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43" w:lineRule="auto" w:before="69"/>
        <w:ind w:left="2884" w:right="1178" w:firstLine="400"/>
        <w:jc w:val="left"/>
        <w:rPr>
          <w:b/>
          <w:sz w:val="24"/>
        </w:rPr>
      </w:pPr>
      <w:r>
        <w:rPr>
          <w:b/>
          <w:spacing w:val="-2"/>
          <w:sz w:val="24"/>
        </w:rPr>
        <w:t>―DEVELOPMENT</w:t>
      </w:r>
      <w:r>
        <w:rPr>
          <w:b/>
          <w:spacing w:val="-15"/>
          <w:sz w:val="24"/>
        </w:rPr>
        <w:t> </w:t>
      </w:r>
      <w:r>
        <w:rPr>
          <w:b/>
          <w:spacing w:val="-2"/>
          <w:sz w:val="24"/>
        </w:rPr>
        <w:t>OF</w:t>
      </w:r>
      <w:r>
        <w:rPr>
          <w:b/>
          <w:spacing w:val="-13"/>
          <w:sz w:val="24"/>
        </w:rPr>
        <w:t> </w:t>
      </w:r>
      <w:r>
        <w:rPr>
          <w:b/>
          <w:spacing w:val="-2"/>
          <w:sz w:val="24"/>
        </w:rPr>
        <w:t>TWO</w:t>
      </w:r>
      <w:r>
        <w:rPr>
          <w:b/>
          <w:spacing w:val="-13"/>
          <w:sz w:val="24"/>
        </w:rPr>
        <w:t> </w:t>
      </w:r>
      <w:r>
        <w:rPr>
          <w:b/>
          <w:spacing w:val="-2"/>
          <w:sz w:val="24"/>
        </w:rPr>
        <w:t>PSYCHOLOGICAL</w:t>
      </w:r>
      <w:r>
        <w:rPr>
          <w:b/>
          <w:spacing w:val="-13"/>
          <w:sz w:val="24"/>
        </w:rPr>
        <w:t> </w:t>
      </w:r>
      <w:r>
        <w:rPr>
          <w:b/>
          <w:spacing w:val="-2"/>
          <w:sz w:val="24"/>
        </w:rPr>
        <w:t>INSTRUMENTS </w:t>
      </w:r>
      <w:r>
        <w:rPr>
          <w:b/>
          <w:sz w:val="24"/>
        </w:rPr>
        <w:t>FOR PREDICTING SAFETY MANAGEMENT PRACTICES</w:t>
      </w:r>
    </w:p>
    <w:p>
      <w:pPr>
        <w:spacing w:before="3"/>
        <w:ind w:left="3761" w:right="0" w:firstLine="0"/>
        <w:jc w:val="left"/>
        <w:rPr>
          <w:b/>
          <w:sz w:val="24"/>
        </w:rPr>
      </w:pPr>
      <w:r>
        <w:rPr>
          <w:b/>
          <w:sz w:val="24"/>
        </w:rPr>
        <w:t>IN</w:t>
      </w:r>
      <w:r>
        <w:rPr>
          <w:b/>
          <w:spacing w:val="-3"/>
          <w:sz w:val="24"/>
        </w:rPr>
        <w:t> </w:t>
      </w:r>
      <w:r>
        <w:rPr>
          <w:b/>
          <w:sz w:val="24"/>
        </w:rPr>
        <w:t>SELECTED</w:t>
      </w:r>
      <w:r>
        <w:rPr>
          <w:b/>
          <w:spacing w:val="-2"/>
          <w:sz w:val="24"/>
        </w:rPr>
        <w:t> </w:t>
      </w:r>
      <w:r>
        <w:rPr>
          <w:b/>
          <w:sz w:val="24"/>
        </w:rPr>
        <w:t>WORK</w:t>
      </w:r>
      <w:r>
        <w:rPr>
          <w:b/>
          <w:spacing w:val="-1"/>
          <w:sz w:val="24"/>
        </w:rPr>
        <w:t> </w:t>
      </w:r>
      <w:r>
        <w:rPr>
          <w:b/>
          <w:spacing w:val="-2"/>
          <w:sz w:val="24"/>
        </w:rPr>
        <w:t>ORGANISATIONS‖</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227"/>
        <w:ind w:left="4305" w:right="4018" w:firstLine="0"/>
        <w:jc w:val="center"/>
        <w:rPr>
          <w:b/>
          <w:sz w:val="24"/>
        </w:rPr>
      </w:pPr>
      <w:r>
        <w:rPr>
          <w:b/>
          <w:spacing w:val="-5"/>
          <w:sz w:val="24"/>
        </w:rPr>
        <w:t>BY</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5"/>
        <w:rPr>
          <w:b/>
          <w:sz w:val="38"/>
        </w:rPr>
      </w:pPr>
    </w:p>
    <w:p>
      <w:pPr>
        <w:spacing w:line="480" w:lineRule="auto" w:before="1"/>
        <w:ind w:left="4308" w:right="4018" w:firstLine="0"/>
        <w:jc w:val="center"/>
        <w:rPr>
          <w:b/>
          <w:sz w:val="24"/>
        </w:rPr>
      </w:pPr>
      <w:r>
        <w:rPr>
          <w:b/>
          <w:sz w:val="24"/>
        </w:rPr>
        <w:t>OSUAGWU,</w:t>
      </w:r>
      <w:r>
        <w:rPr>
          <w:b/>
          <w:spacing w:val="-15"/>
          <w:sz w:val="24"/>
        </w:rPr>
        <w:t> </w:t>
      </w:r>
      <w:r>
        <w:rPr>
          <w:b/>
          <w:sz w:val="24"/>
        </w:rPr>
        <w:t>FESTUS</w:t>
      </w:r>
      <w:r>
        <w:rPr>
          <w:b/>
          <w:spacing w:val="-15"/>
          <w:sz w:val="24"/>
        </w:rPr>
        <w:t> </w:t>
      </w:r>
      <w:r>
        <w:rPr>
          <w:b/>
          <w:sz w:val="24"/>
        </w:rPr>
        <w:t>AMAREZE ( MATRIC. NO. 830904038 )</w:t>
      </w:r>
    </w:p>
    <w:p>
      <w:pPr>
        <w:spacing w:before="0"/>
        <w:ind w:left="4306" w:right="4018" w:firstLine="0"/>
        <w:jc w:val="center"/>
        <w:rPr>
          <w:b/>
          <w:sz w:val="24"/>
        </w:rPr>
      </w:pPr>
      <w:r>
        <w:rPr>
          <w:b/>
          <w:spacing w:val="-2"/>
          <w:sz w:val="24"/>
        </w:rPr>
        <w:t>============</w:t>
      </w:r>
    </w:p>
    <w:p>
      <w:pPr>
        <w:pStyle w:val="BodyText"/>
        <w:rPr>
          <w:b/>
          <w:sz w:val="26"/>
        </w:rPr>
      </w:pPr>
    </w:p>
    <w:p>
      <w:pPr>
        <w:pStyle w:val="BodyText"/>
        <w:rPr>
          <w:b/>
          <w:sz w:val="26"/>
        </w:rPr>
      </w:pPr>
    </w:p>
    <w:p>
      <w:pPr>
        <w:pStyle w:val="BodyText"/>
        <w:rPr>
          <w:b/>
          <w:sz w:val="26"/>
        </w:rPr>
      </w:pPr>
    </w:p>
    <w:p>
      <w:pPr>
        <w:pStyle w:val="BodyText"/>
        <w:rPr>
          <w:b/>
          <w:sz w:val="26"/>
        </w:rPr>
      </w:pPr>
    </w:p>
    <w:p>
      <w:pPr>
        <w:spacing w:before="183"/>
        <w:ind w:left="1944" w:right="1656" w:firstLine="3"/>
        <w:jc w:val="center"/>
        <w:rPr>
          <w:b/>
          <w:sz w:val="24"/>
        </w:rPr>
      </w:pPr>
      <w:r>
        <w:rPr>
          <w:b/>
          <w:sz w:val="24"/>
        </w:rPr>
        <w:t>BEING A THESIS SUBMITTED TO THE SCHOOL OF POSTGRADUATE STUDIES, UNIVERSITY OF LAGOS, IN PARTIAL FULFILMENT OF THE REQUIREMENTS FOR THE AWARD OF THE DEGREE OF DOCTOR OF PHILOSOPHY(Ph.</w:t>
      </w:r>
      <w:r>
        <w:rPr>
          <w:b/>
          <w:spacing w:val="-5"/>
          <w:sz w:val="24"/>
        </w:rPr>
        <w:t> </w:t>
      </w:r>
      <w:r>
        <w:rPr>
          <w:b/>
          <w:sz w:val="24"/>
        </w:rPr>
        <w:t>D)</w:t>
      </w:r>
      <w:r>
        <w:rPr>
          <w:b/>
          <w:spacing w:val="-5"/>
          <w:sz w:val="24"/>
        </w:rPr>
        <w:t> </w:t>
      </w:r>
      <w:r>
        <w:rPr>
          <w:b/>
          <w:sz w:val="24"/>
        </w:rPr>
        <w:t>IN</w:t>
      </w:r>
      <w:r>
        <w:rPr>
          <w:b/>
          <w:spacing w:val="-5"/>
          <w:sz w:val="24"/>
        </w:rPr>
        <w:t> </w:t>
      </w:r>
      <w:r>
        <w:rPr>
          <w:b/>
          <w:sz w:val="24"/>
        </w:rPr>
        <w:t>PSYCHOLOGY</w:t>
      </w:r>
      <w:r>
        <w:rPr>
          <w:b/>
          <w:spacing w:val="-7"/>
          <w:sz w:val="24"/>
        </w:rPr>
        <w:t> </w:t>
      </w:r>
      <w:r>
        <w:rPr>
          <w:b/>
          <w:sz w:val="24"/>
        </w:rPr>
        <w:t>OF</w:t>
      </w:r>
      <w:r>
        <w:rPr>
          <w:b/>
          <w:spacing w:val="-5"/>
          <w:sz w:val="24"/>
        </w:rPr>
        <w:t> </w:t>
      </w:r>
      <w:r>
        <w:rPr>
          <w:b/>
          <w:sz w:val="24"/>
        </w:rPr>
        <w:t>THE</w:t>
      </w:r>
      <w:r>
        <w:rPr>
          <w:b/>
          <w:spacing w:val="-5"/>
          <w:sz w:val="24"/>
        </w:rPr>
        <w:t> </w:t>
      </w:r>
      <w:r>
        <w:rPr>
          <w:b/>
          <w:sz w:val="24"/>
        </w:rPr>
        <w:t>UNIVERSITY</w:t>
      </w:r>
      <w:r>
        <w:rPr>
          <w:b/>
          <w:spacing w:val="-5"/>
          <w:sz w:val="24"/>
        </w:rPr>
        <w:t> </w:t>
      </w:r>
      <w:r>
        <w:rPr>
          <w:b/>
          <w:sz w:val="24"/>
        </w:rPr>
        <w:t>OF</w:t>
      </w:r>
      <w:r>
        <w:rPr>
          <w:b/>
          <w:spacing w:val="-5"/>
          <w:sz w:val="24"/>
        </w:rPr>
        <w:t> </w:t>
      </w:r>
      <w:r>
        <w:rPr>
          <w:b/>
          <w:sz w:val="24"/>
        </w:rPr>
        <w:t>LAGOS, AKOKA, YABA,</w:t>
      </w:r>
      <w:r>
        <w:rPr>
          <w:b/>
          <w:spacing w:val="40"/>
          <w:sz w:val="24"/>
        </w:rPr>
        <w:t> </w:t>
      </w:r>
      <w:r>
        <w:rPr>
          <w:b/>
          <w:sz w:val="24"/>
        </w:rPr>
        <w:t>LAGOS, NIGERIA.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38"/>
        </w:rPr>
      </w:pPr>
    </w:p>
    <w:p>
      <w:pPr>
        <w:spacing w:before="1"/>
        <w:ind w:left="4306" w:right="4018" w:firstLine="0"/>
        <w:jc w:val="center"/>
        <w:rPr>
          <w:b/>
          <w:sz w:val="24"/>
        </w:rPr>
      </w:pPr>
      <w:r>
        <w:rPr>
          <w:b/>
          <w:sz w:val="24"/>
        </w:rPr>
        <w:t>APRIL,</w:t>
      </w:r>
      <w:r>
        <w:rPr>
          <w:b/>
          <w:spacing w:val="-11"/>
          <w:sz w:val="24"/>
        </w:rPr>
        <w:t> </w:t>
      </w:r>
      <w:r>
        <w:rPr>
          <w:b/>
          <w:spacing w:val="-4"/>
          <w:sz w:val="24"/>
        </w:rPr>
        <w:t>2013</w:t>
      </w:r>
    </w:p>
    <w:p>
      <w:pPr>
        <w:pStyle w:val="BodyText"/>
        <w:spacing w:before="1"/>
        <w:rPr>
          <w:b/>
        </w:rPr>
      </w:pPr>
    </w:p>
    <w:p>
      <w:pPr>
        <w:pStyle w:val="Heading1"/>
        <w:tabs>
          <w:tab w:pos="3363" w:val="left" w:leader="none"/>
        </w:tabs>
        <w:ind w:left="285"/>
      </w:pPr>
      <w:r>
        <w:rPr/>
        <w:pict>
          <v:shape style="position:absolute;margin-left:315.529785pt;margin-top:.612551pt;width:10.1pt;height:15.5pt;mso-position-horizontal-relative:page;mso-position-vertical-relative:paragraph;z-index:-27422720" type="#_x0000_t202" id="docshape2" filled="false" stroked="false">
            <v:textbox inset="0,0,0,0">
              <w:txbxContent>
                <w:p>
                  <w:pPr>
                    <w:spacing w:line="310" w:lineRule="exact" w:before="0"/>
                    <w:ind w:left="0" w:right="0" w:firstLine="0"/>
                    <w:jc w:val="left"/>
                    <w:rPr>
                      <w:b/>
                      <w:sz w:val="28"/>
                    </w:rPr>
                  </w:pPr>
                  <w:r>
                    <w:rPr>
                      <w:b/>
                      <w:w w:val="99"/>
                      <w:sz w:val="28"/>
                    </w:rPr>
                    <w:t>A</w:t>
                  </w:r>
                </w:p>
              </w:txbxContent>
            </v:textbox>
            <w10:wrap type="none"/>
          </v:shape>
        </w:pict>
      </w:r>
      <w:r>
        <w:rPr/>
        <w:pict>
          <v:rect style="position:absolute;margin-left:315.299988pt;margin-top:-1.152685pt;width:17.650pt;height:14.95pt;mso-position-horizontal-relative:page;mso-position-vertical-relative:paragraph;z-index:-27422208" id="docshape3" filled="true" fillcolor="#ffffff" stroked="false">
            <v:fill type="solid"/>
            <w10:wrap type="none"/>
          </v:rect>
        </w:pict>
      </w:r>
      <w:r>
        <w:rPr/>
        <w:t>SCHOOL</w:t>
      </w:r>
      <w:r>
        <w:rPr>
          <w:spacing w:val="-8"/>
        </w:rPr>
        <w:t> </w:t>
      </w:r>
      <w:r>
        <w:rPr/>
        <w:t>OF</w:t>
      </w:r>
      <w:r>
        <w:rPr>
          <w:spacing w:val="-9"/>
        </w:rPr>
        <w:t> </w:t>
      </w:r>
      <w:r>
        <w:rPr>
          <w:spacing w:val="-2"/>
        </w:rPr>
        <w:t>POSTGR</w:t>
      </w:r>
      <w:r>
        <w:rPr/>
        <w:tab/>
        <w:t>DUATE</w:t>
      </w:r>
      <w:r>
        <w:rPr>
          <w:spacing w:val="-10"/>
        </w:rPr>
        <w:t> </w:t>
      </w:r>
      <w:r>
        <w:rPr>
          <w:spacing w:val="-2"/>
        </w:rPr>
        <w:t>STUDIES</w:t>
      </w:r>
    </w:p>
    <w:p>
      <w:pPr>
        <w:spacing w:after="0"/>
        <w:sectPr>
          <w:footerReference w:type="default" r:id="rId5"/>
          <w:type w:val="continuous"/>
          <w:pgSz w:w="11910" w:h="16840"/>
          <w:pgMar w:footer="1064" w:header="0" w:top="1860" w:bottom="1260" w:left="0" w:right="0"/>
          <w:pgNumType w:start="1"/>
        </w:sectPr>
      </w:pPr>
    </w:p>
    <w:p>
      <w:pPr>
        <w:spacing w:before="70"/>
        <w:ind w:left="4304" w:right="4018" w:firstLine="0"/>
        <w:jc w:val="center"/>
        <w:rPr>
          <w:b/>
          <w:sz w:val="28"/>
        </w:rPr>
      </w:pPr>
      <w:r>
        <w:rPr>
          <w:b/>
          <w:sz w:val="28"/>
        </w:rPr>
        <w:t>UNIVERSITY</w:t>
      </w:r>
      <w:r>
        <w:rPr>
          <w:b/>
          <w:spacing w:val="-12"/>
          <w:sz w:val="28"/>
        </w:rPr>
        <w:t> </w:t>
      </w:r>
      <w:r>
        <w:rPr>
          <w:b/>
          <w:sz w:val="28"/>
        </w:rPr>
        <w:t>OF</w:t>
      </w:r>
      <w:r>
        <w:rPr>
          <w:b/>
          <w:spacing w:val="-12"/>
          <w:sz w:val="28"/>
        </w:rPr>
        <w:t> </w:t>
      </w:r>
      <w:r>
        <w:rPr>
          <w:b/>
          <w:spacing w:val="-2"/>
          <w:sz w:val="28"/>
        </w:rPr>
        <w:t>LAGOS</w:t>
      </w:r>
    </w:p>
    <w:p>
      <w:pPr>
        <w:pStyle w:val="BodyText"/>
        <w:spacing w:before="11"/>
        <w:rPr>
          <w:b/>
          <w:sz w:val="41"/>
        </w:rPr>
      </w:pPr>
    </w:p>
    <w:p>
      <w:pPr>
        <w:spacing w:before="0"/>
        <w:ind w:left="4305" w:right="4018" w:firstLine="0"/>
        <w:jc w:val="center"/>
        <w:rPr>
          <w:b/>
          <w:i/>
          <w:sz w:val="24"/>
        </w:rPr>
      </w:pPr>
      <w:r>
        <w:rPr>
          <w:b/>
          <w:i/>
          <w:spacing w:val="-2"/>
          <w:sz w:val="24"/>
        </w:rPr>
        <w:t>CERTIFICATION</w:t>
      </w:r>
    </w:p>
    <w:p>
      <w:pPr>
        <w:pStyle w:val="BodyText"/>
        <w:rPr>
          <w:b/>
          <w:i/>
        </w:rPr>
      </w:pPr>
    </w:p>
    <w:p>
      <w:pPr>
        <w:spacing w:before="0"/>
        <w:ind w:left="4304" w:right="4018" w:firstLine="0"/>
        <w:jc w:val="center"/>
        <w:rPr>
          <w:b/>
          <w:sz w:val="24"/>
        </w:rPr>
      </w:pPr>
      <w:r>
        <w:rPr>
          <w:b/>
          <w:sz w:val="24"/>
        </w:rPr>
        <w:t>This</w:t>
      </w:r>
      <w:r>
        <w:rPr>
          <w:b/>
          <w:spacing w:val="-3"/>
          <w:sz w:val="24"/>
        </w:rPr>
        <w:t> </w:t>
      </w:r>
      <w:r>
        <w:rPr>
          <w:b/>
          <w:sz w:val="24"/>
        </w:rPr>
        <w:t>is</w:t>
      </w:r>
      <w:r>
        <w:rPr>
          <w:b/>
          <w:spacing w:val="-2"/>
          <w:sz w:val="24"/>
        </w:rPr>
        <w:t> </w:t>
      </w:r>
      <w:r>
        <w:rPr>
          <w:b/>
          <w:sz w:val="24"/>
        </w:rPr>
        <w:t>to</w:t>
      </w:r>
      <w:r>
        <w:rPr>
          <w:b/>
          <w:spacing w:val="-2"/>
          <w:sz w:val="24"/>
        </w:rPr>
        <w:t> </w:t>
      </w:r>
      <w:r>
        <w:rPr>
          <w:b/>
          <w:sz w:val="24"/>
        </w:rPr>
        <w:t>certify</w:t>
      </w:r>
      <w:r>
        <w:rPr>
          <w:b/>
          <w:spacing w:val="-4"/>
          <w:sz w:val="24"/>
        </w:rPr>
        <w:t> </w:t>
      </w:r>
      <w:r>
        <w:rPr>
          <w:b/>
          <w:sz w:val="24"/>
        </w:rPr>
        <w:t>that</w:t>
      </w:r>
      <w:r>
        <w:rPr>
          <w:b/>
          <w:spacing w:val="-2"/>
          <w:sz w:val="24"/>
        </w:rPr>
        <w:t> </w:t>
      </w:r>
      <w:r>
        <w:rPr>
          <w:b/>
          <w:sz w:val="24"/>
        </w:rPr>
        <w:t>this</w:t>
      </w:r>
      <w:r>
        <w:rPr>
          <w:b/>
          <w:spacing w:val="-2"/>
          <w:sz w:val="24"/>
        </w:rPr>
        <w:t> Thesis:</w:t>
      </w:r>
    </w:p>
    <w:p>
      <w:pPr>
        <w:pStyle w:val="BodyText"/>
        <w:spacing w:before="5"/>
        <w:rPr>
          <w:b/>
          <w:sz w:val="34"/>
        </w:rPr>
      </w:pPr>
    </w:p>
    <w:p>
      <w:pPr>
        <w:pStyle w:val="Heading2"/>
        <w:spacing w:line="343" w:lineRule="auto" w:before="1"/>
        <w:ind w:left="2570" w:right="2282"/>
        <w:jc w:val="center"/>
      </w:pPr>
      <w:r>
        <w:rPr>
          <w:spacing w:val="-2"/>
        </w:rPr>
        <w:t>―DEVELOPMENT</w:t>
      </w:r>
      <w:r>
        <w:rPr>
          <w:spacing w:val="-15"/>
        </w:rPr>
        <w:t> </w:t>
      </w:r>
      <w:r>
        <w:rPr>
          <w:spacing w:val="-2"/>
        </w:rPr>
        <w:t>OF</w:t>
      </w:r>
      <w:r>
        <w:rPr>
          <w:spacing w:val="-13"/>
        </w:rPr>
        <w:t> </w:t>
      </w:r>
      <w:r>
        <w:rPr>
          <w:spacing w:val="-2"/>
        </w:rPr>
        <w:t>TWO</w:t>
      </w:r>
      <w:r>
        <w:rPr>
          <w:spacing w:val="-13"/>
        </w:rPr>
        <w:t> </w:t>
      </w:r>
      <w:r>
        <w:rPr>
          <w:spacing w:val="-2"/>
        </w:rPr>
        <w:t>PSYCHOLOGICAL</w:t>
      </w:r>
      <w:r>
        <w:rPr>
          <w:spacing w:val="-13"/>
        </w:rPr>
        <w:t> </w:t>
      </w:r>
      <w:r>
        <w:rPr>
          <w:spacing w:val="-2"/>
        </w:rPr>
        <w:t>INSTRUMENTS </w:t>
      </w:r>
      <w:r>
        <w:rPr/>
        <w:t>FOR PREDICTING SAFETY MANAGEMENT PRACTICES</w:t>
      </w:r>
    </w:p>
    <w:p>
      <w:pPr>
        <w:spacing w:before="2"/>
        <w:ind w:left="287" w:right="0" w:firstLine="0"/>
        <w:jc w:val="center"/>
        <w:rPr>
          <w:b/>
          <w:sz w:val="24"/>
        </w:rPr>
      </w:pPr>
      <w:r>
        <w:rPr>
          <w:b/>
          <w:sz w:val="24"/>
        </w:rPr>
        <w:t>IN</w:t>
      </w:r>
      <w:r>
        <w:rPr>
          <w:b/>
          <w:spacing w:val="-4"/>
          <w:sz w:val="24"/>
        </w:rPr>
        <w:t> </w:t>
      </w:r>
      <w:r>
        <w:rPr>
          <w:b/>
          <w:sz w:val="24"/>
        </w:rPr>
        <w:t>SELECTED</w:t>
      </w:r>
      <w:r>
        <w:rPr>
          <w:b/>
          <w:spacing w:val="-3"/>
          <w:sz w:val="24"/>
        </w:rPr>
        <w:t> </w:t>
      </w:r>
      <w:r>
        <w:rPr>
          <w:b/>
          <w:sz w:val="24"/>
        </w:rPr>
        <w:t>WORK</w:t>
      </w:r>
      <w:r>
        <w:rPr>
          <w:b/>
          <w:spacing w:val="-3"/>
          <w:sz w:val="24"/>
        </w:rPr>
        <w:t> </w:t>
      </w:r>
      <w:r>
        <w:rPr>
          <w:b/>
          <w:spacing w:val="-2"/>
          <w:sz w:val="24"/>
        </w:rPr>
        <w:t>ORGANISATIONS‖</w:t>
      </w:r>
    </w:p>
    <w:p>
      <w:pPr>
        <w:pStyle w:val="BodyText"/>
        <w:rPr>
          <w:b/>
          <w:sz w:val="26"/>
        </w:rPr>
      </w:pPr>
    </w:p>
    <w:p>
      <w:pPr>
        <w:pStyle w:val="BodyText"/>
        <w:spacing w:before="8"/>
        <w:rPr>
          <w:b/>
          <w:sz w:val="30"/>
        </w:rPr>
      </w:pPr>
    </w:p>
    <w:p>
      <w:pPr>
        <w:pStyle w:val="BodyText"/>
        <w:spacing w:line="343" w:lineRule="auto"/>
        <w:ind w:left="3778" w:right="3490"/>
        <w:jc w:val="center"/>
      </w:pPr>
      <w:r>
        <w:rPr/>
        <w:t>Submitted</w:t>
      </w:r>
      <w:r>
        <w:rPr>
          <w:spacing w:val="-6"/>
        </w:rPr>
        <w:t> </w:t>
      </w:r>
      <w:r>
        <w:rPr/>
        <w:t>to</w:t>
      </w:r>
      <w:r>
        <w:rPr>
          <w:spacing w:val="-6"/>
        </w:rPr>
        <w:t> </w:t>
      </w:r>
      <w:r>
        <w:rPr/>
        <w:t>the</w:t>
      </w:r>
      <w:r>
        <w:rPr>
          <w:spacing w:val="-6"/>
        </w:rPr>
        <w:t> </w:t>
      </w:r>
      <w:r>
        <w:rPr/>
        <w:t>School</w:t>
      </w:r>
      <w:r>
        <w:rPr>
          <w:spacing w:val="-6"/>
        </w:rPr>
        <w:t> </w:t>
      </w:r>
      <w:r>
        <w:rPr/>
        <w:t>of</w:t>
      </w:r>
      <w:r>
        <w:rPr>
          <w:spacing w:val="-8"/>
        </w:rPr>
        <w:t> </w:t>
      </w:r>
      <w:r>
        <w:rPr/>
        <w:t>Postgraduate</w:t>
      </w:r>
      <w:r>
        <w:rPr>
          <w:spacing w:val="-6"/>
        </w:rPr>
        <w:t> </w:t>
      </w:r>
      <w:r>
        <w:rPr/>
        <w:t>Studies University of Lagos, Nigeria.</w:t>
      </w:r>
    </w:p>
    <w:p>
      <w:pPr>
        <w:pStyle w:val="BodyText"/>
        <w:spacing w:before="6"/>
        <w:rPr>
          <w:sz w:val="34"/>
        </w:rPr>
      </w:pPr>
    </w:p>
    <w:p>
      <w:pPr>
        <w:pStyle w:val="BodyText"/>
        <w:spacing w:line="343" w:lineRule="auto"/>
        <w:ind w:left="4291" w:right="4002" w:firstLine="1"/>
        <w:jc w:val="center"/>
      </w:pPr>
      <w:r>
        <w:rPr/>
        <w:t>For the Award of the Degree of DOCTOR</w:t>
      </w:r>
      <w:r>
        <w:rPr>
          <w:spacing w:val="-13"/>
        </w:rPr>
        <w:t> </w:t>
      </w:r>
      <w:r>
        <w:rPr/>
        <w:t>OF</w:t>
      </w:r>
      <w:r>
        <w:rPr>
          <w:spacing w:val="-12"/>
        </w:rPr>
        <w:t> </w:t>
      </w:r>
      <w:r>
        <w:rPr/>
        <w:t>PHILOSOPHY</w:t>
      </w:r>
      <w:r>
        <w:rPr>
          <w:spacing w:val="-14"/>
        </w:rPr>
        <w:t> </w:t>
      </w:r>
      <w:r>
        <w:rPr/>
        <w:t>(Ph.D)</w:t>
      </w:r>
    </w:p>
    <w:p>
      <w:pPr>
        <w:pStyle w:val="BodyText"/>
        <w:spacing w:line="343" w:lineRule="auto" w:before="3"/>
        <w:ind w:left="4084" w:right="3796"/>
        <w:jc w:val="center"/>
      </w:pPr>
      <w:r>
        <w:rPr/>
        <w:t>Is</w:t>
      </w:r>
      <w:r>
        <w:rPr>
          <w:spacing w:val="-6"/>
        </w:rPr>
        <w:t> </w:t>
      </w:r>
      <w:r>
        <w:rPr/>
        <w:t>a</w:t>
      </w:r>
      <w:r>
        <w:rPr>
          <w:spacing w:val="-6"/>
        </w:rPr>
        <w:t> </w:t>
      </w:r>
      <w:r>
        <w:rPr/>
        <w:t>record</w:t>
      </w:r>
      <w:r>
        <w:rPr>
          <w:spacing w:val="-6"/>
        </w:rPr>
        <w:t> </w:t>
      </w:r>
      <w:r>
        <w:rPr/>
        <w:t>of</w:t>
      </w:r>
      <w:r>
        <w:rPr>
          <w:spacing w:val="-6"/>
        </w:rPr>
        <w:t> </w:t>
      </w:r>
      <w:r>
        <w:rPr/>
        <w:t>original</w:t>
      </w:r>
      <w:r>
        <w:rPr>
          <w:spacing w:val="-6"/>
        </w:rPr>
        <w:t> </w:t>
      </w:r>
      <w:r>
        <w:rPr/>
        <w:t>research</w:t>
      </w:r>
      <w:r>
        <w:rPr>
          <w:spacing w:val="-6"/>
        </w:rPr>
        <w:t> </w:t>
      </w:r>
      <w:r>
        <w:rPr/>
        <w:t>carried</w:t>
      </w:r>
      <w:r>
        <w:rPr>
          <w:spacing w:val="-6"/>
        </w:rPr>
        <w:t> </w:t>
      </w:r>
      <w:r>
        <w:rPr/>
        <w:t>out </w:t>
      </w:r>
      <w:r>
        <w:rPr>
          <w:spacing w:val="-6"/>
        </w:rPr>
        <w:t>By</w:t>
      </w:r>
    </w:p>
    <w:p>
      <w:pPr>
        <w:pStyle w:val="Heading3"/>
        <w:spacing w:before="143"/>
        <w:ind w:left="4305" w:right="4018"/>
        <w:jc w:val="center"/>
      </w:pPr>
      <w:r>
        <w:rPr/>
        <w:t>OSUAGWU,</w:t>
      </w:r>
      <w:r>
        <w:rPr>
          <w:spacing w:val="-11"/>
        </w:rPr>
        <w:t> </w:t>
      </w:r>
      <w:r>
        <w:rPr/>
        <w:t>Festus</w:t>
      </w:r>
      <w:r>
        <w:rPr>
          <w:spacing w:val="-11"/>
        </w:rPr>
        <w:t> </w:t>
      </w:r>
      <w:r>
        <w:rPr>
          <w:spacing w:val="-2"/>
        </w:rPr>
        <w:t>Amareze</w:t>
      </w:r>
    </w:p>
    <w:p>
      <w:pPr>
        <w:pStyle w:val="BodyText"/>
        <w:spacing w:before="118"/>
        <w:ind w:left="4306" w:right="4018"/>
        <w:jc w:val="center"/>
      </w:pPr>
      <w:r>
        <w:rPr/>
        <w:t>In</w:t>
      </w:r>
      <w:r>
        <w:rPr>
          <w:spacing w:val="-7"/>
        </w:rPr>
        <w:t> </w:t>
      </w:r>
      <w:r>
        <w:rPr/>
        <w:t>the</w:t>
      </w:r>
      <w:r>
        <w:rPr>
          <w:spacing w:val="-6"/>
        </w:rPr>
        <w:t> </w:t>
      </w:r>
      <w:r>
        <w:rPr/>
        <w:t>Department</w:t>
      </w:r>
      <w:r>
        <w:rPr>
          <w:spacing w:val="-6"/>
        </w:rPr>
        <w:t> </w:t>
      </w:r>
      <w:r>
        <w:rPr/>
        <w:t>of</w:t>
      </w:r>
      <w:r>
        <w:rPr>
          <w:spacing w:val="-6"/>
        </w:rPr>
        <w:t> </w:t>
      </w:r>
      <w:r>
        <w:rPr>
          <w:spacing w:val="-2"/>
        </w:rPr>
        <w:t>Psychology</w:t>
      </w:r>
    </w:p>
    <w:p>
      <w:pPr>
        <w:pStyle w:val="BodyText"/>
        <w:rPr>
          <w:sz w:val="26"/>
        </w:rPr>
      </w:pPr>
    </w:p>
    <w:p>
      <w:pPr>
        <w:pStyle w:val="BodyText"/>
        <w:spacing w:before="5"/>
        <w:rPr>
          <w:sz w:val="32"/>
        </w:rPr>
      </w:pPr>
    </w:p>
    <w:p>
      <w:pPr>
        <w:pStyle w:val="BodyText"/>
        <w:tabs>
          <w:tab w:pos="4887" w:val="left" w:leader="none"/>
          <w:tab w:pos="8425" w:val="left" w:leader="none"/>
        </w:tabs>
        <w:ind w:left="1728"/>
      </w:pPr>
      <w:r>
        <w:rPr>
          <w:spacing w:val="-4"/>
        </w:rPr>
        <w:t>CANDIDATE‟S</w:t>
      </w:r>
      <w:r>
        <w:rPr>
          <w:spacing w:val="-1"/>
        </w:rPr>
        <w:t> </w:t>
      </w:r>
      <w:r>
        <w:rPr>
          <w:spacing w:val="-4"/>
        </w:rPr>
        <w:t>NAME</w:t>
      </w:r>
      <w:r>
        <w:rPr/>
        <w:tab/>
      </w:r>
      <w:r>
        <w:rPr>
          <w:spacing w:val="-2"/>
        </w:rPr>
        <w:t>--------------------------</w:t>
      </w:r>
      <w:r>
        <w:rPr>
          <w:spacing w:val="-10"/>
        </w:rPr>
        <w:t>-</w:t>
      </w:r>
      <w:r>
        <w:rPr/>
        <w:tab/>
      </w:r>
      <w:r>
        <w:rPr>
          <w:spacing w:val="-2"/>
        </w:rPr>
        <w:t>--------------------</w:t>
      </w:r>
      <w:r>
        <w:rPr>
          <w:spacing w:val="-10"/>
        </w:rPr>
        <w:t>-</w:t>
      </w:r>
    </w:p>
    <w:p>
      <w:pPr>
        <w:pStyle w:val="BodyText"/>
        <w:tabs>
          <w:tab w:pos="5272" w:val="left" w:leader="none"/>
          <w:tab w:pos="8891" w:val="left" w:leader="none"/>
        </w:tabs>
        <w:ind w:left="1788"/>
      </w:pPr>
      <w:r>
        <w:rPr/>
        <w:t>OSUAGWU,</w:t>
      </w:r>
      <w:r>
        <w:rPr>
          <w:spacing w:val="-11"/>
        </w:rPr>
        <w:t> </w:t>
      </w:r>
      <w:r>
        <w:rPr/>
        <w:t>Festus</w:t>
      </w:r>
      <w:r>
        <w:rPr>
          <w:spacing w:val="-11"/>
        </w:rPr>
        <w:t> </w:t>
      </w:r>
      <w:r>
        <w:rPr>
          <w:spacing w:val="-2"/>
        </w:rPr>
        <w:t>Amareze</w:t>
      </w:r>
      <w:r>
        <w:rPr/>
        <w:tab/>
      </w:r>
      <w:r>
        <w:rPr>
          <w:spacing w:val="-2"/>
        </w:rPr>
        <w:t>Signature</w:t>
      </w:r>
      <w:r>
        <w:rPr/>
        <w:tab/>
      </w:r>
      <w:r>
        <w:rPr>
          <w:spacing w:val="-4"/>
        </w:rPr>
        <w:t>Date</w:t>
      </w:r>
    </w:p>
    <w:p>
      <w:pPr>
        <w:pStyle w:val="BodyText"/>
        <w:rPr>
          <w:sz w:val="20"/>
        </w:rPr>
      </w:pPr>
    </w:p>
    <w:p>
      <w:pPr>
        <w:pStyle w:val="BodyText"/>
        <w:spacing w:before="2"/>
        <w:rPr>
          <w:sz w:val="20"/>
        </w:rPr>
      </w:pPr>
    </w:p>
    <w:p>
      <w:pPr>
        <w:spacing w:after="0"/>
        <w:rPr>
          <w:sz w:val="20"/>
        </w:rPr>
        <w:sectPr>
          <w:pgSz w:w="11910" w:h="16840"/>
          <w:pgMar w:header="0" w:footer="1064" w:top="1740" w:bottom="1260" w:left="0" w:right="0"/>
        </w:sectPr>
      </w:pPr>
    </w:p>
    <w:p>
      <w:pPr>
        <w:pStyle w:val="BodyText"/>
        <w:spacing w:before="90"/>
        <w:ind w:left="1728"/>
      </w:pPr>
      <w:r>
        <w:rPr/>
        <w:t>PROF.</w:t>
      </w:r>
      <w:r>
        <w:rPr>
          <w:spacing w:val="40"/>
        </w:rPr>
        <w:t> </w:t>
      </w:r>
      <w:r>
        <w:rPr/>
        <w:t>G.</w:t>
      </w:r>
      <w:r>
        <w:rPr>
          <w:spacing w:val="-8"/>
        </w:rPr>
        <w:t> </w:t>
      </w:r>
      <w:r>
        <w:rPr/>
        <w:t>A.</w:t>
      </w:r>
      <w:r>
        <w:rPr>
          <w:spacing w:val="-8"/>
        </w:rPr>
        <w:t> </w:t>
      </w:r>
      <w:r>
        <w:rPr/>
        <w:t>SOTE</w:t>
      </w:r>
      <w:r>
        <w:rPr>
          <w:spacing w:val="-10"/>
        </w:rPr>
        <w:t> </w:t>
      </w:r>
      <w:r>
        <w:rPr/>
        <w:t>(Retired) 1</w:t>
      </w:r>
      <w:r>
        <w:rPr>
          <w:vertAlign w:val="superscript"/>
        </w:rPr>
        <w:t>ST</w:t>
      </w:r>
      <w:r>
        <w:rPr>
          <w:vertAlign w:val="baseline"/>
        </w:rPr>
        <w:t> SUPERVISOR</w:t>
      </w:r>
      <w:r>
        <w:rPr>
          <w:spacing w:val="40"/>
          <w:vertAlign w:val="baseline"/>
        </w:rPr>
        <w:t> </w:t>
      </w:r>
      <w:r>
        <w:rPr>
          <w:vertAlign w:val="baseline"/>
        </w:rPr>
        <w:t>:</w:t>
      </w:r>
    </w:p>
    <w:p>
      <w:pPr>
        <w:spacing w:line="240" w:lineRule="auto" w:before="0"/>
        <w:rPr>
          <w:sz w:val="20"/>
        </w:rPr>
      </w:pPr>
      <w:r>
        <w:rPr/>
        <w:br w:type="column"/>
      </w:r>
      <w:r>
        <w:rPr>
          <w:sz w:val="20"/>
        </w:rPr>
      </w:r>
    </w:p>
    <w:p>
      <w:pPr>
        <w:pStyle w:val="BodyText"/>
        <w:spacing w:before="7"/>
      </w:pPr>
      <w:r>
        <w:rPr/>
        <w:pict>
          <v:shape style="position:absolute;margin-left:256.459991pt;margin-top:15.351736pt;width:131.9pt;height:.1pt;mso-position-horizontal-relative:page;mso-position-vertical-relative:paragraph;z-index:-15727616;mso-wrap-distance-left:0;mso-wrap-distance-right:0" id="docshape4" coordorigin="5129,307" coordsize="2638,0" path="m5129,307l7766,307e" filled="false" stroked="true" strokeweight=".885563pt" strokecolor="#000000">
            <v:path arrowok="t"/>
            <v:stroke dashstyle="dash"/>
            <w10:wrap type="topAndBottom"/>
          </v:shape>
        </w:pict>
      </w:r>
      <w:r>
        <w:rPr/>
        <w:pict>
          <v:shape style="position:absolute;margin-left:424.420013pt;margin-top:15.351736pt;width:95.9pt;height:.1pt;mso-position-horizontal-relative:page;mso-position-vertical-relative:paragraph;z-index:-15727104;mso-wrap-distance-left:0;mso-wrap-distance-right:0" id="docshape5" coordorigin="8488,307" coordsize="1918,0" path="m8488,307l10406,307e" filled="false" stroked="true" strokeweight=".885563pt" strokecolor="#000000">
            <v:path arrowok="t"/>
            <v:stroke dashstyle="dash"/>
            <w10:wrap type="topAndBottom"/>
          </v:shape>
        </w:pict>
      </w:r>
    </w:p>
    <w:p>
      <w:pPr>
        <w:pStyle w:val="BodyText"/>
        <w:tabs>
          <w:tab w:pos="4567" w:val="left" w:leader="none"/>
        </w:tabs>
        <w:spacing w:before="97"/>
        <w:ind w:left="1146"/>
      </w:pPr>
      <w:r>
        <w:rPr>
          <w:spacing w:val="-2"/>
        </w:rPr>
        <w:t>Signature</w:t>
      </w:r>
      <w:r>
        <w:rPr/>
        <w:tab/>
      </w:r>
      <w:r>
        <w:rPr>
          <w:spacing w:val="-4"/>
        </w:rPr>
        <w:t>Date</w:t>
      </w:r>
    </w:p>
    <w:p>
      <w:pPr>
        <w:spacing w:after="0"/>
        <w:sectPr>
          <w:type w:val="continuous"/>
          <w:pgSz w:w="11910" w:h="16840"/>
          <w:pgMar w:header="0" w:footer="1064" w:top="1860" w:bottom="1260" w:left="0" w:right="0"/>
          <w:cols w:num="2" w:equalWidth="0">
            <w:col w:w="4622" w:space="40"/>
            <w:col w:w="7248"/>
          </w:cols>
        </w:sectPr>
      </w:pPr>
    </w:p>
    <w:p>
      <w:pPr>
        <w:pStyle w:val="BodyText"/>
        <w:spacing w:before="2"/>
        <w:rPr>
          <w:sz w:val="16"/>
        </w:rPr>
      </w:pPr>
    </w:p>
    <w:p>
      <w:pPr>
        <w:spacing w:after="0"/>
        <w:rPr>
          <w:sz w:val="16"/>
        </w:rPr>
        <w:sectPr>
          <w:type w:val="continuous"/>
          <w:pgSz w:w="11910" w:h="16840"/>
          <w:pgMar w:header="0" w:footer="1064" w:top="1860" w:bottom="1260" w:left="0" w:right="0"/>
        </w:sectPr>
      </w:pPr>
    </w:p>
    <w:p>
      <w:pPr>
        <w:pStyle w:val="BodyText"/>
        <w:spacing w:before="90"/>
        <w:ind w:left="1788" w:hanging="60"/>
      </w:pPr>
      <w:r>
        <w:rPr/>
        <w:t>PROF.</w:t>
      </w:r>
      <w:r>
        <w:rPr>
          <w:spacing w:val="-14"/>
        </w:rPr>
        <w:t> </w:t>
      </w:r>
      <w:r>
        <w:rPr/>
        <w:t>O.O.</w:t>
      </w:r>
      <w:r>
        <w:rPr>
          <w:spacing w:val="-14"/>
        </w:rPr>
        <w:t> </w:t>
      </w:r>
      <w:r>
        <w:rPr/>
        <w:t>A.</w:t>
      </w:r>
      <w:r>
        <w:rPr>
          <w:spacing w:val="-14"/>
        </w:rPr>
        <w:t> </w:t>
      </w:r>
      <w:r>
        <w:rPr/>
        <w:t>MAKANJU 2</w:t>
      </w:r>
      <w:r>
        <w:rPr>
          <w:vertAlign w:val="superscript"/>
        </w:rPr>
        <w:t>ND</w:t>
      </w:r>
      <w:r>
        <w:rPr>
          <w:spacing w:val="-21"/>
          <w:vertAlign w:val="baseline"/>
        </w:rPr>
        <w:t> </w:t>
      </w:r>
      <w:r>
        <w:rPr>
          <w:vertAlign w:val="baseline"/>
        </w:rPr>
        <w:t>SUPERVISOR</w:t>
      </w:r>
    </w:p>
    <w:p>
      <w:pPr>
        <w:spacing w:line="240" w:lineRule="auto" w:before="0"/>
        <w:rPr>
          <w:sz w:val="20"/>
        </w:rPr>
      </w:pPr>
      <w:r>
        <w:rPr/>
        <w:br w:type="column"/>
      </w:r>
      <w:r>
        <w:rPr>
          <w:sz w:val="20"/>
        </w:rPr>
      </w:r>
    </w:p>
    <w:p>
      <w:pPr>
        <w:pStyle w:val="BodyText"/>
        <w:spacing w:before="6"/>
      </w:pPr>
      <w:r>
        <w:rPr/>
        <w:pict>
          <v:shape style="position:absolute;margin-left:263.299988pt;margin-top:15.310161pt;width:127.85pt;height:.1pt;mso-position-horizontal-relative:page;mso-position-vertical-relative:paragraph;z-index:-15726592;mso-wrap-distance-left:0;mso-wrap-distance-right:0" id="docshape6" coordorigin="5266,306" coordsize="2557,0" path="m5266,306l7823,306e" filled="false" stroked="true" strokeweight=".885563pt" strokecolor="#000000">
            <v:path arrowok="t"/>
            <v:stroke dashstyle="dash"/>
            <w10:wrap type="topAndBottom"/>
          </v:shape>
        </w:pict>
      </w:r>
      <w:r>
        <w:rPr/>
        <w:pict>
          <v:shape style="position:absolute;margin-left:430.23999pt;margin-top:15.310161pt;width:87.9pt;height:.1pt;mso-position-horizontal-relative:page;mso-position-vertical-relative:paragraph;z-index:-15726080;mso-wrap-distance-left:0;mso-wrap-distance-right:0" id="docshape7" coordorigin="8605,306" coordsize="1758,0" path="m8605,306l10363,306e" filled="false" stroked="true" strokeweight=".885563pt" strokecolor="#000000">
            <v:path arrowok="t"/>
            <v:stroke dashstyle="dash"/>
            <w10:wrap type="topAndBottom"/>
          </v:shape>
        </w:pict>
      </w:r>
    </w:p>
    <w:p>
      <w:pPr>
        <w:pStyle w:val="BodyText"/>
        <w:tabs>
          <w:tab w:pos="4807" w:val="left" w:leader="none"/>
        </w:tabs>
        <w:spacing w:before="97"/>
        <w:ind w:left="1507"/>
      </w:pPr>
      <w:r>
        <w:rPr>
          <w:spacing w:val="-2"/>
        </w:rPr>
        <w:t>Signature</w:t>
      </w:r>
      <w:r>
        <w:rPr/>
        <w:tab/>
      </w:r>
      <w:r>
        <w:rPr>
          <w:spacing w:val="-4"/>
        </w:rPr>
        <w:t>Date</w:t>
      </w:r>
    </w:p>
    <w:p>
      <w:pPr>
        <w:spacing w:after="0"/>
        <w:sectPr>
          <w:type w:val="continuous"/>
          <w:pgSz w:w="11910" w:h="16840"/>
          <w:pgMar w:header="0" w:footer="1064" w:top="1860" w:bottom="1260" w:left="0" w:right="0"/>
          <w:cols w:num="2" w:equalWidth="0">
            <w:col w:w="4442" w:space="40"/>
            <w:col w:w="7428"/>
          </w:cols>
        </w:sectPr>
      </w:pPr>
    </w:p>
    <w:p>
      <w:pPr>
        <w:pStyle w:val="BodyText"/>
        <w:rPr>
          <w:sz w:val="20"/>
        </w:rPr>
      </w:pPr>
    </w:p>
    <w:p>
      <w:pPr>
        <w:pStyle w:val="BodyText"/>
        <w:spacing w:before="2"/>
        <w:rPr>
          <w:sz w:val="20"/>
        </w:rPr>
      </w:pPr>
    </w:p>
    <w:p>
      <w:pPr>
        <w:spacing w:after="0"/>
        <w:rPr>
          <w:sz w:val="20"/>
        </w:rPr>
        <w:sectPr>
          <w:type w:val="continuous"/>
          <w:pgSz w:w="11910" w:h="16840"/>
          <w:pgMar w:header="0" w:footer="1064" w:top="1860" w:bottom="1260" w:left="0" w:right="0"/>
        </w:sectPr>
      </w:pPr>
    </w:p>
    <w:p>
      <w:pPr>
        <w:pStyle w:val="BodyText"/>
        <w:spacing w:before="90"/>
        <w:ind w:left="1728"/>
      </w:pPr>
      <w:r>
        <w:rPr/>
        <w:t>DR.</w:t>
      </w:r>
      <w:r>
        <w:rPr>
          <w:spacing w:val="-15"/>
        </w:rPr>
        <w:t> </w:t>
      </w:r>
      <w:r>
        <w:rPr/>
        <w:t>O.B.</w:t>
      </w:r>
      <w:r>
        <w:rPr>
          <w:spacing w:val="-15"/>
        </w:rPr>
        <w:t> </w:t>
      </w:r>
      <w:r>
        <w:rPr/>
        <w:t>FAGBOHUNGBE 3</w:t>
      </w:r>
      <w:r>
        <w:rPr>
          <w:vertAlign w:val="superscript"/>
        </w:rPr>
        <w:t>RD</w:t>
      </w:r>
      <w:r>
        <w:rPr>
          <w:vertAlign w:val="baseline"/>
        </w:rPr>
        <w:t> SUPERVISOR</w:t>
      </w:r>
    </w:p>
    <w:p>
      <w:pPr>
        <w:spacing w:line="240" w:lineRule="auto" w:before="0"/>
        <w:rPr>
          <w:sz w:val="20"/>
        </w:rPr>
      </w:pPr>
      <w:r>
        <w:rPr/>
        <w:br w:type="column"/>
      </w:r>
      <w:r>
        <w:rPr>
          <w:sz w:val="20"/>
        </w:rPr>
      </w:r>
    </w:p>
    <w:p>
      <w:pPr>
        <w:pStyle w:val="BodyText"/>
        <w:spacing w:before="6"/>
      </w:pPr>
      <w:r>
        <w:rPr/>
        <w:pict>
          <v:shape style="position:absolute;margin-left:266.899994pt;margin-top:15.31132pt;width:131.9pt;height:.1pt;mso-position-horizontal-relative:page;mso-position-vertical-relative:paragraph;z-index:-15725568;mso-wrap-distance-left:0;mso-wrap-distance-right:0" id="docshape8" coordorigin="5338,306" coordsize="2638,0" path="m5338,306l7975,306e" filled="false" stroked="true" strokeweight=".885563pt" strokecolor="#000000">
            <v:path arrowok="t"/>
            <v:stroke dashstyle="dash"/>
            <w10:wrap type="topAndBottom"/>
          </v:shape>
        </w:pict>
      </w:r>
      <w:r>
        <w:rPr/>
        <w:pict>
          <v:shape style="position:absolute;margin-left:431.799988pt;margin-top:15.31132pt;width:83.9pt;height:.1pt;mso-position-horizontal-relative:page;mso-position-vertical-relative:paragraph;z-index:-15725056;mso-wrap-distance-left:0;mso-wrap-distance-right:0" id="docshape9" coordorigin="8636,306" coordsize="1678,0" path="m8636,306l10314,306e" filled="false" stroked="true" strokeweight=".885563pt" strokecolor="#000000">
            <v:path arrowok="t"/>
            <v:stroke dashstyle="dash"/>
            <w10:wrap type="topAndBottom"/>
          </v:shape>
        </w:pict>
      </w:r>
    </w:p>
    <w:p>
      <w:pPr>
        <w:pStyle w:val="BodyText"/>
        <w:tabs>
          <w:tab w:pos="4741" w:val="left" w:leader="none"/>
        </w:tabs>
        <w:spacing w:before="97"/>
        <w:ind w:left="1321"/>
      </w:pPr>
      <w:r>
        <w:rPr>
          <w:spacing w:val="-2"/>
        </w:rPr>
        <w:t>Signature</w:t>
      </w:r>
      <w:r>
        <w:rPr/>
        <w:tab/>
      </w:r>
      <w:r>
        <w:rPr>
          <w:spacing w:val="-4"/>
        </w:rPr>
        <w:t>Date</w:t>
      </w:r>
    </w:p>
    <w:p>
      <w:pPr>
        <w:pStyle w:val="BodyText"/>
        <w:spacing w:before="2"/>
      </w:pPr>
    </w:p>
    <w:p>
      <w:pPr>
        <w:spacing w:before="0"/>
        <w:ind w:left="361" w:right="0" w:firstLine="0"/>
        <w:jc w:val="left"/>
        <w:rPr>
          <w:b/>
          <w:i/>
          <w:sz w:val="24"/>
        </w:rPr>
      </w:pPr>
      <w:r>
        <w:rPr>
          <w:b/>
          <w:i/>
          <w:spacing w:val="-2"/>
          <w:sz w:val="24"/>
        </w:rPr>
        <w:t>DEDICATION</w:t>
      </w:r>
    </w:p>
    <w:p>
      <w:pPr>
        <w:spacing w:after="0"/>
        <w:jc w:val="left"/>
        <w:rPr>
          <w:sz w:val="24"/>
        </w:rPr>
        <w:sectPr>
          <w:type w:val="continuous"/>
          <w:pgSz w:w="11910" w:h="16840"/>
          <w:pgMar w:header="0" w:footer="1064" w:top="1860" w:bottom="1260" w:left="0" w:right="0"/>
          <w:cols w:num="2" w:equalWidth="0">
            <w:col w:w="4508" w:space="40"/>
            <w:col w:w="7362"/>
          </w:cols>
        </w:sectPr>
      </w:pPr>
    </w:p>
    <w:p>
      <w:pPr>
        <w:pStyle w:val="BodyText"/>
        <w:spacing w:line="276" w:lineRule="auto" w:before="68"/>
        <w:ind w:left="1728" w:right="1436"/>
        <w:jc w:val="both"/>
      </w:pPr>
      <w:r>
        <w:rPr/>
        <w:t>This</w:t>
      </w:r>
      <w:r>
        <w:rPr/>
        <w:t> thesis in its entirety is dedicated to the glory, honour and adoration of THE ALMIGHTY GOD; the Creator of the Entire Universe; ONE, who surmounts every impossibility and has the final say to any situation. HE is the God of all flesh and there is nothing difficult for HIM.</w:t>
      </w:r>
    </w:p>
    <w:p>
      <w:pPr>
        <w:pStyle w:val="BodyText"/>
        <w:rPr>
          <w:sz w:val="26"/>
        </w:rPr>
      </w:pPr>
    </w:p>
    <w:p>
      <w:pPr>
        <w:pStyle w:val="BodyText"/>
        <w:spacing w:before="5"/>
        <w:rPr>
          <w:sz w:val="22"/>
        </w:rPr>
      </w:pPr>
    </w:p>
    <w:p>
      <w:pPr>
        <w:pStyle w:val="BodyText"/>
        <w:spacing w:line="276" w:lineRule="auto"/>
        <w:ind w:left="1728" w:right="1438"/>
        <w:jc w:val="both"/>
      </w:pPr>
      <w:r>
        <w:rPr/>
        <w:t>Also, dedicated to the memory of my beloved father, Late Nze Cyriacus Amajuoyi </w:t>
      </w:r>
      <w:r>
        <w:rPr>
          <w:spacing w:val="-2"/>
        </w:rPr>
        <w:t>Osuagwu</w:t>
      </w:r>
    </w:p>
    <w:p>
      <w:pPr>
        <w:pStyle w:val="BodyText"/>
        <w:spacing w:before="120"/>
        <w:ind w:left="1728"/>
        <w:jc w:val="both"/>
      </w:pPr>
      <w:r>
        <w:rPr/>
        <w:t>(OME</w:t>
      </w:r>
      <w:r>
        <w:rPr>
          <w:spacing w:val="50"/>
        </w:rPr>
        <w:t> </w:t>
      </w:r>
      <w:r>
        <w:rPr/>
        <w:t>UDO</w:t>
      </w:r>
      <w:r>
        <w:rPr>
          <w:spacing w:val="50"/>
        </w:rPr>
        <w:t> </w:t>
      </w:r>
      <w:r>
        <w:rPr/>
        <w:t>1</w:t>
      </w:r>
      <w:r>
        <w:rPr>
          <w:spacing w:val="51"/>
        </w:rPr>
        <w:t> </w:t>
      </w:r>
      <w:r>
        <w:rPr/>
        <w:t>of</w:t>
      </w:r>
      <w:r>
        <w:rPr>
          <w:spacing w:val="50"/>
        </w:rPr>
        <w:t> </w:t>
      </w:r>
      <w:r>
        <w:rPr/>
        <w:t>AMATO</w:t>
      </w:r>
      <w:r>
        <w:rPr>
          <w:spacing w:val="51"/>
        </w:rPr>
        <w:t> </w:t>
      </w:r>
      <w:r>
        <w:rPr/>
        <w:t>ALIKE,</w:t>
      </w:r>
      <w:r>
        <w:rPr>
          <w:spacing w:val="51"/>
        </w:rPr>
        <w:t> </w:t>
      </w:r>
      <w:r>
        <w:rPr/>
        <w:t>OBOWO</w:t>
      </w:r>
      <w:r>
        <w:rPr>
          <w:spacing w:val="50"/>
        </w:rPr>
        <w:t> </w:t>
      </w:r>
      <w:r>
        <w:rPr/>
        <w:t>LGA,</w:t>
      </w:r>
      <w:r>
        <w:rPr>
          <w:spacing w:val="51"/>
        </w:rPr>
        <w:t> </w:t>
      </w:r>
      <w:r>
        <w:rPr/>
        <w:t>IMO</w:t>
      </w:r>
      <w:r>
        <w:rPr>
          <w:spacing w:val="50"/>
        </w:rPr>
        <w:t> </w:t>
      </w:r>
      <w:r>
        <w:rPr/>
        <w:t>STATE)</w:t>
      </w:r>
      <w:r>
        <w:rPr>
          <w:spacing w:val="52"/>
        </w:rPr>
        <w:t> </w:t>
      </w:r>
      <w:r>
        <w:rPr/>
        <w:t>,</w:t>
      </w:r>
      <w:r>
        <w:rPr>
          <w:spacing w:val="51"/>
        </w:rPr>
        <w:t> </w:t>
      </w:r>
      <w:r>
        <w:rPr/>
        <w:t>whose</w:t>
      </w:r>
      <w:r>
        <w:rPr>
          <w:spacing w:val="49"/>
        </w:rPr>
        <w:t> </w:t>
      </w:r>
      <w:r>
        <w:rPr/>
        <w:t>love</w:t>
      </w:r>
      <w:r>
        <w:rPr>
          <w:spacing w:val="51"/>
        </w:rPr>
        <w:t> </w:t>
      </w:r>
      <w:r>
        <w:rPr>
          <w:spacing w:val="-5"/>
        </w:rPr>
        <w:t>for</w:t>
      </w:r>
    </w:p>
    <w:p>
      <w:pPr>
        <w:pStyle w:val="BodyText"/>
        <w:spacing w:line="276" w:lineRule="auto" w:before="42"/>
        <w:ind w:left="1728" w:right="1438"/>
        <w:jc w:val="both"/>
      </w:pPr>
      <w:r>
        <w:rPr/>
        <w:t>education inspired this great height in my life, but departed from this world a year before now; and to my beloved mother – Lolo Janeth Amajuoyi Osuagwu (Nee Ada-Ibeakalam) for her love.</w:t>
      </w:r>
    </w:p>
    <w:p>
      <w:pPr>
        <w:spacing w:after="0" w:line="276" w:lineRule="auto"/>
        <w:jc w:val="both"/>
        <w:sectPr>
          <w:pgSz w:w="11910" w:h="16840"/>
          <w:pgMar w:header="0" w:footer="1064" w:top="1740" w:bottom="1260" w:left="0" w:right="0"/>
        </w:sectPr>
      </w:pPr>
    </w:p>
    <w:p>
      <w:pPr>
        <w:pStyle w:val="Heading2"/>
        <w:ind w:left="4306" w:right="4018"/>
        <w:jc w:val="center"/>
      </w:pPr>
      <w:r>
        <w:rPr>
          <w:spacing w:val="-2"/>
        </w:rPr>
        <w:t>ACKNOWLEDGEMENT</w:t>
      </w:r>
    </w:p>
    <w:p>
      <w:pPr>
        <w:pStyle w:val="BodyText"/>
        <w:rPr>
          <w:b/>
          <w:sz w:val="26"/>
        </w:rPr>
      </w:pPr>
    </w:p>
    <w:p>
      <w:pPr>
        <w:pStyle w:val="BodyText"/>
        <w:spacing w:line="360" w:lineRule="auto" w:before="215"/>
        <w:ind w:left="1728" w:right="1437"/>
        <w:jc w:val="both"/>
      </w:pPr>
      <w:r>
        <w:rPr/>
        <w:t>This</w:t>
      </w:r>
      <w:r>
        <w:rPr/>
        <w:t> study would not</w:t>
      </w:r>
      <w:r>
        <w:rPr/>
        <w:t> have</w:t>
      </w:r>
      <w:r>
        <w:rPr/>
        <w:t> been possible without the Divine Will of God and those He used as helpers of destiny, and therefore, the author wishes to express his profound gratitude to those who have contributed in one way or other to the success of this project</w:t>
      </w:r>
      <w:r>
        <w:rPr>
          <w:spacing w:val="40"/>
        </w:rPr>
        <w:t> </w:t>
      </w:r>
      <w:r>
        <w:rPr/>
        <w:t>as follows:</w:t>
      </w:r>
    </w:p>
    <w:p>
      <w:pPr>
        <w:pStyle w:val="BodyText"/>
        <w:rPr>
          <w:sz w:val="26"/>
        </w:rPr>
      </w:pPr>
    </w:p>
    <w:p>
      <w:pPr>
        <w:pStyle w:val="BodyText"/>
        <w:spacing w:before="10"/>
        <w:rPr>
          <w:sz w:val="30"/>
        </w:rPr>
      </w:pPr>
    </w:p>
    <w:p>
      <w:pPr>
        <w:pStyle w:val="BodyText"/>
        <w:spacing w:line="360" w:lineRule="auto"/>
        <w:ind w:left="1728" w:right="1437"/>
        <w:jc w:val="both"/>
      </w:pPr>
      <w:r>
        <w:rPr/>
        <w:t>The Almighty God alone destined this level of academic attainment, started and nurtured it,</w:t>
      </w:r>
      <w:r>
        <w:rPr/>
        <w:t> propagated,</w:t>
      </w:r>
      <w:r>
        <w:rPr/>
        <w:t> completed</w:t>
      </w:r>
      <w:r>
        <w:rPr/>
        <w:t> and</w:t>
      </w:r>
      <w:r>
        <w:rPr/>
        <w:t> perfected</w:t>
      </w:r>
      <w:r>
        <w:rPr/>
        <w:t> it;</w:t>
      </w:r>
      <w:r>
        <w:rPr/>
        <w:t> and</w:t>
      </w:r>
      <w:r>
        <w:rPr/>
        <w:t> without</w:t>
      </w:r>
      <w:r>
        <w:rPr/>
        <w:t> Him, the rough roads to this success would have inevitably aborted this great desire. To Him therefore, do I render all glory, honour, adoration and thanksgiving for making my dream a reality.</w:t>
      </w:r>
    </w:p>
    <w:p>
      <w:pPr>
        <w:pStyle w:val="BodyText"/>
        <w:rPr>
          <w:sz w:val="26"/>
        </w:rPr>
      </w:pPr>
    </w:p>
    <w:p>
      <w:pPr>
        <w:pStyle w:val="BodyText"/>
        <w:spacing w:before="10"/>
        <w:rPr>
          <w:sz w:val="30"/>
        </w:rPr>
      </w:pPr>
    </w:p>
    <w:p>
      <w:pPr>
        <w:pStyle w:val="BodyText"/>
        <w:spacing w:line="360" w:lineRule="auto" w:before="1"/>
        <w:ind w:left="1728" w:right="1436"/>
        <w:jc w:val="both"/>
      </w:pPr>
      <w:r>
        <w:rPr/>
        <w:t>Without a teacher, there could be no scholar. No scholar ever made a milestone within the orbit of doctoral attainment without the help of expert(s). The researcher was tutored and guided in tailoring this study to the expected end by experts with sound and positive criticisms.</w:t>
      </w:r>
      <w:r>
        <w:rPr>
          <w:spacing w:val="-1"/>
        </w:rPr>
        <w:t> </w:t>
      </w:r>
      <w:r>
        <w:rPr/>
        <w:t>My</w:t>
      </w:r>
      <w:r>
        <w:rPr>
          <w:spacing w:val="-1"/>
        </w:rPr>
        <w:t> </w:t>
      </w:r>
      <w:r>
        <w:rPr/>
        <w:t>supervisors</w:t>
      </w:r>
      <w:r>
        <w:rPr>
          <w:spacing w:val="-1"/>
        </w:rPr>
        <w:t> </w:t>
      </w:r>
      <w:r>
        <w:rPr/>
        <w:t>in</w:t>
      </w:r>
      <w:r>
        <w:rPr>
          <w:spacing w:val="-2"/>
        </w:rPr>
        <w:t> </w:t>
      </w:r>
      <w:r>
        <w:rPr/>
        <w:t>persons</w:t>
      </w:r>
      <w:r>
        <w:rPr>
          <w:spacing w:val="-1"/>
        </w:rPr>
        <w:t> </w:t>
      </w:r>
      <w:r>
        <w:rPr/>
        <w:t>of</w:t>
      </w:r>
      <w:r>
        <w:rPr>
          <w:spacing w:val="-2"/>
        </w:rPr>
        <w:t> </w:t>
      </w:r>
      <w:r>
        <w:rPr/>
        <w:t>Professor</w:t>
      </w:r>
      <w:r>
        <w:rPr>
          <w:spacing w:val="-1"/>
        </w:rPr>
        <w:t> </w:t>
      </w:r>
      <w:r>
        <w:rPr/>
        <w:t>G.</w:t>
      </w:r>
      <w:r>
        <w:rPr>
          <w:spacing w:val="-2"/>
        </w:rPr>
        <w:t> </w:t>
      </w:r>
      <w:r>
        <w:rPr/>
        <w:t>A. Sote</w:t>
      </w:r>
      <w:r>
        <w:rPr>
          <w:spacing w:val="-1"/>
        </w:rPr>
        <w:t> </w:t>
      </w:r>
      <w:r>
        <w:rPr/>
        <w:t>(Retired),</w:t>
      </w:r>
      <w:r>
        <w:rPr>
          <w:spacing w:val="-3"/>
        </w:rPr>
        <w:t> </w:t>
      </w:r>
      <w:r>
        <w:rPr/>
        <w:t>Professor</w:t>
      </w:r>
      <w:r>
        <w:rPr>
          <w:spacing w:val="40"/>
        </w:rPr>
        <w:t> </w:t>
      </w:r>
      <w:r>
        <w:rPr/>
        <w:t>O.O.</w:t>
      </w:r>
      <w:r>
        <w:rPr>
          <w:spacing w:val="-2"/>
        </w:rPr>
        <w:t> </w:t>
      </w:r>
      <w:r>
        <w:rPr/>
        <w:t>A. Makanju</w:t>
      </w:r>
      <w:r>
        <w:rPr>
          <w:spacing w:val="-2"/>
        </w:rPr>
        <w:t> </w:t>
      </w:r>
      <w:r>
        <w:rPr/>
        <w:t>and</w:t>
      </w:r>
      <w:r>
        <w:rPr>
          <w:spacing w:val="-3"/>
        </w:rPr>
        <w:t> </w:t>
      </w:r>
      <w:r>
        <w:rPr/>
        <w:t>Dr.</w:t>
      </w:r>
      <w:r>
        <w:rPr>
          <w:spacing w:val="-3"/>
        </w:rPr>
        <w:t> </w:t>
      </w:r>
      <w:r>
        <w:rPr/>
        <w:t>Fagbohungbe,</w:t>
      </w:r>
      <w:r>
        <w:rPr>
          <w:spacing w:val="-3"/>
        </w:rPr>
        <w:t> </w:t>
      </w:r>
      <w:r>
        <w:rPr/>
        <w:t>O.</w:t>
      </w:r>
      <w:r>
        <w:rPr>
          <w:spacing w:val="-3"/>
        </w:rPr>
        <w:t> </w:t>
      </w:r>
      <w:r>
        <w:rPr/>
        <w:t>B.,</w:t>
      </w:r>
      <w:r>
        <w:rPr>
          <w:spacing w:val="-3"/>
        </w:rPr>
        <w:t> </w:t>
      </w:r>
      <w:r>
        <w:rPr/>
        <w:t>who</w:t>
      </w:r>
      <w:r>
        <w:rPr>
          <w:spacing w:val="-3"/>
        </w:rPr>
        <w:t> </w:t>
      </w:r>
      <w:r>
        <w:rPr/>
        <w:t>indeed</w:t>
      </w:r>
      <w:r>
        <w:rPr>
          <w:spacing w:val="-3"/>
        </w:rPr>
        <w:t> </w:t>
      </w:r>
      <w:r>
        <w:rPr/>
        <w:t>played</w:t>
      </w:r>
      <w:r>
        <w:rPr>
          <w:spacing w:val="-3"/>
        </w:rPr>
        <w:t> </w:t>
      </w:r>
      <w:r>
        <w:rPr/>
        <w:t>this</w:t>
      </w:r>
      <w:r>
        <w:rPr>
          <w:spacing w:val="-3"/>
        </w:rPr>
        <w:t> </w:t>
      </w:r>
      <w:r>
        <w:rPr/>
        <w:t>role,</w:t>
      </w:r>
      <w:r>
        <w:rPr>
          <w:spacing w:val="-3"/>
        </w:rPr>
        <w:t> </w:t>
      </w:r>
      <w:r>
        <w:rPr/>
        <w:t>need</w:t>
      </w:r>
      <w:r>
        <w:rPr>
          <w:spacing w:val="-3"/>
        </w:rPr>
        <w:t> </w:t>
      </w:r>
      <w:r>
        <w:rPr/>
        <w:t>to</w:t>
      </w:r>
      <w:r>
        <w:rPr>
          <w:spacing w:val="-3"/>
        </w:rPr>
        <w:t> </w:t>
      </w:r>
      <w:r>
        <w:rPr/>
        <w:t>be</w:t>
      </w:r>
      <w:r>
        <w:rPr>
          <w:spacing w:val="-3"/>
        </w:rPr>
        <w:t> </w:t>
      </w:r>
      <w:r>
        <w:rPr/>
        <w:t>appreciated. I greatly thank you all for taking the pains and time in reading and correcting this work. Although, Professor G. A. Sote is now retired but not tired, I sincerely pray that the Almighty God</w:t>
      </w:r>
      <w:r>
        <w:rPr>
          <w:spacing w:val="-1"/>
        </w:rPr>
        <w:t> </w:t>
      </w:r>
      <w:r>
        <w:rPr/>
        <w:t>will grant him long life, good health and</w:t>
      </w:r>
      <w:r>
        <w:rPr>
          <w:spacing w:val="-1"/>
        </w:rPr>
        <w:t> </w:t>
      </w:r>
      <w:r>
        <w:rPr/>
        <w:t>the grace for</w:t>
      </w:r>
      <w:r>
        <w:rPr>
          <w:spacing w:val="-1"/>
        </w:rPr>
        <w:t> </w:t>
      </w:r>
      <w:r>
        <w:rPr/>
        <w:t>happy and successful retirement.</w:t>
      </w:r>
      <w:r>
        <w:rPr/>
        <w:t> For Professor O.O.A.Makanju and Dr. Fagbohungbe who are still in active service, our Good God among other things, will</w:t>
      </w:r>
      <w:r>
        <w:rPr>
          <w:spacing w:val="-1"/>
        </w:rPr>
        <w:t> </w:t>
      </w:r>
      <w:r>
        <w:rPr/>
        <w:t>continue to</w:t>
      </w:r>
      <w:r>
        <w:rPr>
          <w:spacing w:val="-1"/>
        </w:rPr>
        <w:t> </w:t>
      </w:r>
      <w:r>
        <w:rPr/>
        <w:t>promote and elevate you, both in your professions and in ministries.</w:t>
      </w:r>
    </w:p>
    <w:p>
      <w:pPr>
        <w:pStyle w:val="BodyText"/>
        <w:rPr>
          <w:sz w:val="26"/>
        </w:rPr>
      </w:pPr>
    </w:p>
    <w:p>
      <w:pPr>
        <w:pStyle w:val="BodyText"/>
        <w:spacing w:before="9"/>
        <w:rPr>
          <w:sz w:val="30"/>
        </w:rPr>
      </w:pPr>
    </w:p>
    <w:p>
      <w:pPr>
        <w:pStyle w:val="BodyText"/>
        <w:spacing w:line="360" w:lineRule="auto"/>
        <w:ind w:left="1728" w:right="1436"/>
        <w:jc w:val="both"/>
      </w:pPr>
      <w:r>
        <w:rPr/>
        <w:t>Also, I sincerely wish to express my profound gratitude to very special people like Professor Nwagbo Eze (Retired), Professor</w:t>
      </w:r>
      <w:r>
        <w:rPr>
          <w:spacing w:val="40"/>
        </w:rPr>
        <w:t> </w:t>
      </w:r>
      <w:r>
        <w:rPr/>
        <w:t>K.O. Oguntuashe, Dr. I. S. Agiobu-Kemmer (HOD);</w:t>
      </w:r>
      <w:r>
        <w:rPr>
          <w:spacing w:val="40"/>
        </w:rPr>
        <w:t> </w:t>
      </w:r>
      <w:r>
        <w:rPr/>
        <w:t>Dr. Esther F. Akinshola (former</w:t>
      </w:r>
      <w:r>
        <w:rPr>
          <w:spacing w:val="40"/>
        </w:rPr>
        <w:t> </w:t>
      </w:r>
      <w:r>
        <w:rPr/>
        <w:t>Departmental</w:t>
      </w:r>
      <w:r>
        <w:rPr/>
        <w:t> PG Coordinator ) ,</w:t>
      </w:r>
      <w:r>
        <w:rPr>
          <w:spacing w:val="40"/>
        </w:rPr>
        <w:t> </w:t>
      </w:r>
      <w:r>
        <w:rPr/>
        <w:t>Dr. K. Ayenibiowo (Present Departmental PG Coordinator),</w:t>
      </w:r>
      <w:r>
        <w:rPr>
          <w:spacing w:val="40"/>
        </w:rPr>
        <w:t> </w:t>
      </w:r>
      <w:r>
        <w:rPr/>
        <w:t>Dr. O.O Olagbaiye, Dr. O.A. Akintayo and Dr. E. A. Ayeni for their sound and profitable criticisms during the Departmental presentations of this study, without which, it would have been difficult to receive</w:t>
      </w:r>
      <w:r>
        <w:rPr>
          <w:spacing w:val="13"/>
        </w:rPr>
        <w:t> </w:t>
      </w:r>
      <w:r>
        <w:rPr/>
        <w:t>the</w:t>
      </w:r>
      <w:r>
        <w:rPr>
          <w:spacing w:val="14"/>
        </w:rPr>
        <w:t> </w:t>
      </w:r>
      <w:r>
        <w:rPr/>
        <w:t>approval</w:t>
      </w:r>
      <w:r>
        <w:rPr>
          <w:spacing w:val="13"/>
        </w:rPr>
        <w:t> </w:t>
      </w:r>
      <w:r>
        <w:rPr/>
        <w:t>of</w:t>
      </w:r>
      <w:r>
        <w:rPr>
          <w:spacing w:val="13"/>
        </w:rPr>
        <w:t> </w:t>
      </w:r>
      <w:r>
        <w:rPr/>
        <w:t>the</w:t>
      </w:r>
      <w:r>
        <w:rPr>
          <w:spacing w:val="13"/>
        </w:rPr>
        <w:t> </w:t>
      </w:r>
      <w:r>
        <w:rPr/>
        <w:t>School</w:t>
      </w:r>
      <w:r>
        <w:rPr>
          <w:spacing w:val="13"/>
        </w:rPr>
        <w:t> </w:t>
      </w:r>
      <w:r>
        <w:rPr/>
        <w:t>of</w:t>
      </w:r>
      <w:r>
        <w:rPr>
          <w:spacing w:val="13"/>
        </w:rPr>
        <w:t> </w:t>
      </w:r>
      <w:r>
        <w:rPr/>
        <w:t>Postgraduate</w:t>
      </w:r>
      <w:r>
        <w:rPr>
          <w:spacing w:val="14"/>
        </w:rPr>
        <w:t> </w:t>
      </w:r>
      <w:r>
        <w:rPr/>
        <w:t>Studies.</w:t>
      </w:r>
      <w:r>
        <w:rPr>
          <w:spacing w:val="14"/>
        </w:rPr>
        <w:t> </w:t>
      </w:r>
      <w:r>
        <w:rPr/>
        <w:t>I</w:t>
      </w:r>
      <w:r>
        <w:rPr>
          <w:spacing w:val="14"/>
        </w:rPr>
        <w:t> </w:t>
      </w:r>
      <w:r>
        <w:rPr/>
        <w:t>pray</w:t>
      </w:r>
      <w:r>
        <w:rPr>
          <w:spacing w:val="13"/>
        </w:rPr>
        <w:t> </w:t>
      </w:r>
      <w:r>
        <w:rPr/>
        <w:t>that</w:t>
      </w:r>
      <w:r>
        <w:rPr>
          <w:spacing w:val="13"/>
        </w:rPr>
        <w:t> </w:t>
      </w:r>
      <w:r>
        <w:rPr/>
        <w:t>the</w:t>
      </w:r>
      <w:r>
        <w:rPr>
          <w:spacing w:val="14"/>
        </w:rPr>
        <w:t> </w:t>
      </w:r>
      <w:r>
        <w:rPr/>
        <w:t>Almighty</w:t>
      </w:r>
      <w:r>
        <w:rPr>
          <w:spacing w:val="14"/>
        </w:rPr>
        <w:t> </w:t>
      </w:r>
      <w:r>
        <w:rPr>
          <w:spacing w:val="-5"/>
        </w:rPr>
        <w:t>God</w:t>
      </w:r>
    </w:p>
    <w:p>
      <w:pPr>
        <w:spacing w:after="0" w:line="360" w:lineRule="auto"/>
        <w:jc w:val="both"/>
        <w:sectPr>
          <w:pgSz w:w="11910" w:h="16840"/>
          <w:pgMar w:header="0" w:footer="1064" w:top="1740" w:bottom="1260" w:left="0" w:right="0"/>
        </w:sectPr>
      </w:pPr>
    </w:p>
    <w:p>
      <w:pPr>
        <w:pStyle w:val="BodyText"/>
        <w:spacing w:line="360" w:lineRule="auto" w:before="67"/>
        <w:ind w:left="1728" w:right="1444"/>
        <w:jc w:val="both"/>
      </w:pPr>
      <w:r>
        <w:rPr/>
        <w:t>will preserve</w:t>
      </w:r>
      <w:r>
        <w:rPr/>
        <w:t> you</w:t>
      </w:r>
      <w:r>
        <w:rPr/>
        <w:t> and</w:t>
      </w:r>
      <w:r>
        <w:rPr/>
        <w:t> your</w:t>
      </w:r>
      <w:r>
        <w:rPr/>
        <w:t> families, and continue to grant you the grace to accomplish your life goals in Jesus name, amen.</w:t>
      </w:r>
    </w:p>
    <w:p>
      <w:pPr>
        <w:pStyle w:val="BodyText"/>
        <w:rPr>
          <w:sz w:val="26"/>
        </w:rPr>
      </w:pPr>
    </w:p>
    <w:p>
      <w:pPr>
        <w:pStyle w:val="BodyText"/>
        <w:spacing w:before="10"/>
        <w:rPr>
          <w:sz w:val="30"/>
        </w:rPr>
      </w:pPr>
    </w:p>
    <w:p>
      <w:pPr>
        <w:pStyle w:val="BodyText"/>
        <w:spacing w:line="360" w:lineRule="auto"/>
        <w:ind w:left="1728" w:right="1437"/>
        <w:jc w:val="both"/>
      </w:pPr>
      <w:r>
        <w:rPr/>
        <w:t>The</w:t>
      </w:r>
      <w:r>
        <w:rPr>
          <w:spacing w:val="-1"/>
        </w:rPr>
        <w:t> </w:t>
      </w:r>
      <w:r>
        <w:rPr/>
        <w:t>Board</w:t>
      </w:r>
      <w:r>
        <w:rPr>
          <w:spacing w:val="-1"/>
        </w:rPr>
        <w:t> </w:t>
      </w:r>
      <w:r>
        <w:rPr/>
        <w:t>of</w:t>
      </w:r>
      <w:r>
        <w:rPr>
          <w:spacing w:val="-2"/>
        </w:rPr>
        <w:t> </w:t>
      </w:r>
      <w:r>
        <w:rPr/>
        <w:t>the</w:t>
      </w:r>
      <w:r>
        <w:rPr>
          <w:spacing w:val="-1"/>
        </w:rPr>
        <w:t> </w:t>
      </w:r>
      <w:r>
        <w:rPr/>
        <w:t>School</w:t>
      </w:r>
      <w:r>
        <w:rPr>
          <w:spacing w:val="-2"/>
        </w:rPr>
        <w:t> </w:t>
      </w:r>
      <w:r>
        <w:rPr/>
        <w:t>of</w:t>
      </w:r>
      <w:r>
        <w:rPr>
          <w:spacing w:val="-2"/>
        </w:rPr>
        <w:t> </w:t>
      </w:r>
      <w:r>
        <w:rPr/>
        <w:t>Postgraduate</w:t>
      </w:r>
      <w:r>
        <w:rPr>
          <w:spacing w:val="-1"/>
        </w:rPr>
        <w:t> </w:t>
      </w:r>
      <w:r>
        <w:rPr/>
        <w:t>Studies,</w:t>
      </w:r>
      <w:r>
        <w:rPr>
          <w:spacing w:val="-2"/>
        </w:rPr>
        <w:t> </w:t>
      </w:r>
      <w:r>
        <w:rPr/>
        <w:t>University</w:t>
      </w:r>
      <w:r>
        <w:rPr>
          <w:spacing w:val="-1"/>
        </w:rPr>
        <w:t> </w:t>
      </w:r>
      <w:r>
        <w:rPr/>
        <w:t>of</w:t>
      </w:r>
      <w:r>
        <w:rPr>
          <w:spacing w:val="-2"/>
        </w:rPr>
        <w:t> </w:t>
      </w:r>
      <w:r>
        <w:rPr/>
        <w:t>Lagos,</w:t>
      </w:r>
      <w:r>
        <w:rPr>
          <w:spacing w:val="-1"/>
        </w:rPr>
        <w:t> </w:t>
      </w:r>
      <w:r>
        <w:rPr/>
        <w:t>under</w:t>
      </w:r>
      <w:r>
        <w:rPr>
          <w:spacing w:val="-1"/>
        </w:rPr>
        <w:t> </w:t>
      </w:r>
      <w:r>
        <w:rPr/>
        <w:t>the</w:t>
      </w:r>
      <w:r>
        <w:rPr>
          <w:spacing w:val="-2"/>
        </w:rPr>
        <w:t> </w:t>
      </w:r>
      <w:r>
        <w:rPr/>
        <w:t>Deanship of Professor L. O. Chukwu and in particular, the Academic Postgraduate Committee (APC),</w:t>
      </w:r>
      <w:r>
        <w:rPr>
          <w:spacing w:val="-1"/>
        </w:rPr>
        <w:t> </w:t>
      </w:r>
      <w:r>
        <w:rPr/>
        <w:t>I</w:t>
      </w:r>
      <w:r>
        <w:rPr>
          <w:spacing w:val="-1"/>
        </w:rPr>
        <w:t> </w:t>
      </w:r>
      <w:r>
        <w:rPr/>
        <w:t>doff</w:t>
      </w:r>
      <w:r>
        <w:rPr>
          <w:spacing w:val="40"/>
        </w:rPr>
        <w:t> </w:t>
      </w:r>
      <w:r>
        <w:rPr/>
        <w:t>my</w:t>
      </w:r>
      <w:r>
        <w:rPr>
          <w:spacing w:val="-2"/>
        </w:rPr>
        <w:t> </w:t>
      </w:r>
      <w:r>
        <w:rPr/>
        <w:t>hat</w:t>
      </w:r>
      <w:r>
        <w:rPr>
          <w:spacing w:val="-1"/>
        </w:rPr>
        <w:t> </w:t>
      </w:r>
      <w:r>
        <w:rPr/>
        <w:t>for</w:t>
      </w:r>
      <w:r>
        <w:rPr>
          <w:spacing w:val="-2"/>
        </w:rPr>
        <w:t> </w:t>
      </w:r>
      <w:r>
        <w:rPr/>
        <w:t>your</w:t>
      </w:r>
      <w:r>
        <w:rPr>
          <w:spacing w:val="-1"/>
        </w:rPr>
        <w:t> </w:t>
      </w:r>
      <w:r>
        <w:rPr/>
        <w:t>integrity</w:t>
      </w:r>
      <w:r>
        <w:rPr>
          <w:spacing w:val="-2"/>
        </w:rPr>
        <w:t> </w:t>
      </w:r>
      <w:r>
        <w:rPr/>
        <w:t>and</w:t>
      </w:r>
      <w:r>
        <w:rPr>
          <w:spacing w:val="-1"/>
        </w:rPr>
        <w:t> </w:t>
      </w:r>
      <w:r>
        <w:rPr/>
        <w:t>excellence</w:t>
      </w:r>
      <w:r>
        <w:rPr>
          <w:spacing w:val="-1"/>
        </w:rPr>
        <w:t> </w:t>
      </w:r>
      <w:r>
        <w:rPr/>
        <w:t>in</w:t>
      </w:r>
      <w:r>
        <w:rPr>
          <w:spacing w:val="-2"/>
        </w:rPr>
        <w:t> </w:t>
      </w:r>
      <w:r>
        <w:rPr/>
        <w:t>academics;</w:t>
      </w:r>
      <w:r>
        <w:rPr>
          <w:spacing w:val="-1"/>
        </w:rPr>
        <w:t> </w:t>
      </w:r>
      <w:r>
        <w:rPr/>
        <w:t>indeed</w:t>
      </w:r>
      <w:r>
        <w:rPr>
          <w:spacing w:val="-2"/>
        </w:rPr>
        <w:t> </w:t>
      </w:r>
      <w:r>
        <w:rPr/>
        <w:t>and</w:t>
      </w:r>
      <w:r>
        <w:rPr>
          <w:spacing w:val="-1"/>
        </w:rPr>
        <w:t> </w:t>
      </w:r>
      <w:r>
        <w:rPr/>
        <w:t>in</w:t>
      </w:r>
      <w:r>
        <w:rPr>
          <w:spacing w:val="-2"/>
        </w:rPr>
        <w:t> </w:t>
      </w:r>
      <w:r>
        <w:rPr/>
        <w:t>truth,</w:t>
      </w:r>
      <w:r>
        <w:rPr>
          <w:spacing w:val="-2"/>
        </w:rPr>
        <w:t> </w:t>
      </w:r>
      <w:r>
        <w:rPr/>
        <w:t>a big thank you for „tearing me apart and gathering me back‟ completely and better than ever before.</w:t>
      </w:r>
    </w:p>
    <w:p>
      <w:pPr>
        <w:pStyle w:val="BodyText"/>
        <w:rPr>
          <w:sz w:val="26"/>
        </w:rPr>
      </w:pPr>
    </w:p>
    <w:p>
      <w:pPr>
        <w:pStyle w:val="BodyText"/>
        <w:spacing w:before="10"/>
        <w:rPr>
          <w:sz w:val="30"/>
        </w:rPr>
      </w:pPr>
    </w:p>
    <w:p>
      <w:pPr>
        <w:pStyle w:val="BodyText"/>
        <w:spacing w:line="360" w:lineRule="auto" w:before="1"/>
        <w:ind w:left="1728" w:right="1437"/>
        <w:jc w:val="both"/>
      </w:pPr>
      <w:r>
        <w:rPr/>
        <w:t>I humbly wish to use this opportunity to testify God‟s faithfulness in providing good leadership for the Department of Psychology under the Headship of Dr. Agiobu-Kemmer, whose present regime nurtures love and motherly care for lecturers, students and administrative staff;</w:t>
      </w:r>
      <w:r>
        <w:rPr/>
        <w:t> and</w:t>
      </w:r>
      <w:r>
        <w:rPr/>
        <w:t> a</w:t>
      </w:r>
      <w:r>
        <w:rPr/>
        <w:t> conducive</w:t>
      </w:r>
      <w:r>
        <w:rPr/>
        <w:t> atmosphere</w:t>
      </w:r>
      <w:r>
        <w:rPr/>
        <w:t> for</w:t>
      </w:r>
      <w:r>
        <w:rPr/>
        <w:t> learning.</w:t>
      </w:r>
      <w:r>
        <w:rPr/>
        <w:t> I</w:t>
      </w:r>
      <w:r>
        <w:rPr/>
        <w:t> must confess that her administration raised my hope for success in this programme, as she ensured that Ph. D candidates were given necessary attention. Dear</w:t>
      </w:r>
      <w:r>
        <w:rPr/>
        <w:t> Ma,</w:t>
      </w:r>
      <w:r>
        <w:rPr/>
        <w:t> may</w:t>
      </w:r>
      <w:r>
        <w:rPr/>
        <w:t> God</w:t>
      </w:r>
      <w:r>
        <w:rPr/>
        <w:t> continue</w:t>
      </w:r>
      <w:r>
        <w:rPr/>
        <w:t> to</w:t>
      </w:r>
      <w:r>
        <w:rPr/>
        <w:t> bless and empower you to put things right in the Department; and to achieve your ultimate goal in life, amen.</w:t>
      </w:r>
    </w:p>
    <w:p>
      <w:pPr>
        <w:pStyle w:val="BodyText"/>
        <w:rPr>
          <w:sz w:val="26"/>
        </w:rPr>
      </w:pPr>
    </w:p>
    <w:p>
      <w:pPr>
        <w:pStyle w:val="BodyText"/>
        <w:spacing w:before="9"/>
        <w:rPr>
          <w:sz w:val="30"/>
        </w:rPr>
      </w:pPr>
    </w:p>
    <w:p>
      <w:pPr>
        <w:pStyle w:val="BodyText"/>
        <w:spacing w:line="360" w:lineRule="auto"/>
        <w:ind w:left="1728" w:right="1440"/>
        <w:jc w:val="both"/>
      </w:pPr>
      <w:r>
        <w:rPr/>
        <w:t>Late Professor Peter F. Omoluabi, truly you are dead, but the memory of your love and contributions to the Department</w:t>
      </w:r>
      <w:r>
        <w:rPr/>
        <w:t> of</w:t>
      </w:r>
      <w:r>
        <w:rPr/>
        <w:t> Psychology,</w:t>
      </w:r>
      <w:r>
        <w:rPr/>
        <w:t> University of Lagos; and indeed to the development and re-validation of the instruments used in this study cannot be forgotten. You passed on when I was still trying to finish</w:t>
      </w:r>
      <w:r>
        <w:rPr>
          <w:spacing w:val="80"/>
        </w:rPr>
        <w:t> </w:t>
      </w:r>
      <w:r>
        <w:rPr/>
        <w:t>what you witnessed</w:t>
      </w:r>
      <w:r>
        <w:rPr>
          <w:spacing w:val="80"/>
        </w:rPr>
        <w:t> </w:t>
      </w:r>
      <w:r>
        <w:rPr/>
        <w:t>the beginning, may the Almighty God grant you perfect rest in His kingdom, amen.</w:t>
      </w:r>
    </w:p>
    <w:p>
      <w:pPr>
        <w:pStyle w:val="BodyText"/>
        <w:rPr>
          <w:sz w:val="26"/>
        </w:rPr>
      </w:pPr>
    </w:p>
    <w:p>
      <w:pPr>
        <w:pStyle w:val="BodyText"/>
        <w:spacing w:before="10"/>
        <w:rPr>
          <w:sz w:val="30"/>
        </w:rPr>
      </w:pPr>
    </w:p>
    <w:p>
      <w:pPr>
        <w:pStyle w:val="BodyText"/>
        <w:spacing w:line="360" w:lineRule="auto"/>
        <w:ind w:left="1728" w:right="1436"/>
        <w:jc w:val="both"/>
      </w:pPr>
      <w:r>
        <w:rPr/>
        <w:t>Chief, Ambassador, Senator Mathiew</w:t>
      </w:r>
      <w:r>
        <w:rPr>
          <w:spacing w:val="40"/>
        </w:rPr>
        <w:t> </w:t>
      </w:r>
      <w:r>
        <w:rPr/>
        <w:t>Nwagwu, this acknowledgement is not complete if you are not mentioned. The Almighty God used you to give my life a meaning; and with this, I was able to actualize self. May our good God grant you the prophet‟s reward,</w:t>
      </w:r>
      <w:r>
        <w:rPr>
          <w:spacing w:val="40"/>
        </w:rPr>
        <w:t> </w:t>
      </w:r>
      <w:r>
        <w:rPr>
          <w:spacing w:val="-2"/>
        </w:rPr>
        <w:t>Amen.</w:t>
      </w:r>
    </w:p>
    <w:p>
      <w:pPr>
        <w:spacing w:after="0" w:line="360" w:lineRule="auto"/>
        <w:jc w:val="both"/>
        <w:sectPr>
          <w:pgSz w:w="11910" w:h="16840"/>
          <w:pgMar w:header="0" w:footer="1064" w:top="1740" w:bottom="1260" w:left="0" w:right="0"/>
        </w:sectPr>
      </w:pPr>
    </w:p>
    <w:p>
      <w:pPr>
        <w:pStyle w:val="BodyText"/>
        <w:spacing w:line="360" w:lineRule="auto" w:before="67"/>
        <w:ind w:left="1728" w:right="1437"/>
        <w:jc w:val="both"/>
      </w:pPr>
      <w:r>
        <w:rPr/>
        <w:t>The management and staff of the twenty-six public and private organisations used in this study, contributed</w:t>
      </w:r>
      <w:r>
        <w:rPr/>
        <w:t> enormously to</w:t>
      </w:r>
      <w:r>
        <w:rPr/>
        <w:t> the</w:t>
      </w:r>
      <w:r>
        <w:rPr/>
        <w:t> success of this research through their co-operation and participation. It is my pleasure to appreciate the time and energy used in completing the test forms.</w:t>
      </w:r>
      <w:r>
        <w:rPr>
          <w:spacing w:val="40"/>
        </w:rPr>
        <w:t> </w:t>
      </w:r>
      <w:r>
        <w:rPr/>
        <w:t>They are:</w:t>
      </w:r>
      <w:r>
        <w:rPr>
          <w:spacing w:val="40"/>
        </w:rPr>
        <w:t> </w:t>
      </w:r>
      <w:r>
        <w:rPr/>
        <w:t>(1) Nigerian Telecommunication (NITEL); (2) Nigerian Postal Agency (NIPOST),</w:t>
      </w:r>
      <w:r>
        <w:rPr/>
        <w:t> (3)</w:t>
      </w:r>
      <w:r>
        <w:rPr/>
        <w:t> Nigerian National</w:t>
      </w:r>
      <w:r>
        <w:rPr/>
        <w:t> Petroleum</w:t>
      </w:r>
      <w:r>
        <w:rPr/>
        <w:t> Company</w:t>
      </w:r>
      <w:r>
        <w:rPr/>
        <w:t> (NNPC),</w:t>
      </w:r>
      <w:r>
        <w:rPr/>
        <w:t> (4)</w:t>
      </w:r>
      <w:r>
        <w:rPr/>
        <w:t> National Agency</w:t>
      </w:r>
      <w:r>
        <w:rPr/>
        <w:t> for</w:t>
      </w:r>
      <w:r>
        <w:rPr/>
        <w:t> Food</w:t>
      </w:r>
      <w:r>
        <w:rPr/>
        <w:t> and</w:t>
      </w:r>
      <w:r>
        <w:rPr/>
        <w:t> Drug</w:t>
      </w:r>
      <w:r>
        <w:rPr/>
        <w:t> Administration Commission (NAFDAC), (5) Nigeria Immigration Services (NIS), (6) Nigeria Army (NA) (7) Nigeria Navy (NN), (8) Nigeria Police Force</w:t>
      </w:r>
      <w:r>
        <w:rPr/>
        <w:t> (NPF), (9) Nigerian Institute of Medical Research</w:t>
      </w:r>
      <w:r>
        <w:rPr/>
        <w:t> (NIMR), (10) Federal Airport</w:t>
      </w:r>
      <w:r>
        <w:rPr>
          <w:spacing w:val="15"/>
        </w:rPr>
        <w:t> </w:t>
      </w:r>
      <w:r>
        <w:rPr/>
        <w:t>Authority</w:t>
      </w:r>
      <w:r>
        <w:rPr>
          <w:spacing w:val="16"/>
        </w:rPr>
        <w:t> </w:t>
      </w:r>
      <w:r>
        <w:rPr/>
        <w:t>of</w:t>
      </w:r>
      <w:r>
        <w:rPr>
          <w:spacing w:val="15"/>
        </w:rPr>
        <w:t> </w:t>
      </w:r>
      <w:r>
        <w:rPr/>
        <w:t>Nigeria</w:t>
      </w:r>
      <w:r>
        <w:rPr>
          <w:spacing w:val="15"/>
        </w:rPr>
        <w:t> </w:t>
      </w:r>
      <w:r>
        <w:rPr/>
        <w:t>(FAAN),</w:t>
      </w:r>
      <w:r>
        <w:rPr>
          <w:spacing w:val="15"/>
        </w:rPr>
        <w:t> </w:t>
      </w:r>
      <w:r>
        <w:rPr/>
        <w:t>(11)</w:t>
      </w:r>
      <w:r>
        <w:rPr>
          <w:spacing w:val="16"/>
        </w:rPr>
        <w:t> </w:t>
      </w:r>
      <w:r>
        <w:rPr/>
        <w:t>Aviation</w:t>
      </w:r>
      <w:r>
        <w:rPr>
          <w:spacing w:val="15"/>
        </w:rPr>
        <w:t> </w:t>
      </w:r>
      <w:r>
        <w:rPr/>
        <w:t>Medical</w:t>
      </w:r>
      <w:r>
        <w:rPr>
          <w:spacing w:val="15"/>
        </w:rPr>
        <w:t> </w:t>
      </w:r>
      <w:r>
        <w:rPr/>
        <w:t>Clinic</w:t>
      </w:r>
      <w:r>
        <w:rPr>
          <w:spacing w:val="15"/>
        </w:rPr>
        <w:t> </w:t>
      </w:r>
      <w:r>
        <w:rPr/>
        <w:t>(Nurses</w:t>
      </w:r>
      <w:r>
        <w:rPr>
          <w:spacing w:val="16"/>
        </w:rPr>
        <w:t> </w:t>
      </w:r>
      <w:r>
        <w:rPr/>
        <w:t>&amp;</w:t>
      </w:r>
      <w:r>
        <w:rPr>
          <w:spacing w:val="16"/>
        </w:rPr>
        <w:t> </w:t>
      </w:r>
      <w:r>
        <w:rPr>
          <w:spacing w:val="-2"/>
        </w:rPr>
        <w:t>Doctors),</w:t>
      </w:r>
    </w:p>
    <w:p>
      <w:pPr>
        <w:pStyle w:val="BodyText"/>
        <w:spacing w:line="360" w:lineRule="auto" w:before="1"/>
        <w:ind w:left="1728" w:right="1438"/>
        <w:jc w:val="both"/>
      </w:pPr>
      <w:r>
        <w:rPr/>
        <w:t>(12)</w:t>
      </w:r>
      <w:r>
        <w:rPr/>
        <w:t> Nigerian</w:t>
      </w:r>
      <w:r>
        <w:rPr/>
        <w:t> Ports Authority (NPA) , (13) Power Holding Company Plc.,(14) Soma Associate Printing</w:t>
      </w:r>
      <w:r>
        <w:rPr/>
        <w:t> and</w:t>
      </w:r>
      <w:r>
        <w:rPr/>
        <w:t> Publishing,</w:t>
      </w:r>
      <w:r>
        <w:rPr/>
        <w:t> (15)</w:t>
      </w:r>
      <w:r>
        <w:rPr/>
        <w:t> Nigerian</w:t>
      </w:r>
      <w:r>
        <w:rPr/>
        <w:t> Breweries</w:t>
      </w:r>
      <w:r>
        <w:rPr/>
        <w:t> Plc.,</w:t>
      </w:r>
      <w:r>
        <w:rPr/>
        <w:t> (16)</w:t>
      </w:r>
      <w:r>
        <w:rPr/>
        <w:t> Vanguard Media Ltd., (17) Tower Aluminum Plc., (18) Femstar (Limca) Company Ltd., (19) Eko Hotels and Suites, (20) Nestle Nigeria Plc.. (21) AGIP Plc, (22) ADC Airline (23) Sosoliso Airline, (24) Prudential Guards Ltd, (25) Halogen Security Company</w:t>
      </w:r>
      <w:r>
        <w:rPr>
          <w:spacing w:val="40"/>
        </w:rPr>
        <w:t> </w:t>
      </w:r>
      <w:r>
        <w:rPr/>
        <w:t>and (26) Dangote Pasta Company.</w:t>
      </w:r>
    </w:p>
    <w:p>
      <w:pPr>
        <w:pStyle w:val="BodyText"/>
        <w:spacing w:line="360" w:lineRule="auto" w:before="119"/>
        <w:ind w:left="1728" w:right="1439"/>
        <w:jc w:val="both"/>
      </w:pPr>
      <w:r>
        <w:rPr/>
        <w:t>I</w:t>
      </w:r>
      <w:r>
        <w:rPr/>
        <w:t> must assure</w:t>
      </w:r>
      <w:r>
        <w:rPr/>
        <w:t> you</w:t>
      </w:r>
      <w:r>
        <w:rPr/>
        <w:t> that</w:t>
      </w:r>
      <w:r>
        <w:rPr/>
        <w:t> your</w:t>
      </w:r>
      <w:r>
        <w:rPr/>
        <w:t> continuous</w:t>
      </w:r>
      <w:r>
        <w:rPr/>
        <w:t> assistance to scholars in the field is a great motivation towards their obtaining the necessary data for research. Without this, it will be practically</w:t>
      </w:r>
      <w:r>
        <w:rPr/>
        <w:t> impossible for them to succeed. Once more, thank you very much for your </w:t>
      </w:r>
      <w:r>
        <w:rPr>
          <w:spacing w:val="-2"/>
        </w:rPr>
        <w:t>assistance.</w:t>
      </w:r>
    </w:p>
    <w:p>
      <w:pPr>
        <w:pStyle w:val="BodyText"/>
        <w:rPr>
          <w:sz w:val="26"/>
        </w:rPr>
      </w:pPr>
    </w:p>
    <w:p>
      <w:pPr>
        <w:pStyle w:val="BodyText"/>
        <w:spacing w:before="10"/>
        <w:rPr>
          <w:sz w:val="30"/>
        </w:rPr>
      </w:pPr>
    </w:p>
    <w:p>
      <w:pPr>
        <w:pStyle w:val="BodyText"/>
        <w:spacing w:line="360" w:lineRule="auto"/>
        <w:ind w:left="1728" w:right="1437"/>
        <w:jc w:val="both"/>
      </w:pPr>
      <w:r>
        <w:rPr/>
        <w:t>Furthermore, my friends and colleagues really wished me well; they have been very supportive in prayers and encouragement, with which I was able to move on till this day. They are: Dr.</w:t>
      </w:r>
      <w:r>
        <w:rPr/>
        <w:t> Charles Umeh, Dr. Femi Lawal, Dr. Gabrael Akinbode, Mrs Ufuegbune Oguchukwu, Mrs Ojo, A.A., Mr Jeyoba and Mrs Israel of the Department of Psychology, University of Lagos. Others are: Dr. (Mrs)</w:t>
      </w:r>
      <w:r>
        <w:rPr/>
        <w:t> Virgy</w:t>
      </w:r>
      <w:r>
        <w:rPr/>
        <w:t> Onyene</w:t>
      </w:r>
      <w:r>
        <w:rPr/>
        <w:t> of</w:t>
      </w:r>
      <w:r>
        <w:rPr/>
        <w:t> the</w:t>
      </w:r>
      <w:r>
        <w:rPr/>
        <w:t> Department</w:t>
      </w:r>
      <w:r>
        <w:rPr/>
        <w:t> of</w:t>
      </w:r>
      <w:r>
        <w:rPr>
          <w:spacing w:val="40"/>
        </w:rPr>
        <w:t> </w:t>
      </w:r>
      <w:r>
        <w:rPr/>
        <w:t>Educational Administration, University of Lagos, Pastor &amp; Pastor (Mrs) Kayode Olawuyi, Deaconess (Mrs.) Ekeran, Deacon James Viwanu Abel, all ministers and workers, especially the Prayer Band &amp; Sunday School teachers of the Kings‟ Heritage Parish of the Redeemed Christian Church of God, New London, Baruwa; Pastor</w:t>
      </w:r>
      <w:r>
        <w:rPr/>
        <w:t> &amp;</w:t>
      </w:r>
      <w:r>
        <w:rPr/>
        <w:t> Pastor (Mrs)</w:t>
      </w:r>
      <w:r>
        <w:rPr>
          <w:spacing w:val="40"/>
        </w:rPr>
        <w:t> </w:t>
      </w:r>
      <w:r>
        <w:rPr/>
        <w:t>Obikwe Nwandu of God‟s Kingdom, Power and Glory Ministries,</w:t>
      </w:r>
      <w:r>
        <w:rPr>
          <w:spacing w:val="40"/>
        </w:rPr>
        <w:t> </w:t>
      </w:r>
      <w:r>
        <w:rPr/>
        <w:t>DCI Chinedu Onwuasigwe,</w:t>
      </w:r>
      <w:r>
        <w:rPr>
          <w:spacing w:val="40"/>
        </w:rPr>
        <w:t> </w:t>
      </w:r>
      <w:r>
        <w:rPr/>
        <w:t>DCI</w:t>
      </w:r>
      <w:r>
        <w:rPr>
          <w:spacing w:val="-1"/>
        </w:rPr>
        <w:t> </w:t>
      </w:r>
      <w:r>
        <w:rPr/>
        <w:t>Oche</w:t>
      </w:r>
      <w:r>
        <w:rPr>
          <w:spacing w:val="-1"/>
        </w:rPr>
        <w:t> </w:t>
      </w:r>
      <w:r>
        <w:rPr/>
        <w:t>Williams,</w:t>
      </w:r>
      <w:r>
        <w:rPr>
          <w:spacing w:val="40"/>
        </w:rPr>
        <w:t> </w:t>
      </w:r>
      <w:r>
        <w:rPr/>
        <w:t>DCI</w:t>
      </w:r>
      <w:r>
        <w:rPr>
          <w:spacing w:val="-1"/>
        </w:rPr>
        <w:t> </w:t>
      </w:r>
      <w:r>
        <w:rPr/>
        <w:t>Yerima,</w:t>
      </w:r>
      <w:r>
        <w:rPr>
          <w:spacing w:val="40"/>
        </w:rPr>
        <w:t> </w:t>
      </w:r>
      <w:r>
        <w:rPr/>
        <w:t>DCI</w:t>
      </w:r>
      <w:r>
        <w:rPr>
          <w:spacing w:val="-1"/>
        </w:rPr>
        <w:t> </w:t>
      </w:r>
      <w:r>
        <w:rPr/>
        <w:t>Ogbuo,</w:t>
      </w:r>
      <w:r>
        <w:rPr>
          <w:spacing w:val="-2"/>
        </w:rPr>
        <w:t> </w:t>
      </w:r>
      <w:r>
        <w:rPr/>
        <w:t>ACI</w:t>
      </w:r>
      <w:r>
        <w:rPr>
          <w:spacing w:val="-1"/>
        </w:rPr>
        <w:t> </w:t>
      </w:r>
      <w:r>
        <w:rPr/>
        <w:t>Abubakar,</w:t>
      </w:r>
      <w:r>
        <w:rPr>
          <w:spacing w:val="-1"/>
        </w:rPr>
        <w:t> </w:t>
      </w:r>
      <w:r>
        <w:rPr/>
        <w:t>ACI</w:t>
      </w:r>
      <w:r>
        <w:rPr>
          <w:spacing w:val="-2"/>
        </w:rPr>
        <w:t> </w:t>
      </w:r>
      <w:r>
        <w:rPr/>
        <w:t>(Mrs) Ijeoma</w:t>
      </w:r>
      <w:r>
        <w:rPr>
          <w:spacing w:val="33"/>
        </w:rPr>
        <w:t> </w:t>
      </w:r>
      <w:r>
        <w:rPr/>
        <w:t>Emenike,</w:t>
      </w:r>
      <w:r>
        <w:rPr>
          <w:spacing w:val="33"/>
        </w:rPr>
        <w:t> </w:t>
      </w:r>
      <w:r>
        <w:rPr/>
        <w:t>CSI</w:t>
      </w:r>
      <w:r>
        <w:rPr>
          <w:spacing w:val="35"/>
        </w:rPr>
        <w:t> </w:t>
      </w:r>
      <w:r>
        <w:rPr/>
        <w:t>Ojadi,</w:t>
      </w:r>
      <w:r>
        <w:rPr>
          <w:spacing w:val="35"/>
        </w:rPr>
        <w:t> </w:t>
      </w:r>
      <w:r>
        <w:rPr/>
        <w:t>CSI</w:t>
      </w:r>
      <w:r>
        <w:rPr>
          <w:spacing w:val="34"/>
        </w:rPr>
        <w:t> </w:t>
      </w:r>
      <w:r>
        <w:rPr/>
        <w:t>Iyoha,</w:t>
      </w:r>
      <w:r>
        <w:rPr>
          <w:spacing w:val="35"/>
        </w:rPr>
        <w:t>  </w:t>
      </w:r>
      <w:r>
        <w:rPr/>
        <w:t>CSI</w:t>
      </w:r>
      <w:r>
        <w:rPr>
          <w:spacing w:val="34"/>
        </w:rPr>
        <w:t> </w:t>
      </w:r>
      <w:r>
        <w:rPr/>
        <w:t>(Mrs)</w:t>
      </w:r>
      <w:r>
        <w:rPr>
          <w:spacing w:val="34"/>
        </w:rPr>
        <w:t> </w:t>
      </w:r>
      <w:r>
        <w:rPr/>
        <w:t>Ngozi</w:t>
      </w:r>
      <w:r>
        <w:rPr>
          <w:spacing w:val="34"/>
        </w:rPr>
        <w:t> </w:t>
      </w:r>
      <w:r>
        <w:rPr/>
        <w:t>Nwosu,</w:t>
      </w:r>
      <w:r>
        <w:rPr>
          <w:spacing w:val="35"/>
        </w:rPr>
        <w:t>  </w:t>
      </w:r>
      <w:r>
        <w:rPr/>
        <w:t>CSI</w:t>
      </w:r>
      <w:r>
        <w:rPr>
          <w:spacing w:val="35"/>
        </w:rPr>
        <w:t> </w:t>
      </w:r>
      <w:r>
        <w:rPr/>
        <w:t>Adeloju,</w:t>
      </w:r>
      <w:r>
        <w:rPr>
          <w:spacing w:val="34"/>
        </w:rPr>
        <w:t> </w:t>
      </w:r>
      <w:r>
        <w:rPr>
          <w:spacing w:val="-5"/>
        </w:rPr>
        <w:t>CSI</w:t>
      </w:r>
    </w:p>
    <w:p>
      <w:pPr>
        <w:spacing w:after="0" w:line="360" w:lineRule="auto"/>
        <w:jc w:val="both"/>
        <w:sectPr>
          <w:pgSz w:w="11910" w:h="16840"/>
          <w:pgMar w:header="0" w:footer="1064" w:top="1740" w:bottom="1260" w:left="0" w:right="0"/>
        </w:sectPr>
      </w:pPr>
    </w:p>
    <w:p>
      <w:pPr>
        <w:pStyle w:val="BodyText"/>
        <w:spacing w:line="360" w:lineRule="auto" w:before="67"/>
        <w:ind w:left="1728" w:right="1437"/>
        <w:jc w:val="both"/>
      </w:pPr>
      <w:r>
        <w:rPr/>
        <w:t>(Mrs)</w:t>
      </w:r>
      <w:r>
        <w:rPr>
          <w:spacing w:val="-3"/>
        </w:rPr>
        <w:t> </w:t>
      </w:r>
      <w:r>
        <w:rPr/>
        <w:t>Ijeoma</w:t>
      </w:r>
      <w:r>
        <w:rPr>
          <w:spacing w:val="-3"/>
        </w:rPr>
        <w:t> </w:t>
      </w:r>
      <w:r>
        <w:rPr/>
        <w:t>Onugha,</w:t>
      </w:r>
      <w:r>
        <w:rPr>
          <w:spacing w:val="-3"/>
        </w:rPr>
        <w:t> </w:t>
      </w:r>
      <w:r>
        <w:rPr/>
        <w:t>CSC,</w:t>
      </w:r>
      <w:r>
        <w:rPr>
          <w:spacing w:val="-3"/>
        </w:rPr>
        <w:t> </w:t>
      </w:r>
      <w:r>
        <w:rPr/>
        <w:t>Ejike</w:t>
      </w:r>
      <w:r>
        <w:rPr>
          <w:spacing w:val="-3"/>
        </w:rPr>
        <w:t> </w:t>
      </w:r>
      <w:r>
        <w:rPr/>
        <w:t>Nwankwo,</w:t>
      </w:r>
      <w:r>
        <w:rPr>
          <w:spacing w:val="40"/>
        </w:rPr>
        <w:t> </w:t>
      </w:r>
      <w:r>
        <w:rPr/>
        <w:t>SC</w:t>
      </w:r>
      <w:r>
        <w:rPr>
          <w:spacing w:val="-3"/>
        </w:rPr>
        <w:t> </w:t>
      </w:r>
      <w:r>
        <w:rPr/>
        <w:t>Reginard</w:t>
      </w:r>
      <w:r>
        <w:rPr>
          <w:spacing w:val="-3"/>
        </w:rPr>
        <w:t> </w:t>
      </w:r>
      <w:r>
        <w:rPr/>
        <w:t>Mbegbu,</w:t>
      </w:r>
      <w:r>
        <w:rPr>
          <w:spacing w:val="-3"/>
        </w:rPr>
        <w:t> </w:t>
      </w:r>
      <w:r>
        <w:rPr/>
        <w:t>Chief</w:t>
      </w:r>
      <w:r>
        <w:rPr>
          <w:spacing w:val="-3"/>
        </w:rPr>
        <w:t> </w:t>
      </w:r>
      <w:r>
        <w:rPr/>
        <w:t>Pascal</w:t>
      </w:r>
      <w:r>
        <w:rPr>
          <w:spacing w:val="-3"/>
        </w:rPr>
        <w:t> </w:t>
      </w:r>
      <w:r>
        <w:rPr/>
        <w:t>Okezie, Mrs.Vivian</w:t>
      </w:r>
      <w:r>
        <w:rPr>
          <w:spacing w:val="-1"/>
        </w:rPr>
        <w:t> </w:t>
      </w:r>
      <w:r>
        <w:rPr/>
        <w:t>Cooper, SI (Mrs) Nwankwo,</w:t>
      </w:r>
      <w:r>
        <w:rPr>
          <w:spacing w:val="40"/>
        </w:rPr>
        <w:t> </w:t>
      </w:r>
      <w:r>
        <w:rPr/>
        <w:t>SI (Mrs) Abureme, SI (Mrs) Chi-Chi Nwankwo, Officers and Men of the Nigeria Immigration Service, Festac Passport Office, especially the Confirmation Section. I thank you all for your co-operation, love and unflinching support, while I pray that God in His infinite mercy will preserve</w:t>
      </w:r>
      <w:r>
        <w:rPr/>
        <w:t> your</w:t>
      </w:r>
      <w:r>
        <w:rPr/>
        <w:t> lives</w:t>
      </w:r>
      <w:r>
        <w:rPr/>
        <w:t> and accomplish His will for everyone, amen.</w:t>
      </w:r>
    </w:p>
    <w:p>
      <w:pPr>
        <w:pStyle w:val="BodyText"/>
        <w:rPr>
          <w:sz w:val="26"/>
        </w:rPr>
      </w:pPr>
    </w:p>
    <w:p>
      <w:pPr>
        <w:pStyle w:val="BodyText"/>
        <w:spacing w:before="10"/>
        <w:rPr>
          <w:sz w:val="30"/>
        </w:rPr>
      </w:pPr>
    </w:p>
    <w:p>
      <w:pPr>
        <w:pStyle w:val="BodyText"/>
        <w:spacing w:line="360" w:lineRule="auto" w:before="1"/>
        <w:ind w:left="1728" w:right="1440"/>
        <w:jc w:val="both"/>
      </w:pPr>
      <w:r>
        <w:rPr/>
        <w:t>I</w:t>
      </w:r>
      <w:r>
        <w:rPr/>
        <w:t> will forever remain indebted to my beloved and special family: my wife and my inestimable jewel-Mrs. Evangeline Chidi Amajuoyi and children : Miss Glory Amarachi Amajuoyi &amp; Master</w:t>
      </w:r>
      <w:r>
        <w:rPr/>
        <w:t> Samuel Kelechukwu</w:t>
      </w:r>
      <w:r>
        <w:rPr>
          <w:spacing w:val="40"/>
        </w:rPr>
        <w:t> </w:t>
      </w:r>
      <w:r>
        <w:rPr/>
        <w:t>Amajuoyi</w:t>
      </w:r>
      <w:r>
        <w:rPr>
          <w:spacing w:val="40"/>
        </w:rPr>
        <w:t> </w:t>
      </w:r>
      <w:r>
        <w:rPr/>
        <w:t>for their great understanding, sacrifice, prayer, love and moral support from the beginning to the end of this programme. Indeed, their encouragement has been amazing.</w:t>
      </w:r>
      <w:r>
        <w:rPr>
          <w:spacing w:val="40"/>
        </w:rPr>
        <w:t> </w:t>
      </w:r>
      <w:r>
        <w:rPr/>
        <w:t>Consequently, the Lord will continue to uphold us and we shall be the Head and not the tail. The love of God will continue to be immersing in our family; together, we fought and conquered; and now we celebrate together, to the glory of God in Jesus name, amen.</w:t>
      </w:r>
    </w:p>
    <w:p>
      <w:pPr>
        <w:pStyle w:val="BodyText"/>
        <w:rPr>
          <w:sz w:val="26"/>
        </w:rPr>
      </w:pPr>
    </w:p>
    <w:p>
      <w:pPr>
        <w:pStyle w:val="BodyText"/>
        <w:spacing w:before="8"/>
        <w:rPr>
          <w:sz w:val="30"/>
        </w:rPr>
      </w:pPr>
    </w:p>
    <w:p>
      <w:pPr>
        <w:pStyle w:val="BodyText"/>
        <w:spacing w:line="360" w:lineRule="auto" w:before="1"/>
        <w:ind w:left="1728" w:right="1437" w:firstLine="60"/>
        <w:jc w:val="both"/>
      </w:pPr>
      <w:r>
        <w:rPr/>
        <w:t>My siblings are also remembered for their love and joy of seeing this happening in my life.Their prayers really kept me moving till the end. They are : Sam, Alphor, Faustina, Chidi, Ijeoma, Udo and Ihuoma. May God grant your families long life, good health and prosperity. For the entire Osuagwu‟s family, we thank God for another Doctorate Degree holder to the larger family.</w:t>
      </w:r>
    </w:p>
    <w:p>
      <w:pPr>
        <w:pStyle w:val="BodyText"/>
        <w:rPr>
          <w:sz w:val="26"/>
        </w:rPr>
      </w:pPr>
    </w:p>
    <w:p>
      <w:pPr>
        <w:pStyle w:val="BodyText"/>
        <w:spacing w:before="10"/>
        <w:rPr>
          <w:sz w:val="30"/>
        </w:rPr>
      </w:pPr>
    </w:p>
    <w:p>
      <w:pPr>
        <w:pStyle w:val="BodyText"/>
        <w:spacing w:line="360" w:lineRule="auto"/>
        <w:ind w:left="1728" w:right="1439"/>
        <w:jc w:val="both"/>
      </w:pPr>
      <w:r>
        <w:rPr/>
        <w:t>Finally,</w:t>
      </w:r>
      <w:r>
        <w:rPr>
          <w:spacing w:val="40"/>
        </w:rPr>
        <w:t> </w:t>
      </w:r>
      <w:r>
        <w:rPr/>
        <w:t>I</w:t>
      </w:r>
      <w:r>
        <w:rPr/>
        <w:t> am</w:t>
      </w:r>
      <w:r>
        <w:rPr/>
        <w:t> greatly</w:t>
      </w:r>
      <w:r>
        <w:rPr/>
        <w:t> indebted</w:t>
      </w:r>
      <w:r>
        <w:rPr/>
        <w:t> to</w:t>
      </w:r>
      <w:r>
        <w:rPr/>
        <w:t> all</w:t>
      </w:r>
      <w:r>
        <w:rPr/>
        <w:t> the</w:t>
      </w:r>
      <w:r>
        <w:rPr/>
        <w:t> administrative</w:t>
      </w:r>
      <w:r>
        <w:rPr/>
        <w:t> staff</w:t>
      </w:r>
      <w:r>
        <w:rPr/>
        <w:t> of</w:t>
      </w:r>
      <w:r>
        <w:rPr/>
        <w:t> the</w:t>
      </w:r>
      <w:r>
        <w:rPr/>
        <w:t> Department</w:t>
      </w:r>
      <w:r>
        <w:rPr/>
        <w:t> of Psychology, Engr. Friday Chime (Department of Engineering, University of Lagos.), Mrs. Confidence Obasi, Mr.Dele Onayemi ( Baba Photocopier) and Mr. Pius Esioh of the Business</w:t>
      </w:r>
      <w:r>
        <w:rPr>
          <w:spacing w:val="-2"/>
        </w:rPr>
        <w:t> </w:t>
      </w:r>
      <w:r>
        <w:rPr/>
        <w:t>Centre,</w:t>
      </w:r>
      <w:r>
        <w:rPr>
          <w:spacing w:val="-2"/>
        </w:rPr>
        <w:t> </w:t>
      </w:r>
      <w:r>
        <w:rPr/>
        <w:t>University</w:t>
      </w:r>
      <w:r>
        <w:rPr>
          <w:spacing w:val="-2"/>
        </w:rPr>
        <w:t> </w:t>
      </w:r>
      <w:r>
        <w:rPr/>
        <w:t>Of</w:t>
      </w:r>
      <w:r>
        <w:rPr>
          <w:spacing w:val="-4"/>
        </w:rPr>
        <w:t> </w:t>
      </w:r>
      <w:r>
        <w:rPr/>
        <w:t>Lagos,</w:t>
      </w:r>
      <w:r>
        <w:rPr>
          <w:spacing w:val="-2"/>
        </w:rPr>
        <w:t> </w:t>
      </w:r>
      <w:r>
        <w:rPr/>
        <w:t>Akoka</w:t>
      </w:r>
      <w:r>
        <w:rPr>
          <w:spacing w:val="-3"/>
        </w:rPr>
        <w:t> </w:t>
      </w:r>
      <w:r>
        <w:rPr/>
        <w:t>Campus.</w:t>
      </w:r>
      <w:r>
        <w:rPr>
          <w:spacing w:val="-2"/>
        </w:rPr>
        <w:t> </w:t>
      </w:r>
      <w:r>
        <w:rPr/>
        <w:t>You</w:t>
      </w:r>
      <w:r>
        <w:rPr>
          <w:spacing w:val="-2"/>
        </w:rPr>
        <w:t> </w:t>
      </w:r>
      <w:r>
        <w:rPr/>
        <w:t>have</w:t>
      </w:r>
      <w:r>
        <w:rPr>
          <w:spacing w:val="-2"/>
        </w:rPr>
        <w:t> </w:t>
      </w:r>
      <w:r>
        <w:rPr/>
        <w:t>all</w:t>
      </w:r>
      <w:r>
        <w:rPr>
          <w:spacing w:val="-3"/>
        </w:rPr>
        <w:t> </w:t>
      </w:r>
      <w:r>
        <w:rPr/>
        <w:t>contributed</w:t>
      </w:r>
      <w:r>
        <w:rPr>
          <w:spacing w:val="-3"/>
        </w:rPr>
        <w:t> </w:t>
      </w:r>
      <w:r>
        <w:rPr/>
        <w:t>greatly</w:t>
      </w:r>
      <w:r>
        <w:rPr>
          <w:spacing w:val="-3"/>
        </w:rPr>
        <w:t> </w:t>
      </w:r>
      <w:r>
        <w:rPr/>
        <w:t>to my success by typing, photocopying, binding, making phone calls and distributing my questionnaires to the appropriate authorities. I must say thank you and God bless you all.</w:t>
      </w:r>
    </w:p>
    <w:p>
      <w:pPr>
        <w:spacing w:after="0" w:line="360" w:lineRule="auto"/>
        <w:jc w:val="both"/>
        <w:sectPr>
          <w:pgSz w:w="11910" w:h="16840"/>
          <w:pgMar w:header="0" w:footer="1064" w:top="1740" w:bottom="1260" w:left="0" w:right="0"/>
        </w:sectPr>
      </w:pPr>
    </w:p>
    <w:p>
      <w:pPr>
        <w:pStyle w:val="Heading2"/>
        <w:ind w:left="4308" w:right="3828"/>
        <w:jc w:val="center"/>
      </w:pPr>
      <w:r>
        <w:rPr/>
        <w:t>TABLE</w:t>
      </w:r>
      <w:r>
        <w:rPr>
          <w:spacing w:val="-7"/>
        </w:rPr>
        <w:t> </w:t>
      </w:r>
      <w:r>
        <w:rPr/>
        <w:t>OF</w:t>
      </w:r>
      <w:r>
        <w:rPr>
          <w:spacing w:val="-7"/>
        </w:rPr>
        <w:t> </w:t>
      </w:r>
      <w:r>
        <w:rPr>
          <w:spacing w:val="-2"/>
        </w:rPr>
        <w:t>CONTENT</w:t>
      </w:r>
    </w:p>
    <w:p>
      <w:pPr>
        <w:pStyle w:val="BodyText"/>
        <w:spacing w:before="7"/>
        <w:rPr>
          <w:b/>
          <w:sz w:val="14"/>
        </w:rPr>
      </w:pPr>
    </w:p>
    <w:p>
      <w:pPr>
        <w:spacing w:before="90"/>
        <w:ind w:left="0" w:right="1038" w:firstLine="0"/>
        <w:jc w:val="right"/>
        <w:rPr>
          <w:b/>
          <w:sz w:val="24"/>
        </w:rPr>
      </w:pPr>
      <w:r>
        <w:rPr>
          <w:b/>
          <w:spacing w:val="-2"/>
          <w:sz w:val="24"/>
        </w:rPr>
        <w:t>PAGES</w:t>
      </w:r>
    </w:p>
    <w:p>
      <w:pPr>
        <w:pStyle w:val="BodyText"/>
        <w:rPr>
          <w:b/>
        </w:rPr>
      </w:pPr>
    </w:p>
    <w:p>
      <w:pPr>
        <w:tabs>
          <w:tab w:pos="10368" w:val="left" w:leader="none"/>
        </w:tabs>
        <w:spacing w:before="0"/>
        <w:ind w:left="1728" w:right="0" w:firstLine="0"/>
        <w:jc w:val="left"/>
        <w:rPr>
          <w:b/>
          <w:sz w:val="24"/>
        </w:rPr>
      </w:pPr>
      <w:r>
        <w:rPr>
          <w:b/>
          <w:sz w:val="24"/>
        </w:rPr>
        <w:t>Title </w:t>
      </w:r>
      <w:r>
        <w:rPr>
          <w:b/>
          <w:spacing w:val="-4"/>
          <w:sz w:val="24"/>
        </w:rPr>
        <w:t>Page</w:t>
      </w:r>
      <w:r>
        <w:rPr>
          <w:b/>
          <w:sz w:val="24"/>
        </w:rPr>
        <w:tab/>
      </w:r>
      <w:r>
        <w:rPr>
          <w:b/>
          <w:spacing w:val="-10"/>
          <w:sz w:val="24"/>
        </w:rPr>
        <w:t>i</w:t>
      </w:r>
    </w:p>
    <w:p>
      <w:pPr>
        <w:tabs>
          <w:tab w:pos="10503" w:val="right" w:leader="none"/>
        </w:tabs>
        <w:spacing w:before="0"/>
        <w:ind w:left="1728" w:right="0" w:firstLine="0"/>
        <w:jc w:val="left"/>
        <w:rPr>
          <w:b/>
          <w:sz w:val="24"/>
        </w:rPr>
      </w:pPr>
      <w:r>
        <w:rPr>
          <w:b/>
          <w:spacing w:val="-2"/>
          <w:sz w:val="24"/>
        </w:rPr>
        <w:t>Certification</w:t>
      </w:r>
      <w:r>
        <w:rPr>
          <w:b/>
          <w:sz w:val="24"/>
        </w:rPr>
        <w:tab/>
      </w:r>
      <w:r>
        <w:rPr>
          <w:b/>
          <w:spacing w:val="-5"/>
          <w:sz w:val="24"/>
        </w:rPr>
        <w:t>ii</w:t>
      </w:r>
    </w:p>
    <w:p>
      <w:pPr>
        <w:tabs>
          <w:tab w:pos="10570" w:val="right" w:leader="none"/>
        </w:tabs>
        <w:spacing w:before="1"/>
        <w:ind w:left="1728" w:right="0" w:firstLine="0"/>
        <w:jc w:val="left"/>
        <w:rPr>
          <w:b/>
          <w:sz w:val="24"/>
        </w:rPr>
      </w:pPr>
      <w:r>
        <w:rPr>
          <w:b/>
          <w:spacing w:val="-2"/>
          <w:sz w:val="24"/>
        </w:rPr>
        <w:t>Dedication</w:t>
      </w:r>
      <w:r>
        <w:rPr>
          <w:b/>
          <w:sz w:val="24"/>
        </w:rPr>
        <w:tab/>
      </w:r>
      <w:r>
        <w:rPr>
          <w:b/>
          <w:spacing w:val="-5"/>
          <w:sz w:val="24"/>
        </w:rPr>
        <w:t>iii</w:t>
      </w:r>
    </w:p>
    <w:p>
      <w:pPr>
        <w:tabs>
          <w:tab w:pos="10368" w:val="left" w:leader="none"/>
        </w:tabs>
        <w:spacing w:before="0"/>
        <w:ind w:left="1728" w:right="0" w:firstLine="0"/>
        <w:jc w:val="left"/>
        <w:rPr>
          <w:b/>
          <w:sz w:val="24"/>
        </w:rPr>
      </w:pPr>
      <w:r>
        <w:rPr>
          <w:b/>
          <w:spacing w:val="-2"/>
          <w:sz w:val="24"/>
        </w:rPr>
        <w:t>Acknowledgement</w:t>
      </w:r>
      <w:r>
        <w:rPr>
          <w:b/>
          <w:sz w:val="24"/>
        </w:rPr>
        <w:tab/>
        <w:t>iv-</w:t>
      </w:r>
      <w:r>
        <w:rPr>
          <w:b/>
          <w:spacing w:val="-5"/>
          <w:sz w:val="24"/>
        </w:rPr>
        <w:t>vii</w:t>
      </w:r>
    </w:p>
    <w:p>
      <w:pPr>
        <w:tabs>
          <w:tab w:pos="10368" w:val="left" w:leader="none"/>
        </w:tabs>
        <w:spacing w:before="0"/>
        <w:ind w:left="1728" w:right="0" w:firstLine="0"/>
        <w:jc w:val="left"/>
        <w:rPr>
          <w:b/>
          <w:sz w:val="24"/>
        </w:rPr>
      </w:pPr>
      <w:r>
        <w:rPr>
          <w:b/>
          <w:sz w:val="24"/>
        </w:rPr>
        <w:t>Table</w:t>
      </w:r>
      <w:r>
        <w:rPr>
          <w:b/>
          <w:spacing w:val="-6"/>
          <w:sz w:val="24"/>
        </w:rPr>
        <w:t> </w:t>
      </w:r>
      <w:r>
        <w:rPr>
          <w:b/>
          <w:sz w:val="24"/>
        </w:rPr>
        <w:t>of</w:t>
      </w:r>
      <w:r>
        <w:rPr>
          <w:b/>
          <w:spacing w:val="-5"/>
          <w:sz w:val="24"/>
        </w:rPr>
        <w:t> </w:t>
      </w:r>
      <w:r>
        <w:rPr>
          <w:b/>
          <w:spacing w:val="-2"/>
          <w:sz w:val="24"/>
        </w:rPr>
        <w:t>Content</w:t>
      </w:r>
      <w:r>
        <w:rPr>
          <w:b/>
          <w:sz w:val="24"/>
        </w:rPr>
        <w:tab/>
      </w:r>
      <w:r>
        <w:rPr>
          <w:b/>
          <w:spacing w:val="-2"/>
          <w:sz w:val="24"/>
        </w:rPr>
        <w:t>viii-</w:t>
      </w:r>
      <w:r>
        <w:rPr>
          <w:b/>
          <w:spacing w:val="-10"/>
          <w:sz w:val="24"/>
        </w:rPr>
        <w:t>x</w:t>
      </w:r>
    </w:p>
    <w:p>
      <w:pPr>
        <w:tabs>
          <w:tab w:pos="10368" w:val="left" w:leader="none"/>
        </w:tabs>
        <w:spacing w:before="0"/>
        <w:ind w:left="1728" w:right="0" w:firstLine="0"/>
        <w:jc w:val="left"/>
        <w:rPr>
          <w:b/>
          <w:sz w:val="24"/>
        </w:rPr>
      </w:pPr>
      <w:r>
        <w:rPr>
          <w:b/>
          <w:sz w:val="24"/>
        </w:rPr>
        <w:t>List</w:t>
      </w:r>
      <w:r>
        <w:rPr>
          <w:b/>
          <w:spacing w:val="-2"/>
          <w:sz w:val="24"/>
        </w:rPr>
        <w:t> </w:t>
      </w:r>
      <w:r>
        <w:rPr>
          <w:b/>
          <w:sz w:val="24"/>
        </w:rPr>
        <w:t>of</w:t>
      </w:r>
      <w:r>
        <w:rPr>
          <w:b/>
          <w:spacing w:val="-2"/>
          <w:sz w:val="24"/>
        </w:rPr>
        <w:t> </w:t>
      </w:r>
      <w:r>
        <w:rPr>
          <w:b/>
          <w:sz w:val="24"/>
        </w:rPr>
        <w:t>Tables</w:t>
      </w:r>
      <w:r>
        <w:rPr>
          <w:b/>
          <w:spacing w:val="-2"/>
          <w:sz w:val="24"/>
        </w:rPr>
        <w:t> </w:t>
      </w:r>
      <w:r>
        <w:rPr>
          <w:b/>
          <w:sz w:val="24"/>
        </w:rPr>
        <w:t>&amp;</w:t>
      </w:r>
      <w:r>
        <w:rPr>
          <w:b/>
          <w:spacing w:val="-1"/>
          <w:sz w:val="24"/>
        </w:rPr>
        <w:t> </w:t>
      </w:r>
      <w:r>
        <w:rPr>
          <w:b/>
          <w:spacing w:val="-2"/>
          <w:sz w:val="24"/>
        </w:rPr>
        <w:t>Figures</w:t>
      </w:r>
      <w:r>
        <w:rPr>
          <w:b/>
          <w:sz w:val="24"/>
        </w:rPr>
        <w:tab/>
        <w:t>xi-</w:t>
      </w:r>
      <w:r>
        <w:rPr>
          <w:b/>
          <w:spacing w:val="-5"/>
          <w:sz w:val="24"/>
        </w:rPr>
        <w:t>xii</w:t>
      </w:r>
    </w:p>
    <w:p>
      <w:pPr>
        <w:tabs>
          <w:tab w:pos="10368" w:val="left" w:leader="none"/>
        </w:tabs>
        <w:spacing w:before="0"/>
        <w:ind w:left="1728" w:right="0" w:firstLine="0"/>
        <w:jc w:val="left"/>
        <w:rPr>
          <w:b/>
          <w:sz w:val="24"/>
        </w:rPr>
      </w:pPr>
      <w:r>
        <w:rPr>
          <w:b/>
          <w:sz w:val="24"/>
        </w:rPr>
        <w:t>List</w:t>
      </w:r>
      <w:r>
        <w:rPr>
          <w:b/>
          <w:spacing w:val="-4"/>
          <w:sz w:val="24"/>
        </w:rPr>
        <w:t> </w:t>
      </w:r>
      <w:r>
        <w:rPr>
          <w:b/>
          <w:sz w:val="24"/>
        </w:rPr>
        <w:t>of</w:t>
      </w:r>
      <w:r>
        <w:rPr>
          <w:b/>
          <w:spacing w:val="-2"/>
          <w:sz w:val="24"/>
        </w:rPr>
        <w:t> Appendices</w:t>
      </w:r>
      <w:r>
        <w:rPr>
          <w:b/>
          <w:sz w:val="24"/>
        </w:rPr>
        <w:tab/>
      </w:r>
      <w:r>
        <w:rPr>
          <w:b/>
          <w:spacing w:val="-2"/>
          <w:sz w:val="24"/>
        </w:rPr>
        <w:t>xiii-</w:t>
      </w:r>
      <w:r>
        <w:rPr>
          <w:b/>
          <w:spacing w:val="-5"/>
          <w:sz w:val="24"/>
        </w:rPr>
        <w:t>xiv</w:t>
      </w:r>
    </w:p>
    <w:p>
      <w:pPr>
        <w:tabs>
          <w:tab w:pos="10368" w:val="left" w:leader="none"/>
        </w:tabs>
        <w:spacing w:before="0"/>
        <w:ind w:left="1728" w:right="0" w:firstLine="0"/>
        <w:jc w:val="left"/>
        <w:rPr>
          <w:b/>
          <w:sz w:val="24"/>
        </w:rPr>
      </w:pPr>
      <w:r>
        <w:rPr>
          <w:b/>
          <w:spacing w:val="-2"/>
          <w:sz w:val="24"/>
        </w:rPr>
        <w:t>Abstract</w:t>
      </w:r>
      <w:r>
        <w:rPr>
          <w:b/>
          <w:sz w:val="24"/>
        </w:rPr>
        <w:tab/>
      </w:r>
      <w:r>
        <w:rPr>
          <w:b/>
          <w:spacing w:val="-2"/>
          <w:sz w:val="24"/>
        </w:rPr>
        <w:t>xv-</w:t>
      </w:r>
      <w:r>
        <w:rPr>
          <w:b/>
          <w:spacing w:val="-5"/>
          <w:sz w:val="24"/>
        </w:rPr>
        <w:t>xvi</w:t>
      </w:r>
    </w:p>
    <w:p>
      <w:pPr>
        <w:tabs>
          <w:tab w:pos="10809" w:val="right" w:leader="none"/>
        </w:tabs>
        <w:spacing w:before="276"/>
        <w:ind w:left="1728" w:right="0" w:firstLine="0"/>
        <w:jc w:val="left"/>
        <w:rPr>
          <w:b/>
          <w:sz w:val="24"/>
        </w:rPr>
      </w:pPr>
      <w:hyperlink w:history="true" w:anchor="_TOC_250054">
        <w:r>
          <w:rPr>
            <w:b/>
            <w:sz w:val="24"/>
          </w:rPr>
          <w:t>CHAPTER</w:t>
        </w:r>
        <w:r>
          <w:rPr>
            <w:b/>
            <w:spacing w:val="-7"/>
            <w:sz w:val="24"/>
          </w:rPr>
          <w:t> </w:t>
        </w:r>
        <w:r>
          <w:rPr>
            <w:b/>
            <w:sz w:val="24"/>
          </w:rPr>
          <w:t>ONE:</w:t>
        </w:r>
        <w:r>
          <w:rPr>
            <w:b/>
            <w:spacing w:val="-6"/>
            <w:sz w:val="24"/>
          </w:rPr>
          <w:t> </w:t>
        </w:r>
        <w:r>
          <w:rPr>
            <w:b/>
            <w:spacing w:val="-2"/>
            <w:sz w:val="24"/>
          </w:rPr>
          <w:t>INTRODUCTION</w:t>
        </w:r>
        <w:r>
          <w:rPr>
            <w:b/>
            <w:sz w:val="24"/>
          </w:rPr>
          <w:tab/>
        </w:r>
        <w:r>
          <w:rPr>
            <w:b/>
            <w:spacing w:val="-5"/>
            <w:sz w:val="24"/>
          </w:rPr>
          <w:t>1-</w:t>
        </w:r>
        <w:r>
          <w:rPr>
            <w:b/>
            <w:sz w:val="24"/>
          </w:rPr>
          <w:t>25</w:t>
        </w:r>
      </w:hyperlink>
    </w:p>
    <w:p>
      <w:pPr>
        <w:pStyle w:val="ListParagraph"/>
        <w:numPr>
          <w:ilvl w:val="1"/>
          <w:numId w:val="1"/>
        </w:numPr>
        <w:tabs>
          <w:tab w:pos="2628" w:val="left" w:leader="none"/>
          <w:tab w:pos="2629" w:val="left" w:leader="none"/>
          <w:tab w:pos="10809" w:val="right" w:leader="none"/>
        </w:tabs>
        <w:spacing w:line="240" w:lineRule="auto" w:before="276" w:after="0"/>
        <w:ind w:left="2628" w:right="0" w:hanging="541"/>
        <w:jc w:val="left"/>
        <w:rPr>
          <w:b/>
          <w:sz w:val="24"/>
        </w:rPr>
      </w:pPr>
      <w:hyperlink w:history="true" w:anchor="_TOC_250053">
        <w:r>
          <w:rPr>
            <w:b/>
            <w:sz w:val="24"/>
          </w:rPr>
          <w:t>Background</w:t>
        </w:r>
        <w:r>
          <w:rPr>
            <w:b/>
            <w:spacing w:val="-3"/>
            <w:sz w:val="24"/>
          </w:rPr>
          <w:t> </w:t>
        </w:r>
        <w:r>
          <w:rPr>
            <w:b/>
            <w:sz w:val="24"/>
          </w:rPr>
          <w:t>to</w:t>
        </w:r>
        <w:r>
          <w:rPr>
            <w:b/>
            <w:spacing w:val="-3"/>
            <w:sz w:val="24"/>
          </w:rPr>
          <w:t> </w:t>
        </w:r>
        <w:r>
          <w:rPr>
            <w:b/>
            <w:sz w:val="24"/>
          </w:rPr>
          <w:t>the</w:t>
        </w:r>
        <w:r>
          <w:rPr>
            <w:b/>
            <w:spacing w:val="-2"/>
            <w:sz w:val="24"/>
          </w:rPr>
          <w:t> Study</w:t>
        </w:r>
        <w:r>
          <w:rPr>
            <w:b/>
            <w:sz w:val="24"/>
          </w:rPr>
          <w:tab/>
        </w:r>
        <w:r>
          <w:rPr>
            <w:b/>
            <w:spacing w:val="-5"/>
            <w:sz w:val="24"/>
          </w:rPr>
          <w:t>1-</w:t>
        </w:r>
        <w:r>
          <w:rPr>
            <w:b/>
            <w:sz w:val="24"/>
          </w:rPr>
          <w:t>15</w:t>
        </w:r>
      </w:hyperlink>
    </w:p>
    <w:p>
      <w:pPr>
        <w:pStyle w:val="ListParagraph"/>
        <w:numPr>
          <w:ilvl w:val="2"/>
          <w:numId w:val="1"/>
        </w:numPr>
        <w:tabs>
          <w:tab w:pos="2807" w:val="left" w:leader="none"/>
          <w:tab w:pos="2808" w:val="left" w:leader="none"/>
          <w:tab w:pos="10488" w:val="right" w:leader="none"/>
        </w:tabs>
        <w:spacing w:line="240" w:lineRule="auto" w:before="0" w:after="0"/>
        <w:ind w:left="2808" w:right="0" w:hanging="720"/>
        <w:jc w:val="left"/>
        <w:rPr>
          <w:b/>
          <w:sz w:val="24"/>
        </w:rPr>
      </w:pPr>
      <w:r>
        <w:rPr>
          <w:b/>
          <w:sz w:val="24"/>
        </w:rPr>
        <w:t>Organisational</w:t>
      </w:r>
      <w:r>
        <w:rPr>
          <w:b/>
          <w:spacing w:val="-6"/>
          <w:sz w:val="24"/>
        </w:rPr>
        <w:t> </w:t>
      </w:r>
      <w:r>
        <w:rPr>
          <w:b/>
          <w:spacing w:val="-2"/>
          <w:sz w:val="24"/>
        </w:rPr>
        <w:t>Commitment</w:t>
      </w:r>
      <w:r>
        <w:rPr>
          <w:b/>
          <w:sz w:val="24"/>
        </w:rPr>
        <w:tab/>
      </w:r>
      <w:r>
        <w:rPr>
          <w:b/>
          <w:spacing w:val="-10"/>
          <w:sz w:val="24"/>
        </w:rPr>
        <w:t>6</w:t>
      </w:r>
    </w:p>
    <w:p>
      <w:pPr>
        <w:pStyle w:val="ListParagraph"/>
        <w:numPr>
          <w:ilvl w:val="2"/>
          <w:numId w:val="1"/>
        </w:numPr>
        <w:tabs>
          <w:tab w:pos="2807" w:val="left" w:leader="none"/>
          <w:tab w:pos="2808" w:val="left" w:leader="none"/>
          <w:tab w:pos="10488" w:val="right" w:leader="none"/>
        </w:tabs>
        <w:spacing w:line="240" w:lineRule="auto" w:before="0" w:after="0"/>
        <w:ind w:left="2808" w:right="0" w:hanging="720"/>
        <w:jc w:val="left"/>
        <w:rPr>
          <w:b/>
          <w:sz w:val="24"/>
        </w:rPr>
      </w:pPr>
      <w:hyperlink w:history="true" w:anchor="_TOC_250052">
        <w:r>
          <w:rPr>
            <w:b/>
            <w:sz w:val="24"/>
          </w:rPr>
          <w:t>Job</w:t>
        </w:r>
        <w:r>
          <w:rPr>
            <w:b/>
            <w:spacing w:val="-2"/>
            <w:sz w:val="24"/>
          </w:rPr>
          <w:t> Involvement</w:t>
        </w:r>
        <w:r>
          <w:rPr>
            <w:b/>
            <w:sz w:val="24"/>
          </w:rPr>
          <w:tab/>
        </w:r>
        <w:r>
          <w:rPr>
            <w:b/>
            <w:spacing w:val="-10"/>
            <w:sz w:val="24"/>
          </w:rPr>
          <w:t>7</w:t>
        </w:r>
      </w:hyperlink>
    </w:p>
    <w:p>
      <w:pPr>
        <w:pStyle w:val="ListParagraph"/>
        <w:numPr>
          <w:ilvl w:val="2"/>
          <w:numId w:val="1"/>
        </w:numPr>
        <w:tabs>
          <w:tab w:pos="2807" w:val="left" w:leader="none"/>
          <w:tab w:pos="2808" w:val="left" w:leader="none"/>
          <w:tab w:pos="10488" w:val="right" w:leader="none"/>
        </w:tabs>
        <w:spacing w:line="240" w:lineRule="auto" w:before="0" w:after="0"/>
        <w:ind w:left="2808" w:right="0" w:hanging="720"/>
        <w:jc w:val="left"/>
        <w:rPr>
          <w:b/>
          <w:sz w:val="24"/>
        </w:rPr>
      </w:pPr>
      <w:hyperlink w:history="true" w:anchor="_TOC_250051">
        <w:r>
          <w:rPr>
            <w:b/>
            <w:sz w:val="24"/>
          </w:rPr>
          <w:t>Organisational</w:t>
        </w:r>
        <w:r>
          <w:rPr>
            <w:b/>
            <w:spacing w:val="-6"/>
            <w:sz w:val="24"/>
          </w:rPr>
          <w:t> </w:t>
        </w:r>
        <w:r>
          <w:rPr>
            <w:b/>
            <w:spacing w:val="-2"/>
            <w:sz w:val="24"/>
          </w:rPr>
          <w:t>Effectiveness</w:t>
        </w:r>
        <w:r>
          <w:rPr>
            <w:b/>
            <w:sz w:val="24"/>
          </w:rPr>
          <w:tab/>
        </w:r>
        <w:r>
          <w:rPr>
            <w:b/>
            <w:spacing w:val="-10"/>
            <w:sz w:val="24"/>
          </w:rPr>
          <w:t>9</w:t>
        </w:r>
      </w:hyperlink>
    </w:p>
    <w:p>
      <w:pPr>
        <w:pStyle w:val="ListParagraph"/>
        <w:numPr>
          <w:ilvl w:val="1"/>
          <w:numId w:val="1"/>
        </w:numPr>
        <w:tabs>
          <w:tab w:pos="2628" w:val="left" w:leader="none"/>
          <w:tab w:pos="2629" w:val="left" w:leader="none"/>
          <w:tab w:pos="10608" w:val="right" w:leader="none"/>
        </w:tabs>
        <w:spacing w:line="240" w:lineRule="auto" w:before="0" w:after="0"/>
        <w:ind w:left="2628" w:right="0" w:hanging="541"/>
        <w:jc w:val="left"/>
        <w:rPr>
          <w:b/>
          <w:sz w:val="24"/>
        </w:rPr>
      </w:pPr>
      <w:hyperlink w:history="true" w:anchor="_TOC_250050">
        <w:r>
          <w:rPr>
            <w:b/>
            <w:sz w:val="24"/>
          </w:rPr>
          <w:t>Statement</w:t>
        </w:r>
        <w:r>
          <w:rPr>
            <w:b/>
            <w:spacing w:val="-5"/>
            <w:sz w:val="24"/>
          </w:rPr>
          <w:t> </w:t>
        </w:r>
        <w:r>
          <w:rPr>
            <w:b/>
            <w:sz w:val="24"/>
          </w:rPr>
          <w:t>of</w:t>
        </w:r>
        <w:r>
          <w:rPr>
            <w:b/>
            <w:spacing w:val="-4"/>
            <w:sz w:val="24"/>
          </w:rPr>
          <w:t> </w:t>
        </w:r>
        <w:r>
          <w:rPr>
            <w:b/>
            <w:sz w:val="24"/>
          </w:rPr>
          <w:t>the</w:t>
        </w:r>
        <w:r>
          <w:rPr>
            <w:b/>
            <w:spacing w:val="-4"/>
            <w:sz w:val="24"/>
          </w:rPr>
          <w:t> </w:t>
        </w:r>
        <w:r>
          <w:rPr>
            <w:b/>
            <w:sz w:val="24"/>
          </w:rPr>
          <w:t>Research</w:t>
        </w:r>
        <w:r>
          <w:rPr>
            <w:b/>
            <w:spacing w:val="-4"/>
            <w:sz w:val="24"/>
          </w:rPr>
          <w:t> </w:t>
        </w:r>
        <w:r>
          <w:rPr>
            <w:b/>
            <w:spacing w:val="-2"/>
            <w:sz w:val="24"/>
          </w:rPr>
          <w:t>Problem</w:t>
        </w:r>
        <w:r>
          <w:rPr>
            <w:b/>
            <w:sz w:val="24"/>
          </w:rPr>
          <w:tab/>
        </w:r>
        <w:r>
          <w:rPr>
            <w:b/>
            <w:spacing w:val="-5"/>
            <w:sz w:val="24"/>
          </w:rPr>
          <w:t>16</w:t>
        </w:r>
      </w:hyperlink>
    </w:p>
    <w:p>
      <w:pPr>
        <w:pStyle w:val="ListParagraph"/>
        <w:numPr>
          <w:ilvl w:val="1"/>
          <w:numId w:val="1"/>
        </w:numPr>
        <w:tabs>
          <w:tab w:pos="2627" w:val="left" w:leader="none"/>
          <w:tab w:pos="2628" w:val="left" w:leader="none"/>
          <w:tab w:pos="10608" w:val="right" w:leader="none"/>
        </w:tabs>
        <w:spacing w:line="240" w:lineRule="auto" w:before="0" w:after="0"/>
        <w:ind w:left="2628" w:right="0" w:hanging="540"/>
        <w:jc w:val="left"/>
        <w:rPr>
          <w:b/>
          <w:sz w:val="24"/>
        </w:rPr>
      </w:pPr>
      <w:hyperlink w:history="true" w:anchor="_TOC_250049">
        <w:r>
          <w:rPr>
            <w:b/>
            <w:sz w:val="24"/>
          </w:rPr>
          <w:t>Objectives</w:t>
        </w:r>
        <w:r>
          <w:rPr>
            <w:b/>
            <w:spacing w:val="-1"/>
            <w:sz w:val="24"/>
          </w:rPr>
          <w:t> </w:t>
        </w:r>
        <w:r>
          <w:rPr>
            <w:b/>
            <w:sz w:val="24"/>
          </w:rPr>
          <w:t>of</w:t>
        </w:r>
        <w:r>
          <w:rPr>
            <w:b/>
            <w:spacing w:val="-2"/>
            <w:sz w:val="24"/>
          </w:rPr>
          <w:t> </w:t>
        </w:r>
        <w:r>
          <w:rPr>
            <w:b/>
            <w:sz w:val="24"/>
          </w:rPr>
          <w:t>the</w:t>
        </w:r>
        <w:r>
          <w:rPr>
            <w:b/>
            <w:spacing w:val="-2"/>
            <w:sz w:val="24"/>
          </w:rPr>
          <w:t> Study</w:t>
        </w:r>
        <w:r>
          <w:rPr>
            <w:b/>
            <w:sz w:val="24"/>
          </w:rPr>
          <w:tab/>
        </w:r>
        <w:r>
          <w:rPr>
            <w:b/>
            <w:spacing w:val="-5"/>
            <w:sz w:val="24"/>
          </w:rPr>
          <w:t>18</w:t>
        </w:r>
      </w:hyperlink>
    </w:p>
    <w:p>
      <w:pPr>
        <w:pStyle w:val="ListParagraph"/>
        <w:numPr>
          <w:ilvl w:val="1"/>
          <w:numId w:val="1"/>
        </w:numPr>
        <w:tabs>
          <w:tab w:pos="2628" w:val="left" w:leader="none"/>
          <w:tab w:pos="2629" w:val="left" w:leader="none"/>
          <w:tab w:pos="10608" w:val="right" w:leader="none"/>
        </w:tabs>
        <w:spacing w:line="240" w:lineRule="auto" w:before="0" w:after="0"/>
        <w:ind w:left="2628" w:right="0" w:hanging="541"/>
        <w:jc w:val="left"/>
        <w:rPr>
          <w:b/>
          <w:sz w:val="24"/>
        </w:rPr>
      </w:pPr>
      <w:hyperlink w:history="true" w:anchor="_TOC_250048">
        <w:r>
          <w:rPr>
            <w:b/>
            <w:sz w:val="24"/>
          </w:rPr>
          <w:t>Research</w:t>
        </w:r>
        <w:r>
          <w:rPr>
            <w:b/>
            <w:spacing w:val="-10"/>
            <w:sz w:val="24"/>
          </w:rPr>
          <w:t> </w:t>
        </w:r>
        <w:r>
          <w:rPr>
            <w:b/>
            <w:spacing w:val="-2"/>
            <w:sz w:val="24"/>
          </w:rPr>
          <w:t>Questions</w:t>
        </w:r>
        <w:r>
          <w:rPr>
            <w:b/>
            <w:sz w:val="24"/>
          </w:rPr>
          <w:tab/>
        </w:r>
        <w:r>
          <w:rPr>
            <w:b/>
            <w:spacing w:val="-5"/>
            <w:sz w:val="24"/>
          </w:rPr>
          <w:t>19</w:t>
        </w:r>
      </w:hyperlink>
    </w:p>
    <w:p>
      <w:pPr>
        <w:pStyle w:val="ListParagraph"/>
        <w:numPr>
          <w:ilvl w:val="1"/>
          <w:numId w:val="1"/>
        </w:numPr>
        <w:tabs>
          <w:tab w:pos="2627" w:val="left" w:leader="none"/>
          <w:tab w:pos="2628" w:val="left" w:leader="none"/>
          <w:tab w:pos="10608" w:val="right" w:leader="none"/>
        </w:tabs>
        <w:spacing w:line="275" w:lineRule="exact" w:before="0" w:after="0"/>
        <w:ind w:left="2628" w:right="0" w:hanging="540"/>
        <w:jc w:val="left"/>
        <w:rPr>
          <w:b/>
          <w:sz w:val="24"/>
        </w:rPr>
      </w:pPr>
      <w:hyperlink w:history="true" w:anchor="_TOC_250047">
        <w:r>
          <w:rPr>
            <w:b/>
            <w:sz w:val="24"/>
          </w:rPr>
          <w:t>Research</w:t>
        </w:r>
        <w:r>
          <w:rPr>
            <w:b/>
            <w:spacing w:val="-2"/>
            <w:sz w:val="24"/>
          </w:rPr>
          <w:t> Hypotheses</w:t>
        </w:r>
        <w:r>
          <w:rPr>
            <w:b/>
            <w:sz w:val="24"/>
          </w:rPr>
          <w:tab/>
        </w:r>
        <w:r>
          <w:rPr>
            <w:b/>
            <w:spacing w:val="-5"/>
            <w:sz w:val="24"/>
          </w:rPr>
          <w:t>20</w:t>
        </w:r>
      </w:hyperlink>
    </w:p>
    <w:p>
      <w:pPr>
        <w:pStyle w:val="ListParagraph"/>
        <w:numPr>
          <w:ilvl w:val="1"/>
          <w:numId w:val="1"/>
        </w:numPr>
        <w:tabs>
          <w:tab w:pos="2628" w:val="left" w:leader="none"/>
          <w:tab w:pos="2629" w:val="left" w:leader="none"/>
          <w:tab w:pos="10608" w:val="right" w:leader="none"/>
        </w:tabs>
        <w:spacing w:line="275" w:lineRule="exact" w:before="0" w:after="0"/>
        <w:ind w:left="2628" w:right="0" w:hanging="541"/>
        <w:jc w:val="left"/>
        <w:rPr>
          <w:b/>
          <w:sz w:val="24"/>
        </w:rPr>
      </w:pPr>
      <w:hyperlink w:history="true" w:anchor="_TOC_250046">
        <w:r>
          <w:rPr>
            <w:b/>
            <w:sz w:val="24"/>
          </w:rPr>
          <w:t>Significance</w:t>
        </w:r>
        <w:r>
          <w:rPr>
            <w:b/>
            <w:spacing w:val="-7"/>
            <w:sz w:val="24"/>
          </w:rPr>
          <w:t> </w:t>
        </w:r>
        <w:r>
          <w:rPr>
            <w:b/>
            <w:sz w:val="24"/>
          </w:rPr>
          <w:t>of</w:t>
        </w:r>
        <w:r>
          <w:rPr>
            <w:b/>
            <w:spacing w:val="-7"/>
            <w:sz w:val="24"/>
          </w:rPr>
          <w:t> </w:t>
        </w:r>
        <w:r>
          <w:rPr>
            <w:b/>
            <w:sz w:val="24"/>
          </w:rPr>
          <w:t>the</w:t>
        </w:r>
        <w:r>
          <w:rPr>
            <w:b/>
            <w:spacing w:val="-6"/>
            <w:sz w:val="24"/>
          </w:rPr>
          <w:t> </w:t>
        </w:r>
        <w:r>
          <w:rPr>
            <w:b/>
            <w:spacing w:val="-2"/>
            <w:sz w:val="24"/>
          </w:rPr>
          <w:t>Study</w:t>
        </w:r>
        <w:r>
          <w:rPr>
            <w:b/>
            <w:sz w:val="24"/>
          </w:rPr>
          <w:tab/>
        </w:r>
        <w:r>
          <w:rPr>
            <w:b/>
            <w:spacing w:val="-5"/>
            <w:sz w:val="24"/>
          </w:rPr>
          <w:t>21</w:t>
        </w:r>
      </w:hyperlink>
    </w:p>
    <w:p>
      <w:pPr>
        <w:pStyle w:val="ListParagraph"/>
        <w:numPr>
          <w:ilvl w:val="1"/>
          <w:numId w:val="1"/>
        </w:numPr>
        <w:tabs>
          <w:tab w:pos="2628" w:val="left" w:leader="none"/>
          <w:tab w:pos="2629" w:val="left" w:leader="none"/>
          <w:tab w:pos="10608" w:val="right" w:leader="none"/>
        </w:tabs>
        <w:spacing w:line="240" w:lineRule="auto" w:before="0" w:after="0"/>
        <w:ind w:left="2628" w:right="0" w:hanging="541"/>
        <w:jc w:val="left"/>
        <w:rPr>
          <w:b/>
          <w:sz w:val="24"/>
        </w:rPr>
      </w:pPr>
      <w:hyperlink w:history="true" w:anchor="_TOC_250045">
        <w:r>
          <w:rPr>
            <w:b/>
            <w:sz w:val="24"/>
          </w:rPr>
          <w:t>Scope</w:t>
        </w:r>
        <w:r>
          <w:rPr>
            <w:b/>
            <w:spacing w:val="-5"/>
            <w:sz w:val="24"/>
          </w:rPr>
          <w:t> </w:t>
        </w:r>
        <w:r>
          <w:rPr>
            <w:b/>
            <w:sz w:val="24"/>
          </w:rPr>
          <w:t>and</w:t>
        </w:r>
        <w:r>
          <w:rPr>
            <w:b/>
            <w:spacing w:val="-4"/>
            <w:sz w:val="24"/>
          </w:rPr>
          <w:t> </w:t>
        </w:r>
        <w:r>
          <w:rPr>
            <w:b/>
            <w:sz w:val="24"/>
          </w:rPr>
          <w:t>Delimitations</w:t>
        </w:r>
        <w:r>
          <w:rPr>
            <w:b/>
            <w:spacing w:val="-4"/>
            <w:sz w:val="24"/>
          </w:rPr>
          <w:t> </w:t>
        </w:r>
        <w:r>
          <w:rPr>
            <w:b/>
            <w:sz w:val="24"/>
          </w:rPr>
          <w:t>of</w:t>
        </w:r>
        <w:r>
          <w:rPr>
            <w:b/>
            <w:spacing w:val="-4"/>
            <w:sz w:val="24"/>
          </w:rPr>
          <w:t> </w:t>
        </w:r>
        <w:r>
          <w:rPr>
            <w:b/>
            <w:sz w:val="24"/>
          </w:rPr>
          <w:t>the</w:t>
        </w:r>
        <w:r>
          <w:rPr>
            <w:b/>
            <w:spacing w:val="-4"/>
            <w:sz w:val="24"/>
          </w:rPr>
          <w:t> </w:t>
        </w:r>
        <w:r>
          <w:rPr>
            <w:b/>
            <w:spacing w:val="-2"/>
            <w:sz w:val="24"/>
          </w:rPr>
          <w:t>Study</w:t>
        </w:r>
        <w:r>
          <w:rPr>
            <w:b/>
            <w:sz w:val="24"/>
          </w:rPr>
          <w:tab/>
        </w:r>
        <w:r>
          <w:rPr>
            <w:b/>
            <w:spacing w:val="-5"/>
            <w:sz w:val="24"/>
          </w:rPr>
          <w:t>22</w:t>
        </w:r>
      </w:hyperlink>
    </w:p>
    <w:p>
      <w:pPr>
        <w:pStyle w:val="ListParagraph"/>
        <w:numPr>
          <w:ilvl w:val="1"/>
          <w:numId w:val="1"/>
        </w:numPr>
        <w:tabs>
          <w:tab w:pos="2627" w:val="left" w:leader="none"/>
          <w:tab w:pos="2628" w:val="left" w:leader="none"/>
          <w:tab w:pos="10522" w:val="right" w:leader="none"/>
        </w:tabs>
        <w:spacing w:line="240" w:lineRule="auto" w:before="0" w:after="0"/>
        <w:ind w:left="2628" w:right="0" w:hanging="540"/>
        <w:jc w:val="left"/>
        <w:rPr>
          <w:b/>
          <w:sz w:val="24"/>
        </w:rPr>
      </w:pPr>
      <w:hyperlink w:history="true" w:anchor="_TOC_250044">
        <w:r>
          <w:rPr>
            <w:b/>
            <w:sz w:val="24"/>
          </w:rPr>
          <w:t>Operational</w:t>
        </w:r>
        <w:r>
          <w:rPr>
            <w:b/>
            <w:spacing w:val="-5"/>
            <w:sz w:val="24"/>
          </w:rPr>
          <w:t> </w:t>
        </w:r>
        <w:r>
          <w:rPr>
            <w:b/>
            <w:sz w:val="24"/>
          </w:rPr>
          <w:t>Definition</w:t>
        </w:r>
        <w:r>
          <w:rPr>
            <w:b/>
            <w:spacing w:val="-4"/>
            <w:sz w:val="24"/>
          </w:rPr>
          <w:t> </w:t>
        </w:r>
        <w:r>
          <w:rPr>
            <w:b/>
            <w:sz w:val="24"/>
          </w:rPr>
          <w:t>of</w:t>
        </w:r>
        <w:r>
          <w:rPr>
            <w:b/>
            <w:spacing w:val="-5"/>
            <w:sz w:val="24"/>
          </w:rPr>
          <w:t> </w:t>
        </w:r>
        <w:r>
          <w:rPr>
            <w:b/>
            <w:spacing w:val="-2"/>
            <w:sz w:val="24"/>
          </w:rPr>
          <w:t>Terms</w:t>
        </w:r>
        <w:r>
          <w:rPr>
            <w:b/>
            <w:sz w:val="24"/>
          </w:rPr>
          <w:tab/>
        </w:r>
        <w:r>
          <w:rPr>
            <w:b/>
            <w:spacing w:val="-5"/>
            <w:sz w:val="24"/>
          </w:rPr>
          <w:t>22-</w:t>
        </w:r>
        <w:r>
          <w:rPr>
            <w:b/>
            <w:sz w:val="24"/>
          </w:rPr>
          <w:t>25</w:t>
        </w:r>
      </w:hyperlink>
    </w:p>
    <w:p>
      <w:pPr>
        <w:tabs>
          <w:tab w:pos="10615" w:val="right" w:leader="none"/>
        </w:tabs>
        <w:spacing w:before="276"/>
        <w:ind w:left="1728" w:right="0" w:firstLine="0"/>
        <w:jc w:val="left"/>
        <w:rPr>
          <w:b/>
          <w:sz w:val="24"/>
        </w:rPr>
      </w:pPr>
      <w:hyperlink w:history="true" w:anchor="_TOC_250043">
        <w:r>
          <w:rPr>
            <w:b/>
            <w:sz w:val="24"/>
          </w:rPr>
          <w:t>CHAPTER</w:t>
        </w:r>
        <w:r>
          <w:rPr>
            <w:b/>
            <w:spacing w:val="-9"/>
            <w:sz w:val="24"/>
          </w:rPr>
          <w:t> </w:t>
        </w:r>
        <w:r>
          <w:rPr>
            <w:b/>
            <w:sz w:val="24"/>
          </w:rPr>
          <w:t>TWO:</w:t>
        </w:r>
        <w:r>
          <w:rPr>
            <w:b/>
            <w:spacing w:val="-9"/>
            <w:sz w:val="24"/>
          </w:rPr>
          <w:t> </w:t>
        </w:r>
        <w:r>
          <w:rPr>
            <w:b/>
            <w:sz w:val="24"/>
          </w:rPr>
          <w:t>LITERATURE</w:t>
        </w:r>
        <w:r>
          <w:rPr>
            <w:b/>
            <w:spacing w:val="-9"/>
            <w:sz w:val="24"/>
          </w:rPr>
          <w:t> </w:t>
        </w:r>
        <w:r>
          <w:rPr>
            <w:b/>
            <w:spacing w:val="-2"/>
            <w:sz w:val="24"/>
          </w:rPr>
          <w:t>REVIEW</w:t>
        </w:r>
        <w:r>
          <w:rPr>
            <w:b/>
            <w:sz w:val="24"/>
          </w:rPr>
          <w:tab/>
        </w:r>
        <w:r>
          <w:rPr>
            <w:b/>
            <w:spacing w:val="-5"/>
            <w:sz w:val="24"/>
          </w:rPr>
          <w:t>26-</w:t>
        </w:r>
        <w:r>
          <w:rPr>
            <w:b/>
            <w:sz w:val="24"/>
          </w:rPr>
          <w:t>83</w:t>
        </w:r>
      </w:hyperlink>
    </w:p>
    <w:p>
      <w:pPr>
        <w:pStyle w:val="ListParagraph"/>
        <w:numPr>
          <w:ilvl w:val="1"/>
          <w:numId w:val="2"/>
        </w:numPr>
        <w:tabs>
          <w:tab w:pos="2748" w:val="left" w:leader="none"/>
          <w:tab w:pos="2749" w:val="left" w:leader="none"/>
          <w:tab w:pos="10447" w:val="right" w:leader="none"/>
        </w:tabs>
        <w:spacing w:line="240" w:lineRule="auto" w:before="0" w:after="0"/>
        <w:ind w:left="2748" w:right="0" w:hanging="661"/>
        <w:jc w:val="left"/>
        <w:rPr>
          <w:b/>
          <w:sz w:val="24"/>
        </w:rPr>
      </w:pPr>
      <w:hyperlink w:history="true" w:anchor="_TOC_250042">
        <w:r>
          <w:rPr>
            <w:b/>
            <w:sz w:val="24"/>
          </w:rPr>
          <w:t>Theoretical</w:t>
        </w:r>
        <w:r>
          <w:rPr>
            <w:b/>
            <w:spacing w:val="-5"/>
            <w:sz w:val="24"/>
          </w:rPr>
          <w:t> </w:t>
        </w:r>
        <w:r>
          <w:rPr>
            <w:b/>
            <w:spacing w:val="-2"/>
            <w:sz w:val="24"/>
          </w:rPr>
          <w:t>Review</w:t>
        </w:r>
        <w:r>
          <w:rPr>
            <w:b/>
            <w:sz w:val="24"/>
          </w:rPr>
          <w:tab/>
        </w:r>
        <w:r>
          <w:rPr>
            <w:b/>
            <w:spacing w:val="-5"/>
            <w:sz w:val="24"/>
          </w:rPr>
          <w:t>26-</w:t>
        </w:r>
        <w:r>
          <w:rPr>
            <w:b/>
            <w:sz w:val="24"/>
          </w:rPr>
          <w:t>41</w:t>
        </w:r>
      </w:hyperlink>
    </w:p>
    <w:p>
      <w:pPr>
        <w:pStyle w:val="ListParagraph"/>
        <w:numPr>
          <w:ilvl w:val="2"/>
          <w:numId w:val="2"/>
        </w:numPr>
        <w:tabs>
          <w:tab w:pos="2868" w:val="left" w:leader="none"/>
          <w:tab w:pos="2869" w:val="left" w:leader="none"/>
          <w:tab w:pos="10728" w:val="right" w:leader="none"/>
        </w:tabs>
        <w:spacing w:line="240" w:lineRule="auto" w:before="0" w:after="0"/>
        <w:ind w:left="2868" w:right="0" w:hanging="721"/>
        <w:jc w:val="left"/>
        <w:rPr>
          <w:b/>
          <w:sz w:val="24"/>
        </w:rPr>
      </w:pPr>
      <w:hyperlink w:history="true" w:anchor="_TOC_250041">
        <w:r>
          <w:rPr>
            <w:b/>
            <w:sz w:val="24"/>
          </w:rPr>
          <w:t>Maslow‘s</w:t>
        </w:r>
        <w:r>
          <w:rPr>
            <w:b/>
            <w:spacing w:val="-2"/>
            <w:sz w:val="24"/>
          </w:rPr>
          <w:t> </w:t>
        </w:r>
        <w:r>
          <w:rPr>
            <w:b/>
            <w:sz w:val="24"/>
          </w:rPr>
          <w:t>Hierarchy</w:t>
        </w:r>
        <w:r>
          <w:rPr>
            <w:b/>
            <w:spacing w:val="-2"/>
            <w:sz w:val="24"/>
          </w:rPr>
          <w:t> </w:t>
        </w:r>
        <w:r>
          <w:rPr>
            <w:b/>
            <w:sz w:val="24"/>
          </w:rPr>
          <w:t>of</w:t>
        </w:r>
        <w:r>
          <w:rPr>
            <w:b/>
            <w:spacing w:val="-2"/>
            <w:sz w:val="24"/>
          </w:rPr>
          <w:t> </w:t>
        </w:r>
        <w:r>
          <w:rPr>
            <w:b/>
            <w:sz w:val="24"/>
          </w:rPr>
          <w:t>Needs</w:t>
        </w:r>
        <w:r>
          <w:rPr>
            <w:b/>
            <w:spacing w:val="-2"/>
            <w:sz w:val="24"/>
          </w:rPr>
          <w:t> Theory</w:t>
        </w:r>
        <w:r>
          <w:rPr>
            <w:b/>
            <w:sz w:val="24"/>
          </w:rPr>
          <w:tab/>
        </w:r>
        <w:r>
          <w:rPr>
            <w:b/>
            <w:spacing w:val="-5"/>
            <w:sz w:val="24"/>
          </w:rPr>
          <w:t>26</w:t>
        </w:r>
      </w:hyperlink>
    </w:p>
    <w:p>
      <w:pPr>
        <w:pStyle w:val="ListParagraph"/>
        <w:numPr>
          <w:ilvl w:val="2"/>
          <w:numId w:val="2"/>
        </w:numPr>
        <w:tabs>
          <w:tab w:pos="2808" w:val="left" w:leader="none"/>
          <w:tab w:pos="2809" w:val="left" w:leader="none"/>
          <w:tab w:pos="10728" w:val="right" w:leader="none"/>
        </w:tabs>
        <w:spacing w:line="240" w:lineRule="auto" w:before="0" w:after="0"/>
        <w:ind w:left="2808" w:right="0" w:hanging="721"/>
        <w:jc w:val="left"/>
        <w:rPr>
          <w:b/>
          <w:sz w:val="24"/>
        </w:rPr>
      </w:pPr>
      <w:hyperlink w:history="true" w:anchor="_TOC_250040">
        <w:r>
          <w:rPr>
            <w:b/>
            <w:sz w:val="24"/>
          </w:rPr>
          <w:t>Cognitive</w:t>
        </w:r>
        <w:r>
          <w:rPr>
            <w:b/>
            <w:spacing w:val="-6"/>
            <w:sz w:val="24"/>
          </w:rPr>
          <w:t> </w:t>
        </w:r>
        <w:r>
          <w:rPr>
            <w:b/>
            <w:sz w:val="24"/>
          </w:rPr>
          <w:t>Social</w:t>
        </w:r>
        <w:r>
          <w:rPr>
            <w:b/>
            <w:spacing w:val="-5"/>
            <w:sz w:val="24"/>
          </w:rPr>
          <w:t> </w:t>
        </w:r>
        <w:r>
          <w:rPr>
            <w:b/>
            <w:sz w:val="24"/>
          </w:rPr>
          <w:t>Learning</w:t>
        </w:r>
        <w:r>
          <w:rPr>
            <w:b/>
            <w:spacing w:val="-5"/>
            <w:sz w:val="24"/>
          </w:rPr>
          <w:t> </w:t>
        </w:r>
        <w:r>
          <w:rPr>
            <w:b/>
            <w:spacing w:val="-2"/>
            <w:sz w:val="24"/>
          </w:rPr>
          <w:t>Theory</w:t>
        </w:r>
        <w:r>
          <w:rPr>
            <w:b/>
            <w:sz w:val="24"/>
          </w:rPr>
          <w:tab/>
        </w:r>
        <w:r>
          <w:rPr>
            <w:b/>
            <w:spacing w:val="-5"/>
            <w:sz w:val="24"/>
          </w:rPr>
          <w:t>27</w:t>
        </w:r>
      </w:hyperlink>
    </w:p>
    <w:p>
      <w:pPr>
        <w:pStyle w:val="ListParagraph"/>
        <w:numPr>
          <w:ilvl w:val="2"/>
          <w:numId w:val="2"/>
        </w:numPr>
        <w:tabs>
          <w:tab w:pos="2808" w:val="left" w:leader="none"/>
          <w:tab w:pos="2809" w:val="left" w:leader="none"/>
          <w:tab w:pos="10728" w:val="right" w:leader="none"/>
        </w:tabs>
        <w:spacing w:line="240" w:lineRule="auto" w:before="0" w:after="0"/>
        <w:ind w:left="2808" w:right="0" w:hanging="721"/>
        <w:jc w:val="left"/>
        <w:rPr>
          <w:b/>
          <w:sz w:val="24"/>
        </w:rPr>
      </w:pPr>
      <w:r>
        <w:rPr>
          <w:b/>
          <w:sz w:val="24"/>
        </w:rPr>
        <w:t>Situation</w:t>
      </w:r>
      <w:r>
        <w:rPr>
          <w:b/>
          <w:spacing w:val="-12"/>
          <w:sz w:val="24"/>
        </w:rPr>
        <w:t> </w:t>
      </w:r>
      <w:r>
        <w:rPr>
          <w:b/>
          <w:sz w:val="24"/>
        </w:rPr>
        <w:t>Awareness</w:t>
      </w:r>
      <w:r>
        <w:rPr>
          <w:b/>
          <w:spacing w:val="-11"/>
          <w:sz w:val="24"/>
        </w:rPr>
        <w:t> </w:t>
      </w:r>
      <w:r>
        <w:rPr>
          <w:b/>
          <w:spacing w:val="-2"/>
          <w:sz w:val="24"/>
        </w:rPr>
        <w:t>Theory</w:t>
      </w:r>
      <w:r>
        <w:rPr>
          <w:b/>
          <w:sz w:val="24"/>
        </w:rPr>
        <w:tab/>
      </w:r>
      <w:r>
        <w:rPr>
          <w:b/>
          <w:spacing w:val="-5"/>
          <w:sz w:val="24"/>
        </w:rPr>
        <w:t>29</w:t>
      </w:r>
    </w:p>
    <w:p>
      <w:pPr>
        <w:pStyle w:val="ListParagraph"/>
        <w:numPr>
          <w:ilvl w:val="2"/>
          <w:numId w:val="2"/>
        </w:numPr>
        <w:tabs>
          <w:tab w:pos="2808" w:val="left" w:leader="none"/>
          <w:tab w:pos="2809" w:val="left" w:leader="none"/>
          <w:tab w:pos="10728" w:val="right" w:leader="none"/>
        </w:tabs>
        <w:spacing w:line="240" w:lineRule="auto" w:before="1" w:after="0"/>
        <w:ind w:left="2808" w:right="0" w:hanging="721"/>
        <w:jc w:val="left"/>
        <w:rPr>
          <w:b/>
          <w:sz w:val="24"/>
        </w:rPr>
      </w:pPr>
      <w:hyperlink w:history="true" w:anchor="_TOC_250039">
        <w:r>
          <w:rPr>
            <w:b/>
            <w:sz w:val="24"/>
          </w:rPr>
          <w:t>Safety</w:t>
        </w:r>
        <w:r>
          <w:rPr>
            <w:b/>
            <w:spacing w:val="-3"/>
            <w:sz w:val="24"/>
          </w:rPr>
          <w:t> </w:t>
        </w:r>
        <w:r>
          <w:rPr>
            <w:b/>
            <w:sz w:val="24"/>
          </w:rPr>
          <w:t>Management</w:t>
        </w:r>
        <w:r>
          <w:rPr>
            <w:b/>
            <w:spacing w:val="-2"/>
            <w:sz w:val="24"/>
          </w:rPr>
          <w:t> Theory</w:t>
        </w:r>
        <w:r>
          <w:rPr>
            <w:b/>
            <w:sz w:val="24"/>
          </w:rPr>
          <w:tab/>
        </w:r>
        <w:r>
          <w:rPr>
            <w:b/>
            <w:spacing w:val="-5"/>
            <w:sz w:val="24"/>
          </w:rPr>
          <w:t>33</w:t>
        </w:r>
      </w:hyperlink>
    </w:p>
    <w:p>
      <w:pPr>
        <w:pStyle w:val="ListParagraph"/>
        <w:numPr>
          <w:ilvl w:val="2"/>
          <w:numId w:val="2"/>
        </w:numPr>
        <w:tabs>
          <w:tab w:pos="2447" w:val="left" w:leader="none"/>
          <w:tab w:pos="2448" w:val="left" w:leader="none"/>
          <w:tab w:pos="10728" w:val="right" w:leader="none"/>
        </w:tabs>
        <w:spacing w:line="240" w:lineRule="auto" w:before="0" w:after="0"/>
        <w:ind w:left="2448" w:right="0" w:hanging="720"/>
        <w:jc w:val="left"/>
        <w:rPr>
          <w:b/>
          <w:sz w:val="24"/>
        </w:rPr>
      </w:pPr>
      <w:hyperlink w:history="true" w:anchor="_TOC_250038">
        <w:r>
          <w:rPr>
            <w:b/>
            <w:sz w:val="24"/>
          </w:rPr>
          <w:t>Accident</w:t>
        </w:r>
        <w:r>
          <w:rPr>
            <w:b/>
            <w:spacing w:val="-3"/>
            <w:sz w:val="24"/>
          </w:rPr>
          <w:t> </w:t>
        </w:r>
        <w:r>
          <w:rPr>
            <w:b/>
            <w:sz w:val="24"/>
          </w:rPr>
          <w:t>Theory</w:t>
        </w:r>
        <w:r>
          <w:rPr>
            <w:b/>
            <w:spacing w:val="-3"/>
            <w:sz w:val="24"/>
          </w:rPr>
          <w:t> </w:t>
        </w:r>
        <w:r>
          <w:rPr>
            <w:b/>
            <w:sz w:val="24"/>
          </w:rPr>
          <w:t>of</w:t>
        </w:r>
        <w:r>
          <w:rPr>
            <w:b/>
            <w:spacing w:val="-3"/>
            <w:sz w:val="24"/>
          </w:rPr>
          <w:t> </w:t>
        </w:r>
        <w:r>
          <w:rPr>
            <w:b/>
            <w:sz w:val="24"/>
          </w:rPr>
          <w:t>Social</w:t>
        </w:r>
        <w:r>
          <w:rPr>
            <w:b/>
            <w:spacing w:val="-4"/>
            <w:sz w:val="24"/>
          </w:rPr>
          <w:t> </w:t>
        </w:r>
        <w:r>
          <w:rPr>
            <w:b/>
            <w:spacing w:val="-2"/>
            <w:sz w:val="24"/>
          </w:rPr>
          <w:t>Threshold</w:t>
        </w:r>
        <w:r>
          <w:rPr>
            <w:b/>
            <w:sz w:val="24"/>
          </w:rPr>
          <w:tab/>
        </w:r>
        <w:r>
          <w:rPr>
            <w:b/>
            <w:spacing w:val="-5"/>
            <w:sz w:val="24"/>
          </w:rPr>
          <w:t>35</w:t>
        </w:r>
      </w:hyperlink>
    </w:p>
    <w:p>
      <w:pPr>
        <w:pStyle w:val="ListParagraph"/>
        <w:numPr>
          <w:ilvl w:val="2"/>
          <w:numId w:val="2"/>
        </w:numPr>
        <w:tabs>
          <w:tab w:pos="2808" w:val="left" w:leader="none"/>
          <w:tab w:pos="2809" w:val="left" w:leader="none"/>
        </w:tabs>
        <w:spacing w:line="240" w:lineRule="auto" w:before="0" w:after="0"/>
        <w:ind w:left="2808" w:right="0" w:hanging="721"/>
        <w:jc w:val="left"/>
        <w:rPr>
          <w:b/>
          <w:sz w:val="24"/>
        </w:rPr>
      </w:pPr>
      <w:r>
        <w:rPr>
          <w:b/>
          <w:sz w:val="24"/>
        </w:rPr>
        <w:t>Adjustment</w:t>
      </w:r>
      <w:r>
        <w:rPr>
          <w:b/>
          <w:spacing w:val="-9"/>
          <w:sz w:val="24"/>
        </w:rPr>
        <w:t> </w:t>
      </w:r>
      <w:r>
        <w:rPr>
          <w:b/>
          <w:sz w:val="24"/>
        </w:rPr>
        <w:t>–To-</w:t>
      </w:r>
      <w:r>
        <w:rPr>
          <w:b/>
          <w:spacing w:val="-5"/>
          <w:sz w:val="24"/>
        </w:rPr>
        <w:t> </w:t>
      </w:r>
      <w:r>
        <w:rPr>
          <w:b/>
          <w:sz w:val="24"/>
        </w:rPr>
        <w:t>Stress</w:t>
      </w:r>
      <w:r>
        <w:rPr>
          <w:b/>
          <w:spacing w:val="-6"/>
          <w:sz w:val="24"/>
        </w:rPr>
        <w:t> </w:t>
      </w:r>
      <w:r>
        <w:rPr>
          <w:b/>
          <w:spacing w:val="-2"/>
          <w:sz w:val="24"/>
        </w:rPr>
        <w:t>Theory</w:t>
      </w:r>
    </w:p>
    <w:p>
      <w:pPr>
        <w:spacing w:before="0"/>
        <w:ind w:left="10368" w:right="0" w:firstLine="0"/>
        <w:jc w:val="left"/>
        <w:rPr>
          <w:b/>
          <w:sz w:val="24"/>
        </w:rPr>
      </w:pPr>
      <w:r>
        <w:rPr>
          <w:b/>
          <w:spacing w:val="-5"/>
          <w:sz w:val="24"/>
        </w:rPr>
        <w:t>38</w:t>
      </w:r>
    </w:p>
    <w:p>
      <w:pPr>
        <w:pStyle w:val="ListParagraph"/>
        <w:numPr>
          <w:ilvl w:val="2"/>
          <w:numId w:val="2"/>
        </w:numPr>
        <w:tabs>
          <w:tab w:pos="2808" w:val="left" w:leader="none"/>
          <w:tab w:pos="2809" w:val="left" w:leader="none"/>
        </w:tabs>
        <w:spacing w:line="240" w:lineRule="auto" w:before="0" w:after="0"/>
        <w:ind w:left="2808" w:right="0" w:hanging="721"/>
        <w:jc w:val="left"/>
        <w:rPr>
          <w:b/>
          <w:sz w:val="24"/>
        </w:rPr>
      </w:pPr>
      <w:r>
        <w:rPr>
          <w:b/>
          <w:spacing w:val="-2"/>
          <w:sz w:val="24"/>
        </w:rPr>
        <w:t>Goal-Freedom-Alertness</w:t>
      </w:r>
      <w:r>
        <w:rPr>
          <w:b/>
          <w:spacing w:val="21"/>
          <w:sz w:val="24"/>
        </w:rPr>
        <w:t> </w:t>
      </w:r>
      <w:r>
        <w:rPr>
          <w:b/>
          <w:spacing w:val="-2"/>
          <w:sz w:val="24"/>
        </w:rPr>
        <w:t>Theory</w:t>
      </w:r>
    </w:p>
    <w:p>
      <w:pPr>
        <w:spacing w:before="0"/>
        <w:ind w:left="10368" w:right="0" w:firstLine="0"/>
        <w:jc w:val="left"/>
        <w:rPr>
          <w:b/>
          <w:sz w:val="24"/>
        </w:rPr>
      </w:pPr>
      <w:r>
        <w:rPr>
          <w:b/>
          <w:spacing w:val="-5"/>
          <w:sz w:val="24"/>
        </w:rPr>
        <w:t>38</w:t>
      </w:r>
    </w:p>
    <w:p>
      <w:pPr>
        <w:pStyle w:val="ListParagraph"/>
        <w:numPr>
          <w:ilvl w:val="2"/>
          <w:numId w:val="2"/>
        </w:numPr>
        <w:tabs>
          <w:tab w:pos="2808" w:val="left" w:leader="none"/>
          <w:tab w:pos="2809" w:val="left" w:leader="none"/>
        </w:tabs>
        <w:spacing w:line="240" w:lineRule="auto" w:before="0" w:after="0"/>
        <w:ind w:left="2808" w:right="0" w:hanging="721"/>
        <w:jc w:val="left"/>
        <w:rPr>
          <w:b/>
          <w:sz w:val="24"/>
        </w:rPr>
      </w:pPr>
      <w:r>
        <w:rPr>
          <w:b/>
          <w:sz w:val="24"/>
        </w:rPr>
        <w:t>Accident</w:t>
      </w:r>
      <w:r>
        <w:rPr>
          <w:b/>
          <w:spacing w:val="-10"/>
          <w:sz w:val="24"/>
        </w:rPr>
        <w:t> </w:t>
      </w:r>
      <w:r>
        <w:rPr>
          <w:b/>
          <w:sz w:val="24"/>
        </w:rPr>
        <w:t>Statistics</w:t>
      </w:r>
      <w:r>
        <w:rPr>
          <w:b/>
          <w:spacing w:val="-10"/>
          <w:sz w:val="24"/>
        </w:rPr>
        <w:t> </w:t>
      </w:r>
      <w:r>
        <w:rPr>
          <w:b/>
          <w:spacing w:val="-2"/>
          <w:sz w:val="24"/>
        </w:rPr>
        <w:t>Theory</w:t>
      </w:r>
    </w:p>
    <w:p>
      <w:pPr>
        <w:spacing w:before="0"/>
        <w:ind w:left="10368" w:right="0" w:firstLine="0"/>
        <w:jc w:val="left"/>
        <w:rPr>
          <w:b/>
          <w:sz w:val="24"/>
        </w:rPr>
      </w:pPr>
      <w:r>
        <w:rPr>
          <w:b/>
          <w:spacing w:val="-5"/>
          <w:sz w:val="24"/>
        </w:rPr>
        <w:t>39</w:t>
      </w:r>
    </w:p>
    <w:p>
      <w:pPr>
        <w:pStyle w:val="ListParagraph"/>
        <w:numPr>
          <w:ilvl w:val="2"/>
          <w:numId w:val="2"/>
        </w:numPr>
        <w:tabs>
          <w:tab w:pos="2807" w:val="left" w:leader="none"/>
          <w:tab w:pos="2808" w:val="left" w:leader="none"/>
        </w:tabs>
        <w:spacing w:line="240" w:lineRule="auto" w:before="0" w:after="0"/>
        <w:ind w:left="2808" w:right="0" w:hanging="720"/>
        <w:jc w:val="left"/>
        <w:rPr>
          <w:b/>
          <w:sz w:val="24"/>
        </w:rPr>
      </w:pPr>
      <w:r>
        <w:rPr>
          <w:b/>
          <w:sz w:val="24"/>
        </w:rPr>
        <w:t>Individual</w:t>
      </w:r>
      <w:r>
        <w:rPr>
          <w:b/>
          <w:spacing w:val="-6"/>
          <w:sz w:val="24"/>
        </w:rPr>
        <w:t> </w:t>
      </w:r>
      <w:r>
        <w:rPr>
          <w:b/>
          <w:sz w:val="24"/>
        </w:rPr>
        <w:t>Factor</w:t>
      </w:r>
      <w:r>
        <w:rPr>
          <w:b/>
          <w:spacing w:val="-5"/>
          <w:sz w:val="24"/>
        </w:rPr>
        <w:t> </w:t>
      </w:r>
      <w:r>
        <w:rPr>
          <w:b/>
          <w:spacing w:val="-2"/>
          <w:sz w:val="24"/>
        </w:rPr>
        <w:t>Theory</w:t>
      </w:r>
    </w:p>
    <w:p>
      <w:pPr>
        <w:spacing w:before="0"/>
        <w:ind w:left="10368" w:right="0" w:firstLine="0"/>
        <w:jc w:val="left"/>
        <w:rPr>
          <w:b/>
          <w:sz w:val="24"/>
        </w:rPr>
      </w:pPr>
      <w:r>
        <w:rPr>
          <w:b/>
          <w:spacing w:val="-5"/>
          <w:sz w:val="24"/>
        </w:rPr>
        <w:t>40</w:t>
      </w:r>
    </w:p>
    <w:p>
      <w:pPr>
        <w:pStyle w:val="ListParagraph"/>
        <w:numPr>
          <w:ilvl w:val="2"/>
          <w:numId w:val="2"/>
        </w:numPr>
        <w:tabs>
          <w:tab w:pos="2809" w:val="left" w:leader="none"/>
        </w:tabs>
        <w:spacing w:line="240" w:lineRule="auto" w:before="0" w:after="0"/>
        <w:ind w:left="2808" w:right="0" w:hanging="721"/>
        <w:jc w:val="left"/>
        <w:rPr>
          <w:b/>
          <w:sz w:val="24"/>
        </w:rPr>
      </w:pPr>
      <w:r>
        <w:rPr>
          <w:b/>
          <w:sz w:val="24"/>
        </w:rPr>
        <w:t>Accident</w:t>
      </w:r>
      <w:r>
        <w:rPr>
          <w:b/>
          <w:spacing w:val="-10"/>
          <w:sz w:val="24"/>
        </w:rPr>
        <w:t> </w:t>
      </w:r>
      <w:r>
        <w:rPr>
          <w:b/>
          <w:sz w:val="24"/>
        </w:rPr>
        <w:t>Proneness</w:t>
      </w:r>
      <w:r>
        <w:rPr>
          <w:b/>
          <w:spacing w:val="-9"/>
          <w:sz w:val="24"/>
        </w:rPr>
        <w:t> </w:t>
      </w:r>
      <w:r>
        <w:rPr>
          <w:b/>
          <w:spacing w:val="-2"/>
          <w:sz w:val="24"/>
        </w:rPr>
        <w:t>Theory</w:t>
      </w:r>
    </w:p>
    <w:p>
      <w:pPr>
        <w:spacing w:before="0"/>
        <w:ind w:left="10368" w:right="0" w:firstLine="0"/>
        <w:jc w:val="left"/>
        <w:rPr>
          <w:b/>
          <w:sz w:val="24"/>
        </w:rPr>
      </w:pPr>
      <w:r>
        <w:rPr>
          <w:b/>
          <w:spacing w:val="-5"/>
          <w:sz w:val="24"/>
        </w:rPr>
        <w:t>40</w:t>
      </w:r>
    </w:p>
    <w:p>
      <w:pPr>
        <w:pStyle w:val="ListParagraph"/>
        <w:numPr>
          <w:ilvl w:val="1"/>
          <w:numId w:val="2"/>
        </w:numPr>
        <w:tabs>
          <w:tab w:pos="2569" w:val="left" w:leader="none"/>
        </w:tabs>
        <w:spacing w:line="240" w:lineRule="auto" w:before="0" w:after="0"/>
        <w:ind w:left="2448" w:right="6438" w:hanging="361"/>
        <w:jc w:val="left"/>
        <w:rPr>
          <w:b/>
          <w:sz w:val="24"/>
        </w:rPr>
      </w:pPr>
      <w:r>
        <w:rPr/>
        <w:tab/>
      </w:r>
      <w:r>
        <w:rPr>
          <w:b/>
          <w:sz w:val="24"/>
        </w:rPr>
        <w:t>Review</w:t>
      </w:r>
      <w:r>
        <w:rPr>
          <w:b/>
          <w:spacing w:val="-14"/>
          <w:sz w:val="24"/>
        </w:rPr>
        <w:t> </w:t>
      </w:r>
      <w:r>
        <w:rPr>
          <w:b/>
          <w:sz w:val="24"/>
        </w:rPr>
        <w:t>of</w:t>
      </w:r>
      <w:r>
        <w:rPr>
          <w:b/>
          <w:spacing w:val="-13"/>
          <w:sz w:val="24"/>
        </w:rPr>
        <w:t> </w:t>
      </w:r>
      <w:r>
        <w:rPr>
          <w:b/>
          <w:sz w:val="24"/>
        </w:rPr>
        <w:t>Empirical</w:t>
      </w:r>
      <w:r>
        <w:rPr>
          <w:b/>
          <w:spacing w:val="-12"/>
          <w:sz w:val="24"/>
        </w:rPr>
        <w:t> </w:t>
      </w:r>
      <w:r>
        <w:rPr>
          <w:b/>
          <w:sz w:val="24"/>
        </w:rPr>
        <w:t>Studies</w:t>
      </w:r>
      <w:r>
        <w:rPr>
          <w:b/>
          <w:sz w:val="24"/>
        </w:rPr>
        <w:t> </w:t>
      </w:r>
      <w:r>
        <w:rPr>
          <w:b/>
          <w:spacing w:val="-2"/>
          <w:sz w:val="24"/>
        </w:rPr>
        <w:t>41-80</w:t>
      </w:r>
    </w:p>
    <w:p>
      <w:pPr>
        <w:pStyle w:val="ListParagraph"/>
        <w:numPr>
          <w:ilvl w:val="2"/>
          <w:numId w:val="2"/>
        </w:numPr>
        <w:tabs>
          <w:tab w:pos="2868" w:val="left" w:leader="none"/>
          <w:tab w:pos="2869" w:val="left" w:leader="none"/>
        </w:tabs>
        <w:spacing w:line="240" w:lineRule="auto" w:before="0" w:after="0"/>
        <w:ind w:left="2448" w:right="6133" w:hanging="361"/>
        <w:jc w:val="left"/>
        <w:rPr>
          <w:b/>
          <w:sz w:val="24"/>
        </w:rPr>
      </w:pPr>
      <w:r>
        <w:rPr>
          <w:b/>
          <w:sz w:val="24"/>
        </w:rPr>
        <w:t>Situation</w:t>
      </w:r>
      <w:r>
        <w:rPr>
          <w:b/>
          <w:spacing w:val="-15"/>
          <w:sz w:val="24"/>
        </w:rPr>
        <w:t> </w:t>
      </w:r>
      <w:r>
        <w:rPr>
          <w:b/>
          <w:sz w:val="24"/>
        </w:rPr>
        <w:t>Awareness</w:t>
      </w:r>
      <w:r>
        <w:rPr>
          <w:b/>
          <w:spacing w:val="-15"/>
          <w:sz w:val="24"/>
        </w:rPr>
        <w:t> </w:t>
      </w:r>
      <w:r>
        <w:rPr>
          <w:b/>
          <w:sz w:val="24"/>
        </w:rPr>
        <w:t>Studies</w:t>
      </w:r>
      <w:r>
        <w:rPr>
          <w:b/>
          <w:sz w:val="24"/>
        </w:rPr>
        <w:t> </w:t>
      </w:r>
      <w:r>
        <w:rPr>
          <w:b/>
          <w:spacing w:val="-6"/>
          <w:sz w:val="24"/>
        </w:rPr>
        <w:t>41</w:t>
      </w:r>
    </w:p>
    <w:p>
      <w:pPr>
        <w:pStyle w:val="ListParagraph"/>
        <w:numPr>
          <w:ilvl w:val="2"/>
          <w:numId w:val="2"/>
        </w:numPr>
        <w:tabs>
          <w:tab w:pos="2868" w:val="left" w:leader="none"/>
          <w:tab w:pos="2869" w:val="left" w:leader="none"/>
          <w:tab w:pos="10608" w:val="right" w:leader="none"/>
        </w:tabs>
        <w:spacing w:line="240" w:lineRule="auto" w:before="0" w:after="0"/>
        <w:ind w:left="2868" w:right="0" w:hanging="781"/>
        <w:jc w:val="left"/>
        <w:rPr>
          <w:b/>
          <w:sz w:val="24"/>
        </w:rPr>
      </w:pPr>
      <w:r>
        <w:rPr>
          <w:b/>
          <w:sz w:val="24"/>
        </w:rPr>
        <w:t>Safety</w:t>
      </w:r>
      <w:r>
        <w:rPr>
          <w:b/>
          <w:spacing w:val="-2"/>
          <w:sz w:val="24"/>
        </w:rPr>
        <w:t> </w:t>
      </w:r>
      <w:r>
        <w:rPr>
          <w:b/>
          <w:sz w:val="24"/>
        </w:rPr>
        <w:t>Management</w:t>
      </w:r>
      <w:r>
        <w:rPr>
          <w:b/>
          <w:spacing w:val="-2"/>
          <w:sz w:val="24"/>
        </w:rPr>
        <w:t> </w:t>
      </w:r>
      <w:r>
        <w:rPr>
          <w:b/>
          <w:sz w:val="24"/>
        </w:rPr>
        <w:t>Practices</w:t>
      </w:r>
      <w:r>
        <w:rPr>
          <w:b/>
          <w:spacing w:val="-2"/>
          <w:sz w:val="24"/>
        </w:rPr>
        <w:t> Studies</w:t>
      </w:r>
      <w:r>
        <w:rPr>
          <w:b/>
          <w:sz w:val="24"/>
        </w:rPr>
        <w:tab/>
      </w:r>
      <w:r>
        <w:rPr>
          <w:b/>
          <w:spacing w:val="-5"/>
          <w:sz w:val="24"/>
        </w:rPr>
        <w:t>44</w:t>
      </w:r>
    </w:p>
    <w:p>
      <w:pPr>
        <w:spacing w:after="0" w:line="240" w:lineRule="auto"/>
        <w:jc w:val="left"/>
        <w:rPr>
          <w:sz w:val="24"/>
        </w:rPr>
        <w:sectPr>
          <w:pgSz w:w="11910" w:h="16840"/>
          <w:pgMar w:header="0" w:footer="1064" w:top="1740" w:bottom="1260" w:left="0" w:right="0"/>
        </w:sectPr>
      </w:pPr>
    </w:p>
    <w:sdt>
      <w:sdtPr>
        <w:docPartObj>
          <w:docPartGallery w:val="Table of Contents"/>
          <w:docPartUnique/>
        </w:docPartObj>
      </w:sdtPr>
      <w:sdtEndPr/>
      <w:sdtContent>
        <w:p>
          <w:pPr>
            <w:pStyle w:val="TOC2"/>
            <w:numPr>
              <w:ilvl w:val="3"/>
              <w:numId w:val="2"/>
            </w:numPr>
            <w:tabs>
              <w:tab w:pos="3408" w:val="left" w:leader="none"/>
              <w:tab w:pos="3409" w:val="left" w:leader="none"/>
              <w:tab w:pos="10608" w:val="right" w:leader="none"/>
            </w:tabs>
            <w:spacing w:line="240" w:lineRule="auto" w:before="69" w:after="0"/>
            <w:ind w:left="3408" w:right="0" w:hanging="1321"/>
            <w:jc w:val="left"/>
          </w:pPr>
          <w:hyperlink w:history="true" w:anchor="_TOC_250037">
            <w:r>
              <w:rPr/>
              <w:t>Safety</w:t>
            </w:r>
            <w:r>
              <w:rPr>
                <w:spacing w:val="-2"/>
              </w:rPr>
              <w:t> Policies</w:t>
            </w:r>
            <w:r>
              <w:rPr/>
              <w:tab/>
            </w:r>
            <w:r>
              <w:rPr>
                <w:spacing w:val="-5"/>
              </w:rPr>
              <w:t>46</w:t>
            </w:r>
          </w:hyperlink>
        </w:p>
        <w:p>
          <w:pPr>
            <w:pStyle w:val="TOC2"/>
            <w:numPr>
              <w:ilvl w:val="3"/>
              <w:numId w:val="2"/>
            </w:numPr>
            <w:tabs>
              <w:tab w:pos="3408" w:val="left" w:leader="none"/>
              <w:tab w:pos="3409" w:val="left" w:leader="none"/>
              <w:tab w:pos="10608" w:val="right" w:leader="none"/>
            </w:tabs>
            <w:spacing w:line="240" w:lineRule="auto" w:before="0" w:after="0"/>
            <w:ind w:left="3408" w:right="0" w:hanging="1321"/>
            <w:jc w:val="left"/>
          </w:pPr>
          <w:hyperlink w:history="true" w:anchor="_TOC_250036">
            <w:r>
              <w:rPr/>
              <w:t>Leadership</w:t>
            </w:r>
            <w:r>
              <w:rPr>
                <w:spacing w:val="-6"/>
              </w:rPr>
              <w:t> </w:t>
            </w:r>
            <w:r>
              <w:rPr/>
              <w:t>Style</w:t>
            </w:r>
            <w:r>
              <w:rPr>
                <w:spacing w:val="-6"/>
              </w:rPr>
              <w:t> </w:t>
            </w:r>
            <w:r>
              <w:rPr/>
              <w:t>and</w:t>
            </w:r>
            <w:r>
              <w:rPr>
                <w:spacing w:val="-6"/>
              </w:rPr>
              <w:t> </w:t>
            </w:r>
            <w:r>
              <w:rPr/>
              <w:t>Safety</w:t>
            </w:r>
            <w:r>
              <w:rPr>
                <w:spacing w:val="-6"/>
              </w:rPr>
              <w:t> </w:t>
            </w:r>
            <w:r>
              <w:rPr>
                <w:spacing w:val="-2"/>
              </w:rPr>
              <w:t>Management</w:t>
            </w:r>
            <w:r>
              <w:rPr/>
              <w:tab/>
            </w:r>
            <w:r>
              <w:rPr>
                <w:spacing w:val="-5"/>
              </w:rPr>
              <w:t>46</w:t>
            </w:r>
          </w:hyperlink>
        </w:p>
        <w:p>
          <w:pPr>
            <w:pStyle w:val="TOC2"/>
            <w:numPr>
              <w:ilvl w:val="3"/>
              <w:numId w:val="2"/>
            </w:numPr>
            <w:tabs>
              <w:tab w:pos="3408" w:val="left" w:leader="none"/>
              <w:tab w:pos="3409" w:val="left" w:leader="none"/>
              <w:tab w:pos="10608" w:val="right" w:leader="none"/>
            </w:tabs>
            <w:spacing w:line="240" w:lineRule="auto" w:before="0" w:after="0"/>
            <w:ind w:left="3408" w:right="0" w:hanging="1321"/>
            <w:jc w:val="left"/>
          </w:pPr>
          <w:hyperlink w:history="true" w:anchor="_TOC_250035">
            <w:r>
              <w:rPr/>
              <w:t>Safety</w:t>
            </w:r>
            <w:r>
              <w:rPr>
                <w:spacing w:val="-4"/>
              </w:rPr>
              <w:t> </w:t>
            </w:r>
            <w:r>
              <w:rPr/>
              <w:t>Climate</w:t>
            </w:r>
            <w:r>
              <w:rPr>
                <w:spacing w:val="-1"/>
              </w:rPr>
              <w:t> </w:t>
            </w:r>
            <w:r>
              <w:rPr/>
              <w:t>and</w:t>
            </w:r>
            <w:r>
              <w:rPr>
                <w:spacing w:val="-2"/>
              </w:rPr>
              <w:t> Leadership</w:t>
            </w:r>
            <w:r>
              <w:rPr/>
              <w:tab/>
            </w:r>
            <w:r>
              <w:rPr>
                <w:spacing w:val="-5"/>
              </w:rPr>
              <w:t>48</w:t>
            </w:r>
          </w:hyperlink>
        </w:p>
        <w:p>
          <w:pPr>
            <w:pStyle w:val="TOC2"/>
            <w:numPr>
              <w:ilvl w:val="3"/>
              <w:numId w:val="2"/>
            </w:numPr>
            <w:tabs>
              <w:tab w:pos="3408" w:val="left" w:leader="none"/>
              <w:tab w:pos="3409" w:val="left" w:leader="none"/>
              <w:tab w:pos="10608" w:val="right" w:leader="none"/>
            </w:tabs>
            <w:spacing w:line="240" w:lineRule="auto" w:before="0" w:after="0"/>
            <w:ind w:left="3408" w:right="0" w:hanging="1321"/>
            <w:jc w:val="left"/>
          </w:pPr>
          <w:hyperlink w:history="true" w:anchor="_TOC_250034">
            <w:r>
              <w:rPr/>
              <w:t>Humanistic</w:t>
            </w:r>
            <w:r>
              <w:rPr>
                <w:spacing w:val="-4"/>
              </w:rPr>
              <w:t> </w:t>
            </w:r>
            <w:r>
              <w:rPr/>
              <w:t>Management</w:t>
            </w:r>
            <w:r>
              <w:rPr>
                <w:spacing w:val="-3"/>
              </w:rPr>
              <w:t> </w:t>
            </w:r>
            <w:r>
              <w:rPr/>
              <w:t>and</w:t>
            </w:r>
            <w:r>
              <w:rPr>
                <w:spacing w:val="-5"/>
              </w:rPr>
              <w:t> </w:t>
            </w:r>
            <w:r>
              <w:rPr/>
              <w:t>Safety</w:t>
            </w:r>
            <w:r>
              <w:rPr>
                <w:spacing w:val="-3"/>
              </w:rPr>
              <w:t> </w:t>
            </w:r>
            <w:r>
              <w:rPr>
                <w:spacing w:val="-2"/>
              </w:rPr>
              <w:t>Practices</w:t>
            </w:r>
            <w:r>
              <w:rPr/>
              <w:tab/>
            </w:r>
            <w:r>
              <w:rPr>
                <w:spacing w:val="-5"/>
              </w:rPr>
              <w:t>50</w:t>
            </w:r>
          </w:hyperlink>
        </w:p>
        <w:p>
          <w:pPr>
            <w:pStyle w:val="TOC3"/>
            <w:numPr>
              <w:ilvl w:val="3"/>
              <w:numId w:val="2"/>
            </w:numPr>
            <w:tabs>
              <w:tab w:pos="3648" w:val="left" w:leader="none"/>
              <w:tab w:pos="3649" w:val="left" w:leader="none"/>
              <w:tab w:pos="10608" w:val="right" w:leader="none"/>
            </w:tabs>
            <w:spacing w:line="240" w:lineRule="auto" w:before="0" w:after="0"/>
            <w:ind w:left="3648" w:right="0" w:hanging="1441"/>
            <w:jc w:val="left"/>
          </w:pPr>
          <w:r>
            <w:rPr/>
            <w:t>Decentralization</w:t>
          </w:r>
          <w:r>
            <w:rPr>
              <w:spacing w:val="-3"/>
            </w:rPr>
            <w:t> </w:t>
          </w:r>
          <w:r>
            <w:rPr/>
            <w:t>of</w:t>
          </w:r>
          <w:r>
            <w:rPr>
              <w:spacing w:val="-3"/>
            </w:rPr>
            <w:t> </w:t>
          </w:r>
          <w:r>
            <w:rPr/>
            <w:t>power,</w:t>
          </w:r>
          <w:r>
            <w:rPr>
              <w:spacing w:val="-3"/>
            </w:rPr>
            <w:t> </w:t>
          </w:r>
          <w:r>
            <w:rPr/>
            <w:t>Flexibility</w:t>
          </w:r>
          <w:r>
            <w:rPr>
              <w:spacing w:val="-3"/>
            </w:rPr>
            <w:t> </w:t>
          </w:r>
          <w:r>
            <w:rPr/>
            <w:t>and</w:t>
          </w:r>
          <w:r>
            <w:rPr>
              <w:spacing w:val="-3"/>
            </w:rPr>
            <w:t> </w:t>
          </w:r>
          <w:r>
            <w:rPr>
              <w:spacing w:val="-2"/>
            </w:rPr>
            <w:t>Safety</w:t>
          </w:r>
          <w:r>
            <w:rPr/>
            <w:tab/>
          </w:r>
          <w:r>
            <w:rPr>
              <w:spacing w:val="-5"/>
            </w:rPr>
            <w:t>51</w:t>
          </w:r>
        </w:p>
        <w:p>
          <w:pPr>
            <w:pStyle w:val="TOC3"/>
            <w:numPr>
              <w:ilvl w:val="3"/>
              <w:numId w:val="2"/>
            </w:numPr>
            <w:tabs>
              <w:tab w:pos="3648" w:val="left" w:leader="none"/>
              <w:tab w:pos="3649" w:val="left" w:leader="none"/>
              <w:tab w:pos="10608" w:val="right" w:leader="none"/>
            </w:tabs>
            <w:spacing w:line="240" w:lineRule="auto" w:before="0" w:after="0"/>
            <w:ind w:left="3648" w:right="0" w:hanging="1441"/>
            <w:jc w:val="left"/>
          </w:pPr>
          <w:hyperlink w:history="true" w:anchor="_TOC_250033">
            <w:r>
              <w:rPr/>
              <w:t>Senior</w:t>
            </w:r>
            <w:r>
              <w:rPr>
                <w:spacing w:val="-5"/>
              </w:rPr>
              <w:t> </w:t>
            </w:r>
            <w:r>
              <w:rPr/>
              <w:t>Managers‘</w:t>
            </w:r>
            <w:r>
              <w:rPr>
                <w:spacing w:val="-2"/>
              </w:rPr>
              <w:t> </w:t>
            </w:r>
            <w:r>
              <w:rPr/>
              <w:t>Attitude</w:t>
            </w:r>
            <w:r>
              <w:rPr>
                <w:spacing w:val="-2"/>
              </w:rPr>
              <w:t> </w:t>
            </w:r>
            <w:r>
              <w:rPr/>
              <w:t>to</w:t>
            </w:r>
            <w:r>
              <w:rPr>
                <w:spacing w:val="-2"/>
              </w:rPr>
              <w:t> Safety</w:t>
            </w:r>
            <w:r>
              <w:rPr>
                <w:b w:val="0"/>
              </w:rPr>
              <w:tab/>
            </w:r>
            <w:r>
              <w:rPr>
                <w:spacing w:val="-5"/>
              </w:rPr>
              <w:t>53</w:t>
            </w:r>
          </w:hyperlink>
        </w:p>
        <w:p>
          <w:pPr>
            <w:pStyle w:val="TOC3"/>
            <w:numPr>
              <w:ilvl w:val="3"/>
              <w:numId w:val="2"/>
            </w:numPr>
            <w:tabs>
              <w:tab w:pos="3468" w:val="left" w:leader="none"/>
              <w:tab w:pos="3469" w:val="left" w:leader="none"/>
              <w:tab w:pos="10608" w:val="right" w:leader="none"/>
            </w:tabs>
            <w:spacing w:line="240" w:lineRule="auto" w:before="1" w:after="0"/>
            <w:ind w:left="3468" w:right="0" w:hanging="1321"/>
            <w:jc w:val="left"/>
          </w:pPr>
          <w:hyperlink w:history="true" w:anchor="_TOC_250032">
            <w:r>
              <w:rPr/>
              <w:t>Management‘s</w:t>
            </w:r>
            <w:r>
              <w:rPr>
                <w:spacing w:val="-3"/>
              </w:rPr>
              <w:t> </w:t>
            </w:r>
            <w:r>
              <w:rPr/>
              <w:t>Commitment</w:t>
            </w:r>
            <w:r>
              <w:rPr>
                <w:spacing w:val="-1"/>
              </w:rPr>
              <w:t> </w:t>
            </w:r>
            <w:r>
              <w:rPr/>
              <w:t>to</w:t>
            </w:r>
            <w:r>
              <w:rPr>
                <w:spacing w:val="-1"/>
              </w:rPr>
              <w:t> </w:t>
            </w:r>
            <w:r>
              <w:rPr>
                <w:spacing w:val="-2"/>
              </w:rPr>
              <w:t>Safety</w:t>
            </w:r>
            <w:r>
              <w:rPr/>
              <w:tab/>
            </w:r>
            <w:r>
              <w:rPr>
                <w:spacing w:val="-5"/>
              </w:rPr>
              <w:t>54</w:t>
            </w:r>
          </w:hyperlink>
        </w:p>
        <w:p>
          <w:pPr>
            <w:pStyle w:val="TOC3"/>
            <w:numPr>
              <w:ilvl w:val="3"/>
              <w:numId w:val="2"/>
            </w:numPr>
            <w:tabs>
              <w:tab w:pos="3468" w:val="left" w:leader="none"/>
              <w:tab w:pos="3469" w:val="left" w:leader="none"/>
              <w:tab w:pos="10608" w:val="right" w:leader="none"/>
            </w:tabs>
            <w:spacing w:line="240" w:lineRule="auto" w:before="0" w:after="0"/>
            <w:ind w:left="3468" w:right="0" w:hanging="1321"/>
            <w:jc w:val="left"/>
          </w:pPr>
          <w:hyperlink w:history="true" w:anchor="_TOC_250031">
            <w:r>
              <w:rPr/>
              <w:t>Management‘s</w:t>
            </w:r>
            <w:r>
              <w:rPr>
                <w:spacing w:val="-1"/>
              </w:rPr>
              <w:t> </w:t>
            </w:r>
            <w:r>
              <w:rPr/>
              <w:t>Motivation</w:t>
            </w:r>
            <w:r>
              <w:rPr>
                <w:spacing w:val="-1"/>
              </w:rPr>
              <w:t> </w:t>
            </w:r>
            <w:r>
              <w:rPr/>
              <w:t>for </w:t>
            </w:r>
            <w:r>
              <w:rPr>
                <w:spacing w:val="-2"/>
              </w:rPr>
              <w:t>Safety</w:t>
            </w:r>
            <w:r>
              <w:rPr/>
              <w:tab/>
            </w:r>
            <w:r>
              <w:rPr>
                <w:spacing w:val="-5"/>
              </w:rPr>
              <w:t>56</w:t>
            </w:r>
          </w:hyperlink>
        </w:p>
        <w:p>
          <w:pPr>
            <w:pStyle w:val="TOC3"/>
            <w:numPr>
              <w:ilvl w:val="3"/>
              <w:numId w:val="2"/>
            </w:numPr>
            <w:tabs>
              <w:tab w:pos="3468" w:val="left" w:leader="none"/>
              <w:tab w:pos="3469" w:val="left" w:leader="none"/>
              <w:tab w:pos="10608" w:val="right" w:leader="none"/>
            </w:tabs>
            <w:spacing w:line="240" w:lineRule="auto" w:before="0" w:after="0"/>
            <w:ind w:left="3468" w:right="0" w:hanging="1321"/>
            <w:jc w:val="left"/>
          </w:pPr>
          <w:hyperlink w:history="true" w:anchor="_TOC_250030">
            <w:r>
              <w:rPr/>
              <w:t>Management‘s</w:t>
            </w:r>
            <w:r>
              <w:rPr>
                <w:spacing w:val="-4"/>
              </w:rPr>
              <w:t> </w:t>
            </w:r>
            <w:r>
              <w:rPr/>
              <w:t>Involvement</w:t>
            </w:r>
            <w:r>
              <w:rPr>
                <w:spacing w:val="-3"/>
              </w:rPr>
              <w:t> </w:t>
            </w:r>
            <w:r>
              <w:rPr/>
              <w:t>in</w:t>
            </w:r>
            <w:r>
              <w:rPr>
                <w:spacing w:val="-3"/>
              </w:rPr>
              <w:t> </w:t>
            </w:r>
            <w:r>
              <w:rPr>
                <w:spacing w:val="-2"/>
              </w:rPr>
              <w:t>Safety</w:t>
            </w:r>
            <w:r>
              <w:rPr/>
              <w:tab/>
            </w:r>
            <w:r>
              <w:rPr>
                <w:spacing w:val="-5"/>
              </w:rPr>
              <w:t>58</w:t>
            </w:r>
          </w:hyperlink>
        </w:p>
        <w:p>
          <w:pPr>
            <w:pStyle w:val="TOC3"/>
            <w:numPr>
              <w:ilvl w:val="3"/>
              <w:numId w:val="2"/>
            </w:numPr>
            <w:tabs>
              <w:tab w:pos="3468" w:val="left" w:leader="none"/>
              <w:tab w:pos="3469" w:val="left" w:leader="none"/>
              <w:tab w:pos="10608" w:val="right" w:leader="none"/>
            </w:tabs>
            <w:spacing w:line="240" w:lineRule="auto" w:before="0" w:after="0"/>
            <w:ind w:left="3468" w:right="0" w:hanging="1321"/>
            <w:jc w:val="left"/>
          </w:pPr>
          <w:hyperlink w:history="true" w:anchor="_TOC_250029">
            <w:r>
              <w:rPr/>
              <w:t>Production</w:t>
            </w:r>
            <w:r>
              <w:rPr>
                <w:spacing w:val="-5"/>
              </w:rPr>
              <w:t> </w:t>
            </w:r>
            <w:r>
              <w:rPr/>
              <w:t>versus</w:t>
            </w:r>
            <w:r>
              <w:rPr>
                <w:spacing w:val="-5"/>
              </w:rPr>
              <w:t> </w:t>
            </w:r>
            <w:r>
              <w:rPr>
                <w:spacing w:val="-2"/>
              </w:rPr>
              <w:t>Safety</w:t>
            </w:r>
            <w:r>
              <w:rPr/>
              <w:tab/>
            </w:r>
            <w:r>
              <w:rPr>
                <w:spacing w:val="-5"/>
              </w:rPr>
              <w:t>59</w:t>
            </w:r>
          </w:hyperlink>
        </w:p>
        <w:p>
          <w:pPr>
            <w:pStyle w:val="TOC3"/>
            <w:numPr>
              <w:ilvl w:val="3"/>
              <w:numId w:val="2"/>
            </w:numPr>
            <w:tabs>
              <w:tab w:pos="3408" w:val="left" w:leader="none"/>
              <w:tab w:pos="3409" w:val="left" w:leader="none"/>
              <w:tab w:pos="10608" w:val="right" w:leader="none"/>
            </w:tabs>
            <w:spacing w:line="240" w:lineRule="auto" w:before="0" w:after="0"/>
            <w:ind w:left="3408" w:right="0" w:hanging="1261"/>
            <w:jc w:val="left"/>
          </w:pPr>
          <w:hyperlink w:history="true" w:anchor="_TOC_250028">
            <w:r>
              <w:rPr/>
              <w:t>Management</w:t>
            </w:r>
            <w:r>
              <w:rPr>
                <w:spacing w:val="-4"/>
              </w:rPr>
              <w:t> </w:t>
            </w:r>
            <w:r>
              <w:rPr/>
              <w:t>Development</w:t>
            </w:r>
            <w:r>
              <w:rPr>
                <w:spacing w:val="-4"/>
              </w:rPr>
              <w:t> </w:t>
            </w:r>
            <w:r>
              <w:rPr/>
              <w:t>of</w:t>
            </w:r>
            <w:r>
              <w:rPr>
                <w:spacing w:val="-4"/>
              </w:rPr>
              <w:t> </w:t>
            </w:r>
            <w:r>
              <w:rPr/>
              <w:t>Supervisors</w:t>
            </w:r>
            <w:r>
              <w:rPr>
                <w:spacing w:val="-4"/>
              </w:rPr>
              <w:t> </w:t>
            </w:r>
            <w:r>
              <w:rPr/>
              <w:t>Skills</w:t>
            </w:r>
            <w:r>
              <w:rPr>
                <w:spacing w:val="-3"/>
              </w:rPr>
              <w:t> </w:t>
            </w:r>
            <w:r>
              <w:rPr/>
              <w:t>on</w:t>
            </w:r>
            <w:r>
              <w:rPr>
                <w:spacing w:val="-4"/>
              </w:rPr>
              <w:t> </w:t>
            </w:r>
            <w:r>
              <w:rPr>
                <w:spacing w:val="-2"/>
              </w:rPr>
              <w:t>Safety</w:t>
            </w:r>
            <w:r>
              <w:rPr/>
              <w:tab/>
            </w:r>
            <w:r>
              <w:rPr>
                <w:spacing w:val="-5"/>
              </w:rPr>
              <w:t>60</w:t>
            </w:r>
          </w:hyperlink>
        </w:p>
        <w:p>
          <w:pPr>
            <w:pStyle w:val="TOC3"/>
            <w:numPr>
              <w:ilvl w:val="3"/>
              <w:numId w:val="2"/>
            </w:numPr>
            <w:tabs>
              <w:tab w:pos="3408" w:val="left" w:leader="none"/>
              <w:tab w:pos="3409" w:val="left" w:leader="none"/>
              <w:tab w:pos="10608" w:val="right" w:leader="none"/>
            </w:tabs>
            <w:spacing w:line="240" w:lineRule="auto" w:before="0" w:after="0"/>
            <w:ind w:left="3408" w:right="0" w:hanging="1261"/>
            <w:jc w:val="left"/>
          </w:pPr>
          <w:hyperlink w:history="true" w:anchor="_TOC_250027">
            <w:r>
              <w:rPr/>
              <w:t>Worker-Management</w:t>
            </w:r>
            <w:r>
              <w:rPr>
                <w:spacing w:val="-2"/>
              </w:rPr>
              <w:t> </w:t>
            </w:r>
            <w:r>
              <w:rPr/>
              <w:t>Safety</w:t>
            </w:r>
            <w:r>
              <w:rPr>
                <w:spacing w:val="-4"/>
              </w:rPr>
              <w:t> </w:t>
            </w:r>
            <w:r>
              <w:rPr/>
              <w:t>Communication</w:t>
            </w:r>
            <w:r>
              <w:rPr>
                <w:spacing w:val="-2"/>
              </w:rPr>
              <w:t> </w:t>
            </w:r>
            <w:r>
              <w:rPr/>
              <w:t>and</w:t>
            </w:r>
            <w:r>
              <w:rPr>
                <w:spacing w:val="-2"/>
              </w:rPr>
              <w:t> </w:t>
            </w:r>
            <w:r>
              <w:rPr/>
              <w:t>Co-</w:t>
            </w:r>
            <w:r>
              <w:rPr>
                <w:spacing w:val="-2"/>
              </w:rPr>
              <w:t>operation</w:t>
            </w:r>
            <w:r>
              <w:rPr/>
              <w:tab/>
            </w:r>
            <w:r>
              <w:rPr>
                <w:spacing w:val="-5"/>
              </w:rPr>
              <w:t>63</w:t>
            </w:r>
          </w:hyperlink>
        </w:p>
        <w:p>
          <w:pPr>
            <w:pStyle w:val="TOC3"/>
            <w:numPr>
              <w:ilvl w:val="2"/>
              <w:numId w:val="2"/>
            </w:numPr>
            <w:tabs>
              <w:tab w:pos="3048" w:val="left" w:leader="none"/>
              <w:tab w:pos="3049" w:val="left" w:leader="none"/>
              <w:tab w:pos="10608" w:val="right" w:leader="none"/>
            </w:tabs>
            <w:spacing w:line="240" w:lineRule="auto" w:before="0" w:after="0"/>
            <w:ind w:left="3048" w:right="0" w:hanging="901"/>
            <w:jc w:val="left"/>
          </w:pPr>
          <w:r>
            <w:rPr/>
            <w:t>Organizational</w:t>
          </w:r>
          <w:r>
            <w:rPr>
              <w:spacing w:val="-2"/>
            </w:rPr>
            <w:t> Commitment</w:t>
          </w:r>
          <w:r>
            <w:rPr/>
            <w:tab/>
          </w:r>
          <w:r>
            <w:rPr>
              <w:spacing w:val="-5"/>
            </w:rPr>
            <w:t>65</w:t>
          </w:r>
        </w:p>
        <w:p>
          <w:pPr>
            <w:pStyle w:val="TOC3"/>
            <w:numPr>
              <w:ilvl w:val="2"/>
              <w:numId w:val="2"/>
            </w:numPr>
            <w:tabs>
              <w:tab w:pos="3048" w:val="left" w:leader="none"/>
              <w:tab w:pos="3049" w:val="left" w:leader="none"/>
              <w:tab w:pos="10608" w:val="right" w:leader="none"/>
            </w:tabs>
            <w:spacing w:line="240" w:lineRule="auto" w:before="0" w:after="0"/>
            <w:ind w:left="3048" w:right="0" w:hanging="901"/>
            <w:jc w:val="left"/>
          </w:pPr>
          <w:hyperlink w:history="true" w:anchor="_TOC_250026">
            <w:r>
              <w:rPr/>
              <w:t>Job </w:t>
            </w:r>
            <w:r>
              <w:rPr>
                <w:spacing w:val="-2"/>
              </w:rPr>
              <w:t>Involvement</w:t>
            </w:r>
            <w:r>
              <w:rPr/>
              <w:tab/>
            </w:r>
            <w:r>
              <w:rPr>
                <w:spacing w:val="-5"/>
              </w:rPr>
              <w:t>70</w:t>
            </w:r>
          </w:hyperlink>
        </w:p>
        <w:p>
          <w:pPr>
            <w:pStyle w:val="TOC3"/>
            <w:numPr>
              <w:ilvl w:val="2"/>
              <w:numId w:val="2"/>
            </w:numPr>
            <w:tabs>
              <w:tab w:pos="3048" w:val="left" w:leader="none"/>
              <w:tab w:pos="3049" w:val="left" w:leader="none"/>
              <w:tab w:pos="10929" w:val="right" w:leader="none"/>
            </w:tabs>
            <w:spacing w:line="240" w:lineRule="auto" w:before="0" w:after="0"/>
            <w:ind w:left="3048" w:right="0" w:hanging="901"/>
            <w:jc w:val="left"/>
          </w:pPr>
          <w:r>
            <w:rPr/>
            <w:t>Organizational</w:t>
          </w:r>
          <w:r>
            <w:rPr>
              <w:spacing w:val="-3"/>
            </w:rPr>
            <w:t> </w:t>
          </w:r>
          <w:r>
            <w:rPr>
              <w:spacing w:val="-2"/>
            </w:rPr>
            <w:t>Effectiveness</w:t>
          </w:r>
          <w:r>
            <w:rPr/>
            <w:tab/>
          </w:r>
          <w:r>
            <w:rPr>
              <w:spacing w:val="-5"/>
            </w:rPr>
            <w:t>73-</w:t>
          </w:r>
          <w:r>
            <w:rPr/>
            <w:t>80</w:t>
          </w:r>
        </w:p>
        <w:p>
          <w:pPr>
            <w:pStyle w:val="TOC3"/>
            <w:numPr>
              <w:ilvl w:val="1"/>
              <w:numId w:val="2"/>
            </w:numPr>
            <w:tabs>
              <w:tab w:pos="2808" w:val="left" w:leader="none"/>
              <w:tab w:pos="2809" w:val="left" w:leader="none"/>
              <w:tab w:pos="10929" w:val="right" w:leader="none"/>
            </w:tabs>
            <w:spacing w:line="240" w:lineRule="auto" w:before="0" w:after="0"/>
            <w:ind w:left="2808" w:right="0" w:hanging="661"/>
            <w:jc w:val="left"/>
          </w:pPr>
          <w:hyperlink w:history="true" w:anchor="_TOC_250025">
            <w:r>
              <w:rPr/>
              <w:t>Conceptual</w:t>
            </w:r>
            <w:r>
              <w:rPr>
                <w:spacing w:val="-13"/>
              </w:rPr>
              <w:t> </w:t>
            </w:r>
            <w:r>
              <w:rPr>
                <w:spacing w:val="-2"/>
              </w:rPr>
              <w:t>Framework</w:t>
            </w:r>
            <w:r>
              <w:rPr/>
              <w:tab/>
            </w:r>
            <w:r>
              <w:rPr>
                <w:spacing w:val="-5"/>
              </w:rPr>
              <w:t>80-</w:t>
            </w:r>
            <w:r>
              <w:rPr/>
              <w:t>83</w:t>
            </w:r>
          </w:hyperlink>
        </w:p>
        <w:p>
          <w:pPr>
            <w:pStyle w:val="TOC3"/>
            <w:numPr>
              <w:ilvl w:val="2"/>
              <w:numId w:val="2"/>
            </w:numPr>
            <w:tabs>
              <w:tab w:pos="2987" w:val="left" w:leader="none"/>
              <w:tab w:pos="2988" w:val="left" w:leader="none"/>
              <w:tab w:pos="10608" w:val="right" w:leader="none"/>
            </w:tabs>
            <w:spacing w:line="240" w:lineRule="auto" w:before="0" w:after="0"/>
            <w:ind w:left="2988" w:right="0" w:hanging="840"/>
            <w:jc w:val="left"/>
          </w:pPr>
          <w:r>
            <w:rPr/>
            <w:t>Proficient</w:t>
          </w:r>
          <w:r>
            <w:rPr>
              <w:spacing w:val="-3"/>
            </w:rPr>
            <w:t> </w:t>
          </w:r>
          <w:r>
            <w:rPr/>
            <w:t>Safety</w:t>
          </w:r>
          <w:r>
            <w:rPr>
              <w:spacing w:val="-2"/>
            </w:rPr>
            <w:t> </w:t>
          </w:r>
          <w:r>
            <w:rPr/>
            <w:t>Management</w:t>
          </w:r>
          <w:r>
            <w:rPr>
              <w:spacing w:val="-2"/>
            </w:rPr>
            <w:t> </w:t>
          </w:r>
          <w:r>
            <w:rPr/>
            <w:t>Model</w:t>
          </w:r>
          <w:r>
            <w:rPr>
              <w:spacing w:val="-2"/>
            </w:rPr>
            <w:t> </w:t>
          </w:r>
          <w:r>
            <w:rPr/>
            <w:t>(PSMM)</w:t>
          </w:r>
          <w:r>
            <w:rPr>
              <w:spacing w:val="-2"/>
            </w:rPr>
            <w:t> Explained</w:t>
          </w:r>
          <w:r>
            <w:rPr/>
            <w:tab/>
          </w:r>
          <w:r>
            <w:rPr>
              <w:spacing w:val="-5"/>
            </w:rPr>
            <w:t>81</w:t>
          </w:r>
        </w:p>
        <w:p>
          <w:pPr>
            <w:pStyle w:val="TOC3"/>
            <w:numPr>
              <w:ilvl w:val="2"/>
              <w:numId w:val="2"/>
            </w:numPr>
            <w:tabs>
              <w:tab w:pos="3047" w:val="left" w:leader="none"/>
              <w:tab w:pos="3048" w:val="left" w:leader="none"/>
              <w:tab w:pos="10608" w:val="right" w:leader="none"/>
            </w:tabs>
            <w:spacing w:line="240" w:lineRule="auto" w:before="0" w:after="0"/>
            <w:ind w:left="3048" w:right="0" w:hanging="900"/>
            <w:jc w:val="left"/>
          </w:pPr>
          <w:hyperlink w:history="true" w:anchor="_TOC_250024">
            <w:r>
              <w:rPr/>
              <w:t>Identification</w:t>
            </w:r>
            <w:r>
              <w:rPr>
                <w:spacing w:val="-9"/>
              </w:rPr>
              <w:t> </w:t>
            </w:r>
            <w:r>
              <w:rPr/>
              <w:t>of</w:t>
            </w:r>
            <w:r>
              <w:rPr>
                <w:spacing w:val="-8"/>
              </w:rPr>
              <w:t> </w:t>
            </w:r>
            <w:r>
              <w:rPr/>
              <w:t>Safety</w:t>
            </w:r>
            <w:r>
              <w:rPr>
                <w:spacing w:val="-8"/>
              </w:rPr>
              <w:t> </w:t>
            </w:r>
            <w:r>
              <w:rPr>
                <w:spacing w:val="-2"/>
              </w:rPr>
              <w:t>Problem</w:t>
            </w:r>
            <w:r>
              <w:rPr/>
              <w:tab/>
            </w:r>
            <w:r>
              <w:rPr>
                <w:spacing w:val="-5"/>
              </w:rPr>
              <w:t>82</w:t>
            </w:r>
          </w:hyperlink>
        </w:p>
        <w:p>
          <w:pPr>
            <w:pStyle w:val="TOC3"/>
            <w:numPr>
              <w:ilvl w:val="2"/>
              <w:numId w:val="2"/>
            </w:numPr>
            <w:tabs>
              <w:tab w:pos="3047" w:val="left" w:leader="none"/>
              <w:tab w:pos="3048" w:val="left" w:leader="none"/>
              <w:tab w:pos="10929" w:val="right" w:leader="none"/>
            </w:tabs>
            <w:spacing w:line="240" w:lineRule="auto" w:before="0" w:after="0"/>
            <w:ind w:left="3048" w:right="0" w:hanging="900"/>
            <w:jc w:val="left"/>
          </w:pPr>
          <w:r>
            <w:rPr/>
            <w:t>Intervention</w:t>
          </w:r>
          <w:r>
            <w:rPr>
              <w:spacing w:val="-15"/>
            </w:rPr>
            <w:t> </w:t>
          </w:r>
          <w:r>
            <w:rPr>
              <w:spacing w:val="-2"/>
            </w:rPr>
            <w:t>Strategies</w:t>
          </w:r>
          <w:r>
            <w:rPr/>
            <w:tab/>
          </w:r>
          <w:r>
            <w:rPr>
              <w:spacing w:val="-5"/>
            </w:rPr>
            <w:t>82-</w:t>
          </w:r>
          <w:r>
            <w:rPr/>
            <w:t>83</w:t>
          </w:r>
        </w:p>
        <w:p>
          <w:pPr>
            <w:pStyle w:val="TOC1"/>
            <w:tabs>
              <w:tab w:pos="10456" w:val="right" w:leader="none"/>
            </w:tabs>
          </w:pPr>
          <w:r>
            <w:rPr/>
            <w:t>CHAPTER</w:t>
          </w:r>
          <w:r>
            <w:rPr>
              <w:spacing w:val="-5"/>
            </w:rPr>
            <w:t> </w:t>
          </w:r>
          <w:r>
            <w:rPr/>
            <w:t>THREE:</w:t>
          </w:r>
          <w:r>
            <w:rPr>
              <w:spacing w:val="52"/>
            </w:rPr>
            <w:t> </w:t>
          </w:r>
          <w:r>
            <w:rPr>
              <w:spacing w:val="-2"/>
            </w:rPr>
            <w:t>METHOD</w:t>
          </w:r>
          <w:r>
            <w:rPr/>
            <w:tab/>
          </w:r>
          <w:r>
            <w:rPr>
              <w:spacing w:val="-5"/>
            </w:rPr>
            <w:t>84-</w:t>
          </w:r>
          <w:r>
            <w:rPr/>
            <w:t>103</w:t>
          </w:r>
        </w:p>
        <w:p>
          <w:pPr>
            <w:pStyle w:val="TOC3"/>
            <w:numPr>
              <w:ilvl w:val="1"/>
              <w:numId w:val="3"/>
            </w:numPr>
            <w:tabs>
              <w:tab w:pos="2689" w:val="left" w:leader="none"/>
              <w:tab w:pos="10608" w:val="right" w:leader="none"/>
            </w:tabs>
            <w:spacing w:line="275" w:lineRule="exact" w:before="0" w:after="0"/>
            <w:ind w:left="2688" w:right="0" w:hanging="481"/>
            <w:jc w:val="left"/>
          </w:pPr>
          <w:hyperlink w:history="true" w:anchor="_TOC_250023">
            <w:r>
              <w:rPr/>
              <w:t>Research</w:t>
            </w:r>
            <w:r>
              <w:rPr>
                <w:spacing w:val="-10"/>
              </w:rPr>
              <w:t> </w:t>
            </w:r>
            <w:r>
              <w:rPr>
                <w:spacing w:val="-2"/>
              </w:rPr>
              <w:t>Setting/Location</w:t>
            </w:r>
            <w:r>
              <w:rPr/>
              <w:tab/>
            </w:r>
            <w:r>
              <w:rPr>
                <w:spacing w:val="-5"/>
              </w:rPr>
              <w:t>84</w:t>
            </w:r>
          </w:hyperlink>
        </w:p>
        <w:p>
          <w:pPr>
            <w:pStyle w:val="TOC3"/>
            <w:numPr>
              <w:ilvl w:val="2"/>
              <w:numId w:val="3"/>
            </w:numPr>
            <w:tabs>
              <w:tab w:pos="3047" w:val="left" w:leader="none"/>
              <w:tab w:pos="3048" w:val="left" w:leader="none"/>
              <w:tab w:pos="10608" w:val="right" w:leader="none"/>
            </w:tabs>
            <w:spacing w:line="275" w:lineRule="exact" w:before="0" w:after="0"/>
            <w:ind w:left="3048" w:right="0" w:hanging="840"/>
            <w:jc w:val="left"/>
          </w:pPr>
          <w:hyperlink w:history="true" w:anchor="_TOC_250022">
            <w:r>
              <w:rPr/>
              <w:t>Organisational</w:t>
            </w:r>
            <w:r>
              <w:rPr>
                <w:spacing w:val="-11"/>
              </w:rPr>
              <w:t> </w:t>
            </w:r>
            <w:r>
              <w:rPr/>
              <w:t>Selection</w:t>
            </w:r>
            <w:r>
              <w:rPr>
                <w:spacing w:val="-10"/>
              </w:rPr>
              <w:t> </w:t>
            </w:r>
            <w:r>
              <w:rPr>
                <w:spacing w:val="-2"/>
              </w:rPr>
              <w:t>Technique</w:t>
            </w:r>
            <w:r>
              <w:rPr/>
              <w:tab/>
            </w:r>
            <w:r>
              <w:rPr>
                <w:spacing w:val="-5"/>
              </w:rPr>
              <w:t>85</w:t>
            </w:r>
          </w:hyperlink>
        </w:p>
        <w:p>
          <w:pPr>
            <w:pStyle w:val="TOC3"/>
            <w:numPr>
              <w:ilvl w:val="2"/>
              <w:numId w:val="3"/>
            </w:numPr>
            <w:tabs>
              <w:tab w:pos="3047" w:val="left" w:leader="none"/>
              <w:tab w:pos="3048" w:val="left" w:leader="none"/>
              <w:tab w:pos="10608" w:val="right" w:leader="none"/>
            </w:tabs>
            <w:spacing w:line="240" w:lineRule="auto" w:before="0" w:after="0"/>
            <w:ind w:left="3048" w:right="0" w:hanging="840"/>
            <w:jc w:val="left"/>
          </w:pPr>
          <w:hyperlink w:history="true" w:anchor="_TOC_250021">
            <w:r>
              <w:rPr/>
              <w:t>Private</w:t>
            </w:r>
            <w:r>
              <w:rPr>
                <w:spacing w:val="-4"/>
              </w:rPr>
              <w:t> </w:t>
            </w:r>
            <w:r>
              <w:rPr/>
              <w:t>Sector</w:t>
            </w:r>
            <w:r>
              <w:rPr>
                <w:spacing w:val="-5"/>
              </w:rPr>
              <w:t> </w:t>
            </w:r>
            <w:r>
              <w:rPr>
                <w:spacing w:val="-2"/>
              </w:rPr>
              <w:t>Organisations</w:t>
            </w:r>
            <w:r>
              <w:rPr/>
              <w:tab/>
            </w:r>
            <w:r>
              <w:rPr>
                <w:spacing w:val="-5"/>
              </w:rPr>
              <w:t>85</w:t>
            </w:r>
          </w:hyperlink>
        </w:p>
        <w:p>
          <w:pPr>
            <w:pStyle w:val="TOC3"/>
            <w:numPr>
              <w:ilvl w:val="2"/>
              <w:numId w:val="3"/>
            </w:numPr>
            <w:tabs>
              <w:tab w:pos="3047" w:val="left" w:leader="none"/>
              <w:tab w:pos="3048" w:val="left" w:leader="none"/>
              <w:tab w:pos="10608" w:val="right" w:leader="none"/>
            </w:tabs>
            <w:spacing w:line="240" w:lineRule="auto" w:before="0" w:after="0"/>
            <w:ind w:left="3048" w:right="0" w:hanging="840"/>
            <w:jc w:val="left"/>
          </w:pPr>
          <w:hyperlink w:history="true" w:anchor="_TOC_250020">
            <w:r>
              <w:rPr/>
              <w:t>Public</w:t>
            </w:r>
            <w:r>
              <w:rPr>
                <w:spacing w:val="-4"/>
              </w:rPr>
              <w:t> </w:t>
            </w:r>
            <w:r>
              <w:rPr/>
              <w:t>Sector</w:t>
            </w:r>
            <w:r>
              <w:rPr>
                <w:spacing w:val="-3"/>
              </w:rPr>
              <w:t> </w:t>
            </w:r>
            <w:r>
              <w:rPr>
                <w:spacing w:val="-2"/>
              </w:rPr>
              <w:t>Organisations</w:t>
            </w:r>
            <w:r>
              <w:rPr/>
              <w:tab/>
            </w:r>
            <w:r>
              <w:rPr>
                <w:spacing w:val="-5"/>
              </w:rPr>
              <w:t>86</w:t>
            </w:r>
          </w:hyperlink>
        </w:p>
        <w:p>
          <w:pPr>
            <w:pStyle w:val="TOC3"/>
            <w:numPr>
              <w:ilvl w:val="1"/>
              <w:numId w:val="3"/>
            </w:numPr>
            <w:tabs>
              <w:tab w:pos="2688" w:val="left" w:leader="none"/>
              <w:tab w:pos="10608" w:val="right" w:leader="none"/>
            </w:tabs>
            <w:spacing w:line="240" w:lineRule="auto" w:before="0" w:after="0"/>
            <w:ind w:left="2688" w:right="0" w:hanging="480"/>
            <w:jc w:val="left"/>
          </w:pPr>
          <w:hyperlink w:history="true" w:anchor="_TOC_250019">
            <w:r>
              <w:rPr>
                <w:spacing w:val="-2"/>
              </w:rPr>
              <w:t>Population</w:t>
            </w:r>
            <w:r>
              <w:rPr/>
              <w:tab/>
            </w:r>
            <w:r>
              <w:rPr>
                <w:spacing w:val="-5"/>
              </w:rPr>
              <w:t>86</w:t>
            </w:r>
          </w:hyperlink>
        </w:p>
        <w:p>
          <w:pPr>
            <w:pStyle w:val="TOC3"/>
            <w:numPr>
              <w:ilvl w:val="2"/>
              <w:numId w:val="3"/>
            </w:numPr>
            <w:tabs>
              <w:tab w:pos="3047" w:val="left" w:leader="none"/>
              <w:tab w:pos="3048" w:val="left" w:leader="none"/>
              <w:tab w:pos="10608" w:val="right" w:leader="none"/>
            </w:tabs>
            <w:spacing w:line="240" w:lineRule="auto" w:before="0" w:after="0"/>
            <w:ind w:left="3048" w:right="0" w:hanging="840"/>
            <w:jc w:val="left"/>
          </w:pPr>
          <w:hyperlink w:history="true" w:anchor="_TOC_250018">
            <w:r>
              <w:rPr/>
              <w:t>Sample</w:t>
            </w:r>
            <w:r>
              <w:rPr>
                <w:spacing w:val="-2"/>
              </w:rPr>
              <w:t> </w:t>
            </w:r>
            <w:r>
              <w:rPr>
                <w:spacing w:val="-4"/>
              </w:rPr>
              <w:t>Size</w:t>
            </w:r>
            <w:r>
              <w:rPr/>
              <w:tab/>
            </w:r>
            <w:r>
              <w:rPr>
                <w:spacing w:val="-5"/>
              </w:rPr>
              <w:t>86</w:t>
            </w:r>
          </w:hyperlink>
        </w:p>
        <w:p>
          <w:pPr>
            <w:pStyle w:val="TOC3"/>
            <w:numPr>
              <w:ilvl w:val="2"/>
              <w:numId w:val="3"/>
            </w:numPr>
            <w:tabs>
              <w:tab w:pos="3047" w:val="left" w:leader="none"/>
              <w:tab w:pos="3048" w:val="left" w:leader="none"/>
              <w:tab w:pos="10608" w:val="right" w:leader="none"/>
            </w:tabs>
            <w:spacing w:line="240" w:lineRule="auto" w:before="0" w:after="0"/>
            <w:ind w:left="3048" w:right="0" w:hanging="840"/>
            <w:jc w:val="left"/>
          </w:pPr>
          <w:hyperlink w:history="true" w:anchor="_TOC_250017">
            <w:r>
              <w:rPr/>
              <w:t>Sampling</w:t>
            </w:r>
            <w:r>
              <w:rPr>
                <w:spacing w:val="-8"/>
              </w:rPr>
              <w:t> </w:t>
            </w:r>
            <w:r>
              <w:rPr>
                <w:spacing w:val="-2"/>
              </w:rPr>
              <w:t>Technique</w:t>
            </w:r>
            <w:r>
              <w:rPr/>
              <w:tab/>
            </w:r>
            <w:r>
              <w:rPr>
                <w:spacing w:val="-5"/>
              </w:rPr>
              <w:t>87</w:t>
            </w:r>
          </w:hyperlink>
        </w:p>
        <w:p>
          <w:pPr>
            <w:pStyle w:val="TOC3"/>
            <w:numPr>
              <w:ilvl w:val="2"/>
              <w:numId w:val="3"/>
            </w:numPr>
            <w:tabs>
              <w:tab w:pos="3047" w:val="left" w:leader="none"/>
              <w:tab w:pos="3048" w:val="left" w:leader="none"/>
              <w:tab w:pos="10608" w:val="right" w:leader="none"/>
            </w:tabs>
            <w:spacing w:line="240" w:lineRule="auto" w:before="0" w:after="0"/>
            <w:ind w:left="3048" w:right="0" w:hanging="840"/>
            <w:jc w:val="left"/>
          </w:pPr>
          <w:hyperlink w:history="true" w:anchor="_TOC_250016">
            <w:r>
              <w:rPr/>
              <w:t>Sample</w:t>
            </w:r>
            <w:r>
              <w:rPr>
                <w:spacing w:val="-2"/>
              </w:rPr>
              <w:t> Characteristics</w:t>
            </w:r>
            <w:r>
              <w:rPr/>
              <w:tab/>
            </w:r>
            <w:r>
              <w:rPr>
                <w:spacing w:val="-5"/>
              </w:rPr>
              <w:t>89</w:t>
            </w:r>
          </w:hyperlink>
        </w:p>
        <w:p>
          <w:pPr>
            <w:pStyle w:val="TOC3"/>
            <w:numPr>
              <w:ilvl w:val="1"/>
              <w:numId w:val="3"/>
            </w:numPr>
            <w:tabs>
              <w:tab w:pos="2748" w:val="left" w:leader="none"/>
              <w:tab w:pos="2749" w:val="left" w:leader="none"/>
              <w:tab w:pos="10608" w:val="right" w:leader="none"/>
            </w:tabs>
            <w:spacing w:line="240" w:lineRule="auto" w:before="0" w:after="0"/>
            <w:ind w:left="2748" w:right="0" w:hanging="541"/>
            <w:jc w:val="left"/>
          </w:pPr>
          <w:r>
            <w:rPr/>
            <w:t>Research</w:t>
          </w:r>
          <w:r>
            <w:rPr>
              <w:spacing w:val="-10"/>
            </w:rPr>
            <w:t> </w:t>
          </w:r>
          <w:r>
            <w:rPr>
              <w:spacing w:val="-2"/>
            </w:rPr>
            <w:t>Designs</w:t>
          </w:r>
          <w:r>
            <w:rPr/>
            <w:tab/>
          </w:r>
          <w:r>
            <w:rPr>
              <w:spacing w:val="-5"/>
            </w:rPr>
            <w:t>90</w:t>
          </w:r>
        </w:p>
        <w:p>
          <w:pPr>
            <w:pStyle w:val="TOC3"/>
            <w:numPr>
              <w:ilvl w:val="2"/>
              <w:numId w:val="3"/>
            </w:numPr>
            <w:tabs>
              <w:tab w:pos="2927" w:val="left" w:leader="none"/>
              <w:tab w:pos="2928" w:val="left" w:leader="none"/>
              <w:tab w:pos="10608" w:val="right" w:leader="none"/>
            </w:tabs>
            <w:spacing w:line="240" w:lineRule="auto" w:before="0" w:after="0"/>
            <w:ind w:left="2928" w:right="0" w:hanging="720"/>
            <w:jc w:val="left"/>
          </w:pPr>
          <w:hyperlink w:history="true" w:anchor="_TOC_250015">
            <w:r>
              <w:rPr/>
              <w:t>Cross-Sectional</w:t>
            </w:r>
            <w:r>
              <w:rPr>
                <w:spacing w:val="-14"/>
              </w:rPr>
              <w:t> </w:t>
            </w:r>
            <w:r>
              <w:rPr/>
              <w:t>Survey</w:t>
            </w:r>
            <w:r>
              <w:rPr>
                <w:spacing w:val="-13"/>
              </w:rPr>
              <w:t> </w:t>
            </w:r>
            <w:r>
              <w:rPr>
                <w:spacing w:val="-2"/>
              </w:rPr>
              <w:t>Design</w:t>
            </w:r>
            <w:r>
              <w:rPr/>
              <w:tab/>
            </w:r>
            <w:r>
              <w:rPr>
                <w:spacing w:val="-5"/>
              </w:rPr>
              <w:t>90</w:t>
            </w:r>
          </w:hyperlink>
        </w:p>
        <w:p>
          <w:pPr>
            <w:pStyle w:val="TOC3"/>
            <w:numPr>
              <w:ilvl w:val="2"/>
              <w:numId w:val="3"/>
            </w:numPr>
            <w:tabs>
              <w:tab w:pos="2927" w:val="left" w:leader="none"/>
              <w:tab w:pos="2928" w:val="left" w:leader="none"/>
              <w:tab w:pos="10023" w:val="right" w:leader="none"/>
            </w:tabs>
            <w:spacing w:line="240" w:lineRule="auto" w:before="0" w:after="0"/>
            <w:ind w:left="2928" w:right="0" w:hanging="720"/>
            <w:jc w:val="left"/>
          </w:pPr>
          <w:hyperlink w:history="true" w:anchor="_TOC_250014">
            <w:r>
              <w:rPr/>
              <w:t>Ex-Post</w:t>
            </w:r>
            <w:r>
              <w:rPr>
                <w:spacing w:val="-1"/>
              </w:rPr>
              <w:t> </w:t>
            </w:r>
            <w:r>
              <w:rPr/>
              <w:t>Factor </w:t>
            </w:r>
            <w:r>
              <w:rPr>
                <w:spacing w:val="-2"/>
              </w:rPr>
              <w:t>Design</w:t>
            </w:r>
            <w:r>
              <w:rPr/>
              <w:tab/>
            </w:r>
            <w:r>
              <w:rPr>
                <w:spacing w:val="-5"/>
              </w:rPr>
              <w:t>91</w:t>
            </w:r>
          </w:hyperlink>
        </w:p>
        <w:p>
          <w:pPr>
            <w:pStyle w:val="TOC3"/>
            <w:numPr>
              <w:ilvl w:val="1"/>
              <w:numId w:val="3"/>
            </w:numPr>
            <w:tabs>
              <w:tab w:pos="2689" w:val="left" w:leader="none"/>
              <w:tab w:pos="10929" w:val="right" w:leader="none"/>
            </w:tabs>
            <w:spacing w:line="240" w:lineRule="auto" w:before="1" w:after="0"/>
            <w:ind w:left="2688" w:right="0" w:hanging="481"/>
            <w:jc w:val="left"/>
          </w:pPr>
          <w:hyperlink w:history="true" w:anchor="_TOC_250013">
            <w:r>
              <w:rPr/>
              <w:t>Research</w:t>
            </w:r>
            <w:r>
              <w:rPr>
                <w:spacing w:val="-10"/>
              </w:rPr>
              <w:t> </w:t>
            </w:r>
            <w:r>
              <w:rPr>
                <w:spacing w:val="-2"/>
              </w:rPr>
              <w:t>Instruments</w:t>
            </w:r>
            <w:r>
              <w:rPr/>
              <w:tab/>
            </w:r>
            <w:r>
              <w:rPr>
                <w:spacing w:val="-5"/>
              </w:rPr>
              <w:t>91-</w:t>
            </w:r>
            <w:r>
              <w:rPr/>
              <w:t>94</w:t>
            </w:r>
          </w:hyperlink>
        </w:p>
        <w:p>
          <w:pPr>
            <w:pStyle w:val="TOC3"/>
            <w:numPr>
              <w:ilvl w:val="2"/>
              <w:numId w:val="3"/>
            </w:numPr>
            <w:tabs>
              <w:tab w:pos="2868" w:val="left" w:leader="none"/>
              <w:tab w:pos="10608" w:val="right" w:leader="none"/>
            </w:tabs>
            <w:spacing w:line="240" w:lineRule="auto" w:before="0" w:after="0"/>
            <w:ind w:left="2868" w:right="0" w:hanging="660"/>
            <w:jc w:val="left"/>
          </w:pPr>
          <w:r>
            <w:rPr/>
            <w:t>Bio-Data</w:t>
          </w:r>
          <w:r>
            <w:rPr>
              <w:spacing w:val="-8"/>
            </w:rPr>
            <w:t> </w:t>
          </w:r>
          <w:r>
            <w:rPr/>
            <w:t>Questionnaires</w:t>
          </w:r>
          <w:r>
            <w:rPr>
              <w:spacing w:val="-8"/>
            </w:rPr>
            <w:t> </w:t>
          </w:r>
          <w:r>
            <w:rPr>
              <w:spacing w:val="-4"/>
            </w:rPr>
            <w:t>(BD)</w:t>
          </w:r>
          <w:r>
            <w:rPr/>
            <w:tab/>
          </w:r>
          <w:r>
            <w:rPr>
              <w:spacing w:val="-5"/>
            </w:rPr>
            <w:t>91</w:t>
          </w:r>
        </w:p>
        <w:p>
          <w:pPr>
            <w:pStyle w:val="TOC3"/>
            <w:numPr>
              <w:ilvl w:val="2"/>
              <w:numId w:val="3"/>
            </w:numPr>
            <w:tabs>
              <w:tab w:pos="2808" w:val="left" w:leader="none"/>
              <w:tab w:pos="10608" w:val="right" w:leader="none"/>
            </w:tabs>
            <w:spacing w:line="240" w:lineRule="auto" w:before="0" w:after="0"/>
            <w:ind w:left="2808" w:right="0" w:hanging="600"/>
            <w:jc w:val="left"/>
          </w:pPr>
          <w:r>
            <w:rPr/>
            <w:t>Situation</w:t>
          </w:r>
          <w:r>
            <w:rPr>
              <w:spacing w:val="-10"/>
            </w:rPr>
            <w:t> </w:t>
          </w:r>
          <w:r>
            <w:rPr/>
            <w:t>Awareness</w:t>
          </w:r>
          <w:r>
            <w:rPr>
              <w:spacing w:val="40"/>
            </w:rPr>
            <w:t> </w:t>
          </w:r>
          <w:r>
            <w:rPr/>
            <w:t>Questionnaires</w:t>
          </w:r>
          <w:r>
            <w:rPr>
              <w:spacing w:val="-9"/>
            </w:rPr>
            <w:t> </w:t>
          </w:r>
          <w:r>
            <w:rPr>
              <w:spacing w:val="-2"/>
            </w:rPr>
            <w:t>(SAQ)</w:t>
          </w:r>
          <w:r>
            <w:rPr/>
            <w:tab/>
          </w:r>
          <w:r>
            <w:rPr>
              <w:spacing w:val="-5"/>
            </w:rPr>
            <w:t>91</w:t>
          </w:r>
        </w:p>
        <w:p>
          <w:pPr>
            <w:pStyle w:val="TOC3"/>
            <w:numPr>
              <w:ilvl w:val="2"/>
              <w:numId w:val="3"/>
            </w:numPr>
            <w:tabs>
              <w:tab w:pos="2809" w:val="left" w:leader="none"/>
              <w:tab w:pos="10608" w:val="right" w:leader="none"/>
            </w:tabs>
            <w:spacing w:line="240" w:lineRule="auto" w:before="0" w:after="0"/>
            <w:ind w:left="2808" w:right="0" w:hanging="601"/>
            <w:jc w:val="left"/>
          </w:pPr>
          <w:r>
            <w:rPr/>
            <w:t>Safety</w:t>
          </w:r>
          <w:r>
            <w:rPr>
              <w:spacing w:val="-2"/>
            </w:rPr>
            <w:t> </w:t>
          </w:r>
          <w:r>
            <w:rPr/>
            <w:t>Management</w:t>
          </w:r>
          <w:r>
            <w:rPr>
              <w:spacing w:val="-1"/>
            </w:rPr>
            <w:t> </w:t>
          </w:r>
          <w:r>
            <w:rPr/>
            <w:t>Practices</w:t>
          </w:r>
          <w:r>
            <w:rPr>
              <w:spacing w:val="-2"/>
            </w:rPr>
            <w:t> Questionnaires(SMPQ)</w:t>
          </w:r>
          <w:r>
            <w:rPr/>
            <w:tab/>
          </w:r>
          <w:r>
            <w:rPr>
              <w:spacing w:val="-5"/>
            </w:rPr>
            <w:t>92</w:t>
          </w:r>
        </w:p>
        <w:p>
          <w:pPr>
            <w:pStyle w:val="TOC3"/>
            <w:numPr>
              <w:ilvl w:val="2"/>
              <w:numId w:val="3"/>
            </w:numPr>
            <w:tabs>
              <w:tab w:pos="2808" w:val="left" w:leader="none"/>
              <w:tab w:pos="10608" w:val="right" w:leader="none"/>
            </w:tabs>
            <w:spacing w:line="240" w:lineRule="auto" w:before="0" w:after="0"/>
            <w:ind w:left="2808" w:right="0" w:hanging="600"/>
            <w:jc w:val="left"/>
          </w:pPr>
          <w:hyperlink w:history="true" w:anchor="_TOC_250012">
            <w:r>
              <w:rPr/>
              <w:t>Organisational</w:t>
            </w:r>
            <w:r>
              <w:rPr>
                <w:spacing w:val="-14"/>
              </w:rPr>
              <w:t> </w:t>
            </w:r>
            <w:r>
              <w:rPr/>
              <w:t>Commitment</w:t>
            </w:r>
            <w:r>
              <w:rPr>
                <w:spacing w:val="-12"/>
              </w:rPr>
              <w:t> </w:t>
            </w:r>
            <w:r>
              <w:rPr>
                <w:spacing w:val="-2"/>
              </w:rPr>
              <w:t>Questionnaires(OCQ)</w:t>
            </w:r>
            <w:r>
              <w:rPr/>
              <w:tab/>
            </w:r>
            <w:r>
              <w:rPr>
                <w:spacing w:val="-5"/>
              </w:rPr>
              <w:t>92</w:t>
            </w:r>
          </w:hyperlink>
        </w:p>
        <w:p>
          <w:pPr>
            <w:pStyle w:val="TOC3"/>
            <w:numPr>
              <w:ilvl w:val="2"/>
              <w:numId w:val="3"/>
            </w:numPr>
            <w:tabs>
              <w:tab w:pos="2809" w:val="left" w:leader="none"/>
              <w:tab w:pos="10608" w:val="right" w:leader="none"/>
            </w:tabs>
            <w:spacing w:line="240" w:lineRule="auto" w:before="0" w:after="0"/>
            <w:ind w:left="2808" w:right="0" w:hanging="601"/>
            <w:jc w:val="left"/>
          </w:pPr>
          <w:r>
            <w:rPr/>
            <w:t>Job</w:t>
          </w:r>
          <w:r>
            <w:rPr>
              <w:spacing w:val="-3"/>
            </w:rPr>
            <w:t> </w:t>
          </w:r>
          <w:r>
            <w:rPr/>
            <w:t>Involvement</w:t>
          </w:r>
          <w:r>
            <w:rPr>
              <w:spacing w:val="-2"/>
            </w:rPr>
            <w:t> Questionnaires(JIQ)</w:t>
          </w:r>
          <w:r>
            <w:rPr/>
            <w:tab/>
          </w:r>
          <w:r>
            <w:rPr>
              <w:spacing w:val="-5"/>
            </w:rPr>
            <w:t>93</w:t>
          </w:r>
        </w:p>
        <w:p>
          <w:pPr>
            <w:pStyle w:val="TOC3"/>
            <w:numPr>
              <w:ilvl w:val="2"/>
              <w:numId w:val="3"/>
            </w:numPr>
            <w:tabs>
              <w:tab w:pos="2808" w:val="left" w:leader="none"/>
              <w:tab w:pos="10608" w:val="right" w:leader="none"/>
            </w:tabs>
            <w:spacing w:line="240" w:lineRule="auto" w:before="0" w:after="0"/>
            <w:ind w:left="2808" w:right="0" w:hanging="600"/>
            <w:jc w:val="left"/>
          </w:pPr>
          <w:r>
            <w:rPr/>
            <w:t>Organisational</w:t>
          </w:r>
          <w:r>
            <w:rPr>
              <w:spacing w:val="-11"/>
            </w:rPr>
            <w:t> </w:t>
          </w:r>
          <w:r>
            <w:rPr/>
            <w:t>Effectiveness</w:t>
          </w:r>
          <w:r>
            <w:rPr>
              <w:spacing w:val="-10"/>
            </w:rPr>
            <w:t> </w:t>
          </w:r>
          <w:r>
            <w:rPr/>
            <w:t>Questionnaires</w:t>
          </w:r>
          <w:r>
            <w:rPr>
              <w:spacing w:val="-10"/>
            </w:rPr>
            <w:t> </w:t>
          </w:r>
          <w:r>
            <w:rPr>
              <w:spacing w:val="-2"/>
            </w:rPr>
            <w:t>(OEQ)</w:t>
          </w:r>
          <w:r>
            <w:rPr/>
            <w:tab/>
          </w:r>
          <w:r>
            <w:rPr>
              <w:spacing w:val="-5"/>
            </w:rPr>
            <w:t>93</w:t>
          </w:r>
        </w:p>
        <w:p>
          <w:pPr>
            <w:pStyle w:val="TOC3"/>
            <w:numPr>
              <w:ilvl w:val="2"/>
              <w:numId w:val="3"/>
            </w:numPr>
            <w:tabs>
              <w:tab w:pos="2748" w:val="left" w:leader="none"/>
              <w:tab w:pos="10608" w:val="right" w:leader="none"/>
            </w:tabs>
            <w:spacing w:line="240" w:lineRule="auto" w:before="0" w:after="0"/>
            <w:ind w:left="2748" w:right="0" w:hanging="540"/>
            <w:jc w:val="left"/>
          </w:pPr>
          <w:r>
            <w:rPr/>
            <w:t>Offshore</w:t>
          </w:r>
          <w:r>
            <w:rPr>
              <w:spacing w:val="-8"/>
            </w:rPr>
            <w:t> </w:t>
          </w:r>
          <w:r>
            <w:rPr/>
            <w:t>Safety</w:t>
          </w:r>
          <w:r>
            <w:rPr>
              <w:spacing w:val="-8"/>
            </w:rPr>
            <w:t> </w:t>
          </w:r>
          <w:r>
            <w:rPr/>
            <w:t>Questionnaires</w:t>
          </w:r>
          <w:r>
            <w:rPr>
              <w:spacing w:val="-7"/>
            </w:rPr>
            <w:t> </w:t>
          </w:r>
          <w:r>
            <w:rPr/>
            <w:t>(</w:t>
          </w:r>
          <w:r>
            <w:rPr>
              <w:spacing w:val="-7"/>
            </w:rPr>
            <w:t> </w:t>
          </w:r>
          <w:r>
            <w:rPr>
              <w:spacing w:val="-4"/>
            </w:rPr>
            <w:t>OSQ)</w:t>
          </w:r>
          <w:r>
            <w:rPr/>
            <w:tab/>
          </w:r>
          <w:r>
            <w:rPr>
              <w:spacing w:val="-5"/>
            </w:rPr>
            <w:t>94</w:t>
          </w:r>
        </w:p>
        <w:p>
          <w:pPr>
            <w:pStyle w:val="TOC3"/>
            <w:numPr>
              <w:ilvl w:val="1"/>
              <w:numId w:val="3"/>
            </w:numPr>
            <w:tabs>
              <w:tab w:pos="2569" w:val="left" w:leader="none"/>
              <w:tab w:pos="10608" w:val="right" w:leader="none"/>
            </w:tabs>
            <w:spacing w:line="240" w:lineRule="auto" w:before="0" w:after="10"/>
            <w:ind w:left="2568" w:right="0" w:hanging="361"/>
            <w:jc w:val="left"/>
          </w:pPr>
          <w:hyperlink w:history="true" w:anchor="_TOC_250011">
            <w:r>
              <w:rPr>
                <w:spacing w:val="-2"/>
              </w:rPr>
              <w:t>Procedure</w:t>
            </w:r>
            <w:r>
              <w:rPr/>
              <w:tab/>
            </w:r>
            <w:r>
              <w:rPr>
                <w:spacing w:val="-5"/>
              </w:rPr>
              <w:t>94</w:t>
            </w:r>
          </w:hyperlink>
        </w:p>
      </w:sdtContent>
    </w:sdt>
    <w:tbl>
      <w:tblPr>
        <w:tblW w:w="0" w:type="auto"/>
        <w:jc w:val="left"/>
        <w:tblInd w:w="2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76"/>
        <w:gridCol w:w="1988"/>
        <w:gridCol w:w="438"/>
      </w:tblGrid>
      <w:tr>
        <w:trPr>
          <w:trHeight w:val="270" w:hRule="atLeast"/>
        </w:trPr>
        <w:tc>
          <w:tcPr>
            <w:tcW w:w="6076" w:type="dxa"/>
          </w:tcPr>
          <w:p>
            <w:pPr>
              <w:pStyle w:val="TableParagraph"/>
              <w:tabs>
                <w:tab w:pos="829" w:val="left" w:leader="none"/>
              </w:tabs>
              <w:spacing w:line="251" w:lineRule="exact"/>
              <w:ind w:left="50"/>
              <w:rPr>
                <w:rFonts w:ascii="Times New Roman"/>
                <w:b/>
                <w:sz w:val="24"/>
              </w:rPr>
            </w:pPr>
            <w:r>
              <w:rPr>
                <w:rFonts w:ascii="Times New Roman"/>
                <w:b/>
                <w:spacing w:val="-2"/>
                <w:sz w:val="24"/>
              </w:rPr>
              <w:t>3.5.1</w:t>
            </w:r>
            <w:r>
              <w:rPr>
                <w:rFonts w:ascii="Times New Roman"/>
                <w:b/>
                <w:sz w:val="24"/>
              </w:rPr>
              <w:tab/>
              <w:t>Tests</w:t>
            </w:r>
            <w:r>
              <w:rPr>
                <w:rFonts w:ascii="Times New Roman"/>
                <w:b/>
                <w:spacing w:val="-9"/>
                <w:sz w:val="24"/>
              </w:rPr>
              <w:t> </w:t>
            </w:r>
            <w:r>
              <w:rPr>
                <w:rFonts w:ascii="Times New Roman"/>
                <w:b/>
                <w:sz w:val="24"/>
              </w:rPr>
              <w:t>Construction</w:t>
            </w:r>
            <w:r>
              <w:rPr>
                <w:rFonts w:ascii="Times New Roman"/>
                <w:b/>
                <w:spacing w:val="-8"/>
                <w:sz w:val="24"/>
              </w:rPr>
              <w:t> </w:t>
            </w:r>
            <w:r>
              <w:rPr>
                <w:rFonts w:ascii="Times New Roman"/>
                <w:b/>
                <w:sz w:val="24"/>
              </w:rPr>
              <w:t>and</w:t>
            </w:r>
            <w:r>
              <w:rPr>
                <w:rFonts w:ascii="Times New Roman"/>
                <w:b/>
                <w:spacing w:val="-8"/>
                <w:sz w:val="24"/>
              </w:rPr>
              <w:t> </w:t>
            </w:r>
            <w:r>
              <w:rPr>
                <w:rFonts w:ascii="Times New Roman"/>
                <w:b/>
                <w:spacing w:val="-2"/>
                <w:sz w:val="24"/>
              </w:rPr>
              <w:t>Validation</w:t>
            </w:r>
          </w:p>
        </w:tc>
        <w:tc>
          <w:tcPr>
            <w:tcW w:w="1988" w:type="dxa"/>
          </w:tcPr>
          <w:p>
            <w:pPr>
              <w:pStyle w:val="TableParagraph"/>
              <w:rPr>
                <w:rFonts w:ascii="Times New Roman"/>
                <w:sz w:val="20"/>
              </w:rPr>
            </w:pPr>
          </w:p>
        </w:tc>
        <w:tc>
          <w:tcPr>
            <w:tcW w:w="438" w:type="dxa"/>
          </w:tcPr>
          <w:p>
            <w:pPr>
              <w:pStyle w:val="TableParagraph"/>
              <w:spacing w:line="251" w:lineRule="exact"/>
              <w:ind w:right="49"/>
              <w:jc w:val="right"/>
              <w:rPr>
                <w:rFonts w:ascii="Times New Roman"/>
                <w:b/>
                <w:sz w:val="24"/>
              </w:rPr>
            </w:pPr>
            <w:r>
              <w:rPr>
                <w:rFonts w:ascii="Times New Roman"/>
                <w:b/>
                <w:spacing w:val="-5"/>
                <w:sz w:val="24"/>
              </w:rPr>
              <w:t>94</w:t>
            </w:r>
          </w:p>
        </w:tc>
      </w:tr>
      <w:tr>
        <w:trPr>
          <w:trHeight w:val="275" w:hRule="atLeast"/>
        </w:trPr>
        <w:tc>
          <w:tcPr>
            <w:tcW w:w="6076" w:type="dxa"/>
          </w:tcPr>
          <w:p>
            <w:pPr>
              <w:pStyle w:val="TableParagraph"/>
              <w:tabs>
                <w:tab w:pos="830" w:val="left" w:leader="none"/>
              </w:tabs>
              <w:spacing w:line="256" w:lineRule="exact"/>
              <w:ind w:left="50"/>
              <w:rPr>
                <w:rFonts w:ascii="Times New Roman"/>
                <w:b/>
                <w:sz w:val="24"/>
              </w:rPr>
            </w:pPr>
            <w:r>
              <w:rPr>
                <w:rFonts w:ascii="Times New Roman"/>
                <w:b/>
                <w:spacing w:val="-2"/>
                <w:sz w:val="24"/>
              </w:rPr>
              <w:t>3.5.2</w:t>
            </w:r>
            <w:r>
              <w:rPr>
                <w:rFonts w:ascii="Times New Roman"/>
                <w:b/>
                <w:sz w:val="24"/>
              </w:rPr>
              <w:tab/>
              <w:t>Training</w:t>
            </w:r>
            <w:r>
              <w:rPr>
                <w:rFonts w:ascii="Times New Roman"/>
                <w:b/>
                <w:spacing w:val="-6"/>
                <w:sz w:val="24"/>
              </w:rPr>
              <w:t> </w:t>
            </w:r>
            <w:r>
              <w:rPr>
                <w:rFonts w:ascii="Times New Roman"/>
                <w:b/>
                <w:sz w:val="24"/>
              </w:rPr>
              <w:t>of</w:t>
            </w:r>
            <w:r>
              <w:rPr>
                <w:rFonts w:ascii="Times New Roman"/>
                <w:b/>
                <w:spacing w:val="-5"/>
                <w:sz w:val="24"/>
              </w:rPr>
              <w:t> </w:t>
            </w:r>
            <w:r>
              <w:rPr>
                <w:rFonts w:ascii="Times New Roman"/>
                <w:b/>
                <w:sz w:val="24"/>
              </w:rPr>
              <w:t>Research</w:t>
            </w:r>
            <w:r>
              <w:rPr>
                <w:rFonts w:ascii="Times New Roman"/>
                <w:b/>
                <w:spacing w:val="-5"/>
                <w:sz w:val="24"/>
              </w:rPr>
              <w:t> </w:t>
            </w:r>
            <w:r>
              <w:rPr>
                <w:rFonts w:ascii="Times New Roman"/>
                <w:b/>
                <w:spacing w:val="-2"/>
                <w:sz w:val="24"/>
              </w:rPr>
              <w:t>Assistants</w:t>
            </w:r>
          </w:p>
        </w:tc>
        <w:tc>
          <w:tcPr>
            <w:tcW w:w="1988" w:type="dxa"/>
          </w:tcPr>
          <w:p>
            <w:pPr>
              <w:pStyle w:val="TableParagraph"/>
              <w:rPr>
                <w:rFonts w:ascii="Times New Roman"/>
                <w:sz w:val="20"/>
              </w:rPr>
            </w:pPr>
          </w:p>
        </w:tc>
        <w:tc>
          <w:tcPr>
            <w:tcW w:w="438" w:type="dxa"/>
          </w:tcPr>
          <w:p>
            <w:pPr>
              <w:pStyle w:val="TableParagraph"/>
              <w:spacing w:line="256" w:lineRule="exact"/>
              <w:ind w:right="49"/>
              <w:jc w:val="right"/>
              <w:rPr>
                <w:rFonts w:ascii="Times New Roman"/>
                <w:b/>
                <w:sz w:val="24"/>
              </w:rPr>
            </w:pPr>
            <w:r>
              <w:rPr>
                <w:rFonts w:ascii="Times New Roman"/>
                <w:b/>
                <w:spacing w:val="-5"/>
                <w:sz w:val="24"/>
              </w:rPr>
              <w:t>95</w:t>
            </w:r>
          </w:p>
        </w:tc>
      </w:tr>
      <w:tr>
        <w:trPr>
          <w:trHeight w:val="276" w:hRule="atLeast"/>
        </w:trPr>
        <w:tc>
          <w:tcPr>
            <w:tcW w:w="6076" w:type="dxa"/>
          </w:tcPr>
          <w:p>
            <w:pPr>
              <w:pStyle w:val="TableParagraph"/>
              <w:tabs>
                <w:tab w:pos="830" w:val="left" w:leader="none"/>
              </w:tabs>
              <w:spacing w:line="256" w:lineRule="exact"/>
              <w:ind w:left="50"/>
              <w:rPr>
                <w:rFonts w:ascii="Times New Roman"/>
                <w:b/>
                <w:sz w:val="24"/>
              </w:rPr>
            </w:pPr>
            <w:r>
              <w:rPr>
                <w:rFonts w:ascii="Times New Roman"/>
                <w:b/>
                <w:spacing w:val="-2"/>
                <w:sz w:val="24"/>
              </w:rPr>
              <w:t>3.5.3</w:t>
            </w:r>
            <w:r>
              <w:rPr>
                <w:rFonts w:ascii="Times New Roman"/>
                <w:b/>
                <w:sz w:val="24"/>
              </w:rPr>
              <w:tab/>
              <w:t>Data </w:t>
            </w:r>
            <w:r>
              <w:rPr>
                <w:rFonts w:ascii="Times New Roman"/>
                <w:b/>
                <w:spacing w:val="-2"/>
                <w:sz w:val="24"/>
              </w:rPr>
              <w:t>Collection</w:t>
            </w:r>
          </w:p>
        </w:tc>
        <w:tc>
          <w:tcPr>
            <w:tcW w:w="1988" w:type="dxa"/>
          </w:tcPr>
          <w:p>
            <w:pPr>
              <w:pStyle w:val="TableParagraph"/>
              <w:rPr>
                <w:rFonts w:ascii="Times New Roman"/>
                <w:sz w:val="20"/>
              </w:rPr>
            </w:pPr>
          </w:p>
        </w:tc>
        <w:tc>
          <w:tcPr>
            <w:tcW w:w="438" w:type="dxa"/>
          </w:tcPr>
          <w:p>
            <w:pPr>
              <w:pStyle w:val="TableParagraph"/>
              <w:spacing w:line="256" w:lineRule="exact"/>
              <w:ind w:right="49"/>
              <w:jc w:val="right"/>
              <w:rPr>
                <w:rFonts w:ascii="Times New Roman"/>
                <w:b/>
                <w:sz w:val="24"/>
              </w:rPr>
            </w:pPr>
            <w:r>
              <w:rPr>
                <w:rFonts w:ascii="Times New Roman"/>
                <w:b/>
                <w:spacing w:val="-5"/>
                <w:sz w:val="24"/>
              </w:rPr>
              <w:t>95</w:t>
            </w:r>
          </w:p>
        </w:tc>
      </w:tr>
      <w:tr>
        <w:trPr>
          <w:trHeight w:val="275" w:hRule="atLeast"/>
        </w:trPr>
        <w:tc>
          <w:tcPr>
            <w:tcW w:w="6076" w:type="dxa"/>
          </w:tcPr>
          <w:p>
            <w:pPr>
              <w:pStyle w:val="TableParagraph"/>
              <w:tabs>
                <w:tab w:pos="829" w:val="left" w:leader="none"/>
              </w:tabs>
              <w:spacing w:line="256" w:lineRule="exact"/>
              <w:ind w:left="50"/>
              <w:rPr>
                <w:rFonts w:ascii="Times New Roman"/>
                <w:b/>
                <w:sz w:val="24"/>
              </w:rPr>
            </w:pPr>
            <w:r>
              <w:rPr>
                <w:rFonts w:ascii="Times New Roman"/>
                <w:b/>
                <w:spacing w:val="-2"/>
                <w:sz w:val="24"/>
              </w:rPr>
              <w:t>3.5.4</w:t>
            </w:r>
            <w:r>
              <w:rPr>
                <w:rFonts w:ascii="Times New Roman"/>
                <w:b/>
                <w:sz w:val="24"/>
              </w:rPr>
              <w:tab/>
              <w:t>Scoring</w:t>
            </w:r>
            <w:r>
              <w:rPr>
                <w:rFonts w:ascii="Times New Roman"/>
                <w:b/>
                <w:spacing w:val="-5"/>
                <w:sz w:val="24"/>
              </w:rPr>
              <w:t> </w:t>
            </w:r>
            <w:r>
              <w:rPr>
                <w:rFonts w:ascii="Times New Roman"/>
                <w:b/>
                <w:sz w:val="24"/>
              </w:rPr>
              <w:t>of</w:t>
            </w:r>
            <w:r>
              <w:rPr>
                <w:rFonts w:ascii="Times New Roman"/>
                <w:b/>
                <w:spacing w:val="-4"/>
                <w:sz w:val="24"/>
              </w:rPr>
              <w:t> </w:t>
            </w:r>
            <w:r>
              <w:rPr>
                <w:rFonts w:ascii="Times New Roman"/>
                <w:b/>
                <w:sz w:val="24"/>
              </w:rPr>
              <w:t>Research</w:t>
            </w:r>
            <w:r>
              <w:rPr>
                <w:rFonts w:ascii="Times New Roman"/>
                <w:b/>
                <w:spacing w:val="-4"/>
                <w:sz w:val="24"/>
              </w:rPr>
              <w:t> </w:t>
            </w:r>
            <w:r>
              <w:rPr>
                <w:rFonts w:ascii="Times New Roman"/>
                <w:b/>
                <w:spacing w:val="-2"/>
                <w:sz w:val="24"/>
              </w:rPr>
              <w:t>Instruments</w:t>
            </w:r>
          </w:p>
        </w:tc>
        <w:tc>
          <w:tcPr>
            <w:tcW w:w="1988" w:type="dxa"/>
          </w:tcPr>
          <w:p>
            <w:pPr>
              <w:pStyle w:val="TableParagraph"/>
              <w:spacing w:line="256" w:lineRule="exact"/>
              <w:ind w:right="26"/>
              <w:jc w:val="right"/>
              <w:rPr>
                <w:rFonts w:ascii="Times New Roman"/>
                <w:b/>
                <w:sz w:val="24"/>
              </w:rPr>
            </w:pPr>
            <w:r>
              <w:rPr>
                <w:rFonts w:ascii="Times New Roman"/>
                <w:b/>
                <w:spacing w:val="-5"/>
                <w:sz w:val="24"/>
              </w:rPr>
              <w:t>97</w:t>
            </w:r>
          </w:p>
        </w:tc>
        <w:tc>
          <w:tcPr>
            <w:tcW w:w="438" w:type="dxa"/>
          </w:tcPr>
          <w:p>
            <w:pPr>
              <w:pStyle w:val="TableParagraph"/>
              <w:rPr>
                <w:rFonts w:ascii="Times New Roman"/>
                <w:sz w:val="20"/>
              </w:rPr>
            </w:pPr>
          </w:p>
        </w:tc>
      </w:tr>
      <w:tr>
        <w:trPr>
          <w:trHeight w:val="270" w:hRule="atLeast"/>
        </w:trPr>
        <w:tc>
          <w:tcPr>
            <w:tcW w:w="6076" w:type="dxa"/>
          </w:tcPr>
          <w:p>
            <w:pPr>
              <w:pStyle w:val="TableParagraph"/>
              <w:tabs>
                <w:tab w:pos="829" w:val="left" w:leader="none"/>
              </w:tabs>
              <w:spacing w:line="251" w:lineRule="exact"/>
              <w:ind w:left="50"/>
              <w:rPr>
                <w:rFonts w:ascii="Times New Roman"/>
                <w:b/>
                <w:sz w:val="24"/>
              </w:rPr>
            </w:pPr>
            <w:r>
              <w:rPr>
                <w:rFonts w:ascii="Times New Roman"/>
                <w:b/>
                <w:spacing w:val="-2"/>
                <w:sz w:val="24"/>
              </w:rPr>
              <w:t>3.5.5</w:t>
            </w:r>
            <w:r>
              <w:rPr>
                <w:rFonts w:ascii="Times New Roman"/>
                <w:b/>
                <w:sz w:val="24"/>
              </w:rPr>
              <w:tab/>
              <w:t>Data </w:t>
            </w:r>
            <w:r>
              <w:rPr>
                <w:rFonts w:ascii="Times New Roman"/>
                <w:b/>
                <w:spacing w:val="-2"/>
                <w:sz w:val="24"/>
              </w:rPr>
              <w:t>Analysis</w:t>
            </w:r>
          </w:p>
        </w:tc>
        <w:tc>
          <w:tcPr>
            <w:tcW w:w="1988" w:type="dxa"/>
          </w:tcPr>
          <w:p>
            <w:pPr>
              <w:pStyle w:val="TableParagraph"/>
              <w:rPr>
                <w:rFonts w:ascii="Times New Roman"/>
                <w:sz w:val="20"/>
              </w:rPr>
            </w:pPr>
          </w:p>
        </w:tc>
        <w:tc>
          <w:tcPr>
            <w:tcW w:w="438" w:type="dxa"/>
          </w:tcPr>
          <w:p>
            <w:pPr>
              <w:pStyle w:val="TableParagraph"/>
              <w:spacing w:line="251" w:lineRule="exact"/>
              <w:ind w:right="49"/>
              <w:jc w:val="right"/>
              <w:rPr>
                <w:rFonts w:ascii="Times New Roman"/>
                <w:b/>
                <w:sz w:val="24"/>
              </w:rPr>
            </w:pPr>
            <w:r>
              <w:rPr>
                <w:rFonts w:ascii="Times New Roman"/>
                <w:b/>
                <w:spacing w:val="-5"/>
                <w:sz w:val="24"/>
              </w:rPr>
              <w:t>103</w:t>
            </w:r>
          </w:p>
        </w:tc>
      </w:tr>
    </w:tbl>
    <w:p>
      <w:pPr>
        <w:spacing w:after="0" w:line="251" w:lineRule="exact"/>
        <w:jc w:val="right"/>
        <w:rPr>
          <w:rFonts w:ascii="Times New Roman"/>
          <w:sz w:val="24"/>
        </w:rPr>
        <w:sectPr>
          <w:pgSz w:w="11910" w:h="16840"/>
          <w:pgMar w:header="0" w:footer="1064" w:top="1740" w:bottom="1260" w:left="0" w:right="0"/>
        </w:sectPr>
      </w:pPr>
    </w:p>
    <w:p>
      <w:pPr>
        <w:tabs>
          <w:tab w:pos="10509" w:val="right" w:leader="none"/>
        </w:tabs>
        <w:spacing w:before="165"/>
        <w:ind w:left="1728" w:right="0" w:firstLine="0"/>
        <w:jc w:val="left"/>
        <w:rPr>
          <w:b/>
          <w:sz w:val="24"/>
        </w:rPr>
      </w:pPr>
      <w:r>
        <w:rPr>
          <w:b/>
          <w:sz w:val="24"/>
        </w:rPr>
        <w:t>CHAPTER</w:t>
      </w:r>
      <w:r>
        <w:rPr>
          <w:b/>
          <w:spacing w:val="-11"/>
          <w:sz w:val="24"/>
        </w:rPr>
        <w:t> </w:t>
      </w:r>
      <w:r>
        <w:rPr>
          <w:b/>
          <w:sz w:val="24"/>
        </w:rPr>
        <w:t>FOUR:</w:t>
      </w:r>
      <w:r>
        <w:rPr>
          <w:b/>
          <w:spacing w:val="-10"/>
          <w:sz w:val="24"/>
        </w:rPr>
        <w:t> </w:t>
      </w:r>
      <w:r>
        <w:rPr>
          <w:b/>
          <w:spacing w:val="-2"/>
          <w:sz w:val="24"/>
        </w:rPr>
        <w:t>RESULTS</w:t>
      </w:r>
      <w:r>
        <w:rPr>
          <w:b/>
          <w:sz w:val="24"/>
        </w:rPr>
        <w:tab/>
      </w:r>
      <w:r>
        <w:rPr>
          <w:b/>
          <w:spacing w:val="-4"/>
          <w:sz w:val="24"/>
        </w:rPr>
        <w:t>104-</w:t>
      </w:r>
      <w:r>
        <w:rPr>
          <w:b/>
          <w:sz w:val="24"/>
        </w:rPr>
        <w:t>127</w:t>
      </w:r>
    </w:p>
    <w:p>
      <w:pPr>
        <w:pStyle w:val="ListParagraph"/>
        <w:numPr>
          <w:ilvl w:val="1"/>
          <w:numId w:val="4"/>
        </w:numPr>
        <w:tabs>
          <w:tab w:pos="2569" w:val="left" w:leader="none"/>
          <w:tab w:pos="10008" w:val="right" w:leader="none"/>
        </w:tabs>
        <w:spacing w:line="240" w:lineRule="auto" w:before="0" w:after="0"/>
        <w:ind w:left="2568" w:right="0" w:hanging="481"/>
        <w:jc w:val="left"/>
        <w:rPr>
          <w:b/>
          <w:sz w:val="24"/>
        </w:rPr>
      </w:pPr>
      <w:r>
        <w:rPr>
          <w:b/>
          <w:sz w:val="24"/>
        </w:rPr>
        <w:t>Phase</w:t>
      </w:r>
      <w:r>
        <w:rPr>
          <w:b/>
          <w:spacing w:val="-7"/>
          <w:sz w:val="24"/>
        </w:rPr>
        <w:t> </w:t>
      </w:r>
      <w:r>
        <w:rPr>
          <w:b/>
          <w:sz w:val="24"/>
        </w:rPr>
        <w:t>1:</w:t>
      </w:r>
      <w:r>
        <w:rPr>
          <w:b/>
          <w:spacing w:val="-6"/>
          <w:sz w:val="24"/>
        </w:rPr>
        <w:t> </w:t>
      </w:r>
      <w:r>
        <w:rPr>
          <w:b/>
          <w:sz w:val="24"/>
        </w:rPr>
        <w:t>Standardisation</w:t>
      </w:r>
      <w:r>
        <w:rPr>
          <w:b/>
          <w:spacing w:val="-7"/>
          <w:sz w:val="24"/>
        </w:rPr>
        <w:t> </w:t>
      </w:r>
      <w:r>
        <w:rPr>
          <w:b/>
          <w:sz w:val="24"/>
        </w:rPr>
        <w:t>of</w:t>
      </w:r>
      <w:r>
        <w:rPr>
          <w:b/>
          <w:spacing w:val="-6"/>
          <w:sz w:val="24"/>
        </w:rPr>
        <w:t> </w:t>
      </w:r>
      <w:r>
        <w:rPr>
          <w:b/>
          <w:spacing w:val="-2"/>
          <w:sz w:val="24"/>
        </w:rPr>
        <w:t>Instruments</w:t>
      </w:r>
      <w:r>
        <w:rPr>
          <w:b/>
          <w:sz w:val="24"/>
        </w:rPr>
        <w:tab/>
      </w:r>
      <w:r>
        <w:rPr>
          <w:b/>
          <w:spacing w:val="-5"/>
          <w:sz w:val="24"/>
        </w:rPr>
        <w:t>104</w:t>
      </w:r>
    </w:p>
    <w:p>
      <w:pPr>
        <w:pStyle w:val="ListParagraph"/>
        <w:numPr>
          <w:ilvl w:val="2"/>
          <w:numId w:val="4"/>
        </w:numPr>
        <w:tabs>
          <w:tab w:pos="2988" w:val="left" w:leader="none"/>
          <w:tab w:pos="2989" w:val="left" w:leader="none"/>
          <w:tab w:pos="10128" w:val="right" w:leader="none"/>
        </w:tabs>
        <w:spacing w:line="240" w:lineRule="auto" w:before="0" w:after="0"/>
        <w:ind w:left="2988" w:right="0" w:hanging="901"/>
        <w:jc w:val="left"/>
        <w:rPr>
          <w:b/>
          <w:sz w:val="24"/>
        </w:rPr>
      </w:pPr>
      <w:r>
        <w:rPr>
          <w:b/>
          <w:sz w:val="24"/>
        </w:rPr>
        <w:t>Principal</w:t>
      </w:r>
      <w:r>
        <w:rPr>
          <w:b/>
          <w:spacing w:val="-7"/>
          <w:sz w:val="24"/>
        </w:rPr>
        <w:t> </w:t>
      </w:r>
      <w:r>
        <w:rPr>
          <w:b/>
          <w:sz w:val="24"/>
        </w:rPr>
        <w:t>Component</w:t>
      </w:r>
      <w:r>
        <w:rPr>
          <w:b/>
          <w:spacing w:val="-5"/>
          <w:sz w:val="24"/>
        </w:rPr>
        <w:t> </w:t>
      </w:r>
      <w:r>
        <w:rPr>
          <w:b/>
          <w:sz w:val="24"/>
        </w:rPr>
        <w:t>Analysis</w:t>
      </w:r>
      <w:r>
        <w:rPr>
          <w:b/>
          <w:spacing w:val="-6"/>
          <w:sz w:val="24"/>
        </w:rPr>
        <w:t> </w:t>
      </w:r>
      <w:r>
        <w:rPr>
          <w:b/>
          <w:sz w:val="24"/>
        </w:rPr>
        <w:t>of</w:t>
      </w:r>
      <w:r>
        <w:rPr>
          <w:b/>
          <w:spacing w:val="-5"/>
          <w:sz w:val="24"/>
        </w:rPr>
        <w:t> </w:t>
      </w:r>
      <w:r>
        <w:rPr>
          <w:b/>
          <w:sz w:val="24"/>
        </w:rPr>
        <w:t>SA</w:t>
      </w:r>
      <w:r>
        <w:rPr>
          <w:b/>
          <w:spacing w:val="-5"/>
          <w:sz w:val="24"/>
        </w:rPr>
        <w:t> </w:t>
      </w:r>
      <w:r>
        <w:rPr>
          <w:b/>
          <w:spacing w:val="-2"/>
          <w:sz w:val="24"/>
        </w:rPr>
        <w:t>Variables</w:t>
      </w:r>
      <w:r>
        <w:rPr>
          <w:b/>
          <w:sz w:val="24"/>
        </w:rPr>
        <w:tab/>
      </w:r>
      <w:r>
        <w:rPr>
          <w:b/>
          <w:spacing w:val="-5"/>
          <w:sz w:val="24"/>
        </w:rPr>
        <w:t>104</w:t>
      </w:r>
    </w:p>
    <w:p>
      <w:pPr>
        <w:pStyle w:val="ListParagraph"/>
        <w:numPr>
          <w:ilvl w:val="2"/>
          <w:numId w:val="4"/>
        </w:numPr>
        <w:tabs>
          <w:tab w:pos="2988" w:val="left" w:leader="none"/>
          <w:tab w:pos="2989" w:val="left" w:leader="none"/>
          <w:tab w:pos="10128" w:val="right" w:leader="none"/>
        </w:tabs>
        <w:spacing w:line="240" w:lineRule="auto" w:before="0" w:after="0"/>
        <w:ind w:left="2988" w:right="0" w:hanging="901"/>
        <w:jc w:val="left"/>
        <w:rPr>
          <w:b/>
          <w:sz w:val="24"/>
        </w:rPr>
      </w:pPr>
      <w:r>
        <w:rPr>
          <w:b/>
          <w:sz w:val="24"/>
        </w:rPr>
        <w:t>Principal</w:t>
      </w:r>
      <w:r>
        <w:rPr>
          <w:b/>
          <w:spacing w:val="-7"/>
          <w:sz w:val="24"/>
        </w:rPr>
        <w:t> </w:t>
      </w:r>
      <w:r>
        <w:rPr>
          <w:b/>
          <w:sz w:val="24"/>
        </w:rPr>
        <w:t>Component</w:t>
      </w:r>
      <w:r>
        <w:rPr>
          <w:b/>
          <w:spacing w:val="-5"/>
          <w:sz w:val="24"/>
        </w:rPr>
        <w:t> </w:t>
      </w:r>
      <w:r>
        <w:rPr>
          <w:b/>
          <w:sz w:val="24"/>
        </w:rPr>
        <w:t>Analysis</w:t>
      </w:r>
      <w:r>
        <w:rPr>
          <w:b/>
          <w:spacing w:val="-5"/>
          <w:sz w:val="24"/>
        </w:rPr>
        <w:t> </w:t>
      </w:r>
      <w:r>
        <w:rPr>
          <w:b/>
          <w:sz w:val="24"/>
        </w:rPr>
        <w:t>of</w:t>
      </w:r>
      <w:r>
        <w:rPr>
          <w:b/>
          <w:spacing w:val="-5"/>
          <w:sz w:val="24"/>
        </w:rPr>
        <w:t> </w:t>
      </w:r>
      <w:r>
        <w:rPr>
          <w:b/>
          <w:sz w:val="24"/>
        </w:rPr>
        <w:t>SMP</w:t>
      </w:r>
      <w:r>
        <w:rPr>
          <w:b/>
          <w:spacing w:val="-6"/>
          <w:sz w:val="24"/>
        </w:rPr>
        <w:t> </w:t>
      </w:r>
      <w:r>
        <w:rPr>
          <w:b/>
          <w:spacing w:val="-2"/>
          <w:sz w:val="24"/>
        </w:rPr>
        <w:t>Variables</w:t>
      </w:r>
      <w:r>
        <w:rPr>
          <w:b/>
          <w:sz w:val="24"/>
        </w:rPr>
        <w:tab/>
      </w:r>
      <w:r>
        <w:rPr>
          <w:b/>
          <w:spacing w:val="-5"/>
          <w:sz w:val="24"/>
        </w:rPr>
        <w:t>105</w:t>
      </w:r>
    </w:p>
    <w:p>
      <w:pPr>
        <w:pStyle w:val="ListParagraph"/>
        <w:numPr>
          <w:ilvl w:val="2"/>
          <w:numId w:val="4"/>
        </w:numPr>
        <w:tabs>
          <w:tab w:pos="2988" w:val="left" w:leader="none"/>
          <w:tab w:pos="2989" w:val="left" w:leader="none"/>
          <w:tab w:pos="10008" w:val="right" w:leader="none"/>
        </w:tabs>
        <w:spacing w:line="240" w:lineRule="auto" w:before="0" w:after="0"/>
        <w:ind w:left="2988" w:right="0" w:hanging="901"/>
        <w:jc w:val="left"/>
        <w:rPr>
          <w:b/>
          <w:sz w:val="24"/>
        </w:rPr>
      </w:pPr>
      <w:r>
        <w:rPr>
          <w:b/>
          <w:sz w:val="24"/>
        </w:rPr>
        <w:t>Principal</w:t>
      </w:r>
      <w:r>
        <w:rPr>
          <w:b/>
          <w:spacing w:val="-6"/>
          <w:sz w:val="24"/>
        </w:rPr>
        <w:t> </w:t>
      </w:r>
      <w:r>
        <w:rPr>
          <w:b/>
          <w:sz w:val="24"/>
        </w:rPr>
        <w:t>Component</w:t>
      </w:r>
      <w:r>
        <w:rPr>
          <w:b/>
          <w:spacing w:val="-5"/>
          <w:sz w:val="24"/>
        </w:rPr>
        <w:t> </w:t>
      </w:r>
      <w:r>
        <w:rPr>
          <w:b/>
          <w:sz w:val="24"/>
        </w:rPr>
        <w:t>Analysis</w:t>
      </w:r>
      <w:r>
        <w:rPr>
          <w:b/>
          <w:spacing w:val="-5"/>
          <w:sz w:val="24"/>
        </w:rPr>
        <w:t> </w:t>
      </w:r>
      <w:r>
        <w:rPr>
          <w:b/>
          <w:sz w:val="24"/>
        </w:rPr>
        <w:t>of</w:t>
      </w:r>
      <w:r>
        <w:rPr>
          <w:b/>
          <w:spacing w:val="-5"/>
          <w:sz w:val="24"/>
        </w:rPr>
        <w:t> </w:t>
      </w:r>
      <w:r>
        <w:rPr>
          <w:b/>
          <w:sz w:val="24"/>
        </w:rPr>
        <w:t>OE</w:t>
      </w:r>
      <w:r>
        <w:rPr>
          <w:b/>
          <w:spacing w:val="-5"/>
          <w:sz w:val="24"/>
        </w:rPr>
        <w:t> </w:t>
      </w:r>
      <w:r>
        <w:rPr>
          <w:b/>
          <w:spacing w:val="-2"/>
          <w:sz w:val="24"/>
        </w:rPr>
        <w:t>Variables</w:t>
      </w:r>
      <w:r>
        <w:rPr>
          <w:b/>
          <w:sz w:val="24"/>
        </w:rPr>
        <w:tab/>
      </w:r>
      <w:r>
        <w:rPr>
          <w:b/>
          <w:spacing w:val="-5"/>
          <w:sz w:val="24"/>
        </w:rPr>
        <w:t>106</w:t>
      </w:r>
    </w:p>
    <w:p>
      <w:pPr>
        <w:pStyle w:val="ListParagraph"/>
        <w:numPr>
          <w:ilvl w:val="2"/>
          <w:numId w:val="4"/>
        </w:numPr>
        <w:tabs>
          <w:tab w:pos="2988" w:val="left" w:leader="none"/>
          <w:tab w:pos="2989" w:val="left" w:leader="none"/>
          <w:tab w:pos="10188" w:val="right" w:leader="none"/>
        </w:tabs>
        <w:spacing w:line="240" w:lineRule="auto" w:before="1" w:after="0"/>
        <w:ind w:left="2988" w:right="0" w:hanging="901"/>
        <w:jc w:val="left"/>
        <w:rPr>
          <w:b/>
          <w:sz w:val="24"/>
        </w:rPr>
      </w:pPr>
      <w:r>
        <w:rPr>
          <w:b/>
          <w:sz w:val="24"/>
        </w:rPr>
        <w:t>Reliability</w:t>
      </w:r>
      <w:r>
        <w:rPr>
          <w:b/>
          <w:spacing w:val="-5"/>
          <w:sz w:val="24"/>
        </w:rPr>
        <w:t> </w:t>
      </w:r>
      <w:r>
        <w:rPr>
          <w:b/>
          <w:sz w:val="24"/>
        </w:rPr>
        <w:t>Analysis</w:t>
      </w:r>
      <w:r>
        <w:rPr>
          <w:b/>
          <w:spacing w:val="-3"/>
          <w:sz w:val="24"/>
        </w:rPr>
        <w:t> </w:t>
      </w:r>
      <w:r>
        <w:rPr>
          <w:b/>
          <w:sz w:val="24"/>
        </w:rPr>
        <w:t>Results</w:t>
      </w:r>
      <w:r>
        <w:rPr>
          <w:b/>
          <w:spacing w:val="-3"/>
          <w:sz w:val="24"/>
        </w:rPr>
        <w:t> </w:t>
      </w:r>
      <w:r>
        <w:rPr>
          <w:b/>
          <w:sz w:val="24"/>
        </w:rPr>
        <w:t>of</w:t>
      </w:r>
      <w:r>
        <w:rPr>
          <w:b/>
          <w:spacing w:val="-2"/>
          <w:sz w:val="24"/>
        </w:rPr>
        <w:t> </w:t>
      </w:r>
      <w:r>
        <w:rPr>
          <w:b/>
          <w:sz w:val="24"/>
        </w:rPr>
        <w:t>SAQ,</w:t>
      </w:r>
      <w:r>
        <w:rPr>
          <w:b/>
          <w:spacing w:val="-3"/>
          <w:sz w:val="24"/>
        </w:rPr>
        <w:t> </w:t>
      </w:r>
      <w:r>
        <w:rPr>
          <w:b/>
          <w:sz w:val="24"/>
        </w:rPr>
        <w:t>SMPQ</w:t>
      </w:r>
      <w:r>
        <w:rPr>
          <w:b/>
          <w:spacing w:val="-5"/>
          <w:sz w:val="24"/>
        </w:rPr>
        <w:t> </w:t>
      </w:r>
      <w:r>
        <w:rPr>
          <w:b/>
          <w:sz w:val="24"/>
        </w:rPr>
        <w:t>&amp;</w:t>
      </w:r>
      <w:r>
        <w:rPr>
          <w:b/>
          <w:spacing w:val="-3"/>
          <w:sz w:val="24"/>
        </w:rPr>
        <w:t> </w:t>
      </w:r>
      <w:r>
        <w:rPr>
          <w:b/>
          <w:spacing w:val="-5"/>
          <w:sz w:val="24"/>
        </w:rPr>
        <w:t>OEQ</w:t>
      </w:r>
      <w:r>
        <w:rPr>
          <w:b/>
          <w:sz w:val="24"/>
        </w:rPr>
        <w:tab/>
      </w:r>
      <w:r>
        <w:rPr>
          <w:b/>
          <w:spacing w:val="-5"/>
          <w:sz w:val="24"/>
        </w:rPr>
        <w:t>107</w:t>
      </w:r>
    </w:p>
    <w:p>
      <w:pPr>
        <w:pStyle w:val="ListParagraph"/>
        <w:numPr>
          <w:ilvl w:val="1"/>
          <w:numId w:val="4"/>
        </w:numPr>
        <w:tabs>
          <w:tab w:pos="2449" w:val="left" w:leader="none"/>
          <w:tab w:pos="10188" w:val="right" w:leader="none"/>
        </w:tabs>
        <w:spacing w:line="240" w:lineRule="auto" w:before="0" w:after="0"/>
        <w:ind w:left="2448" w:right="0" w:hanging="361"/>
        <w:jc w:val="left"/>
        <w:rPr>
          <w:b/>
          <w:sz w:val="24"/>
        </w:rPr>
      </w:pPr>
      <w:hyperlink w:history="true" w:anchor="_TOC_250010">
        <w:r>
          <w:rPr>
            <w:b/>
            <w:sz w:val="24"/>
          </w:rPr>
          <w:t>Phase</w:t>
        </w:r>
        <w:r>
          <w:rPr>
            <w:b/>
            <w:spacing w:val="-6"/>
            <w:sz w:val="24"/>
          </w:rPr>
          <w:t> </w:t>
        </w:r>
        <w:r>
          <w:rPr>
            <w:b/>
            <w:sz w:val="24"/>
          </w:rPr>
          <w:t>2:</w:t>
        </w:r>
        <w:r>
          <w:rPr>
            <w:b/>
            <w:spacing w:val="-6"/>
            <w:sz w:val="24"/>
          </w:rPr>
          <w:t> </w:t>
        </w:r>
        <w:r>
          <w:rPr>
            <w:b/>
            <w:sz w:val="24"/>
          </w:rPr>
          <w:t>Assessment</w:t>
        </w:r>
        <w:r>
          <w:rPr>
            <w:b/>
            <w:spacing w:val="-6"/>
            <w:sz w:val="24"/>
          </w:rPr>
          <w:t> </w:t>
        </w:r>
        <w:r>
          <w:rPr>
            <w:b/>
            <w:spacing w:val="-2"/>
            <w:sz w:val="24"/>
          </w:rPr>
          <w:t>Study</w:t>
        </w:r>
        <w:r>
          <w:rPr>
            <w:b/>
            <w:sz w:val="24"/>
          </w:rPr>
          <w:tab/>
        </w:r>
        <w:r>
          <w:rPr>
            <w:b/>
            <w:spacing w:val="-5"/>
            <w:sz w:val="24"/>
          </w:rPr>
          <w:t>108</w:t>
        </w:r>
      </w:hyperlink>
    </w:p>
    <w:p>
      <w:pPr>
        <w:pStyle w:val="ListParagraph"/>
        <w:numPr>
          <w:ilvl w:val="1"/>
          <w:numId w:val="4"/>
        </w:numPr>
        <w:tabs>
          <w:tab w:pos="2449" w:val="left" w:leader="none"/>
          <w:tab w:pos="10188" w:val="right" w:leader="none"/>
        </w:tabs>
        <w:spacing w:line="240" w:lineRule="auto" w:before="0" w:after="0"/>
        <w:ind w:left="2448" w:right="0" w:hanging="361"/>
        <w:jc w:val="left"/>
        <w:rPr>
          <w:b/>
          <w:sz w:val="24"/>
        </w:rPr>
      </w:pPr>
      <w:r>
        <w:rPr>
          <w:b/>
          <w:sz w:val="24"/>
        </w:rPr>
        <w:t>Validity</w:t>
      </w:r>
      <w:r>
        <w:rPr>
          <w:b/>
          <w:spacing w:val="-5"/>
          <w:sz w:val="24"/>
        </w:rPr>
        <w:t> </w:t>
      </w:r>
      <w:r>
        <w:rPr>
          <w:b/>
          <w:sz w:val="24"/>
        </w:rPr>
        <w:t>Analyses</w:t>
      </w:r>
      <w:r>
        <w:rPr>
          <w:b/>
          <w:spacing w:val="-4"/>
          <w:sz w:val="24"/>
        </w:rPr>
        <w:t> </w:t>
      </w:r>
      <w:r>
        <w:rPr>
          <w:b/>
          <w:sz w:val="24"/>
        </w:rPr>
        <w:t>of</w:t>
      </w:r>
      <w:r>
        <w:rPr>
          <w:b/>
          <w:spacing w:val="-4"/>
          <w:sz w:val="24"/>
        </w:rPr>
        <w:t> </w:t>
      </w:r>
      <w:r>
        <w:rPr>
          <w:b/>
          <w:sz w:val="24"/>
        </w:rPr>
        <w:t>SAQ.</w:t>
      </w:r>
      <w:r>
        <w:rPr>
          <w:b/>
          <w:spacing w:val="-5"/>
          <w:sz w:val="24"/>
        </w:rPr>
        <w:t> </w:t>
      </w:r>
      <w:r>
        <w:rPr>
          <w:b/>
          <w:sz w:val="24"/>
        </w:rPr>
        <w:t>SMPQ</w:t>
      </w:r>
      <w:r>
        <w:rPr>
          <w:b/>
          <w:spacing w:val="-4"/>
          <w:sz w:val="24"/>
        </w:rPr>
        <w:t> </w:t>
      </w:r>
      <w:r>
        <w:rPr>
          <w:b/>
          <w:sz w:val="24"/>
        </w:rPr>
        <w:t>&amp;</w:t>
      </w:r>
      <w:r>
        <w:rPr>
          <w:b/>
          <w:spacing w:val="-4"/>
          <w:sz w:val="24"/>
        </w:rPr>
        <w:t> </w:t>
      </w:r>
      <w:r>
        <w:rPr>
          <w:b/>
          <w:spacing w:val="-5"/>
          <w:sz w:val="24"/>
        </w:rPr>
        <w:t>OEQ</w:t>
      </w:r>
      <w:r>
        <w:rPr>
          <w:b/>
          <w:sz w:val="24"/>
        </w:rPr>
        <w:tab/>
      </w:r>
      <w:r>
        <w:rPr>
          <w:b/>
          <w:spacing w:val="-5"/>
          <w:sz w:val="24"/>
        </w:rPr>
        <w:t>111</w:t>
      </w:r>
    </w:p>
    <w:p>
      <w:pPr>
        <w:pStyle w:val="ListParagraph"/>
        <w:numPr>
          <w:ilvl w:val="2"/>
          <w:numId w:val="4"/>
        </w:numPr>
        <w:tabs>
          <w:tab w:pos="2868" w:val="left" w:leader="none"/>
          <w:tab w:pos="2869" w:val="left" w:leader="none"/>
          <w:tab w:pos="9854" w:val="right" w:leader="none"/>
        </w:tabs>
        <w:spacing w:line="240" w:lineRule="auto" w:before="0" w:after="0"/>
        <w:ind w:left="2868" w:right="0" w:hanging="781"/>
        <w:jc w:val="left"/>
        <w:rPr>
          <w:b/>
          <w:sz w:val="24"/>
        </w:rPr>
      </w:pPr>
      <w:hyperlink w:history="true" w:anchor="_TOC_250009">
        <w:r>
          <w:rPr>
            <w:b/>
            <w:sz w:val="24"/>
          </w:rPr>
          <w:t>Validity</w:t>
        </w:r>
        <w:r>
          <w:rPr>
            <w:b/>
            <w:spacing w:val="-9"/>
            <w:sz w:val="24"/>
          </w:rPr>
          <w:t> </w:t>
        </w:r>
        <w:r>
          <w:rPr>
            <w:b/>
            <w:sz w:val="24"/>
          </w:rPr>
          <w:t>of</w:t>
        </w:r>
        <w:r>
          <w:rPr>
            <w:b/>
            <w:spacing w:val="-10"/>
            <w:sz w:val="24"/>
          </w:rPr>
          <w:t> </w:t>
        </w:r>
        <w:r>
          <w:rPr>
            <w:b/>
            <w:sz w:val="24"/>
          </w:rPr>
          <w:t>Situation</w:t>
        </w:r>
        <w:r>
          <w:rPr>
            <w:b/>
            <w:spacing w:val="-9"/>
            <w:sz w:val="24"/>
          </w:rPr>
          <w:t> </w:t>
        </w:r>
        <w:r>
          <w:rPr>
            <w:b/>
            <w:sz w:val="24"/>
          </w:rPr>
          <w:t>Awareness</w:t>
        </w:r>
        <w:r>
          <w:rPr>
            <w:b/>
            <w:spacing w:val="-8"/>
            <w:sz w:val="24"/>
          </w:rPr>
          <w:t> </w:t>
        </w:r>
        <w:r>
          <w:rPr>
            <w:b/>
            <w:spacing w:val="-4"/>
            <w:sz w:val="24"/>
          </w:rPr>
          <w:t>Test</w:t>
        </w:r>
        <w:r>
          <w:rPr>
            <w:b/>
            <w:sz w:val="24"/>
          </w:rPr>
          <w:tab/>
        </w:r>
        <w:r>
          <w:rPr>
            <w:b/>
            <w:spacing w:val="-5"/>
            <w:sz w:val="24"/>
          </w:rPr>
          <w:t>111</w:t>
        </w:r>
      </w:hyperlink>
    </w:p>
    <w:p>
      <w:pPr>
        <w:pStyle w:val="ListParagraph"/>
        <w:numPr>
          <w:ilvl w:val="2"/>
          <w:numId w:val="4"/>
        </w:numPr>
        <w:tabs>
          <w:tab w:pos="2868" w:val="left" w:leader="none"/>
          <w:tab w:pos="2869" w:val="left" w:leader="none"/>
          <w:tab w:pos="9895" w:val="right" w:leader="none"/>
        </w:tabs>
        <w:spacing w:line="240" w:lineRule="auto" w:before="0" w:after="0"/>
        <w:ind w:left="2868" w:right="0" w:hanging="781"/>
        <w:jc w:val="left"/>
        <w:rPr>
          <w:b/>
          <w:sz w:val="24"/>
        </w:rPr>
      </w:pPr>
      <w:hyperlink w:history="true" w:anchor="_TOC_250008">
        <w:r>
          <w:rPr>
            <w:b/>
            <w:sz w:val="24"/>
          </w:rPr>
          <w:t>Validity</w:t>
        </w:r>
        <w:r>
          <w:rPr>
            <w:b/>
            <w:spacing w:val="-9"/>
            <w:sz w:val="24"/>
          </w:rPr>
          <w:t> </w:t>
        </w:r>
        <w:r>
          <w:rPr>
            <w:b/>
            <w:sz w:val="24"/>
          </w:rPr>
          <w:t>of</w:t>
        </w:r>
        <w:r>
          <w:rPr>
            <w:b/>
            <w:spacing w:val="-10"/>
            <w:sz w:val="24"/>
          </w:rPr>
          <w:t> </w:t>
        </w:r>
        <w:r>
          <w:rPr>
            <w:b/>
            <w:sz w:val="24"/>
          </w:rPr>
          <w:t>Safety</w:t>
        </w:r>
        <w:r>
          <w:rPr>
            <w:b/>
            <w:spacing w:val="-9"/>
            <w:sz w:val="24"/>
          </w:rPr>
          <w:t> </w:t>
        </w:r>
        <w:r>
          <w:rPr>
            <w:b/>
            <w:sz w:val="24"/>
          </w:rPr>
          <w:t>Management</w:t>
        </w:r>
        <w:r>
          <w:rPr>
            <w:b/>
            <w:spacing w:val="-8"/>
            <w:sz w:val="24"/>
          </w:rPr>
          <w:t> </w:t>
        </w:r>
        <w:r>
          <w:rPr>
            <w:b/>
            <w:sz w:val="24"/>
          </w:rPr>
          <w:t>Practices</w:t>
        </w:r>
        <w:r>
          <w:rPr>
            <w:b/>
            <w:spacing w:val="-9"/>
            <w:sz w:val="24"/>
          </w:rPr>
          <w:t> </w:t>
        </w:r>
        <w:r>
          <w:rPr>
            <w:b/>
            <w:spacing w:val="-4"/>
            <w:sz w:val="24"/>
          </w:rPr>
          <w:t>Test</w:t>
        </w:r>
        <w:r>
          <w:rPr>
            <w:b/>
            <w:sz w:val="24"/>
          </w:rPr>
          <w:tab/>
        </w:r>
        <w:r>
          <w:rPr>
            <w:b/>
            <w:spacing w:val="-5"/>
            <w:sz w:val="24"/>
          </w:rPr>
          <w:t>112</w:t>
        </w:r>
      </w:hyperlink>
    </w:p>
    <w:p>
      <w:pPr>
        <w:pStyle w:val="ListParagraph"/>
        <w:numPr>
          <w:ilvl w:val="2"/>
          <w:numId w:val="4"/>
        </w:numPr>
        <w:tabs>
          <w:tab w:pos="2868" w:val="left" w:leader="none"/>
          <w:tab w:pos="2869" w:val="left" w:leader="none"/>
          <w:tab w:pos="9986" w:val="right" w:leader="none"/>
        </w:tabs>
        <w:spacing w:line="240" w:lineRule="auto" w:before="0" w:after="0"/>
        <w:ind w:left="2868" w:right="0" w:hanging="781"/>
        <w:jc w:val="left"/>
        <w:rPr>
          <w:b/>
          <w:sz w:val="24"/>
        </w:rPr>
      </w:pPr>
      <w:r>
        <w:rPr>
          <w:b/>
          <w:sz w:val="24"/>
        </w:rPr>
        <w:t>Re-Validation</w:t>
      </w:r>
      <w:r>
        <w:rPr>
          <w:b/>
          <w:spacing w:val="-6"/>
          <w:sz w:val="24"/>
        </w:rPr>
        <w:t> </w:t>
      </w:r>
      <w:r>
        <w:rPr>
          <w:b/>
          <w:sz w:val="24"/>
        </w:rPr>
        <w:t>of</w:t>
      </w:r>
      <w:r>
        <w:rPr>
          <w:b/>
          <w:spacing w:val="-6"/>
          <w:sz w:val="24"/>
        </w:rPr>
        <w:t> </w:t>
      </w:r>
      <w:r>
        <w:rPr>
          <w:b/>
          <w:sz w:val="24"/>
        </w:rPr>
        <w:t>Organizational</w:t>
      </w:r>
      <w:r>
        <w:rPr>
          <w:b/>
          <w:spacing w:val="-7"/>
          <w:sz w:val="24"/>
        </w:rPr>
        <w:t> </w:t>
      </w:r>
      <w:r>
        <w:rPr>
          <w:b/>
          <w:sz w:val="24"/>
        </w:rPr>
        <w:t>Effectiveness</w:t>
      </w:r>
      <w:r>
        <w:rPr>
          <w:b/>
          <w:spacing w:val="-6"/>
          <w:sz w:val="24"/>
        </w:rPr>
        <w:t> </w:t>
      </w:r>
      <w:r>
        <w:rPr>
          <w:b/>
          <w:spacing w:val="-4"/>
          <w:sz w:val="24"/>
        </w:rPr>
        <w:t>Test</w:t>
      </w:r>
      <w:r>
        <w:rPr>
          <w:b/>
          <w:sz w:val="24"/>
        </w:rPr>
        <w:tab/>
      </w:r>
      <w:r>
        <w:rPr>
          <w:b/>
          <w:spacing w:val="-5"/>
          <w:sz w:val="24"/>
        </w:rPr>
        <w:t>113</w:t>
      </w:r>
    </w:p>
    <w:p>
      <w:pPr>
        <w:pStyle w:val="ListParagraph"/>
        <w:numPr>
          <w:ilvl w:val="1"/>
          <w:numId w:val="4"/>
        </w:numPr>
        <w:tabs>
          <w:tab w:pos="2448" w:val="left" w:leader="none"/>
          <w:tab w:pos="10042" w:val="right" w:leader="none"/>
        </w:tabs>
        <w:spacing w:line="240" w:lineRule="auto" w:before="0" w:after="10"/>
        <w:ind w:left="2448" w:right="0" w:hanging="360"/>
        <w:jc w:val="left"/>
        <w:rPr>
          <w:b/>
          <w:sz w:val="24"/>
        </w:rPr>
      </w:pPr>
      <w:hyperlink w:history="true" w:anchor="_TOC_250007">
        <w:r>
          <w:rPr>
            <w:b/>
            <w:sz w:val="24"/>
          </w:rPr>
          <w:t>Test of </w:t>
        </w:r>
        <w:r>
          <w:rPr>
            <w:b/>
            <w:spacing w:val="-2"/>
            <w:sz w:val="24"/>
          </w:rPr>
          <w:t>Hypotheses</w:t>
        </w:r>
        <w:r>
          <w:rPr>
            <w:b/>
            <w:sz w:val="24"/>
          </w:rPr>
          <w:tab/>
        </w:r>
        <w:r>
          <w:rPr>
            <w:b/>
            <w:spacing w:val="-5"/>
            <w:sz w:val="24"/>
          </w:rPr>
          <w:t>116 </w:t>
        </w:r>
        <w:r>
          <w:rPr>
            <w:b/>
            <w:sz w:val="24"/>
          </w:rPr>
          <w:t>-127</w:t>
        </w:r>
      </w:hyperlink>
    </w:p>
    <w:tbl>
      <w:tblPr>
        <w:tblW w:w="0" w:type="auto"/>
        <w:jc w:val="left"/>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0"/>
        <w:gridCol w:w="5576"/>
        <w:gridCol w:w="1923"/>
        <w:gridCol w:w="999"/>
      </w:tblGrid>
      <w:tr>
        <w:trPr>
          <w:trHeight w:val="270" w:hRule="atLeast"/>
        </w:trPr>
        <w:tc>
          <w:tcPr>
            <w:tcW w:w="1040" w:type="dxa"/>
          </w:tcPr>
          <w:p>
            <w:pPr>
              <w:pStyle w:val="TableParagraph"/>
              <w:spacing w:line="251" w:lineRule="exact"/>
              <w:ind w:right="149"/>
              <w:jc w:val="right"/>
              <w:rPr>
                <w:rFonts w:ascii="Times New Roman"/>
                <w:b/>
                <w:sz w:val="24"/>
              </w:rPr>
            </w:pPr>
            <w:r>
              <w:rPr>
                <w:rFonts w:ascii="Times New Roman"/>
                <w:b/>
                <w:spacing w:val="-2"/>
                <w:sz w:val="24"/>
              </w:rPr>
              <w:t>4.4.1</w:t>
            </w:r>
          </w:p>
        </w:tc>
        <w:tc>
          <w:tcPr>
            <w:tcW w:w="5576" w:type="dxa"/>
          </w:tcPr>
          <w:p>
            <w:pPr>
              <w:pStyle w:val="TableParagraph"/>
              <w:spacing w:line="251" w:lineRule="exact"/>
              <w:ind w:left="150"/>
              <w:rPr>
                <w:rFonts w:ascii="Times New Roman"/>
                <w:b/>
                <w:sz w:val="24"/>
              </w:rPr>
            </w:pPr>
            <w:r>
              <w:rPr>
                <w:rFonts w:ascii="Times New Roman"/>
                <w:b/>
                <w:sz w:val="24"/>
              </w:rPr>
              <w:t>Hypothesis</w:t>
            </w:r>
            <w:r>
              <w:rPr>
                <w:rFonts w:ascii="Times New Roman"/>
                <w:b/>
                <w:spacing w:val="-12"/>
                <w:sz w:val="24"/>
              </w:rPr>
              <w:t> </w:t>
            </w:r>
            <w:r>
              <w:rPr>
                <w:rFonts w:ascii="Times New Roman"/>
                <w:b/>
                <w:spacing w:val="-5"/>
                <w:sz w:val="24"/>
              </w:rPr>
              <w:t>1:</w:t>
            </w:r>
          </w:p>
        </w:tc>
        <w:tc>
          <w:tcPr>
            <w:tcW w:w="2922" w:type="dxa"/>
            <w:gridSpan w:val="2"/>
          </w:tcPr>
          <w:p>
            <w:pPr>
              <w:pStyle w:val="TableParagraph"/>
              <w:spacing w:line="251" w:lineRule="exact"/>
              <w:ind w:left="1223" w:right="1076"/>
              <w:jc w:val="center"/>
              <w:rPr>
                <w:rFonts w:ascii="Times New Roman"/>
                <w:b/>
                <w:sz w:val="24"/>
              </w:rPr>
            </w:pPr>
            <w:r>
              <w:rPr>
                <w:rFonts w:ascii="Times New Roman"/>
                <w:b/>
                <w:spacing w:val="-5"/>
                <w:sz w:val="24"/>
              </w:rPr>
              <w:t>116</w:t>
            </w:r>
          </w:p>
        </w:tc>
      </w:tr>
      <w:tr>
        <w:trPr>
          <w:trHeight w:val="275" w:hRule="atLeast"/>
        </w:trPr>
        <w:tc>
          <w:tcPr>
            <w:tcW w:w="1040" w:type="dxa"/>
          </w:tcPr>
          <w:p>
            <w:pPr>
              <w:pStyle w:val="TableParagraph"/>
              <w:spacing w:line="256" w:lineRule="exact"/>
              <w:ind w:right="149"/>
              <w:jc w:val="right"/>
              <w:rPr>
                <w:rFonts w:ascii="Times New Roman"/>
                <w:b/>
                <w:sz w:val="24"/>
              </w:rPr>
            </w:pPr>
            <w:r>
              <w:rPr>
                <w:rFonts w:ascii="Times New Roman"/>
                <w:b/>
                <w:spacing w:val="-2"/>
                <w:sz w:val="24"/>
              </w:rPr>
              <w:t>4.4.2</w:t>
            </w:r>
          </w:p>
        </w:tc>
        <w:tc>
          <w:tcPr>
            <w:tcW w:w="5576" w:type="dxa"/>
          </w:tcPr>
          <w:p>
            <w:pPr>
              <w:pStyle w:val="TableParagraph"/>
              <w:spacing w:line="256" w:lineRule="exact"/>
              <w:ind w:left="150"/>
              <w:rPr>
                <w:rFonts w:ascii="Times New Roman"/>
                <w:b/>
                <w:sz w:val="24"/>
              </w:rPr>
            </w:pPr>
            <w:r>
              <w:rPr>
                <w:rFonts w:ascii="Times New Roman"/>
                <w:b/>
                <w:sz w:val="24"/>
              </w:rPr>
              <w:t>Hypothesis</w:t>
            </w:r>
            <w:r>
              <w:rPr>
                <w:rFonts w:ascii="Times New Roman"/>
                <w:b/>
                <w:spacing w:val="-13"/>
                <w:sz w:val="24"/>
              </w:rPr>
              <w:t> </w:t>
            </w:r>
            <w:r>
              <w:rPr>
                <w:rFonts w:ascii="Times New Roman"/>
                <w:b/>
                <w:spacing w:val="-5"/>
                <w:sz w:val="24"/>
              </w:rPr>
              <w:t>2a:</w:t>
            </w:r>
          </w:p>
        </w:tc>
        <w:tc>
          <w:tcPr>
            <w:tcW w:w="2922" w:type="dxa"/>
            <w:gridSpan w:val="2"/>
          </w:tcPr>
          <w:p>
            <w:pPr>
              <w:pStyle w:val="TableParagraph"/>
              <w:spacing w:line="256" w:lineRule="exact"/>
              <w:ind w:left="1223" w:right="1076"/>
              <w:jc w:val="center"/>
              <w:rPr>
                <w:rFonts w:ascii="Times New Roman"/>
                <w:b/>
                <w:sz w:val="24"/>
              </w:rPr>
            </w:pPr>
            <w:r>
              <w:rPr>
                <w:rFonts w:ascii="Times New Roman"/>
                <w:b/>
                <w:spacing w:val="-5"/>
                <w:sz w:val="24"/>
              </w:rPr>
              <w:t>119</w:t>
            </w:r>
          </w:p>
        </w:tc>
      </w:tr>
      <w:tr>
        <w:trPr>
          <w:trHeight w:val="276" w:hRule="atLeast"/>
        </w:trPr>
        <w:tc>
          <w:tcPr>
            <w:tcW w:w="1040" w:type="dxa"/>
          </w:tcPr>
          <w:p>
            <w:pPr>
              <w:pStyle w:val="TableParagraph"/>
              <w:spacing w:line="256" w:lineRule="exact"/>
              <w:ind w:right="149"/>
              <w:jc w:val="right"/>
              <w:rPr>
                <w:rFonts w:ascii="Times New Roman"/>
                <w:b/>
                <w:sz w:val="24"/>
              </w:rPr>
            </w:pPr>
            <w:r>
              <w:rPr>
                <w:rFonts w:ascii="Times New Roman"/>
                <w:b/>
                <w:spacing w:val="-2"/>
                <w:sz w:val="24"/>
              </w:rPr>
              <w:t>4.4.2</w:t>
            </w:r>
          </w:p>
        </w:tc>
        <w:tc>
          <w:tcPr>
            <w:tcW w:w="5576" w:type="dxa"/>
          </w:tcPr>
          <w:p>
            <w:pPr>
              <w:pStyle w:val="TableParagraph"/>
              <w:spacing w:line="256" w:lineRule="exact"/>
              <w:ind w:left="150"/>
              <w:rPr>
                <w:rFonts w:ascii="Times New Roman"/>
                <w:b/>
                <w:sz w:val="24"/>
              </w:rPr>
            </w:pPr>
            <w:r>
              <w:rPr>
                <w:rFonts w:ascii="Times New Roman"/>
                <w:b/>
                <w:sz w:val="24"/>
              </w:rPr>
              <w:t>Hypothesis</w:t>
            </w:r>
            <w:r>
              <w:rPr>
                <w:rFonts w:ascii="Times New Roman"/>
                <w:b/>
                <w:spacing w:val="-12"/>
                <w:sz w:val="24"/>
              </w:rPr>
              <w:t> </w:t>
            </w:r>
            <w:r>
              <w:rPr>
                <w:rFonts w:ascii="Times New Roman"/>
                <w:b/>
                <w:spacing w:val="-5"/>
                <w:sz w:val="24"/>
              </w:rPr>
              <w:t>2b</w:t>
            </w:r>
          </w:p>
        </w:tc>
        <w:tc>
          <w:tcPr>
            <w:tcW w:w="2922" w:type="dxa"/>
            <w:gridSpan w:val="2"/>
          </w:tcPr>
          <w:p>
            <w:pPr>
              <w:pStyle w:val="TableParagraph"/>
              <w:spacing w:line="256" w:lineRule="exact"/>
              <w:ind w:left="1223" w:right="1076"/>
              <w:jc w:val="center"/>
              <w:rPr>
                <w:rFonts w:ascii="Times New Roman"/>
                <w:b/>
                <w:sz w:val="24"/>
              </w:rPr>
            </w:pPr>
            <w:r>
              <w:rPr>
                <w:rFonts w:ascii="Times New Roman"/>
                <w:b/>
                <w:spacing w:val="-5"/>
                <w:sz w:val="24"/>
              </w:rPr>
              <w:t>120</w:t>
            </w:r>
          </w:p>
        </w:tc>
      </w:tr>
      <w:tr>
        <w:trPr>
          <w:trHeight w:val="275" w:hRule="atLeast"/>
        </w:trPr>
        <w:tc>
          <w:tcPr>
            <w:tcW w:w="1040" w:type="dxa"/>
          </w:tcPr>
          <w:p>
            <w:pPr>
              <w:pStyle w:val="TableParagraph"/>
              <w:spacing w:line="256" w:lineRule="exact"/>
              <w:ind w:right="149"/>
              <w:jc w:val="right"/>
              <w:rPr>
                <w:rFonts w:ascii="Times New Roman"/>
                <w:b/>
                <w:sz w:val="24"/>
              </w:rPr>
            </w:pPr>
            <w:r>
              <w:rPr>
                <w:rFonts w:ascii="Times New Roman"/>
                <w:b/>
                <w:spacing w:val="-2"/>
                <w:sz w:val="24"/>
              </w:rPr>
              <w:t>4.4.2</w:t>
            </w:r>
          </w:p>
        </w:tc>
        <w:tc>
          <w:tcPr>
            <w:tcW w:w="5576" w:type="dxa"/>
          </w:tcPr>
          <w:p>
            <w:pPr>
              <w:pStyle w:val="TableParagraph"/>
              <w:spacing w:line="256" w:lineRule="exact"/>
              <w:ind w:left="150"/>
              <w:rPr>
                <w:rFonts w:ascii="Times New Roman"/>
                <w:b/>
                <w:sz w:val="24"/>
              </w:rPr>
            </w:pPr>
            <w:r>
              <w:rPr>
                <w:rFonts w:ascii="Times New Roman"/>
                <w:b/>
                <w:sz w:val="24"/>
              </w:rPr>
              <w:t>Hypothesis</w:t>
            </w:r>
            <w:r>
              <w:rPr>
                <w:rFonts w:ascii="Times New Roman"/>
                <w:b/>
                <w:spacing w:val="-12"/>
                <w:sz w:val="24"/>
              </w:rPr>
              <w:t> </w:t>
            </w:r>
            <w:r>
              <w:rPr>
                <w:rFonts w:ascii="Times New Roman"/>
                <w:b/>
                <w:spacing w:val="-5"/>
                <w:sz w:val="24"/>
              </w:rPr>
              <w:t>2c</w:t>
            </w:r>
          </w:p>
        </w:tc>
        <w:tc>
          <w:tcPr>
            <w:tcW w:w="2922" w:type="dxa"/>
            <w:gridSpan w:val="2"/>
          </w:tcPr>
          <w:p>
            <w:pPr>
              <w:pStyle w:val="TableParagraph"/>
              <w:spacing w:line="256" w:lineRule="exact"/>
              <w:ind w:left="1223" w:right="1076"/>
              <w:jc w:val="center"/>
              <w:rPr>
                <w:rFonts w:ascii="Times New Roman"/>
                <w:b/>
                <w:sz w:val="24"/>
              </w:rPr>
            </w:pPr>
            <w:r>
              <w:rPr>
                <w:rFonts w:ascii="Times New Roman"/>
                <w:b/>
                <w:spacing w:val="-5"/>
                <w:sz w:val="24"/>
              </w:rPr>
              <w:t>121</w:t>
            </w:r>
          </w:p>
        </w:tc>
      </w:tr>
      <w:tr>
        <w:trPr>
          <w:trHeight w:val="276" w:hRule="atLeast"/>
        </w:trPr>
        <w:tc>
          <w:tcPr>
            <w:tcW w:w="1040" w:type="dxa"/>
          </w:tcPr>
          <w:p>
            <w:pPr>
              <w:pStyle w:val="TableParagraph"/>
              <w:spacing w:line="256" w:lineRule="exact"/>
              <w:ind w:right="149"/>
              <w:jc w:val="right"/>
              <w:rPr>
                <w:rFonts w:ascii="Times New Roman"/>
                <w:b/>
                <w:sz w:val="24"/>
              </w:rPr>
            </w:pPr>
            <w:r>
              <w:rPr>
                <w:rFonts w:ascii="Times New Roman"/>
                <w:b/>
                <w:spacing w:val="-2"/>
                <w:sz w:val="24"/>
              </w:rPr>
              <w:t>4.4.3</w:t>
            </w:r>
          </w:p>
        </w:tc>
        <w:tc>
          <w:tcPr>
            <w:tcW w:w="5576" w:type="dxa"/>
          </w:tcPr>
          <w:p>
            <w:pPr>
              <w:pStyle w:val="TableParagraph"/>
              <w:spacing w:line="256" w:lineRule="exact"/>
              <w:ind w:left="150"/>
              <w:rPr>
                <w:rFonts w:ascii="Times New Roman"/>
                <w:b/>
                <w:sz w:val="24"/>
              </w:rPr>
            </w:pPr>
            <w:r>
              <w:rPr>
                <w:rFonts w:ascii="Times New Roman"/>
                <w:b/>
                <w:sz w:val="24"/>
              </w:rPr>
              <w:t>Hypothesis</w:t>
            </w:r>
            <w:r>
              <w:rPr>
                <w:rFonts w:ascii="Times New Roman"/>
                <w:b/>
                <w:spacing w:val="-13"/>
                <w:sz w:val="24"/>
              </w:rPr>
              <w:t> </w:t>
            </w:r>
            <w:r>
              <w:rPr>
                <w:rFonts w:ascii="Times New Roman"/>
                <w:b/>
                <w:spacing w:val="-5"/>
                <w:sz w:val="24"/>
              </w:rPr>
              <w:t>3:</w:t>
            </w:r>
          </w:p>
        </w:tc>
        <w:tc>
          <w:tcPr>
            <w:tcW w:w="2922" w:type="dxa"/>
            <w:gridSpan w:val="2"/>
          </w:tcPr>
          <w:p>
            <w:pPr>
              <w:pStyle w:val="TableParagraph"/>
              <w:spacing w:line="256" w:lineRule="exact"/>
              <w:ind w:left="1105" w:right="1195"/>
              <w:jc w:val="center"/>
              <w:rPr>
                <w:rFonts w:ascii="Times New Roman"/>
                <w:b/>
                <w:sz w:val="24"/>
              </w:rPr>
            </w:pPr>
            <w:r>
              <w:rPr>
                <w:rFonts w:ascii="Times New Roman"/>
                <w:b/>
                <w:spacing w:val="-5"/>
                <w:sz w:val="24"/>
              </w:rPr>
              <w:t>122</w:t>
            </w:r>
          </w:p>
        </w:tc>
      </w:tr>
      <w:tr>
        <w:trPr>
          <w:trHeight w:val="275" w:hRule="atLeast"/>
        </w:trPr>
        <w:tc>
          <w:tcPr>
            <w:tcW w:w="1040" w:type="dxa"/>
          </w:tcPr>
          <w:p>
            <w:pPr>
              <w:pStyle w:val="TableParagraph"/>
              <w:spacing w:line="256" w:lineRule="exact"/>
              <w:ind w:right="149"/>
              <w:jc w:val="right"/>
              <w:rPr>
                <w:rFonts w:ascii="Times New Roman"/>
                <w:b/>
                <w:sz w:val="24"/>
              </w:rPr>
            </w:pPr>
            <w:r>
              <w:rPr>
                <w:rFonts w:ascii="Times New Roman"/>
                <w:b/>
                <w:spacing w:val="-2"/>
                <w:sz w:val="24"/>
              </w:rPr>
              <w:t>4.4.4</w:t>
            </w:r>
          </w:p>
        </w:tc>
        <w:tc>
          <w:tcPr>
            <w:tcW w:w="5576" w:type="dxa"/>
          </w:tcPr>
          <w:p>
            <w:pPr>
              <w:pStyle w:val="TableParagraph"/>
              <w:spacing w:line="256" w:lineRule="exact"/>
              <w:ind w:left="150"/>
              <w:rPr>
                <w:rFonts w:ascii="Times New Roman"/>
                <w:b/>
                <w:sz w:val="24"/>
              </w:rPr>
            </w:pPr>
            <w:r>
              <w:rPr>
                <w:rFonts w:ascii="Times New Roman"/>
                <w:b/>
                <w:sz w:val="24"/>
              </w:rPr>
              <w:t>Hypothesis</w:t>
            </w:r>
            <w:r>
              <w:rPr>
                <w:rFonts w:ascii="Times New Roman"/>
                <w:b/>
                <w:spacing w:val="-13"/>
                <w:sz w:val="24"/>
              </w:rPr>
              <w:t> </w:t>
            </w:r>
            <w:r>
              <w:rPr>
                <w:rFonts w:ascii="Times New Roman"/>
                <w:b/>
                <w:spacing w:val="-5"/>
                <w:sz w:val="24"/>
              </w:rPr>
              <w:t>4:</w:t>
            </w:r>
          </w:p>
        </w:tc>
        <w:tc>
          <w:tcPr>
            <w:tcW w:w="2922" w:type="dxa"/>
            <w:gridSpan w:val="2"/>
          </w:tcPr>
          <w:p>
            <w:pPr>
              <w:pStyle w:val="TableParagraph"/>
              <w:spacing w:line="256" w:lineRule="exact"/>
              <w:ind w:left="1223" w:right="1076"/>
              <w:jc w:val="center"/>
              <w:rPr>
                <w:rFonts w:ascii="Times New Roman"/>
                <w:b/>
                <w:sz w:val="24"/>
              </w:rPr>
            </w:pPr>
            <w:r>
              <w:rPr>
                <w:rFonts w:ascii="Times New Roman"/>
                <w:b/>
                <w:spacing w:val="-5"/>
                <w:sz w:val="24"/>
              </w:rPr>
              <w:t>124</w:t>
            </w:r>
          </w:p>
        </w:tc>
      </w:tr>
      <w:tr>
        <w:trPr>
          <w:trHeight w:val="275" w:hRule="atLeast"/>
        </w:trPr>
        <w:tc>
          <w:tcPr>
            <w:tcW w:w="1040" w:type="dxa"/>
          </w:tcPr>
          <w:p>
            <w:pPr>
              <w:pStyle w:val="TableParagraph"/>
              <w:spacing w:line="256" w:lineRule="exact"/>
              <w:ind w:right="149"/>
              <w:jc w:val="right"/>
              <w:rPr>
                <w:rFonts w:ascii="Times New Roman"/>
                <w:b/>
                <w:sz w:val="24"/>
              </w:rPr>
            </w:pPr>
            <w:r>
              <w:rPr>
                <w:rFonts w:ascii="Times New Roman"/>
                <w:b/>
                <w:spacing w:val="-2"/>
                <w:sz w:val="24"/>
              </w:rPr>
              <w:t>4.4.5</w:t>
            </w:r>
          </w:p>
        </w:tc>
        <w:tc>
          <w:tcPr>
            <w:tcW w:w="5576" w:type="dxa"/>
          </w:tcPr>
          <w:p>
            <w:pPr>
              <w:pStyle w:val="TableParagraph"/>
              <w:spacing w:line="256" w:lineRule="exact"/>
              <w:ind w:left="150"/>
              <w:rPr>
                <w:rFonts w:ascii="Times New Roman"/>
                <w:b/>
                <w:sz w:val="24"/>
              </w:rPr>
            </w:pPr>
            <w:r>
              <w:rPr>
                <w:rFonts w:ascii="Times New Roman"/>
                <w:b/>
                <w:sz w:val="24"/>
              </w:rPr>
              <w:t>Hypothesis</w:t>
            </w:r>
            <w:r>
              <w:rPr>
                <w:rFonts w:ascii="Times New Roman"/>
                <w:b/>
                <w:spacing w:val="-13"/>
                <w:sz w:val="24"/>
              </w:rPr>
              <w:t> </w:t>
            </w:r>
            <w:r>
              <w:rPr>
                <w:rFonts w:ascii="Times New Roman"/>
                <w:b/>
                <w:spacing w:val="-5"/>
                <w:sz w:val="24"/>
              </w:rPr>
              <w:t>5:</w:t>
            </w:r>
          </w:p>
        </w:tc>
        <w:tc>
          <w:tcPr>
            <w:tcW w:w="2922" w:type="dxa"/>
            <w:gridSpan w:val="2"/>
          </w:tcPr>
          <w:p>
            <w:pPr>
              <w:pStyle w:val="TableParagraph"/>
              <w:spacing w:line="256" w:lineRule="exact"/>
              <w:ind w:left="1223" w:right="1076"/>
              <w:jc w:val="center"/>
              <w:rPr>
                <w:rFonts w:ascii="Times New Roman"/>
                <w:b/>
                <w:sz w:val="24"/>
              </w:rPr>
            </w:pPr>
            <w:r>
              <w:rPr>
                <w:rFonts w:ascii="Times New Roman"/>
                <w:b/>
                <w:spacing w:val="-5"/>
                <w:sz w:val="24"/>
              </w:rPr>
              <w:t>125</w:t>
            </w:r>
          </w:p>
        </w:tc>
      </w:tr>
      <w:tr>
        <w:trPr>
          <w:trHeight w:val="270" w:hRule="atLeast"/>
        </w:trPr>
        <w:tc>
          <w:tcPr>
            <w:tcW w:w="1040" w:type="dxa"/>
          </w:tcPr>
          <w:p>
            <w:pPr>
              <w:pStyle w:val="TableParagraph"/>
              <w:spacing w:line="251" w:lineRule="exact"/>
              <w:ind w:right="147"/>
              <w:jc w:val="right"/>
              <w:rPr>
                <w:rFonts w:ascii="Times New Roman"/>
                <w:b/>
                <w:sz w:val="24"/>
              </w:rPr>
            </w:pPr>
            <w:r>
              <w:rPr>
                <w:rFonts w:ascii="Times New Roman"/>
                <w:b/>
                <w:spacing w:val="-2"/>
                <w:sz w:val="24"/>
              </w:rPr>
              <w:t>4.4.6</w:t>
            </w:r>
          </w:p>
        </w:tc>
        <w:tc>
          <w:tcPr>
            <w:tcW w:w="5576" w:type="dxa"/>
          </w:tcPr>
          <w:p>
            <w:pPr>
              <w:pStyle w:val="TableParagraph"/>
              <w:spacing w:line="251" w:lineRule="exact"/>
              <w:ind w:left="150"/>
              <w:rPr>
                <w:rFonts w:ascii="Times New Roman"/>
                <w:b/>
                <w:sz w:val="24"/>
              </w:rPr>
            </w:pPr>
            <w:r>
              <w:rPr>
                <w:rFonts w:ascii="Times New Roman"/>
                <w:b/>
                <w:sz w:val="24"/>
              </w:rPr>
              <w:t>Hypothesis</w:t>
            </w:r>
            <w:r>
              <w:rPr>
                <w:rFonts w:ascii="Times New Roman"/>
                <w:b/>
                <w:spacing w:val="-13"/>
                <w:sz w:val="24"/>
              </w:rPr>
              <w:t> </w:t>
            </w:r>
            <w:r>
              <w:rPr>
                <w:rFonts w:ascii="Times New Roman"/>
                <w:b/>
                <w:spacing w:val="-5"/>
                <w:sz w:val="24"/>
              </w:rPr>
              <w:t>6:</w:t>
            </w:r>
          </w:p>
        </w:tc>
        <w:tc>
          <w:tcPr>
            <w:tcW w:w="2922" w:type="dxa"/>
            <w:gridSpan w:val="2"/>
          </w:tcPr>
          <w:p>
            <w:pPr>
              <w:pStyle w:val="TableParagraph"/>
              <w:spacing w:line="251" w:lineRule="exact"/>
              <w:ind w:left="1354"/>
              <w:rPr>
                <w:rFonts w:ascii="Times New Roman"/>
                <w:b/>
                <w:sz w:val="24"/>
              </w:rPr>
            </w:pPr>
            <w:r>
              <w:rPr>
                <w:rFonts w:ascii="Times New Roman"/>
                <w:b/>
                <w:sz w:val="24"/>
              </w:rPr>
              <w:t>126-</w:t>
            </w:r>
            <w:r>
              <w:rPr>
                <w:rFonts w:ascii="Times New Roman"/>
                <w:b/>
                <w:spacing w:val="-5"/>
                <w:sz w:val="24"/>
              </w:rPr>
              <w:t>127</w:t>
            </w:r>
          </w:p>
        </w:tc>
      </w:tr>
      <w:tr>
        <w:trPr>
          <w:trHeight w:val="555" w:hRule="atLeast"/>
        </w:trPr>
        <w:tc>
          <w:tcPr>
            <w:tcW w:w="6616" w:type="dxa"/>
            <w:gridSpan w:val="2"/>
          </w:tcPr>
          <w:p>
            <w:pPr>
              <w:pStyle w:val="TableParagraph"/>
              <w:spacing w:before="10"/>
              <w:rPr>
                <w:rFonts w:ascii="Times New Roman"/>
                <w:b/>
                <w:sz w:val="23"/>
              </w:rPr>
            </w:pPr>
          </w:p>
          <w:p>
            <w:pPr>
              <w:pStyle w:val="TableParagraph"/>
              <w:spacing w:line="261" w:lineRule="exact"/>
              <w:ind w:left="50"/>
              <w:rPr>
                <w:rFonts w:ascii="Times New Roman"/>
                <w:b/>
                <w:sz w:val="24"/>
              </w:rPr>
            </w:pPr>
            <w:r>
              <w:rPr>
                <w:rFonts w:ascii="Times New Roman"/>
                <w:b/>
                <w:sz w:val="24"/>
              </w:rPr>
              <w:t>CHAPTER</w:t>
            </w:r>
            <w:r>
              <w:rPr>
                <w:rFonts w:ascii="Times New Roman"/>
                <w:b/>
                <w:spacing w:val="-11"/>
                <w:sz w:val="24"/>
              </w:rPr>
              <w:t> </w:t>
            </w:r>
            <w:r>
              <w:rPr>
                <w:rFonts w:ascii="Times New Roman"/>
                <w:b/>
                <w:sz w:val="24"/>
              </w:rPr>
              <w:t>FIVE:</w:t>
            </w:r>
            <w:r>
              <w:rPr>
                <w:rFonts w:ascii="Times New Roman"/>
                <w:b/>
                <w:spacing w:val="-10"/>
                <w:sz w:val="24"/>
              </w:rPr>
              <w:t> </w:t>
            </w:r>
            <w:r>
              <w:rPr>
                <w:rFonts w:ascii="Times New Roman"/>
                <w:b/>
                <w:spacing w:val="-2"/>
                <w:sz w:val="24"/>
              </w:rPr>
              <w:t>DISCUSSION</w:t>
            </w:r>
          </w:p>
        </w:tc>
        <w:tc>
          <w:tcPr>
            <w:tcW w:w="1923" w:type="dxa"/>
          </w:tcPr>
          <w:p>
            <w:pPr>
              <w:pStyle w:val="TableParagraph"/>
              <w:spacing w:before="10"/>
              <w:rPr>
                <w:rFonts w:ascii="Times New Roman"/>
                <w:b/>
                <w:sz w:val="23"/>
              </w:rPr>
            </w:pPr>
          </w:p>
          <w:p>
            <w:pPr>
              <w:pStyle w:val="TableParagraph"/>
              <w:spacing w:line="261" w:lineRule="exact"/>
              <w:ind w:right="131"/>
              <w:jc w:val="right"/>
              <w:rPr>
                <w:rFonts w:ascii="Times New Roman"/>
                <w:b/>
                <w:sz w:val="24"/>
              </w:rPr>
            </w:pPr>
            <w:r>
              <w:rPr>
                <w:rFonts w:ascii="Times New Roman"/>
                <w:b/>
                <w:sz w:val="24"/>
              </w:rPr>
              <w:t>128-</w:t>
            </w:r>
            <w:r>
              <w:rPr>
                <w:rFonts w:ascii="Times New Roman"/>
                <w:b/>
                <w:spacing w:val="-5"/>
                <w:sz w:val="24"/>
              </w:rPr>
              <w:t>147</w:t>
            </w:r>
          </w:p>
        </w:tc>
        <w:tc>
          <w:tcPr>
            <w:tcW w:w="999" w:type="dxa"/>
          </w:tcPr>
          <w:p>
            <w:pPr>
              <w:pStyle w:val="TableParagraph"/>
              <w:rPr>
                <w:rFonts w:ascii="Times New Roman"/>
                <w:sz w:val="24"/>
              </w:rPr>
            </w:pPr>
          </w:p>
        </w:tc>
      </w:tr>
      <w:tr>
        <w:trPr>
          <w:trHeight w:val="552" w:hRule="atLeast"/>
        </w:trPr>
        <w:tc>
          <w:tcPr>
            <w:tcW w:w="6616" w:type="dxa"/>
            <w:gridSpan w:val="2"/>
          </w:tcPr>
          <w:p>
            <w:pPr>
              <w:pStyle w:val="TableParagraph"/>
              <w:numPr>
                <w:ilvl w:val="1"/>
                <w:numId w:val="5"/>
              </w:numPr>
              <w:tabs>
                <w:tab w:pos="891" w:val="left" w:leader="none"/>
              </w:tabs>
              <w:spacing w:line="271" w:lineRule="exact" w:before="0" w:after="0"/>
              <w:ind w:left="890" w:right="0" w:hanging="481"/>
              <w:jc w:val="left"/>
              <w:rPr>
                <w:rFonts w:ascii="Times New Roman"/>
                <w:b/>
                <w:sz w:val="24"/>
              </w:rPr>
            </w:pPr>
            <w:r>
              <w:rPr>
                <w:rFonts w:ascii="Times New Roman"/>
                <w:b/>
                <w:sz w:val="24"/>
              </w:rPr>
              <w:t>Summary of </w:t>
            </w:r>
            <w:r>
              <w:rPr>
                <w:rFonts w:ascii="Times New Roman"/>
                <w:b/>
                <w:spacing w:val="-2"/>
                <w:sz w:val="24"/>
              </w:rPr>
              <w:t>Findings</w:t>
            </w:r>
          </w:p>
          <w:p>
            <w:pPr>
              <w:pStyle w:val="TableParagraph"/>
              <w:numPr>
                <w:ilvl w:val="1"/>
                <w:numId w:val="5"/>
              </w:numPr>
              <w:tabs>
                <w:tab w:pos="891" w:val="left" w:leader="none"/>
              </w:tabs>
              <w:spacing w:line="261" w:lineRule="exact" w:before="0" w:after="0"/>
              <w:ind w:left="890" w:right="0" w:hanging="481"/>
              <w:jc w:val="left"/>
              <w:rPr>
                <w:rFonts w:ascii="Times New Roman"/>
                <w:b/>
                <w:sz w:val="24"/>
              </w:rPr>
            </w:pPr>
            <w:r>
              <w:rPr>
                <w:rFonts w:ascii="Times New Roman"/>
                <w:b/>
                <w:spacing w:val="-2"/>
                <w:sz w:val="24"/>
              </w:rPr>
              <w:t>Discussion</w:t>
            </w:r>
          </w:p>
        </w:tc>
        <w:tc>
          <w:tcPr>
            <w:tcW w:w="1923" w:type="dxa"/>
          </w:tcPr>
          <w:p>
            <w:pPr>
              <w:pStyle w:val="TableParagraph"/>
              <w:spacing w:line="271" w:lineRule="exact"/>
              <w:ind w:right="26"/>
              <w:jc w:val="right"/>
              <w:rPr>
                <w:rFonts w:ascii="Times New Roman"/>
                <w:b/>
                <w:sz w:val="24"/>
              </w:rPr>
            </w:pPr>
            <w:r>
              <w:rPr>
                <w:rFonts w:ascii="Times New Roman"/>
                <w:b/>
                <w:spacing w:val="-5"/>
                <w:sz w:val="24"/>
              </w:rPr>
              <w:t>128</w:t>
            </w:r>
          </w:p>
        </w:tc>
        <w:tc>
          <w:tcPr>
            <w:tcW w:w="999" w:type="dxa"/>
          </w:tcPr>
          <w:p>
            <w:pPr>
              <w:pStyle w:val="TableParagraph"/>
              <w:spacing w:before="6"/>
              <w:rPr>
                <w:rFonts w:ascii="Times New Roman"/>
                <w:b/>
                <w:sz w:val="23"/>
              </w:rPr>
            </w:pPr>
          </w:p>
          <w:p>
            <w:pPr>
              <w:pStyle w:val="TableParagraph"/>
              <w:spacing w:line="261" w:lineRule="exact"/>
              <w:ind w:left="31"/>
              <w:rPr>
                <w:rFonts w:ascii="Times New Roman"/>
                <w:b/>
                <w:sz w:val="24"/>
              </w:rPr>
            </w:pPr>
            <w:r>
              <w:rPr>
                <w:rFonts w:ascii="Times New Roman"/>
                <w:b/>
                <w:sz w:val="24"/>
              </w:rPr>
              <w:t>129-</w:t>
            </w:r>
            <w:r>
              <w:rPr>
                <w:rFonts w:ascii="Times New Roman"/>
                <w:b/>
                <w:spacing w:val="-5"/>
                <w:sz w:val="24"/>
              </w:rPr>
              <w:t>141</w:t>
            </w:r>
          </w:p>
        </w:tc>
      </w:tr>
      <w:tr>
        <w:trPr>
          <w:trHeight w:val="275" w:hRule="atLeast"/>
        </w:trPr>
        <w:tc>
          <w:tcPr>
            <w:tcW w:w="6616" w:type="dxa"/>
            <w:gridSpan w:val="2"/>
          </w:tcPr>
          <w:p>
            <w:pPr>
              <w:pStyle w:val="TableParagraph"/>
              <w:spacing w:line="256" w:lineRule="exact"/>
              <w:ind w:left="1010"/>
              <w:rPr>
                <w:rFonts w:ascii="Times New Roman"/>
                <w:b/>
                <w:sz w:val="24"/>
              </w:rPr>
            </w:pPr>
            <w:r>
              <w:rPr>
                <w:rFonts w:ascii="Times New Roman"/>
                <w:b/>
                <w:sz w:val="24"/>
              </w:rPr>
              <w:t>Evaluation</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Item</w:t>
            </w:r>
            <w:r>
              <w:rPr>
                <w:rFonts w:ascii="Times New Roman"/>
                <w:b/>
                <w:spacing w:val="-6"/>
                <w:sz w:val="24"/>
              </w:rPr>
              <w:t> </w:t>
            </w:r>
            <w:r>
              <w:rPr>
                <w:rFonts w:ascii="Times New Roman"/>
                <w:b/>
                <w:sz w:val="24"/>
              </w:rPr>
              <w:t>&amp;</w:t>
            </w:r>
            <w:r>
              <w:rPr>
                <w:rFonts w:ascii="Times New Roman"/>
                <w:b/>
                <w:spacing w:val="-6"/>
                <w:sz w:val="24"/>
              </w:rPr>
              <w:t> </w:t>
            </w:r>
            <w:r>
              <w:rPr>
                <w:rFonts w:ascii="Times New Roman"/>
                <w:b/>
                <w:sz w:val="24"/>
              </w:rPr>
              <w:t>Factor</w:t>
            </w:r>
            <w:r>
              <w:rPr>
                <w:rFonts w:ascii="Times New Roman"/>
                <w:b/>
                <w:spacing w:val="-5"/>
                <w:sz w:val="24"/>
              </w:rPr>
              <w:t> </w:t>
            </w:r>
            <w:r>
              <w:rPr>
                <w:rFonts w:ascii="Times New Roman"/>
                <w:b/>
                <w:spacing w:val="-2"/>
                <w:sz w:val="24"/>
              </w:rPr>
              <w:t>Analyses</w:t>
            </w:r>
          </w:p>
        </w:tc>
        <w:tc>
          <w:tcPr>
            <w:tcW w:w="1923" w:type="dxa"/>
          </w:tcPr>
          <w:p>
            <w:pPr>
              <w:pStyle w:val="TableParagraph"/>
              <w:rPr>
                <w:rFonts w:ascii="Times New Roman"/>
                <w:sz w:val="20"/>
              </w:rPr>
            </w:pPr>
          </w:p>
        </w:tc>
        <w:tc>
          <w:tcPr>
            <w:tcW w:w="999" w:type="dxa"/>
          </w:tcPr>
          <w:p>
            <w:pPr>
              <w:pStyle w:val="TableParagraph"/>
              <w:spacing w:line="256" w:lineRule="exact"/>
              <w:ind w:left="151"/>
              <w:rPr>
                <w:rFonts w:ascii="Times New Roman"/>
                <w:b/>
                <w:sz w:val="24"/>
              </w:rPr>
            </w:pPr>
            <w:r>
              <w:rPr>
                <w:rFonts w:ascii="Times New Roman"/>
                <w:b/>
                <w:spacing w:val="-5"/>
                <w:sz w:val="24"/>
              </w:rPr>
              <w:t>129</w:t>
            </w:r>
          </w:p>
        </w:tc>
      </w:tr>
      <w:tr>
        <w:trPr>
          <w:trHeight w:val="276" w:hRule="atLeast"/>
        </w:trPr>
        <w:tc>
          <w:tcPr>
            <w:tcW w:w="6616" w:type="dxa"/>
            <w:gridSpan w:val="2"/>
          </w:tcPr>
          <w:p>
            <w:pPr>
              <w:pStyle w:val="TableParagraph"/>
              <w:spacing w:line="256" w:lineRule="exact"/>
              <w:ind w:left="1004" w:right="981"/>
              <w:jc w:val="center"/>
              <w:rPr>
                <w:rFonts w:ascii="Times New Roman"/>
                <w:b/>
                <w:sz w:val="24"/>
              </w:rPr>
            </w:pPr>
            <w:r>
              <w:rPr>
                <w:rFonts w:ascii="Times New Roman"/>
                <w:b/>
                <w:sz w:val="24"/>
              </w:rPr>
              <w:t>Evaluation</w:t>
            </w:r>
            <w:r>
              <w:rPr>
                <w:rFonts w:ascii="Times New Roman"/>
                <w:b/>
                <w:spacing w:val="-3"/>
                <w:sz w:val="24"/>
              </w:rPr>
              <w:t> </w:t>
            </w:r>
            <w:r>
              <w:rPr>
                <w:rFonts w:ascii="Times New Roman"/>
                <w:b/>
                <w:sz w:val="24"/>
              </w:rPr>
              <w:t>of</w:t>
            </w:r>
            <w:r>
              <w:rPr>
                <w:rFonts w:ascii="Times New Roman"/>
                <w:b/>
                <w:spacing w:val="-3"/>
                <w:sz w:val="24"/>
              </w:rPr>
              <w:t> </w:t>
            </w:r>
            <w:r>
              <w:rPr>
                <w:rFonts w:ascii="Times New Roman"/>
                <w:b/>
                <w:sz w:val="24"/>
              </w:rPr>
              <w:t>Reliability</w:t>
            </w:r>
            <w:r>
              <w:rPr>
                <w:rFonts w:ascii="Times New Roman"/>
                <w:b/>
                <w:spacing w:val="-3"/>
                <w:sz w:val="24"/>
              </w:rPr>
              <w:t> </w:t>
            </w:r>
            <w:r>
              <w:rPr>
                <w:rFonts w:ascii="Times New Roman"/>
                <w:b/>
                <w:sz w:val="24"/>
              </w:rPr>
              <w:t>&amp;</w:t>
            </w:r>
            <w:r>
              <w:rPr>
                <w:rFonts w:ascii="Times New Roman"/>
                <w:b/>
                <w:spacing w:val="-2"/>
                <w:sz w:val="24"/>
              </w:rPr>
              <w:t> </w:t>
            </w:r>
            <w:r>
              <w:rPr>
                <w:rFonts w:ascii="Times New Roman"/>
                <w:b/>
                <w:sz w:val="24"/>
              </w:rPr>
              <w:t>Validity</w:t>
            </w:r>
            <w:r>
              <w:rPr>
                <w:rFonts w:ascii="Times New Roman"/>
                <w:b/>
                <w:spacing w:val="-3"/>
                <w:sz w:val="24"/>
              </w:rPr>
              <w:t> </w:t>
            </w:r>
            <w:r>
              <w:rPr>
                <w:rFonts w:ascii="Times New Roman"/>
                <w:b/>
                <w:spacing w:val="-2"/>
                <w:sz w:val="24"/>
              </w:rPr>
              <w:t>Analyses</w:t>
            </w:r>
          </w:p>
        </w:tc>
        <w:tc>
          <w:tcPr>
            <w:tcW w:w="1923" w:type="dxa"/>
          </w:tcPr>
          <w:p>
            <w:pPr>
              <w:pStyle w:val="TableParagraph"/>
              <w:rPr>
                <w:rFonts w:ascii="Times New Roman"/>
                <w:sz w:val="20"/>
              </w:rPr>
            </w:pPr>
          </w:p>
        </w:tc>
        <w:tc>
          <w:tcPr>
            <w:tcW w:w="999" w:type="dxa"/>
          </w:tcPr>
          <w:p>
            <w:pPr>
              <w:pStyle w:val="TableParagraph"/>
              <w:spacing w:line="256" w:lineRule="exact"/>
              <w:ind w:left="151"/>
              <w:rPr>
                <w:rFonts w:ascii="Times New Roman"/>
                <w:b/>
                <w:sz w:val="24"/>
              </w:rPr>
            </w:pPr>
            <w:r>
              <w:rPr>
                <w:rFonts w:ascii="Times New Roman"/>
                <w:b/>
                <w:spacing w:val="-5"/>
                <w:sz w:val="24"/>
              </w:rPr>
              <w:t>132</w:t>
            </w:r>
          </w:p>
        </w:tc>
      </w:tr>
      <w:tr>
        <w:trPr>
          <w:trHeight w:val="275" w:hRule="atLeast"/>
        </w:trPr>
        <w:tc>
          <w:tcPr>
            <w:tcW w:w="6616" w:type="dxa"/>
            <w:gridSpan w:val="2"/>
          </w:tcPr>
          <w:p>
            <w:pPr>
              <w:pStyle w:val="TableParagraph"/>
              <w:spacing w:line="256" w:lineRule="exact"/>
              <w:ind w:left="1010"/>
              <w:rPr>
                <w:rFonts w:ascii="Times New Roman"/>
                <w:b/>
                <w:sz w:val="24"/>
              </w:rPr>
            </w:pPr>
            <w:r>
              <w:rPr>
                <w:rFonts w:ascii="Times New Roman"/>
                <w:b/>
                <w:sz w:val="24"/>
              </w:rPr>
              <w:t>Hypothesis</w:t>
            </w:r>
            <w:r>
              <w:rPr>
                <w:rFonts w:ascii="Times New Roman"/>
                <w:b/>
                <w:spacing w:val="-12"/>
                <w:sz w:val="24"/>
              </w:rPr>
              <w:t> </w:t>
            </w:r>
            <w:r>
              <w:rPr>
                <w:rFonts w:ascii="Times New Roman"/>
                <w:b/>
                <w:spacing w:val="-5"/>
                <w:sz w:val="24"/>
              </w:rPr>
              <w:t>1:</w:t>
            </w:r>
          </w:p>
        </w:tc>
        <w:tc>
          <w:tcPr>
            <w:tcW w:w="1923" w:type="dxa"/>
          </w:tcPr>
          <w:p>
            <w:pPr>
              <w:pStyle w:val="TableParagraph"/>
              <w:rPr>
                <w:rFonts w:ascii="Times New Roman"/>
                <w:sz w:val="20"/>
              </w:rPr>
            </w:pPr>
          </w:p>
        </w:tc>
        <w:tc>
          <w:tcPr>
            <w:tcW w:w="999" w:type="dxa"/>
          </w:tcPr>
          <w:p>
            <w:pPr>
              <w:pStyle w:val="TableParagraph"/>
              <w:spacing w:line="256" w:lineRule="exact"/>
              <w:ind w:right="44"/>
              <w:jc w:val="right"/>
              <w:rPr>
                <w:rFonts w:ascii="Times New Roman"/>
                <w:b/>
                <w:sz w:val="24"/>
              </w:rPr>
            </w:pPr>
            <w:r>
              <w:rPr>
                <w:rFonts w:ascii="Times New Roman"/>
                <w:b/>
                <w:sz w:val="24"/>
              </w:rPr>
              <w:t>133-</w:t>
            </w:r>
            <w:r>
              <w:rPr>
                <w:rFonts w:ascii="Times New Roman"/>
                <w:b/>
                <w:spacing w:val="-5"/>
                <w:sz w:val="24"/>
              </w:rPr>
              <w:t>141</w:t>
            </w:r>
          </w:p>
        </w:tc>
      </w:tr>
      <w:tr>
        <w:trPr>
          <w:trHeight w:val="276" w:hRule="atLeast"/>
        </w:trPr>
        <w:tc>
          <w:tcPr>
            <w:tcW w:w="6616" w:type="dxa"/>
            <w:gridSpan w:val="2"/>
          </w:tcPr>
          <w:p>
            <w:pPr>
              <w:pStyle w:val="TableParagraph"/>
              <w:spacing w:line="256" w:lineRule="exact"/>
              <w:ind w:left="1010"/>
              <w:rPr>
                <w:rFonts w:ascii="Times New Roman"/>
                <w:b/>
                <w:sz w:val="24"/>
              </w:rPr>
            </w:pPr>
            <w:r>
              <w:rPr>
                <w:rFonts w:ascii="Times New Roman"/>
                <w:b/>
                <w:sz w:val="24"/>
              </w:rPr>
              <w:t>Hypothesis</w:t>
            </w:r>
            <w:r>
              <w:rPr>
                <w:rFonts w:ascii="Times New Roman"/>
                <w:b/>
                <w:spacing w:val="-12"/>
                <w:sz w:val="24"/>
              </w:rPr>
              <w:t> </w:t>
            </w:r>
            <w:r>
              <w:rPr>
                <w:rFonts w:ascii="Times New Roman"/>
                <w:b/>
                <w:spacing w:val="-5"/>
                <w:sz w:val="24"/>
              </w:rPr>
              <w:t>2a:</w:t>
            </w:r>
          </w:p>
        </w:tc>
        <w:tc>
          <w:tcPr>
            <w:tcW w:w="1923" w:type="dxa"/>
          </w:tcPr>
          <w:p>
            <w:pPr>
              <w:pStyle w:val="TableParagraph"/>
              <w:rPr>
                <w:rFonts w:ascii="Times New Roman"/>
                <w:sz w:val="20"/>
              </w:rPr>
            </w:pPr>
          </w:p>
        </w:tc>
        <w:tc>
          <w:tcPr>
            <w:tcW w:w="999" w:type="dxa"/>
          </w:tcPr>
          <w:p>
            <w:pPr>
              <w:pStyle w:val="TableParagraph"/>
              <w:spacing w:line="256" w:lineRule="exact"/>
              <w:ind w:left="151"/>
              <w:rPr>
                <w:rFonts w:ascii="Times New Roman"/>
                <w:b/>
                <w:sz w:val="24"/>
              </w:rPr>
            </w:pPr>
            <w:r>
              <w:rPr>
                <w:rFonts w:ascii="Times New Roman"/>
                <w:b/>
                <w:spacing w:val="-5"/>
                <w:sz w:val="24"/>
              </w:rPr>
              <w:t>135</w:t>
            </w:r>
          </w:p>
        </w:tc>
      </w:tr>
      <w:tr>
        <w:trPr>
          <w:trHeight w:val="276" w:hRule="atLeast"/>
        </w:trPr>
        <w:tc>
          <w:tcPr>
            <w:tcW w:w="6616" w:type="dxa"/>
            <w:gridSpan w:val="2"/>
          </w:tcPr>
          <w:p>
            <w:pPr>
              <w:pStyle w:val="TableParagraph"/>
              <w:spacing w:line="256" w:lineRule="exact"/>
              <w:ind w:left="1010"/>
              <w:rPr>
                <w:rFonts w:ascii="Times New Roman"/>
                <w:b/>
                <w:sz w:val="24"/>
              </w:rPr>
            </w:pPr>
            <w:r>
              <w:rPr>
                <w:rFonts w:ascii="Times New Roman"/>
                <w:b/>
                <w:sz w:val="24"/>
              </w:rPr>
              <w:t>Hypothesis</w:t>
            </w:r>
            <w:r>
              <w:rPr>
                <w:rFonts w:ascii="Times New Roman"/>
                <w:b/>
                <w:spacing w:val="-12"/>
                <w:sz w:val="24"/>
              </w:rPr>
              <w:t> </w:t>
            </w:r>
            <w:r>
              <w:rPr>
                <w:rFonts w:ascii="Times New Roman"/>
                <w:b/>
                <w:spacing w:val="-5"/>
                <w:sz w:val="24"/>
              </w:rPr>
              <w:t>2b</w:t>
            </w:r>
          </w:p>
        </w:tc>
        <w:tc>
          <w:tcPr>
            <w:tcW w:w="1923" w:type="dxa"/>
          </w:tcPr>
          <w:p>
            <w:pPr>
              <w:pStyle w:val="TableParagraph"/>
              <w:rPr>
                <w:rFonts w:ascii="Times New Roman"/>
                <w:sz w:val="20"/>
              </w:rPr>
            </w:pPr>
          </w:p>
        </w:tc>
        <w:tc>
          <w:tcPr>
            <w:tcW w:w="999" w:type="dxa"/>
          </w:tcPr>
          <w:p>
            <w:pPr>
              <w:pStyle w:val="TableParagraph"/>
              <w:spacing w:line="256" w:lineRule="exact"/>
              <w:ind w:left="151"/>
              <w:rPr>
                <w:rFonts w:ascii="Times New Roman"/>
                <w:b/>
                <w:sz w:val="24"/>
              </w:rPr>
            </w:pPr>
            <w:r>
              <w:rPr>
                <w:rFonts w:ascii="Times New Roman"/>
                <w:b/>
                <w:spacing w:val="-5"/>
                <w:sz w:val="24"/>
              </w:rPr>
              <w:t>135</w:t>
            </w:r>
          </w:p>
        </w:tc>
      </w:tr>
      <w:tr>
        <w:trPr>
          <w:trHeight w:val="275" w:hRule="atLeast"/>
        </w:trPr>
        <w:tc>
          <w:tcPr>
            <w:tcW w:w="6616" w:type="dxa"/>
            <w:gridSpan w:val="2"/>
          </w:tcPr>
          <w:p>
            <w:pPr>
              <w:pStyle w:val="TableParagraph"/>
              <w:spacing w:line="256" w:lineRule="exact"/>
              <w:ind w:left="1010"/>
              <w:rPr>
                <w:rFonts w:ascii="Times New Roman"/>
                <w:b/>
                <w:sz w:val="24"/>
              </w:rPr>
            </w:pPr>
            <w:r>
              <w:rPr>
                <w:rFonts w:ascii="Times New Roman"/>
                <w:b/>
                <w:sz w:val="24"/>
              </w:rPr>
              <w:t>Hypothesis</w:t>
            </w:r>
            <w:r>
              <w:rPr>
                <w:rFonts w:ascii="Times New Roman"/>
                <w:b/>
                <w:spacing w:val="-12"/>
                <w:sz w:val="24"/>
              </w:rPr>
              <w:t> </w:t>
            </w:r>
            <w:r>
              <w:rPr>
                <w:rFonts w:ascii="Times New Roman"/>
                <w:b/>
                <w:spacing w:val="-5"/>
                <w:sz w:val="24"/>
              </w:rPr>
              <w:t>2c</w:t>
            </w:r>
          </w:p>
        </w:tc>
        <w:tc>
          <w:tcPr>
            <w:tcW w:w="1923" w:type="dxa"/>
          </w:tcPr>
          <w:p>
            <w:pPr>
              <w:pStyle w:val="TableParagraph"/>
              <w:rPr>
                <w:rFonts w:ascii="Times New Roman"/>
                <w:sz w:val="20"/>
              </w:rPr>
            </w:pPr>
          </w:p>
        </w:tc>
        <w:tc>
          <w:tcPr>
            <w:tcW w:w="999" w:type="dxa"/>
          </w:tcPr>
          <w:p>
            <w:pPr>
              <w:pStyle w:val="TableParagraph"/>
              <w:spacing w:line="256" w:lineRule="exact"/>
              <w:ind w:left="151"/>
              <w:rPr>
                <w:rFonts w:ascii="Times New Roman"/>
                <w:b/>
                <w:sz w:val="24"/>
              </w:rPr>
            </w:pPr>
            <w:r>
              <w:rPr>
                <w:rFonts w:ascii="Times New Roman"/>
                <w:b/>
                <w:spacing w:val="-5"/>
                <w:sz w:val="24"/>
              </w:rPr>
              <w:t>135</w:t>
            </w:r>
          </w:p>
        </w:tc>
      </w:tr>
      <w:tr>
        <w:trPr>
          <w:trHeight w:val="276" w:hRule="atLeast"/>
        </w:trPr>
        <w:tc>
          <w:tcPr>
            <w:tcW w:w="6616" w:type="dxa"/>
            <w:gridSpan w:val="2"/>
          </w:tcPr>
          <w:p>
            <w:pPr>
              <w:pStyle w:val="TableParagraph"/>
              <w:spacing w:line="256" w:lineRule="exact"/>
              <w:ind w:left="1010"/>
              <w:rPr>
                <w:rFonts w:ascii="Times New Roman"/>
                <w:b/>
                <w:sz w:val="24"/>
              </w:rPr>
            </w:pPr>
            <w:r>
              <w:rPr>
                <w:rFonts w:ascii="Times New Roman"/>
                <w:b/>
                <w:sz w:val="24"/>
              </w:rPr>
              <w:t>Hypothesis</w:t>
            </w:r>
            <w:r>
              <w:rPr>
                <w:rFonts w:ascii="Times New Roman"/>
                <w:b/>
                <w:spacing w:val="-12"/>
                <w:sz w:val="24"/>
              </w:rPr>
              <w:t> </w:t>
            </w:r>
            <w:r>
              <w:rPr>
                <w:rFonts w:ascii="Times New Roman"/>
                <w:b/>
                <w:spacing w:val="-5"/>
                <w:sz w:val="24"/>
              </w:rPr>
              <w:t>3:</w:t>
            </w:r>
          </w:p>
        </w:tc>
        <w:tc>
          <w:tcPr>
            <w:tcW w:w="1923" w:type="dxa"/>
          </w:tcPr>
          <w:p>
            <w:pPr>
              <w:pStyle w:val="TableParagraph"/>
              <w:rPr>
                <w:rFonts w:ascii="Times New Roman"/>
                <w:sz w:val="20"/>
              </w:rPr>
            </w:pPr>
          </w:p>
        </w:tc>
        <w:tc>
          <w:tcPr>
            <w:tcW w:w="999" w:type="dxa"/>
          </w:tcPr>
          <w:p>
            <w:pPr>
              <w:pStyle w:val="TableParagraph"/>
              <w:spacing w:line="256" w:lineRule="exact"/>
              <w:ind w:left="151"/>
              <w:rPr>
                <w:rFonts w:ascii="Times New Roman"/>
                <w:b/>
                <w:sz w:val="24"/>
              </w:rPr>
            </w:pPr>
            <w:r>
              <w:rPr>
                <w:rFonts w:ascii="Times New Roman"/>
                <w:b/>
                <w:spacing w:val="-5"/>
                <w:sz w:val="24"/>
              </w:rPr>
              <w:t>137</w:t>
            </w:r>
          </w:p>
        </w:tc>
      </w:tr>
      <w:tr>
        <w:trPr>
          <w:trHeight w:val="276" w:hRule="atLeast"/>
        </w:trPr>
        <w:tc>
          <w:tcPr>
            <w:tcW w:w="6616" w:type="dxa"/>
            <w:gridSpan w:val="2"/>
          </w:tcPr>
          <w:p>
            <w:pPr>
              <w:pStyle w:val="TableParagraph"/>
              <w:spacing w:line="256" w:lineRule="exact"/>
              <w:ind w:left="1010"/>
              <w:rPr>
                <w:rFonts w:ascii="Times New Roman"/>
                <w:b/>
                <w:sz w:val="24"/>
              </w:rPr>
            </w:pPr>
            <w:r>
              <w:rPr>
                <w:rFonts w:ascii="Times New Roman"/>
                <w:b/>
                <w:sz w:val="24"/>
              </w:rPr>
              <w:t>Hypothesis</w:t>
            </w:r>
            <w:r>
              <w:rPr>
                <w:rFonts w:ascii="Times New Roman"/>
                <w:b/>
                <w:spacing w:val="-12"/>
                <w:sz w:val="24"/>
              </w:rPr>
              <w:t> </w:t>
            </w:r>
            <w:r>
              <w:rPr>
                <w:rFonts w:ascii="Times New Roman"/>
                <w:b/>
                <w:spacing w:val="-5"/>
                <w:sz w:val="24"/>
              </w:rPr>
              <w:t>4:</w:t>
            </w:r>
          </w:p>
        </w:tc>
        <w:tc>
          <w:tcPr>
            <w:tcW w:w="1923" w:type="dxa"/>
          </w:tcPr>
          <w:p>
            <w:pPr>
              <w:pStyle w:val="TableParagraph"/>
              <w:rPr>
                <w:rFonts w:ascii="Times New Roman"/>
                <w:sz w:val="20"/>
              </w:rPr>
            </w:pPr>
          </w:p>
        </w:tc>
        <w:tc>
          <w:tcPr>
            <w:tcW w:w="999" w:type="dxa"/>
          </w:tcPr>
          <w:p>
            <w:pPr>
              <w:pStyle w:val="TableParagraph"/>
              <w:spacing w:line="256" w:lineRule="exact"/>
              <w:ind w:left="151"/>
              <w:rPr>
                <w:rFonts w:ascii="Times New Roman"/>
                <w:b/>
                <w:sz w:val="24"/>
              </w:rPr>
            </w:pPr>
            <w:r>
              <w:rPr>
                <w:rFonts w:ascii="Times New Roman"/>
                <w:b/>
                <w:spacing w:val="-5"/>
                <w:sz w:val="24"/>
              </w:rPr>
              <w:t>138</w:t>
            </w:r>
          </w:p>
        </w:tc>
      </w:tr>
      <w:tr>
        <w:trPr>
          <w:trHeight w:val="276" w:hRule="atLeast"/>
        </w:trPr>
        <w:tc>
          <w:tcPr>
            <w:tcW w:w="6616" w:type="dxa"/>
            <w:gridSpan w:val="2"/>
          </w:tcPr>
          <w:p>
            <w:pPr>
              <w:pStyle w:val="TableParagraph"/>
              <w:spacing w:line="256" w:lineRule="exact"/>
              <w:ind w:left="1010"/>
              <w:rPr>
                <w:rFonts w:ascii="Times New Roman"/>
                <w:b/>
                <w:sz w:val="24"/>
              </w:rPr>
            </w:pPr>
            <w:r>
              <w:rPr>
                <w:rFonts w:ascii="Times New Roman"/>
                <w:b/>
                <w:sz w:val="24"/>
              </w:rPr>
              <w:t>Hypothesis</w:t>
            </w:r>
            <w:r>
              <w:rPr>
                <w:rFonts w:ascii="Times New Roman"/>
                <w:b/>
                <w:spacing w:val="-12"/>
                <w:sz w:val="24"/>
              </w:rPr>
              <w:t> </w:t>
            </w:r>
            <w:r>
              <w:rPr>
                <w:rFonts w:ascii="Times New Roman"/>
                <w:b/>
                <w:spacing w:val="-5"/>
                <w:sz w:val="24"/>
              </w:rPr>
              <w:t>5:</w:t>
            </w:r>
          </w:p>
        </w:tc>
        <w:tc>
          <w:tcPr>
            <w:tcW w:w="1923" w:type="dxa"/>
          </w:tcPr>
          <w:p>
            <w:pPr>
              <w:pStyle w:val="TableParagraph"/>
              <w:rPr>
                <w:rFonts w:ascii="Times New Roman"/>
                <w:sz w:val="20"/>
              </w:rPr>
            </w:pPr>
          </w:p>
        </w:tc>
        <w:tc>
          <w:tcPr>
            <w:tcW w:w="999" w:type="dxa"/>
          </w:tcPr>
          <w:p>
            <w:pPr>
              <w:pStyle w:val="TableParagraph"/>
              <w:spacing w:line="256" w:lineRule="exact"/>
              <w:ind w:left="151"/>
              <w:rPr>
                <w:rFonts w:ascii="Times New Roman"/>
                <w:b/>
                <w:sz w:val="24"/>
              </w:rPr>
            </w:pPr>
            <w:r>
              <w:rPr>
                <w:rFonts w:ascii="Times New Roman"/>
                <w:b/>
                <w:spacing w:val="-5"/>
                <w:sz w:val="24"/>
              </w:rPr>
              <w:t>140</w:t>
            </w:r>
          </w:p>
        </w:tc>
      </w:tr>
      <w:tr>
        <w:trPr>
          <w:trHeight w:val="270" w:hRule="atLeast"/>
        </w:trPr>
        <w:tc>
          <w:tcPr>
            <w:tcW w:w="6616" w:type="dxa"/>
            <w:gridSpan w:val="2"/>
          </w:tcPr>
          <w:p>
            <w:pPr>
              <w:pStyle w:val="TableParagraph"/>
              <w:spacing w:line="251" w:lineRule="exact"/>
              <w:ind w:left="1010"/>
              <w:rPr>
                <w:rFonts w:ascii="Times New Roman"/>
                <w:b/>
                <w:sz w:val="24"/>
              </w:rPr>
            </w:pPr>
            <w:r>
              <w:rPr>
                <w:rFonts w:ascii="Times New Roman"/>
                <w:b/>
                <w:sz w:val="24"/>
              </w:rPr>
              <w:t>Hypothesis</w:t>
            </w:r>
            <w:r>
              <w:rPr>
                <w:rFonts w:ascii="Times New Roman"/>
                <w:b/>
                <w:spacing w:val="-12"/>
                <w:sz w:val="24"/>
              </w:rPr>
              <w:t> </w:t>
            </w:r>
            <w:r>
              <w:rPr>
                <w:rFonts w:ascii="Times New Roman"/>
                <w:b/>
                <w:spacing w:val="-5"/>
                <w:sz w:val="24"/>
              </w:rPr>
              <w:t>6:</w:t>
            </w:r>
          </w:p>
        </w:tc>
        <w:tc>
          <w:tcPr>
            <w:tcW w:w="1923" w:type="dxa"/>
          </w:tcPr>
          <w:p>
            <w:pPr>
              <w:pStyle w:val="TableParagraph"/>
              <w:rPr>
                <w:rFonts w:ascii="Times New Roman"/>
                <w:sz w:val="20"/>
              </w:rPr>
            </w:pPr>
          </w:p>
        </w:tc>
        <w:tc>
          <w:tcPr>
            <w:tcW w:w="999" w:type="dxa"/>
          </w:tcPr>
          <w:p>
            <w:pPr>
              <w:pStyle w:val="TableParagraph"/>
              <w:spacing w:line="251" w:lineRule="exact"/>
              <w:ind w:right="44"/>
              <w:jc w:val="right"/>
              <w:rPr>
                <w:rFonts w:ascii="Times New Roman"/>
                <w:b/>
                <w:sz w:val="24"/>
              </w:rPr>
            </w:pPr>
            <w:r>
              <w:rPr>
                <w:rFonts w:ascii="Times New Roman"/>
                <w:b/>
                <w:sz w:val="24"/>
              </w:rPr>
              <w:t>140-</w:t>
            </w:r>
            <w:r>
              <w:rPr>
                <w:rFonts w:ascii="Times New Roman"/>
                <w:b/>
                <w:spacing w:val="-5"/>
                <w:sz w:val="24"/>
              </w:rPr>
              <w:t>141</w:t>
            </w:r>
          </w:p>
        </w:tc>
      </w:tr>
    </w:tbl>
    <w:p>
      <w:pPr>
        <w:pStyle w:val="BodyText"/>
        <w:spacing w:before="11"/>
        <w:rPr>
          <w:b/>
        </w:rPr>
      </w:pPr>
    </w:p>
    <w:p>
      <w:pPr>
        <w:pStyle w:val="Heading2"/>
        <w:tabs>
          <w:tab w:pos="10140" w:val="left" w:leader="none"/>
        </w:tabs>
        <w:spacing w:before="0"/>
      </w:pPr>
      <w:r>
        <w:rPr/>
        <w:t>CHAPTER</w:t>
      </w:r>
      <w:r>
        <w:rPr>
          <w:spacing w:val="-11"/>
        </w:rPr>
        <w:t> </w:t>
      </w:r>
      <w:r>
        <w:rPr/>
        <w:t>SIX:</w:t>
      </w:r>
      <w:r>
        <w:rPr>
          <w:spacing w:val="-11"/>
        </w:rPr>
        <w:t> </w:t>
      </w:r>
      <w:r>
        <w:rPr/>
        <w:t>CONCLUSION</w:t>
      </w:r>
      <w:r>
        <w:rPr>
          <w:spacing w:val="-10"/>
        </w:rPr>
        <w:t> </w:t>
      </w:r>
      <w:r>
        <w:rPr/>
        <w:t>AND</w:t>
      </w:r>
      <w:r>
        <w:rPr>
          <w:spacing w:val="-10"/>
        </w:rPr>
        <w:t> </w:t>
      </w:r>
      <w:r>
        <w:rPr>
          <w:spacing w:val="-2"/>
        </w:rPr>
        <w:t>RECOMMENDATIONS</w:t>
      </w:r>
      <w:r>
        <w:rPr/>
        <w:tab/>
        <w:t>142-</w:t>
      </w:r>
      <w:r>
        <w:rPr>
          <w:spacing w:val="-5"/>
        </w:rPr>
        <w:t>147</w:t>
      </w:r>
    </w:p>
    <w:p>
      <w:pPr>
        <w:pStyle w:val="ListParagraph"/>
        <w:numPr>
          <w:ilvl w:val="1"/>
          <w:numId w:val="6"/>
        </w:numPr>
        <w:tabs>
          <w:tab w:pos="2568" w:val="left" w:leader="none"/>
          <w:tab w:pos="10728" w:val="right" w:leader="none"/>
        </w:tabs>
        <w:spacing w:line="240" w:lineRule="auto" w:before="0" w:after="0"/>
        <w:ind w:left="2568" w:right="0" w:hanging="480"/>
        <w:jc w:val="left"/>
        <w:rPr>
          <w:b/>
          <w:sz w:val="24"/>
        </w:rPr>
      </w:pPr>
      <w:hyperlink w:history="true" w:anchor="_TOC_250006">
        <w:r>
          <w:rPr>
            <w:b/>
            <w:spacing w:val="-2"/>
            <w:sz w:val="24"/>
          </w:rPr>
          <w:t>Conclusions</w:t>
        </w:r>
        <w:r>
          <w:rPr>
            <w:b/>
            <w:sz w:val="24"/>
          </w:rPr>
          <w:tab/>
        </w:r>
        <w:r>
          <w:rPr>
            <w:b/>
            <w:spacing w:val="-5"/>
            <w:sz w:val="24"/>
          </w:rPr>
          <w:t>142</w:t>
        </w:r>
      </w:hyperlink>
    </w:p>
    <w:p>
      <w:pPr>
        <w:pStyle w:val="ListParagraph"/>
        <w:numPr>
          <w:ilvl w:val="1"/>
          <w:numId w:val="6"/>
        </w:numPr>
        <w:tabs>
          <w:tab w:pos="2569" w:val="left" w:leader="none"/>
          <w:tab w:pos="10728" w:val="right" w:leader="none"/>
        </w:tabs>
        <w:spacing w:line="240" w:lineRule="auto" w:before="0" w:after="0"/>
        <w:ind w:left="2568" w:right="0" w:hanging="481"/>
        <w:jc w:val="left"/>
        <w:rPr>
          <w:b/>
          <w:sz w:val="24"/>
        </w:rPr>
      </w:pPr>
      <w:r>
        <w:rPr>
          <w:b/>
          <w:sz w:val="24"/>
        </w:rPr>
        <w:t>Implications</w:t>
      </w:r>
      <w:r>
        <w:rPr>
          <w:b/>
          <w:spacing w:val="-5"/>
          <w:sz w:val="24"/>
        </w:rPr>
        <w:t> </w:t>
      </w:r>
      <w:r>
        <w:rPr>
          <w:b/>
          <w:sz w:val="24"/>
        </w:rPr>
        <w:t>of</w:t>
      </w:r>
      <w:r>
        <w:rPr>
          <w:b/>
          <w:spacing w:val="-5"/>
          <w:sz w:val="24"/>
        </w:rPr>
        <w:t> </w:t>
      </w:r>
      <w:r>
        <w:rPr>
          <w:b/>
          <w:sz w:val="24"/>
        </w:rPr>
        <w:t>the</w:t>
      </w:r>
      <w:r>
        <w:rPr>
          <w:b/>
          <w:spacing w:val="-4"/>
          <w:sz w:val="24"/>
        </w:rPr>
        <w:t> </w:t>
      </w:r>
      <w:r>
        <w:rPr>
          <w:b/>
          <w:spacing w:val="-2"/>
          <w:sz w:val="24"/>
        </w:rPr>
        <w:t>Study</w:t>
      </w:r>
      <w:r>
        <w:rPr>
          <w:b/>
          <w:sz w:val="24"/>
        </w:rPr>
        <w:tab/>
      </w:r>
      <w:r>
        <w:rPr>
          <w:b/>
          <w:spacing w:val="-5"/>
          <w:sz w:val="24"/>
        </w:rPr>
        <w:t>143</w:t>
      </w:r>
    </w:p>
    <w:p>
      <w:pPr>
        <w:pStyle w:val="ListParagraph"/>
        <w:numPr>
          <w:ilvl w:val="1"/>
          <w:numId w:val="6"/>
        </w:numPr>
        <w:tabs>
          <w:tab w:pos="2568" w:val="left" w:leader="none"/>
          <w:tab w:pos="10728" w:val="right" w:leader="none"/>
        </w:tabs>
        <w:spacing w:line="240" w:lineRule="auto" w:before="0" w:after="0"/>
        <w:ind w:left="2568" w:right="0" w:hanging="480"/>
        <w:jc w:val="left"/>
        <w:rPr>
          <w:b/>
          <w:sz w:val="24"/>
        </w:rPr>
      </w:pPr>
      <w:hyperlink w:history="true" w:anchor="_TOC_250005">
        <w:r>
          <w:rPr>
            <w:b/>
            <w:sz w:val="24"/>
          </w:rPr>
          <w:t>Limitations</w:t>
        </w:r>
        <w:r>
          <w:rPr>
            <w:b/>
            <w:spacing w:val="-4"/>
            <w:sz w:val="24"/>
          </w:rPr>
          <w:t> </w:t>
        </w:r>
        <w:r>
          <w:rPr>
            <w:b/>
            <w:sz w:val="24"/>
          </w:rPr>
          <w:t>of</w:t>
        </w:r>
        <w:r>
          <w:rPr>
            <w:b/>
            <w:spacing w:val="-3"/>
            <w:sz w:val="24"/>
          </w:rPr>
          <w:t> </w:t>
        </w:r>
        <w:r>
          <w:rPr>
            <w:b/>
            <w:sz w:val="24"/>
          </w:rPr>
          <w:t>the</w:t>
        </w:r>
        <w:r>
          <w:rPr>
            <w:b/>
            <w:spacing w:val="-4"/>
            <w:sz w:val="24"/>
          </w:rPr>
          <w:t> </w:t>
        </w:r>
        <w:r>
          <w:rPr>
            <w:b/>
            <w:spacing w:val="-2"/>
            <w:sz w:val="24"/>
          </w:rPr>
          <w:t>Study</w:t>
        </w:r>
        <w:r>
          <w:rPr>
            <w:b/>
            <w:sz w:val="24"/>
          </w:rPr>
          <w:tab/>
        </w:r>
        <w:r>
          <w:rPr>
            <w:b/>
            <w:spacing w:val="-5"/>
            <w:sz w:val="24"/>
          </w:rPr>
          <w:t>144</w:t>
        </w:r>
      </w:hyperlink>
    </w:p>
    <w:p>
      <w:pPr>
        <w:pStyle w:val="ListParagraph"/>
        <w:numPr>
          <w:ilvl w:val="1"/>
          <w:numId w:val="6"/>
        </w:numPr>
        <w:tabs>
          <w:tab w:pos="2568" w:val="left" w:leader="none"/>
          <w:tab w:pos="10728" w:val="right" w:leader="none"/>
        </w:tabs>
        <w:spacing w:line="240" w:lineRule="auto" w:before="0" w:after="0"/>
        <w:ind w:left="2568" w:right="0" w:hanging="480"/>
        <w:jc w:val="left"/>
        <w:rPr>
          <w:b/>
          <w:sz w:val="24"/>
        </w:rPr>
      </w:pPr>
      <w:hyperlink w:history="true" w:anchor="_TOC_250004">
        <w:r>
          <w:rPr>
            <w:b/>
            <w:spacing w:val="-2"/>
            <w:sz w:val="24"/>
          </w:rPr>
          <w:t>Recommendations</w:t>
        </w:r>
        <w:r>
          <w:rPr>
            <w:b/>
            <w:sz w:val="24"/>
          </w:rPr>
          <w:tab/>
        </w:r>
        <w:r>
          <w:rPr>
            <w:b/>
            <w:spacing w:val="-5"/>
            <w:sz w:val="24"/>
          </w:rPr>
          <w:t>145</w:t>
        </w:r>
      </w:hyperlink>
    </w:p>
    <w:p>
      <w:pPr>
        <w:pStyle w:val="ListParagraph"/>
        <w:numPr>
          <w:ilvl w:val="1"/>
          <w:numId w:val="6"/>
        </w:numPr>
        <w:tabs>
          <w:tab w:pos="2569" w:val="left" w:leader="none"/>
          <w:tab w:pos="10728" w:val="right" w:leader="none"/>
        </w:tabs>
        <w:spacing w:line="240" w:lineRule="auto" w:before="0" w:after="0"/>
        <w:ind w:left="2568" w:right="0" w:hanging="481"/>
        <w:jc w:val="left"/>
        <w:rPr>
          <w:b/>
          <w:sz w:val="24"/>
        </w:rPr>
      </w:pPr>
      <w:hyperlink w:history="true" w:anchor="_TOC_250003">
        <w:r>
          <w:rPr>
            <w:b/>
            <w:sz w:val="24"/>
          </w:rPr>
          <w:t>Contributions</w:t>
        </w:r>
        <w:r>
          <w:rPr>
            <w:b/>
            <w:spacing w:val="-9"/>
            <w:sz w:val="24"/>
          </w:rPr>
          <w:t> </w:t>
        </w:r>
        <w:r>
          <w:rPr>
            <w:b/>
            <w:sz w:val="24"/>
          </w:rPr>
          <w:t>to</w:t>
        </w:r>
        <w:r>
          <w:rPr>
            <w:b/>
            <w:spacing w:val="-8"/>
            <w:sz w:val="24"/>
          </w:rPr>
          <w:t> </w:t>
        </w:r>
        <w:r>
          <w:rPr>
            <w:b/>
            <w:spacing w:val="-2"/>
            <w:sz w:val="24"/>
          </w:rPr>
          <w:t>Knowledge</w:t>
        </w:r>
        <w:r>
          <w:rPr>
            <w:b/>
            <w:sz w:val="24"/>
          </w:rPr>
          <w:tab/>
        </w:r>
        <w:r>
          <w:rPr>
            <w:b/>
            <w:spacing w:val="-5"/>
            <w:sz w:val="24"/>
          </w:rPr>
          <w:t>146</w:t>
        </w:r>
      </w:hyperlink>
    </w:p>
    <w:p>
      <w:pPr>
        <w:pStyle w:val="ListParagraph"/>
        <w:numPr>
          <w:ilvl w:val="1"/>
          <w:numId w:val="6"/>
        </w:numPr>
        <w:tabs>
          <w:tab w:pos="2569" w:val="left" w:leader="none"/>
          <w:tab w:pos="11169" w:val="right" w:leader="none"/>
        </w:tabs>
        <w:spacing w:line="240" w:lineRule="auto" w:before="0" w:after="0"/>
        <w:ind w:left="2568" w:right="0" w:hanging="481"/>
        <w:jc w:val="left"/>
        <w:rPr>
          <w:b/>
          <w:sz w:val="24"/>
        </w:rPr>
      </w:pPr>
      <w:hyperlink w:history="true" w:anchor="_TOC_250002">
        <w:r>
          <w:rPr>
            <w:b/>
            <w:sz w:val="24"/>
          </w:rPr>
          <w:t>Suggestion</w:t>
        </w:r>
        <w:r>
          <w:rPr>
            <w:b/>
            <w:spacing w:val="-5"/>
            <w:sz w:val="24"/>
          </w:rPr>
          <w:t> </w:t>
        </w:r>
        <w:r>
          <w:rPr>
            <w:b/>
            <w:sz w:val="24"/>
          </w:rPr>
          <w:t>for</w:t>
        </w:r>
        <w:r>
          <w:rPr>
            <w:b/>
            <w:spacing w:val="-5"/>
            <w:sz w:val="24"/>
          </w:rPr>
          <w:t> </w:t>
        </w:r>
        <w:r>
          <w:rPr>
            <w:b/>
            <w:sz w:val="24"/>
          </w:rPr>
          <w:t>Further</w:t>
        </w:r>
        <w:r>
          <w:rPr>
            <w:b/>
            <w:spacing w:val="-4"/>
            <w:sz w:val="24"/>
          </w:rPr>
          <w:t> </w:t>
        </w:r>
        <w:r>
          <w:rPr>
            <w:b/>
            <w:spacing w:val="-2"/>
            <w:sz w:val="24"/>
          </w:rPr>
          <w:t>Research</w:t>
        </w:r>
        <w:r>
          <w:rPr>
            <w:b/>
            <w:sz w:val="24"/>
          </w:rPr>
          <w:tab/>
        </w:r>
        <w:r>
          <w:rPr>
            <w:b/>
            <w:spacing w:val="-4"/>
            <w:sz w:val="24"/>
          </w:rPr>
          <w:t>146-</w:t>
        </w:r>
        <w:r>
          <w:rPr>
            <w:b/>
            <w:sz w:val="24"/>
          </w:rPr>
          <w:t>147</w:t>
        </w:r>
      </w:hyperlink>
    </w:p>
    <w:p>
      <w:pPr>
        <w:tabs>
          <w:tab w:pos="11169" w:val="right" w:leader="none"/>
        </w:tabs>
        <w:spacing w:before="276"/>
        <w:ind w:left="1728" w:right="0" w:firstLine="0"/>
        <w:jc w:val="left"/>
        <w:rPr>
          <w:b/>
          <w:sz w:val="24"/>
        </w:rPr>
      </w:pPr>
      <w:hyperlink w:history="true" w:anchor="_TOC_250001">
        <w:r>
          <w:rPr>
            <w:b/>
            <w:spacing w:val="-2"/>
            <w:sz w:val="24"/>
          </w:rPr>
          <w:t>REFERENCES</w:t>
        </w:r>
        <w:r>
          <w:rPr>
            <w:b/>
            <w:sz w:val="24"/>
          </w:rPr>
          <w:tab/>
        </w:r>
        <w:r>
          <w:rPr>
            <w:b/>
            <w:spacing w:val="-4"/>
            <w:sz w:val="24"/>
          </w:rPr>
          <w:t>148-</w:t>
        </w:r>
        <w:r>
          <w:rPr>
            <w:b/>
            <w:sz w:val="24"/>
          </w:rPr>
          <w:t>178</w:t>
        </w:r>
      </w:hyperlink>
    </w:p>
    <w:p>
      <w:pPr>
        <w:tabs>
          <w:tab w:pos="11049" w:val="right" w:leader="none"/>
        </w:tabs>
        <w:spacing w:before="276"/>
        <w:ind w:left="1728" w:right="0" w:firstLine="0"/>
        <w:jc w:val="left"/>
        <w:rPr>
          <w:b/>
          <w:sz w:val="24"/>
        </w:rPr>
      </w:pPr>
      <w:hyperlink w:history="true" w:anchor="_TOC_250000">
        <w:r>
          <w:rPr>
            <w:b/>
            <w:spacing w:val="-2"/>
            <w:sz w:val="24"/>
          </w:rPr>
          <w:t>APPENDICES</w:t>
        </w:r>
        <w:r>
          <w:rPr>
            <w:b/>
            <w:sz w:val="24"/>
          </w:rPr>
          <w:tab/>
        </w:r>
        <w:r>
          <w:rPr>
            <w:b/>
            <w:spacing w:val="-4"/>
            <w:sz w:val="24"/>
          </w:rPr>
          <w:t>179-</w:t>
        </w:r>
        <w:r>
          <w:rPr>
            <w:b/>
            <w:sz w:val="24"/>
          </w:rPr>
          <w:t>212</w:t>
        </w:r>
      </w:hyperlink>
    </w:p>
    <w:p>
      <w:pPr>
        <w:spacing w:after="0"/>
        <w:jc w:val="left"/>
        <w:rPr>
          <w:sz w:val="24"/>
        </w:rPr>
        <w:sectPr>
          <w:pgSz w:w="11910" w:h="16840"/>
          <w:pgMar w:header="0" w:footer="1064" w:top="1920" w:bottom="1260" w:left="0" w:right="0"/>
        </w:sectPr>
      </w:pPr>
    </w:p>
    <w:p>
      <w:pPr>
        <w:spacing w:before="69"/>
        <w:ind w:left="4676" w:right="0" w:firstLine="0"/>
        <w:jc w:val="left"/>
        <w:rPr>
          <w:b/>
          <w:sz w:val="24"/>
        </w:rPr>
      </w:pPr>
      <w:r>
        <w:rPr>
          <w:b/>
          <w:sz w:val="24"/>
        </w:rPr>
        <w:t>LIST</w:t>
      </w:r>
      <w:r>
        <w:rPr>
          <w:b/>
          <w:spacing w:val="-6"/>
          <w:sz w:val="24"/>
        </w:rPr>
        <w:t> </w:t>
      </w:r>
      <w:r>
        <w:rPr>
          <w:b/>
          <w:sz w:val="24"/>
        </w:rPr>
        <w:t>OF</w:t>
      </w:r>
      <w:r>
        <w:rPr>
          <w:b/>
          <w:spacing w:val="-4"/>
          <w:sz w:val="24"/>
        </w:rPr>
        <w:t> </w:t>
      </w:r>
      <w:r>
        <w:rPr>
          <w:b/>
          <w:sz w:val="24"/>
        </w:rPr>
        <w:t>TABLES</w:t>
      </w:r>
      <w:r>
        <w:rPr>
          <w:b/>
          <w:spacing w:val="-5"/>
          <w:sz w:val="24"/>
        </w:rPr>
        <w:t> </w:t>
      </w:r>
      <w:r>
        <w:rPr>
          <w:b/>
          <w:sz w:val="24"/>
        </w:rPr>
        <w:t>AND</w:t>
      </w:r>
      <w:r>
        <w:rPr>
          <w:b/>
          <w:spacing w:val="-4"/>
          <w:sz w:val="24"/>
        </w:rPr>
        <w:t> </w:t>
      </w:r>
      <w:r>
        <w:rPr>
          <w:b/>
          <w:spacing w:val="-2"/>
          <w:sz w:val="24"/>
        </w:rPr>
        <w:t>FIGURES</w:t>
      </w:r>
    </w:p>
    <w:p>
      <w:pPr>
        <w:pStyle w:val="BodyText"/>
        <w:rPr>
          <w:b/>
          <w:sz w:val="26"/>
        </w:rPr>
      </w:pPr>
    </w:p>
    <w:p>
      <w:pPr>
        <w:pStyle w:val="BodyText"/>
        <w:spacing w:before="2"/>
        <w:rPr>
          <w:b/>
          <w:sz w:val="31"/>
        </w:rPr>
      </w:pPr>
    </w:p>
    <w:p>
      <w:pPr>
        <w:pStyle w:val="BodyText"/>
        <w:tabs>
          <w:tab w:pos="10368" w:val="left" w:leader="none"/>
        </w:tabs>
        <w:ind w:left="1728"/>
      </w:pPr>
      <w:r>
        <w:rPr/>
        <w:t>Table</w:t>
      </w:r>
      <w:r>
        <w:rPr>
          <w:spacing w:val="-2"/>
        </w:rPr>
        <w:t> </w:t>
      </w:r>
      <w:r>
        <w:rPr/>
        <w:t>1</w:t>
      </w:r>
      <w:r>
        <w:rPr>
          <w:spacing w:val="-2"/>
        </w:rPr>
        <w:t> </w:t>
      </w:r>
      <w:r>
        <w:rPr/>
        <w:t>:</w:t>
      </w:r>
      <w:r>
        <w:rPr>
          <w:spacing w:val="27"/>
        </w:rPr>
        <w:t>  </w:t>
      </w:r>
      <w:r>
        <w:rPr/>
        <w:t>Sample Characteristics</w:t>
      </w:r>
      <w:r>
        <w:rPr>
          <w:spacing w:val="-2"/>
        </w:rPr>
        <w:t> </w:t>
      </w:r>
      <w:r>
        <w:rPr/>
        <w:t>and</w:t>
      </w:r>
      <w:r>
        <w:rPr>
          <w:spacing w:val="-2"/>
        </w:rPr>
        <w:t> Representation:</w:t>
      </w:r>
      <w:r>
        <w:rPr/>
        <w:tab/>
      </w:r>
      <w:r>
        <w:rPr>
          <w:spacing w:val="-5"/>
        </w:rPr>
        <w:t>90</w:t>
      </w:r>
    </w:p>
    <w:p>
      <w:pPr>
        <w:pStyle w:val="BodyText"/>
        <w:spacing w:before="3"/>
        <w:rPr>
          <w:sz w:val="31"/>
        </w:rPr>
      </w:pPr>
    </w:p>
    <w:p>
      <w:pPr>
        <w:pStyle w:val="BodyText"/>
        <w:spacing w:line="276" w:lineRule="auto"/>
        <w:ind w:left="2508" w:right="3474" w:hanging="781"/>
      </w:pPr>
      <w:r>
        <w:rPr/>
        <w:t>Table</w:t>
      </w:r>
      <w:r>
        <w:rPr>
          <w:spacing w:val="-5"/>
        </w:rPr>
        <w:t> </w:t>
      </w:r>
      <w:r>
        <w:rPr/>
        <w:t>2:</w:t>
      </w:r>
      <w:r>
        <w:rPr>
          <w:spacing w:val="-5"/>
        </w:rPr>
        <w:t> </w:t>
      </w:r>
      <w:r>
        <w:rPr/>
        <w:t>Eigenvalues</w:t>
      </w:r>
      <w:r>
        <w:rPr>
          <w:spacing w:val="-5"/>
        </w:rPr>
        <w:t> </w:t>
      </w:r>
      <w:r>
        <w:rPr/>
        <w:t>and</w:t>
      </w:r>
      <w:r>
        <w:rPr>
          <w:spacing w:val="-4"/>
        </w:rPr>
        <w:t> </w:t>
      </w:r>
      <w:r>
        <w:rPr/>
        <w:t>Variance</w:t>
      </w:r>
      <w:r>
        <w:rPr>
          <w:spacing w:val="-6"/>
        </w:rPr>
        <w:t> </w:t>
      </w:r>
      <w:r>
        <w:rPr/>
        <w:t>Contribution</w:t>
      </w:r>
      <w:r>
        <w:rPr>
          <w:spacing w:val="-6"/>
        </w:rPr>
        <w:t> </w:t>
      </w:r>
      <w:r>
        <w:rPr/>
        <w:t>of</w:t>
      </w:r>
      <w:r>
        <w:rPr>
          <w:spacing w:val="-5"/>
        </w:rPr>
        <w:t> </w:t>
      </w:r>
      <w:r>
        <w:rPr/>
        <w:t>Three</w:t>
      </w:r>
      <w:r>
        <w:rPr>
          <w:spacing w:val="-4"/>
        </w:rPr>
        <w:t> </w:t>
      </w:r>
      <w:r>
        <w:rPr/>
        <w:t>Component Factors Extracted from Situation awareness test</w:t>
      </w:r>
    </w:p>
    <w:p>
      <w:pPr>
        <w:pStyle w:val="BodyText"/>
        <w:tabs>
          <w:tab w:pos="10368" w:val="left" w:leader="none"/>
        </w:tabs>
        <w:ind w:left="2628"/>
      </w:pPr>
      <w:r>
        <w:rPr/>
        <w:t>(Rotation</w:t>
      </w:r>
      <w:r>
        <w:rPr>
          <w:spacing w:val="-2"/>
        </w:rPr>
        <w:t> </w:t>
      </w:r>
      <w:r>
        <w:rPr/>
        <w:t>Sums</w:t>
      </w:r>
      <w:r>
        <w:rPr>
          <w:spacing w:val="-1"/>
        </w:rPr>
        <w:t> </w:t>
      </w:r>
      <w:r>
        <w:rPr/>
        <w:t>of</w:t>
      </w:r>
      <w:r>
        <w:rPr>
          <w:spacing w:val="-2"/>
        </w:rPr>
        <w:t> </w:t>
      </w:r>
      <w:r>
        <w:rPr/>
        <w:t>Squared</w:t>
      </w:r>
      <w:r>
        <w:rPr>
          <w:spacing w:val="-2"/>
        </w:rPr>
        <w:t> Loadings)</w:t>
      </w:r>
      <w:r>
        <w:rPr/>
        <w:tab/>
      </w:r>
      <w:r>
        <w:rPr>
          <w:spacing w:val="-5"/>
        </w:rPr>
        <w:t>104</w:t>
      </w:r>
    </w:p>
    <w:p>
      <w:pPr>
        <w:pStyle w:val="BodyText"/>
        <w:spacing w:before="2"/>
        <w:rPr>
          <w:sz w:val="31"/>
        </w:rPr>
      </w:pPr>
    </w:p>
    <w:p>
      <w:pPr>
        <w:pStyle w:val="BodyText"/>
        <w:spacing w:before="1"/>
        <w:ind w:left="1728"/>
      </w:pPr>
      <w:r>
        <w:rPr/>
        <w:t>Table</w:t>
      </w:r>
      <w:r>
        <w:rPr>
          <w:spacing w:val="-2"/>
        </w:rPr>
        <w:t> </w:t>
      </w:r>
      <w:r>
        <w:rPr/>
        <w:t>3:</w:t>
      </w:r>
      <w:r>
        <w:rPr>
          <w:spacing w:val="-2"/>
        </w:rPr>
        <w:t> </w:t>
      </w:r>
      <w:r>
        <w:rPr/>
        <w:t>Eigenvalues</w:t>
      </w:r>
      <w:r>
        <w:rPr>
          <w:spacing w:val="-1"/>
        </w:rPr>
        <w:t> </w:t>
      </w:r>
      <w:r>
        <w:rPr/>
        <w:t>and</w:t>
      </w:r>
      <w:r>
        <w:rPr>
          <w:spacing w:val="-2"/>
        </w:rPr>
        <w:t> </w:t>
      </w:r>
      <w:r>
        <w:rPr/>
        <w:t>Percentage</w:t>
      </w:r>
      <w:r>
        <w:rPr>
          <w:spacing w:val="-1"/>
        </w:rPr>
        <w:t> </w:t>
      </w:r>
      <w:r>
        <w:rPr/>
        <w:t>Variance</w:t>
      </w:r>
      <w:r>
        <w:rPr>
          <w:spacing w:val="-3"/>
        </w:rPr>
        <w:t> </w:t>
      </w:r>
      <w:r>
        <w:rPr/>
        <w:t>Contributions</w:t>
      </w:r>
      <w:r>
        <w:rPr>
          <w:spacing w:val="-2"/>
        </w:rPr>
        <w:t> </w:t>
      </w:r>
      <w:r>
        <w:rPr>
          <w:spacing w:val="-5"/>
        </w:rPr>
        <w:t>of</w:t>
      </w:r>
    </w:p>
    <w:p>
      <w:pPr>
        <w:pStyle w:val="BodyText"/>
        <w:spacing w:before="40"/>
        <w:ind w:left="2448"/>
      </w:pPr>
      <w:r>
        <w:rPr/>
        <w:t>The</w:t>
      </w:r>
      <w:r>
        <w:rPr>
          <w:spacing w:val="-3"/>
        </w:rPr>
        <w:t> </w:t>
      </w:r>
      <w:r>
        <w:rPr/>
        <w:t>Nine</w:t>
      </w:r>
      <w:r>
        <w:rPr>
          <w:spacing w:val="-3"/>
        </w:rPr>
        <w:t> </w:t>
      </w:r>
      <w:r>
        <w:rPr/>
        <w:t>Principal</w:t>
      </w:r>
      <w:r>
        <w:rPr>
          <w:spacing w:val="-3"/>
        </w:rPr>
        <w:t> </w:t>
      </w:r>
      <w:r>
        <w:rPr/>
        <w:t>Component</w:t>
      </w:r>
      <w:r>
        <w:rPr>
          <w:spacing w:val="-3"/>
        </w:rPr>
        <w:t> </w:t>
      </w:r>
      <w:r>
        <w:rPr/>
        <w:t>Factors</w:t>
      </w:r>
      <w:r>
        <w:rPr>
          <w:spacing w:val="-3"/>
        </w:rPr>
        <w:t> </w:t>
      </w:r>
      <w:r>
        <w:rPr/>
        <w:t>Extracted</w:t>
      </w:r>
      <w:r>
        <w:rPr>
          <w:spacing w:val="-2"/>
        </w:rPr>
        <w:t> </w:t>
      </w:r>
      <w:r>
        <w:rPr/>
        <w:t>from</w:t>
      </w:r>
      <w:r>
        <w:rPr>
          <w:spacing w:val="-5"/>
        </w:rPr>
        <w:t> </w:t>
      </w:r>
      <w:r>
        <w:rPr/>
        <w:t>SMPQ</w:t>
      </w:r>
      <w:r>
        <w:rPr>
          <w:spacing w:val="-4"/>
        </w:rPr>
        <w:t> Test</w:t>
      </w:r>
    </w:p>
    <w:p>
      <w:pPr>
        <w:pStyle w:val="BodyText"/>
        <w:tabs>
          <w:tab w:pos="10368" w:val="left" w:leader="none"/>
        </w:tabs>
        <w:spacing w:before="42"/>
        <w:ind w:left="2508"/>
      </w:pPr>
      <w:r>
        <w:rPr/>
        <w:t>(Rotation</w:t>
      </w:r>
      <w:r>
        <w:rPr>
          <w:spacing w:val="-1"/>
        </w:rPr>
        <w:t> </w:t>
      </w:r>
      <w:r>
        <w:rPr/>
        <w:t>Sums</w:t>
      </w:r>
      <w:r>
        <w:rPr>
          <w:spacing w:val="-1"/>
        </w:rPr>
        <w:t> </w:t>
      </w:r>
      <w:r>
        <w:rPr/>
        <w:t>of</w:t>
      </w:r>
      <w:r>
        <w:rPr>
          <w:spacing w:val="-1"/>
        </w:rPr>
        <w:t> </w:t>
      </w:r>
      <w:r>
        <w:rPr/>
        <w:t>Squared </w:t>
      </w:r>
      <w:r>
        <w:rPr>
          <w:spacing w:val="-2"/>
        </w:rPr>
        <w:t>Loadings)</w:t>
      </w:r>
      <w:r>
        <w:rPr/>
        <w:tab/>
      </w:r>
      <w:r>
        <w:rPr>
          <w:spacing w:val="-5"/>
        </w:rPr>
        <w:t>105</w:t>
      </w:r>
    </w:p>
    <w:p>
      <w:pPr>
        <w:pStyle w:val="BodyText"/>
        <w:spacing w:before="3"/>
        <w:rPr>
          <w:sz w:val="31"/>
        </w:rPr>
      </w:pPr>
    </w:p>
    <w:p>
      <w:pPr>
        <w:pStyle w:val="BodyText"/>
        <w:ind w:left="1728"/>
      </w:pPr>
      <w:r>
        <w:rPr/>
        <w:t>Table</w:t>
      </w:r>
      <w:r>
        <w:rPr>
          <w:spacing w:val="-3"/>
        </w:rPr>
        <w:t> </w:t>
      </w:r>
      <w:r>
        <w:rPr/>
        <w:t>4: Eigen Value</w:t>
      </w:r>
      <w:r>
        <w:rPr>
          <w:spacing w:val="-1"/>
        </w:rPr>
        <w:t> </w:t>
      </w:r>
      <w:r>
        <w:rPr/>
        <w:t>and Variance</w:t>
      </w:r>
      <w:r>
        <w:rPr>
          <w:spacing w:val="-1"/>
        </w:rPr>
        <w:t> </w:t>
      </w:r>
      <w:r>
        <w:rPr/>
        <w:t>Contribution</w:t>
      </w:r>
      <w:r>
        <w:rPr>
          <w:spacing w:val="-1"/>
        </w:rPr>
        <w:t> </w:t>
      </w:r>
      <w:r>
        <w:rPr/>
        <w:t>of</w:t>
      </w:r>
      <w:r>
        <w:rPr>
          <w:spacing w:val="-1"/>
        </w:rPr>
        <w:t> </w:t>
      </w:r>
      <w:r>
        <w:rPr/>
        <w:t>the Seven Component </w:t>
      </w:r>
      <w:r>
        <w:rPr>
          <w:spacing w:val="-2"/>
        </w:rPr>
        <w:t>Factors</w:t>
      </w:r>
    </w:p>
    <w:p>
      <w:pPr>
        <w:pStyle w:val="BodyText"/>
        <w:tabs>
          <w:tab w:pos="10368" w:val="left" w:leader="none"/>
        </w:tabs>
        <w:spacing w:before="41"/>
        <w:ind w:left="2508"/>
      </w:pPr>
      <w:r>
        <w:rPr/>
        <w:t>Extracted</w:t>
      </w:r>
      <w:r>
        <w:rPr>
          <w:spacing w:val="-2"/>
        </w:rPr>
        <w:t> </w:t>
      </w:r>
      <w:r>
        <w:rPr/>
        <w:t>from</w:t>
      </w:r>
      <w:r>
        <w:rPr>
          <w:spacing w:val="-3"/>
        </w:rPr>
        <w:t> </w:t>
      </w:r>
      <w:r>
        <w:rPr/>
        <w:t>OE</w:t>
      </w:r>
      <w:r>
        <w:rPr>
          <w:spacing w:val="-1"/>
        </w:rPr>
        <w:t> </w:t>
      </w:r>
      <w:r>
        <w:rPr/>
        <w:t>Test (Rotation</w:t>
      </w:r>
      <w:r>
        <w:rPr>
          <w:spacing w:val="-2"/>
        </w:rPr>
        <w:t> </w:t>
      </w:r>
      <w:r>
        <w:rPr/>
        <w:t>Sums of</w:t>
      </w:r>
      <w:r>
        <w:rPr>
          <w:spacing w:val="-2"/>
        </w:rPr>
        <w:t> </w:t>
      </w:r>
      <w:r>
        <w:rPr/>
        <w:t>Squared</w:t>
      </w:r>
      <w:r>
        <w:rPr>
          <w:spacing w:val="-1"/>
        </w:rPr>
        <w:t> </w:t>
      </w:r>
      <w:r>
        <w:rPr>
          <w:spacing w:val="-2"/>
        </w:rPr>
        <w:t>Loadings)</w:t>
      </w:r>
      <w:r>
        <w:rPr/>
        <w:tab/>
      </w:r>
      <w:r>
        <w:rPr>
          <w:spacing w:val="-5"/>
        </w:rPr>
        <w:t>106</w:t>
      </w:r>
    </w:p>
    <w:p>
      <w:pPr>
        <w:pStyle w:val="BodyText"/>
        <w:tabs>
          <w:tab w:pos="10368" w:val="left" w:leader="none"/>
        </w:tabs>
        <w:spacing w:before="42"/>
        <w:ind w:left="1728"/>
      </w:pPr>
      <w:r>
        <w:rPr/>
        <w:t>Table</w:t>
      </w:r>
      <w:r>
        <w:rPr>
          <w:spacing w:val="-2"/>
        </w:rPr>
        <w:t> </w:t>
      </w:r>
      <w:r>
        <w:rPr/>
        <w:t>5</w:t>
      </w:r>
      <w:r>
        <w:rPr>
          <w:spacing w:val="-2"/>
        </w:rPr>
        <w:t> </w:t>
      </w:r>
      <w:r>
        <w:rPr/>
        <w:t>:</w:t>
      </w:r>
      <w:r>
        <w:rPr>
          <w:spacing w:val="-2"/>
        </w:rPr>
        <w:t> </w:t>
      </w:r>
      <w:r>
        <w:rPr/>
        <w:t>Summary</w:t>
      </w:r>
      <w:r>
        <w:rPr>
          <w:spacing w:val="-2"/>
        </w:rPr>
        <w:t> </w:t>
      </w:r>
      <w:r>
        <w:rPr/>
        <w:t>of</w:t>
      </w:r>
      <w:r>
        <w:rPr>
          <w:spacing w:val="-2"/>
        </w:rPr>
        <w:t> </w:t>
      </w:r>
      <w:r>
        <w:rPr/>
        <w:t>Reliability</w:t>
      </w:r>
      <w:r>
        <w:rPr>
          <w:spacing w:val="-2"/>
        </w:rPr>
        <w:t> </w:t>
      </w:r>
      <w:r>
        <w:rPr/>
        <w:t>Coefficient</w:t>
      </w:r>
      <w:r>
        <w:rPr>
          <w:spacing w:val="-2"/>
        </w:rPr>
        <w:t> </w:t>
      </w:r>
      <w:r>
        <w:rPr/>
        <w:t>Results</w:t>
      </w:r>
      <w:r>
        <w:rPr>
          <w:spacing w:val="-2"/>
        </w:rPr>
        <w:t> </w:t>
      </w:r>
      <w:r>
        <w:rPr/>
        <w:t>of</w:t>
      </w:r>
      <w:r>
        <w:rPr>
          <w:spacing w:val="-2"/>
        </w:rPr>
        <w:t> </w:t>
      </w:r>
      <w:r>
        <w:rPr/>
        <w:t>SA,</w:t>
      </w:r>
      <w:r>
        <w:rPr>
          <w:spacing w:val="-2"/>
        </w:rPr>
        <w:t> </w:t>
      </w:r>
      <w:r>
        <w:rPr/>
        <w:t>SMP</w:t>
      </w:r>
      <w:r>
        <w:rPr>
          <w:spacing w:val="56"/>
        </w:rPr>
        <w:t> </w:t>
      </w:r>
      <w:r>
        <w:rPr/>
        <w:t>and</w:t>
      </w:r>
      <w:r>
        <w:rPr>
          <w:spacing w:val="-2"/>
        </w:rPr>
        <w:t> </w:t>
      </w:r>
      <w:r>
        <w:rPr/>
        <w:t>OE</w:t>
      </w:r>
      <w:r>
        <w:rPr>
          <w:spacing w:val="-2"/>
        </w:rPr>
        <w:t> Tests.</w:t>
      </w:r>
      <w:r>
        <w:rPr/>
        <w:tab/>
      </w:r>
      <w:r>
        <w:rPr>
          <w:spacing w:val="-5"/>
        </w:rPr>
        <w:t>107</w:t>
      </w:r>
    </w:p>
    <w:p>
      <w:pPr>
        <w:pStyle w:val="BodyText"/>
        <w:spacing w:before="2"/>
        <w:rPr>
          <w:sz w:val="31"/>
        </w:rPr>
      </w:pPr>
    </w:p>
    <w:p>
      <w:pPr>
        <w:pStyle w:val="BodyText"/>
        <w:ind w:left="1728"/>
      </w:pPr>
      <w:r>
        <w:rPr/>
        <w:t>Table</w:t>
      </w:r>
      <w:r>
        <w:rPr>
          <w:spacing w:val="-1"/>
        </w:rPr>
        <w:t> </w:t>
      </w:r>
      <w:r>
        <w:rPr/>
        <w:t>6</w:t>
      </w:r>
      <w:r>
        <w:rPr>
          <w:spacing w:val="-1"/>
        </w:rPr>
        <w:t> </w:t>
      </w:r>
      <w:r>
        <w:rPr/>
        <w:t>:</w:t>
      </w:r>
      <w:r>
        <w:rPr>
          <w:spacing w:val="-1"/>
        </w:rPr>
        <w:t> </w:t>
      </w:r>
      <w:r>
        <w:rPr/>
        <w:t>Mean</w:t>
      </w:r>
      <w:r>
        <w:rPr>
          <w:spacing w:val="58"/>
        </w:rPr>
        <w:t> </w:t>
      </w:r>
      <w:r>
        <w:rPr/>
        <w:t>and</w:t>
      </w:r>
      <w:r>
        <w:rPr>
          <w:spacing w:val="-1"/>
        </w:rPr>
        <w:t> </w:t>
      </w:r>
      <w:r>
        <w:rPr/>
        <w:t>Standard</w:t>
      </w:r>
      <w:r>
        <w:rPr>
          <w:spacing w:val="-1"/>
        </w:rPr>
        <w:t> </w:t>
      </w:r>
      <w:r>
        <w:rPr/>
        <w:t>Deviation</w:t>
      </w:r>
      <w:r>
        <w:rPr>
          <w:spacing w:val="-1"/>
        </w:rPr>
        <w:t> </w:t>
      </w:r>
      <w:r>
        <w:rPr/>
        <w:t>Scores</w:t>
      </w:r>
      <w:r>
        <w:rPr>
          <w:spacing w:val="-1"/>
        </w:rPr>
        <w:t> </w:t>
      </w:r>
      <w:r>
        <w:rPr/>
        <w:t>of</w:t>
      </w:r>
      <w:r>
        <w:rPr>
          <w:spacing w:val="-3"/>
        </w:rPr>
        <w:t> </w:t>
      </w:r>
      <w:r>
        <w:rPr/>
        <w:t>Participants</w:t>
      </w:r>
      <w:r>
        <w:rPr>
          <w:spacing w:val="-1"/>
        </w:rPr>
        <w:t> </w:t>
      </w:r>
      <w:r>
        <w:rPr/>
        <w:t>on all</w:t>
      </w:r>
      <w:r>
        <w:rPr>
          <w:spacing w:val="-1"/>
        </w:rPr>
        <w:t> </w:t>
      </w:r>
      <w:r>
        <w:rPr/>
        <w:t>the</w:t>
      </w:r>
      <w:r>
        <w:rPr>
          <w:spacing w:val="-1"/>
        </w:rPr>
        <w:t> </w:t>
      </w:r>
      <w:r>
        <w:rPr>
          <w:spacing w:val="-2"/>
        </w:rPr>
        <w:t>measures</w:t>
      </w:r>
    </w:p>
    <w:p>
      <w:pPr>
        <w:pStyle w:val="BodyText"/>
        <w:tabs>
          <w:tab w:pos="5928" w:val="left" w:leader="none"/>
          <w:tab w:pos="10368" w:val="left" w:leader="none"/>
        </w:tabs>
        <w:spacing w:before="41"/>
        <w:ind w:left="2568"/>
      </w:pPr>
      <w:r>
        <w:rPr/>
        <w:t>(Phase</w:t>
      </w:r>
      <w:r>
        <w:rPr>
          <w:spacing w:val="-5"/>
        </w:rPr>
        <w:t> </w:t>
      </w:r>
      <w:r>
        <w:rPr/>
        <w:t>II</w:t>
      </w:r>
      <w:r>
        <w:rPr>
          <w:spacing w:val="-5"/>
        </w:rPr>
        <w:t> </w:t>
      </w:r>
      <w:r>
        <w:rPr/>
        <w:t>:</w:t>
      </w:r>
      <w:r>
        <w:rPr>
          <w:spacing w:val="-4"/>
        </w:rPr>
        <w:t> </w:t>
      </w:r>
      <w:r>
        <w:rPr/>
        <w:t>Assessment</w:t>
      </w:r>
      <w:r>
        <w:rPr>
          <w:spacing w:val="-4"/>
        </w:rPr>
        <w:t> </w:t>
      </w:r>
      <w:r>
        <w:rPr>
          <w:spacing w:val="-2"/>
        </w:rPr>
        <w:t>Study)</w:t>
      </w:r>
      <w:r>
        <w:rPr/>
        <w:tab/>
      </w:r>
      <w:r>
        <w:rPr>
          <w:spacing w:val="-10"/>
        </w:rPr>
        <w:t>.</w:t>
      </w:r>
      <w:r>
        <w:rPr/>
        <w:tab/>
      </w:r>
      <w:r>
        <w:rPr>
          <w:spacing w:val="-5"/>
        </w:rPr>
        <w:t>108</w:t>
      </w:r>
    </w:p>
    <w:p>
      <w:pPr>
        <w:pStyle w:val="BodyText"/>
        <w:spacing w:before="2"/>
        <w:rPr>
          <w:sz w:val="31"/>
        </w:rPr>
      </w:pPr>
    </w:p>
    <w:p>
      <w:pPr>
        <w:pStyle w:val="BodyText"/>
        <w:ind w:left="1728"/>
      </w:pPr>
      <w:r>
        <w:rPr/>
        <w:t>Table</w:t>
      </w:r>
      <w:r>
        <w:rPr>
          <w:spacing w:val="-2"/>
        </w:rPr>
        <w:t> </w:t>
      </w:r>
      <w:r>
        <w:rPr/>
        <w:t>7:</w:t>
      </w:r>
      <w:r>
        <w:rPr>
          <w:spacing w:val="-1"/>
        </w:rPr>
        <w:t> </w:t>
      </w:r>
      <w:r>
        <w:rPr/>
        <w:t>Organizational</w:t>
      </w:r>
      <w:r>
        <w:rPr>
          <w:spacing w:val="-3"/>
        </w:rPr>
        <w:t> </w:t>
      </w:r>
      <w:r>
        <w:rPr/>
        <w:t>Mean</w:t>
      </w:r>
      <w:r>
        <w:rPr>
          <w:spacing w:val="-1"/>
        </w:rPr>
        <w:t> </w:t>
      </w:r>
      <w:r>
        <w:rPr/>
        <w:t>and</w:t>
      </w:r>
      <w:r>
        <w:rPr>
          <w:spacing w:val="-1"/>
        </w:rPr>
        <w:t> </w:t>
      </w:r>
      <w:r>
        <w:rPr/>
        <w:t>Standard</w:t>
      </w:r>
      <w:r>
        <w:rPr>
          <w:spacing w:val="-1"/>
        </w:rPr>
        <w:t> </w:t>
      </w:r>
      <w:r>
        <w:rPr/>
        <w:t>Deviation</w:t>
      </w:r>
      <w:r>
        <w:rPr>
          <w:spacing w:val="-1"/>
        </w:rPr>
        <w:t> </w:t>
      </w:r>
      <w:r>
        <w:rPr/>
        <w:t>Scores</w:t>
      </w:r>
      <w:r>
        <w:rPr>
          <w:spacing w:val="-2"/>
        </w:rPr>
        <w:t> </w:t>
      </w:r>
      <w:r>
        <w:rPr/>
        <w:t>on</w:t>
      </w:r>
      <w:r>
        <w:rPr>
          <w:spacing w:val="-2"/>
        </w:rPr>
        <w:t> </w:t>
      </w:r>
      <w:r>
        <w:rPr/>
        <w:t>the</w:t>
      </w:r>
      <w:r>
        <w:rPr>
          <w:spacing w:val="-1"/>
        </w:rPr>
        <w:t> </w:t>
      </w:r>
      <w:r>
        <w:rPr>
          <w:spacing w:val="-2"/>
        </w:rPr>
        <w:t>Measures</w:t>
      </w:r>
    </w:p>
    <w:p>
      <w:pPr>
        <w:pStyle w:val="BodyText"/>
        <w:tabs>
          <w:tab w:pos="10368" w:val="left" w:leader="none"/>
        </w:tabs>
        <w:spacing w:before="42"/>
        <w:ind w:left="2508"/>
      </w:pPr>
      <w:r>
        <w:rPr/>
        <w:t>(Phase</w:t>
      </w:r>
      <w:r>
        <w:rPr>
          <w:spacing w:val="-6"/>
        </w:rPr>
        <w:t> </w:t>
      </w:r>
      <w:r>
        <w:rPr/>
        <w:t>II:</w:t>
      </w:r>
      <w:r>
        <w:rPr>
          <w:spacing w:val="-6"/>
        </w:rPr>
        <w:t> </w:t>
      </w:r>
      <w:r>
        <w:rPr/>
        <w:t>Assessment</w:t>
      </w:r>
      <w:r>
        <w:rPr>
          <w:spacing w:val="-5"/>
        </w:rPr>
        <w:t> </w:t>
      </w:r>
      <w:r>
        <w:rPr>
          <w:spacing w:val="-2"/>
        </w:rPr>
        <w:t>Study).</w:t>
      </w:r>
      <w:r>
        <w:rPr/>
        <w:tab/>
      </w:r>
      <w:r>
        <w:rPr>
          <w:spacing w:val="-5"/>
        </w:rPr>
        <w:t>109</w:t>
      </w:r>
    </w:p>
    <w:p>
      <w:pPr>
        <w:pStyle w:val="BodyText"/>
        <w:spacing w:before="2"/>
        <w:rPr>
          <w:sz w:val="31"/>
        </w:rPr>
      </w:pPr>
    </w:p>
    <w:p>
      <w:pPr>
        <w:pStyle w:val="BodyText"/>
        <w:spacing w:before="1"/>
        <w:ind w:left="1728"/>
      </w:pPr>
      <w:r>
        <w:rPr/>
        <w:t>Table</w:t>
      </w:r>
      <w:r>
        <w:rPr>
          <w:spacing w:val="-2"/>
        </w:rPr>
        <w:t> </w:t>
      </w:r>
      <w:r>
        <w:rPr/>
        <w:t>8:</w:t>
      </w:r>
      <w:r>
        <w:rPr>
          <w:spacing w:val="-1"/>
        </w:rPr>
        <w:t> </w:t>
      </w:r>
      <w:r>
        <w:rPr/>
        <w:t>Gender</w:t>
      </w:r>
      <w:r>
        <w:rPr>
          <w:spacing w:val="-1"/>
        </w:rPr>
        <w:t> </w:t>
      </w:r>
      <w:r>
        <w:rPr/>
        <w:t>Mean</w:t>
      </w:r>
      <w:r>
        <w:rPr>
          <w:spacing w:val="-3"/>
        </w:rPr>
        <w:t> </w:t>
      </w:r>
      <w:r>
        <w:rPr/>
        <w:t>and</w:t>
      </w:r>
      <w:r>
        <w:rPr>
          <w:spacing w:val="-1"/>
        </w:rPr>
        <w:t> </w:t>
      </w:r>
      <w:r>
        <w:rPr/>
        <w:t>Standard</w:t>
      </w:r>
      <w:r>
        <w:rPr>
          <w:spacing w:val="-3"/>
        </w:rPr>
        <w:t> </w:t>
      </w:r>
      <w:r>
        <w:rPr/>
        <w:t>Deviation</w:t>
      </w:r>
      <w:r>
        <w:rPr>
          <w:spacing w:val="-1"/>
        </w:rPr>
        <w:t> </w:t>
      </w:r>
      <w:r>
        <w:rPr/>
        <w:t>Scores</w:t>
      </w:r>
      <w:r>
        <w:rPr>
          <w:spacing w:val="-1"/>
        </w:rPr>
        <w:t> </w:t>
      </w:r>
      <w:r>
        <w:rPr/>
        <w:t>on</w:t>
      </w:r>
      <w:r>
        <w:rPr>
          <w:spacing w:val="-1"/>
        </w:rPr>
        <w:t> </w:t>
      </w:r>
      <w:r>
        <w:rPr/>
        <w:t>all</w:t>
      </w:r>
      <w:r>
        <w:rPr>
          <w:spacing w:val="-2"/>
        </w:rPr>
        <w:t> </w:t>
      </w:r>
      <w:r>
        <w:rPr/>
        <w:t>the</w:t>
      </w:r>
      <w:r>
        <w:rPr>
          <w:spacing w:val="-1"/>
        </w:rPr>
        <w:t> </w:t>
      </w:r>
      <w:r>
        <w:rPr>
          <w:spacing w:val="-2"/>
        </w:rPr>
        <w:t>Measures</w:t>
      </w:r>
    </w:p>
    <w:p>
      <w:pPr>
        <w:pStyle w:val="BodyText"/>
        <w:tabs>
          <w:tab w:pos="10368" w:val="left" w:leader="none"/>
        </w:tabs>
        <w:spacing w:before="40"/>
        <w:ind w:left="2508"/>
      </w:pPr>
      <w:r>
        <w:rPr/>
        <w:t>(Phase</w:t>
      </w:r>
      <w:r>
        <w:rPr>
          <w:spacing w:val="-3"/>
        </w:rPr>
        <w:t> </w:t>
      </w:r>
      <w:r>
        <w:rPr/>
        <w:t>II:</w:t>
      </w:r>
      <w:r>
        <w:rPr>
          <w:spacing w:val="-3"/>
        </w:rPr>
        <w:t> </w:t>
      </w:r>
      <w:r>
        <w:rPr>
          <w:spacing w:val="-2"/>
        </w:rPr>
        <w:t>Assessment).</w:t>
      </w:r>
      <w:r>
        <w:rPr/>
        <w:tab/>
      </w:r>
      <w:r>
        <w:rPr>
          <w:spacing w:val="-5"/>
        </w:rPr>
        <w:t>110</w:t>
      </w:r>
    </w:p>
    <w:p>
      <w:pPr>
        <w:pStyle w:val="BodyText"/>
        <w:spacing w:before="162"/>
        <w:ind w:left="1728"/>
      </w:pPr>
      <w:r>
        <w:rPr/>
        <w:t>Table</w:t>
      </w:r>
      <w:r>
        <w:rPr>
          <w:spacing w:val="-2"/>
        </w:rPr>
        <w:t> </w:t>
      </w:r>
      <w:r>
        <w:rPr/>
        <w:t>9:</w:t>
      </w:r>
      <w:r>
        <w:rPr>
          <w:spacing w:val="-2"/>
        </w:rPr>
        <w:t> </w:t>
      </w:r>
      <w:r>
        <w:rPr/>
        <w:t>Cadre</w:t>
      </w:r>
      <w:r>
        <w:rPr>
          <w:spacing w:val="-1"/>
        </w:rPr>
        <w:t> </w:t>
      </w:r>
      <w:r>
        <w:rPr/>
        <w:t>Mean</w:t>
      </w:r>
      <w:r>
        <w:rPr>
          <w:spacing w:val="-4"/>
        </w:rPr>
        <w:t> </w:t>
      </w:r>
      <w:r>
        <w:rPr/>
        <w:t>and</w:t>
      </w:r>
      <w:r>
        <w:rPr>
          <w:spacing w:val="-1"/>
        </w:rPr>
        <w:t> </w:t>
      </w:r>
      <w:r>
        <w:rPr/>
        <w:t>Standard</w:t>
      </w:r>
      <w:r>
        <w:rPr>
          <w:spacing w:val="-2"/>
        </w:rPr>
        <w:t> </w:t>
      </w:r>
      <w:r>
        <w:rPr/>
        <w:t>Deviation</w:t>
      </w:r>
      <w:r>
        <w:rPr>
          <w:spacing w:val="-1"/>
        </w:rPr>
        <w:t> </w:t>
      </w:r>
      <w:r>
        <w:rPr/>
        <w:t>Scores</w:t>
      </w:r>
      <w:r>
        <w:rPr>
          <w:spacing w:val="-2"/>
        </w:rPr>
        <w:t> </w:t>
      </w:r>
      <w:r>
        <w:rPr/>
        <w:t>on</w:t>
      </w:r>
      <w:r>
        <w:rPr>
          <w:spacing w:val="-1"/>
        </w:rPr>
        <w:t> </w:t>
      </w:r>
      <w:r>
        <w:rPr/>
        <w:t>the</w:t>
      </w:r>
      <w:r>
        <w:rPr>
          <w:spacing w:val="-3"/>
        </w:rPr>
        <w:t> </w:t>
      </w:r>
      <w:r>
        <w:rPr>
          <w:spacing w:val="-2"/>
        </w:rPr>
        <w:t>Measures:</w:t>
      </w:r>
    </w:p>
    <w:p>
      <w:pPr>
        <w:pStyle w:val="BodyText"/>
        <w:rPr>
          <w:sz w:val="21"/>
        </w:rPr>
      </w:pPr>
    </w:p>
    <w:p>
      <w:pPr>
        <w:pStyle w:val="BodyText"/>
        <w:tabs>
          <w:tab w:pos="10368" w:val="left" w:leader="none"/>
        </w:tabs>
        <w:ind w:left="2448"/>
      </w:pPr>
      <w:r>
        <w:rPr/>
        <w:t>(Phase</w:t>
      </w:r>
      <w:r>
        <w:rPr>
          <w:spacing w:val="-6"/>
        </w:rPr>
        <w:t> </w:t>
      </w:r>
      <w:r>
        <w:rPr/>
        <w:t>II:</w:t>
      </w:r>
      <w:r>
        <w:rPr>
          <w:spacing w:val="-6"/>
        </w:rPr>
        <w:t> </w:t>
      </w:r>
      <w:r>
        <w:rPr/>
        <w:t>Assessment</w:t>
      </w:r>
      <w:r>
        <w:rPr>
          <w:spacing w:val="-5"/>
        </w:rPr>
        <w:t> </w:t>
      </w:r>
      <w:r>
        <w:rPr>
          <w:spacing w:val="-2"/>
        </w:rPr>
        <w:t>Study).</w:t>
      </w:r>
      <w:r>
        <w:rPr/>
        <w:tab/>
      </w:r>
      <w:r>
        <w:rPr>
          <w:spacing w:val="-5"/>
        </w:rPr>
        <w:t>111</w:t>
      </w:r>
    </w:p>
    <w:p>
      <w:pPr>
        <w:pStyle w:val="BodyText"/>
        <w:rPr>
          <w:sz w:val="21"/>
        </w:rPr>
      </w:pPr>
    </w:p>
    <w:p>
      <w:pPr>
        <w:pStyle w:val="BodyText"/>
        <w:ind w:left="1728"/>
      </w:pPr>
      <w:r>
        <w:rPr/>
        <w:t>Table</w:t>
      </w:r>
      <w:r>
        <w:rPr>
          <w:spacing w:val="-9"/>
        </w:rPr>
        <w:t> </w:t>
      </w:r>
      <w:r>
        <w:rPr/>
        <w:t>10:</w:t>
      </w:r>
      <w:r>
        <w:rPr>
          <w:spacing w:val="-9"/>
        </w:rPr>
        <w:t> </w:t>
      </w:r>
      <w:r>
        <w:rPr/>
        <w:t>Summary</w:t>
      </w:r>
      <w:r>
        <w:rPr>
          <w:spacing w:val="-8"/>
        </w:rPr>
        <w:t> </w:t>
      </w:r>
      <w:r>
        <w:rPr/>
        <w:t>of</w:t>
      </w:r>
      <w:r>
        <w:rPr>
          <w:spacing w:val="-9"/>
        </w:rPr>
        <w:t> </w:t>
      </w:r>
      <w:r>
        <w:rPr/>
        <w:t>Pearson‟s</w:t>
      </w:r>
      <w:r>
        <w:rPr>
          <w:spacing w:val="-8"/>
        </w:rPr>
        <w:t> </w:t>
      </w:r>
      <w:r>
        <w:rPr/>
        <w:t>„r‟</w:t>
      </w:r>
      <w:r>
        <w:rPr>
          <w:spacing w:val="-10"/>
        </w:rPr>
        <w:t> </w:t>
      </w:r>
      <w:r>
        <w:rPr/>
        <w:t>of</w:t>
      </w:r>
      <w:r>
        <w:rPr>
          <w:spacing w:val="-10"/>
        </w:rPr>
        <w:t> </w:t>
      </w:r>
      <w:r>
        <w:rPr/>
        <w:t>Inter-</w:t>
      </w:r>
      <w:r>
        <w:rPr>
          <w:spacing w:val="-8"/>
        </w:rPr>
        <w:t> </w:t>
      </w:r>
      <w:r>
        <w:rPr/>
        <w:t>Correlation</w:t>
      </w:r>
      <w:r>
        <w:rPr>
          <w:spacing w:val="-9"/>
        </w:rPr>
        <w:t> </w:t>
      </w:r>
      <w:r>
        <w:rPr/>
        <w:t>Matrix</w:t>
      </w:r>
      <w:r>
        <w:rPr>
          <w:spacing w:val="-9"/>
        </w:rPr>
        <w:t> </w:t>
      </w:r>
      <w:r>
        <w:rPr/>
        <w:t>of</w:t>
      </w:r>
      <w:r>
        <w:rPr>
          <w:spacing w:val="-9"/>
        </w:rPr>
        <w:t> </w:t>
      </w:r>
      <w:r>
        <w:rPr>
          <w:spacing w:val="-2"/>
        </w:rPr>
        <w:t>Situation</w:t>
      </w:r>
    </w:p>
    <w:p>
      <w:pPr>
        <w:pStyle w:val="BodyText"/>
        <w:tabs>
          <w:tab w:pos="10368" w:val="left" w:leader="none"/>
        </w:tabs>
        <w:spacing w:before="41"/>
        <w:ind w:left="2448"/>
      </w:pPr>
      <w:r>
        <w:rPr/>
        <w:t>Awareness</w:t>
      </w:r>
      <w:r>
        <w:rPr>
          <w:spacing w:val="-5"/>
        </w:rPr>
        <w:t> </w:t>
      </w:r>
      <w:r>
        <w:rPr/>
        <w:t>Measures</w:t>
      </w:r>
      <w:r>
        <w:rPr>
          <w:spacing w:val="-5"/>
        </w:rPr>
        <w:t> </w:t>
      </w:r>
      <w:r>
        <w:rPr/>
        <w:t>and</w:t>
      </w:r>
      <w:r>
        <w:rPr>
          <w:spacing w:val="-5"/>
        </w:rPr>
        <w:t> </w:t>
      </w:r>
      <w:r>
        <w:rPr/>
        <w:t>Offshore</w:t>
      </w:r>
      <w:r>
        <w:rPr>
          <w:spacing w:val="-5"/>
        </w:rPr>
        <w:t> </w:t>
      </w:r>
      <w:r>
        <w:rPr/>
        <w:t>safety</w:t>
      </w:r>
      <w:r>
        <w:rPr>
          <w:spacing w:val="-5"/>
        </w:rPr>
        <w:t> </w:t>
      </w:r>
      <w:r>
        <w:rPr>
          <w:spacing w:val="-2"/>
        </w:rPr>
        <w:t>test:</w:t>
      </w:r>
      <w:r>
        <w:rPr/>
        <w:tab/>
      </w:r>
      <w:r>
        <w:rPr>
          <w:spacing w:val="-5"/>
        </w:rPr>
        <w:t>112</w:t>
      </w:r>
    </w:p>
    <w:p>
      <w:pPr>
        <w:pStyle w:val="BodyText"/>
        <w:spacing w:before="2"/>
        <w:rPr>
          <w:sz w:val="31"/>
        </w:rPr>
      </w:pPr>
    </w:p>
    <w:p>
      <w:pPr>
        <w:pStyle w:val="BodyText"/>
        <w:spacing w:line="276" w:lineRule="auto"/>
        <w:ind w:left="2568" w:right="2298" w:hanging="841"/>
      </w:pPr>
      <w:r>
        <w:rPr/>
        <w:t>Table</w:t>
      </w:r>
      <w:r>
        <w:rPr>
          <w:spacing w:val="-11"/>
        </w:rPr>
        <w:t> </w:t>
      </w:r>
      <w:r>
        <w:rPr/>
        <w:t>11(a):</w:t>
      </w:r>
      <w:r>
        <w:rPr>
          <w:spacing w:val="-11"/>
        </w:rPr>
        <w:t> </w:t>
      </w:r>
      <w:r>
        <w:rPr/>
        <w:t>Summary</w:t>
      </w:r>
      <w:r>
        <w:rPr>
          <w:spacing w:val="-11"/>
        </w:rPr>
        <w:t> </w:t>
      </w:r>
      <w:r>
        <w:rPr/>
        <w:t>of</w:t>
      </w:r>
      <w:r>
        <w:rPr>
          <w:spacing w:val="-11"/>
        </w:rPr>
        <w:t> </w:t>
      </w:r>
      <w:r>
        <w:rPr/>
        <w:t>Pearson‟s</w:t>
      </w:r>
      <w:r>
        <w:rPr>
          <w:spacing w:val="-12"/>
        </w:rPr>
        <w:t> </w:t>
      </w:r>
      <w:r>
        <w:rPr/>
        <w:t>„r‟</w:t>
      </w:r>
      <w:r>
        <w:rPr>
          <w:spacing w:val="-11"/>
        </w:rPr>
        <w:t> </w:t>
      </w:r>
      <w:r>
        <w:rPr/>
        <w:t>of</w:t>
      </w:r>
      <w:r>
        <w:rPr>
          <w:spacing w:val="-11"/>
        </w:rPr>
        <w:t> </w:t>
      </w:r>
      <w:r>
        <w:rPr/>
        <w:t>Inter-</w:t>
      </w:r>
      <w:r>
        <w:rPr>
          <w:spacing w:val="-12"/>
        </w:rPr>
        <w:t> </w:t>
      </w:r>
      <w:r>
        <w:rPr/>
        <w:t>Correlation</w:t>
      </w:r>
      <w:r>
        <w:rPr>
          <w:spacing w:val="-11"/>
        </w:rPr>
        <w:t> </w:t>
      </w:r>
      <w:r>
        <w:rPr/>
        <w:t>Matrix</w:t>
      </w:r>
      <w:r>
        <w:rPr>
          <w:spacing w:val="-11"/>
        </w:rPr>
        <w:t> </w:t>
      </w:r>
      <w:r>
        <w:rPr/>
        <w:t>of</w:t>
      </w:r>
      <w:r>
        <w:rPr>
          <w:spacing w:val="-11"/>
        </w:rPr>
        <w:t> </w:t>
      </w:r>
      <w:r>
        <w:rPr/>
        <w:t>Safety Management Practices Measures and Offshore Safety test</w:t>
      </w:r>
    </w:p>
    <w:p>
      <w:pPr>
        <w:pStyle w:val="BodyText"/>
        <w:tabs>
          <w:tab w:pos="10368" w:val="left" w:leader="none"/>
        </w:tabs>
        <w:ind w:left="2568"/>
      </w:pPr>
      <w:r>
        <w:rPr/>
        <w:t>(Assessment</w:t>
      </w:r>
      <w:r>
        <w:rPr>
          <w:spacing w:val="-12"/>
        </w:rPr>
        <w:t> </w:t>
      </w:r>
      <w:r>
        <w:rPr>
          <w:spacing w:val="-2"/>
        </w:rPr>
        <w:t>Study).</w:t>
      </w:r>
      <w:r>
        <w:rPr/>
        <w:tab/>
      </w:r>
      <w:r>
        <w:rPr>
          <w:spacing w:val="-5"/>
        </w:rPr>
        <w:t>112</w:t>
      </w:r>
    </w:p>
    <w:p>
      <w:pPr>
        <w:pStyle w:val="BodyText"/>
        <w:spacing w:before="3"/>
        <w:rPr>
          <w:sz w:val="31"/>
        </w:rPr>
      </w:pPr>
    </w:p>
    <w:p>
      <w:pPr>
        <w:pStyle w:val="BodyText"/>
        <w:tabs>
          <w:tab w:pos="10368" w:val="left" w:leader="none"/>
        </w:tabs>
        <w:spacing w:line="276" w:lineRule="auto"/>
        <w:ind w:left="2388" w:right="1178" w:hanging="661"/>
      </w:pPr>
      <w:r>
        <w:rPr/>
        <w:t>Table 11(b) Summary of Pearson‟s „r‟ Inter-Correlation Matrix of Organizational Effectiveness</w:t>
      </w:r>
      <w:r>
        <w:rPr>
          <w:spacing w:val="-2"/>
        </w:rPr>
        <w:t> </w:t>
      </w:r>
      <w:r>
        <w:rPr/>
        <w:t>and</w:t>
      </w:r>
      <w:r>
        <w:rPr>
          <w:spacing w:val="-4"/>
        </w:rPr>
        <w:t> </w:t>
      </w:r>
      <w:r>
        <w:rPr/>
        <w:t>Organizational</w:t>
      </w:r>
      <w:r>
        <w:rPr>
          <w:spacing w:val="-1"/>
        </w:rPr>
        <w:t> </w:t>
      </w:r>
      <w:r>
        <w:rPr>
          <w:spacing w:val="-2"/>
        </w:rPr>
        <w:t>Commitment.</w:t>
      </w:r>
      <w:r>
        <w:rPr/>
        <w:tab/>
      </w:r>
      <w:r>
        <w:rPr>
          <w:spacing w:val="-5"/>
        </w:rPr>
        <w:t>114</w:t>
      </w:r>
    </w:p>
    <w:p>
      <w:pPr>
        <w:pStyle w:val="BodyText"/>
        <w:tabs>
          <w:tab w:pos="10368" w:val="left" w:leader="none"/>
        </w:tabs>
        <w:ind w:left="1728"/>
      </w:pPr>
      <w:r>
        <w:rPr/>
        <w:t>Table12:</w:t>
      </w:r>
      <w:r>
        <w:rPr>
          <w:spacing w:val="-5"/>
        </w:rPr>
        <w:t> </w:t>
      </w:r>
      <w:r>
        <w:rPr/>
        <w:t>Correlation</w:t>
      </w:r>
      <w:r>
        <w:rPr>
          <w:spacing w:val="-4"/>
        </w:rPr>
        <w:t> </w:t>
      </w:r>
      <w:r>
        <w:rPr/>
        <w:t>Matrix</w:t>
      </w:r>
      <w:r>
        <w:rPr>
          <w:spacing w:val="-5"/>
        </w:rPr>
        <w:t> </w:t>
      </w:r>
      <w:r>
        <w:rPr/>
        <w:t>of</w:t>
      </w:r>
      <w:r>
        <w:rPr>
          <w:spacing w:val="-4"/>
        </w:rPr>
        <w:t> </w:t>
      </w:r>
      <w:r>
        <w:rPr/>
        <w:t>all</w:t>
      </w:r>
      <w:r>
        <w:rPr>
          <w:spacing w:val="-5"/>
        </w:rPr>
        <w:t> </w:t>
      </w:r>
      <w:r>
        <w:rPr/>
        <w:t>the</w:t>
      </w:r>
      <w:r>
        <w:rPr>
          <w:spacing w:val="-5"/>
        </w:rPr>
        <w:t> </w:t>
      </w:r>
      <w:r>
        <w:rPr/>
        <w:t>Measures</w:t>
      </w:r>
      <w:r>
        <w:rPr>
          <w:spacing w:val="-4"/>
        </w:rPr>
        <w:t> </w:t>
      </w:r>
      <w:r>
        <w:rPr/>
        <w:t>(</w:t>
      </w:r>
      <w:r>
        <w:rPr>
          <w:spacing w:val="-4"/>
        </w:rPr>
        <w:t> </w:t>
      </w:r>
      <w:r>
        <w:rPr/>
        <w:t>Phase</w:t>
      </w:r>
      <w:r>
        <w:rPr>
          <w:spacing w:val="-4"/>
        </w:rPr>
        <w:t> </w:t>
      </w:r>
      <w:r>
        <w:rPr/>
        <w:t>II</w:t>
      </w:r>
      <w:r>
        <w:rPr>
          <w:spacing w:val="-5"/>
        </w:rPr>
        <w:t> </w:t>
      </w:r>
      <w:r>
        <w:rPr/>
        <w:t>:Assessment</w:t>
      </w:r>
      <w:r>
        <w:rPr>
          <w:spacing w:val="-3"/>
        </w:rPr>
        <w:t> </w:t>
      </w:r>
      <w:r>
        <w:rPr>
          <w:spacing w:val="-2"/>
        </w:rPr>
        <w:t>Study):</w:t>
      </w:r>
      <w:r>
        <w:rPr/>
        <w:tab/>
      </w:r>
      <w:r>
        <w:rPr>
          <w:spacing w:val="-5"/>
        </w:rPr>
        <w:t>115</w:t>
      </w:r>
    </w:p>
    <w:p>
      <w:pPr>
        <w:pStyle w:val="BodyText"/>
        <w:tabs>
          <w:tab w:pos="10368" w:val="left" w:leader="none"/>
        </w:tabs>
        <w:spacing w:before="41"/>
        <w:ind w:left="2808" w:right="1178" w:hanging="1081"/>
      </w:pPr>
      <w:r>
        <w:rPr/>
        <w:t>Table 13(a): Summary of Pearson‟s „r‟ Inter-Correlation Matrix of Situation Awareness measures (Sub-tests and Entire Test).:</w:t>
        <w:tab/>
      </w:r>
      <w:r>
        <w:rPr>
          <w:spacing w:val="-4"/>
        </w:rPr>
        <w:t>116</w:t>
      </w:r>
    </w:p>
    <w:p>
      <w:pPr>
        <w:pStyle w:val="BodyText"/>
      </w:pPr>
    </w:p>
    <w:p>
      <w:pPr>
        <w:pStyle w:val="BodyText"/>
        <w:ind w:left="1728"/>
      </w:pPr>
      <w:r>
        <w:rPr/>
        <w:t>Table</w:t>
      </w:r>
      <w:r>
        <w:rPr>
          <w:spacing w:val="-10"/>
        </w:rPr>
        <w:t> </w:t>
      </w:r>
      <w:r>
        <w:rPr/>
        <w:t>13(b):</w:t>
      </w:r>
      <w:r>
        <w:rPr>
          <w:spacing w:val="-10"/>
        </w:rPr>
        <w:t> </w:t>
      </w:r>
      <w:r>
        <w:rPr/>
        <w:t>Summary</w:t>
      </w:r>
      <w:r>
        <w:rPr>
          <w:spacing w:val="-9"/>
        </w:rPr>
        <w:t> </w:t>
      </w:r>
      <w:r>
        <w:rPr/>
        <w:t>of</w:t>
      </w:r>
      <w:r>
        <w:rPr>
          <w:spacing w:val="-10"/>
        </w:rPr>
        <w:t> </w:t>
      </w:r>
      <w:r>
        <w:rPr/>
        <w:t>Pearson‟s</w:t>
      </w:r>
      <w:r>
        <w:rPr>
          <w:spacing w:val="-10"/>
        </w:rPr>
        <w:t> </w:t>
      </w:r>
      <w:r>
        <w:rPr/>
        <w:t>„r‟</w:t>
      </w:r>
      <w:r>
        <w:rPr>
          <w:spacing w:val="-10"/>
        </w:rPr>
        <w:t> </w:t>
      </w:r>
      <w:r>
        <w:rPr/>
        <w:t>Inter-Correlation</w:t>
      </w:r>
      <w:r>
        <w:rPr>
          <w:spacing w:val="-9"/>
        </w:rPr>
        <w:t> </w:t>
      </w:r>
      <w:r>
        <w:rPr/>
        <w:t>Matrix</w:t>
      </w:r>
      <w:r>
        <w:rPr>
          <w:spacing w:val="-10"/>
        </w:rPr>
        <w:t> </w:t>
      </w:r>
      <w:r>
        <w:rPr/>
        <w:t>of</w:t>
      </w:r>
      <w:r>
        <w:rPr>
          <w:spacing w:val="-9"/>
        </w:rPr>
        <w:t> </w:t>
      </w:r>
      <w:r>
        <w:rPr/>
        <w:t>Safety</w:t>
      </w:r>
      <w:r>
        <w:rPr>
          <w:spacing w:val="-10"/>
        </w:rPr>
        <w:t> </w:t>
      </w:r>
      <w:r>
        <w:rPr/>
        <w:t>Management</w:t>
      </w:r>
      <w:r>
        <w:rPr>
          <w:spacing w:val="-9"/>
        </w:rPr>
        <w:t> </w:t>
      </w:r>
      <w:r>
        <w:rPr>
          <w:spacing w:val="-2"/>
        </w:rPr>
        <w:t>Practices</w:t>
      </w:r>
    </w:p>
    <w:p>
      <w:pPr>
        <w:spacing w:after="0"/>
        <w:sectPr>
          <w:pgSz w:w="11910" w:h="16840"/>
          <w:pgMar w:header="0" w:footer="1064" w:top="1740" w:bottom="1260" w:left="0" w:right="0"/>
        </w:sectPr>
      </w:pPr>
    </w:p>
    <w:p>
      <w:pPr>
        <w:pStyle w:val="BodyText"/>
        <w:tabs>
          <w:tab w:pos="10368" w:val="left" w:leader="none"/>
        </w:tabs>
        <w:spacing w:before="67"/>
        <w:ind w:left="2748"/>
      </w:pPr>
      <w:r>
        <w:rPr/>
        <w:t>Measures</w:t>
      </w:r>
      <w:r>
        <w:rPr>
          <w:spacing w:val="-4"/>
        </w:rPr>
        <w:t> </w:t>
      </w:r>
      <w:r>
        <w:rPr/>
        <w:t>(Sub-Tests</w:t>
      </w:r>
      <w:r>
        <w:rPr>
          <w:spacing w:val="-4"/>
        </w:rPr>
        <w:t> </w:t>
      </w:r>
      <w:r>
        <w:rPr/>
        <w:t>and</w:t>
      </w:r>
      <w:r>
        <w:rPr>
          <w:spacing w:val="-4"/>
        </w:rPr>
        <w:t> </w:t>
      </w:r>
      <w:r>
        <w:rPr/>
        <w:t>Entire</w:t>
      </w:r>
      <w:r>
        <w:rPr>
          <w:spacing w:val="-4"/>
        </w:rPr>
        <w:t> </w:t>
      </w:r>
      <w:r>
        <w:rPr>
          <w:spacing w:val="-2"/>
        </w:rPr>
        <w:t>Test).</w:t>
      </w:r>
      <w:r>
        <w:rPr/>
        <w:tab/>
      </w:r>
      <w:r>
        <w:rPr>
          <w:spacing w:val="-5"/>
        </w:rPr>
        <w:t>117</w:t>
      </w:r>
    </w:p>
    <w:p>
      <w:pPr>
        <w:pStyle w:val="BodyText"/>
        <w:ind w:left="2868" w:right="2298" w:hanging="1141"/>
      </w:pPr>
      <w:r>
        <w:rPr/>
        <w:t>Table</w:t>
      </w:r>
      <w:r>
        <w:rPr>
          <w:spacing w:val="-12"/>
        </w:rPr>
        <w:t> </w:t>
      </w:r>
      <w:r>
        <w:rPr/>
        <w:t>13(c):</w:t>
      </w:r>
      <w:r>
        <w:rPr>
          <w:spacing w:val="-12"/>
        </w:rPr>
        <w:t> </w:t>
      </w:r>
      <w:r>
        <w:rPr/>
        <w:t>Summary</w:t>
      </w:r>
      <w:r>
        <w:rPr>
          <w:spacing w:val="-12"/>
        </w:rPr>
        <w:t> </w:t>
      </w:r>
      <w:r>
        <w:rPr/>
        <w:t>of</w:t>
      </w:r>
      <w:r>
        <w:rPr>
          <w:spacing w:val="-12"/>
        </w:rPr>
        <w:t> </w:t>
      </w:r>
      <w:r>
        <w:rPr/>
        <w:t>Pearson‟s</w:t>
      </w:r>
      <w:r>
        <w:rPr>
          <w:spacing w:val="-13"/>
        </w:rPr>
        <w:t> </w:t>
      </w:r>
      <w:r>
        <w:rPr/>
        <w:t>„r‟</w:t>
      </w:r>
      <w:r>
        <w:rPr>
          <w:spacing w:val="-12"/>
        </w:rPr>
        <w:t> </w:t>
      </w:r>
      <w:r>
        <w:rPr/>
        <w:t>Inter-</w:t>
      </w:r>
      <w:r>
        <w:rPr>
          <w:spacing w:val="-12"/>
        </w:rPr>
        <w:t> </w:t>
      </w:r>
      <w:r>
        <w:rPr/>
        <w:t>Correlation</w:t>
      </w:r>
      <w:r>
        <w:rPr>
          <w:spacing w:val="-12"/>
        </w:rPr>
        <w:t> </w:t>
      </w:r>
      <w:r>
        <w:rPr/>
        <w:t>Matrix</w:t>
      </w:r>
      <w:r>
        <w:rPr>
          <w:spacing w:val="-12"/>
        </w:rPr>
        <w:t> </w:t>
      </w:r>
      <w:r>
        <w:rPr/>
        <w:t>of</w:t>
      </w:r>
      <w:r>
        <w:rPr>
          <w:spacing w:val="-12"/>
        </w:rPr>
        <w:t> </w:t>
      </w:r>
      <w:r>
        <w:rPr/>
        <w:t>Situation Awareness and Safety Management Practices in the</w:t>
      </w:r>
    </w:p>
    <w:p>
      <w:pPr>
        <w:pStyle w:val="BodyText"/>
        <w:tabs>
          <w:tab w:pos="10368" w:val="left" w:leader="none"/>
        </w:tabs>
        <w:ind w:left="3048"/>
      </w:pPr>
      <w:r>
        <w:rPr>
          <w:spacing w:val="-2"/>
        </w:rPr>
        <w:t>Organisations.</w:t>
      </w:r>
      <w:r>
        <w:rPr/>
        <w:tab/>
      </w:r>
      <w:r>
        <w:rPr>
          <w:spacing w:val="-5"/>
        </w:rPr>
        <w:t>118</w:t>
      </w:r>
    </w:p>
    <w:p>
      <w:pPr>
        <w:pStyle w:val="BodyText"/>
        <w:spacing w:line="276" w:lineRule="auto" w:before="318"/>
        <w:ind w:left="2748" w:right="1178" w:hanging="1021"/>
      </w:pPr>
      <w:r>
        <w:rPr/>
        <w:t>Table</w:t>
      </w:r>
      <w:r>
        <w:rPr>
          <w:spacing w:val="-4"/>
        </w:rPr>
        <w:t> </w:t>
      </w:r>
      <w:r>
        <w:rPr/>
        <w:t>14</w:t>
      </w:r>
      <w:r>
        <w:rPr>
          <w:spacing w:val="-4"/>
        </w:rPr>
        <w:t> </w:t>
      </w:r>
      <w:r>
        <w:rPr/>
        <w:t>:</w:t>
      </w:r>
      <w:r>
        <w:rPr>
          <w:spacing w:val="-4"/>
        </w:rPr>
        <w:t> </w:t>
      </w:r>
      <w:r>
        <w:rPr/>
        <w:t>Summary</w:t>
      </w:r>
      <w:r>
        <w:rPr>
          <w:spacing w:val="-4"/>
        </w:rPr>
        <w:t> </w:t>
      </w:r>
      <w:r>
        <w:rPr/>
        <w:t>of</w:t>
      </w:r>
      <w:r>
        <w:rPr>
          <w:spacing w:val="-4"/>
        </w:rPr>
        <w:t> </w:t>
      </w:r>
      <w:r>
        <w:rPr/>
        <w:t>Multiple</w:t>
      </w:r>
      <w:r>
        <w:rPr>
          <w:spacing w:val="-4"/>
        </w:rPr>
        <w:t> </w:t>
      </w:r>
      <w:r>
        <w:rPr/>
        <w:t>Regression</w:t>
      </w:r>
      <w:r>
        <w:rPr>
          <w:spacing w:val="-4"/>
        </w:rPr>
        <w:t> </w:t>
      </w:r>
      <w:r>
        <w:rPr/>
        <w:t>Analysis</w:t>
      </w:r>
      <w:r>
        <w:rPr>
          <w:spacing w:val="-3"/>
        </w:rPr>
        <w:t> </w:t>
      </w:r>
      <w:r>
        <w:rPr/>
        <w:t>showing</w:t>
      </w:r>
      <w:r>
        <w:rPr>
          <w:spacing w:val="-4"/>
        </w:rPr>
        <w:t> </w:t>
      </w:r>
      <w:r>
        <w:rPr/>
        <w:t>the</w:t>
      </w:r>
      <w:r>
        <w:rPr>
          <w:spacing w:val="-4"/>
        </w:rPr>
        <w:t> </w:t>
      </w:r>
      <w:r>
        <w:rPr/>
        <w:t>independent</w:t>
      </w:r>
      <w:r>
        <w:rPr>
          <w:spacing w:val="-4"/>
        </w:rPr>
        <w:t> </w:t>
      </w:r>
      <w:r>
        <w:rPr/>
        <w:t>and</w:t>
      </w:r>
      <w:r>
        <w:rPr>
          <w:spacing w:val="-4"/>
        </w:rPr>
        <w:t> </w:t>
      </w:r>
      <w:r>
        <w:rPr/>
        <w:t>joint predictions of the two safety factors (SA &amp; SMP) on Organisational</w:t>
      </w:r>
    </w:p>
    <w:p>
      <w:pPr>
        <w:pStyle w:val="BodyText"/>
        <w:tabs>
          <w:tab w:pos="10368" w:val="left" w:leader="none"/>
        </w:tabs>
        <w:ind w:left="2748"/>
      </w:pPr>
      <w:r>
        <w:rPr>
          <w:spacing w:val="-2"/>
        </w:rPr>
        <w:t>Commitment.</w:t>
      </w:r>
      <w:r>
        <w:rPr/>
        <w:tab/>
      </w:r>
      <w:r>
        <w:rPr>
          <w:spacing w:val="-5"/>
        </w:rPr>
        <w:t>119</w:t>
      </w:r>
    </w:p>
    <w:p>
      <w:pPr>
        <w:pStyle w:val="BodyText"/>
        <w:tabs>
          <w:tab w:pos="10368" w:val="left" w:leader="none"/>
        </w:tabs>
        <w:spacing w:line="276" w:lineRule="auto" w:before="359"/>
        <w:ind w:left="2688" w:right="1178" w:hanging="961"/>
      </w:pPr>
      <w:r>
        <w:rPr/>
        <w:t>Table 15: Summary of Multiple Regression Analysis showing the independent and joint predictions of the two safety factors (SA &amp; SMP) on Job involvement.</w:t>
        <w:tab/>
      </w:r>
      <w:r>
        <w:rPr>
          <w:spacing w:val="-4"/>
        </w:rPr>
        <w:t>120</w:t>
      </w:r>
    </w:p>
    <w:p>
      <w:pPr>
        <w:pStyle w:val="BodyText"/>
        <w:spacing w:line="276" w:lineRule="auto" w:before="318"/>
        <w:ind w:left="2688" w:right="2298" w:hanging="961"/>
      </w:pPr>
      <w:r>
        <w:rPr/>
        <w:t>Table</w:t>
      </w:r>
      <w:r>
        <w:rPr>
          <w:spacing w:val="-4"/>
        </w:rPr>
        <w:t> </w:t>
      </w:r>
      <w:r>
        <w:rPr/>
        <w:t>16</w:t>
      </w:r>
      <w:r>
        <w:rPr>
          <w:spacing w:val="-4"/>
        </w:rPr>
        <w:t> </w:t>
      </w:r>
      <w:r>
        <w:rPr/>
        <w:t>:</w:t>
      </w:r>
      <w:r>
        <w:rPr>
          <w:spacing w:val="-4"/>
        </w:rPr>
        <w:t> </w:t>
      </w:r>
      <w:r>
        <w:rPr/>
        <w:t>Summary</w:t>
      </w:r>
      <w:r>
        <w:rPr>
          <w:spacing w:val="-4"/>
        </w:rPr>
        <w:t> </w:t>
      </w:r>
      <w:r>
        <w:rPr/>
        <w:t>of</w:t>
      </w:r>
      <w:r>
        <w:rPr>
          <w:spacing w:val="-4"/>
        </w:rPr>
        <w:t> </w:t>
      </w:r>
      <w:r>
        <w:rPr/>
        <w:t>Multiple</w:t>
      </w:r>
      <w:r>
        <w:rPr>
          <w:spacing w:val="-4"/>
        </w:rPr>
        <w:t> </w:t>
      </w:r>
      <w:r>
        <w:rPr/>
        <w:t>Regression</w:t>
      </w:r>
      <w:r>
        <w:rPr>
          <w:spacing w:val="-4"/>
        </w:rPr>
        <w:t> </w:t>
      </w:r>
      <w:r>
        <w:rPr/>
        <w:t>Analysis</w:t>
      </w:r>
      <w:r>
        <w:rPr>
          <w:spacing w:val="-5"/>
        </w:rPr>
        <w:t> </w:t>
      </w:r>
      <w:r>
        <w:rPr/>
        <w:t>showing</w:t>
      </w:r>
      <w:r>
        <w:rPr>
          <w:spacing w:val="-4"/>
        </w:rPr>
        <w:t> </w:t>
      </w:r>
      <w:r>
        <w:rPr/>
        <w:t>the</w:t>
      </w:r>
      <w:r>
        <w:rPr>
          <w:spacing w:val="-4"/>
        </w:rPr>
        <w:t> </w:t>
      </w:r>
      <w:r>
        <w:rPr/>
        <w:t>independent and joint predictions of the two safety factors (SA &amp; SMP) on</w:t>
      </w:r>
    </w:p>
    <w:p>
      <w:pPr>
        <w:pStyle w:val="BodyText"/>
        <w:tabs>
          <w:tab w:pos="10368" w:val="left" w:leader="none"/>
        </w:tabs>
        <w:ind w:left="2688"/>
      </w:pPr>
      <w:r>
        <w:rPr/>
        <w:t>Organisational</w:t>
      </w:r>
      <w:r>
        <w:rPr>
          <w:spacing w:val="-12"/>
        </w:rPr>
        <w:t> </w:t>
      </w:r>
      <w:r>
        <w:rPr>
          <w:spacing w:val="-2"/>
        </w:rPr>
        <w:t>Effectiveness.</w:t>
      </w:r>
      <w:r>
        <w:rPr/>
        <w:tab/>
      </w:r>
      <w:r>
        <w:rPr>
          <w:spacing w:val="-5"/>
        </w:rPr>
        <w:t>121</w:t>
      </w:r>
    </w:p>
    <w:p>
      <w:pPr>
        <w:pStyle w:val="BodyText"/>
        <w:spacing w:before="359"/>
        <w:ind w:left="1728"/>
      </w:pPr>
      <w:r>
        <w:rPr/>
        <w:t>Table</w:t>
      </w:r>
      <w:r>
        <w:rPr>
          <w:spacing w:val="-2"/>
        </w:rPr>
        <w:t> </w:t>
      </w:r>
      <w:r>
        <w:rPr/>
        <w:t>17:</w:t>
      </w:r>
      <w:r>
        <w:rPr>
          <w:spacing w:val="-1"/>
        </w:rPr>
        <w:t> </w:t>
      </w:r>
      <w:r>
        <w:rPr/>
        <w:t>The</w:t>
      </w:r>
      <w:r>
        <w:rPr>
          <w:spacing w:val="-1"/>
        </w:rPr>
        <w:t> </w:t>
      </w:r>
      <w:r>
        <w:rPr/>
        <w:t>Mean,</w:t>
      </w:r>
      <w:r>
        <w:rPr>
          <w:spacing w:val="-2"/>
        </w:rPr>
        <w:t> </w:t>
      </w:r>
      <w:r>
        <w:rPr/>
        <w:t>SD</w:t>
      </w:r>
      <w:r>
        <w:rPr>
          <w:spacing w:val="-1"/>
        </w:rPr>
        <w:t> </w:t>
      </w:r>
      <w:r>
        <w:rPr/>
        <w:t>and</w:t>
      </w:r>
      <w:r>
        <w:rPr>
          <w:spacing w:val="-1"/>
        </w:rPr>
        <w:t> </w:t>
      </w:r>
      <w:r>
        <w:rPr/>
        <w:t>Independent</w:t>
      </w:r>
      <w:r>
        <w:rPr>
          <w:spacing w:val="-2"/>
        </w:rPr>
        <w:t> </w:t>
      </w:r>
      <w:r>
        <w:rPr/>
        <w:t>T-Test</w:t>
      </w:r>
      <w:r>
        <w:rPr>
          <w:spacing w:val="-1"/>
        </w:rPr>
        <w:t> </w:t>
      </w:r>
      <w:r>
        <w:rPr/>
        <w:t>of</w:t>
      </w:r>
      <w:r>
        <w:rPr>
          <w:spacing w:val="-1"/>
        </w:rPr>
        <w:t> </w:t>
      </w:r>
      <w:r>
        <w:rPr/>
        <w:t>Public</w:t>
      </w:r>
      <w:r>
        <w:rPr>
          <w:spacing w:val="-3"/>
        </w:rPr>
        <w:t> </w:t>
      </w:r>
      <w:r>
        <w:rPr/>
        <w:t>and</w:t>
      </w:r>
      <w:r>
        <w:rPr>
          <w:spacing w:val="-1"/>
        </w:rPr>
        <w:t> </w:t>
      </w:r>
      <w:r>
        <w:rPr/>
        <w:t>Private</w:t>
      </w:r>
      <w:r>
        <w:rPr>
          <w:spacing w:val="-2"/>
        </w:rPr>
        <w:t> Sector</w:t>
      </w:r>
    </w:p>
    <w:p>
      <w:pPr>
        <w:pStyle w:val="BodyText"/>
        <w:tabs>
          <w:tab w:pos="9188" w:val="left" w:leader="none"/>
        </w:tabs>
        <w:spacing w:before="41"/>
        <w:ind w:left="1328"/>
        <w:jc w:val="center"/>
      </w:pPr>
      <w:r>
        <w:rPr/>
        <w:t>Organisations</w:t>
      </w:r>
      <w:r>
        <w:rPr>
          <w:spacing w:val="-7"/>
        </w:rPr>
        <w:t> </w:t>
      </w:r>
      <w:r>
        <w:rPr/>
        <w:t>Scores</w:t>
      </w:r>
      <w:r>
        <w:rPr>
          <w:spacing w:val="-6"/>
        </w:rPr>
        <w:t> </w:t>
      </w:r>
      <w:r>
        <w:rPr/>
        <w:t>on</w:t>
      </w:r>
      <w:r>
        <w:rPr>
          <w:spacing w:val="-6"/>
        </w:rPr>
        <w:t> </w:t>
      </w:r>
      <w:r>
        <w:rPr/>
        <w:t>Situation</w:t>
      </w:r>
      <w:r>
        <w:rPr>
          <w:spacing w:val="-6"/>
        </w:rPr>
        <w:t> </w:t>
      </w:r>
      <w:r>
        <w:rPr>
          <w:spacing w:val="-2"/>
        </w:rPr>
        <w:t>Awareness.</w:t>
      </w:r>
      <w:r>
        <w:rPr/>
        <w:tab/>
      </w:r>
      <w:r>
        <w:rPr>
          <w:spacing w:val="-5"/>
        </w:rPr>
        <w:t>123</w:t>
      </w:r>
    </w:p>
    <w:p>
      <w:pPr>
        <w:pStyle w:val="BodyText"/>
        <w:spacing w:before="359"/>
        <w:ind w:left="1728"/>
      </w:pPr>
      <w:r>
        <w:rPr/>
        <w:t>Table</w:t>
      </w:r>
      <w:r>
        <w:rPr>
          <w:spacing w:val="-4"/>
        </w:rPr>
        <w:t> </w:t>
      </w:r>
      <w:r>
        <w:rPr/>
        <w:t>18:</w:t>
      </w:r>
      <w:r>
        <w:rPr>
          <w:spacing w:val="-1"/>
        </w:rPr>
        <w:t> </w:t>
      </w:r>
      <w:r>
        <w:rPr/>
        <w:t>The</w:t>
      </w:r>
      <w:r>
        <w:rPr>
          <w:spacing w:val="-1"/>
        </w:rPr>
        <w:t> </w:t>
      </w:r>
      <w:r>
        <w:rPr/>
        <w:t>Mean,</w:t>
      </w:r>
      <w:r>
        <w:rPr>
          <w:spacing w:val="-1"/>
        </w:rPr>
        <w:t> </w:t>
      </w:r>
      <w:r>
        <w:rPr/>
        <w:t>SD</w:t>
      </w:r>
      <w:r>
        <w:rPr>
          <w:spacing w:val="-2"/>
        </w:rPr>
        <w:t> </w:t>
      </w:r>
      <w:r>
        <w:rPr/>
        <w:t>and</w:t>
      </w:r>
      <w:r>
        <w:rPr>
          <w:spacing w:val="-1"/>
        </w:rPr>
        <w:t> </w:t>
      </w:r>
      <w:r>
        <w:rPr/>
        <w:t>Independent</w:t>
      </w:r>
      <w:r>
        <w:rPr>
          <w:spacing w:val="-1"/>
        </w:rPr>
        <w:t> </w:t>
      </w:r>
      <w:r>
        <w:rPr/>
        <w:t>T-test</w:t>
      </w:r>
      <w:r>
        <w:rPr>
          <w:spacing w:val="-1"/>
        </w:rPr>
        <w:t> </w:t>
      </w:r>
      <w:r>
        <w:rPr/>
        <w:t>of</w:t>
      </w:r>
      <w:r>
        <w:rPr>
          <w:spacing w:val="-2"/>
        </w:rPr>
        <w:t> </w:t>
      </w:r>
      <w:r>
        <w:rPr/>
        <w:t>Public</w:t>
      </w:r>
      <w:r>
        <w:rPr>
          <w:spacing w:val="-1"/>
        </w:rPr>
        <w:t> </w:t>
      </w:r>
      <w:r>
        <w:rPr/>
        <w:t>and</w:t>
      </w:r>
      <w:r>
        <w:rPr>
          <w:spacing w:val="-1"/>
        </w:rPr>
        <w:t> </w:t>
      </w:r>
      <w:r>
        <w:rPr/>
        <w:t>Private</w:t>
      </w:r>
      <w:r>
        <w:rPr>
          <w:spacing w:val="-1"/>
        </w:rPr>
        <w:t> </w:t>
      </w:r>
      <w:r>
        <w:rPr>
          <w:spacing w:val="-2"/>
        </w:rPr>
        <w:t>Sector</w:t>
      </w:r>
    </w:p>
    <w:p>
      <w:pPr>
        <w:pStyle w:val="BodyText"/>
        <w:tabs>
          <w:tab w:pos="9188" w:val="left" w:leader="none"/>
        </w:tabs>
        <w:spacing w:before="41"/>
        <w:ind w:left="1268"/>
        <w:jc w:val="center"/>
      </w:pPr>
      <w:r>
        <w:rPr/>
        <w:t>Organizations</w:t>
      </w:r>
      <w:r>
        <w:rPr>
          <w:spacing w:val="-6"/>
        </w:rPr>
        <w:t> </w:t>
      </w:r>
      <w:r>
        <w:rPr/>
        <w:t>Scores</w:t>
      </w:r>
      <w:r>
        <w:rPr>
          <w:spacing w:val="-5"/>
        </w:rPr>
        <w:t> </w:t>
      </w:r>
      <w:r>
        <w:rPr/>
        <w:t>on</w:t>
      </w:r>
      <w:r>
        <w:rPr>
          <w:spacing w:val="-6"/>
        </w:rPr>
        <w:t> </w:t>
      </w:r>
      <w:r>
        <w:rPr/>
        <w:t>Safety</w:t>
      </w:r>
      <w:r>
        <w:rPr>
          <w:spacing w:val="-5"/>
        </w:rPr>
        <w:t> </w:t>
      </w:r>
      <w:r>
        <w:rPr/>
        <w:t>Management</w:t>
      </w:r>
      <w:r>
        <w:rPr>
          <w:spacing w:val="-5"/>
        </w:rPr>
        <w:t> </w:t>
      </w:r>
      <w:r>
        <w:rPr>
          <w:spacing w:val="-2"/>
        </w:rPr>
        <w:t>Practices.</w:t>
      </w:r>
      <w:r>
        <w:rPr/>
        <w:tab/>
      </w:r>
      <w:r>
        <w:rPr>
          <w:spacing w:val="-5"/>
        </w:rPr>
        <w:t>124</w:t>
      </w:r>
    </w:p>
    <w:p>
      <w:pPr>
        <w:pStyle w:val="BodyText"/>
        <w:spacing w:before="162"/>
        <w:ind w:left="1728"/>
      </w:pPr>
      <w:r>
        <w:rPr/>
        <w:t>Table</w:t>
      </w:r>
      <w:r>
        <w:rPr>
          <w:spacing w:val="-2"/>
        </w:rPr>
        <w:t> </w:t>
      </w:r>
      <w:r>
        <w:rPr/>
        <w:t>19:</w:t>
      </w:r>
      <w:r>
        <w:rPr>
          <w:spacing w:val="-1"/>
        </w:rPr>
        <w:t> </w:t>
      </w:r>
      <w:r>
        <w:rPr/>
        <w:t>The</w:t>
      </w:r>
      <w:r>
        <w:rPr>
          <w:spacing w:val="-1"/>
        </w:rPr>
        <w:t> </w:t>
      </w:r>
      <w:r>
        <w:rPr/>
        <w:t>Mean,</w:t>
      </w:r>
      <w:r>
        <w:rPr>
          <w:spacing w:val="-2"/>
        </w:rPr>
        <w:t> </w:t>
      </w:r>
      <w:r>
        <w:rPr/>
        <w:t>SD</w:t>
      </w:r>
      <w:r>
        <w:rPr>
          <w:spacing w:val="-1"/>
        </w:rPr>
        <w:t> </w:t>
      </w:r>
      <w:r>
        <w:rPr/>
        <w:t>and</w:t>
      </w:r>
      <w:r>
        <w:rPr>
          <w:spacing w:val="-1"/>
        </w:rPr>
        <w:t> </w:t>
      </w:r>
      <w:r>
        <w:rPr/>
        <w:t>Independent</w:t>
      </w:r>
      <w:r>
        <w:rPr>
          <w:spacing w:val="-1"/>
        </w:rPr>
        <w:t> </w:t>
      </w:r>
      <w:r>
        <w:rPr/>
        <w:t>T-Test</w:t>
      </w:r>
      <w:r>
        <w:rPr>
          <w:spacing w:val="-2"/>
        </w:rPr>
        <w:t> </w:t>
      </w:r>
      <w:r>
        <w:rPr/>
        <w:t>of</w:t>
      </w:r>
      <w:r>
        <w:rPr>
          <w:spacing w:val="-1"/>
        </w:rPr>
        <w:t> </w:t>
      </w:r>
      <w:r>
        <w:rPr/>
        <w:t>Male</w:t>
      </w:r>
      <w:r>
        <w:rPr>
          <w:spacing w:val="-1"/>
        </w:rPr>
        <w:t> </w:t>
      </w:r>
      <w:r>
        <w:rPr/>
        <w:t>and</w:t>
      </w:r>
      <w:r>
        <w:rPr>
          <w:spacing w:val="-1"/>
        </w:rPr>
        <w:t> </w:t>
      </w:r>
      <w:r>
        <w:rPr/>
        <w:t>Female</w:t>
      </w:r>
      <w:r>
        <w:rPr>
          <w:spacing w:val="-2"/>
        </w:rPr>
        <w:t> Scores</w:t>
      </w:r>
    </w:p>
    <w:p>
      <w:pPr>
        <w:pStyle w:val="BodyText"/>
        <w:tabs>
          <w:tab w:pos="9188" w:val="left" w:leader="none"/>
        </w:tabs>
        <w:spacing w:before="160"/>
        <w:ind w:left="1208"/>
        <w:jc w:val="center"/>
      </w:pPr>
      <w:r>
        <w:rPr/>
        <w:t>on</w:t>
      </w:r>
      <w:r>
        <w:rPr>
          <w:spacing w:val="-3"/>
        </w:rPr>
        <w:t> </w:t>
      </w:r>
      <w:r>
        <w:rPr/>
        <w:t>Situation</w:t>
      </w:r>
      <w:r>
        <w:rPr>
          <w:spacing w:val="-2"/>
        </w:rPr>
        <w:t> </w:t>
      </w:r>
      <w:r>
        <w:rPr/>
        <w:t>awareness</w:t>
      </w:r>
      <w:r>
        <w:rPr>
          <w:spacing w:val="-2"/>
        </w:rPr>
        <w:t> </w:t>
      </w:r>
      <w:r>
        <w:rPr/>
        <w:t>in</w:t>
      </w:r>
      <w:r>
        <w:rPr>
          <w:spacing w:val="-4"/>
        </w:rPr>
        <w:t> </w:t>
      </w:r>
      <w:r>
        <w:rPr/>
        <w:t>the</w:t>
      </w:r>
      <w:r>
        <w:rPr>
          <w:spacing w:val="-4"/>
        </w:rPr>
        <w:t> </w:t>
      </w:r>
      <w:r>
        <w:rPr/>
        <w:t>selected</w:t>
      </w:r>
      <w:r>
        <w:rPr>
          <w:spacing w:val="-2"/>
        </w:rPr>
        <w:t> Organisations.</w:t>
      </w:r>
      <w:r>
        <w:rPr/>
        <w:tab/>
      </w:r>
      <w:r>
        <w:rPr>
          <w:spacing w:val="-5"/>
        </w:rPr>
        <w:t>125</w:t>
      </w:r>
    </w:p>
    <w:p>
      <w:pPr>
        <w:pStyle w:val="BodyText"/>
        <w:spacing w:before="162"/>
        <w:ind w:left="1728"/>
      </w:pPr>
      <w:r>
        <w:rPr/>
        <w:t>Table</w:t>
      </w:r>
      <w:r>
        <w:rPr>
          <w:spacing w:val="-4"/>
        </w:rPr>
        <w:t> </w:t>
      </w:r>
      <w:r>
        <w:rPr/>
        <w:t>20:</w:t>
      </w:r>
      <w:r>
        <w:rPr>
          <w:spacing w:val="53"/>
        </w:rPr>
        <w:t> </w:t>
      </w:r>
      <w:r>
        <w:rPr/>
        <w:t>Summary</w:t>
      </w:r>
      <w:r>
        <w:rPr>
          <w:spacing w:val="-4"/>
        </w:rPr>
        <w:t> </w:t>
      </w:r>
      <w:r>
        <w:rPr/>
        <w:t>of</w:t>
      </w:r>
      <w:r>
        <w:rPr>
          <w:spacing w:val="-3"/>
        </w:rPr>
        <w:t> </w:t>
      </w:r>
      <w:r>
        <w:rPr/>
        <w:t>One-Way</w:t>
      </w:r>
      <w:r>
        <w:rPr>
          <w:spacing w:val="-4"/>
        </w:rPr>
        <w:t> </w:t>
      </w:r>
      <w:r>
        <w:rPr/>
        <w:t>ANOVA</w:t>
      </w:r>
      <w:r>
        <w:rPr>
          <w:spacing w:val="-3"/>
        </w:rPr>
        <w:t> </w:t>
      </w:r>
      <w:r>
        <w:rPr/>
        <w:t>to</w:t>
      </w:r>
      <w:r>
        <w:rPr>
          <w:spacing w:val="-4"/>
        </w:rPr>
        <w:t> </w:t>
      </w:r>
      <w:r>
        <w:rPr/>
        <w:t>Determine</w:t>
      </w:r>
      <w:r>
        <w:rPr>
          <w:spacing w:val="-4"/>
        </w:rPr>
        <w:t> </w:t>
      </w:r>
      <w:r>
        <w:rPr/>
        <w:t>Differences</w:t>
      </w:r>
      <w:r>
        <w:rPr>
          <w:spacing w:val="-3"/>
        </w:rPr>
        <w:t> </w:t>
      </w:r>
      <w:r>
        <w:rPr>
          <w:spacing w:val="-2"/>
        </w:rPr>
        <w:t>among</w:t>
      </w:r>
    </w:p>
    <w:p>
      <w:pPr>
        <w:pStyle w:val="BodyText"/>
        <w:tabs>
          <w:tab w:pos="9188" w:val="left" w:leader="none"/>
        </w:tabs>
        <w:spacing w:before="161"/>
        <w:ind w:left="1148"/>
        <w:jc w:val="center"/>
      </w:pPr>
      <w:r>
        <w:rPr/>
        <w:t>the</w:t>
      </w:r>
      <w:r>
        <w:rPr>
          <w:spacing w:val="-1"/>
        </w:rPr>
        <w:t> </w:t>
      </w:r>
      <w:r>
        <w:rPr/>
        <w:t>three</w:t>
      </w:r>
      <w:r>
        <w:rPr>
          <w:spacing w:val="-1"/>
        </w:rPr>
        <w:t> </w:t>
      </w:r>
      <w:r>
        <w:rPr/>
        <w:t>Organisational</w:t>
      </w:r>
      <w:r>
        <w:rPr>
          <w:spacing w:val="-1"/>
        </w:rPr>
        <w:t> </w:t>
      </w:r>
      <w:r>
        <w:rPr/>
        <w:t>Cadres</w:t>
      </w:r>
      <w:r>
        <w:rPr>
          <w:spacing w:val="-2"/>
        </w:rPr>
        <w:t> </w:t>
      </w:r>
      <w:r>
        <w:rPr/>
        <w:t>on</w:t>
      </w:r>
      <w:r>
        <w:rPr>
          <w:spacing w:val="-1"/>
        </w:rPr>
        <w:t> </w:t>
      </w:r>
      <w:r>
        <w:rPr/>
        <w:t>Situation</w:t>
      </w:r>
      <w:r>
        <w:rPr>
          <w:spacing w:val="-3"/>
        </w:rPr>
        <w:t> </w:t>
      </w:r>
      <w:r>
        <w:rPr>
          <w:spacing w:val="-2"/>
        </w:rPr>
        <w:t>Awareness.</w:t>
      </w:r>
      <w:r>
        <w:rPr/>
        <w:tab/>
      </w:r>
      <w:r>
        <w:rPr>
          <w:spacing w:val="-5"/>
        </w:rPr>
        <w:t>126</w:t>
      </w:r>
    </w:p>
    <w:p>
      <w:pPr>
        <w:pStyle w:val="Heading2"/>
        <w:spacing w:before="165"/>
        <w:ind w:left="285" w:right="1748"/>
        <w:jc w:val="center"/>
      </w:pPr>
      <w:r>
        <w:rPr/>
        <w:t>LIST</w:t>
      </w:r>
      <w:r>
        <w:rPr>
          <w:spacing w:val="-4"/>
        </w:rPr>
        <w:t> </w:t>
      </w:r>
      <w:r>
        <w:rPr/>
        <w:t>OF</w:t>
      </w:r>
      <w:r>
        <w:rPr>
          <w:spacing w:val="-3"/>
        </w:rPr>
        <w:t> </w:t>
      </w:r>
      <w:r>
        <w:rPr>
          <w:spacing w:val="-2"/>
        </w:rPr>
        <w:t>FIGURES</w:t>
      </w:r>
    </w:p>
    <w:p>
      <w:pPr>
        <w:pStyle w:val="BodyText"/>
        <w:tabs>
          <w:tab w:pos="10368" w:val="left" w:leader="none"/>
        </w:tabs>
        <w:spacing w:before="159"/>
        <w:ind w:left="1728"/>
      </w:pPr>
      <w:r>
        <w:rPr/>
        <w:t>Figure</w:t>
      </w:r>
      <w:r>
        <w:rPr>
          <w:spacing w:val="-9"/>
        </w:rPr>
        <w:t> </w:t>
      </w:r>
      <w:r>
        <w:rPr/>
        <w:t>1:</w:t>
      </w:r>
      <w:r>
        <w:rPr>
          <w:spacing w:val="-8"/>
        </w:rPr>
        <w:t> </w:t>
      </w:r>
      <w:r>
        <w:rPr/>
        <w:t>Perspectives</w:t>
      </w:r>
      <w:r>
        <w:rPr>
          <w:spacing w:val="-9"/>
        </w:rPr>
        <w:t> </w:t>
      </w:r>
      <w:r>
        <w:rPr/>
        <w:t>of</w:t>
      </w:r>
      <w:r>
        <w:rPr>
          <w:spacing w:val="-10"/>
        </w:rPr>
        <w:t> </w:t>
      </w:r>
      <w:r>
        <w:rPr/>
        <w:t>Organisational</w:t>
      </w:r>
      <w:r>
        <w:rPr>
          <w:spacing w:val="-9"/>
        </w:rPr>
        <w:t> </w:t>
      </w:r>
      <w:r>
        <w:rPr>
          <w:spacing w:val="-2"/>
        </w:rPr>
        <w:t>Effectiveness</w:t>
      </w:r>
      <w:r>
        <w:rPr/>
        <w:tab/>
      </w:r>
      <w:r>
        <w:rPr>
          <w:spacing w:val="-5"/>
        </w:rPr>
        <w:t>12</w:t>
      </w:r>
    </w:p>
    <w:p>
      <w:pPr>
        <w:pStyle w:val="BodyText"/>
        <w:tabs>
          <w:tab w:pos="10368" w:val="left" w:leader="none"/>
        </w:tabs>
        <w:spacing w:before="160"/>
        <w:ind w:left="1728"/>
      </w:pPr>
      <w:r>
        <w:rPr/>
        <w:t>Figure</w:t>
      </w:r>
      <w:r>
        <w:rPr>
          <w:spacing w:val="-9"/>
        </w:rPr>
        <w:t> </w:t>
      </w:r>
      <w:r>
        <w:rPr/>
        <w:t>2:</w:t>
      </w:r>
      <w:r>
        <w:rPr>
          <w:spacing w:val="43"/>
        </w:rPr>
        <w:t> </w:t>
      </w:r>
      <w:r>
        <w:rPr/>
        <w:t>Maslow‟s</w:t>
      </w:r>
      <w:r>
        <w:rPr>
          <w:spacing w:val="-8"/>
        </w:rPr>
        <w:t> </w:t>
      </w:r>
      <w:r>
        <w:rPr/>
        <w:t>Hierarchy</w:t>
      </w:r>
      <w:r>
        <w:rPr>
          <w:spacing w:val="-8"/>
        </w:rPr>
        <w:t> </w:t>
      </w:r>
      <w:r>
        <w:rPr/>
        <w:t>of</w:t>
      </w:r>
      <w:r>
        <w:rPr>
          <w:spacing w:val="-8"/>
        </w:rPr>
        <w:t> </w:t>
      </w:r>
      <w:r>
        <w:rPr>
          <w:spacing w:val="-2"/>
        </w:rPr>
        <w:t>Needs.</w:t>
      </w:r>
      <w:r>
        <w:rPr/>
        <w:tab/>
      </w:r>
      <w:r>
        <w:rPr>
          <w:spacing w:val="-5"/>
        </w:rPr>
        <w:t>27</w:t>
      </w:r>
    </w:p>
    <w:p>
      <w:pPr>
        <w:pStyle w:val="BodyText"/>
        <w:tabs>
          <w:tab w:pos="10368" w:val="left" w:leader="none"/>
        </w:tabs>
        <w:spacing w:before="120"/>
        <w:ind w:left="1728"/>
      </w:pPr>
      <w:r>
        <w:rPr/>
        <w:t>Figure</w:t>
      </w:r>
      <w:r>
        <w:rPr>
          <w:spacing w:val="-3"/>
        </w:rPr>
        <w:t> </w:t>
      </w:r>
      <w:r>
        <w:rPr/>
        <w:t>3:</w:t>
      </w:r>
      <w:r>
        <w:rPr>
          <w:spacing w:val="55"/>
        </w:rPr>
        <w:t> </w:t>
      </w:r>
      <w:r>
        <w:rPr/>
        <w:t>Accident</w:t>
      </w:r>
      <w:r>
        <w:rPr>
          <w:spacing w:val="-2"/>
        </w:rPr>
        <w:t> </w:t>
      </w:r>
      <w:r>
        <w:rPr/>
        <w:t>Theory</w:t>
      </w:r>
      <w:r>
        <w:rPr>
          <w:spacing w:val="-2"/>
        </w:rPr>
        <w:t> </w:t>
      </w:r>
      <w:r>
        <w:rPr/>
        <w:t>of</w:t>
      </w:r>
      <w:r>
        <w:rPr>
          <w:spacing w:val="-2"/>
        </w:rPr>
        <w:t> </w:t>
      </w:r>
      <w:r>
        <w:rPr/>
        <w:t>Social</w:t>
      </w:r>
      <w:r>
        <w:rPr>
          <w:spacing w:val="-2"/>
        </w:rPr>
        <w:t> Threshold</w:t>
      </w:r>
      <w:r>
        <w:rPr/>
        <w:tab/>
      </w:r>
      <w:r>
        <w:rPr>
          <w:spacing w:val="-5"/>
        </w:rPr>
        <w:t>36</w:t>
      </w:r>
    </w:p>
    <w:p>
      <w:pPr>
        <w:pStyle w:val="BodyText"/>
        <w:tabs>
          <w:tab w:pos="10368" w:val="left" w:leader="none"/>
        </w:tabs>
        <w:spacing w:before="120"/>
        <w:ind w:left="1728"/>
      </w:pPr>
      <w:r>
        <w:rPr/>
        <w:t>Figure</w:t>
      </w:r>
      <w:r>
        <w:rPr>
          <w:spacing w:val="-6"/>
        </w:rPr>
        <w:t> </w:t>
      </w:r>
      <w:r>
        <w:rPr/>
        <w:t>4:</w:t>
      </w:r>
      <w:r>
        <w:rPr>
          <w:spacing w:val="48"/>
        </w:rPr>
        <w:t> </w:t>
      </w:r>
      <w:r>
        <w:rPr/>
        <w:t>Proficient</w:t>
      </w:r>
      <w:r>
        <w:rPr>
          <w:spacing w:val="-6"/>
        </w:rPr>
        <w:t> </w:t>
      </w:r>
      <w:r>
        <w:rPr/>
        <w:t>Safety</w:t>
      </w:r>
      <w:r>
        <w:rPr>
          <w:spacing w:val="-6"/>
        </w:rPr>
        <w:t> </w:t>
      </w:r>
      <w:r>
        <w:rPr/>
        <w:t>Management</w:t>
      </w:r>
      <w:r>
        <w:rPr>
          <w:spacing w:val="-5"/>
        </w:rPr>
        <w:t> </w:t>
      </w:r>
      <w:r>
        <w:rPr/>
        <w:t>Model</w:t>
      </w:r>
      <w:r>
        <w:rPr>
          <w:spacing w:val="-6"/>
        </w:rPr>
        <w:t> </w:t>
      </w:r>
      <w:r>
        <w:rPr/>
        <w:t>(PSMM)</w:t>
      </w:r>
      <w:r>
        <w:rPr>
          <w:spacing w:val="-3"/>
        </w:rPr>
        <w:t> </w:t>
      </w:r>
      <w:r>
        <w:rPr>
          <w:spacing w:val="-10"/>
        </w:rPr>
        <w:t>.</w:t>
      </w:r>
      <w:r>
        <w:rPr/>
        <w:tab/>
      </w:r>
      <w:r>
        <w:rPr>
          <w:spacing w:val="-5"/>
        </w:rPr>
        <w:t>81</w:t>
      </w:r>
    </w:p>
    <w:p>
      <w:pPr>
        <w:pStyle w:val="BodyText"/>
        <w:tabs>
          <w:tab w:pos="10368" w:val="left" w:leader="none"/>
        </w:tabs>
        <w:spacing w:before="120"/>
        <w:ind w:left="1728"/>
      </w:pPr>
      <w:r>
        <w:rPr/>
        <w:t>Figure</w:t>
      </w:r>
      <w:r>
        <w:rPr>
          <w:spacing w:val="-3"/>
        </w:rPr>
        <w:t> </w:t>
      </w:r>
      <w:r>
        <w:rPr/>
        <w:t>5:</w:t>
      </w:r>
      <w:r>
        <w:rPr>
          <w:spacing w:val="54"/>
        </w:rPr>
        <w:t> </w:t>
      </w:r>
      <w:r>
        <w:rPr/>
        <w:t>Sample</w:t>
      </w:r>
      <w:r>
        <w:rPr>
          <w:spacing w:val="-2"/>
        </w:rPr>
        <w:t> </w:t>
      </w:r>
      <w:r>
        <w:rPr/>
        <w:t>Distribution</w:t>
      </w:r>
      <w:r>
        <w:rPr>
          <w:spacing w:val="-2"/>
        </w:rPr>
        <w:t> </w:t>
      </w:r>
      <w:r>
        <w:rPr/>
        <w:t>of</w:t>
      </w:r>
      <w:r>
        <w:rPr>
          <w:spacing w:val="-3"/>
        </w:rPr>
        <w:t> </w:t>
      </w:r>
      <w:r>
        <w:rPr/>
        <w:t>Private</w:t>
      </w:r>
      <w:r>
        <w:rPr>
          <w:spacing w:val="-3"/>
        </w:rPr>
        <w:t> </w:t>
      </w:r>
      <w:r>
        <w:rPr/>
        <w:t>Sector</w:t>
      </w:r>
      <w:r>
        <w:rPr>
          <w:spacing w:val="-3"/>
        </w:rPr>
        <w:t> </w:t>
      </w:r>
      <w:r>
        <w:rPr>
          <w:spacing w:val="-2"/>
        </w:rPr>
        <w:t>Organisations</w:t>
      </w:r>
      <w:r>
        <w:rPr/>
        <w:tab/>
      </w:r>
      <w:r>
        <w:rPr>
          <w:spacing w:val="-5"/>
        </w:rPr>
        <w:t>88</w:t>
      </w:r>
    </w:p>
    <w:p>
      <w:pPr>
        <w:pStyle w:val="BodyText"/>
        <w:tabs>
          <w:tab w:pos="10368" w:val="left" w:leader="none"/>
        </w:tabs>
        <w:spacing w:before="120"/>
        <w:ind w:left="1728"/>
      </w:pPr>
      <w:r>
        <w:rPr/>
        <w:t>Figure</w:t>
      </w:r>
      <w:r>
        <w:rPr>
          <w:spacing w:val="-3"/>
        </w:rPr>
        <w:t> </w:t>
      </w:r>
      <w:r>
        <w:rPr/>
        <w:t>6:</w:t>
      </w:r>
      <w:r>
        <w:rPr>
          <w:spacing w:val="54"/>
        </w:rPr>
        <w:t> </w:t>
      </w:r>
      <w:r>
        <w:rPr/>
        <w:t>Sample</w:t>
      </w:r>
      <w:r>
        <w:rPr>
          <w:spacing w:val="-3"/>
        </w:rPr>
        <w:t> </w:t>
      </w:r>
      <w:r>
        <w:rPr/>
        <w:t>Distribution</w:t>
      </w:r>
      <w:r>
        <w:rPr>
          <w:spacing w:val="-2"/>
        </w:rPr>
        <w:t> </w:t>
      </w:r>
      <w:r>
        <w:rPr/>
        <w:t>of</w:t>
      </w:r>
      <w:r>
        <w:rPr>
          <w:spacing w:val="-3"/>
        </w:rPr>
        <w:t> </w:t>
      </w:r>
      <w:r>
        <w:rPr/>
        <w:t>Public</w:t>
      </w:r>
      <w:r>
        <w:rPr>
          <w:spacing w:val="-2"/>
        </w:rPr>
        <w:t> </w:t>
      </w:r>
      <w:r>
        <w:rPr/>
        <w:t>sector</w:t>
      </w:r>
      <w:r>
        <w:rPr>
          <w:spacing w:val="-3"/>
        </w:rPr>
        <w:t> </w:t>
      </w:r>
      <w:r>
        <w:rPr>
          <w:spacing w:val="-2"/>
        </w:rPr>
        <w:t>Organisations.</w:t>
      </w:r>
      <w:r>
        <w:rPr/>
        <w:tab/>
      </w:r>
      <w:r>
        <w:rPr>
          <w:spacing w:val="-5"/>
        </w:rPr>
        <w:t>88</w:t>
      </w:r>
    </w:p>
    <w:p>
      <w:pPr>
        <w:spacing w:after="0"/>
        <w:sectPr>
          <w:pgSz w:w="11910" w:h="16840"/>
          <w:pgMar w:header="0" w:footer="1064" w:top="1740" w:bottom="1260" w:left="0" w:right="0"/>
        </w:sectPr>
      </w:pPr>
    </w:p>
    <w:p>
      <w:pPr>
        <w:pStyle w:val="Heading2"/>
        <w:ind w:left="4308" w:right="3210"/>
        <w:jc w:val="center"/>
      </w:pPr>
      <w:r>
        <w:rPr/>
        <w:t>LIST</w:t>
      </w:r>
      <w:r>
        <w:rPr>
          <w:spacing w:val="-4"/>
        </w:rPr>
        <w:t> </w:t>
      </w:r>
      <w:r>
        <w:rPr/>
        <w:t>OF</w:t>
      </w:r>
      <w:r>
        <w:rPr>
          <w:spacing w:val="-3"/>
        </w:rPr>
        <w:t> </w:t>
      </w:r>
      <w:r>
        <w:rPr>
          <w:spacing w:val="-2"/>
        </w:rPr>
        <w:t>APPENDICES</w:t>
      </w:r>
    </w:p>
    <w:p>
      <w:pPr>
        <w:pStyle w:val="ListParagraph"/>
        <w:numPr>
          <w:ilvl w:val="0"/>
          <w:numId w:val="7"/>
        </w:numPr>
        <w:tabs>
          <w:tab w:pos="1909" w:val="left" w:leader="none"/>
        </w:tabs>
        <w:spacing w:line="240" w:lineRule="auto" w:before="514" w:after="0"/>
        <w:ind w:left="3288" w:right="2227" w:hanging="1561"/>
        <w:jc w:val="left"/>
        <w:rPr>
          <w:sz w:val="24"/>
        </w:rPr>
      </w:pPr>
      <w:r>
        <w:rPr>
          <w:sz w:val="24"/>
        </w:rPr>
        <w:t>APPENDIX</w:t>
      </w:r>
      <w:r>
        <w:rPr>
          <w:spacing w:val="-8"/>
          <w:sz w:val="24"/>
        </w:rPr>
        <w:t> </w:t>
      </w:r>
      <w:r>
        <w:rPr>
          <w:sz w:val="24"/>
        </w:rPr>
        <w:t>A:</w:t>
      </w:r>
      <w:r>
        <w:rPr>
          <w:spacing w:val="-8"/>
          <w:sz w:val="24"/>
        </w:rPr>
        <w:t> </w:t>
      </w:r>
      <w:r>
        <w:rPr>
          <w:sz w:val="24"/>
        </w:rPr>
        <w:t>Standardization</w:t>
      </w:r>
      <w:r>
        <w:rPr>
          <w:spacing w:val="-8"/>
          <w:sz w:val="24"/>
        </w:rPr>
        <w:t> </w:t>
      </w:r>
      <w:r>
        <w:rPr>
          <w:sz w:val="24"/>
        </w:rPr>
        <w:t>of</w:t>
      </w:r>
      <w:r>
        <w:rPr>
          <w:spacing w:val="-10"/>
          <w:sz w:val="24"/>
        </w:rPr>
        <w:t> </w:t>
      </w:r>
      <w:r>
        <w:rPr>
          <w:sz w:val="24"/>
        </w:rPr>
        <w:t>Instruments:</w:t>
      </w:r>
      <w:r>
        <w:rPr>
          <w:spacing w:val="-9"/>
          <w:sz w:val="24"/>
        </w:rPr>
        <w:t> </w:t>
      </w:r>
      <w:r>
        <w:rPr>
          <w:sz w:val="24"/>
        </w:rPr>
        <w:t>Participants‟</w:t>
      </w:r>
      <w:r>
        <w:rPr>
          <w:spacing w:val="-8"/>
          <w:sz w:val="24"/>
        </w:rPr>
        <w:t> </w:t>
      </w:r>
      <w:r>
        <w:rPr>
          <w:sz w:val="24"/>
        </w:rPr>
        <w:t>Mean</w:t>
      </w:r>
      <w:r>
        <w:rPr>
          <w:spacing w:val="-8"/>
          <w:sz w:val="24"/>
        </w:rPr>
        <w:t> </w:t>
      </w:r>
      <w:r>
        <w:rPr>
          <w:sz w:val="24"/>
        </w:rPr>
        <w:t>and</w:t>
      </w:r>
      <w:r>
        <w:rPr>
          <w:spacing w:val="-9"/>
          <w:sz w:val="24"/>
        </w:rPr>
        <w:t> </w:t>
      </w:r>
      <w:r>
        <w:rPr>
          <w:sz w:val="24"/>
        </w:rPr>
        <w:t>Standard Deviation Scores on SAQ, SMPQ &amp; OEQ</w:t>
      </w:r>
    </w:p>
    <w:p>
      <w:pPr>
        <w:pStyle w:val="BodyText"/>
        <w:tabs>
          <w:tab w:pos="10368" w:val="left" w:leader="none"/>
        </w:tabs>
        <w:ind w:left="3288"/>
      </w:pPr>
      <w:r>
        <w:rPr/>
        <w:t>Item</w:t>
      </w:r>
      <w:r>
        <w:rPr>
          <w:spacing w:val="-7"/>
        </w:rPr>
        <w:t> </w:t>
      </w:r>
      <w:r>
        <w:rPr>
          <w:spacing w:val="-2"/>
        </w:rPr>
        <w:t>Variables</w:t>
      </w:r>
      <w:r>
        <w:rPr/>
        <w:tab/>
      </w:r>
      <w:r>
        <w:rPr>
          <w:spacing w:val="-5"/>
        </w:rPr>
        <w:t>179</w:t>
      </w:r>
    </w:p>
    <w:p>
      <w:pPr>
        <w:pStyle w:val="ListParagraph"/>
        <w:numPr>
          <w:ilvl w:val="0"/>
          <w:numId w:val="7"/>
        </w:numPr>
        <w:tabs>
          <w:tab w:pos="1909" w:val="left" w:leader="none"/>
        </w:tabs>
        <w:spacing w:line="240" w:lineRule="auto" w:before="276" w:after="0"/>
        <w:ind w:left="1909" w:right="0" w:hanging="181"/>
        <w:jc w:val="left"/>
        <w:rPr>
          <w:sz w:val="24"/>
        </w:rPr>
      </w:pPr>
      <w:r>
        <w:rPr>
          <w:sz w:val="24"/>
        </w:rPr>
        <w:t>.</w:t>
      </w:r>
      <w:r>
        <w:rPr>
          <w:spacing w:val="-3"/>
          <w:sz w:val="24"/>
        </w:rPr>
        <w:t> </w:t>
      </w:r>
      <w:r>
        <w:rPr>
          <w:sz w:val="24"/>
        </w:rPr>
        <w:t>APPENDIX</w:t>
      </w:r>
      <w:r>
        <w:rPr>
          <w:spacing w:val="-2"/>
          <w:sz w:val="24"/>
        </w:rPr>
        <w:t> </w:t>
      </w:r>
      <w:r>
        <w:rPr>
          <w:sz w:val="24"/>
        </w:rPr>
        <w:t>B:</w:t>
      </w:r>
      <w:r>
        <w:rPr>
          <w:spacing w:val="56"/>
          <w:sz w:val="24"/>
        </w:rPr>
        <w:t> </w:t>
      </w:r>
      <w:r>
        <w:rPr>
          <w:sz w:val="24"/>
        </w:rPr>
        <w:t>Principal</w:t>
      </w:r>
      <w:r>
        <w:rPr>
          <w:spacing w:val="-2"/>
          <w:sz w:val="24"/>
        </w:rPr>
        <w:t> </w:t>
      </w:r>
      <w:r>
        <w:rPr>
          <w:sz w:val="24"/>
        </w:rPr>
        <w:t>Component</w:t>
      </w:r>
      <w:r>
        <w:rPr>
          <w:spacing w:val="-3"/>
          <w:sz w:val="24"/>
        </w:rPr>
        <w:t> </w:t>
      </w:r>
      <w:r>
        <w:rPr>
          <w:sz w:val="24"/>
        </w:rPr>
        <w:t>Factoring</w:t>
      </w:r>
      <w:r>
        <w:rPr>
          <w:spacing w:val="-2"/>
          <w:sz w:val="24"/>
        </w:rPr>
        <w:t> </w:t>
      </w:r>
      <w:r>
        <w:rPr>
          <w:sz w:val="24"/>
        </w:rPr>
        <w:t>of</w:t>
      </w:r>
      <w:r>
        <w:rPr>
          <w:spacing w:val="-2"/>
          <w:sz w:val="24"/>
        </w:rPr>
        <w:t> </w:t>
      </w:r>
      <w:r>
        <w:rPr>
          <w:sz w:val="24"/>
        </w:rPr>
        <w:t>SAQ</w:t>
      </w:r>
      <w:r>
        <w:rPr>
          <w:spacing w:val="-2"/>
          <w:sz w:val="24"/>
        </w:rPr>
        <w:t> Variables:</w:t>
      </w:r>
    </w:p>
    <w:p>
      <w:pPr>
        <w:pStyle w:val="BodyText"/>
        <w:tabs>
          <w:tab w:pos="10368" w:val="left" w:leader="none"/>
        </w:tabs>
        <w:ind w:left="3468"/>
      </w:pPr>
      <w:r>
        <w:rPr/>
        <w:t>Varimax</w:t>
      </w:r>
      <w:r>
        <w:rPr>
          <w:spacing w:val="-3"/>
        </w:rPr>
        <w:t> </w:t>
      </w:r>
      <w:r>
        <w:rPr/>
        <w:t>Rotation</w:t>
      </w:r>
      <w:r>
        <w:rPr>
          <w:spacing w:val="-4"/>
        </w:rPr>
        <w:t> </w:t>
      </w:r>
      <w:r>
        <w:rPr/>
        <w:t>with</w:t>
      </w:r>
      <w:r>
        <w:rPr>
          <w:spacing w:val="56"/>
        </w:rPr>
        <w:t> </w:t>
      </w:r>
      <w:r>
        <w:rPr/>
        <w:t>Kaiser</w:t>
      </w:r>
      <w:r>
        <w:rPr>
          <w:spacing w:val="-3"/>
        </w:rPr>
        <w:t> </w:t>
      </w:r>
      <w:r>
        <w:rPr>
          <w:spacing w:val="-2"/>
        </w:rPr>
        <w:t>Normalisation.</w:t>
      </w:r>
      <w:r>
        <w:rPr/>
        <w:tab/>
      </w:r>
      <w:r>
        <w:rPr>
          <w:spacing w:val="-5"/>
        </w:rPr>
        <w:t>181</w:t>
      </w:r>
    </w:p>
    <w:p>
      <w:pPr>
        <w:pStyle w:val="ListParagraph"/>
        <w:numPr>
          <w:ilvl w:val="0"/>
          <w:numId w:val="7"/>
        </w:numPr>
        <w:tabs>
          <w:tab w:pos="1968" w:val="left" w:leader="none"/>
        </w:tabs>
        <w:spacing w:line="240" w:lineRule="auto" w:before="276" w:after="0"/>
        <w:ind w:left="3348" w:right="3134" w:hanging="1621"/>
        <w:jc w:val="left"/>
        <w:rPr>
          <w:sz w:val="24"/>
        </w:rPr>
      </w:pPr>
      <w:r>
        <w:rPr>
          <w:sz w:val="24"/>
        </w:rPr>
        <w:t>APPENDIX</w:t>
      </w:r>
      <w:r>
        <w:rPr>
          <w:spacing w:val="-6"/>
          <w:sz w:val="24"/>
        </w:rPr>
        <w:t> </w:t>
      </w:r>
      <w:r>
        <w:rPr>
          <w:sz w:val="24"/>
        </w:rPr>
        <w:t>C:</w:t>
      </w:r>
      <w:r>
        <w:rPr>
          <w:spacing w:val="-6"/>
          <w:sz w:val="24"/>
        </w:rPr>
        <w:t> </w:t>
      </w:r>
      <w:r>
        <w:rPr>
          <w:sz w:val="24"/>
        </w:rPr>
        <w:t>Principal</w:t>
      </w:r>
      <w:r>
        <w:rPr>
          <w:spacing w:val="-6"/>
          <w:sz w:val="24"/>
        </w:rPr>
        <w:t> </w:t>
      </w:r>
      <w:r>
        <w:rPr>
          <w:sz w:val="24"/>
        </w:rPr>
        <w:t>Component</w:t>
      </w:r>
      <w:r>
        <w:rPr>
          <w:spacing w:val="-6"/>
          <w:sz w:val="24"/>
        </w:rPr>
        <w:t> </w:t>
      </w:r>
      <w:r>
        <w:rPr>
          <w:sz w:val="24"/>
        </w:rPr>
        <w:t>Factoring</w:t>
      </w:r>
      <w:r>
        <w:rPr>
          <w:spacing w:val="-6"/>
          <w:sz w:val="24"/>
        </w:rPr>
        <w:t> </w:t>
      </w:r>
      <w:r>
        <w:rPr>
          <w:sz w:val="24"/>
        </w:rPr>
        <w:t>of</w:t>
      </w:r>
      <w:r>
        <w:rPr>
          <w:spacing w:val="-6"/>
          <w:sz w:val="24"/>
        </w:rPr>
        <w:t> </w:t>
      </w:r>
      <w:r>
        <w:rPr>
          <w:sz w:val="24"/>
        </w:rPr>
        <w:t>Safety</w:t>
      </w:r>
      <w:r>
        <w:rPr>
          <w:spacing w:val="-5"/>
          <w:sz w:val="24"/>
        </w:rPr>
        <w:t> </w:t>
      </w:r>
      <w:r>
        <w:rPr>
          <w:sz w:val="24"/>
        </w:rPr>
        <w:t>Management Practices (SMPQ-Variables): Varimax Rotation with</w:t>
      </w:r>
    </w:p>
    <w:p>
      <w:pPr>
        <w:pStyle w:val="BodyText"/>
        <w:tabs>
          <w:tab w:pos="10368" w:val="left" w:leader="none"/>
        </w:tabs>
        <w:ind w:left="3348"/>
      </w:pPr>
      <w:r>
        <w:rPr/>
        <w:t>Kaiser</w:t>
      </w:r>
      <w:r>
        <w:rPr>
          <w:spacing w:val="-7"/>
        </w:rPr>
        <w:t> </w:t>
      </w:r>
      <w:r>
        <w:rPr>
          <w:spacing w:val="-2"/>
        </w:rPr>
        <w:t>Normalization.</w:t>
      </w:r>
      <w:r>
        <w:rPr/>
        <w:tab/>
      </w:r>
      <w:r>
        <w:rPr>
          <w:spacing w:val="-5"/>
        </w:rPr>
        <w:t>182</w:t>
      </w:r>
    </w:p>
    <w:p>
      <w:pPr>
        <w:pStyle w:val="ListParagraph"/>
        <w:numPr>
          <w:ilvl w:val="0"/>
          <w:numId w:val="7"/>
        </w:numPr>
        <w:tabs>
          <w:tab w:pos="1909" w:val="left" w:leader="none"/>
        </w:tabs>
        <w:spacing w:line="240" w:lineRule="auto" w:before="276" w:after="0"/>
        <w:ind w:left="1909" w:right="0" w:hanging="181"/>
        <w:jc w:val="left"/>
        <w:rPr>
          <w:sz w:val="24"/>
        </w:rPr>
      </w:pPr>
      <w:r>
        <w:rPr>
          <w:sz w:val="24"/>
        </w:rPr>
        <w:t>APPENDIX</w:t>
      </w:r>
      <w:r>
        <w:rPr>
          <w:spacing w:val="-4"/>
          <w:sz w:val="24"/>
        </w:rPr>
        <w:t> </w:t>
      </w:r>
      <w:r>
        <w:rPr>
          <w:sz w:val="24"/>
        </w:rPr>
        <w:t>D:</w:t>
      </w:r>
      <w:r>
        <w:rPr>
          <w:spacing w:val="-4"/>
          <w:sz w:val="24"/>
        </w:rPr>
        <w:t> </w:t>
      </w:r>
      <w:r>
        <w:rPr>
          <w:sz w:val="24"/>
        </w:rPr>
        <w:t>Principal</w:t>
      </w:r>
      <w:r>
        <w:rPr>
          <w:spacing w:val="-4"/>
          <w:sz w:val="24"/>
        </w:rPr>
        <w:t> </w:t>
      </w:r>
      <w:r>
        <w:rPr>
          <w:sz w:val="24"/>
        </w:rPr>
        <w:t>Component</w:t>
      </w:r>
      <w:r>
        <w:rPr>
          <w:spacing w:val="-3"/>
          <w:sz w:val="24"/>
        </w:rPr>
        <w:t> </w:t>
      </w:r>
      <w:r>
        <w:rPr>
          <w:sz w:val="24"/>
        </w:rPr>
        <w:t>Factoring</w:t>
      </w:r>
      <w:r>
        <w:rPr>
          <w:spacing w:val="-6"/>
          <w:sz w:val="24"/>
        </w:rPr>
        <w:t> </w:t>
      </w:r>
      <w:r>
        <w:rPr>
          <w:sz w:val="24"/>
        </w:rPr>
        <w:t>of</w:t>
      </w:r>
      <w:r>
        <w:rPr>
          <w:spacing w:val="-5"/>
          <w:sz w:val="24"/>
        </w:rPr>
        <w:t> </w:t>
      </w:r>
      <w:r>
        <w:rPr>
          <w:sz w:val="24"/>
        </w:rPr>
        <w:t>Organisational</w:t>
      </w:r>
      <w:r>
        <w:rPr>
          <w:spacing w:val="-3"/>
          <w:sz w:val="24"/>
        </w:rPr>
        <w:t> </w:t>
      </w:r>
      <w:r>
        <w:rPr>
          <w:spacing w:val="-2"/>
          <w:sz w:val="24"/>
        </w:rPr>
        <w:t>Effectiveness</w:t>
      </w:r>
    </w:p>
    <w:p>
      <w:pPr>
        <w:pStyle w:val="BodyText"/>
        <w:tabs>
          <w:tab w:pos="10368" w:val="left" w:leader="none"/>
        </w:tabs>
        <w:ind w:left="3468"/>
      </w:pPr>
      <w:r>
        <w:rPr/>
        <w:t>Variables</w:t>
      </w:r>
      <w:r>
        <w:rPr>
          <w:spacing w:val="-3"/>
        </w:rPr>
        <w:t> </w:t>
      </w:r>
      <w:r>
        <w:rPr/>
        <w:t>by</w:t>
      </w:r>
      <w:r>
        <w:rPr>
          <w:spacing w:val="-3"/>
        </w:rPr>
        <w:t> </w:t>
      </w:r>
      <w:r>
        <w:rPr/>
        <w:t>Varimax</w:t>
      </w:r>
      <w:r>
        <w:rPr>
          <w:spacing w:val="-1"/>
        </w:rPr>
        <w:t> </w:t>
      </w:r>
      <w:r>
        <w:rPr/>
        <w:t>Rotation</w:t>
      </w:r>
      <w:r>
        <w:rPr>
          <w:spacing w:val="-3"/>
        </w:rPr>
        <w:t> </w:t>
      </w:r>
      <w:r>
        <w:rPr>
          <w:spacing w:val="-2"/>
        </w:rPr>
        <w:t>Method.</w:t>
      </w:r>
      <w:r>
        <w:rPr/>
        <w:tab/>
      </w:r>
      <w:r>
        <w:rPr>
          <w:spacing w:val="-5"/>
        </w:rPr>
        <w:t>183</w:t>
      </w:r>
    </w:p>
    <w:p>
      <w:pPr>
        <w:pStyle w:val="ListParagraph"/>
        <w:numPr>
          <w:ilvl w:val="0"/>
          <w:numId w:val="7"/>
        </w:numPr>
        <w:tabs>
          <w:tab w:pos="1909" w:val="left" w:leader="none"/>
        </w:tabs>
        <w:spacing w:line="240" w:lineRule="auto" w:before="120" w:after="0"/>
        <w:ind w:left="1909" w:right="0" w:hanging="181"/>
        <w:jc w:val="left"/>
        <w:rPr>
          <w:sz w:val="24"/>
        </w:rPr>
      </w:pPr>
      <w:r>
        <w:rPr>
          <w:sz w:val="24"/>
        </w:rPr>
        <w:t>APPENDIX</w:t>
      </w:r>
      <w:r>
        <w:rPr>
          <w:spacing w:val="51"/>
          <w:sz w:val="24"/>
        </w:rPr>
        <w:t> </w:t>
      </w:r>
      <w:r>
        <w:rPr>
          <w:sz w:val="24"/>
        </w:rPr>
        <w:t>E:</w:t>
      </w:r>
      <w:r>
        <w:rPr>
          <w:spacing w:val="-5"/>
          <w:sz w:val="24"/>
        </w:rPr>
        <w:t> </w:t>
      </w:r>
      <w:r>
        <w:rPr>
          <w:sz w:val="24"/>
        </w:rPr>
        <w:t>Principal</w:t>
      </w:r>
      <w:r>
        <w:rPr>
          <w:spacing w:val="-4"/>
          <w:sz w:val="24"/>
        </w:rPr>
        <w:t> </w:t>
      </w:r>
      <w:r>
        <w:rPr>
          <w:sz w:val="24"/>
        </w:rPr>
        <w:t>Component</w:t>
      </w:r>
      <w:r>
        <w:rPr>
          <w:spacing w:val="-5"/>
          <w:sz w:val="24"/>
        </w:rPr>
        <w:t> </w:t>
      </w:r>
      <w:r>
        <w:rPr>
          <w:sz w:val="24"/>
        </w:rPr>
        <w:t>Factoring</w:t>
      </w:r>
      <w:r>
        <w:rPr>
          <w:spacing w:val="-4"/>
          <w:sz w:val="24"/>
        </w:rPr>
        <w:t> </w:t>
      </w:r>
      <w:r>
        <w:rPr>
          <w:sz w:val="24"/>
        </w:rPr>
        <w:t>of</w:t>
      </w:r>
      <w:r>
        <w:rPr>
          <w:spacing w:val="-5"/>
          <w:sz w:val="24"/>
        </w:rPr>
        <w:t> </w:t>
      </w:r>
      <w:r>
        <w:rPr>
          <w:sz w:val="24"/>
        </w:rPr>
        <w:t>SAQ</w:t>
      </w:r>
      <w:r>
        <w:rPr>
          <w:spacing w:val="-4"/>
          <w:sz w:val="24"/>
        </w:rPr>
        <w:t> </w:t>
      </w:r>
      <w:r>
        <w:rPr>
          <w:sz w:val="24"/>
        </w:rPr>
        <w:t>Variables,</w:t>
      </w:r>
      <w:r>
        <w:rPr>
          <w:spacing w:val="-6"/>
          <w:sz w:val="24"/>
        </w:rPr>
        <w:t> </w:t>
      </w:r>
      <w:r>
        <w:rPr>
          <w:spacing w:val="-2"/>
          <w:sz w:val="24"/>
        </w:rPr>
        <w:t>their</w:t>
      </w:r>
    </w:p>
    <w:p>
      <w:pPr>
        <w:pStyle w:val="BodyText"/>
        <w:tabs>
          <w:tab w:pos="10368" w:val="left" w:leader="none"/>
        </w:tabs>
        <w:spacing w:before="121"/>
        <w:ind w:left="3468"/>
      </w:pPr>
      <w:r>
        <w:rPr/>
        <w:t>Loading</w:t>
      </w:r>
      <w:r>
        <w:rPr>
          <w:spacing w:val="-1"/>
        </w:rPr>
        <w:t> </w:t>
      </w:r>
      <w:r>
        <w:rPr/>
        <w:t>and </w:t>
      </w:r>
      <w:r>
        <w:rPr>
          <w:spacing w:val="-2"/>
        </w:rPr>
        <w:t>Names.</w:t>
      </w:r>
      <w:r>
        <w:rPr/>
        <w:tab/>
      </w:r>
      <w:r>
        <w:rPr>
          <w:spacing w:val="-5"/>
        </w:rPr>
        <w:t>184</w:t>
      </w:r>
    </w:p>
    <w:p>
      <w:pPr>
        <w:pStyle w:val="ListParagraph"/>
        <w:numPr>
          <w:ilvl w:val="0"/>
          <w:numId w:val="7"/>
        </w:numPr>
        <w:tabs>
          <w:tab w:pos="1968" w:val="left" w:leader="none"/>
        </w:tabs>
        <w:spacing w:line="240" w:lineRule="auto" w:before="120" w:after="0"/>
        <w:ind w:left="1968" w:right="0" w:hanging="240"/>
        <w:jc w:val="left"/>
        <w:rPr>
          <w:sz w:val="24"/>
        </w:rPr>
      </w:pPr>
      <w:r>
        <w:rPr>
          <w:sz w:val="24"/>
        </w:rPr>
        <w:t>APPENDIX</w:t>
      </w:r>
      <w:r>
        <w:rPr>
          <w:spacing w:val="-5"/>
          <w:sz w:val="24"/>
        </w:rPr>
        <w:t> </w:t>
      </w:r>
      <w:r>
        <w:rPr>
          <w:sz w:val="24"/>
        </w:rPr>
        <w:t>F;</w:t>
      </w:r>
      <w:r>
        <w:rPr>
          <w:spacing w:val="-5"/>
          <w:sz w:val="24"/>
        </w:rPr>
        <w:t> </w:t>
      </w:r>
      <w:r>
        <w:rPr>
          <w:sz w:val="24"/>
        </w:rPr>
        <w:t>Summary</w:t>
      </w:r>
      <w:r>
        <w:rPr>
          <w:spacing w:val="-4"/>
          <w:sz w:val="24"/>
        </w:rPr>
        <w:t> </w:t>
      </w:r>
      <w:r>
        <w:rPr>
          <w:sz w:val="24"/>
        </w:rPr>
        <w:t>of</w:t>
      </w:r>
      <w:r>
        <w:rPr>
          <w:spacing w:val="-5"/>
          <w:sz w:val="24"/>
        </w:rPr>
        <w:t> </w:t>
      </w:r>
      <w:r>
        <w:rPr>
          <w:sz w:val="24"/>
        </w:rPr>
        <w:t>Factor</w:t>
      </w:r>
      <w:r>
        <w:rPr>
          <w:spacing w:val="-5"/>
          <w:sz w:val="24"/>
        </w:rPr>
        <w:t> </w:t>
      </w:r>
      <w:r>
        <w:rPr>
          <w:sz w:val="24"/>
        </w:rPr>
        <w:t>Analysis</w:t>
      </w:r>
      <w:r>
        <w:rPr>
          <w:spacing w:val="-4"/>
          <w:sz w:val="24"/>
        </w:rPr>
        <w:t> </w:t>
      </w:r>
      <w:r>
        <w:rPr>
          <w:sz w:val="24"/>
        </w:rPr>
        <w:t>of</w:t>
      </w:r>
      <w:r>
        <w:rPr>
          <w:spacing w:val="-5"/>
          <w:sz w:val="24"/>
        </w:rPr>
        <w:t> </w:t>
      </w:r>
      <w:r>
        <w:rPr>
          <w:sz w:val="24"/>
        </w:rPr>
        <w:t>SMPQ</w:t>
      </w:r>
      <w:r>
        <w:rPr>
          <w:spacing w:val="-5"/>
          <w:sz w:val="24"/>
        </w:rPr>
        <w:t> </w:t>
      </w:r>
      <w:r>
        <w:rPr>
          <w:spacing w:val="-2"/>
          <w:sz w:val="24"/>
        </w:rPr>
        <w:t>Variables:</w:t>
      </w:r>
    </w:p>
    <w:p>
      <w:pPr>
        <w:pStyle w:val="BodyText"/>
        <w:tabs>
          <w:tab w:pos="10368" w:val="left" w:leader="none"/>
        </w:tabs>
        <w:ind w:left="3288"/>
      </w:pPr>
      <w:r>
        <w:rPr/>
        <w:t>Their</w:t>
      </w:r>
      <w:r>
        <w:rPr>
          <w:spacing w:val="-1"/>
        </w:rPr>
        <w:t> </w:t>
      </w:r>
      <w:r>
        <w:rPr/>
        <w:t>Loading</w:t>
      </w:r>
      <w:r>
        <w:rPr>
          <w:spacing w:val="-1"/>
        </w:rPr>
        <w:t> </w:t>
      </w:r>
      <w:r>
        <w:rPr/>
        <w:t>and </w:t>
      </w:r>
      <w:r>
        <w:rPr>
          <w:spacing w:val="-2"/>
        </w:rPr>
        <w:t>Names:</w:t>
      </w:r>
      <w:r>
        <w:rPr/>
        <w:tab/>
      </w:r>
      <w:r>
        <w:rPr>
          <w:spacing w:val="-5"/>
        </w:rPr>
        <w:t>185</w:t>
      </w:r>
    </w:p>
    <w:p>
      <w:pPr>
        <w:pStyle w:val="ListParagraph"/>
        <w:numPr>
          <w:ilvl w:val="0"/>
          <w:numId w:val="7"/>
        </w:numPr>
        <w:tabs>
          <w:tab w:pos="1968" w:val="left" w:leader="none"/>
        </w:tabs>
        <w:spacing w:line="240" w:lineRule="auto" w:before="276" w:after="0"/>
        <w:ind w:left="1968" w:right="0" w:hanging="240"/>
        <w:jc w:val="left"/>
        <w:rPr>
          <w:sz w:val="24"/>
        </w:rPr>
      </w:pPr>
      <w:r>
        <w:rPr>
          <w:sz w:val="24"/>
        </w:rPr>
        <w:t>APPENDIX</w:t>
      </w:r>
      <w:r>
        <w:rPr>
          <w:spacing w:val="-6"/>
          <w:sz w:val="24"/>
        </w:rPr>
        <w:t> </w:t>
      </w:r>
      <w:r>
        <w:rPr>
          <w:sz w:val="24"/>
        </w:rPr>
        <w:t>G:</w:t>
      </w:r>
      <w:r>
        <w:rPr>
          <w:spacing w:val="-4"/>
          <w:sz w:val="24"/>
        </w:rPr>
        <w:t> </w:t>
      </w:r>
      <w:r>
        <w:rPr>
          <w:sz w:val="24"/>
        </w:rPr>
        <w:t>Summary</w:t>
      </w:r>
      <w:r>
        <w:rPr>
          <w:spacing w:val="-3"/>
          <w:sz w:val="24"/>
        </w:rPr>
        <w:t> </w:t>
      </w:r>
      <w:r>
        <w:rPr>
          <w:sz w:val="24"/>
        </w:rPr>
        <w:t>of</w:t>
      </w:r>
      <w:r>
        <w:rPr>
          <w:spacing w:val="-4"/>
          <w:sz w:val="24"/>
        </w:rPr>
        <w:t> </w:t>
      </w:r>
      <w:r>
        <w:rPr>
          <w:sz w:val="24"/>
        </w:rPr>
        <w:t>Factoring</w:t>
      </w:r>
      <w:r>
        <w:rPr>
          <w:spacing w:val="-3"/>
          <w:sz w:val="24"/>
        </w:rPr>
        <w:t> </w:t>
      </w:r>
      <w:r>
        <w:rPr>
          <w:sz w:val="24"/>
        </w:rPr>
        <w:t>Analysis</w:t>
      </w:r>
      <w:r>
        <w:rPr>
          <w:spacing w:val="-4"/>
          <w:sz w:val="24"/>
        </w:rPr>
        <w:t> </w:t>
      </w:r>
      <w:r>
        <w:rPr>
          <w:sz w:val="24"/>
        </w:rPr>
        <w:t>of</w:t>
      </w:r>
      <w:r>
        <w:rPr>
          <w:spacing w:val="-3"/>
          <w:sz w:val="24"/>
        </w:rPr>
        <w:t> </w:t>
      </w:r>
      <w:r>
        <w:rPr>
          <w:spacing w:val="-2"/>
          <w:sz w:val="24"/>
        </w:rPr>
        <w:t>Organisational</w:t>
      </w:r>
    </w:p>
    <w:p>
      <w:pPr>
        <w:pStyle w:val="BodyText"/>
        <w:tabs>
          <w:tab w:pos="10368" w:val="left" w:leader="none"/>
        </w:tabs>
        <w:ind w:left="3348"/>
      </w:pPr>
      <w:r>
        <w:rPr/>
        <w:t>Effectiveness</w:t>
      </w:r>
      <w:r>
        <w:rPr>
          <w:spacing w:val="-5"/>
        </w:rPr>
        <w:t> </w:t>
      </w:r>
      <w:r>
        <w:rPr/>
        <w:t>Variables:</w:t>
      </w:r>
      <w:r>
        <w:rPr>
          <w:spacing w:val="-4"/>
        </w:rPr>
        <w:t> </w:t>
      </w:r>
      <w:r>
        <w:rPr/>
        <w:t>Their</w:t>
      </w:r>
      <w:r>
        <w:rPr>
          <w:spacing w:val="-5"/>
        </w:rPr>
        <w:t> </w:t>
      </w:r>
      <w:r>
        <w:rPr/>
        <w:t>Loading</w:t>
      </w:r>
      <w:r>
        <w:rPr>
          <w:spacing w:val="-5"/>
        </w:rPr>
        <w:t> </w:t>
      </w:r>
      <w:r>
        <w:rPr/>
        <w:t>and</w:t>
      </w:r>
      <w:r>
        <w:rPr>
          <w:spacing w:val="-5"/>
        </w:rPr>
        <w:t> </w:t>
      </w:r>
      <w:r>
        <w:rPr>
          <w:spacing w:val="-2"/>
        </w:rPr>
        <w:t>Names:</w:t>
      </w:r>
      <w:r>
        <w:rPr/>
        <w:tab/>
      </w:r>
      <w:r>
        <w:rPr>
          <w:spacing w:val="-5"/>
        </w:rPr>
        <w:t>186</w:t>
      </w:r>
    </w:p>
    <w:p>
      <w:pPr>
        <w:pStyle w:val="ListParagraph"/>
        <w:numPr>
          <w:ilvl w:val="0"/>
          <w:numId w:val="7"/>
        </w:numPr>
        <w:tabs>
          <w:tab w:pos="1968" w:val="left" w:leader="none"/>
        </w:tabs>
        <w:spacing w:line="240" w:lineRule="auto" w:before="274" w:after="0"/>
        <w:ind w:left="3588" w:right="2707" w:hanging="1861"/>
        <w:jc w:val="left"/>
        <w:rPr>
          <w:sz w:val="24"/>
        </w:rPr>
      </w:pPr>
      <w:r>
        <w:rPr>
          <w:sz w:val="24"/>
        </w:rPr>
        <w:t>APPENDIX :H ANOVA Summary of Multiple Regression Analysis to Determine</w:t>
      </w:r>
      <w:r>
        <w:rPr>
          <w:spacing w:val="-5"/>
          <w:sz w:val="24"/>
        </w:rPr>
        <w:t> </w:t>
      </w:r>
      <w:r>
        <w:rPr>
          <w:sz w:val="24"/>
        </w:rPr>
        <w:t>level</w:t>
      </w:r>
      <w:r>
        <w:rPr>
          <w:spacing w:val="-5"/>
          <w:sz w:val="24"/>
        </w:rPr>
        <w:t> </w:t>
      </w:r>
      <w:r>
        <w:rPr>
          <w:sz w:val="24"/>
        </w:rPr>
        <w:t>of</w:t>
      </w:r>
      <w:r>
        <w:rPr>
          <w:spacing w:val="-5"/>
          <w:sz w:val="24"/>
        </w:rPr>
        <w:t> </w:t>
      </w:r>
      <w:r>
        <w:rPr>
          <w:sz w:val="24"/>
        </w:rPr>
        <w:t>Significant</w:t>
      </w:r>
      <w:r>
        <w:rPr>
          <w:spacing w:val="-6"/>
          <w:sz w:val="24"/>
        </w:rPr>
        <w:t> </w:t>
      </w:r>
      <w:r>
        <w:rPr>
          <w:sz w:val="24"/>
        </w:rPr>
        <w:t>Contribution</w:t>
      </w:r>
      <w:r>
        <w:rPr>
          <w:spacing w:val="-5"/>
          <w:sz w:val="24"/>
        </w:rPr>
        <w:t> </w:t>
      </w:r>
      <w:r>
        <w:rPr>
          <w:sz w:val="24"/>
        </w:rPr>
        <w:t>of</w:t>
      </w:r>
      <w:r>
        <w:rPr>
          <w:spacing w:val="-5"/>
          <w:sz w:val="24"/>
        </w:rPr>
        <w:t> </w:t>
      </w:r>
      <w:r>
        <w:rPr>
          <w:sz w:val="24"/>
        </w:rPr>
        <w:t>SA</w:t>
      </w:r>
      <w:r>
        <w:rPr>
          <w:spacing w:val="-5"/>
          <w:sz w:val="24"/>
        </w:rPr>
        <w:t> </w:t>
      </w:r>
      <w:r>
        <w:rPr>
          <w:sz w:val="24"/>
        </w:rPr>
        <w:t>&amp;</w:t>
      </w:r>
      <w:r>
        <w:rPr>
          <w:spacing w:val="-5"/>
          <w:sz w:val="24"/>
        </w:rPr>
        <w:t> </w:t>
      </w:r>
      <w:r>
        <w:rPr>
          <w:sz w:val="24"/>
        </w:rPr>
        <w:t>SMP</w:t>
      </w:r>
    </w:p>
    <w:p>
      <w:pPr>
        <w:pStyle w:val="BodyText"/>
        <w:tabs>
          <w:tab w:pos="10368" w:val="left" w:leader="none"/>
        </w:tabs>
        <w:ind w:left="3588"/>
      </w:pPr>
      <w:r>
        <w:rPr/>
        <w:t>to the</w:t>
      </w:r>
      <w:r>
        <w:rPr>
          <w:spacing w:val="-1"/>
        </w:rPr>
        <w:t> </w:t>
      </w:r>
      <w:r>
        <w:rPr/>
        <w:t>Variance of</w:t>
      </w:r>
      <w:r>
        <w:rPr>
          <w:spacing w:val="-2"/>
        </w:rPr>
        <w:t> </w:t>
      </w:r>
      <w:r>
        <w:rPr>
          <w:spacing w:val="-5"/>
        </w:rPr>
        <w:t>OC</w:t>
      </w:r>
      <w:r>
        <w:rPr/>
        <w:tab/>
      </w:r>
      <w:r>
        <w:rPr>
          <w:spacing w:val="-5"/>
        </w:rPr>
        <w:t>187</w:t>
      </w:r>
    </w:p>
    <w:p>
      <w:pPr>
        <w:pStyle w:val="ListParagraph"/>
        <w:numPr>
          <w:ilvl w:val="0"/>
          <w:numId w:val="7"/>
        </w:numPr>
        <w:tabs>
          <w:tab w:pos="1968" w:val="left" w:leader="none"/>
        </w:tabs>
        <w:spacing w:line="240" w:lineRule="auto" w:before="277" w:after="0"/>
        <w:ind w:left="3528" w:right="2767" w:hanging="1801"/>
        <w:jc w:val="left"/>
        <w:rPr>
          <w:sz w:val="24"/>
        </w:rPr>
      </w:pPr>
      <w:r>
        <w:rPr>
          <w:sz w:val="24"/>
        </w:rPr>
        <w:t>APPENDIX I: ANOVA Summary of Multiple Regression Analysis to Determine</w:t>
      </w:r>
      <w:r>
        <w:rPr>
          <w:spacing w:val="-5"/>
          <w:sz w:val="24"/>
        </w:rPr>
        <w:t> </w:t>
      </w:r>
      <w:r>
        <w:rPr>
          <w:sz w:val="24"/>
        </w:rPr>
        <w:t>level</w:t>
      </w:r>
      <w:r>
        <w:rPr>
          <w:spacing w:val="-5"/>
          <w:sz w:val="24"/>
        </w:rPr>
        <w:t> </w:t>
      </w:r>
      <w:r>
        <w:rPr>
          <w:sz w:val="24"/>
        </w:rPr>
        <w:t>of</w:t>
      </w:r>
      <w:r>
        <w:rPr>
          <w:spacing w:val="-5"/>
          <w:sz w:val="24"/>
        </w:rPr>
        <w:t> </w:t>
      </w:r>
      <w:r>
        <w:rPr>
          <w:sz w:val="24"/>
        </w:rPr>
        <w:t>Significant</w:t>
      </w:r>
      <w:r>
        <w:rPr>
          <w:spacing w:val="-6"/>
          <w:sz w:val="24"/>
        </w:rPr>
        <w:t> </w:t>
      </w:r>
      <w:r>
        <w:rPr>
          <w:sz w:val="24"/>
        </w:rPr>
        <w:t>Contribution</w:t>
      </w:r>
      <w:r>
        <w:rPr>
          <w:spacing w:val="-5"/>
          <w:sz w:val="24"/>
        </w:rPr>
        <w:t> </w:t>
      </w:r>
      <w:r>
        <w:rPr>
          <w:sz w:val="24"/>
        </w:rPr>
        <w:t>of</w:t>
      </w:r>
      <w:r>
        <w:rPr>
          <w:spacing w:val="-5"/>
          <w:sz w:val="24"/>
        </w:rPr>
        <w:t> </w:t>
      </w:r>
      <w:r>
        <w:rPr>
          <w:sz w:val="24"/>
        </w:rPr>
        <w:t>SA</w:t>
      </w:r>
      <w:r>
        <w:rPr>
          <w:spacing w:val="-5"/>
          <w:sz w:val="24"/>
        </w:rPr>
        <w:t> </w:t>
      </w:r>
      <w:r>
        <w:rPr>
          <w:sz w:val="24"/>
        </w:rPr>
        <w:t>&amp;</w:t>
      </w:r>
      <w:r>
        <w:rPr>
          <w:spacing w:val="-5"/>
          <w:sz w:val="24"/>
        </w:rPr>
        <w:t> </w:t>
      </w:r>
      <w:r>
        <w:rPr>
          <w:sz w:val="24"/>
        </w:rPr>
        <w:t>SMP</w:t>
      </w:r>
    </w:p>
    <w:p>
      <w:pPr>
        <w:pStyle w:val="BodyText"/>
        <w:tabs>
          <w:tab w:pos="10368" w:val="left" w:leader="none"/>
        </w:tabs>
        <w:ind w:left="3528"/>
      </w:pPr>
      <w:r>
        <w:rPr/>
        <w:t>to the</w:t>
      </w:r>
      <w:r>
        <w:rPr>
          <w:spacing w:val="-1"/>
        </w:rPr>
        <w:t> </w:t>
      </w:r>
      <w:r>
        <w:rPr/>
        <w:t>Variance of</w:t>
      </w:r>
      <w:r>
        <w:rPr>
          <w:spacing w:val="-2"/>
        </w:rPr>
        <w:t> </w:t>
      </w:r>
      <w:r>
        <w:rPr>
          <w:spacing w:val="-5"/>
        </w:rPr>
        <w:t>JI</w:t>
      </w:r>
      <w:r>
        <w:rPr/>
        <w:tab/>
      </w:r>
      <w:r>
        <w:rPr>
          <w:spacing w:val="-5"/>
        </w:rPr>
        <w:t>187</w:t>
      </w:r>
    </w:p>
    <w:p>
      <w:pPr>
        <w:pStyle w:val="ListParagraph"/>
        <w:numPr>
          <w:ilvl w:val="0"/>
          <w:numId w:val="7"/>
        </w:numPr>
        <w:tabs>
          <w:tab w:pos="2088" w:val="left" w:leader="none"/>
        </w:tabs>
        <w:spacing w:line="240" w:lineRule="auto" w:before="276" w:after="0"/>
        <w:ind w:left="3528" w:right="2521" w:hanging="1801"/>
        <w:jc w:val="left"/>
        <w:rPr>
          <w:sz w:val="24"/>
        </w:rPr>
      </w:pPr>
      <w:r>
        <w:rPr>
          <w:sz w:val="24"/>
        </w:rPr>
        <w:t>APPENDIX J: ANOVA Summary of Multiple Regression Analysis to Determine</w:t>
      </w:r>
      <w:r>
        <w:rPr>
          <w:spacing w:val="-5"/>
          <w:sz w:val="24"/>
        </w:rPr>
        <w:t> </w:t>
      </w:r>
      <w:r>
        <w:rPr>
          <w:sz w:val="24"/>
        </w:rPr>
        <w:t>level</w:t>
      </w:r>
      <w:r>
        <w:rPr>
          <w:spacing w:val="-5"/>
          <w:sz w:val="24"/>
        </w:rPr>
        <w:t> </w:t>
      </w:r>
      <w:r>
        <w:rPr>
          <w:sz w:val="24"/>
        </w:rPr>
        <w:t>of</w:t>
      </w:r>
      <w:r>
        <w:rPr>
          <w:spacing w:val="-5"/>
          <w:sz w:val="24"/>
        </w:rPr>
        <w:t> </w:t>
      </w:r>
      <w:r>
        <w:rPr>
          <w:sz w:val="24"/>
        </w:rPr>
        <w:t>Significant</w:t>
      </w:r>
      <w:r>
        <w:rPr>
          <w:spacing w:val="-6"/>
          <w:sz w:val="24"/>
        </w:rPr>
        <w:t> </w:t>
      </w:r>
      <w:r>
        <w:rPr>
          <w:sz w:val="24"/>
        </w:rPr>
        <w:t>Contribution</w:t>
      </w:r>
      <w:r>
        <w:rPr>
          <w:spacing w:val="-5"/>
          <w:sz w:val="24"/>
        </w:rPr>
        <w:t> </w:t>
      </w:r>
      <w:r>
        <w:rPr>
          <w:sz w:val="24"/>
        </w:rPr>
        <w:t>of</w:t>
      </w:r>
      <w:r>
        <w:rPr>
          <w:spacing w:val="-5"/>
          <w:sz w:val="24"/>
        </w:rPr>
        <w:t> </w:t>
      </w:r>
      <w:r>
        <w:rPr>
          <w:sz w:val="24"/>
        </w:rPr>
        <w:t>SA</w:t>
      </w:r>
      <w:r>
        <w:rPr>
          <w:spacing w:val="-5"/>
          <w:sz w:val="24"/>
        </w:rPr>
        <w:t> </w:t>
      </w:r>
      <w:r>
        <w:rPr>
          <w:sz w:val="24"/>
        </w:rPr>
        <w:t>&amp;</w:t>
      </w:r>
      <w:r>
        <w:rPr>
          <w:spacing w:val="-5"/>
          <w:sz w:val="24"/>
        </w:rPr>
        <w:t> </w:t>
      </w:r>
      <w:r>
        <w:rPr>
          <w:sz w:val="24"/>
        </w:rPr>
        <w:t>SMP</w:t>
      </w:r>
      <w:r>
        <w:rPr>
          <w:spacing w:val="-5"/>
          <w:sz w:val="24"/>
        </w:rPr>
        <w:t> </w:t>
      </w:r>
      <w:r>
        <w:rPr>
          <w:sz w:val="24"/>
        </w:rPr>
        <w:t>to</w:t>
      </w:r>
    </w:p>
    <w:p>
      <w:pPr>
        <w:pStyle w:val="BodyText"/>
        <w:tabs>
          <w:tab w:pos="10368" w:val="left" w:leader="none"/>
        </w:tabs>
        <w:ind w:left="3528"/>
      </w:pPr>
      <w:r>
        <w:rPr/>
        <w:t>the</w:t>
      </w:r>
      <w:r>
        <w:rPr>
          <w:spacing w:val="-1"/>
        </w:rPr>
        <w:t> </w:t>
      </w:r>
      <w:r>
        <w:rPr/>
        <w:t>Variance of </w:t>
      </w:r>
      <w:r>
        <w:rPr>
          <w:spacing w:val="-5"/>
        </w:rPr>
        <w:t>OE</w:t>
      </w:r>
      <w:r>
        <w:rPr/>
        <w:tab/>
      </w:r>
      <w:r>
        <w:rPr>
          <w:spacing w:val="-5"/>
        </w:rPr>
        <w:t>187</w:t>
      </w:r>
    </w:p>
    <w:p>
      <w:pPr>
        <w:pStyle w:val="ListParagraph"/>
        <w:numPr>
          <w:ilvl w:val="0"/>
          <w:numId w:val="7"/>
        </w:numPr>
        <w:tabs>
          <w:tab w:pos="2088" w:val="left" w:leader="none"/>
          <w:tab w:pos="3513" w:val="left" w:leader="none"/>
        </w:tabs>
        <w:spacing w:line="240" w:lineRule="auto" w:before="276" w:after="0"/>
        <w:ind w:left="2088" w:right="0" w:hanging="360"/>
        <w:jc w:val="left"/>
        <w:rPr>
          <w:sz w:val="24"/>
        </w:rPr>
      </w:pPr>
      <w:r>
        <w:rPr>
          <w:spacing w:val="-2"/>
          <w:sz w:val="24"/>
        </w:rPr>
        <w:t>APPENDIX</w:t>
      </w:r>
      <w:r>
        <w:rPr>
          <w:sz w:val="24"/>
        </w:rPr>
        <w:tab/>
        <w:t>K</w:t>
      </w:r>
      <w:r>
        <w:rPr>
          <w:spacing w:val="-2"/>
          <w:sz w:val="24"/>
        </w:rPr>
        <w:t> </w:t>
      </w:r>
      <w:r>
        <w:rPr>
          <w:sz w:val="24"/>
        </w:rPr>
        <w:t>:</w:t>
      </w:r>
      <w:r>
        <w:rPr>
          <w:spacing w:val="-1"/>
          <w:sz w:val="24"/>
        </w:rPr>
        <w:t> </w:t>
      </w:r>
      <w:r>
        <w:rPr>
          <w:sz w:val="24"/>
        </w:rPr>
        <w:t>Some</w:t>
      </w:r>
      <w:r>
        <w:rPr>
          <w:spacing w:val="-1"/>
          <w:sz w:val="24"/>
        </w:rPr>
        <w:t> </w:t>
      </w:r>
      <w:r>
        <w:rPr>
          <w:sz w:val="24"/>
        </w:rPr>
        <w:t>Reported</w:t>
      </w:r>
      <w:r>
        <w:rPr>
          <w:spacing w:val="-1"/>
          <w:sz w:val="24"/>
        </w:rPr>
        <w:t> </w:t>
      </w:r>
      <w:r>
        <w:rPr>
          <w:sz w:val="24"/>
        </w:rPr>
        <w:t>Case</w:t>
      </w:r>
      <w:r>
        <w:rPr>
          <w:spacing w:val="-1"/>
          <w:sz w:val="24"/>
        </w:rPr>
        <w:t> </w:t>
      </w:r>
      <w:r>
        <w:rPr>
          <w:sz w:val="24"/>
        </w:rPr>
        <w:t>of</w:t>
      </w:r>
      <w:r>
        <w:rPr>
          <w:spacing w:val="-2"/>
          <w:sz w:val="24"/>
        </w:rPr>
        <w:t> </w:t>
      </w:r>
      <w:r>
        <w:rPr>
          <w:sz w:val="24"/>
        </w:rPr>
        <w:t>Accidents/</w:t>
      </w:r>
      <w:r>
        <w:rPr>
          <w:spacing w:val="-3"/>
          <w:sz w:val="24"/>
        </w:rPr>
        <w:t> </w:t>
      </w:r>
      <w:r>
        <w:rPr>
          <w:sz w:val="24"/>
        </w:rPr>
        <w:t>Hazards</w:t>
      </w:r>
      <w:r>
        <w:rPr>
          <w:spacing w:val="-1"/>
          <w:sz w:val="24"/>
        </w:rPr>
        <w:t> </w:t>
      </w:r>
      <w:r>
        <w:rPr>
          <w:sz w:val="24"/>
        </w:rPr>
        <w:t>in</w:t>
      </w:r>
      <w:r>
        <w:rPr>
          <w:spacing w:val="27"/>
          <w:sz w:val="24"/>
        </w:rPr>
        <w:t>  </w:t>
      </w:r>
      <w:r>
        <w:rPr>
          <w:spacing w:val="-2"/>
          <w:sz w:val="24"/>
        </w:rPr>
        <w:t>Nigerian</w:t>
      </w:r>
    </w:p>
    <w:p>
      <w:pPr>
        <w:pStyle w:val="BodyText"/>
        <w:tabs>
          <w:tab w:pos="10368" w:val="left" w:leader="none"/>
        </w:tabs>
        <w:ind w:left="3588"/>
      </w:pPr>
      <w:r>
        <w:rPr/>
        <w:t>Organisations</w:t>
      </w:r>
      <w:r>
        <w:rPr>
          <w:spacing w:val="-11"/>
        </w:rPr>
        <w:t> </w:t>
      </w:r>
      <w:r>
        <w:rPr/>
        <w:t>and</w:t>
      </w:r>
      <w:r>
        <w:rPr>
          <w:spacing w:val="-10"/>
        </w:rPr>
        <w:t> </w:t>
      </w:r>
      <w:r>
        <w:rPr/>
        <w:t>Their</w:t>
      </w:r>
      <w:r>
        <w:rPr>
          <w:spacing w:val="-10"/>
        </w:rPr>
        <w:t> </w:t>
      </w:r>
      <w:r>
        <w:rPr/>
        <w:t>Effects</w:t>
      </w:r>
      <w:r>
        <w:rPr>
          <w:spacing w:val="-10"/>
        </w:rPr>
        <w:t> </w:t>
      </w:r>
      <w:r>
        <w:rPr/>
        <w:t>(1983-</w:t>
      </w:r>
      <w:r>
        <w:rPr>
          <w:spacing w:val="-2"/>
        </w:rPr>
        <w:t>2006)</w:t>
      </w:r>
      <w:r>
        <w:rPr/>
        <w:tab/>
      </w:r>
      <w:r>
        <w:rPr>
          <w:spacing w:val="-2"/>
        </w:rPr>
        <w:t>188-</w:t>
      </w:r>
      <w:r>
        <w:rPr>
          <w:spacing w:val="-5"/>
        </w:rPr>
        <w:t>190</w:t>
      </w:r>
    </w:p>
    <w:p>
      <w:pPr>
        <w:pStyle w:val="BodyText"/>
        <w:spacing w:before="10"/>
      </w:pPr>
    </w:p>
    <w:tbl>
      <w:tblPr>
        <w:tblW w:w="0" w:type="auto"/>
        <w:jc w:val="left"/>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56"/>
        <w:gridCol w:w="6756"/>
        <w:gridCol w:w="1130"/>
      </w:tblGrid>
      <w:tr>
        <w:trPr>
          <w:trHeight w:val="270" w:hRule="atLeast"/>
        </w:trPr>
        <w:tc>
          <w:tcPr>
            <w:tcW w:w="1656" w:type="dxa"/>
          </w:tcPr>
          <w:p>
            <w:pPr>
              <w:pStyle w:val="TableParagraph"/>
              <w:spacing w:line="251" w:lineRule="exact"/>
              <w:ind w:left="50"/>
              <w:rPr>
                <w:rFonts w:ascii="Times New Roman"/>
                <w:sz w:val="24"/>
              </w:rPr>
            </w:pPr>
            <w:r>
              <w:rPr>
                <w:rFonts w:ascii="Times New Roman"/>
                <w:sz w:val="24"/>
              </w:rPr>
              <w:t>12.</w:t>
            </w:r>
            <w:r>
              <w:rPr>
                <w:rFonts w:ascii="Times New Roman"/>
                <w:spacing w:val="-2"/>
                <w:sz w:val="24"/>
              </w:rPr>
              <w:t> APPENDIX</w:t>
            </w:r>
          </w:p>
        </w:tc>
        <w:tc>
          <w:tcPr>
            <w:tcW w:w="6756" w:type="dxa"/>
          </w:tcPr>
          <w:p>
            <w:pPr>
              <w:pStyle w:val="TableParagraph"/>
              <w:spacing w:line="251" w:lineRule="exact"/>
              <w:ind w:left="119"/>
              <w:rPr>
                <w:rFonts w:ascii="Times New Roman"/>
                <w:sz w:val="24"/>
              </w:rPr>
            </w:pPr>
            <w:r>
              <w:rPr>
                <w:rFonts w:ascii="Times New Roman"/>
                <w:sz w:val="24"/>
              </w:rPr>
              <w:t>L:</w:t>
            </w:r>
            <w:r>
              <w:rPr>
                <w:rFonts w:ascii="Times New Roman"/>
                <w:spacing w:val="27"/>
                <w:sz w:val="24"/>
              </w:rPr>
              <w:t>  </w:t>
            </w:r>
            <w:r>
              <w:rPr>
                <w:rFonts w:ascii="Times New Roman"/>
                <w:sz w:val="24"/>
              </w:rPr>
              <w:t>Catalogue of</w:t>
            </w:r>
            <w:r>
              <w:rPr>
                <w:rFonts w:ascii="Times New Roman"/>
                <w:spacing w:val="-2"/>
                <w:sz w:val="24"/>
              </w:rPr>
              <w:t> </w:t>
            </w:r>
            <w:r>
              <w:rPr>
                <w:rFonts w:ascii="Times New Roman"/>
                <w:sz w:val="24"/>
              </w:rPr>
              <w:t>Air</w:t>
            </w:r>
            <w:r>
              <w:rPr>
                <w:rFonts w:ascii="Times New Roman"/>
                <w:spacing w:val="-2"/>
                <w:sz w:val="24"/>
              </w:rPr>
              <w:t> </w:t>
            </w:r>
            <w:r>
              <w:rPr>
                <w:rFonts w:ascii="Times New Roman"/>
                <w:sz w:val="24"/>
              </w:rPr>
              <w:t>Tragedies</w:t>
            </w:r>
            <w:r>
              <w:rPr>
                <w:rFonts w:ascii="Times New Roman"/>
                <w:spacing w:val="-1"/>
                <w:sz w:val="24"/>
              </w:rPr>
              <w:t> </w:t>
            </w:r>
            <w:r>
              <w:rPr>
                <w:rFonts w:ascii="Times New Roman"/>
                <w:sz w:val="24"/>
              </w:rPr>
              <w:t>in</w:t>
            </w:r>
            <w:r>
              <w:rPr>
                <w:rFonts w:ascii="Times New Roman"/>
                <w:spacing w:val="-2"/>
                <w:sz w:val="24"/>
              </w:rPr>
              <w:t> </w:t>
            </w:r>
            <w:r>
              <w:rPr>
                <w:rFonts w:ascii="Times New Roman"/>
                <w:sz w:val="24"/>
              </w:rPr>
              <w:t>Nigeria</w:t>
            </w:r>
            <w:r>
              <w:rPr>
                <w:rFonts w:ascii="Times New Roman"/>
                <w:spacing w:val="27"/>
                <w:sz w:val="24"/>
              </w:rPr>
              <w:t>  </w:t>
            </w:r>
            <w:r>
              <w:rPr>
                <w:rFonts w:ascii="Times New Roman"/>
                <w:sz w:val="24"/>
              </w:rPr>
              <w:t>Aviation</w:t>
            </w:r>
            <w:r>
              <w:rPr>
                <w:rFonts w:ascii="Times New Roman"/>
                <w:spacing w:val="-3"/>
                <w:sz w:val="24"/>
              </w:rPr>
              <w:t> </w:t>
            </w:r>
            <w:r>
              <w:rPr>
                <w:rFonts w:ascii="Times New Roman"/>
                <w:spacing w:val="-2"/>
                <w:sz w:val="24"/>
              </w:rPr>
              <w:t>Industry</w:t>
            </w:r>
          </w:p>
        </w:tc>
        <w:tc>
          <w:tcPr>
            <w:tcW w:w="1130" w:type="dxa"/>
          </w:tcPr>
          <w:p>
            <w:pPr>
              <w:pStyle w:val="TableParagraph"/>
              <w:rPr>
                <w:rFonts w:ascii="Times New Roman"/>
                <w:sz w:val="20"/>
              </w:rPr>
            </w:pPr>
          </w:p>
        </w:tc>
      </w:tr>
      <w:tr>
        <w:trPr>
          <w:trHeight w:val="402" w:hRule="atLeast"/>
        </w:trPr>
        <w:tc>
          <w:tcPr>
            <w:tcW w:w="1656" w:type="dxa"/>
          </w:tcPr>
          <w:p>
            <w:pPr>
              <w:pStyle w:val="TableParagraph"/>
              <w:rPr>
                <w:rFonts w:ascii="Times New Roman"/>
                <w:sz w:val="24"/>
              </w:rPr>
            </w:pPr>
          </w:p>
        </w:tc>
        <w:tc>
          <w:tcPr>
            <w:tcW w:w="6756" w:type="dxa"/>
          </w:tcPr>
          <w:p>
            <w:pPr>
              <w:pStyle w:val="TableParagraph"/>
              <w:spacing w:line="271" w:lineRule="exact"/>
              <w:ind w:left="374"/>
              <w:rPr>
                <w:rFonts w:ascii="Times New Roman"/>
                <w:sz w:val="24"/>
              </w:rPr>
            </w:pPr>
            <w:r>
              <w:rPr>
                <w:rFonts w:ascii="Times New Roman"/>
                <w:sz w:val="24"/>
              </w:rPr>
              <w:t>(1969-</w:t>
            </w:r>
            <w:r>
              <w:rPr>
                <w:rFonts w:ascii="Times New Roman"/>
                <w:spacing w:val="-2"/>
                <w:sz w:val="24"/>
              </w:rPr>
              <w:t>2005).</w:t>
            </w:r>
          </w:p>
        </w:tc>
        <w:tc>
          <w:tcPr>
            <w:tcW w:w="1130" w:type="dxa"/>
          </w:tcPr>
          <w:p>
            <w:pPr>
              <w:pStyle w:val="TableParagraph"/>
              <w:spacing w:line="271" w:lineRule="exact"/>
              <w:ind w:left="278"/>
              <w:rPr>
                <w:rFonts w:ascii="Times New Roman"/>
                <w:sz w:val="24"/>
              </w:rPr>
            </w:pPr>
            <w:r>
              <w:rPr>
                <w:rFonts w:ascii="Times New Roman"/>
                <w:sz w:val="24"/>
              </w:rPr>
              <w:t>191-</w:t>
            </w:r>
            <w:r>
              <w:rPr>
                <w:rFonts w:ascii="Times New Roman"/>
                <w:spacing w:val="-5"/>
                <w:sz w:val="24"/>
              </w:rPr>
              <w:t>192</w:t>
            </w:r>
          </w:p>
        </w:tc>
      </w:tr>
      <w:tr>
        <w:trPr>
          <w:trHeight w:val="471" w:hRule="atLeast"/>
        </w:trPr>
        <w:tc>
          <w:tcPr>
            <w:tcW w:w="1656" w:type="dxa"/>
          </w:tcPr>
          <w:p>
            <w:pPr>
              <w:pStyle w:val="TableParagraph"/>
              <w:spacing w:before="121"/>
              <w:ind w:left="50"/>
              <w:rPr>
                <w:rFonts w:ascii="Times New Roman"/>
                <w:sz w:val="24"/>
              </w:rPr>
            </w:pPr>
            <w:r>
              <w:rPr>
                <w:rFonts w:ascii="Times New Roman"/>
                <w:sz w:val="24"/>
              </w:rPr>
              <w:t>13.</w:t>
            </w:r>
            <w:r>
              <w:rPr>
                <w:rFonts w:ascii="Times New Roman"/>
                <w:spacing w:val="-2"/>
                <w:sz w:val="24"/>
              </w:rPr>
              <w:t> APPENDIX</w:t>
            </w:r>
          </w:p>
        </w:tc>
        <w:tc>
          <w:tcPr>
            <w:tcW w:w="6756" w:type="dxa"/>
          </w:tcPr>
          <w:p>
            <w:pPr>
              <w:pStyle w:val="TableParagraph"/>
              <w:spacing w:before="121"/>
              <w:ind w:left="59"/>
              <w:rPr>
                <w:rFonts w:ascii="Times New Roman"/>
                <w:sz w:val="24"/>
              </w:rPr>
            </w:pPr>
            <w:r>
              <w:rPr>
                <w:rFonts w:ascii="Times New Roman"/>
                <w:sz w:val="24"/>
              </w:rPr>
              <w:t>M:</w:t>
            </w:r>
            <w:r>
              <w:rPr>
                <w:rFonts w:ascii="Times New Roman"/>
                <w:spacing w:val="-3"/>
                <w:sz w:val="24"/>
              </w:rPr>
              <w:t> </w:t>
            </w:r>
            <w:r>
              <w:rPr>
                <w:rFonts w:ascii="Times New Roman"/>
                <w:sz w:val="24"/>
              </w:rPr>
              <w:t>Situation</w:t>
            </w:r>
            <w:r>
              <w:rPr>
                <w:rFonts w:ascii="Times New Roman"/>
                <w:spacing w:val="-2"/>
                <w:sz w:val="24"/>
              </w:rPr>
              <w:t> </w:t>
            </w:r>
            <w:r>
              <w:rPr>
                <w:rFonts w:ascii="Times New Roman"/>
                <w:sz w:val="24"/>
              </w:rPr>
              <w:t>Awareness</w:t>
            </w:r>
            <w:r>
              <w:rPr>
                <w:rFonts w:ascii="Times New Roman"/>
                <w:spacing w:val="-3"/>
                <w:sz w:val="24"/>
              </w:rPr>
              <w:t> </w:t>
            </w:r>
            <w:r>
              <w:rPr>
                <w:rFonts w:ascii="Times New Roman"/>
                <w:sz w:val="24"/>
              </w:rPr>
              <w:t>and</w:t>
            </w:r>
            <w:r>
              <w:rPr>
                <w:rFonts w:ascii="Times New Roman"/>
                <w:spacing w:val="55"/>
                <w:sz w:val="24"/>
              </w:rPr>
              <w:t> </w:t>
            </w:r>
            <w:r>
              <w:rPr>
                <w:rFonts w:ascii="Times New Roman"/>
                <w:sz w:val="24"/>
              </w:rPr>
              <w:t>Occupational</w:t>
            </w:r>
            <w:r>
              <w:rPr>
                <w:rFonts w:ascii="Times New Roman"/>
                <w:spacing w:val="-2"/>
                <w:sz w:val="24"/>
              </w:rPr>
              <w:t> </w:t>
            </w:r>
            <w:r>
              <w:rPr>
                <w:rFonts w:ascii="Times New Roman"/>
                <w:sz w:val="24"/>
              </w:rPr>
              <w:t>Magt</w:t>
            </w:r>
            <w:r>
              <w:rPr>
                <w:rFonts w:ascii="Times New Roman"/>
                <w:spacing w:val="55"/>
                <w:sz w:val="24"/>
              </w:rPr>
              <w:t> </w:t>
            </w:r>
            <w:r>
              <w:rPr>
                <w:rFonts w:ascii="Times New Roman"/>
                <w:sz w:val="24"/>
              </w:rPr>
              <w:t>Programme</w:t>
            </w:r>
            <w:r>
              <w:rPr>
                <w:rFonts w:ascii="Times New Roman"/>
                <w:spacing w:val="-3"/>
                <w:sz w:val="24"/>
              </w:rPr>
              <w:t> </w:t>
            </w:r>
            <w:r>
              <w:rPr>
                <w:rFonts w:ascii="Times New Roman"/>
                <w:spacing w:val="-4"/>
                <w:sz w:val="24"/>
              </w:rPr>
              <w:t>Tips</w:t>
            </w:r>
          </w:p>
        </w:tc>
        <w:tc>
          <w:tcPr>
            <w:tcW w:w="1130" w:type="dxa"/>
          </w:tcPr>
          <w:p>
            <w:pPr>
              <w:pStyle w:val="TableParagraph"/>
              <w:spacing w:before="121"/>
              <w:ind w:left="278"/>
              <w:rPr>
                <w:rFonts w:ascii="Times New Roman"/>
                <w:sz w:val="24"/>
              </w:rPr>
            </w:pPr>
            <w:r>
              <w:rPr>
                <w:rFonts w:ascii="Times New Roman"/>
                <w:sz w:val="24"/>
              </w:rPr>
              <w:t>193-</w:t>
            </w:r>
            <w:r>
              <w:rPr>
                <w:rFonts w:ascii="Times New Roman"/>
                <w:spacing w:val="-5"/>
                <w:sz w:val="24"/>
              </w:rPr>
              <w:t>194</w:t>
            </w:r>
          </w:p>
        </w:tc>
      </w:tr>
      <w:tr>
        <w:trPr>
          <w:trHeight w:val="1167" w:hRule="atLeast"/>
        </w:trPr>
        <w:tc>
          <w:tcPr>
            <w:tcW w:w="1656" w:type="dxa"/>
          </w:tcPr>
          <w:p>
            <w:pPr>
              <w:pStyle w:val="TableParagraph"/>
              <w:numPr>
                <w:ilvl w:val="0"/>
                <w:numId w:val="8"/>
              </w:numPr>
              <w:tabs>
                <w:tab w:pos="410" w:val="left" w:leader="none"/>
              </w:tabs>
              <w:spacing w:line="240" w:lineRule="auto" w:before="64" w:after="0"/>
              <w:ind w:left="410" w:right="0" w:hanging="360"/>
              <w:jc w:val="left"/>
              <w:rPr>
                <w:rFonts w:ascii="Times New Roman"/>
                <w:sz w:val="24"/>
              </w:rPr>
            </w:pPr>
            <w:r>
              <w:rPr>
                <w:rFonts w:ascii="Times New Roman"/>
                <w:spacing w:val="-2"/>
                <w:sz w:val="24"/>
              </w:rPr>
              <w:t>APPENDIX</w:t>
            </w:r>
          </w:p>
          <w:p>
            <w:pPr>
              <w:pStyle w:val="TableParagraph"/>
              <w:numPr>
                <w:ilvl w:val="0"/>
                <w:numId w:val="8"/>
              </w:numPr>
              <w:tabs>
                <w:tab w:pos="410" w:val="left" w:leader="none"/>
              </w:tabs>
              <w:spacing w:line="240" w:lineRule="auto" w:before="138" w:after="0"/>
              <w:ind w:left="410" w:right="0" w:hanging="360"/>
              <w:jc w:val="left"/>
              <w:rPr>
                <w:rFonts w:ascii="Times New Roman"/>
                <w:sz w:val="24"/>
              </w:rPr>
            </w:pPr>
            <w:r>
              <w:rPr>
                <w:rFonts w:ascii="Times New Roman"/>
                <w:spacing w:val="-2"/>
                <w:sz w:val="24"/>
              </w:rPr>
              <w:t>APPENDIX</w:t>
            </w:r>
          </w:p>
          <w:p>
            <w:pPr>
              <w:pStyle w:val="TableParagraph"/>
              <w:spacing w:line="256" w:lineRule="exact" w:before="138"/>
              <w:ind w:left="50"/>
              <w:rPr>
                <w:rFonts w:ascii="Times New Roman"/>
                <w:sz w:val="24"/>
              </w:rPr>
            </w:pPr>
            <w:r>
              <w:rPr>
                <w:rFonts w:ascii="Times New Roman"/>
                <w:sz w:val="24"/>
              </w:rPr>
              <w:t>196 -</w:t>
            </w:r>
            <w:r>
              <w:rPr>
                <w:rFonts w:ascii="Times New Roman"/>
                <w:spacing w:val="-5"/>
                <w:sz w:val="24"/>
              </w:rPr>
              <w:t>197</w:t>
            </w:r>
          </w:p>
        </w:tc>
        <w:tc>
          <w:tcPr>
            <w:tcW w:w="6756" w:type="dxa"/>
          </w:tcPr>
          <w:p>
            <w:pPr>
              <w:pStyle w:val="TableParagraph"/>
              <w:spacing w:before="64"/>
              <w:ind w:left="179"/>
              <w:rPr>
                <w:rFonts w:ascii="Times New Roman"/>
                <w:sz w:val="24"/>
              </w:rPr>
            </w:pPr>
            <w:r>
              <w:rPr>
                <w:rFonts w:ascii="Times New Roman"/>
                <w:sz w:val="24"/>
              </w:rPr>
              <w:t>N</w:t>
            </w:r>
            <w:r>
              <w:rPr>
                <w:rFonts w:ascii="Times New Roman"/>
                <w:spacing w:val="-3"/>
                <w:sz w:val="24"/>
              </w:rPr>
              <w:t> </w:t>
            </w:r>
            <w:r>
              <w:rPr>
                <w:rFonts w:ascii="Times New Roman"/>
                <w:sz w:val="24"/>
              </w:rPr>
              <w:t>:</w:t>
            </w:r>
            <w:r>
              <w:rPr>
                <w:rFonts w:ascii="Times New Roman"/>
                <w:spacing w:val="-2"/>
                <w:sz w:val="24"/>
              </w:rPr>
              <w:t> </w:t>
            </w:r>
            <w:r>
              <w:rPr>
                <w:rFonts w:ascii="Times New Roman"/>
                <w:sz w:val="24"/>
              </w:rPr>
              <w:t>DD/</w:t>
            </w:r>
            <w:r>
              <w:rPr>
                <w:rFonts w:ascii="Times New Roman"/>
                <w:spacing w:val="-2"/>
                <w:sz w:val="24"/>
              </w:rPr>
              <w:t> </w:t>
            </w:r>
            <w:r>
              <w:rPr>
                <w:rFonts w:ascii="Times New Roman"/>
                <w:sz w:val="24"/>
              </w:rPr>
              <w:t>BIO</w:t>
            </w:r>
            <w:r>
              <w:rPr>
                <w:rFonts w:ascii="Times New Roman"/>
                <w:spacing w:val="56"/>
                <w:sz w:val="24"/>
              </w:rPr>
              <w:t> </w:t>
            </w:r>
            <w:r>
              <w:rPr>
                <w:rFonts w:ascii="Times New Roman"/>
                <w:spacing w:val="-4"/>
                <w:sz w:val="24"/>
              </w:rPr>
              <w:t>Data</w:t>
            </w:r>
          </w:p>
          <w:p>
            <w:pPr>
              <w:pStyle w:val="TableParagraph"/>
              <w:spacing w:before="138"/>
              <w:ind w:left="239"/>
              <w:rPr>
                <w:rFonts w:ascii="Times New Roman"/>
                <w:sz w:val="24"/>
              </w:rPr>
            </w:pPr>
            <w:r>
              <w:rPr>
                <w:rFonts w:ascii="Times New Roman"/>
                <w:sz w:val="24"/>
              </w:rPr>
              <w:t>O</w:t>
            </w:r>
            <w:r>
              <w:rPr>
                <w:rFonts w:ascii="Times New Roman"/>
                <w:spacing w:val="-2"/>
                <w:sz w:val="24"/>
              </w:rPr>
              <w:t> </w:t>
            </w:r>
            <w:r>
              <w:rPr>
                <w:rFonts w:ascii="Times New Roman"/>
                <w:sz w:val="24"/>
              </w:rPr>
              <w:t>:</w:t>
            </w:r>
            <w:r>
              <w:rPr>
                <w:rFonts w:ascii="Times New Roman"/>
                <w:spacing w:val="-1"/>
                <w:sz w:val="24"/>
              </w:rPr>
              <w:t> </w:t>
            </w:r>
            <w:r>
              <w:rPr>
                <w:rFonts w:ascii="Times New Roman"/>
                <w:spacing w:val="-5"/>
                <w:sz w:val="24"/>
              </w:rPr>
              <w:t>SAQ</w:t>
            </w:r>
          </w:p>
        </w:tc>
        <w:tc>
          <w:tcPr>
            <w:tcW w:w="1130" w:type="dxa"/>
          </w:tcPr>
          <w:p>
            <w:pPr>
              <w:pStyle w:val="TableParagraph"/>
              <w:spacing w:before="64"/>
              <w:ind w:left="278"/>
              <w:rPr>
                <w:rFonts w:ascii="Times New Roman"/>
                <w:sz w:val="24"/>
              </w:rPr>
            </w:pPr>
            <w:r>
              <w:rPr>
                <w:rFonts w:ascii="Times New Roman"/>
                <w:spacing w:val="-5"/>
                <w:sz w:val="24"/>
              </w:rPr>
              <w:t>195</w:t>
            </w:r>
          </w:p>
        </w:tc>
      </w:tr>
    </w:tbl>
    <w:p>
      <w:pPr>
        <w:spacing w:after="0"/>
        <w:rPr>
          <w:rFonts w:ascii="Times New Roman"/>
          <w:sz w:val="24"/>
        </w:rPr>
        <w:sectPr>
          <w:pgSz w:w="11910" w:h="16840"/>
          <w:pgMar w:header="0" w:footer="1064" w:top="1740" w:bottom="1456" w:left="0" w:right="0"/>
        </w:sectPr>
      </w:pPr>
    </w:p>
    <w:tbl>
      <w:tblPr>
        <w:tblW w:w="0" w:type="auto"/>
        <w:jc w:val="left"/>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46"/>
        <w:gridCol w:w="489"/>
        <w:gridCol w:w="4639"/>
        <w:gridCol w:w="2718"/>
      </w:tblGrid>
      <w:tr>
        <w:trPr>
          <w:trHeight w:val="339" w:hRule="atLeast"/>
        </w:trPr>
        <w:tc>
          <w:tcPr>
            <w:tcW w:w="1746" w:type="dxa"/>
          </w:tcPr>
          <w:p>
            <w:pPr>
              <w:pStyle w:val="TableParagraph"/>
              <w:spacing w:line="266" w:lineRule="exact"/>
              <w:ind w:left="50"/>
              <w:rPr>
                <w:rFonts w:ascii="Times New Roman"/>
                <w:sz w:val="24"/>
              </w:rPr>
            </w:pPr>
            <w:r>
              <w:rPr>
                <w:rFonts w:ascii="Times New Roman"/>
                <w:sz w:val="24"/>
              </w:rPr>
              <w:t>16.</w:t>
            </w:r>
            <w:r>
              <w:rPr>
                <w:rFonts w:ascii="Times New Roman"/>
                <w:spacing w:val="-2"/>
                <w:sz w:val="24"/>
              </w:rPr>
              <w:t> APPENDIX</w:t>
            </w:r>
          </w:p>
        </w:tc>
        <w:tc>
          <w:tcPr>
            <w:tcW w:w="489" w:type="dxa"/>
          </w:tcPr>
          <w:p>
            <w:pPr>
              <w:pStyle w:val="TableParagraph"/>
              <w:spacing w:line="266" w:lineRule="exact"/>
              <w:ind w:right="77"/>
              <w:jc w:val="right"/>
              <w:rPr>
                <w:rFonts w:ascii="Times New Roman"/>
                <w:sz w:val="24"/>
              </w:rPr>
            </w:pPr>
            <w:r>
              <w:rPr>
                <w:rFonts w:ascii="Times New Roman"/>
                <w:sz w:val="24"/>
              </w:rPr>
              <w:t>P</w:t>
            </w:r>
            <w:r>
              <w:rPr>
                <w:rFonts w:ascii="Times New Roman"/>
                <w:spacing w:val="-3"/>
                <w:sz w:val="24"/>
              </w:rPr>
              <w:t> </w:t>
            </w:r>
            <w:r>
              <w:rPr>
                <w:rFonts w:ascii="Times New Roman"/>
                <w:spacing w:val="-10"/>
                <w:sz w:val="24"/>
              </w:rPr>
              <w:t>:</w:t>
            </w:r>
          </w:p>
        </w:tc>
        <w:tc>
          <w:tcPr>
            <w:tcW w:w="4639" w:type="dxa"/>
          </w:tcPr>
          <w:p>
            <w:pPr>
              <w:pStyle w:val="TableParagraph"/>
              <w:spacing w:line="266" w:lineRule="exact"/>
              <w:ind w:left="100"/>
              <w:rPr>
                <w:rFonts w:ascii="Times New Roman"/>
                <w:sz w:val="24"/>
              </w:rPr>
            </w:pPr>
            <w:r>
              <w:rPr>
                <w:rFonts w:ascii="Times New Roman"/>
                <w:spacing w:val="-4"/>
                <w:sz w:val="24"/>
              </w:rPr>
              <w:t>SMPQ</w:t>
            </w:r>
          </w:p>
        </w:tc>
        <w:tc>
          <w:tcPr>
            <w:tcW w:w="2718" w:type="dxa"/>
          </w:tcPr>
          <w:p>
            <w:pPr>
              <w:pStyle w:val="TableParagraph"/>
              <w:spacing w:line="266" w:lineRule="exact"/>
              <w:ind w:right="98"/>
              <w:jc w:val="right"/>
              <w:rPr>
                <w:rFonts w:ascii="Times New Roman"/>
                <w:sz w:val="24"/>
              </w:rPr>
            </w:pPr>
            <w:r>
              <w:rPr>
                <w:rFonts w:ascii="Times New Roman"/>
                <w:sz w:val="24"/>
              </w:rPr>
              <w:t>198-</w:t>
            </w:r>
            <w:r>
              <w:rPr>
                <w:rFonts w:ascii="Times New Roman"/>
                <w:spacing w:val="-5"/>
                <w:sz w:val="24"/>
              </w:rPr>
              <w:t>199</w:t>
            </w:r>
          </w:p>
        </w:tc>
      </w:tr>
      <w:tr>
        <w:trPr>
          <w:trHeight w:val="414" w:hRule="atLeast"/>
        </w:trPr>
        <w:tc>
          <w:tcPr>
            <w:tcW w:w="1746" w:type="dxa"/>
          </w:tcPr>
          <w:p>
            <w:pPr>
              <w:pStyle w:val="TableParagraph"/>
              <w:spacing w:before="64"/>
              <w:ind w:left="50"/>
              <w:rPr>
                <w:rFonts w:ascii="Times New Roman"/>
                <w:sz w:val="24"/>
              </w:rPr>
            </w:pPr>
            <w:r>
              <w:rPr>
                <w:rFonts w:ascii="Times New Roman"/>
                <w:sz w:val="24"/>
              </w:rPr>
              <w:t>17.</w:t>
            </w:r>
            <w:r>
              <w:rPr>
                <w:rFonts w:ascii="Times New Roman"/>
                <w:spacing w:val="-2"/>
                <w:sz w:val="24"/>
              </w:rPr>
              <w:t> APPENDIX</w:t>
            </w:r>
          </w:p>
        </w:tc>
        <w:tc>
          <w:tcPr>
            <w:tcW w:w="489" w:type="dxa"/>
          </w:tcPr>
          <w:p>
            <w:pPr>
              <w:pStyle w:val="TableParagraph"/>
              <w:spacing w:before="64"/>
              <w:ind w:right="37"/>
              <w:jc w:val="right"/>
              <w:rPr>
                <w:rFonts w:ascii="Times New Roman"/>
                <w:sz w:val="24"/>
              </w:rPr>
            </w:pPr>
            <w:r>
              <w:rPr>
                <w:rFonts w:ascii="Times New Roman"/>
                <w:sz w:val="24"/>
              </w:rPr>
              <w:t>Q</w:t>
            </w:r>
            <w:r>
              <w:rPr>
                <w:rFonts w:ascii="Times New Roman"/>
                <w:spacing w:val="-3"/>
                <w:sz w:val="24"/>
              </w:rPr>
              <w:t> </w:t>
            </w:r>
            <w:r>
              <w:rPr>
                <w:rFonts w:ascii="Times New Roman"/>
                <w:spacing w:val="-12"/>
                <w:sz w:val="24"/>
              </w:rPr>
              <w:t>:</w:t>
            </w:r>
          </w:p>
        </w:tc>
        <w:tc>
          <w:tcPr>
            <w:tcW w:w="4639" w:type="dxa"/>
          </w:tcPr>
          <w:p>
            <w:pPr>
              <w:pStyle w:val="TableParagraph"/>
              <w:spacing w:before="64"/>
              <w:ind w:left="80"/>
              <w:rPr>
                <w:rFonts w:ascii="Times New Roman"/>
                <w:sz w:val="24"/>
              </w:rPr>
            </w:pPr>
            <w:r>
              <w:rPr>
                <w:rFonts w:ascii="Times New Roman"/>
                <w:spacing w:val="-5"/>
                <w:sz w:val="24"/>
              </w:rPr>
              <w:t>OCQ</w:t>
            </w:r>
          </w:p>
        </w:tc>
        <w:tc>
          <w:tcPr>
            <w:tcW w:w="2718" w:type="dxa"/>
          </w:tcPr>
          <w:p>
            <w:pPr>
              <w:pStyle w:val="TableParagraph"/>
              <w:spacing w:before="64"/>
              <w:ind w:right="527"/>
              <w:jc w:val="right"/>
              <w:rPr>
                <w:rFonts w:ascii="Times New Roman"/>
                <w:sz w:val="24"/>
              </w:rPr>
            </w:pPr>
            <w:r>
              <w:rPr>
                <w:rFonts w:ascii="Times New Roman"/>
                <w:spacing w:val="-5"/>
                <w:sz w:val="24"/>
              </w:rPr>
              <w:t>200</w:t>
            </w:r>
          </w:p>
        </w:tc>
      </w:tr>
      <w:tr>
        <w:trPr>
          <w:trHeight w:val="413" w:hRule="atLeast"/>
        </w:trPr>
        <w:tc>
          <w:tcPr>
            <w:tcW w:w="1746" w:type="dxa"/>
          </w:tcPr>
          <w:p>
            <w:pPr>
              <w:pStyle w:val="TableParagraph"/>
              <w:spacing w:before="64"/>
              <w:ind w:left="50"/>
              <w:rPr>
                <w:rFonts w:ascii="Times New Roman"/>
                <w:sz w:val="24"/>
              </w:rPr>
            </w:pPr>
            <w:r>
              <w:rPr>
                <w:rFonts w:ascii="Times New Roman"/>
                <w:sz w:val="24"/>
              </w:rPr>
              <w:t>18.</w:t>
            </w:r>
            <w:r>
              <w:rPr>
                <w:rFonts w:ascii="Times New Roman"/>
                <w:spacing w:val="-2"/>
                <w:sz w:val="24"/>
              </w:rPr>
              <w:t> APPENDIX</w:t>
            </w:r>
          </w:p>
        </w:tc>
        <w:tc>
          <w:tcPr>
            <w:tcW w:w="489" w:type="dxa"/>
          </w:tcPr>
          <w:p>
            <w:pPr>
              <w:pStyle w:val="TableParagraph"/>
              <w:spacing w:before="64"/>
              <w:ind w:right="50"/>
              <w:jc w:val="right"/>
              <w:rPr>
                <w:rFonts w:ascii="Times New Roman"/>
                <w:sz w:val="24"/>
              </w:rPr>
            </w:pPr>
            <w:r>
              <w:rPr>
                <w:rFonts w:ascii="Times New Roman"/>
                <w:sz w:val="24"/>
              </w:rPr>
              <w:t>R</w:t>
            </w:r>
            <w:r>
              <w:rPr>
                <w:rFonts w:ascii="Times New Roman"/>
                <w:spacing w:val="-1"/>
                <w:sz w:val="24"/>
              </w:rPr>
              <w:t> </w:t>
            </w:r>
            <w:r>
              <w:rPr>
                <w:rFonts w:ascii="Times New Roman"/>
                <w:spacing w:val="-12"/>
                <w:sz w:val="24"/>
              </w:rPr>
              <w:t>:</w:t>
            </w:r>
          </w:p>
        </w:tc>
        <w:tc>
          <w:tcPr>
            <w:tcW w:w="4639" w:type="dxa"/>
          </w:tcPr>
          <w:p>
            <w:pPr>
              <w:pStyle w:val="TableParagraph"/>
              <w:spacing w:before="64"/>
              <w:ind w:left="67"/>
              <w:rPr>
                <w:rFonts w:ascii="Times New Roman"/>
                <w:sz w:val="24"/>
              </w:rPr>
            </w:pPr>
            <w:r>
              <w:rPr>
                <w:rFonts w:ascii="Times New Roman"/>
                <w:spacing w:val="-5"/>
                <w:sz w:val="24"/>
              </w:rPr>
              <w:t>JIQ</w:t>
            </w:r>
          </w:p>
        </w:tc>
        <w:tc>
          <w:tcPr>
            <w:tcW w:w="2718" w:type="dxa"/>
          </w:tcPr>
          <w:p>
            <w:pPr>
              <w:pStyle w:val="TableParagraph"/>
              <w:spacing w:before="64"/>
              <w:ind w:left="1776"/>
              <w:rPr>
                <w:rFonts w:ascii="Times New Roman"/>
                <w:sz w:val="24"/>
              </w:rPr>
            </w:pPr>
            <w:r>
              <w:rPr>
                <w:rFonts w:ascii="Times New Roman"/>
                <w:spacing w:val="-5"/>
                <w:sz w:val="24"/>
              </w:rPr>
              <w:t>201</w:t>
            </w:r>
          </w:p>
        </w:tc>
      </w:tr>
      <w:tr>
        <w:trPr>
          <w:trHeight w:val="339" w:hRule="atLeast"/>
        </w:trPr>
        <w:tc>
          <w:tcPr>
            <w:tcW w:w="1746" w:type="dxa"/>
          </w:tcPr>
          <w:p>
            <w:pPr>
              <w:pStyle w:val="TableParagraph"/>
              <w:spacing w:line="256" w:lineRule="exact" w:before="64"/>
              <w:ind w:left="50"/>
              <w:rPr>
                <w:rFonts w:ascii="Times New Roman"/>
                <w:sz w:val="24"/>
              </w:rPr>
            </w:pPr>
            <w:r>
              <w:rPr>
                <w:rFonts w:ascii="Times New Roman"/>
                <w:sz w:val="24"/>
              </w:rPr>
              <w:t>19.</w:t>
            </w:r>
            <w:r>
              <w:rPr>
                <w:rFonts w:ascii="Times New Roman"/>
                <w:spacing w:val="-2"/>
                <w:sz w:val="24"/>
              </w:rPr>
              <w:t> APPENDIX</w:t>
            </w:r>
          </w:p>
        </w:tc>
        <w:tc>
          <w:tcPr>
            <w:tcW w:w="489" w:type="dxa"/>
          </w:tcPr>
          <w:p>
            <w:pPr>
              <w:pStyle w:val="TableParagraph"/>
              <w:spacing w:line="256" w:lineRule="exact" w:before="64"/>
              <w:ind w:right="77"/>
              <w:jc w:val="right"/>
              <w:rPr>
                <w:rFonts w:ascii="Times New Roman"/>
                <w:sz w:val="24"/>
              </w:rPr>
            </w:pPr>
            <w:r>
              <w:rPr>
                <w:rFonts w:ascii="Times New Roman"/>
                <w:sz w:val="24"/>
              </w:rPr>
              <w:t>S</w:t>
            </w:r>
            <w:r>
              <w:rPr>
                <w:rFonts w:ascii="Times New Roman"/>
                <w:spacing w:val="-3"/>
                <w:sz w:val="24"/>
              </w:rPr>
              <w:t> </w:t>
            </w:r>
            <w:r>
              <w:rPr>
                <w:rFonts w:ascii="Times New Roman"/>
                <w:spacing w:val="-10"/>
                <w:sz w:val="24"/>
              </w:rPr>
              <w:t>:</w:t>
            </w:r>
          </w:p>
        </w:tc>
        <w:tc>
          <w:tcPr>
            <w:tcW w:w="4639" w:type="dxa"/>
          </w:tcPr>
          <w:p>
            <w:pPr>
              <w:pStyle w:val="TableParagraph"/>
              <w:spacing w:line="256" w:lineRule="exact" w:before="64"/>
              <w:ind w:left="40"/>
              <w:rPr>
                <w:rFonts w:ascii="Times New Roman"/>
                <w:sz w:val="24"/>
              </w:rPr>
            </w:pPr>
            <w:r>
              <w:rPr>
                <w:rFonts w:ascii="Times New Roman"/>
                <w:spacing w:val="-5"/>
                <w:sz w:val="24"/>
              </w:rPr>
              <w:t>OEQ</w:t>
            </w:r>
          </w:p>
        </w:tc>
        <w:tc>
          <w:tcPr>
            <w:tcW w:w="2718" w:type="dxa"/>
          </w:tcPr>
          <w:p>
            <w:pPr>
              <w:pStyle w:val="TableParagraph"/>
              <w:spacing w:line="256" w:lineRule="exact" w:before="64"/>
              <w:ind w:right="139"/>
              <w:jc w:val="right"/>
              <w:rPr>
                <w:rFonts w:ascii="Times New Roman"/>
                <w:sz w:val="24"/>
              </w:rPr>
            </w:pPr>
            <w:r>
              <w:rPr>
                <w:rFonts w:ascii="Times New Roman"/>
                <w:sz w:val="24"/>
              </w:rPr>
              <w:t>201-</w:t>
            </w:r>
            <w:r>
              <w:rPr>
                <w:rFonts w:ascii="Times New Roman"/>
                <w:spacing w:val="-5"/>
                <w:sz w:val="24"/>
              </w:rPr>
              <w:t>203</w:t>
            </w:r>
          </w:p>
        </w:tc>
      </w:tr>
      <w:tr>
        <w:trPr>
          <w:trHeight w:val="488" w:hRule="atLeast"/>
        </w:trPr>
        <w:tc>
          <w:tcPr>
            <w:tcW w:w="1746" w:type="dxa"/>
          </w:tcPr>
          <w:p>
            <w:pPr>
              <w:pStyle w:val="TableParagraph"/>
              <w:spacing w:before="138"/>
              <w:ind w:left="110"/>
              <w:rPr>
                <w:rFonts w:ascii="Times New Roman"/>
                <w:sz w:val="24"/>
              </w:rPr>
            </w:pPr>
            <w:r>
              <w:rPr>
                <w:rFonts w:ascii="Times New Roman"/>
                <w:sz w:val="24"/>
              </w:rPr>
              <w:t>20.</w:t>
            </w:r>
            <w:r>
              <w:rPr>
                <w:rFonts w:ascii="Times New Roman"/>
                <w:spacing w:val="-2"/>
                <w:sz w:val="24"/>
              </w:rPr>
              <w:t> APPENDIX</w:t>
            </w:r>
          </w:p>
        </w:tc>
        <w:tc>
          <w:tcPr>
            <w:tcW w:w="5128" w:type="dxa"/>
            <w:gridSpan w:val="2"/>
          </w:tcPr>
          <w:p>
            <w:pPr>
              <w:pStyle w:val="TableParagraph"/>
              <w:spacing w:before="138"/>
              <w:ind w:left="149"/>
              <w:rPr>
                <w:rFonts w:ascii="Times New Roman"/>
                <w:sz w:val="24"/>
              </w:rPr>
            </w:pPr>
            <w:r>
              <w:rPr>
                <w:rFonts w:ascii="Times New Roman"/>
                <w:sz w:val="24"/>
              </w:rPr>
              <w:t>T</w:t>
            </w:r>
            <w:r>
              <w:rPr>
                <w:rFonts w:ascii="Times New Roman"/>
                <w:spacing w:val="-1"/>
                <w:sz w:val="24"/>
              </w:rPr>
              <w:t> </w:t>
            </w:r>
            <w:r>
              <w:rPr>
                <w:rFonts w:ascii="Times New Roman"/>
                <w:sz w:val="24"/>
              </w:rPr>
              <w:t>:Supplementary</w:t>
            </w:r>
            <w:r>
              <w:rPr>
                <w:rFonts w:ascii="Times New Roman"/>
                <w:spacing w:val="-1"/>
                <w:sz w:val="24"/>
              </w:rPr>
              <w:t> </w:t>
            </w:r>
            <w:r>
              <w:rPr>
                <w:rFonts w:ascii="Times New Roman"/>
                <w:spacing w:val="-2"/>
                <w:sz w:val="24"/>
              </w:rPr>
              <w:t>Questionnaires</w:t>
            </w:r>
          </w:p>
        </w:tc>
        <w:tc>
          <w:tcPr>
            <w:tcW w:w="2718" w:type="dxa"/>
          </w:tcPr>
          <w:p>
            <w:pPr>
              <w:pStyle w:val="TableParagraph"/>
              <w:spacing w:before="138"/>
              <w:ind w:right="509"/>
              <w:jc w:val="right"/>
              <w:rPr>
                <w:rFonts w:ascii="Times New Roman"/>
                <w:sz w:val="24"/>
              </w:rPr>
            </w:pPr>
            <w:r>
              <w:rPr>
                <w:rFonts w:ascii="Times New Roman"/>
                <w:spacing w:val="-5"/>
                <w:sz w:val="24"/>
              </w:rPr>
              <w:t>204</w:t>
            </w:r>
          </w:p>
        </w:tc>
      </w:tr>
      <w:tr>
        <w:trPr>
          <w:trHeight w:val="414" w:hRule="atLeast"/>
        </w:trPr>
        <w:tc>
          <w:tcPr>
            <w:tcW w:w="1746" w:type="dxa"/>
          </w:tcPr>
          <w:p>
            <w:pPr>
              <w:pStyle w:val="TableParagraph"/>
              <w:spacing w:before="64"/>
              <w:ind w:left="50"/>
              <w:rPr>
                <w:rFonts w:ascii="Times New Roman"/>
                <w:sz w:val="24"/>
              </w:rPr>
            </w:pPr>
            <w:r>
              <w:rPr>
                <w:rFonts w:ascii="Times New Roman"/>
                <w:sz w:val="24"/>
              </w:rPr>
              <w:t>21.</w:t>
            </w:r>
            <w:r>
              <w:rPr>
                <w:rFonts w:ascii="Times New Roman"/>
                <w:spacing w:val="-2"/>
                <w:sz w:val="24"/>
              </w:rPr>
              <w:t> APPENDIX</w:t>
            </w:r>
          </w:p>
        </w:tc>
        <w:tc>
          <w:tcPr>
            <w:tcW w:w="5128" w:type="dxa"/>
            <w:gridSpan w:val="2"/>
          </w:tcPr>
          <w:p>
            <w:pPr>
              <w:pStyle w:val="TableParagraph"/>
              <w:spacing w:before="64"/>
              <w:ind w:left="149"/>
              <w:rPr>
                <w:rFonts w:ascii="Times New Roman"/>
                <w:sz w:val="24"/>
              </w:rPr>
            </w:pPr>
            <w:r>
              <w:rPr>
                <w:rFonts w:ascii="Times New Roman"/>
                <w:sz w:val="24"/>
              </w:rPr>
              <w:t>U</w:t>
            </w:r>
            <w:r>
              <w:rPr>
                <w:rFonts w:ascii="Times New Roman"/>
                <w:spacing w:val="-3"/>
                <w:sz w:val="24"/>
              </w:rPr>
              <w:t> </w:t>
            </w:r>
            <w:r>
              <w:rPr>
                <w:rFonts w:ascii="Times New Roman"/>
                <w:sz w:val="24"/>
              </w:rPr>
              <w:t>:</w:t>
            </w:r>
            <w:r>
              <w:rPr>
                <w:rFonts w:ascii="Times New Roman"/>
                <w:spacing w:val="-2"/>
                <w:sz w:val="24"/>
              </w:rPr>
              <w:t> </w:t>
            </w:r>
            <w:r>
              <w:rPr>
                <w:rFonts w:ascii="Times New Roman"/>
                <w:sz w:val="24"/>
              </w:rPr>
              <w:t>SAQ</w:t>
            </w:r>
            <w:r>
              <w:rPr>
                <w:rFonts w:ascii="Times New Roman"/>
                <w:spacing w:val="-3"/>
                <w:sz w:val="24"/>
              </w:rPr>
              <w:t> </w:t>
            </w:r>
            <w:r>
              <w:rPr>
                <w:rFonts w:ascii="Times New Roman"/>
                <w:spacing w:val="-2"/>
                <w:sz w:val="24"/>
              </w:rPr>
              <w:t>Manual</w:t>
            </w:r>
          </w:p>
        </w:tc>
        <w:tc>
          <w:tcPr>
            <w:tcW w:w="2718" w:type="dxa"/>
          </w:tcPr>
          <w:p>
            <w:pPr>
              <w:pStyle w:val="TableParagraph"/>
              <w:spacing w:before="64"/>
              <w:ind w:right="98"/>
              <w:jc w:val="right"/>
              <w:rPr>
                <w:rFonts w:ascii="Times New Roman"/>
                <w:sz w:val="24"/>
              </w:rPr>
            </w:pPr>
            <w:r>
              <w:rPr>
                <w:rFonts w:ascii="Times New Roman"/>
                <w:sz w:val="24"/>
              </w:rPr>
              <w:t>205</w:t>
            </w:r>
            <w:r>
              <w:rPr>
                <w:rFonts w:ascii="Times New Roman"/>
                <w:spacing w:val="1"/>
                <w:sz w:val="24"/>
              </w:rPr>
              <w:t> </w:t>
            </w:r>
            <w:r>
              <w:rPr>
                <w:rFonts w:ascii="Times New Roman"/>
                <w:sz w:val="24"/>
              </w:rPr>
              <w:t>-</w:t>
            </w:r>
            <w:r>
              <w:rPr>
                <w:rFonts w:ascii="Times New Roman"/>
                <w:spacing w:val="-5"/>
                <w:sz w:val="24"/>
              </w:rPr>
              <w:t>207</w:t>
            </w:r>
          </w:p>
        </w:tc>
      </w:tr>
      <w:tr>
        <w:trPr>
          <w:trHeight w:val="413" w:hRule="atLeast"/>
        </w:trPr>
        <w:tc>
          <w:tcPr>
            <w:tcW w:w="1746" w:type="dxa"/>
          </w:tcPr>
          <w:p>
            <w:pPr>
              <w:pStyle w:val="TableParagraph"/>
              <w:spacing w:before="64"/>
              <w:ind w:left="50"/>
              <w:rPr>
                <w:rFonts w:ascii="Times New Roman"/>
                <w:sz w:val="24"/>
              </w:rPr>
            </w:pPr>
            <w:r>
              <w:rPr>
                <w:rFonts w:ascii="Times New Roman"/>
                <w:sz w:val="24"/>
              </w:rPr>
              <w:t>22.</w:t>
            </w:r>
            <w:r>
              <w:rPr>
                <w:rFonts w:ascii="Times New Roman"/>
                <w:spacing w:val="-2"/>
                <w:sz w:val="24"/>
              </w:rPr>
              <w:t> APPENDIX</w:t>
            </w:r>
          </w:p>
        </w:tc>
        <w:tc>
          <w:tcPr>
            <w:tcW w:w="5128" w:type="dxa"/>
            <w:gridSpan w:val="2"/>
          </w:tcPr>
          <w:p>
            <w:pPr>
              <w:pStyle w:val="TableParagraph"/>
              <w:spacing w:before="64"/>
              <w:ind w:left="149"/>
              <w:rPr>
                <w:rFonts w:ascii="Times New Roman"/>
                <w:sz w:val="24"/>
              </w:rPr>
            </w:pPr>
            <w:r>
              <w:rPr>
                <w:rFonts w:ascii="Times New Roman"/>
                <w:sz w:val="24"/>
              </w:rPr>
              <w:t>V</w:t>
            </w:r>
            <w:r>
              <w:rPr>
                <w:rFonts w:ascii="Times New Roman"/>
                <w:spacing w:val="-3"/>
                <w:sz w:val="24"/>
              </w:rPr>
              <w:t> </w:t>
            </w:r>
            <w:r>
              <w:rPr>
                <w:rFonts w:ascii="Times New Roman"/>
                <w:sz w:val="24"/>
              </w:rPr>
              <w:t>:</w:t>
            </w:r>
            <w:r>
              <w:rPr>
                <w:rFonts w:ascii="Times New Roman"/>
                <w:spacing w:val="-2"/>
                <w:sz w:val="24"/>
              </w:rPr>
              <w:t> </w:t>
            </w:r>
            <w:r>
              <w:rPr>
                <w:rFonts w:ascii="Times New Roman"/>
                <w:sz w:val="24"/>
              </w:rPr>
              <w:t>SMPQ</w:t>
            </w:r>
            <w:r>
              <w:rPr>
                <w:rFonts w:ascii="Times New Roman"/>
                <w:spacing w:val="56"/>
                <w:sz w:val="24"/>
              </w:rPr>
              <w:t> </w:t>
            </w:r>
            <w:r>
              <w:rPr>
                <w:rFonts w:ascii="Times New Roman"/>
                <w:spacing w:val="-2"/>
                <w:sz w:val="24"/>
              </w:rPr>
              <w:t>Manual</w:t>
            </w:r>
          </w:p>
        </w:tc>
        <w:tc>
          <w:tcPr>
            <w:tcW w:w="2718" w:type="dxa"/>
          </w:tcPr>
          <w:p>
            <w:pPr>
              <w:pStyle w:val="TableParagraph"/>
              <w:spacing w:before="64"/>
              <w:ind w:right="47"/>
              <w:jc w:val="right"/>
              <w:rPr>
                <w:rFonts w:ascii="Times New Roman"/>
                <w:sz w:val="24"/>
              </w:rPr>
            </w:pPr>
            <w:r>
              <w:rPr>
                <w:rFonts w:ascii="Times New Roman"/>
                <w:sz w:val="24"/>
              </w:rPr>
              <w:t>208-</w:t>
            </w:r>
            <w:r>
              <w:rPr>
                <w:rFonts w:ascii="Times New Roman"/>
                <w:spacing w:val="-5"/>
                <w:sz w:val="24"/>
              </w:rPr>
              <w:t>210</w:t>
            </w:r>
          </w:p>
        </w:tc>
      </w:tr>
      <w:tr>
        <w:trPr>
          <w:trHeight w:val="339" w:hRule="atLeast"/>
        </w:trPr>
        <w:tc>
          <w:tcPr>
            <w:tcW w:w="1746" w:type="dxa"/>
          </w:tcPr>
          <w:p>
            <w:pPr>
              <w:pStyle w:val="TableParagraph"/>
              <w:spacing w:line="256" w:lineRule="exact" w:before="64"/>
              <w:ind w:left="50"/>
              <w:rPr>
                <w:rFonts w:ascii="Times New Roman"/>
                <w:sz w:val="24"/>
              </w:rPr>
            </w:pPr>
            <w:r>
              <w:rPr>
                <w:rFonts w:ascii="Times New Roman"/>
                <w:sz w:val="24"/>
              </w:rPr>
              <w:t>23.</w:t>
            </w:r>
            <w:r>
              <w:rPr>
                <w:rFonts w:ascii="Times New Roman"/>
                <w:spacing w:val="-2"/>
                <w:sz w:val="24"/>
              </w:rPr>
              <w:t> APPENDIX</w:t>
            </w:r>
          </w:p>
        </w:tc>
        <w:tc>
          <w:tcPr>
            <w:tcW w:w="5128" w:type="dxa"/>
            <w:gridSpan w:val="2"/>
          </w:tcPr>
          <w:p>
            <w:pPr>
              <w:pStyle w:val="TableParagraph"/>
              <w:spacing w:line="256" w:lineRule="exact" w:before="64"/>
              <w:ind w:left="90"/>
              <w:rPr>
                <w:rFonts w:ascii="Times New Roman"/>
                <w:sz w:val="24"/>
              </w:rPr>
            </w:pPr>
            <w:r>
              <w:rPr>
                <w:rFonts w:ascii="Times New Roman"/>
                <w:sz w:val="24"/>
              </w:rPr>
              <w:t>W:</w:t>
            </w:r>
            <w:r>
              <w:rPr>
                <w:rFonts w:ascii="Times New Roman"/>
                <w:spacing w:val="-3"/>
                <w:sz w:val="24"/>
              </w:rPr>
              <w:t> </w:t>
            </w:r>
            <w:r>
              <w:rPr>
                <w:rFonts w:ascii="Times New Roman"/>
                <w:sz w:val="24"/>
              </w:rPr>
              <w:t>OEQ</w:t>
            </w:r>
            <w:r>
              <w:rPr>
                <w:rFonts w:ascii="Times New Roman"/>
                <w:spacing w:val="55"/>
                <w:sz w:val="24"/>
              </w:rPr>
              <w:t> </w:t>
            </w:r>
            <w:r>
              <w:rPr>
                <w:rFonts w:ascii="Times New Roman"/>
                <w:spacing w:val="-2"/>
                <w:sz w:val="24"/>
              </w:rPr>
              <w:t>Manual</w:t>
            </w:r>
          </w:p>
        </w:tc>
        <w:tc>
          <w:tcPr>
            <w:tcW w:w="2718" w:type="dxa"/>
          </w:tcPr>
          <w:p>
            <w:pPr>
              <w:pStyle w:val="TableParagraph"/>
              <w:spacing w:line="256" w:lineRule="exact" w:before="64"/>
              <w:ind w:right="92"/>
              <w:jc w:val="right"/>
              <w:rPr>
                <w:rFonts w:ascii="Times New Roman"/>
                <w:sz w:val="24"/>
              </w:rPr>
            </w:pPr>
            <w:r>
              <w:rPr>
                <w:rFonts w:ascii="Times New Roman"/>
                <w:sz w:val="24"/>
              </w:rPr>
              <w:t>211-</w:t>
            </w:r>
            <w:r>
              <w:rPr>
                <w:rFonts w:ascii="Times New Roman"/>
                <w:spacing w:val="-5"/>
                <w:sz w:val="24"/>
              </w:rPr>
              <w:t>212</w:t>
            </w:r>
          </w:p>
        </w:tc>
      </w:tr>
    </w:tbl>
    <w:p>
      <w:pPr>
        <w:spacing w:after="0" w:line="256" w:lineRule="exact"/>
        <w:jc w:val="right"/>
        <w:rPr>
          <w:rFonts w:ascii="Times New Roman"/>
          <w:sz w:val="24"/>
        </w:rPr>
        <w:sectPr>
          <w:type w:val="continuous"/>
          <w:pgSz w:w="11910" w:h="16840"/>
          <w:pgMar w:header="0" w:footer="1064" w:top="1800" w:bottom="1260" w:left="0" w:right="0"/>
        </w:sectPr>
      </w:pPr>
    </w:p>
    <w:p>
      <w:pPr>
        <w:spacing w:before="69"/>
        <w:ind w:left="4304" w:right="4018" w:firstLine="0"/>
        <w:jc w:val="center"/>
        <w:rPr>
          <w:b/>
          <w:i/>
          <w:sz w:val="24"/>
        </w:rPr>
      </w:pPr>
      <w:r>
        <w:rPr>
          <w:b/>
          <w:i/>
          <w:spacing w:val="-2"/>
          <w:sz w:val="24"/>
        </w:rPr>
        <w:t>ABSTRACT</w:t>
      </w:r>
    </w:p>
    <w:p>
      <w:pPr>
        <w:pStyle w:val="BodyText"/>
        <w:rPr>
          <w:b/>
          <w:i/>
          <w:sz w:val="26"/>
        </w:rPr>
      </w:pPr>
    </w:p>
    <w:p>
      <w:pPr>
        <w:spacing w:line="480" w:lineRule="auto" w:before="229"/>
        <w:ind w:left="1728" w:right="1484" w:firstLine="0"/>
        <w:jc w:val="left"/>
        <w:rPr>
          <w:i/>
          <w:sz w:val="24"/>
        </w:rPr>
      </w:pPr>
      <w:r>
        <w:rPr>
          <w:i/>
          <w:sz w:val="24"/>
        </w:rPr>
        <w:t>The</w:t>
      </w:r>
      <w:r>
        <w:rPr>
          <w:i/>
          <w:spacing w:val="-3"/>
          <w:sz w:val="24"/>
        </w:rPr>
        <w:t> </w:t>
      </w:r>
      <w:r>
        <w:rPr>
          <w:i/>
          <w:sz w:val="24"/>
        </w:rPr>
        <w:t>main</w:t>
      </w:r>
      <w:r>
        <w:rPr>
          <w:i/>
          <w:spacing w:val="-3"/>
          <w:sz w:val="24"/>
        </w:rPr>
        <w:t> </w:t>
      </w:r>
      <w:r>
        <w:rPr>
          <w:i/>
          <w:sz w:val="24"/>
        </w:rPr>
        <w:t>objectives</w:t>
      </w:r>
      <w:r>
        <w:rPr>
          <w:i/>
          <w:spacing w:val="-3"/>
          <w:sz w:val="24"/>
        </w:rPr>
        <w:t> </w:t>
      </w:r>
      <w:r>
        <w:rPr>
          <w:i/>
          <w:sz w:val="24"/>
        </w:rPr>
        <w:t>of</w:t>
      </w:r>
      <w:r>
        <w:rPr>
          <w:i/>
          <w:spacing w:val="-3"/>
          <w:sz w:val="24"/>
        </w:rPr>
        <w:t> </w:t>
      </w:r>
      <w:r>
        <w:rPr>
          <w:i/>
          <w:sz w:val="24"/>
        </w:rPr>
        <w:t>this</w:t>
      </w:r>
      <w:r>
        <w:rPr>
          <w:i/>
          <w:spacing w:val="-3"/>
          <w:sz w:val="24"/>
        </w:rPr>
        <w:t> </w:t>
      </w:r>
      <w:r>
        <w:rPr>
          <w:i/>
          <w:sz w:val="24"/>
        </w:rPr>
        <w:t>study</w:t>
      </w:r>
      <w:r>
        <w:rPr>
          <w:i/>
          <w:spacing w:val="-3"/>
          <w:sz w:val="24"/>
        </w:rPr>
        <w:t> </w:t>
      </w:r>
      <w:r>
        <w:rPr>
          <w:i/>
          <w:sz w:val="24"/>
        </w:rPr>
        <w:t>are</w:t>
      </w:r>
      <w:r>
        <w:rPr>
          <w:i/>
          <w:spacing w:val="-4"/>
          <w:sz w:val="24"/>
        </w:rPr>
        <w:t> </w:t>
      </w:r>
      <w:r>
        <w:rPr>
          <w:i/>
          <w:sz w:val="24"/>
        </w:rPr>
        <w:t>to:</w:t>
      </w:r>
      <w:r>
        <w:rPr>
          <w:i/>
          <w:spacing w:val="-3"/>
          <w:sz w:val="24"/>
        </w:rPr>
        <w:t> </w:t>
      </w:r>
      <w:r>
        <w:rPr>
          <w:i/>
          <w:sz w:val="24"/>
        </w:rPr>
        <w:t>(i).</w:t>
      </w:r>
      <w:r>
        <w:rPr>
          <w:i/>
          <w:spacing w:val="-3"/>
          <w:sz w:val="24"/>
        </w:rPr>
        <w:t> </w:t>
      </w:r>
      <w:r>
        <w:rPr>
          <w:i/>
          <w:sz w:val="24"/>
        </w:rPr>
        <w:t>develop</w:t>
      </w:r>
      <w:r>
        <w:rPr>
          <w:i/>
          <w:spacing w:val="-3"/>
          <w:sz w:val="24"/>
        </w:rPr>
        <w:t> </w:t>
      </w:r>
      <w:r>
        <w:rPr>
          <w:i/>
          <w:sz w:val="24"/>
        </w:rPr>
        <w:t>two</w:t>
      </w:r>
      <w:r>
        <w:rPr>
          <w:i/>
          <w:spacing w:val="-3"/>
          <w:sz w:val="24"/>
        </w:rPr>
        <w:t> </w:t>
      </w:r>
      <w:r>
        <w:rPr>
          <w:i/>
          <w:sz w:val="24"/>
        </w:rPr>
        <w:t>valid</w:t>
      </w:r>
      <w:r>
        <w:rPr>
          <w:i/>
          <w:spacing w:val="-5"/>
          <w:sz w:val="24"/>
        </w:rPr>
        <w:t> </w:t>
      </w:r>
      <w:r>
        <w:rPr>
          <w:i/>
          <w:sz w:val="24"/>
        </w:rPr>
        <w:t>and</w:t>
      </w:r>
      <w:r>
        <w:rPr>
          <w:i/>
          <w:spacing w:val="-3"/>
          <w:sz w:val="24"/>
        </w:rPr>
        <w:t> </w:t>
      </w:r>
      <w:r>
        <w:rPr>
          <w:i/>
          <w:sz w:val="24"/>
        </w:rPr>
        <w:t>reliable</w:t>
      </w:r>
      <w:r>
        <w:rPr>
          <w:i/>
          <w:spacing w:val="-2"/>
          <w:sz w:val="24"/>
        </w:rPr>
        <w:t> </w:t>
      </w:r>
      <w:r>
        <w:rPr>
          <w:i/>
          <w:sz w:val="24"/>
        </w:rPr>
        <w:t>psychological instruments for assessing safety management practices (SMP) and situation awareness (SA) in accident-prone Nigerian work organizations; (ii). investigate the relationships between situation awareness and safety management practices in the selected Nigerian work organizations; ;(iii)</w:t>
      </w:r>
    </w:p>
    <w:p>
      <w:pPr>
        <w:spacing w:line="480" w:lineRule="auto" w:before="1"/>
        <w:ind w:left="1728" w:right="1484" w:firstLine="0"/>
        <w:jc w:val="left"/>
        <w:rPr>
          <w:i/>
          <w:sz w:val="24"/>
        </w:rPr>
      </w:pPr>
      <w:r>
        <w:rPr>
          <w:i/>
          <w:sz w:val="24"/>
        </w:rPr>
        <w:t>determine how situation awareness and safety management practices would predict effective performance (commitment, involvement and general effectiveness) of workers in the selected Nigerian organisations (iv) . compare the differences in situation awareness between the selected Nigerian public and private sector organisations;(v ).</w:t>
      </w:r>
      <w:r>
        <w:rPr>
          <w:i/>
          <w:spacing w:val="40"/>
          <w:sz w:val="24"/>
        </w:rPr>
        <w:t> </w:t>
      </w:r>
      <w:r>
        <w:rPr>
          <w:i/>
          <w:sz w:val="24"/>
        </w:rPr>
        <w:t>determine the differences in safety management practices between the selected Nigerian private and public</w:t>
      </w:r>
      <w:r>
        <w:rPr>
          <w:i/>
          <w:spacing w:val="-4"/>
          <w:sz w:val="24"/>
        </w:rPr>
        <w:t> </w:t>
      </w:r>
      <w:r>
        <w:rPr>
          <w:i/>
          <w:sz w:val="24"/>
        </w:rPr>
        <w:t>sector</w:t>
      </w:r>
      <w:r>
        <w:rPr>
          <w:i/>
          <w:spacing w:val="-4"/>
          <w:sz w:val="24"/>
        </w:rPr>
        <w:t> </w:t>
      </w:r>
      <w:r>
        <w:rPr>
          <w:i/>
          <w:sz w:val="24"/>
        </w:rPr>
        <w:t>organisation;(vi)</w:t>
      </w:r>
      <w:r>
        <w:rPr>
          <w:i/>
          <w:spacing w:val="-5"/>
          <w:sz w:val="24"/>
        </w:rPr>
        <w:t> </w:t>
      </w:r>
      <w:r>
        <w:rPr>
          <w:i/>
          <w:sz w:val="24"/>
        </w:rPr>
        <w:t>.</w:t>
      </w:r>
      <w:r>
        <w:rPr>
          <w:i/>
          <w:spacing w:val="-4"/>
          <w:sz w:val="24"/>
        </w:rPr>
        <w:t> </w:t>
      </w:r>
      <w:r>
        <w:rPr>
          <w:i/>
          <w:sz w:val="24"/>
        </w:rPr>
        <w:t>examine</w:t>
      </w:r>
      <w:r>
        <w:rPr>
          <w:i/>
          <w:spacing w:val="-4"/>
          <w:sz w:val="24"/>
        </w:rPr>
        <w:t> </w:t>
      </w:r>
      <w:r>
        <w:rPr>
          <w:i/>
          <w:sz w:val="24"/>
        </w:rPr>
        <w:t>gender</w:t>
      </w:r>
      <w:r>
        <w:rPr>
          <w:i/>
          <w:spacing w:val="-5"/>
          <w:sz w:val="24"/>
        </w:rPr>
        <w:t> </w:t>
      </w:r>
      <w:r>
        <w:rPr>
          <w:i/>
          <w:sz w:val="24"/>
        </w:rPr>
        <w:t>differences</w:t>
      </w:r>
      <w:r>
        <w:rPr>
          <w:i/>
          <w:spacing w:val="-5"/>
          <w:sz w:val="24"/>
        </w:rPr>
        <w:t> </w:t>
      </w:r>
      <w:r>
        <w:rPr>
          <w:i/>
          <w:sz w:val="24"/>
        </w:rPr>
        <w:t>in</w:t>
      </w:r>
      <w:r>
        <w:rPr>
          <w:i/>
          <w:spacing w:val="-4"/>
          <w:sz w:val="24"/>
        </w:rPr>
        <w:t> </w:t>
      </w:r>
      <w:r>
        <w:rPr>
          <w:i/>
          <w:sz w:val="24"/>
        </w:rPr>
        <w:t>situation</w:t>
      </w:r>
      <w:r>
        <w:rPr>
          <w:i/>
          <w:spacing w:val="-6"/>
          <w:sz w:val="24"/>
        </w:rPr>
        <w:t> </w:t>
      </w:r>
      <w:r>
        <w:rPr>
          <w:i/>
          <w:sz w:val="24"/>
        </w:rPr>
        <w:t>awareness</w:t>
      </w:r>
      <w:r>
        <w:rPr>
          <w:i/>
          <w:spacing w:val="-4"/>
          <w:sz w:val="24"/>
        </w:rPr>
        <w:t> </w:t>
      </w:r>
      <w:r>
        <w:rPr>
          <w:i/>
          <w:sz w:val="24"/>
        </w:rPr>
        <w:t>among the employees of the selected Nigerian work organisations; and (vii). assess organisational cadre differences in situation awareness.</w:t>
      </w:r>
    </w:p>
    <w:p>
      <w:pPr>
        <w:spacing w:line="480" w:lineRule="auto" w:before="0"/>
        <w:ind w:left="1728" w:right="1437" w:firstLine="0"/>
        <w:jc w:val="both"/>
        <w:rPr>
          <w:i/>
          <w:sz w:val="24"/>
        </w:rPr>
      </w:pPr>
      <w:r>
        <w:rPr>
          <w:i/>
          <w:sz w:val="24"/>
        </w:rPr>
        <w:t>To accomplish the set objectives, two inter-related studies were carried out, namely: (1). Development and standardisation of two psychological instruments (SAQ &amp; SMPQ) and re-validation</w:t>
      </w:r>
      <w:r>
        <w:rPr>
          <w:i/>
          <w:spacing w:val="-4"/>
          <w:sz w:val="24"/>
        </w:rPr>
        <w:t> </w:t>
      </w:r>
      <w:r>
        <w:rPr>
          <w:i/>
          <w:sz w:val="24"/>
        </w:rPr>
        <w:t>of</w:t>
      </w:r>
      <w:r>
        <w:rPr>
          <w:i/>
          <w:spacing w:val="-3"/>
          <w:sz w:val="24"/>
        </w:rPr>
        <w:t> </w:t>
      </w:r>
      <w:r>
        <w:rPr>
          <w:i/>
          <w:sz w:val="24"/>
        </w:rPr>
        <w:t>Organizational</w:t>
      </w:r>
      <w:r>
        <w:rPr>
          <w:i/>
          <w:spacing w:val="-4"/>
          <w:sz w:val="24"/>
        </w:rPr>
        <w:t> </w:t>
      </w:r>
      <w:r>
        <w:rPr>
          <w:i/>
          <w:sz w:val="24"/>
        </w:rPr>
        <w:t>effectiveness</w:t>
      </w:r>
      <w:r>
        <w:rPr>
          <w:i/>
          <w:spacing w:val="-3"/>
          <w:sz w:val="24"/>
        </w:rPr>
        <w:t> </w:t>
      </w:r>
      <w:r>
        <w:rPr>
          <w:i/>
          <w:sz w:val="24"/>
        </w:rPr>
        <w:t>test</w:t>
      </w:r>
      <w:r>
        <w:rPr>
          <w:i/>
          <w:spacing w:val="-4"/>
          <w:sz w:val="24"/>
        </w:rPr>
        <w:t> </w:t>
      </w:r>
      <w:r>
        <w:rPr>
          <w:i/>
          <w:sz w:val="24"/>
        </w:rPr>
        <w:t>(OEQ)</w:t>
      </w:r>
      <w:r>
        <w:rPr>
          <w:i/>
          <w:spacing w:val="-4"/>
          <w:sz w:val="24"/>
        </w:rPr>
        <w:t> </w:t>
      </w:r>
      <w:r>
        <w:rPr>
          <w:i/>
          <w:sz w:val="24"/>
        </w:rPr>
        <w:t>with</w:t>
      </w:r>
      <w:r>
        <w:rPr>
          <w:i/>
          <w:spacing w:val="-2"/>
          <w:sz w:val="24"/>
        </w:rPr>
        <w:t> </w:t>
      </w:r>
      <w:r>
        <w:rPr>
          <w:i/>
          <w:sz w:val="24"/>
        </w:rPr>
        <w:t>Nigerian</w:t>
      </w:r>
      <w:r>
        <w:rPr>
          <w:i/>
          <w:spacing w:val="-3"/>
          <w:sz w:val="24"/>
        </w:rPr>
        <w:t> </w:t>
      </w:r>
      <w:r>
        <w:rPr>
          <w:i/>
          <w:sz w:val="24"/>
        </w:rPr>
        <w:t>sample.</w:t>
      </w:r>
      <w:r>
        <w:rPr>
          <w:i/>
          <w:spacing w:val="-3"/>
          <w:sz w:val="24"/>
        </w:rPr>
        <w:t> </w:t>
      </w:r>
      <w:r>
        <w:rPr>
          <w:i/>
          <w:sz w:val="24"/>
        </w:rPr>
        <w:t>Here,</w:t>
      </w:r>
      <w:r>
        <w:rPr>
          <w:i/>
          <w:spacing w:val="-4"/>
          <w:sz w:val="24"/>
        </w:rPr>
        <w:t> </w:t>
      </w:r>
      <w:r>
        <w:rPr>
          <w:i/>
          <w:sz w:val="24"/>
        </w:rPr>
        <w:t>local norms were established for the instruments. (2). Assessment study in which a test battery</w:t>
      </w:r>
      <w:r>
        <w:rPr>
          <w:i/>
          <w:spacing w:val="40"/>
          <w:sz w:val="24"/>
        </w:rPr>
        <w:t> </w:t>
      </w:r>
      <w:r>
        <w:rPr>
          <w:i/>
          <w:sz w:val="24"/>
        </w:rPr>
        <w:t>of seven instruments (BIO-DATA, SAQ, SMPQ, OCQ, JIQ, OEQ &amp; OSQ)</w:t>
      </w:r>
      <w:r>
        <w:rPr>
          <w:i/>
          <w:sz w:val="24"/>
        </w:rPr>
        <w:t> were administered concurrently to 600 participants sampled through Multi-Stage and Stratified randomisation</w:t>
      </w:r>
      <w:r>
        <w:rPr>
          <w:i/>
          <w:sz w:val="24"/>
        </w:rPr>
        <w:t> techniques;</w:t>
      </w:r>
      <w:r>
        <w:rPr>
          <w:i/>
          <w:sz w:val="24"/>
        </w:rPr>
        <w:t> selected from twenty –six(</w:t>
      </w:r>
      <w:r>
        <w:rPr>
          <w:i/>
          <w:sz w:val="24"/>
        </w:rPr>
        <w:t> public</w:t>
      </w:r>
      <w:r>
        <w:rPr>
          <w:i/>
          <w:sz w:val="24"/>
        </w:rPr>
        <w:t> and</w:t>
      </w:r>
      <w:r>
        <w:rPr>
          <w:i/>
          <w:sz w:val="24"/>
        </w:rPr>
        <w:t> private) organisations considered</w:t>
      </w:r>
      <w:r>
        <w:rPr>
          <w:i/>
          <w:spacing w:val="-2"/>
          <w:sz w:val="24"/>
        </w:rPr>
        <w:t> </w:t>
      </w:r>
      <w:r>
        <w:rPr>
          <w:i/>
          <w:sz w:val="24"/>
        </w:rPr>
        <w:t>to</w:t>
      </w:r>
      <w:r>
        <w:rPr>
          <w:i/>
          <w:spacing w:val="-1"/>
          <w:sz w:val="24"/>
        </w:rPr>
        <w:t> </w:t>
      </w:r>
      <w:r>
        <w:rPr>
          <w:i/>
          <w:sz w:val="24"/>
        </w:rPr>
        <w:t>be</w:t>
      </w:r>
      <w:r>
        <w:rPr>
          <w:i/>
          <w:spacing w:val="-1"/>
          <w:sz w:val="24"/>
        </w:rPr>
        <w:t> </w:t>
      </w:r>
      <w:r>
        <w:rPr>
          <w:i/>
          <w:sz w:val="24"/>
        </w:rPr>
        <w:t>accident-prone</w:t>
      </w:r>
      <w:r>
        <w:rPr>
          <w:i/>
          <w:spacing w:val="-1"/>
          <w:sz w:val="24"/>
        </w:rPr>
        <w:t> </w:t>
      </w:r>
      <w:r>
        <w:rPr>
          <w:i/>
          <w:sz w:val="24"/>
        </w:rPr>
        <w:t>on</w:t>
      </w:r>
      <w:r>
        <w:rPr>
          <w:i/>
          <w:spacing w:val="-2"/>
          <w:sz w:val="24"/>
        </w:rPr>
        <w:t> </w:t>
      </w:r>
      <w:r>
        <w:rPr>
          <w:i/>
          <w:sz w:val="24"/>
        </w:rPr>
        <w:t>equal</w:t>
      </w:r>
      <w:r>
        <w:rPr>
          <w:i/>
          <w:spacing w:val="-1"/>
          <w:sz w:val="24"/>
        </w:rPr>
        <w:t> </w:t>
      </w:r>
      <w:r>
        <w:rPr>
          <w:i/>
          <w:sz w:val="24"/>
        </w:rPr>
        <w:t>number,</w:t>
      </w:r>
      <w:r>
        <w:rPr>
          <w:i/>
          <w:spacing w:val="-1"/>
          <w:sz w:val="24"/>
        </w:rPr>
        <w:t> </w:t>
      </w:r>
      <w:r>
        <w:rPr>
          <w:i/>
          <w:sz w:val="24"/>
        </w:rPr>
        <w:t>gender</w:t>
      </w:r>
      <w:r>
        <w:rPr>
          <w:i/>
          <w:spacing w:val="-1"/>
          <w:sz w:val="24"/>
        </w:rPr>
        <w:t> </w:t>
      </w:r>
      <w:r>
        <w:rPr>
          <w:i/>
          <w:sz w:val="24"/>
        </w:rPr>
        <w:t>and</w:t>
      </w:r>
      <w:r>
        <w:rPr>
          <w:i/>
          <w:spacing w:val="-2"/>
          <w:sz w:val="24"/>
        </w:rPr>
        <w:t> </w:t>
      </w:r>
      <w:r>
        <w:rPr>
          <w:i/>
          <w:sz w:val="24"/>
        </w:rPr>
        <w:t>cadre</w:t>
      </w:r>
      <w:r>
        <w:rPr>
          <w:i/>
          <w:spacing w:val="-1"/>
          <w:sz w:val="24"/>
        </w:rPr>
        <w:t> </w:t>
      </w:r>
      <w:r>
        <w:rPr>
          <w:i/>
          <w:sz w:val="24"/>
        </w:rPr>
        <w:t>basis. A</w:t>
      </w:r>
      <w:r>
        <w:rPr>
          <w:i/>
          <w:spacing w:val="-1"/>
          <w:sz w:val="24"/>
        </w:rPr>
        <w:t> </w:t>
      </w:r>
      <w:r>
        <w:rPr>
          <w:i/>
          <w:sz w:val="24"/>
        </w:rPr>
        <w:t>total</w:t>
      </w:r>
      <w:r>
        <w:rPr>
          <w:i/>
          <w:spacing w:val="-1"/>
          <w:sz w:val="24"/>
        </w:rPr>
        <w:t> </w:t>
      </w:r>
      <w:r>
        <w:rPr>
          <w:i/>
          <w:sz w:val="24"/>
        </w:rPr>
        <w:t>number of six hypotheses were postulated for the study out of which three were confirmed, while three were rejected.</w:t>
      </w:r>
    </w:p>
    <w:p>
      <w:pPr>
        <w:spacing w:after="0" w:line="480" w:lineRule="auto"/>
        <w:jc w:val="both"/>
        <w:rPr>
          <w:sz w:val="24"/>
        </w:rPr>
        <w:sectPr>
          <w:pgSz w:w="11910" w:h="16840"/>
          <w:pgMar w:header="0" w:footer="1064" w:top="1740" w:bottom="1260" w:left="0" w:right="0"/>
        </w:sectPr>
      </w:pPr>
    </w:p>
    <w:p>
      <w:pPr>
        <w:spacing w:line="480" w:lineRule="auto" w:before="68"/>
        <w:ind w:left="1728" w:right="1437" w:firstLine="0"/>
        <w:jc w:val="both"/>
        <w:rPr>
          <w:i/>
          <w:sz w:val="24"/>
        </w:rPr>
      </w:pPr>
      <w:r>
        <w:rPr>
          <w:i/>
          <w:sz w:val="24"/>
        </w:rPr>
        <w:t>Relevant statistics were used in analysing data and findings showed that: (a). nine component factors were extracted from Safety management practices test, while three factors were extracted from Situation awareness test; (b). the developed instruments (SMPQ &amp; SAQ) have high reliability coefficients and high concurrent validity coefficients with</w:t>
      </w:r>
      <w:r>
        <w:rPr>
          <w:i/>
          <w:spacing w:val="-1"/>
          <w:sz w:val="24"/>
        </w:rPr>
        <w:t> </w:t>
      </w:r>
      <w:r>
        <w:rPr>
          <w:i/>
          <w:sz w:val="24"/>
        </w:rPr>
        <w:t>Offshore</w:t>
      </w:r>
      <w:r>
        <w:rPr>
          <w:i/>
          <w:spacing w:val="-1"/>
          <w:sz w:val="24"/>
        </w:rPr>
        <w:t> </w:t>
      </w:r>
      <w:r>
        <w:rPr>
          <w:i/>
          <w:sz w:val="24"/>
        </w:rPr>
        <w:t>safety</w:t>
      </w:r>
      <w:r>
        <w:rPr>
          <w:i/>
          <w:spacing w:val="-2"/>
          <w:sz w:val="24"/>
        </w:rPr>
        <w:t> </w:t>
      </w:r>
      <w:r>
        <w:rPr>
          <w:i/>
          <w:sz w:val="24"/>
        </w:rPr>
        <w:t>test</w:t>
      </w:r>
      <w:r>
        <w:rPr>
          <w:i/>
          <w:spacing w:val="-2"/>
          <w:sz w:val="24"/>
        </w:rPr>
        <w:t> </w:t>
      </w:r>
      <w:r>
        <w:rPr>
          <w:i/>
          <w:sz w:val="24"/>
        </w:rPr>
        <w:t>(OSQ);</w:t>
      </w:r>
      <w:r>
        <w:rPr>
          <w:i/>
          <w:spacing w:val="-3"/>
          <w:sz w:val="24"/>
        </w:rPr>
        <w:t> </w:t>
      </w:r>
      <w:r>
        <w:rPr>
          <w:i/>
          <w:sz w:val="24"/>
        </w:rPr>
        <w:t>(c).</w:t>
      </w:r>
      <w:r>
        <w:rPr>
          <w:i/>
          <w:spacing w:val="-1"/>
          <w:sz w:val="24"/>
        </w:rPr>
        <w:t> </w:t>
      </w:r>
      <w:r>
        <w:rPr>
          <w:i/>
          <w:sz w:val="24"/>
        </w:rPr>
        <w:t>safety</w:t>
      </w:r>
      <w:r>
        <w:rPr>
          <w:i/>
          <w:spacing w:val="-2"/>
          <w:sz w:val="24"/>
        </w:rPr>
        <w:t> </w:t>
      </w:r>
      <w:r>
        <w:rPr>
          <w:i/>
          <w:sz w:val="24"/>
        </w:rPr>
        <w:t>management</w:t>
      </w:r>
      <w:r>
        <w:rPr>
          <w:i/>
          <w:spacing w:val="-1"/>
          <w:sz w:val="24"/>
        </w:rPr>
        <w:t> </w:t>
      </w:r>
      <w:r>
        <w:rPr>
          <w:i/>
          <w:sz w:val="24"/>
        </w:rPr>
        <w:t>practices</w:t>
      </w:r>
      <w:r>
        <w:rPr>
          <w:i/>
          <w:spacing w:val="-2"/>
          <w:sz w:val="24"/>
        </w:rPr>
        <w:t> </w:t>
      </w:r>
      <w:r>
        <w:rPr>
          <w:i/>
          <w:sz w:val="24"/>
        </w:rPr>
        <w:t>and</w:t>
      </w:r>
      <w:r>
        <w:rPr>
          <w:i/>
          <w:spacing w:val="-1"/>
          <w:sz w:val="24"/>
        </w:rPr>
        <w:t> </w:t>
      </w:r>
      <w:r>
        <w:rPr>
          <w:i/>
          <w:sz w:val="24"/>
        </w:rPr>
        <w:t>situation</w:t>
      </w:r>
      <w:r>
        <w:rPr>
          <w:i/>
          <w:spacing w:val="-1"/>
          <w:sz w:val="24"/>
        </w:rPr>
        <w:t> </w:t>
      </w:r>
      <w:r>
        <w:rPr>
          <w:i/>
          <w:sz w:val="24"/>
        </w:rPr>
        <w:t>awareness were found to have significant positive correlation (r = 0.21*; P &lt; 0.05 );(d).</w:t>
      </w:r>
      <w:r>
        <w:rPr>
          <w:i/>
          <w:spacing w:val="40"/>
          <w:sz w:val="24"/>
        </w:rPr>
        <w:t> </w:t>
      </w:r>
      <w:r>
        <w:rPr>
          <w:i/>
          <w:sz w:val="24"/>
        </w:rPr>
        <w:t>situation awareness and safety management practices significantly and positively predicted the effective performance (OC, JI &amp; OE)</w:t>
      </w:r>
      <w:r>
        <w:rPr>
          <w:i/>
          <w:sz w:val="24"/>
        </w:rPr>
        <w:t> of</w:t>
      </w:r>
      <w:r>
        <w:rPr>
          <w:i/>
          <w:sz w:val="24"/>
        </w:rPr>
        <w:t> workers in the selected organisations; (e). the private sector organisations significantly scored</w:t>
      </w:r>
      <w:r>
        <w:rPr>
          <w:i/>
          <w:sz w:val="24"/>
        </w:rPr>
        <w:t> higher than the public sector organisations on situation awareness; (f). no significant difference was established between</w:t>
      </w:r>
      <w:r>
        <w:rPr>
          <w:i/>
          <w:spacing w:val="-1"/>
          <w:sz w:val="24"/>
        </w:rPr>
        <w:t> </w:t>
      </w:r>
      <w:r>
        <w:rPr>
          <w:i/>
          <w:sz w:val="24"/>
        </w:rPr>
        <w:t>organisational</w:t>
      </w:r>
      <w:r>
        <w:rPr>
          <w:i/>
          <w:spacing w:val="-2"/>
          <w:sz w:val="24"/>
        </w:rPr>
        <w:t> </w:t>
      </w:r>
      <w:r>
        <w:rPr>
          <w:i/>
          <w:sz w:val="24"/>
        </w:rPr>
        <w:t>types</w:t>
      </w:r>
      <w:r>
        <w:rPr>
          <w:i/>
          <w:spacing w:val="-1"/>
          <w:sz w:val="24"/>
        </w:rPr>
        <w:t> </w:t>
      </w:r>
      <w:r>
        <w:rPr>
          <w:i/>
          <w:sz w:val="24"/>
        </w:rPr>
        <w:t>on</w:t>
      </w:r>
      <w:r>
        <w:rPr>
          <w:i/>
          <w:spacing w:val="-1"/>
          <w:sz w:val="24"/>
        </w:rPr>
        <w:t> </w:t>
      </w:r>
      <w:r>
        <w:rPr>
          <w:i/>
          <w:sz w:val="24"/>
        </w:rPr>
        <w:t>safety</w:t>
      </w:r>
      <w:r>
        <w:rPr>
          <w:i/>
          <w:spacing w:val="-1"/>
          <w:sz w:val="24"/>
        </w:rPr>
        <w:t> </w:t>
      </w:r>
      <w:r>
        <w:rPr>
          <w:i/>
          <w:sz w:val="24"/>
        </w:rPr>
        <w:t>management</w:t>
      </w:r>
      <w:r>
        <w:rPr>
          <w:i/>
          <w:spacing w:val="-1"/>
          <w:sz w:val="24"/>
        </w:rPr>
        <w:t> </w:t>
      </w:r>
      <w:r>
        <w:rPr>
          <w:i/>
          <w:sz w:val="24"/>
        </w:rPr>
        <w:t>practices; and (g).</w:t>
      </w:r>
      <w:r>
        <w:rPr>
          <w:i/>
          <w:spacing w:val="-1"/>
          <w:sz w:val="24"/>
        </w:rPr>
        <w:t> </w:t>
      </w:r>
      <w:r>
        <w:rPr>
          <w:i/>
          <w:sz w:val="24"/>
        </w:rPr>
        <w:t>gender</w:t>
      </w:r>
      <w:r>
        <w:rPr>
          <w:i/>
          <w:spacing w:val="-1"/>
          <w:sz w:val="24"/>
        </w:rPr>
        <w:t> </w:t>
      </w:r>
      <w:r>
        <w:rPr>
          <w:i/>
          <w:sz w:val="24"/>
        </w:rPr>
        <w:t>and</w:t>
      </w:r>
      <w:r>
        <w:rPr>
          <w:i/>
          <w:spacing w:val="-1"/>
          <w:sz w:val="24"/>
        </w:rPr>
        <w:t> </w:t>
      </w:r>
      <w:r>
        <w:rPr>
          <w:i/>
          <w:sz w:val="24"/>
        </w:rPr>
        <w:t>cadres did not record significant differences on situation awareness.</w:t>
      </w:r>
    </w:p>
    <w:p>
      <w:pPr>
        <w:spacing w:line="480" w:lineRule="auto" w:before="0"/>
        <w:ind w:left="1728" w:right="1438" w:firstLine="0"/>
        <w:jc w:val="both"/>
        <w:rPr>
          <w:i/>
          <w:sz w:val="24"/>
        </w:rPr>
      </w:pPr>
      <w:r>
        <w:rPr>
          <w:i/>
          <w:sz w:val="24"/>
        </w:rPr>
        <w:t>Finally, the findings, implications and limitations of the study were discussed, while recommendations, contributions to knowledge and suggestion for further research were put forward.</w:t>
      </w:r>
    </w:p>
    <w:p>
      <w:pPr>
        <w:spacing w:after="0" w:line="480" w:lineRule="auto"/>
        <w:jc w:val="both"/>
        <w:rPr>
          <w:sz w:val="24"/>
        </w:rPr>
        <w:sectPr>
          <w:pgSz w:w="11910" w:h="16840"/>
          <w:pgMar w:header="0" w:footer="1064" w:top="1740" w:bottom="1260" w:left="0" w:right="0"/>
        </w:sectPr>
      </w:pPr>
    </w:p>
    <w:p>
      <w:pPr>
        <w:pStyle w:val="Heading2"/>
        <w:spacing w:line="480" w:lineRule="auto"/>
        <w:ind w:left="5028" w:right="4930" w:firstLine="193"/>
      </w:pPr>
      <w:bookmarkStart w:name="_TOC_250054" w:id="1"/>
      <w:r>
        <w:rPr/>
        <w:t>CHAPTER</w:t>
      </w:r>
      <w:r>
        <w:rPr>
          <w:spacing w:val="-15"/>
        </w:rPr>
        <w:t> </w:t>
      </w:r>
      <w:r>
        <w:rPr/>
        <w:t>ONE </w:t>
      </w:r>
      <w:bookmarkEnd w:id="1"/>
      <w:r>
        <w:rPr>
          <w:spacing w:val="-2"/>
        </w:rPr>
        <w:t>INTRODUCTION</w:t>
      </w:r>
    </w:p>
    <w:p>
      <w:pPr>
        <w:pStyle w:val="BodyText"/>
        <w:rPr>
          <w:b/>
          <w:sz w:val="20"/>
        </w:rPr>
      </w:pPr>
    </w:p>
    <w:p>
      <w:pPr>
        <w:pStyle w:val="BodyText"/>
        <w:spacing w:before="1"/>
        <w:rPr>
          <w:b/>
          <w:sz w:val="17"/>
        </w:rPr>
      </w:pPr>
    </w:p>
    <w:p>
      <w:pPr>
        <w:pStyle w:val="Heading3"/>
        <w:numPr>
          <w:ilvl w:val="1"/>
          <w:numId w:val="9"/>
        </w:numPr>
        <w:tabs>
          <w:tab w:pos="2448" w:val="left" w:leader="none"/>
          <w:tab w:pos="2449" w:val="left" w:leader="none"/>
        </w:tabs>
        <w:spacing w:line="240" w:lineRule="auto" w:before="90" w:after="0"/>
        <w:ind w:left="2448" w:right="0" w:hanging="721"/>
        <w:jc w:val="left"/>
      </w:pPr>
      <w:bookmarkStart w:name="_TOC_250053" w:id="2"/>
      <w:r>
        <w:rPr/>
        <w:t>Background</w:t>
      </w:r>
      <w:r>
        <w:rPr>
          <w:spacing w:val="-4"/>
        </w:rPr>
        <w:t> </w:t>
      </w:r>
      <w:r>
        <w:rPr/>
        <w:t>to</w:t>
      </w:r>
      <w:r>
        <w:rPr>
          <w:spacing w:val="-4"/>
        </w:rPr>
        <w:t> </w:t>
      </w:r>
      <w:r>
        <w:rPr/>
        <w:t>the</w:t>
      </w:r>
      <w:r>
        <w:rPr>
          <w:spacing w:val="-3"/>
        </w:rPr>
        <w:t> </w:t>
      </w:r>
      <w:bookmarkEnd w:id="2"/>
      <w:r>
        <w:rPr>
          <w:spacing w:val="-2"/>
        </w:rPr>
        <w:t>Study</w:t>
      </w:r>
    </w:p>
    <w:p>
      <w:pPr>
        <w:pStyle w:val="BodyText"/>
        <w:spacing w:before="3"/>
        <w:rPr>
          <w:b/>
          <w:sz w:val="34"/>
        </w:rPr>
      </w:pPr>
    </w:p>
    <w:p>
      <w:pPr>
        <w:pStyle w:val="BodyText"/>
        <w:spacing w:line="360" w:lineRule="auto"/>
        <w:ind w:left="1728" w:right="1436"/>
        <w:jc w:val="both"/>
      </w:pPr>
      <w:r>
        <w:rPr/>
        <w:t>Over the years, people employed in all forms of industrial/organisational activities have been</w:t>
      </w:r>
      <w:r>
        <w:rPr>
          <w:spacing w:val="-1"/>
        </w:rPr>
        <w:t> </w:t>
      </w:r>
      <w:r>
        <w:rPr/>
        <w:t>killed</w:t>
      </w:r>
      <w:r>
        <w:rPr>
          <w:spacing w:val="-2"/>
        </w:rPr>
        <w:t> </w:t>
      </w:r>
      <w:r>
        <w:rPr/>
        <w:t>at</w:t>
      </w:r>
      <w:r>
        <w:rPr>
          <w:spacing w:val="-1"/>
        </w:rPr>
        <w:t> </w:t>
      </w:r>
      <w:r>
        <w:rPr/>
        <w:t>work,</w:t>
      </w:r>
      <w:r>
        <w:rPr>
          <w:spacing w:val="-1"/>
        </w:rPr>
        <w:t> </w:t>
      </w:r>
      <w:r>
        <w:rPr/>
        <w:t>while</w:t>
      </w:r>
      <w:r>
        <w:rPr>
          <w:spacing w:val="-1"/>
        </w:rPr>
        <w:t> </w:t>
      </w:r>
      <w:r>
        <w:rPr/>
        <w:t>some</w:t>
      </w:r>
      <w:r>
        <w:rPr>
          <w:spacing w:val="-1"/>
        </w:rPr>
        <w:t> </w:t>
      </w:r>
      <w:r>
        <w:rPr/>
        <w:t>large</w:t>
      </w:r>
      <w:r>
        <w:rPr>
          <w:spacing w:val="-2"/>
        </w:rPr>
        <w:t> </w:t>
      </w:r>
      <w:r>
        <w:rPr/>
        <w:t>numbers</w:t>
      </w:r>
      <w:r>
        <w:rPr>
          <w:spacing w:val="-1"/>
        </w:rPr>
        <w:t> </w:t>
      </w:r>
      <w:r>
        <w:rPr/>
        <w:t>have</w:t>
      </w:r>
      <w:r>
        <w:rPr>
          <w:spacing w:val="-1"/>
        </w:rPr>
        <w:t> </w:t>
      </w:r>
      <w:r>
        <w:rPr/>
        <w:t>been injured</w:t>
      </w:r>
      <w:r>
        <w:rPr>
          <w:spacing w:val="-1"/>
        </w:rPr>
        <w:t> </w:t>
      </w:r>
      <w:r>
        <w:rPr/>
        <w:t>seriously</w:t>
      </w:r>
      <w:r>
        <w:rPr>
          <w:spacing w:val="-1"/>
        </w:rPr>
        <w:t> </w:t>
      </w:r>
      <w:r>
        <w:rPr/>
        <w:t>enough</w:t>
      </w:r>
      <w:r>
        <w:rPr>
          <w:spacing w:val="-2"/>
        </w:rPr>
        <w:t> </w:t>
      </w:r>
      <w:r>
        <w:rPr/>
        <w:t>to</w:t>
      </w:r>
      <w:r>
        <w:rPr>
          <w:spacing w:val="-2"/>
        </w:rPr>
        <w:t> </w:t>
      </w:r>
      <w:r>
        <w:rPr/>
        <w:t>keep them off work for many days.</w:t>
      </w:r>
      <w:r>
        <w:rPr>
          <w:spacing w:val="80"/>
        </w:rPr>
        <w:t> </w:t>
      </w:r>
      <w:r>
        <w:rPr/>
        <w:t>Reports have indicated that injuries causing disability for more than one year is enormous and fatal injuries rate has averaged out 50 per 100,000 employees (O`Dean and Flin, 2003). There are indications that many organisations in Nigeria do not have accurate records of what injuries and accidents occurring on their</w:t>
      </w:r>
      <w:r>
        <w:rPr>
          <w:spacing w:val="40"/>
        </w:rPr>
        <w:t> </w:t>
      </w:r>
      <w:r>
        <w:rPr/>
        <w:t>sites, because less than half of the possible numbers of work organisations report their </w:t>
      </w:r>
      <w:r>
        <w:rPr>
          <w:spacing w:val="-2"/>
        </w:rPr>
        <w:t>casualties.</w:t>
      </w:r>
    </w:p>
    <w:p>
      <w:pPr>
        <w:pStyle w:val="BodyText"/>
        <w:rPr>
          <w:sz w:val="26"/>
        </w:rPr>
      </w:pPr>
    </w:p>
    <w:p>
      <w:pPr>
        <w:pStyle w:val="BodyText"/>
        <w:spacing w:before="10"/>
        <w:rPr>
          <w:sz w:val="30"/>
        </w:rPr>
      </w:pPr>
    </w:p>
    <w:p>
      <w:pPr>
        <w:pStyle w:val="BodyText"/>
        <w:spacing w:line="360" w:lineRule="auto"/>
        <w:ind w:left="1728" w:right="1437"/>
        <w:jc w:val="both"/>
      </w:pPr>
      <w:r>
        <w:rPr/>
        <w:t>The basic fact is that many organisations (public &amp; private) in Nigeria</w:t>
      </w:r>
      <w:r>
        <w:rPr/>
        <w:t> do</w:t>
      </w:r>
      <w:r>
        <w:rPr/>
        <w:t> not</w:t>
      </w:r>
      <w:r>
        <w:rPr/>
        <w:t> have consideration</w:t>
      </w:r>
      <w:r>
        <w:rPr/>
        <w:t> for</w:t>
      </w:r>
      <w:r>
        <w:rPr/>
        <w:t> safety</w:t>
      </w:r>
      <w:r>
        <w:rPr/>
        <w:t> standards, policies and programmes, hence their employees rampantly fall victims of industrial hazards (Eze, 2004a; Amaechi, 1990 and Thomopulus, 1981).</w:t>
      </w:r>
      <w:r>
        <w:rPr>
          <w:spacing w:val="80"/>
        </w:rPr>
        <w:t> </w:t>
      </w:r>
      <w:r>
        <w:rPr/>
        <w:t>Eze (2004) stated that “most Nigerian organisations are not employee-oriented,</w:t>
      </w:r>
      <w:r>
        <w:rPr>
          <w:spacing w:val="40"/>
        </w:rPr>
        <w:t> </w:t>
      </w:r>
      <w:r>
        <w:rPr/>
        <w:t>and therefore, the safety and health of the workers are not well catered for”. He further stated that “ a great deal of the manufacturing organisations are of the international partnership type, and are out to maximize profit, with the consequent absence of any human consideration towards their workers”(Eze, 1995, 2004b). In line with this view, Amaechi (1990) also noted that in the textile industries where</w:t>
      </w:r>
      <w:r>
        <w:rPr/>
        <w:t> great</w:t>
      </w:r>
      <w:r>
        <w:rPr/>
        <w:t> deals of noise and fabric particles are produced, the workers are not at all protected from these hazards. Thomopulus (1981), while commenting on occupational safety in the Nigerian petroleum industry,</w:t>
      </w:r>
      <w:r>
        <w:rPr/>
        <w:t> identified</w:t>
      </w:r>
      <w:r>
        <w:rPr/>
        <w:t> the</w:t>
      </w:r>
      <w:r>
        <w:rPr/>
        <w:t> psychological</w:t>
      </w:r>
      <w:r>
        <w:rPr/>
        <w:t> effects of noise from blowers and compressors to include predisposition to annoyance, poor concentration, inability to relax, and impaired speech communication.</w:t>
      </w:r>
    </w:p>
    <w:p>
      <w:pPr>
        <w:spacing w:after="0" w:line="360" w:lineRule="auto"/>
        <w:jc w:val="both"/>
        <w:sectPr>
          <w:pgSz w:w="11910" w:h="16840"/>
          <w:pgMar w:header="0" w:footer="1064" w:top="1740" w:bottom="1260" w:left="0" w:right="0"/>
        </w:sectPr>
      </w:pPr>
    </w:p>
    <w:p>
      <w:pPr>
        <w:pStyle w:val="BodyText"/>
        <w:spacing w:line="360" w:lineRule="auto" w:before="67"/>
        <w:ind w:left="1728" w:right="1438"/>
        <w:jc w:val="both"/>
      </w:pPr>
      <w:r>
        <w:rPr/>
        <w:t>Safety</w:t>
      </w:r>
      <w:r>
        <w:rPr/>
        <w:t> policies and programmes are concerned with protecting employees and other</w:t>
      </w:r>
      <w:r>
        <w:rPr>
          <w:spacing w:val="40"/>
        </w:rPr>
        <w:t> </w:t>
      </w:r>
      <w:r>
        <w:rPr/>
        <w:t>people affected by what a company / organization produces or does against the hazards arising from their employment or their links with the organization.</w:t>
      </w:r>
    </w:p>
    <w:p>
      <w:pPr>
        <w:pStyle w:val="BodyText"/>
        <w:rPr>
          <w:sz w:val="26"/>
        </w:rPr>
      </w:pPr>
    </w:p>
    <w:p>
      <w:pPr>
        <w:pStyle w:val="BodyText"/>
        <w:spacing w:before="10"/>
        <w:rPr>
          <w:sz w:val="30"/>
        </w:rPr>
      </w:pPr>
    </w:p>
    <w:p>
      <w:pPr>
        <w:pStyle w:val="BodyText"/>
        <w:spacing w:line="360" w:lineRule="auto"/>
        <w:ind w:left="1728" w:right="1441"/>
        <w:jc w:val="both"/>
      </w:pPr>
      <w:r>
        <w:rPr/>
        <w:t>Industrial</w:t>
      </w:r>
      <w:r>
        <w:rPr/>
        <w:t> and</w:t>
      </w:r>
      <w:r>
        <w:rPr/>
        <w:t> corporate</w:t>
      </w:r>
      <w:r>
        <w:rPr/>
        <w:t> safety</w:t>
      </w:r>
      <w:r>
        <w:rPr/>
        <w:t> programmes deal with the prevention of injuries and accidents arising from working conditions and circumstances as well as minimizing the resulting loss and damage to persons and to property. Consequently, safety programmes involve two main elements viz.</w:t>
      </w:r>
    </w:p>
    <w:p>
      <w:pPr>
        <w:pStyle w:val="BodyText"/>
        <w:spacing w:line="463" w:lineRule="auto" w:before="121"/>
        <w:ind w:left="1728" w:right="3008"/>
        <w:jc w:val="both"/>
      </w:pPr>
      <w:r>
        <w:rPr/>
        <w:t>(1).The</w:t>
      </w:r>
      <w:r>
        <w:rPr>
          <w:spacing w:val="-4"/>
        </w:rPr>
        <w:t> </w:t>
      </w:r>
      <w:r>
        <w:rPr/>
        <w:t>diagnosis</w:t>
      </w:r>
      <w:r>
        <w:rPr>
          <w:spacing w:val="-4"/>
        </w:rPr>
        <w:t> </w:t>
      </w:r>
      <w:r>
        <w:rPr/>
        <w:t>and</w:t>
      </w:r>
      <w:r>
        <w:rPr>
          <w:spacing w:val="-4"/>
        </w:rPr>
        <w:t> </w:t>
      </w:r>
      <w:r>
        <w:rPr/>
        <w:t>assessment</w:t>
      </w:r>
      <w:r>
        <w:rPr>
          <w:spacing w:val="-4"/>
        </w:rPr>
        <w:t> </w:t>
      </w:r>
      <w:r>
        <w:rPr/>
        <w:t>of</w:t>
      </w:r>
      <w:r>
        <w:rPr>
          <w:spacing w:val="-4"/>
        </w:rPr>
        <w:t> </w:t>
      </w:r>
      <w:r>
        <w:rPr/>
        <w:t>health</w:t>
      </w:r>
      <w:r>
        <w:rPr>
          <w:spacing w:val="-4"/>
        </w:rPr>
        <w:t> </w:t>
      </w:r>
      <w:r>
        <w:rPr/>
        <w:t>hazards</w:t>
      </w:r>
      <w:r>
        <w:rPr>
          <w:spacing w:val="-4"/>
        </w:rPr>
        <w:t> </w:t>
      </w:r>
      <w:r>
        <w:rPr/>
        <w:t>and</w:t>
      </w:r>
      <w:r>
        <w:rPr>
          <w:spacing w:val="-4"/>
        </w:rPr>
        <w:t> </w:t>
      </w:r>
      <w:r>
        <w:rPr/>
        <w:t>stress</w:t>
      </w:r>
      <w:r>
        <w:rPr>
          <w:spacing w:val="-4"/>
        </w:rPr>
        <w:t> </w:t>
      </w:r>
      <w:r>
        <w:rPr/>
        <w:t>at</w:t>
      </w:r>
      <w:r>
        <w:rPr>
          <w:spacing w:val="-4"/>
        </w:rPr>
        <w:t> </w:t>
      </w:r>
      <w:r>
        <w:rPr/>
        <w:t>work;</w:t>
      </w:r>
      <w:r>
        <w:rPr>
          <w:spacing w:val="-4"/>
        </w:rPr>
        <w:t> </w:t>
      </w:r>
      <w:r>
        <w:rPr/>
        <w:t>and (2).The measurement and physical control of environmental hazards.</w:t>
      </w:r>
    </w:p>
    <w:p>
      <w:pPr>
        <w:pStyle w:val="BodyText"/>
        <w:rPr>
          <w:sz w:val="26"/>
        </w:rPr>
      </w:pPr>
    </w:p>
    <w:p>
      <w:pPr>
        <w:pStyle w:val="BodyText"/>
        <w:spacing w:before="7"/>
        <w:rPr>
          <w:sz w:val="20"/>
        </w:rPr>
      </w:pPr>
    </w:p>
    <w:p>
      <w:pPr>
        <w:pStyle w:val="BodyText"/>
        <w:spacing w:line="360" w:lineRule="auto"/>
        <w:ind w:left="1728" w:right="1440"/>
        <w:jc w:val="both"/>
      </w:pPr>
      <w:r>
        <w:rPr/>
        <w:t>Industrial and corporate safety programmes need to be considered against the background of the factors that affect health and safety at work. Thus, the basic approach to safety management is that the employer who wants to prevent injuries in the future; to reduce</w:t>
      </w:r>
      <w:r>
        <w:rPr>
          <w:spacing w:val="40"/>
        </w:rPr>
        <w:t> </w:t>
      </w:r>
      <w:r>
        <w:rPr/>
        <w:t>loss and damage; and to increase</w:t>
      </w:r>
      <w:r>
        <w:rPr>
          <w:spacing w:val="-1"/>
        </w:rPr>
        <w:t> </w:t>
      </w:r>
      <w:r>
        <w:rPr/>
        <w:t>efficiency and</w:t>
      </w:r>
      <w:r>
        <w:rPr>
          <w:spacing w:val="-1"/>
        </w:rPr>
        <w:t> </w:t>
      </w:r>
      <w:r>
        <w:rPr/>
        <w:t>effectiveness,</w:t>
      </w:r>
      <w:r>
        <w:rPr>
          <w:spacing w:val="40"/>
        </w:rPr>
        <w:t> </w:t>
      </w:r>
      <w:r>
        <w:rPr/>
        <w:t>must look systematically at the total pattern of accidental happening (i.e. whether or not they caused injuries or </w:t>
      </w:r>
      <w:r>
        <w:rPr>
          <w:spacing w:val="-2"/>
        </w:rPr>
        <w:t>damage).</w:t>
      </w:r>
    </w:p>
    <w:p>
      <w:pPr>
        <w:pStyle w:val="BodyText"/>
        <w:rPr>
          <w:sz w:val="26"/>
        </w:rPr>
      </w:pPr>
    </w:p>
    <w:p>
      <w:pPr>
        <w:pStyle w:val="BodyText"/>
        <w:spacing w:before="9"/>
        <w:rPr>
          <w:sz w:val="30"/>
        </w:rPr>
      </w:pPr>
    </w:p>
    <w:p>
      <w:pPr>
        <w:pStyle w:val="BodyText"/>
        <w:spacing w:line="360" w:lineRule="auto"/>
        <w:ind w:left="1728" w:right="1436"/>
        <w:jc w:val="both"/>
      </w:pPr>
      <w:r>
        <w:rPr/>
        <w:t>Achieving</w:t>
      </w:r>
      <w:r>
        <w:rPr/>
        <w:t> relative</w:t>
      </w:r>
      <w:r>
        <w:rPr/>
        <w:t> safety</w:t>
      </w:r>
      <w:r>
        <w:rPr/>
        <w:t> standards in organisations requires adequate policy statement</w:t>
      </w:r>
      <w:r>
        <w:rPr>
          <w:spacing w:val="40"/>
        </w:rPr>
        <w:t> </w:t>
      </w:r>
      <w:r>
        <w:rPr/>
        <w:t>and effective framework of an action plan. The first aim concerning the health, safety and welfare of persons at work under the fact that policies of the government such as the Health and Safety at work Act 1974 extends obligations and protection to employees in all sectors of the economy including hospitals, educational establishments, research laboratories etc.</w:t>
      </w:r>
      <w:r>
        <w:rPr/>
        <w:t> This is based on the concept of a general duty of care for most people associated with work activities.</w:t>
      </w:r>
    </w:p>
    <w:p>
      <w:pPr>
        <w:pStyle w:val="BodyText"/>
        <w:rPr>
          <w:sz w:val="26"/>
        </w:rPr>
      </w:pPr>
    </w:p>
    <w:p>
      <w:pPr>
        <w:pStyle w:val="BodyText"/>
        <w:spacing w:before="11"/>
        <w:rPr>
          <w:sz w:val="30"/>
        </w:rPr>
      </w:pPr>
    </w:p>
    <w:p>
      <w:pPr>
        <w:pStyle w:val="BodyText"/>
        <w:spacing w:line="360" w:lineRule="auto"/>
        <w:ind w:left="1728" w:right="1439"/>
        <w:jc w:val="both"/>
      </w:pPr>
      <w:r>
        <w:rPr/>
        <w:t>Consequently,</w:t>
      </w:r>
      <w:r>
        <w:rPr/>
        <w:t> the</w:t>
      </w:r>
      <w:r>
        <w:rPr/>
        <w:t> concepts</w:t>
      </w:r>
      <w:r>
        <w:rPr/>
        <w:t> of</w:t>
      </w:r>
      <w:r>
        <w:rPr/>
        <w:t> industrial</w:t>
      </w:r>
      <w:r>
        <w:rPr/>
        <w:t> safety</w:t>
      </w:r>
      <w:r>
        <w:rPr/>
        <w:t> requires that process such as damage control should be initiated using techniques that indicate that a thorough study should be made of the total systems of work and of the working environment, in so far as these contribute</w:t>
      </w:r>
      <w:r>
        <w:rPr>
          <w:spacing w:val="45"/>
        </w:rPr>
        <w:t> </w:t>
      </w:r>
      <w:r>
        <w:rPr/>
        <w:t>to</w:t>
      </w:r>
      <w:r>
        <w:rPr>
          <w:spacing w:val="46"/>
        </w:rPr>
        <w:t> </w:t>
      </w:r>
      <w:r>
        <w:rPr/>
        <w:t>accidents.</w:t>
      </w:r>
      <w:r>
        <w:rPr>
          <w:spacing w:val="45"/>
        </w:rPr>
        <w:t> </w:t>
      </w:r>
      <w:r>
        <w:rPr/>
        <w:t>Consequently,</w:t>
      </w:r>
      <w:r>
        <w:rPr>
          <w:spacing w:val="44"/>
        </w:rPr>
        <w:t> </w:t>
      </w:r>
      <w:r>
        <w:rPr/>
        <w:t>the</w:t>
      </w:r>
      <w:r>
        <w:rPr>
          <w:spacing w:val="47"/>
        </w:rPr>
        <w:t> </w:t>
      </w:r>
      <w:r>
        <w:rPr/>
        <w:t>nature</w:t>
      </w:r>
      <w:r>
        <w:rPr>
          <w:spacing w:val="47"/>
        </w:rPr>
        <w:t> </w:t>
      </w:r>
      <w:r>
        <w:rPr/>
        <w:t>of</w:t>
      </w:r>
      <w:r>
        <w:rPr>
          <w:spacing w:val="45"/>
        </w:rPr>
        <w:t> </w:t>
      </w:r>
      <w:r>
        <w:rPr/>
        <w:t>safety</w:t>
      </w:r>
      <w:r>
        <w:rPr>
          <w:spacing w:val="46"/>
        </w:rPr>
        <w:t> </w:t>
      </w:r>
      <w:r>
        <w:rPr/>
        <w:t>procedures</w:t>
      </w:r>
      <w:r>
        <w:rPr>
          <w:spacing w:val="46"/>
        </w:rPr>
        <w:t> </w:t>
      </w:r>
      <w:r>
        <w:rPr/>
        <w:t>requires</w:t>
      </w:r>
      <w:r>
        <w:rPr>
          <w:spacing w:val="45"/>
        </w:rPr>
        <w:t> </w:t>
      </w:r>
      <w:r>
        <w:rPr/>
        <w:t>a</w:t>
      </w:r>
      <w:r>
        <w:rPr>
          <w:spacing w:val="45"/>
        </w:rPr>
        <w:t> </w:t>
      </w:r>
      <w:r>
        <w:rPr>
          <w:spacing w:val="-2"/>
        </w:rPr>
        <w:t>clear</w:t>
      </w:r>
    </w:p>
    <w:p>
      <w:pPr>
        <w:spacing w:after="0" w:line="360" w:lineRule="auto"/>
        <w:jc w:val="both"/>
        <w:sectPr>
          <w:pgSz w:w="11910" w:h="16840"/>
          <w:pgMar w:header="0" w:footer="1064" w:top="1740" w:bottom="1260" w:left="0" w:right="0"/>
        </w:sectPr>
      </w:pPr>
    </w:p>
    <w:p>
      <w:pPr>
        <w:pStyle w:val="BodyText"/>
        <w:spacing w:line="360" w:lineRule="auto" w:before="67"/>
        <w:ind w:left="1728" w:right="1443"/>
        <w:jc w:val="both"/>
      </w:pPr>
      <w:r>
        <w:rPr/>
        <w:t>definition of safety arrangement that indicate how the general policy statement is to be put into effect.</w:t>
      </w:r>
    </w:p>
    <w:p>
      <w:pPr>
        <w:pStyle w:val="BodyText"/>
        <w:rPr>
          <w:sz w:val="26"/>
        </w:rPr>
      </w:pPr>
    </w:p>
    <w:p>
      <w:pPr>
        <w:pStyle w:val="BodyText"/>
        <w:spacing w:before="10"/>
        <w:rPr>
          <w:sz w:val="30"/>
        </w:rPr>
      </w:pPr>
    </w:p>
    <w:p>
      <w:pPr>
        <w:pStyle w:val="BodyText"/>
        <w:spacing w:line="360" w:lineRule="auto"/>
        <w:ind w:left="1728" w:right="1436"/>
        <w:jc w:val="both"/>
      </w:pPr>
      <w:r>
        <w:rPr/>
        <w:t>Great deal of work involved in construction, service and manufacturing industries has the capacity to be hazardous, and notwithstanding the safety rules and regulations in place to ensure that the risk of accident is kept to the barest minimum, accident still occur. One major and common factor in industries (Example, Construction, Aviation, Oil Drilling, Power Supply, Manufacturing and Cargo Carrying) and other work organisations which contribute</w:t>
      </w:r>
      <w:r>
        <w:rPr>
          <w:spacing w:val="-4"/>
        </w:rPr>
        <w:t> </w:t>
      </w:r>
      <w:r>
        <w:rPr/>
        <w:t>to</w:t>
      </w:r>
      <w:r>
        <w:rPr>
          <w:spacing w:val="-5"/>
        </w:rPr>
        <w:t> </w:t>
      </w:r>
      <w:r>
        <w:rPr/>
        <w:t>occurrence</w:t>
      </w:r>
      <w:r>
        <w:rPr>
          <w:spacing w:val="-4"/>
        </w:rPr>
        <w:t> </w:t>
      </w:r>
      <w:r>
        <w:rPr/>
        <w:t>of</w:t>
      </w:r>
      <w:r>
        <w:rPr>
          <w:spacing w:val="-4"/>
        </w:rPr>
        <w:t> </w:t>
      </w:r>
      <w:r>
        <w:rPr/>
        <w:t>accidents</w:t>
      </w:r>
      <w:r>
        <w:rPr>
          <w:spacing w:val="-4"/>
        </w:rPr>
        <w:t> </w:t>
      </w:r>
      <w:r>
        <w:rPr/>
        <w:t>is</w:t>
      </w:r>
      <w:r>
        <w:rPr>
          <w:spacing w:val="-3"/>
        </w:rPr>
        <w:t> </w:t>
      </w:r>
      <w:r>
        <w:rPr/>
        <w:t>a</w:t>
      </w:r>
      <w:r>
        <w:rPr>
          <w:spacing w:val="-3"/>
        </w:rPr>
        <w:t> </w:t>
      </w:r>
      <w:r>
        <w:rPr/>
        <w:t>reduction</w:t>
      </w:r>
      <w:r>
        <w:rPr>
          <w:spacing w:val="-4"/>
        </w:rPr>
        <w:t> </w:t>
      </w:r>
      <w:r>
        <w:rPr/>
        <w:t>in</w:t>
      </w:r>
      <w:r>
        <w:rPr>
          <w:spacing w:val="-3"/>
        </w:rPr>
        <w:t> </w:t>
      </w:r>
      <w:r>
        <w:rPr/>
        <w:t>“Situation</w:t>
      </w:r>
      <w:r>
        <w:rPr>
          <w:spacing w:val="-4"/>
        </w:rPr>
        <w:t> </w:t>
      </w:r>
      <w:r>
        <w:rPr/>
        <w:t>Awareness‟</w:t>
      </w:r>
      <w:r>
        <w:rPr>
          <w:spacing w:val="-3"/>
        </w:rPr>
        <w:t> </w:t>
      </w:r>
      <w:r>
        <w:rPr/>
        <w:t>(SA)</w:t>
      </w:r>
      <w:r>
        <w:rPr>
          <w:spacing w:val="-4"/>
        </w:rPr>
        <w:t> </w:t>
      </w:r>
      <w:r>
        <w:rPr/>
        <w:t>of</w:t>
      </w:r>
      <w:r>
        <w:rPr>
          <w:spacing w:val="-4"/>
        </w:rPr>
        <w:t> </w:t>
      </w:r>
      <w:r>
        <w:rPr/>
        <w:t>those concerned. When work is potentially hazardous, good situation awareness is very important, given that workers must accurately discern and adequately monitor conditions in order to reduce accidents.</w:t>
      </w:r>
    </w:p>
    <w:p>
      <w:pPr>
        <w:pStyle w:val="BodyText"/>
        <w:rPr>
          <w:sz w:val="26"/>
        </w:rPr>
      </w:pPr>
    </w:p>
    <w:p>
      <w:pPr>
        <w:pStyle w:val="BodyText"/>
        <w:spacing w:before="11"/>
        <w:rPr>
          <w:sz w:val="30"/>
        </w:rPr>
      </w:pPr>
    </w:p>
    <w:p>
      <w:pPr>
        <w:pStyle w:val="BodyText"/>
        <w:spacing w:line="360" w:lineRule="auto"/>
        <w:ind w:left="1728" w:right="1437"/>
        <w:jc w:val="both"/>
      </w:pPr>
      <w:r>
        <w:rPr/>
        <w:t>Accident analyses have shown that a team can lose their shared awareness of the situation when it is vital to the safety of their operation. This may be particularly relevant to crews, miners, pilots, machine operators in the manufacturing and construction industries, cargo carriers in the shipping industry and power and energy supply industries, given the interactive and hazardous nature of their work. That way, lack of or reduced situation awareness may be a predictor of likelihood of an accident occurring. This also means that when an employee lacks the awareness of his organisational environment, his</w:t>
      </w:r>
      <w:r>
        <w:rPr>
          <w:spacing w:val="40"/>
        </w:rPr>
        <w:t> </w:t>
      </w:r>
      <w:r>
        <w:rPr/>
        <w:t>commitment, involvement and</w:t>
      </w:r>
      <w:r>
        <w:rPr>
          <w:spacing w:val="-1"/>
        </w:rPr>
        <w:t> </w:t>
      </w:r>
      <w:r>
        <w:rPr/>
        <w:t>effectiveness</w:t>
      </w:r>
      <w:r>
        <w:rPr>
          <w:spacing w:val="-1"/>
        </w:rPr>
        <w:t> </w:t>
      </w:r>
      <w:r>
        <w:rPr/>
        <w:t>in</w:t>
      </w:r>
      <w:r>
        <w:rPr>
          <w:spacing w:val="-1"/>
        </w:rPr>
        <w:t> </w:t>
      </w:r>
      <w:r>
        <w:rPr/>
        <w:t>his workplace</w:t>
      </w:r>
      <w:r>
        <w:rPr>
          <w:spacing w:val="-1"/>
        </w:rPr>
        <w:t> </w:t>
      </w:r>
      <w:r>
        <w:rPr/>
        <w:t>will be lacking. On</w:t>
      </w:r>
      <w:r>
        <w:rPr>
          <w:spacing w:val="-1"/>
        </w:rPr>
        <w:t> </w:t>
      </w:r>
      <w:r>
        <w:rPr/>
        <w:t>the</w:t>
      </w:r>
      <w:r>
        <w:rPr>
          <w:spacing w:val="-1"/>
        </w:rPr>
        <w:t> </w:t>
      </w:r>
      <w:r>
        <w:rPr/>
        <w:t>other hand, the ability of an employee to adequately perceive the stimuli in his environment, comprehensively interprete the stimuli and appropriately apply his gained experience to project for future actions will obviously make him safe,</w:t>
      </w:r>
      <w:r>
        <w:rPr/>
        <w:t> effectively</w:t>
      </w:r>
      <w:r>
        <w:rPr/>
        <w:t> involved</w:t>
      </w:r>
      <w:r>
        <w:rPr/>
        <w:t> and committed to the activities in his organisation. This is because he has the full awareness of the environment which enables him to operate in a manner that guarantees safety.</w:t>
      </w:r>
    </w:p>
    <w:p>
      <w:pPr>
        <w:pStyle w:val="BodyText"/>
        <w:rPr>
          <w:sz w:val="26"/>
        </w:rPr>
      </w:pPr>
    </w:p>
    <w:p>
      <w:pPr>
        <w:pStyle w:val="BodyText"/>
        <w:spacing w:before="9"/>
        <w:rPr>
          <w:sz w:val="30"/>
        </w:rPr>
      </w:pPr>
    </w:p>
    <w:p>
      <w:pPr>
        <w:pStyle w:val="BodyText"/>
        <w:spacing w:line="360" w:lineRule="auto"/>
        <w:ind w:left="1728" w:right="1436"/>
        <w:jc w:val="both"/>
      </w:pPr>
      <w:r>
        <w:rPr/>
        <w:t>In Nigeria, the „care-free‟ attitude of</w:t>
      </w:r>
      <w:r>
        <w:rPr>
          <w:spacing w:val="40"/>
        </w:rPr>
        <w:t> </w:t>
      </w:r>
      <w:r>
        <w:rPr/>
        <w:t>employees and organisational management towards safety awareness promotion, their concern for productivity and profit maximisation have brought</w:t>
      </w:r>
      <w:r>
        <w:rPr>
          <w:spacing w:val="-3"/>
        </w:rPr>
        <w:t> </w:t>
      </w:r>
      <w:r>
        <w:rPr/>
        <w:t>to</w:t>
      </w:r>
      <w:r>
        <w:rPr>
          <w:spacing w:val="-2"/>
        </w:rPr>
        <w:t> </w:t>
      </w:r>
      <w:r>
        <w:rPr/>
        <w:t>bear</w:t>
      </w:r>
      <w:r>
        <w:rPr>
          <w:spacing w:val="-3"/>
        </w:rPr>
        <w:t> </w:t>
      </w:r>
      <w:r>
        <w:rPr/>
        <w:t>frequent</w:t>
      </w:r>
      <w:r>
        <w:rPr>
          <w:spacing w:val="-3"/>
        </w:rPr>
        <w:t> </w:t>
      </w:r>
      <w:r>
        <w:rPr/>
        <w:t>incidents</w:t>
      </w:r>
      <w:r>
        <w:rPr>
          <w:spacing w:val="-3"/>
        </w:rPr>
        <w:t> </w:t>
      </w:r>
      <w:r>
        <w:rPr/>
        <w:t>of</w:t>
      </w:r>
      <w:r>
        <w:rPr>
          <w:spacing w:val="-3"/>
        </w:rPr>
        <w:t> </w:t>
      </w:r>
      <w:r>
        <w:rPr/>
        <w:t>hazards,</w:t>
      </w:r>
      <w:r>
        <w:rPr>
          <w:spacing w:val="-3"/>
        </w:rPr>
        <w:t> </w:t>
      </w:r>
      <w:r>
        <w:rPr/>
        <w:t>that</w:t>
      </w:r>
      <w:r>
        <w:rPr>
          <w:spacing w:val="-3"/>
        </w:rPr>
        <w:t> </w:t>
      </w:r>
      <w:r>
        <w:rPr/>
        <w:t>often</w:t>
      </w:r>
      <w:r>
        <w:rPr>
          <w:spacing w:val="-3"/>
        </w:rPr>
        <w:t> </w:t>
      </w:r>
      <w:r>
        <w:rPr/>
        <w:t>threaten</w:t>
      </w:r>
      <w:r>
        <w:rPr>
          <w:spacing w:val="-3"/>
        </w:rPr>
        <w:t> </w:t>
      </w:r>
      <w:r>
        <w:rPr/>
        <w:t>lives</w:t>
      </w:r>
      <w:r>
        <w:rPr>
          <w:spacing w:val="-3"/>
        </w:rPr>
        <w:t> </w:t>
      </w:r>
      <w:r>
        <w:rPr/>
        <w:t>and</w:t>
      </w:r>
      <w:r>
        <w:rPr>
          <w:spacing w:val="-4"/>
        </w:rPr>
        <w:t> </w:t>
      </w:r>
      <w:r>
        <w:rPr/>
        <w:t>the</w:t>
      </w:r>
      <w:r>
        <w:rPr>
          <w:spacing w:val="-3"/>
        </w:rPr>
        <w:t> </w:t>
      </w:r>
      <w:r>
        <w:rPr/>
        <w:t>continuity</w:t>
      </w:r>
      <w:r>
        <w:rPr>
          <w:spacing w:val="-3"/>
        </w:rPr>
        <w:t> </w:t>
      </w:r>
      <w:r>
        <w:rPr/>
        <w:t>of the</w:t>
      </w:r>
      <w:r>
        <w:rPr>
          <w:spacing w:val="34"/>
        </w:rPr>
        <w:t> </w:t>
      </w:r>
      <w:r>
        <w:rPr/>
        <w:t>organisations.</w:t>
      </w:r>
      <w:r>
        <w:rPr>
          <w:spacing w:val="33"/>
        </w:rPr>
        <w:t> </w:t>
      </w:r>
      <w:r>
        <w:rPr/>
        <w:t>Employees</w:t>
      </w:r>
      <w:r>
        <w:rPr>
          <w:spacing w:val="35"/>
        </w:rPr>
        <w:t> </w:t>
      </w:r>
      <w:r>
        <w:rPr/>
        <w:t>can</w:t>
      </w:r>
      <w:r>
        <w:rPr>
          <w:spacing w:val="34"/>
        </w:rPr>
        <w:t> </w:t>
      </w:r>
      <w:r>
        <w:rPr/>
        <w:t>only</w:t>
      </w:r>
      <w:r>
        <w:rPr>
          <w:spacing w:val="34"/>
        </w:rPr>
        <w:t> </w:t>
      </w:r>
      <w:r>
        <w:rPr/>
        <w:t>be</w:t>
      </w:r>
      <w:r>
        <w:rPr>
          <w:spacing w:val="35"/>
        </w:rPr>
        <w:t> </w:t>
      </w:r>
      <w:r>
        <w:rPr/>
        <w:t>safety</w:t>
      </w:r>
      <w:r>
        <w:rPr>
          <w:spacing w:val="33"/>
        </w:rPr>
        <w:t> </w:t>
      </w:r>
      <w:r>
        <w:rPr/>
        <w:t>conscious</w:t>
      </w:r>
      <w:r>
        <w:rPr>
          <w:spacing w:val="33"/>
        </w:rPr>
        <w:t> </w:t>
      </w:r>
      <w:r>
        <w:rPr/>
        <w:t>when</w:t>
      </w:r>
      <w:r>
        <w:rPr>
          <w:spacing w:val="35"/>
        </w:rPr>
        <w:t> </w:t>
      </w:r>
      <w:r>
        <w:rPr/>
        <w:t>such</w:t>
      </w:r>
      <w:r>
        <w:rPr>
          <w:spacing w:val="34"/>
        </w:rPr>
        <w:t> </w:t>
      </w:r>
      <w:r>
        <w:rPr/>
        <w:t>consciousness</w:t>
      </w:r>
      <w:r>
        <w:rPr>
          <w:spacing w:val="35"/>
        </w:rPr>
        <w:t> </w:t>
      </w:r>
      <w:r>
        <w:rPr>
          <w:spacing w:val="-5"/>
        </w:rPr>
        <w:t>is</w:t>
      </w:r>
    </w:p>
    <w:p>
      <w:pPr>
        <w:spacing w:after="0" w:line="360" w:lineRule="auto"/>
        <w:jc w:val="both"/>
        <w:sectPr>
          <w:pgSz w:w="11910" w:h="16840"/>
          <w:pgMar w:header="0" w:footer="1064" w:top="1740" w:bottom="1260" w:left="0" w:right="0"/>
        </w:sectPr>
      </w:pPr>
    </w:p>
    <w:p>
      <w:pPr>
        <w:pStyle w:val="BodyText"/>
        <w:spacing w:line="360" w:lineRule="auto" w:before="67"/>
        <w:ind w:left="1728" w:right="1436"/>
        <w:jc w:val="both"/>
      </w:pPr>
      <w:r>
        <w:rPr/>
        <w:t>driven</w:t>
      </w:r>
      <w:r>
        <w:rPr/>
        <w:t> by</w:t>
      </w:r>
      <w:r>
        <w:rPr/>
        <w:t> the</w:t>
      </w:r>
      <w:r>
        <w:rPr/>
        <w:t> management</w:t>
      </w:r>
      <w:r>
        <w:rPr/>
        <w:t> through</w:t>
      </w:r>
      <w:r>
        <w:rPr/>
        <w:t> their</w:t>
      </w:r>
      <w:r>
        <w:rPr/>
        <w:t> result-oriented</w:t>
      </w:r>
      <w:r>
        <w:rPr/>
        <w:t> activities/programmes towards proficient safety management. That way, the employees‟ situation awareness is enhanced and team situation awareness achieved for effective commitment and involvement of the workforce in the realisation of organisational effectiveness and goals.</w:t>
      </w:r>
    </w:p>
    <w:p>
      <w:pPr>
        <w:pStyle w:val="BodyText"/>
        <w:spacing w:line="360" w:lineRule="auto" w:before="120"/>
        <w:ind w:left="1728" w:right="1441"/>
        <w:jc w:val="both"/>
      </w:pPr>
      <w:r>
        <w:rPr/>
        <w:t>Situation awareness (SA) in this regard is one of the safety factors in which the relationship with organisational commitment, involvement and effectiveness was investigated in this study.</w:t>
      </w:r>
    </w:p>
    <w:p>
      <w:pPr>
        <w:pStyle w:val="BodyText"/>
        <w:rPr>
          <w:sz w:val="26"/>
        </w:rPr>
      </w:pPr>
    </w:p>
    <w:p>
      <w:pPr>
        <w:pStyle w:val="BodyText"/>
        <w:spacing w:before="10"/>
        <w:rPr>
          <w:sz w:val="30"/>
        </w:rPr>
      </w:pPr>
    </w:p>
    <w:p>
      <w:pPr>
        <w:pStyle w:val="BodyText"/>
        <w:spacing w:line="360" w:lineRule="auto" w:before="1"/>
        <w:ind w:left="1728" w:right="1438"/>
        <w:jc w:val="both"/>
      </w:pPr>
      <w:r>
        <w:rPr/>
        <w:t>Furthermore, a stringe of high profile disasters over the past two decades has indicated the role that organisational issues play in the etiology of accident (OECD Nuclear Agency, 1987; Sheen, 1987; Gullen, 1990; Vaugh, 1996). An understanding of the socio-technical processes behind these accidents led to investigations moving away from a focus on circumstances operating at individual level, to investigating potentially more weaknesses in the organisation as a whole. As a matter of fact, theories of accident process have broadened to include organisational process and the psycho-social domain (Turner and Pidgeon, 1997). To this effect, another major safety factor of this study is safety management practices in which many other factors are subsumed.</w:t>
      </w:r>
    </w:p>
    <w:p>
      <w:pPr>
        <w:pStyle w:val="BodyText"/>
        <w:rPr>
          <w:sz w:val="26"/>
        </w:rPr>
      </w:pPr>
    </w:p>
    <w:p>
      <w:pPr>
        <w:pStyle w:val="BodyText"/>
        <w:spacing w:before="9"/>
        <w:rPr>
          <w:sz w:val="30"/>
        </w:rPr>
      </w:pPr>
    </w:p>
    <w:p>
      <w:pPr>
        <w:pStyle w:val="BodyText"/>
        <w:spacing w:line="360" w:lineRule="auto"/>
        <w:ind w:left="1728" w:right="1438"/>
        <w:jc w:val="both"/>
      </w:pPr>
      <w:r>
        <w:rPr/>
        <w:t>Since the early 1990s, Safety management has been a major focus on scientific research and of regulatory attention. The primarily technical focus of the first age of risk control was supplemented in the 1960s by an increasing concern with human factors. The major disaster of that era, such as the Three Mile Island incipient nuclear meltdown showed that ensuring safety in complex technologies was not just a matter of getting people to simply comply with safety rules.</w:t>
      </w:r>
      <w:r>
        <w:rPr>
          <w:spacing w:val="-1"/>
        </w:rPr>
        <w:t> </w:t>
      </w:r>
      <w:r>
        <w:rPr/>
        <w:t>Competent</w:t>
      </w:r>
      <w:r>
        <w:rPr>
          <w:spacing w:val="-1"/>
        </w:rPr>
        <w:t> </w:t>
      </w:r>
      <w:r>
        <w:rPr/>
        <w:t>and well-intentioned</w:t>
      </w:r>
      <w:r>
        <w:rPr>
          <w:spacing w:val="-1"/>
        </w:rPr>
        <w:t> </w:t>
      </w:r>
      <w:r>
        <w:rPr/>
        <w:t>operators could</w:t>
      </w:r>
      <w:r>
        <w:rPr>
          <w:spacing w:val="-1"/>
        </w:rPr>
        <w:t> </w:t>
      </w:r>
      <w:r>
        <w:rPr/>
        <w:t>unleash</w:t>
      </w:r>
      <w:r>
        <w:rPr>
          <w:spacing w:val="-1"/>
        </w:rPr>
        <w:t> </w:t>
      </w:r>
      <w:r>
        <w:rPr/>
        <w:t>and fail to control risks in unclear or unexpected circumstances.</w:t>
      </w:r>
    </w:p>
    <w:p>
      <w:pPr>
        <w:pStyle w:val="BodyText"/>
        <w:rPr>
          <w:sz w:val="26"/>
        </w:rPr>
      </w:pPr>
    </w:p>
    <w:p>
      <w:pPr>
        <w:pStyle w:val="BodyText"/>
        <w:spacing w:before="10"/>
        <w:rPr>
          <w:sz w:val="30"/>
        </w:rPr>
      </w:pPr>
    </w:p>
    <w:p>
      <w:pPr>
        <w:pStyle w:val="BodyText"/>
        <w:spacing w:line="360" w:lineRule="auto"/>
        <w:ind w:left="1728" w:right="1439"/>
        <w:jc w:val="both"/>
      </w:pPr>
      <w:r>
        <w:rPr/>
        <w:t>Research</w:t>
      </w:r>
      <w:r>
        <w:rPr/>
        <w:t> has shown that accidents could only be put down to deliberate risk taking or flagrant</w:t>
      </w:r>
      <w:r>
        <w:rPr>
          <w:spacing w:val="-3"/>
        </w:rPr>
        <w:t> </w:t>
      </w:r>
      <w:r>
        <w:rPr/>
        <w:t>rule</w:t>
      </w:r>
      <w:r>
        <w:rPr>
          <w:spacing w:val="-3"/>
        </w:rPr>
        <w:t> </w:t>
      </w:r>
      <w:r>
        <w:rPr/>
        <w:t>violation</w:t>
      </w:r>
      <w:r>
        <w:rPr>
          <w:spacing w:val="-3"/>
        </w:rPr>
        <w:t> </w:t>
      </w:r>
      <w:r>
        <w:rPr/>
        <w:t>in</w:t>
      </w:r>
      <w:r>
        <w:rPr>
          <w:spacing w:val="-4"/>
        </w:rPr>
        <w:t> </w:t>
      </w:r>
      <w:r>
        <w:rPr/>
        <w:t>a</w:t>
      </w:r>
      <w:r>
        <w:rPr>
          <w:spacing w:val="-3"/>
        </w:rPr>
        <w:t> </w:t>
      </w:r>
      <w:r>
        <w:rPr/>
        <w:t>few</w:t>
      </w:r>
      <w:r>
        <w:rPr>
          <w:spacing w:val="-3"/>
        </w:rPr>
        <w:t> </w:t>
      </w:r>
      <w:r>
        <w:rPr/>
        <w:t>instances.</w:t>
      </w:r>
      <w:r>
        <w:rPr>
          <w:spacing w:val="-3"/>
        </w:rPr>
        <w:t> </w:t>
      </w:r>
      <w:r>
        <w:rPr/>
        <w:t>In</w:t>
      </w:r>
      <w:r>
        <w:rPr>
          <w:spacing w:val="-3"/>
        </w:rPr>
        <w:t> </w:t>
      </w:r>
      <w:r>
        <w:rPr/>
        <w:t>most</w:t>
      </w:r>
      <w:r>
        <w:rPr>
          <w:spacing w:val="-3"/>
        </w:rPr>
        <w:t> </w:t>
      </w:r>
      <w:r>
        <w:rPr/>
        <w:t>cases,</w:t>
      </w:r>
      <w:r>
        <w:rPr>
          <w:spacing w:val="-3"/>
        </w:rPr>
        <w:t> </w:t>
      </w:r>
      <w:r>
        <w:rPr/>
        <w:t>the</w:t>
      </w:r>
      <w:r>
        <w:rPr>
          <w:spacing w:val="-3"/>
        </w:rPr>
        <w:t> </w:t>
      </w:r>
      <w:r>
        <w:rPr/>
        <w:t>roots</w:t>
      </w:r>
      <w:r>
        <w:rPr>
          <w:spacing w:val="-3"/>
        </w:rPr>
        <w:t> </w:t>
      </w:r>
      <w:r>
        <w:rPr/>
        <w:t>of</w:t>
      </w:r>
      <w:r>
        <w:rPr>
          <w:spacing w:val="-3"/>
        </w:rPr>
        <w:t> </w:t>
      </w:r>
      <w:r>
        <w:rPr/>
        <w:t>accidents</w:t>
      </w:r>
      <w:r>
        <w:rPr>
          <w:spacing w:val="-3"/>
        </w:rPr>
        <w:t> </w:t>
      </w:r>
      <w:r>
        <w:rPr/>
        <w:t>and</w:t>
      </w:r>
      <w:r>
        <w:rPr>
          <w:spacing w:val="-3"/>
        </w:rPr>
        <w:t> </w:t>
      </w:r>
      <w:r>
        <w:rPr/>
        <w:t>disasters in industrial-organisations lay in much more subtle interactions between people and </w:t>
      </w:r>
      <w:r>
        <w:rPr>
          <w:spacing w:val="-2"/>
        </w:rPr>
        <w:t>technology.</w:t>
      </w:r>
    </w:p>
    <w:p>
      <w:pPr>
        <w:spacing w:after="0" w:line="360" w:lineRule="auto"/>
        <w:jc w:val="both"/>
        <w:sectPr>
          <w:pgSz w:w="11910" w:h="16840"/>
          <w:pgMar w:header="0" w:footer="1064" w:top="1740" w:bottom="1260" w:left="0" w:right="0"/>
        </w:sectPr>
      </w:pPr>
    </w:p>
    <w:p>
      <w:pPr>
        <w:pStyle w:val="BodyText"/>
        <w:spacing w:line="360" w:lineRule="auto" w:before="107"/>
        <w:ind w:left="1728" w:right="1436"/>
        <w:jc w:val="both"/>
      </w:pPr>
      <w:r>
        <w:rPr/>
        <w:t>In the last quarter of the 20</w:t>
      </w:r>
      <w:r>
        <w:rPr>
          <w:vertAlign w:val="superscript"/>
        </w:rPr>
        <w:t>th</w:t>
      </w:r>
      <w:r>
        <w:rPr>
          <w:vertAlign w:val="baseline"/>
        </w:rPr>
        <w:t> century, the focus of major accident enquiries moved deeper into the antecedents of disasters and entered the third age of safety management control. Both technical and human failures were seen as things which organisations could and should predict, control and cater for. Safety was seen as something which could be achieved despite technological and human failures if there was a robust design and safety management system. The analyses of such accidents as the Seveso Chemical Plant, the Challenger space shuttle, the roll-on and roll off ferries, series of rail disasters in the United Kingdom all pointed to weaknesses in the safety management of the companies</w:t>
      </w:r>
      <w:r>
        <w:rPr>
          <w:spacing w:val="40"/>
          <w:vertAlign w:val="baseline"/>
        </w:rPr>
        <w:t> </w:t>
      </w:r>
      <w:r>
        <w:rPr>
          <w:vertAlign w:val="baseline"/>
        </w:rPr>
        <w:t>and industries, and in the regulatory frameworks governing them (Hale, 2003).</w:t>
      </w:r>
    </w:p>
    <w:p>
      <w:pPr>
        <w:pStyle w:val="BodyText"/>
        <w:rPr>
          <w:sz w:val="26"/>
        </w:rPr>
      </w:pPr>
    </w:p>
    <w:p>
      <w:pPr>
        <w:pStyle w:val="BodyText"/>
        <w:spacing w:before="10"/>
        <w:rPr>
          <w:sz w:val="30"/>
        </w:rPr>
      </w:pPr>
    </w:p>
    <w:p>
      <w:pPr>
        <w:pStyle w:val="BodyText"/>
        <w:spacing w:line="360" w:lineRule="auto" w:before="1"/>
        <w:ind w:left="1728" w:right="1436"/>
        <w:jc w:val="both"/>
      </w:pPr>
      <w:r>
        <w:rPr/>
        <w:t>At this time, governments were seeking to modernize and revolutionise their safety legislation especially in the North-West Europe where there was a move away from detailed, prescriptive laws and regulations aimed at specifying the technical preventive measures to be implemented. These however proved too expensive for governments to keep up to date and were always trailing behind new developments in technology. Above all, they placed the responsibility</w:t>
      </w:r>
      <w:r>
        <w:rPr/>
        <w:t> for</w:t>
      </w:r>
      <w:r>
        <w:rPr/>
        <w:t> devising</w:t>
      </w:r>
      <w:r>
        <w:rPr/>
        <w:t> the</w:t>
      </w:r>
      <w:r>
        <w:rPr/>
        <w:t> means</w:t>
      </w:r>
      <w:r>
        <w:rPr/>
        <w:t> of</w:t>
      </w:r>
      <w:r>
        <w:rPr/>
        <w:t> risk control not with the companies and industries which generated the technology and the risk, but with the regulator.</w:t>
      </w:r>
      <w:r>
        <w:rPr>
          <w:spacing w:val="-1"/>
        </w:rPr>
        <w:t> </w:t>
      </w:r>
      <w:r>
        <w:rPr/>
        <w:t>These regimes were</w:t>
      </w:r>
      <w:r>
        <w:rPr>
          <w:spacing w:val="-1"/>
        </w:rPr>
        <w:t> </w:t>
      </w:r>
      <w:r>
        <w:rPr/>
        <w:t>replaced with</w:t>
      </w:r>
      <w:r>
        <w:rPr>
          <w:spacing w:val="-1"/>
        </w:rPr>
        <w:t> </w:t>
      </w:r>
      <w:r>
        <w:rPr/>
        <w:t>framework legislation</w:t>
      </w:r>
      <w:r>
        <w:rPr>
          <w:spacing w:val="-2"/>
        </w:rPr>
        <w:t> </w:t>
      </w:r>
      <w:r>
        <w:rPr/>
        <w:t>requiring</w:t>
      </w:r>
      <w:r>
        <w:rPr>
          <w:spacing w:val="-1"/>
        </w:rPr>
        <w:t> </w:t>
      </w:r>
      <w:r>
        <w:rPr/>
        <w:t>companies</w:t>
      </w:r>
      <w:r>
        <w:rPr>
          <w:spacing w:val="-1"/>
        </w:rPr>
        <w:t> </w:t>
      </w:r>
      <w:r>
        <w:rPr/>
        <w:t>to develop their own safety management systems to specify, implement and evaluate the detailed preventive measures. Some of this work has been driven by the interests of the legislators in assessing the adequacy of the management systems. As a spin-off, it led to attempts to develop national and international standards for safety management, modeled on the ISO 9000 series for quality management and the ISO 14000 series for environmental management systems.</w:t>
      </w:r>
    </w:p>
    <w:p>
      <w:pPr>
        <w:pStyle w:val="BodyText"/>
        <w:rPr>
          <w:sz w:val="26"/>
        </w:rPr>
      </w:pPr>
    </w:p>
    <w:p>
      <w:pPr>
        <w:pStyle w:val="BodyText"/>
        <w:spacing w:before="9"/>
        <w:rPr>
          <w:sz w:val="30"/>
        </w:rPr>
      </w:pPr>
    </w:p>
    <w:p>
      <w:pPr>
        <w:pStyle w:val="BodyText"/>
        <w:spacing w:line="360" w:lineRule="auto"/>
        <w:ind w:left="1728" w:right="1438"/>
        <w:jc w:val="both"/>
      </w:pPr>
      <w:r>
        <w:rPr/>
        <w:t>The other pressure which has furthered research and practice in safety management has been the desire</w:t>
      </w:r>
      <w:r>
        <w:rPr/>
        <w:t> of</w:t>
      </w:r>
      <w:r>
        <w:rPr/>
        <w:t> major</w:t>
      </w:r>
      <w:r>
        <w:rPr/>
        <w:t> hazard-companies to protect their own assets and images. Corporate</w:t>
      </w:r>
      <w:r>
        <w:rPr>
          <w:spacing w:val="-1"/>
        </w:rPr>
        <w:t> </w:t>
      </w:r>
      <w:r>
        <w:rPr/>
        <w:t>managers</w:t>
      </w:r>
      <w:r>
        <w:rPr>
          <w:spacing w:val="-1"/>
        </w:rPr>
        <w:t> </w:t>
      </w:r>
      <w:r>
        <w:rPr/>
        <w:t>as</w:t>
      </w:r>
      <w:r>
        <w:rPr>
          <w:spacing w:val="-1"/>
        </w:rPr>
        <w:t> </w:t>
      </w:r>
      <w:r>
        <w:rPr/>
        <w:t>in</w:t>
      </w:r>
      <w:r>
        <w:rPr>
          <w:spacing w:val="-2"/>
        </w:rPr>
        <w:t> </w:t>
      </w:r>
      <w:r>
        <w:rPr/>
        <w:t>the</w:t>
      </w:r>
      <w:r>
        <w:rPr>
          <w:spacing w:val="-1"/>
        </w:rPr>
        <w:t> </w:t>
      </w:r>
      <w:r>
        <w:rPr/>
        <w:t>same way</w:t>
      </w:r>
      <w:r>
        <w:rPr>
          <w:spacing w:val="-2"/>
        </w:rPr>
        <w:t> </w:t>
      </w:r>
      <w:r>
        <w:rPr/>
        <w:t>as</w:t>
      </w:r>
      <w:r>
        <w:rPr>
          <w:spacing w:val="-1"/>
        </w:rPr>
        <w:t> </w:t>
      </w:r>
      <w:r>
        <w:rPr/>
        <w:t>regulators,</w:t>
      </w:r>
      <w:r>
        <w:rPr>
          <w:spacing w:val="-1"/>
        </w:rPr>
        <w:t> </w:t>
      </w:r>
      <w:r>
        <w:rPr/>
        <w:t>ensured</w:t>
      </w:r>
      <w:r>
        <w:rPr>
          <w:spacing w:val="-2"/>
        </w:rPr>
        <w:t> </w:t>
      </w:r>
      <w:r>
        <w:rPr/>
        <w:t>that</w:t>
      </w:r>
      <w:r>
        <w:rPr>
          <w:spacing w:val="-1"/>
        </w:rPr>
        <w:t> </w:t>
      </w:r>
      <w:r>
        <w:rPr/>
        <w:t>the</w:t>
      </w:r>
      <w:r>
        <w:rPr>
          <w:spacing w:val="-1"/>
        </w:rPr>
        <w:t> </w:t>
      </w:r>
      <w:r>
        <w:rPr/>
        <w:t>different</w:t>
      </w:r>
      <w:r>
        <w:rPr>
          <w:spacing w:val="-1"/>
        </w:rPr>
        <w:t> </w:t>
      </w:r>
      <w:r>
        <w:rPr/>
        <w:t>sites</w:t>
      </w:r>
      <w:r>
        <w:rPr>
          <w:spacing w:val="-1"/>
        </w:rPr>
        <w:t> </w:t>
      </w:r>
      <w:r>
        <w:rPr/>
        <w:t>of</w:t>
      </w:r>
      <w:r>
        <w:rPr>
          <w:spacing w:val="-2"/>
        </w:rPr>
        <w:t> </w:t>
      </w:r>
      <w:r>
        <w:rPr/>
        <w:t>the company were</w:t>
      </w:r>
      <w:r>
        <w:rPr/>
        <w:t> managing</w:t>
      </w:r>
      <w:r>
        <w:rPr/>
        <w:t> risk and company image competently. For instance, if they planned to take over another company, they usually assessed how well its safety is managed</w:t>
      </w:r>
      <w:r>
        <w:rPr>
          <w:spacing w:val="70"/>
        </w:rPr>
        <w:t> </w:t>
      </w:r>
      <w:r>
        <w:rPr/>
        <w:t>and</w:t>
      </w:r>
      <w:r>
        <w:rPr>
          <w:spacing w:val="70"/>
        </w:rPr>
        <w:t> </w:t>
      </w:r>
      <w:r>
        <w:rPr/>
        <w:t>if</w:t>
      </w:r>
      <w:r>
        <w:rPr>
          <w:spacing w:val="70"/>
        </w:rPr>
        <w:t> </w:t>
      </w:r>
      <w:r>
        <w:rPr/>
        <w:t>they</w:t>
      </w:r>
      <w:r>
        <w:rPr>
          <w:spacing w:val="70"/>
        </w:rPr>
        <w:t> </w:t>
      </w:r>
      <w:r>
        <w:rPr/>
        <w:t>planned</w:t>
      </w:r>
      <w:r>
        <w:rPr>
          <w:spacing w:val="71"/>
        </w:rPr>
        <w:t> </w:t>
      </w:r>
      <w:r>
        <w:rPr/>
        <w:t>to</w:t>
      </w:r>
      <w:r>
        <w:rPr>
          <w:spacing w:val="72"/>
        </w:rPr>
        <w:t> </w:t>
      </w:r>
      <w:r>
        <w:rPr/>
        <w:t>reorganise,</w:t>
      </w:r>
      <w:r>
        <w:rPr>
          <w:spacing w:val="71"/>
        </w:rPr>
        <w:t> </w:t>
      </w:r>
      <w:r>
        <w:rPr/>
        <w:t>outsource</w:t>
      </w:r>
      <w:r>
        <w:rPr>
          <w:spacing w:val="71"/>
        </w:rPr>
        <w:t> </w:t>
      </w:r>
      <w:r>
        <w:rPr/>
        <w:t>or</w:t>
      </w:r>
      <w:r>
        <w:rPr>
          <w:spacing w:val="71"/>
        </w:rPr>
        <w:t> </w:t>
      </w:r>
      <w:r>
        <w:rPr/>
        <w:t>restructure</w:t>
      </w:r>
      <w:r>
        <w:rPr>
          <w:spacing w:val="70"/>
        </w:rPr>
        <w:t> </w:t>
      </w:r>
      <w:r>
        <w:rPr/>
        <w:t>the</w:t>
      </w:r>
      <w:r>
        <w:rPr>
          <w:spacing w:val="72"/>
        </w:rPr>
        <w:t> </w:t>
      </w:r>
      <w:r>
        <w:rPr>
          <w:spacing w:val="-2"/>
        </w:rPr>
        <w:t>company‟s</w:t>
      </w:r>
    </w:p>
    <w:p>
      <w:pPr>
        <w:spacing w:after="0" w:line="360" w:lineRule="auto"/>
        <w:jc w:val="both"/>
        <w:sectPr>
          <w:pgSz w:w="11910" w:h="16840"/>
          <w:pgMar w:header="0" w:footer="1064" w:top="1700" w:bottom="1260" w:left="0" w:right="0"/>
        </w:sectPr>
      </w:pPr>
    </w:p>
    <w:p>
      <w:pPr>
        <w:pStyle w:val="BodyText"/>
        <w:spacing w:line="360" w:lineRule="auto" w:before="67"/>
        <w:ind w:left="1728" w:right="1439"/>
        <w:jc w:val="both"/>
      </w:pPr>
      <w:r>
        <w:rPr/>
        <w:t>management, they would like to know whether this will dangerously weaken safety management and so on, hence their concern for safety management.</w:t>
      </w:r>
    </w:p>
    <w:p>
      <w:pPr>
        <w:pStyle w:val="BodyText"/>
        <w:rPr>
          <w:sz w:val="26"/>
        </w:rPr>
      </w:pPr>
    </w:p>
    <w:p>
      <w:pPr>
        <w:pStyle w:val="BodyText"/>
        <w:spacing w:before="10"/>
        <w:rPr>
          <w:sz w:val="30"/>
        </w:rPr>
      </w:pPr>
    </w:p>
    <w:p>
      <w:pPr>
        <w:pStyle w:val="BodyText"/>
        <w:spacing w:line="360" w:lineRule="auto"/>
        <w:ind w:left="1728" w:right="1437"/>
        <w:jc w:val="both"/>
      </w:pPr>
      <w:r>
        <w:rPr/>
        <w:t>Above</w:t>
      </w:r>
      <w:r>
        <w:rPr/>
        <w:t> all,</w:t>
      </w:r>
      <w:r>
        <w:rPr/>
        <w:t> it</w:t>
      </w:r>
      <w:r>
        <w:rPr/>
        <w:t> is evident that while the developed nations of the world spend fortune planning and ensuring safety in their operational environments at individual, societal, organisational and national levels, the underdeveloped</w:t>
      </w:r>
      <w:r>
        <w:rPr>
          <w:spacing w:val="40"/>
        </w:rPr>
        <w:t> </w:t>
      </w:r>
      <w:r>
        <w:rPr/>
        <w:t>and “developing” nations (Africa countries generally and Nigeria imparticular) seem not to understand the importance of safety in any human endeavour. The Nigerian Labour Act of 1974, Factory Act of 1978 and Workman‟s Compensation</w:t>
      </w:r>
      <w:r>
        <w:rPr>
          <w:spacing w:val="-1"/>
        </w:rPr>
        <w:t> </w:t>
      </w:r>
      <w:r>
        <w:rPr/>
        <w:t>Decree of 1989</w:t>
      </w:r>
      <w:r>
        <w:rPr>
          <w:spacing w:val="-1"/>
        </w:rPr>
        <w:t> </w:t>
      </w:r>
      <w:r>
        <w:rPr/>
        <w:t>aimed at protecting</w:t>
      </w:r>
      <w:r>
        <w:rPr>
          <w:spacing w:val="-1"/>
        </w:rPr>
        <w:t> </w:t>
      </w:r>
      <w:r>
        <w:rPr/>
        <w:t>the rights and</w:t>
      </w:r>
      <w:r>
        <w:rPr>
          <w:spacing w:val="-1"/>
        </w:rPr>
        <w:t> </w:t>
      </w:r>
      <w:r>
        <w:rPr/>
        <w:t>needs of the Nigerian workers to safety and compensation, unfortunately the enforcement and implementation of these laws have not met the expectations of Nigerian workers, and neither has it contributed to the effectiveness of Nigerian organizations.</w:t>
      </w:r>
    </w:p>
    <w:p>
      <w:pPr>
        <w:pStyle w:val="BodyText"/>
        <w:rPr>
          <w:sz w:val="26"/>
        </w:rPr>
      </w:pPr>
    </w:p>
    <w:p>
      <w:pPr>
        <w:pStyle w:val="BodyText"/>
        <w:spacing w:before="11"/>
        <w:rPr>
          <w:sz w:val="30"/>
        </w:rPr>
      </w:pPr>
    </w:p>
    <w:p>
      <w:pPr>
        <w:pStyle w:val="BodyText"/>
        <w:spacing w:line="360" w:lineRule="auto"/>
        <w:ind w:left="1728" w:right="1436"/>
        <w:jc w:val="both"/>
      </w:pPr>
      <w:r>
        <w:rPr/>
        <w:t>The effects of this neglect (safety management) have obvious consequences on the lives and property on one hand, and on the organisational commitment, job involvement and organisational effectiveness on the other hand; hence another concern of this study.</w:t>
      </w:r>
    </w:p>
    <w:p>
      <w:pPr>
        <w:pStyle w:val="BodyText"/>
        <w:rPr>
          <w:sz w:val="26"/>
        </w:rPr>
      </w:pPr>
    </w:p>
    <w:p>
      <w:pPr>
        <w:pStyle w:val="BodyText"/>
        <w:spacing w:before="10"/>
        <w:rPr>
          <w:sz w:val="30"/>
        </w:rPr>
      </w:pPr>
    </w:p>
    <w:p>
      <w:pPr>
        <w:pStyle w:val="ListParagraph"/>
        <w:numPr>
          <w:ilvl w:val="2"/>
          <w:numId w:val="9"/>
        </w:numPr>
        <w:tabs>
          <w:tab w:pos="2448" w:val="left" w:leader="none"/>
          <w:tab w:pos="2449" w:val="left" w:leader="none"/>
        </w:tabs>
        <w:spacing w:line="240" w:lineRule="auto" w:before="1" w:after="0"/>
        <w:ind w:left="2448" w:right="0" w:hanging="721"/>
        <w:jc w:val="left"/>
        <w:rPr>
          <w:b/>
          <w:sz w:val="22"/>
        </w:rPr>
      </w:pPr>
      <w:r>
        <w:rPr>
          <w:b/>
          <w:spacing w:val="-2"/>
          <w:sz w:val="22"/>
        </w:rPr>
        <w:t>Organisational</w:t>
      </w:r>
      <w:r>
        <w:rPr>
          <w:b/>
          <w:spacing w:val="13"/>
          <w:sz w:val="22"/>
        </w:rPr>
        <w:t> </w:t>
      </w:r>
      <w:r>
        <w:rPr>
          <w:b/>
          <w:spacing w:val="-2"/>
          <w:sz w:val="22"/>
        </w:rPr>
        <w:t>Commitment</w:t>
      </w:r>
    </w:p>
    <w:p>
      <w:pPr>
        <w:pStyle w:val="BodyText"/>
        <w:spacing w:before="3"/>
        <w:rPr>
          <w:b/>
          <w:sz w:val="32"/>
        </w:rPr>
      </w:pPr>
    </w:p>
    <w:p>
      <w:pPr>
        <w:pStyle w:val="BodyText"/>
        <w:spacing w:line="480" w:lineRule="auto"/>
        <w:ind w:left="1728" w:right="1436"/>
        <w:jc w:val="both"/>
      </w:pPr>
      <w:r>
        <w:rPr/>
        <w:t>The concept of organisational commitment is as old as man in his engagement with work in the organisation, hence of great interest to psychologists because of it‟s strong relationship with favourable organisational outcomes. Organisational commitment is defined</w:t>
      </w:r>
      <w:r>
        <w:rPr>
          <w:spacing w:val="-3"/>
        </w:rPr>
        <w:t> </w:t>
      </w:r>
      <w:r>
        <w:rPr/>
        <w:t>as</w:t>
      </w:r>
      <w:r>
        <w:rPr>
          <w:spacing w:val="-3"/>
        </w:rPr>
        <w:t> </w:t>
      </w:r>
      <w:r>
        <w:rPr/>
        <w:t>“the</w:t>
      </w:r>
      <w:r>
        <w:rPr>
          <w:spacing w:val="-3"/>
        </w:rPr>
        <w:t> </w:t>
      </w:r>
      <w:r>
        <w:rPr/>
        <w:t>relative</w:t>
      </w:r>
      <w:r>
        <w:rPr>
          <w:spacing w:val="-3"/>
        </w:rPr>
        <w:t> </w:t>
      </w:r>
      <w:r>
        <w:rPr/>
        <w:t>strength</w:t>
      </w:r>
      <w:r>
        <w:rPr>
          <w:spacing w:val="-3"/>
        </w:rPr>
        <w:t> </w:t>
      </w:r>
      <w:r>
        <w:rPr/>
        <w:t>of</w:t>
      </w:r>
      <w:r>
        <w:rPr>
          <w:spacing w:val="-4"/>
        </w:rPr>
        <w:t> </w:t>
      </w:r>
      <w:r>
        <w:rPr/>
        <w:t>an</w:t>
      </w:r>
      <w:r>
        <w:rPr>
          <w:spacing w:val="-3"/>
        </w:rPr>
        <w:t> </w:t>
      </w:r>
      <w:r>
        <w:rPr/>
        <w:t>individual‟s</w:t>
      </w:r>
      <w:r>
        <w:rPr>
          <w:spacing w:val="-2"/>
        </w:rPr>
        <w:t> </w:t>
      </w:r>
      <w:r>
        <w:rPr/>
        <w:t>identification</w:t>
      </w:r>
      <w:r>
        <w:rPr>
          <w:spacing w:val="-2"/>
        </w:rPr>
        <w:t> </w:t>
      </w:r>
      <w:r>
        <w:rPr/>
        <w:t>with</w:t>
      </w:r>
      <w:r>
        <w:rPr>
          <w:spacing w:val="-2"/>
        </w:rPr>
        <w:t> </w:t>
      </w:r>
      <w:r>
        <w:rPr/>
        <w:t>and</w:t>
      </w:r>
      <w:r>
        <w:rPr>
          <w:spacing w:val="-3"/>
        </w:rPr>
        <w:t> </w:t>
      </w:r>
      <w:r>
        <w:rPr/>
        <w:t>involvement</w:t>
      </w:r>
      <w:r>
        <w:rPr>
          <w:spacing w:val="-2"/>
        </w:rPr>
        <w:t> </w:t>
      </w:r>
      <w:r>
        <w:rPr/>
        <w:t>in</w:t>
      </w:r>
      <w:r>
        <w:rPr>
          <w:spacing w:val="-2"/>
        </w:rPr>
        <w:t> </w:t>
      </w:r>
      <w:r>
        <w:rPr/>
        <w:t>a particular</w:t>
      </w:r>
      <w:r>
        <w:rPr>
          <w:spacing w:val="-2"/>
        </w:rPr>
        <w:t> </w:t>
      </w:r>
      <w:r>
        <w:rPr/>
        <w:t>organisation”</w:t>
      </w:r>
      <w:r>
        <w:rPr>
          <w:spacing w:val="-3"/>
        </w:rPr>
        <w:t> </w:t>
      </w:r>
      <w:r>
        <w:rPr/>
        <w:t>(Mowday,</w:t>
      </w:r>
      <w:r>
        <w:rPr>
          <w:spacing w:val="-3"/>
        </w:rPr>
        <w:t> </w:t>
      </w:r>
      <w:r>
        <w:rPr/>
        <w:t>Porter</w:t>
      </w:r>
      <w:r>
        <w:rPr>
          <w:spacing w:val="-3"/>
        </w:rPr>
        <w:t> </w:t>
      </w:r>
      <w:r>
        <w:rPr/>
        <w:t>&amp;</w:t>
      </w:r>
      <w:r>
        <w:rPr>
          <w:spacing w:val="-2"/>
        </w:rPr>
        <w:t> </w:t>
      </w:r>
      <w:r>
        <w:rPr/>
        <w:t>Steers,</w:t>
      </w:r>
      <w:r>
        <w:rPr>
          <w:spacing w:val="-2"/>
        </w:rPr>
        <w:t> </w:t>
      </w:r>
      <w:r>
        <w:rPr/>
        <w:t>1982).Organisational</w:t>
      </w:r>
      <w:r>
        <w:rPr>
          <w:spacing w:val="-4"/>
        </w:rPr>
        <w:t> </w:t>
      </w:r>
      <w:r>
        <w:rPr/>
        <w:t>commitment</w:t>
      </w:r>
      <w:r>
        <w:rPr>
          <w:spacing w:val="-1"/>
        </w:rPr>
        <w:t> </w:t>
      </w:r>
      <w:r>
        <w:rPr/>
        <w:t>was initially conceived as a reflection of observed behaviours of employees (Becker, 1960; Porter, Steer, Mowday &amp; Boulian, 1974), who emphasised the longitudinal aspects of organisational commitment and conceptualised the attitudinal view by defining the</w:t>
      </w:r>
      <w:r>
        <w:rPr>
          <w:spacing w:val="40"/>
        </w:rPr>
        <w:t> </w:t>
      </w:r>
      <w:r>
        <w:rPr/>
        <w:t>concept</w:t>
      </w:r>
      <w:r>
        <w:rPr>
          <w:spacing w:val="68"/>
        </w:rPr>
        <w:t> </w:t>
      </w:r>
      <w:r>
        <w:rPr/>
        <w:t>in</w:t>
      </w:r>
      <w:r>
        <w:rPr>
          <w:spacing w:val="68"/>
        </w:rPr>
        <w:t> </w:t>
      </w:r>
      <w:r>
        <w:rPr/>
        <w:t>terms</w:t>
      </w:r>
      <w:r>
        <w:rPr>
          <w:spacing w:val="70"/>
        </w:rPr>
        <w:t> </w:t>
      </w:r>
      <w:r>
        <w:rPr/>
        <w:t>of</w:t>
      </w:r>
      <w:r>
        <w:rPr>
          <w:spacing w:val="68"/>
        </w:rPr>
        <w:t> </w:t>
      </w:r>
      <w:r>
        <w:rPr/>
        <w:t>individual‟s</w:t>
      </w:r>
      <w:r>
        <w:rPr>
          <w:spacing w:val="68"/>
        </w:rPr>
        <w:t> </w:t>
      </w:r>
      <w:r>
        <w:rPr/>
        <w:t>identification</w:t>
      </w:r>
      <w:r>
        <w:rPr>
          <w:spacing w:val="69"/>
        </w:rPr>
        <w:t> </w:t>
      </w:r>
      <w:r>
        <w:rPr/>
        <w:t>with</w:t>
      </w:r>
      <w:r>
        <w:rPr>
          <w:spacing w:val="69"/>
        </w:rPr>
        <w:t> </w:t>
      </w:r>
      <w:r>
        <w:rPr/>
        <w:t>and</w:t>
      </w:r>
      <w:r>
        <w:rPr>
          <w:spacing w:val="68"/>
        </w:rPr>
        <w:t> </w:t>
      </w:r>
      <w:r>
        <w:rPr/>
        <w:t>involvement</w:t>
      </w:r>
      <w:r>
        <w:rPr>
          <w:spacing w:val="70"/>
        </w:rPr>
        <w:t> </w:t>
      </w:r>
      <w:r>
        <w:rPr/>
        <w:t>in</w:t>
      </w:r>
      <w:r>
        <w:rPr>
          <w:spacing w:val="69"/>
        </w:rPr>
        <w:t> </w:t>
      </w:r>
      <w:r>
        <w:rPr/>
        <w:t>a</w:t>
      </w:r>
      <w:r>
        <w:rPr>
          <w:spacing w:val="70"/>
        </w:rPr>
        <w:t> </w:t>
      </w:r>
      <w:r>
        <w:rPr>
          <w:spacing w:val="-2"/>
        </w:rPr>
        <w:t>particular</w:t>
      </w:r>
    </w:p>
    <w:p>
      <w:pPr>
        <w:spacing w:after="0" w:line="480" w:lineRule="auto"/>
        <w:jc w:val="both"/>
        <w:sectPr>
          <w:pgSz w:w="11910" w:h="16840"/>
          <w:pgMar w:header="0" w:footer="1064" w:top="1740" w:bottom="1260" w:left="0" w:right="0"/>
        </w:sectPr>
      </w:pPr>
    </w:p>
    <w:p>
      <w:pPr>
        <w:pStyle w:val="BodyText"/>
        <w:spacing w:line="480" w:lineRule="auto" w:before="67"/>
        <w:ind w:left="1728" w:right="1444"/>
        <w:jc w:val="both"/>
      </w:pPr>
      <w:r>
        <w:rPr/>
        <w:t>organisation. Hoffman, Inelson &amp; Stewart (2010), characterised this type of commitment to the following three factors:</w:t>
      </w:r>
    </w:p>
    <w:p>
      <w:pPr>
        <w:pStyle w:val="ListParagraph"/>
        <w:numPr>
          <w:ilvl w:val="0"/>
          <w:numId w:val="10"/>
        </w:numPr>
        <w:tabs>
          <w:tab w:pos="2076" w:val="left" w:leader="none"/>
        </w:tabs>
        <w:spacing w:line="240" w:lineRule="auto" w:before="120" w:after="0"/>
        <w:ind w:left="2075" w:right="0" w:hanging="348"/>
        <w:jc w:val="left"/>
        <w:rPr>
          <w:sz w:val="24"/>
        </w:rPr>
      </w:pPr>
      <w:r>
        <w:rPr>
          <w:sz w:val="24"/>
        </w:rPr>
        <w:t>a</w:t>
      </w:r>
      <w:r>
        <w:rPr>
          <w:spacing w:val="-5"/>
          <w:sz w:val="24"/>
        </w:rPr>
        <w:t> </w:t>
      </w:r>
      <w:r>
        <w:rPr>
          <w:sz w:val="24"/>
        </w:rPr>
        <w:t>strong</w:t>
      </w:r>
      <w:r>
        <w:rPr>
          <w:spacing w:val="-6"/>
          <w:sz w:val="24"/>
        </w:rPr>
        <w:t> </w:t>
      </w:r>
      <w:r>
        <w:rPr>
          <w:sz w:val="24"/>
        </w:rPr>
        <w:t>belief</w:t>
      </w:r>
      <w:r>
        <w:rPr>
          <w:spacing w:val="-3"/>
          <w:sz w:val="24"/>
        </w:rPr>
        <w:t> </w:t>
      </w:r>
      <w:r>
        <w:rPr>
          <w:sz w:val="24"/>
        </w:rPr>
        <w:t>in</w:t>
      </w:r>
      <w:r>
        <w:rPr>
          <w:spacing w:val="-4"/>
          <w:sz w:val="24"/>
        </w:rPr>
        <w:t> </w:t>
      </w:r>
      <w:r>
        <w:rPr>
          <w:sz w:val="24"/>
        </w:rPr>
        <w:t>and</w:t>
      </w:r>
      <w:r>
        <w:rPr>
          <w:spacing w:val="-5"/>
          <w:sz w:val="24"/>
        </w:rPr>
        <w:t> </w:t>
      </w:r>
      <w:r>
        <w:rPr>
          <w:sz w:val="24"/>
        </w:rPr>
        <w:t>acceptance</w:t>
      </w:r>
      <w:r>
        <w:rPr>
          <w:spacing w:val="-5"/>
          <w:sz w:val="24"/>
        </w:rPr>
        <w:t> </w:t>
      </w:r>
      <w:r>
        <w:rPr>
          <w:sz w:val="24"/>
        </w:rPr>
        <w:t>of</w:t>
      </w:r>
      <w:r>
        <w:rPr>
          <w:spacing w:val="-4"/>
          <w:sz w:val="24"/>
        </w:rPr>
        <w:t> </w:t>
      </w:r>
      <w:r>
        <w:rPr>
          <w:sz w:val="24"/>
        </w:rPr>
        <w:t>organisation‟s</w:t>
      </w:r>
      <w:r>
        <w:rPr>
          <w:spacing w:val="-4"/>
          <w:sz w:val="24"/>
        </w:rPr>
        <w:t> </w:t>
      </w:r>
      <w:r>
        <w:rPr>
          <w:sz w:val="24"/>
        </w:rPr>
        <w:t>goal</w:t>
      </w:r>
      <w:r>
        <w:rPr>
          <w:spacing w:val="-4"/>
          <w:sz w:val="24"/>
        </w:rPr>
        <w:t> </w:t>
      </w:r>
      <w:r>
        <w:rPr>
          <w:sz w:val="24"/>
        </w:rPr>
        <w:t>and</w:t>
      </w:r>
      <w:r>
        <w:rPr>
          <w:spacing w:val="-3"/>
          <w:sz w:val="24"/>
        </w:rPr>
        <w:t> </w:t>
      </w:r>
      <w:r>
        <w:rPr>
          <w:spacing w:val="-2"/>
          <w:sz w:val="24"/>
        </w:rPr>
        <w:t>values</w:t>
      </w:r>
    </w:p>
    <w:p>
      <w:pPr>
        <w:pStyle w:val="BodyText"/>
        <w:spacing w:before="5"/>
        <w:rPr>
          <w:sz w:val="34"/>
        </w:rPr>
      </w:pPr>
    </w:p>
    <w:p>
      <w:pPr>
        <w:pStyle w:val="ListParagraph"/>
        <w:numPr>
          <w:ilvl w:val="0"/>
          <w:numId w:val="10"/>
        </w:numPr>
        <w:tabs>
          <w:tab w:pos="2143" w:val="left" w:leader="none"/>
        </w:tabs>
        <w:spacing w:line="240" w:lineRule="auto" w:before="0" w:after="0"/>
        <w:ind w:left="2142" w:right="0" w:hanging="415"/>
        <w:jc w:val="left"/>
        <w:rPr>
          <w:sz w:val="24"/>
        </w:rPr>
      </w:pPr>
      <w:r>
        <w:rPr>
          <w:sz w:val="24"/>
        </w:rPr>
        <w:t>a</w:t>
      </w:r>
      <w:r>
        <w:rPr>
          <w:spacing w:val="-3"/>
          <w:sz w:val="24"/>
        </w:rPr>
        <w:t> </w:t>
      </w:r>
      <w:r>
        <w:rPr>
          <w:sz w:val="24"/>
        </w:rPr>
        <w:t>willingness</w:t>
      </w:r>
      <w:r>
        <w:rPr>
          <w:spacing w:val="-2"/>
          <w:sz w:val="24"/>
        </w:rPr>
        <w:t> </w:t>
      </w:r>
      <w:r>
        <w:rPr>
          <w:sz w:val="24"/>
        </w:rPr>
        <w:t>to</w:t>
      </w:r>
      <w:r>
        <w:rPr>
          <w:spacing w:val="-1"/>
          <w:sz w:val="24"/>
        </w:rPr>
        <w:t> </w:t>
      </w:r>
      <w:r>
        <w:rPr>
          <w:sz w:val="24"/>
        </w:rPr>
        <w:t>exert</w:t>
      </w:r>
      <w:r>
        <w:rPr>
          <w:spacing w:val="-2"/>
          <w:sz w:val="24"/>
        </w:rPr>
        <w:t> </w:t>
      </w:r>
      <w:r>
        <w:rPr>
          <w:sz w:val="24"/>
        </w:rPr>
        <w:t>considerable</w:t>
      </w:r>
      <w:r>
        <w:rPr>
          <w:spacing w:val="-2"/>
          <w:sz w:val="24"/>
        </w:rPr>
        <w:t> </w:t>
      </w:r>
      <w:r>
        <w:rPr>
          <w:sz w:val="24"/>
        </w:rPr>
        <w:t>effort</w:t>
      </w:r>
      <w:r>
        <w:rPr>
          <w:spacing w:val="-1"/>
          <w:sz w:val="24"/>
        </w:rPr>
        <w:t> </w:t>
      </w:r>
      <w:r>
        <w:rPr>
          <w:sz w:val="24"/>
        </w:rPr>
        <w:t>on</w:t>
      </w:r>
      <w:r>
        <w:rPr>
          <w:spacing w:val="-4"/>
          <w:sz w:val="24"/>
        </w:rPr>
        <w:t> </w:t>
      </w:r>
      <w:r>
        <w:rPr>
          <w:sz w:val="24"/>
        </w:rPr>
        <w:t>behalf</w:t>
      </w:r>
      <w:r>
        <w:rPr>
          <w:spacing w:val="-2"/>
          <w:sz w:val="24"/>
        </w:rPr>
        <w:t> </w:t>
      </w:r>
      <w:r>
        <w:rPr>
          <w:sz w:val="24"/>
        </w:rPr>
        <w:t>of</w:t>
      </w:r>
      <w:r>
        <w:rPr>
          <w:spacing w:val="-2"/>
          <w:sz w:val="24"/>
        </w:rPr>
        <w:t> </w:t>
      </w:r>
      <w:r>
        <w:rPr>
          <w:sz w:val="24"/>
        </w:rPr>
        <w:t>the</w:t>
      </w:r>
      <w:r>
        <w:rPr>
          <w:spacing w:val="-1"/>
          <w:sz w:val="24"/>
        </w:rPr>
        <w:t> </w:t>
      </w:r>
      <w:r>
        <w:rPr>
          <w:sz w:val="24"/>
        </w:rPr>
        <w:t>organisation</w:t>
      </w:r>
      <w:r>
        <w:rPr>
          <w:spacing w:val="-2"/>
          <w:sz w:val="24"/>
        </w:rPr>
        <w:t> </w:t>
      </w:r>
      <w:r>
        <w:rPr>
          <w:spacing w:val="-5"/>
          <w:sz w:val="24"/>
        </w:rPr>
        <w:t>and</w:t>
      </w:r>
    </w:p>
    <w:p>
      <w:pPr>
        <w:pStyle w:val="BodyText"/>
        <w:spacing w:before="5"/>
        <w:rPr>
          <w:sz w:val="34"/>
        </w:rPr>
      </w:pPr>
    </w:p>
    <w:p>
      <w:pPr>
        <w:pStyle w:val="ListParagraph"/>
        <w:numPr>
          <w:ilvl w:val="0"/>
          <w:numId w:val="10"/>
        </w:numPr>
        <w:tabs>
          <w:tab w:pos="2209" w:val="left" w:leader="none"/>
        </w:tabs>
        <w:spacing w:line="240" w:lineRule="auto" w:before="0" w:after="0"/>
        <w:ind w:left="2208" w:right="0" w:hanging="481"/>
        <w:jc w:val="left"/>
        <w:rPr>
          <w:sz w:val="24"/>
        </w:rPr>
      </w:pPr>
      <w:r>
        <w:rPr>
          <w:sz w:val="24"/>
        </w:rPr>
        <w:t>A</w:t>
      </w:r>
      <w:r>
        <w:rPr>
          <w:spacing w:val="-2"/>
          <w:sz w:val="24"/>
        </w:rPr>
        <w:t> </w:t>
      </w:r>
      <w:r>
        <w:rPr>
          <w:sz w:val="24"/>
        </w:rPr>
        <w:t>definite</w:t>
      </w:r>
      <w:r>
        <w:rPr>
          <w:spacing w:val="-2"/>
          <w:sz w:val="24"/>
        </w:rPr>
        <w:t> </w:t>
      </w:r>
      <w:r>
        <w:rPr>
          <w:sz w:val="24"/>
        </w:rPr>
        <w:t>desire</w:t>
      </w:r>
      <w:r>
        <w:rPr>
          <w:spacing w:val="-2"/>
          <w:sz w:val="24"/>
        </w:rPr>
        <w:t> </w:t>
      </w:r>
      <w:r>
        <w:rPr>
          <w:sz w:val="24"/>
        </w:rPr>
        <w:t>to</w:t>
      </w:r>
      <w:r>
        <w:rPr>
          <w:spacing w:val="-4"/>
          <w:sz w:val="24"/>
        </w:rPr>
        <w:t> </w:t>
      </w:r>
      <w:r>
        <w:rPr>
          <w:sz w:val="24"/>
        </w:rPr>
        <w:t>maintain</w:t>
      </w:r>
      <w:r>
        <w:rPr>
          <w:spacing w:val="-2"/>
          <w:sz w:val="24"/>
        </w:rPr>
        <w:t> </w:t>
      </w:r>
      <w:r>
        <w:rPr>
          <w:sz w:val="24"/>
        </w:rPr>
        <w:t>organisational</w:t>
      </w:r>
      <w:r>
        <w:rPr>
          <w:spacing w:val="-3"/>
          <w:sz w:val="24"/>
        </w:rPr>
        <w:t> </w:t>
      </w:r>
      <w:r>
        <w:rPr>
          <w:spacing w:val="-2"/>
          <w:sz w:val="24"/>
        </w:rPr>
        <w:t>membership.</w:t>
      </w:r>
    </w:p>
    <w:p>
      <w:pPr>
        <w:pStyle w:val="BodyText"/>
        <w:spacing w:before="5"/>
        <w:rPr>
          <w:sz w:val="34"/>
        </w:rPr>
      </w:pPr>
    </w:p>
    <w:p>
      <w:pPr>
        <w:pStyle w:val="BodyText"/>
        <w:spacing w:line="480" w:lineRule="auto" w:before="1"/>
        <w:ind w:left="1728" w:right="1436" w:firstLine="60"/>
        <w:jc w:val="both"/>
      </w:pPr>
      <w:r>
        <w:rPr/>
        <w:t>At the individual level of analysis, organisational commitment predicts important employee‟s</w:t>
      </w:r>
      <w:r>
        <w:rPr>
          <w:spacing w:val="-5"/>
        </w:rPr>
        <w:t> </w:t>
      </w:r>
      <w:r>
        <w:rPr/>
        <w:t>behaviours</w:t>
      </w:r>
      <w:r>
        <w:rPr>
          <w:spacing w:val="-6"/>
        </w:rPr>
        <w:t> </w:t>
      </w:r>
      <w:r>
        <w:rPr/>
        <w:t>such</w:t>
      </w:r>
      <w:r>
        <w:rPr>
          <w:spacing w:val="-5"/>
        </w:rPr>
        <w:t> </w:t>
      </w:r>
      <w:r>
        <w:rPr/>
        <w:t>as</w:t>
      </w:r>
      <w:r>
        <w:rPr>
          <w:spacing w:val="-5"/>
        </w:rPr>
        <w:t> </w:t>
      </w:r>
      <w:r>
        <w:rPr/>
        <w:t>staff</w:t>
      </w:r>
      <w:r>
        <w:rPr>
          <w:spacing w:val="-7"/>
        </w:rPr>
        <w:t> </w:t>
      </w:r>
      <w:r>
        <w:rPr/>
        <w:t>turnover,</w:t>
      </w:r>
      <w:r>
        <w:rPr>
          <w:spacing w:val="-6"/>
        </w:rPr>
        <w:t> </w:t>
      </w:r>
      <w:r>
        <w:rPr/>
        <w:t>absenteeism,</w:t>
      </w:r>
      <w:r>
        <w:rPr>
          <w:spacing w:val="-6"/>
        </w:rPr>
        <w:t> </w:t>
      </w:r>
      <w:r>
        <w:rPr/>
        <w:t>or</w:t>
      </w:r>
      <w:r>
        <w:rPr>
          <w:spacing w:val="-5"/>
        </w:rPr>
        <w:t> </w:t>
      </w:r>
      <w:r>
        <w:rPr/>
        <w:t>organisational</w:t>
      </w:r>
      <w:r>
        <w:rPr>
          <w:spacing w:val="-5"/>
        </w:rPr>
        <w:t> </w:t>
      </w:r>
      <w:r>
        <w:rPr/>
        <w:t>citizenship</w:t>
      </w:r>
      <w:r>
        <w:rPr>
          <w:spacing w:val="-5"/>
        </w:rPr>
        <w:t> </w:t>
      </w:r>
      <w:r>
        <w:rPr/>
        <w:t>or extra-role behaviour, and performance (Steers, 1977; Mathieu &amp; Zajac, 1990; Allen &amp; Meyer,</w:t>
      </w:r>
      <w:r>
        <w:rPr>
          <w:spacing w:val="-3"/>
        </w:rPr>
        <w:t> </w:t>
      </w:r>
      <w:r>
        <w:rPr/>
        <w:t>1996;</w:t>
      </w:r>
      <w:r>
        <w:rPr>
          <w:spacing w:val="-3"/>
        </w:rPr>
        <w:t> </w:t>
      </w:r>
      <w:r>
        <w:rPr/>
        <w:t>Meyer,</w:t>
      </w:r>
      <w:r>
        <w:rPr>
          <w:spacing w:val="-3"/>
        </w:rPr>
        <w:t> </w:t>
      </w:r>
      <w:r>
        <w:rPr/>
        <w:t>Stanley,</w:t>
      </w:r>
      <w:r>
        <w:rPr>
          <w:spacing w:val="-3"/>
        </w:rPr>
        <w:t> </w:t>
      </w:r>
      <w:r>
        <w:rPr/>
        <w:t>Herscovitch,</w:t>
      </w:r>
      <w:r>
        <w:rPr>
          <w:spacing w:val="-3"/>
        </w:rPr>
        <w:t> </w:t>
      </w:r>
      <w:r>
        <w:rPr/>
        <w:t>&amp;</w:t>
      </w:r>
      <w:r>
        <w:rPr>
          <w:spacing w:val="-3"/>
        </w:rPr>
        <w:t> </w:t>
      </w:r>
      <w:r>
        <w:rPr/>
        <w:t>Topolnytsky,</w:t>
      </w:r>
      <w:r>
        <w:rPr>
          <w:spacing w:val="-3"/>
        </w:rPr>
        <w:t> </w:t>
      </w:r>
      <w:r>
        <w:rPr/>
        <w:t>2002;</w:t>
      </w:r>
      <w:r>
        <w:rPr>
          <w:spacing w:val="-3"/>
        </w:rPr>
        <w:t> </w:t>
      </w:r>
      <w:r>
        <w:rPr/>
        <w:t>Gelade</w:t>
      </w:r>
      <w:r>
        <w:rPr>
          <w:spacing w:val="-4"/>
        </w:rPr>
        <w:t> </w:t>
      </w:r>
      <w:r>
        <w:rPr/>
        <w:t>&amp;</w:t>
      </w:r>
      <w:r>
        <w:rPr>
          <w:spacing w:val="-3"/>
        </w:rPr>
        <w:t> </w:t>
      </w:r>
      <w:r>
        <w:rPr/>
        <w:t>Gilbert,</w:t>
      </w:r>
      <w:r>
        <w:rPr>
          <w:spacing w:val="-3"/>
        </w:rPr>
        <w:t> </w:t>
      </w:r>
      <w:r>
        <w:rPr/>
        <w:t>2006; Siders, George &amp; Dharwadkar, 2001; and Jaramillo, Mulki &amp; Marshall, 2005).</w:t>
      </w:r>
      <w:r>
        <w:rPr>
          <w:spacing w:val="40"/>
        </w:rPr>
        <w:t> </w:t>
      </w:r>
      <w:r>
        <w:rPr/>
        <w:t>At the organisational level, high levels of commitment are associated with improve levels of customer satisfaction and sales achievement (Gelade &amp; Young, 2005).</w:t>
      </w:r>
    </w:p>
    <w:p>
      <w:pPr>
        <w:pStyle w:val="BodyText"/>
        <w:rPr>
          <w:sz w:val="26"/>
        </w:rPr>
      </w:pPr>
    </w:p>
    <w:p>
      <w:pPr>
        <w:pStyle w:val="BodyText"/>
        <w:rPr>
          <w:sz w:val="26"/>
        </w:rPr>
      </w:pPr>
    </w:p>
    <w:p>
      <w:pPr>
        <w:pStyle w:val="Heading3"/>
        <w:numPr>
          <w:ilvl w:val="2"/>
          <w:numId w:val="9"/>
        </w:numPr>
        <w:tabs>
          <w:tab w:pos="2448" w:val="left" w:leader="none"/>
          <w:tab w:pos="2449" w:val="left" w:leader="none"/>
        </w:tabs>
        <w:spacing w:line="240" w:lineRule="auto" w:before="195" w:after="0"/>
        <w:ind w:left="2448" w:right="0" w:hanging="721"/>
        <w:jc w:val="left"/>
      </w:pPr>
      <w:bookmarkStart w:name="_TOC_250052" w:id="3"/>
      <w:r>
        <w:rPr/>
        <w:t>Job</w:t>
      </w:r>
      <w:bookmarkEnd w:id="3"/>
      <w:r>
        <w:rPr>
          <w:spacing w:val="-2"/>
        </w:rPr>
        <w:t> Involvement</w:t>
      </w:r>
    </w:p>
    <w:p>
      <w:pPr>
        <w:pStyle w:val="BodyText"/>
        <w:spacing w:before="3"/>
        <w:rPr>
          <w:b/>
          <w:sz w:val="34"/>
        </w:rPr>
      </w:pPr>
    </w:p>
    <w:p>
      <w:pPr>
        <w:pStyle w:val="BodyText"/>
        <w:spacing w:line="480" w:lineRule="auto"/>
        <w:ind w:left="1728" w:right="1440"/>
        <w:jc w:val="both"/>
      </w:pPr>
      <w:r>
        <w:rPr/>
        <w:t>Job involvement is another important and popular concept in organisational management, which has also been defined by many scholars. Lodahl and Kejner (1965) defined job involvement as the degree of daily absorption a worker experiences in his or her work activity. Job involvement is defined as the degree to which a person psychologically identifies with his job. Job involvement is related with the work motivation that a person has with a job (Blau, 1986; Blau &amp; Boal, 1987; Bashaw &amp; Grant,1994;</w:t>
      </w:r>
      <w:r>
        <w:rPr>
          <w:spacing w:val="40"/>
        </w:rPr>
        <w:t> </w:t>
      </w:r>
      <w:r>
        <w:rPr/>
        <w:t>Hackett et al., </w:t>
      </w:r>
      <w:r>
        <w:rPr>
          <w:spacing w:val="-2"/>
        </w:rPr>
        <w:t>2001).</w:t>
      </w:r>
    </w:p>
    <w:p>
      <w:pPr>
        <w:spacing w:after="0" w:line="480" w:lineRule="auto"/>
        <w:jc w:val="both"/>
        <w:sectPr>
          <w:pgSz w:w="11910" w:h="16840"/>
          <w:pgMar w:header="0" w:footer="1064" w:top="1740" w:bottom="1260" w:left="0" w:right="0"/>
        </w:sectPr>
      </w:pPr>
    </w:p>
    <w:p>
      <w:pPr>
        <w:pStyle w:val="BodyText"/>
        <w:spacing w:line="480" w:lineRule="auto" w:before="67"/>
        <w:ind w:left="1728" w:right="1437"/>
        <w:jc w:val="both"/>
      </w:pPr>
      <w:r>
        <w:rPr/>
        <w:t>Furthermore, job involvement describes the extent to which a person‟s self-esteem depends on his/her work efficiency. The two key elements of the definition of job involvement are:</w:t>
      </w:r>
      <w:r>
        <w:rPr>
          <w:spacing w:val="40"/>
        </w:rPr>
        <w:t> </w:t>
      </w:r>
      <w:r>
        <w:rPr/>
        <w:t>the psychological identification with work and the importance of work productivity or efficiency to the individual self-esteem. Elankumaran (2004) noted that human behaviour plays a significant role in maximizing organisational effectiveness regardless of technological development. In order to achieve organisational effectiveness, members of the organisation are required to put in a higher level of job involvement. Job involvement is the internalisation of values about the work or the importance of work according to the individual (Akinbode, 2011). Job involvement improves the individual‟s socialisation process with the organisation. Organisational socialisation is the process by which an individual understands the values, abilities, behaviours and social knowledge indispensable</w:t>
      </w:r>
      <w:r>
        <w:rPr>
          <w:spacing w:val="-3"/>
        </w:rPr>
        <w:t> </w:t>
      </w:r>
      <w:r>
        <w:rPr/>
        <w:t>for</w:t>
      </w:r>
      <w:r>
        <w:rPr>
          <w:spacing w:val="-3"/>
        </w:rPr>
        <w:t> </w:t>
      </w:r>
      <w:r>
        <w:rPr/>
        <w:t>an</w:t>
      </w:r>
      <w:r>
        <w:rPr>
          <w:spacing w:val="-3"/>
        </w:rPr>
        <w:t> </w:t>
      </w:r>
      <w:r>
        <w:rPr/>
        <w:t>organisational</w:t>
      </w:r>
      <w:r>
        <w:rPr>
          <w:spacing w:val="-3"/>
        </w:rPr>
        <w:t> </w:t>
      </w:r>
      <w:r>
        <w:rPr/>
        <w:t>role</w:t>
      </w:r>
      <w:r>
        <w:rPr>
          <w:spacing w:val="-3"/>
        </w:rPr>
        <w:t> </w:t>
      </w:r>
      <w:r>
        <w:rPr/>
        <w:t>and</w:t>
      </w:r>
      <w:r>
        <w:rPr>
          <w:spacing w:val="-3"/>
        </w:rPr>
        <w:t> </w:t>
      </w:r>
      <w:r>
        <w:rPr/>
        <w:t>for</w:t>
      </w:r>
      <w:r>
        <w:rPr>
          <w:spacing w:val="-3"/>
        </w:rPr>
        <w:t> </w:t>
      </w:r>
      <w:r>
        <w:rPr/>
        <w:t>taking</w:t>
      </w:r>
      <w:r>
        <w:rPr>
          <w:spacing w:val="-3"/>
        </w:rPr>
        <w:t> </w:t>
      </w:r>
      <w:r>
        <w:rPr/>
        <w:t>part</w:t>
      </w:r>
      <w:r>
        <w:rPr>
          <w:spacing w:val="-4"/>
        </w:rPr>
        <w:t> </w:t>
      </w:r>
      <w:r>
        <w:rPr/>
        <w:t>in</w:t>
      </w:r>
      <w:r>
        <w:rPr>
          <w:spacing w:val="-3"/>
        </w:rPr>
        <w:t> </w:t>
      </w:r>
      <w:r>
        <w:rPr/>
        <w:t>as</w:t>
      </w:r>
      <w:r>
        <w:rPr>
          <w:spacing w:val="-3"/>
        </w:rPr>
        <w:t> </w:t>
      </w:r>
      <w:r>
        <w:rPr/>
        <w:t>a</w:t>
      </w:r>
      <w:r>
        <w:rPr>
          <w:spacing w:val="-1"/>
        </w:rPr>
        <w:t> </w:t>
      </w:r>
      <w:r>
        <w:rPr/>
        <w:t>member</w:t>
      </w:r>
      <w:r>
        <w:rPr>
          <w:spacing w:val="-3"/>
        </w:rPr>
        <w:t> </w:t>
      </w:r>
      <w:r>
        <w:rPr/>
        <w:t>(Ramsey,</w:t>
      </w:r>
      <w:r>
        <w:rPr>
          <w:spacing w:val="-3"/>
        </w:rPr>
        <w:t> </w:t>
      </w:r>
      <w:r>
        <w:rPr/>
        <w:t>Lassk &amp; Marshall (2001).</w:t>
      </w:r>
    </w:p>
    <w:p>
      <w:pPr>
        <w:pStyle w:val="BodyText"/>
        <w:rPr>
          <w:sz w:val="26"/>
        </w:rPr>
      </w:pPr>
    </w:p>
    <w:p>
      <w:pPr>
        <w:pStyle w:val="BodyText"/>
        <w:rPr>
          <w:sz w:val="26"/>
        </w:rPr>
      </w:pPr>
    </w:p>
    <w:p>
      <w:pPr>
        <w:pStyle w:val="BodyText"/>
        <w:spacing w:before="194"/>
        <w:ind w:left="1728"/>
        <w:jc w:val="both"/>
      </w:pPr>
      <w:r>
        <w:rPr/>
        <w:t>Job</w:t>
      </w:r>
      <w:r>
        <w:rPr>
          <w:spacing w:val="13"/>
        </w:rPr>
        <w:t> </w:t>
      </w:r>
      <w:r>
        <w:rPr/>
        <w:t>involvement</w:t>
      </w:r>
      <w:r>
        <w:rPr>
          <w:spacing w:val="14"/>
        </w:rPr>
        <w:t> </w:t>
      </w:r>
      <w:r>
        <w:rPr/>
        <w:t>is</w:t>
      </w:r>
      <w:r>
        <w:rPr>
          <w:spacing w:val="15"/>
        </w:rPr>
        <w:t> </w:t>
      </w:r>
      <w:r>
        <w:rPr/>
        <w:t>grouped</w:t>
      </w:r>
      <w:r>
        <w:rPr>
          <w:spacing w:val="14"/>
        </w:rPr>
        <w:t> </w:t>
      </w:r>
      <w:r>
        <w:rPr/>
        <w:t>into</w:t>
      </w:r>
      <w:r>
        <w:rPr>
          <w:spacing w:val="14"/>
        </w:rPr>
        <w:t> </w:t>
      </w:r>
      <w:r>
        <w:rPr/>
        <w:t>four</w:t>
      </w:r>
      <w:r>
        <w:rPr>
          <w:spacing w:val="14"/>
        </w:rPr>
        <w:t> </w:t>
      </w:r>
      <w:r>
        <w:rPr/>
        <w:t>units.</w:t>
      </w:r>
      <w:r>
        <w:rPr>
          <w:spacing w:val="13"/>
        </w:rPr>
        <w:t> </w:t>
      </w:r>
      <w:r>
        <w:rPr/>
        <w:t>These</w:t>
      </w:r>
      <w:r>
        <w:rPr>
          <w:spacing w:val="14"/>
        </w:rPr>
        <w:t> </w:t>
      </w:r>
      <w:r>
        <w:rPr/>
        <w:t>are</w:t>
      </w:r>
      <w:r>
        <w:rPr>
          <w:spacing w:val="13"/>
        </w:rPr>
        <w:t> </w:t>
      </w:r>
      <w:r>
        <w:rPr/>
        <w:t>:</w:t>
      </w:r>
      <w:r>
        <w:rPr>
          <w:spacing w:val="14"/>
        </w:rPr>
        <w:t> </w:t>
      </w:r>
      <w:r>
        <w:rPr/>
        <w:t>(1)</w:t>
      </w:r>
      <w:r>
        <w:rPr>
          <w:spacing w:val="12"/>
        </w:rPr>
        <w:t> </w:t>
      </w:r>
      <w:r>
        <w:rPr/>
        <w:t>work</w:t>
      </w:r>
      <w:r>
        <w:rPr>
          <w:spacing w:val="14"/>
        </w:rPr>
        <w:t> </w:t>
      </w:r>
      <w:r>
        <w:rPr/>
        <w:t>as</w:t>
      </w:r>
      <w:r>
        <w:rPr>
          <w:spacing w:val="13"/>
        </w:rPr>
        <w:t> </w:t>
      </w:r>
      <w:r>
        <w:rPr/>
        <w:t>a</w:t>
      </w:r>
      <w:r>
        <w:rPr>
          <w:spacing w:val="14"/>
        </w:rPr>
        <w:t> </w:t>
      </w:r>
      <w:r>
        <w:rPr/>
        <w:t>central</w:t>
      </w:r>
      <w:r>
        <w:rPr>
          <w:spacing w:val="14"/>
        </w:rPr>
        <w:t> </w:t>
      </w:r>
      <w:r>
        <w:rPr/>
        <w:t>life</w:t>
      </w:r>
      <w:r>
        <w:rPr>
          <w:spacing w:val="14"/>
        </w:rPr>
        <w:t> </w:t>
      </w:r>
      <w:r>
        <w:rPr>
          <w:spacing w:val="-2"/>
        </w:rPr>
        <w:t>interest,</w:t>
      </w:r>
    </w:p>
    <w:p>
      <w:pPr>
        <w:pStyle w:val="BodyText"/>
      </w:pPr>
    </w:p>
    <w:p>
      <w:pPr>
        <w:pStyle w:val="BodyText"/>
        <w:spacing w:line="480" w:lineRule="auto"/>
        <w:ind w:left="1728" w:right="1438"/>
        <w:jc w:val="both"/>
      </w:pPr>
      <w:r>
        <w:rPr/>
        <w:t>(2)</w:t>
      </w:r>
      <w:r>
        <w:rPr/>
        <w:t> active</w:t>
      </w:r>
      <w:r>
        <w:rPr/>
        <w:t> participation</w:t>
      </w:r>
      <w:r>
        <w:rPr/>
        <w:t> in</w:t>
      </w:r>
      <w:r>
        <w:rPr/>
        <w:t> the</w:t>
      </w:r>
      <w:r>
        <w:rPr/>
        <w:t> job,</w:t>
      </w:r>
      <w:r>
        <w:rPr/>
        <w:t> (3)</w:t>
      </w:r>
      <w:r>
        <w:rPr/>
        <w:t> performance</w:t>
      </w:r>
      <w:r>
        <w:rPr/>
        <w:t> as central to self-esteem, and (4) performance compartible with self-concpt. In work as a central life interest, job involvement is said to be the degree to which a person regards the work situation as important</w:t>
      </w:r>
      <w:r>
        <w:rPr>
          <w:spacing w:val="-2"/>
        </w:rPr>
        <w:t> </w:t>
      </w:r>
      <w:r>
        <w:rPr/>
        <w:t>and</w:t>
      </w:r>
      <w:r>
        <w:rPr>
          <w:spacing w:val="-2"/>
        </w:rPr>
        <w:t> </w:t>
      </w:r>
      <w:r>
        <w:rPr/>
        <w:t>as</w:t>
      </w:r>
      <w:r>
        <w:rPr>
          <w:spacing w:val="-2"/>
        </w:rPr>
        <w:t> </w:t>
      </w:r>
      <w:r>
        <w:rPr/>
        <w:t>central</w:t>
      </w:r>
      <w:r>
        <w:rPr>
          <w:spacing w:val="-2"/>
        </w:rPr>
        <w:t> </w:t>
      </w:r>
      <w:r>
        <w:rPr/>
        <w:t>to</w:t>
      </w:r>
      <w:r>
        <w:rPr>
          <w:spacing w:val="-2"/>
        </w:rPr>
        <w:t> </w:t>
      </w:r>
      <w:r>
        <w:rPr/>
        <w:t>her</w:t>
      </w:r>
      <w:r>
        <w:rPr>
          <w:spacing w:val="-3"/>
        </w:rPr>
        <w:t> </w:t>
      </w:r>
      <w:r>
        <w:rPr/>
        <w:t>identity</w:t>
      </w:r>
      <w:r>
        <w:rPr>
          <w:spacing w:val="-2"/>
        </w:rPr>
        <w:t> </w:t>
      </w:r>
      <w:r>
        <w:rPr/>
        <w:t>because</w:t>
      </w:r>
      <w:r>
        <w:rPr>
          <w:spacing w:val="-2"/>
        </w:rPr>
        <w:t> </w:t>
      </w:r>
      <w:r>
        <w:rPr/>
        <w:t>of</w:t>
      </w:r>
      <w:r>
        <w:rPr>
          <w:spacing w:val="-2"/>
        </w:rPr>
        <w:t> </w:t>
      </w:r>
      <w:r>
        <w:rPr/>
        <w:t>the</w:t>
      </w:r>
      <w:r>
        <w:rPr>
          <w:spacing w:val="-2"/>
        </w:rPr>
        <w:t> </w:t>
      </w:r>
      <w:r>
        <w:rPr/>
        <w:t>opportunity</w:t>
      </w:r>
      <w:r>
        <w:rPr>
          <w:spacing w:val="-2"/>
        </w:rPr>
        <w:t> </w:t>
      </w:r>
      <w:r>
        <w:rPr/>
        <w:t>to</w:t>
      </w:r>
      <w:r>
        <w:rPr>
          <w:spacing w:val="-2"/>
        </w:rPr>
        <w:t> </w:t>
      </w:r>
      <w:r>
        <w:rPr/>
        <w:t>satisfy</w:t>
      </w:r>
      <w:r>
        <w:rPr>
          <w:spacing w:val="-2"/>
        </w:rPr>
        <w:t> </w:t>
      </w:r>
      <w:r>
        <w:rPr/>
        <w:t>main</w:t>
      </w:r>
      <w:r>
        <w:rPr>
          <w:spacing w:val="-2"/>
        </w:rPr>
        <w:t> </w:t>
      </w:r>
      <w:r>
        <w:rPr/>
        <w:t>needs.</w:t>
      </w:r>
      <w:r>
        <w:rPr>
          <w:spacing w:val="-2"/>
        </w:rPr>
        <w:t> </w:t>
      </w:r>
      <w:r>
        <w:rPr/>
        <w:t>In active participation in the job, high job involvement encourages the opportunity to make job decisions, to make an important contribution towards the organisational goals, and</w:t>
      </w:r>
      <w:r>
        <w:rPr>
          <w:spacing w:val="40"/>
        </w:rPr>
        <w:t> </w:t>
      </w:r>
      <w:r>
        <w:rPr/>
        <w:t>self-determination.</w:t>
      </w:r>
      <w:r>
        <w:rPr>
          <w:spacing w:val="40"/>
        </w:rPr>
        <w:t> </w:t>
      </w:r>
      <w:r>
        <w:rPr/>
        <w:t>Active participation in the job is thought to ease the achievement of such needs as prestige, self-respect, autonomy, and self-regard.</w:t>
      </w:r>
    </w:p>
    <w:p>
      <w:pPr>
        <w:spacing w:after="0" w:line="480" w:lineRule="auto"/>
        <w:jc w:val="both"/>
        <w:sectPr>
          <w:pgSz w:w="11910" w:h="16840"/>
          <w:pgMar w:header="0" w:footer="1064" w:top="1740" w:bottom="1260" w:left="0" w:right="0"/>
        </w:sectPr>
      </w:pPr>
    </w:p>
    <w:p>
      <w:pPr>
        <w:pStyle w:val="BodyText"/>
        <w:spacing w:line="480" w:lineRule="auto" w:before="67"/>
        <w:ind w:left="1728" w:right="1438"/>
        <w:jc w:val="both"/>
      </w:pPr>
      <w:r>
        <w:rPr/>
        <w:t>Job involvement is afunction of individual differences and the work situations. Thus demographic and work experience variables are expected to relate to job involvement. Positive relationships are associated with age, tenure, years in occupation,education, having children, and gender. There are no strong evidernce for a strong</w:t>
      </w:r>
      <w:r>
        <w:rPr/>
        <w:t> relationship between</w:t>
      </w:r>
      <w:r>
        <w:rPr/>
        <w:t> job</w:t>
      </w:r>
      <w:r>
        <w:rPr/>
        <w:t> involvement</w:t>
      </w:r>
      <w:r>
        <w:rPr/>
        <w:t> and</w:t>
      </w:r>
      <w:r>
        <w:rPr/>
        <w:t> performance (Cohen,</w:t>
      </w:r>
      <w:r>
        <w:rPr/>
        <w:t> 1999).</w:t>
      </w:r>
      <w:r>
        <w:rPr/>
        <w:t> Job involvement and organisational commitment are negatively related to absenteeism, withdrawal intentions and turnover, as well as lateness and leaving work early, whereas it is positively related to work effort and performance (Blau &amp; Ryan,1997). Individuals with higher levels of job involvement</w:t>
      </w:r>
      <w:r>
        <w:rPr>
          <w:spacing w:val="-2"/>
        </w:rPr>
        <w:t> </w:t>
      </w:r>
      <w:r>
        <w:rPr/>
        <w:t>and</w:t>
      </w:r>
      <w:r>
        <w:rPr>
          <w:spacing w:val="-2"/>
        </w:rPr>
        <w:t> </w:t>
      </w:r>
      <w:r>
        <w:rPr/>
        <w:t>organisational</w:t>
      </w:r>
      <w:r>
        <w:rPr>
          <w:spacing w:val="-2"/>
        </w:rPr>
        <w:t> </w:t>
      </w:r>
      <w:r>
        <w:rPr/>
        <w:t>commitment</w:t>
      </w:r>
      <w:r>
        <w:rPr>
          <w:spacing w:val="-2"/>
        </w:rPr>
        <w:t> </w:t>
      </w:r>
      <w:r>
        <w:rPr/>
        <w:t>are</w:t>
      </w:r>
      <w:r>
        <w:rPr>
          <w:spacing w:val="-2"/>
        </w:rPr>
        <w:t> </w:t>
      </w:r>
      <w:r>
        <w:rPr/>
        <w:t>likely</w:t>
      </w:r>
      <w:r>
        <w:rPr>
          <w:spacing w:val="-2"/>
        </w:rPr>
        <w:t> </w:t>
      </w:r>
      <w:r>
        <w:rPr/>
        <w:t>to</w:t>
      </w:r>
      <w:r>
        <w:rPr>
          <w:spacing w:val="-2"/>
        </w:rPr>
        <w:t> </w:t>
      </w:r>
      <w:r>
        <w:rPr/>
        <w:t>exhibit</w:t>
      </w:r>
      <w:r>
        <w:rPr>
          <w:spacing w:val="-2"/>
        </w:rPr>
        <w:t> </w:t>
      </w:r>
      <w:r>
        <w:rPr/>
        <w:t>less</w:t>
      </w:r>
      <w:r>
        <w:rPr>
          <w:spacing w:val="-2"/>
        </w:rPr>
        <w:t> </w:t>
      </w:r>
      <w:r>
        <w:rPr/>
        <w:t>unexcus</w:t>
      </w:r>
      <w:r>
        <w:rPr>
          <w:spacing w:val="-2"/>
        </w:rPr>
        <w:t> </w:t>
      </w:r>
      <w:r>
        <w:rPr/>
        <w:t>lateness</w:t>
      </w:r>
      <w:r>
        <w:rPr>
          <w:spacing w:val="-2"/>
        </w:rPr>
        <w:t> </w:t>
      </w:r>
      <w:r>
        <w:rPr/>
        <w:t>and unexcused absence than individuals with lower levels of job involvement and organisational commitment (Blau, 1986; Blau &amp; Boal, 1987).</w:t>
      </w:r>
    </w:p>
    <w:p>
      <w:pPr>
        <w:pStyle w:val="BodyText"/>
        <w:rPr>
          <w:sz w:val="26"/>
        </w:rPr>
      </w:pPr>
    </w:p>
    <w:p>
      <w:pPr>
        <w:pStyle w:val="BodyText"/>
        <w:spacing w:before="1"/>
        <w:rPr>
          <w:sz w:val="23"/>
        </w:rPr>
      </w:pPr>
    </w:p>
    <w:p>
      <w:pPr>
        <w:pStyle w:val="Heading3"/>
        <w:numPr>
          <w:ilvl w:val="2"/>
          <w:numId w:val="9"/>
        </w:numPr>
        <w:tabs>
          <w:tab w:pos="2448" w:val="left" w:leader="none"/>
          <w:tab w:pos="2449" w:val="left" w:leader="none"/>
        </w:tabs>
        <w:spacing w:line="240" w:lineRule="auto" w:before="0" w:after="0"/>
        <w:ind w:left="2448" w:right="0" w:hanging="721"/>
        <w:jc w:val="left"/>
      </w:pPr>
      <w:bookmarkStart w:name="_TOC_250051" w:id="4"/>
      <w:r>
        <w:rPr/>
        <w:t>Organisational</w:t>
      </w:r>
      <w:r>
        <w:rPr>
          <w:spacing w:val="-5"/>
        </w:rPr>
        <w:t> </w:t>
      </w:r>
      <w:bookmarkEnd w:id="4"/>
      <w:r>
        <w:rPr>
          <w:spacing w:val="-2"/>
        </w:rPr>
        <w:t>Effectiveness</w:t>
      </w:r>
    </w:p>
    <w:p>
      <w:pPr>
        <w:pStyle w:val="BodyText"/>
        <w:spacing w:before="3"/>
        <w:rPr>
          <w:b/>
          <w:sz w:val="34"/>
        </w:rPr>
      </w:pPr>
    </w:p>
    <w:p>
      <w:pPr>
        <w:pStyle w:val="BodyText"/>
        <w:spacing w:line="480" w:lineRule="auto"/>
        <w:ind w:left="1728" w:right="1439"/>
        <w:jc w:val="both"/>
      </w:pPr>
      <w:r>
        <w:rPr/>
        <w:t>Organisational</w:t>
      </w:r>
      <w:r>
        <w:rPr/>
        <w:t> effectiveness is the central theme of organisation theory. It is a viable concept from the standpoint of management. It is very difficult to conceive a theory of organisation that does not include the concept of effectiveness. Accademicians and organisational scientists unanimously agree to the importance of effectiveness in organisations, and at the same time, there is little agreement among the social scientists as to</w:t>
      </w:r>
      <w:r>
        <w:rPr>
          <w:spacing w:val="-1"/>
        </w:rPr>
        <w:t> </w:t>
      </w:r>
      <w:r>
        <w:rPr/>
        <w:t>what</w:t>
      </w:r>
      <w:r>
        <w:rPr>
          <w:spacing w:val="-1"/>
        </w:rPr>
        <w:t> </w:t>
      </w:r>
      <w:r>
        <w:rPr/>
        <w:t>the</w:t>
      </w:r>
      <w:r>
        <w:rPr>
          <w:spacing w:val="-1"/>
        </w:rPr>
        <w:t> </w:t>
      </w:r>
      <w:r>
        <w:rPr/>
        <w:t>concept</w:t>
      </w:r>
      <w:r>
        <w:rPr>
          <w:spacing w:val="-1"/>
        </w:rPr>
        <w:t> </w:t>
      </w:r>
      <w:r>
        <w:rPr/>
        <w:t>really</w:t>
      </w:r>
      <w:r>
        <w:rPr>
          <w:spacing w:val="-1"/>
        </w:rPr>
        <w:t> </w:t>
      </w:r>
      <w:r>
        <w:rPr/>
        <w:t>means.</w:t>
      </w:r>
      <w:r>
        <w:rPr>
          <w:spacing w:val="-2"/>
        </w:rPr>
        <w:t> </w:t>
      </w:r>
      <w:r>
        <w:rPr/>
        <w:t>The</w:t>
      </w:r>
      <w:r>
        <w:rPr>
          <w:spacing w:val="-1"/>
        </w:rPr>
        <w:t> </w:t>
      </w:r>
      <w:r>
        <w:rPr/>
        <w:t>principle</w:t>
      </w:r>
      <w:r>
        <w:rPr>
          <w:spacing w:val="-2"/>
        </w:rPr>
        <w:t> </w:t>
      </w:r>
      <w:r>
        <w:rPr/>
        <w:t>reason</w:t>
      </w:r>
      <w:r>
        <w:rPr>
          <w:spacing w:val="-1"/>
        </w:rPr>
        <w:t> </w:t>
      </w:r>
      <w:r>
        <w:rPr/>
        <w:t>for</w:t>
      </w:r>
      <w:r>
        <w:rPr>
          <w:spacing w:val="-2"/>
        </w:rPr>
        <w:t> </w:t>
      </w:r>
      <w:r>
        <w:rPr/>
        <w:t>the</w:t>
      </w:r>
      <w:r>
        <w:rPr>
          <w:spacing w:val="-1"/>
        </w:rPr>
        <w:t> </w:t>
      </w:r>
      <w:r>
        <w:rPr/>
        <w:t>notable</w:t>
      </w:r>
      <w:r>
        <w:rPr>
          <w:spacing w:val="-1"/>
        </w:rPr>
        <w:t> </w:t>
      </w:r>
      <w:r>
        <w:rPr/>
        <w:t>lack</w:t>
      </w:r>
      <w:r>
        <w:rPr>
          <w:spacing w:val="-2"/>
        </w:rPr>
        <w:t> </w:t>
      </w:r>
      <w:r>
        <w:rPr/>
        <w:t>of</w:t>
      </w:r>
      <w:r>
        <w:rPr>
          <w:spacing w:val="-2"/>
        </w:rPr>
        <w:t> </w:t>
      </w:r>
      <w:r>
        <w:rPr/>
        <w:t>consensus</w:t>
      </w:r>
      <w:r>
        <w:rPr>
          <w:spacing w:val="-1"/>
        </w:rPr>
        <w:t> </w:t>
      </w:r>
      <w:r>
        <w:rPr/>
        <w:t>of the concept stems from the parochial views that many scientists harbour about the effectiveness construct. For instance, a financial analyst usually equates effectiveness with the rate of return on investment; the number of inventions and introductions may be the criteria of effectiveness for a Research and Development specialist; while job security, job satisfaction</w:t>
      </w:r>
      <w:r>
        <w:rPr>
          <w:spacing w:val="8"/>
        </w:rPr>
        <w:t> </w:t>
      </w:r>
      <w:r>
        <w:rPr/>
        <w:t>and</w:t>
      </w:r>
      <w:r>
        <w:rPr>
          <w:spacing w:val="12"/>
        </w:rPr>
        <w:t> </w:t>
      </w:r>
      <w:r>
        <w:rPr/>
        <w:t>pay</w:t>
      </w:r>
      <w:r>
        <w:rPr>
          <w:spacing w:val="10"/>
        </w:rPr>
        <w:t> </w:t>
      </w:r>
      <w:r>
        <w:rPr/>
        <w:t>levels</w:t>
      </w:r>
      <w:r>
        <w:rPr>
          <w:spacing w:val="12"/>
        </w:rPr>
        <w:t> </w:t>
      </w:r>
      <w:r>
        <w:rPr/>
        <w:t>may</w:t>
      </w:r>
      <w:r>
        <w:rPr>
          <w:spacing w:val="11"/>
        </w:rPr>
        <w:t> </w:t>
      </w:r>
      <w:r>
        <w:rPr/>
        <w:t>be</w:t>
      </w:r>
      <w:r>
        <w:rPr>
          <w:spacing w:val="11"/>
        </w:rPr>
        <w:t> </w:t>
      </w:r>
      <w:r>
        <w:rPr/>
        <w:t>the</w:t>
      </w:r>
      <w:r>
        <w:rPr>
          <w:spacing w:val="12"/>
        </w:rPr>
        <w:t> </w:t>
      </w:r>
      <w:r>
        <w:rPr/>
        <w:t>measuring</w:t>
      </w:r>
      <w:r>
        <w:rPr>
          <w:spacing w:val="10"/>
        </w:rPr>
        <w:t> </w:t>
      </w:r>
      <w:r>
        <w:rPr/>
        <w:t>rods</w:t>
      </w:r>
      <w:r>
        <w:rPr>
          <w:spacing w:val="10"/>
        </w:rPr>
        <w:t> </w:t>
      </w:r>
      <w:r>
        <w:rPr/>
        <w:t>of</w:t>
      </w:r>
      <w:r>
        <w:rPr>
          <w:spacing w:val="10"/>
        </w:rPr>
        <w:t> </w:t>
      </w:r>
      <w:r>
        <w:rPr/>
        <w:t>effectiveness</w:t>
      </w:r>
      <w:r>
        <w:rPr>
          <w:spacing w:val="11"/>
        </w:rPr>
        <w:t> </w:t>
      </w:r>
      <w:r>
        <w:rPr/>
        <w:t>for</w:t>
      </w:r>
      <w:r>
        <w:rPr>
          <w:spacing w:val="12"/>
        </w:rPr>
        <w:t> </w:t>
      </w:r>
      <w:r>
        <w:rPr/>
        <w:t>a</w:t>
      </w:r>
      <w:r>
        <w:rPr>
          <w:spacing w:val="10"/>
        </w:rPr>
        <w:t> </w:t>
      </w:r>
      <w:r>
        <w:rPr/>
        <w:t>labour</w:t>
      </w:r>
      <w:r>
        <w:rPr>
          <w:spacing w:val="11"/>
        </w:rPr>
        <w:t> </w:t>
      </w:r>
      <w:r>
        <w:rPr>
          <w:spacing w:val="-2"/>
        </w:rPr>
        <w:t>union</w:t>
      </w:r>
    </w:p>
    <w:p>
      <w:pPr>
        <w:spacing w:after="0" w:line="480" w:lineRule="auto"/>
        <w:jc w:val="both"/>
        <w:sectPr>
          <w:pgSz w:w="11910" w:h="16840"/>
          <w:pgMar w:header="0" w:footer="1064" w:top="1740" w:bottom="1260" w:left="0" w:right="0"/>
        </w:sectPr>
      </w:pPr>
    </w:p>
    <w:p>
      <w:pPr>
        <w:pStyle w:val="BodyText"/>
        <w:spacing w:line="480" w:lineRule="auto" w:before="67"/>
        <w:ind w:left="1728" w:right="1437"/>
        <w:jc w:val="both"/>
      </w:pPr>
      <w:r>
        <w:rPr/>
        <w:t>leader.</w:t>
      </w:r>
      <w:r>
        <w:rPr>
          <w:spacing w:val="-1"/>
        </w:rPr>
        <w:t> </w:t>
      </w:r>
      <w:r>
        <w:rPr/>
        <w:t>Thus effectiveness can be construed as a semantic jargon</w:t>
      </w:r>
      <w:r>
        <w:rPr>
          <w:spacing w:val="-1"/>
        </w:rPr>
        <w:t> </w:t>
      </w:r>
      <w:r>
        <w:rPr/>
        <w:t>and as such, many people have defined effectiveness in terms of single evaluation criterion. For instance :</w:t>
      </w:r>
    </w:p>
    <w:p>
      <w:pPr>
        <w:pStyle w:val="ListParagraph"/>
        <w:numPr>
          <w:ilvl w:val="0"/>
          <w:numId w:val="11"/>
        </w:numPr>
        <w:tabs>
          <w:tab w:pos="2003" w:val="left" w:leader="none"/>
        </w:tabs>
        <w:spacing w:line="480" w:lineRule="auto" w:before="120" w:after="0"/>
        <w:ind w:left="1728" w:right="1442" w:firstLine="0"/>
        <w:jc w:val="both"/>
        <w:rPr>
          <w:sz w:val="24"/>
        </w:rPr>
      </w:pPr>
      <w:r>
        <w:rPr>
          <w:sz w:val="24"/>
        </w:rPr>
        <w:t>Effectiveness could be defined as the degree to which organisation realizes its goals (Etizioni, 1964,).</w:t>
      </w:r>
    </w:p>
    <w:p>
      <w:pPr>
        <w:pStyle w:val="ListParagraph"/>
        <w:numPr>
          <w:ilvl w:val="0"/>
          <w:numId w:val="11"/>
        </w:numPr>
        <w:tabs>
          <w:tab w:pos="2005" w:val="left" w:leader="none"/>
        </w:tabs>
        <w:spacing w:line="480" w:lineRule="auto" w:before="120" w:after="0"/>
        <w:ind w:left="1728" w:right="1440" w:firstLine="0"/>
        <w:jc w:val="both"/>
        <w:rPr>
          <w:sz w:val="24"/>
        </w:rPr>
      </w:pPr>
      <w:r>
        <w:rPr>
          <w:sz w:val="24"/>
        </w:rPr>
        <w:t>Organisational effectiveness could be seen in terms of survival of the organisation ( Kimberly, 1979 ,)</w:t>
      </w:r>
    </w:p>
    <w:p>
      <w:pPr>
        <w:pStyle w:val="ListParagraph"/>
        <w:numPr>
          <w:ilvl w:val="0"/>
          <w:numId w:val="11"/>
        </w:numPr>
        <w:tabs>
          <w:tab w:pos="2038" w:val="left" w:leader="none"/>
        </w:tabs>
        <w:spacing w:line="480" w:lineRule="auto" w:before="121" w:after="0"/>
        <w:ind w:left="1728" w:right="1442" w:firstLine="0"/>
        <w:jc w:val="both"/>
        <w:rPr>
          <w:sz w:val="24"/>
        </w:rPr>
      </w:pPr>
      <w:r>
        <w:rPr>
          <w:sz w:val="24"/>
        </w:rPr>
        <w:t>Organisational effectiveness is the extent to which an organisation, given certain resources</w:t>
      </w:r>
      <w:r>
        <w:rPr>
          <w:spacing w:val="-1"/>
          <w:sz w:val="24"/>
        </w:rPr>
        <w:t> </w:t>
      </w:r>
      <w:r>
        <w:rPr>
          <w:sz w:val="24"/>
        </w:rPr>
        <w:t>and means, achieves</w:t>
      </w:r>
      <w:r>
        <w:rPr>
          <w:spacing w:val="-1"/>
          <w:sz w:val="24"/>
        </w:rPr>
        <w:t> </w:t>
      </w:r>
      <w:r>
        <w:rPr>
          <w:sz w:val="24"/>
        </w:rPr>
        <w:t>its objectives</w:t>
      </w:r>
      <w:r>
        <w:rPr>
          <w:spacing w:val="-1"/>
          <w:sz w:val="24"/>
        </w:rPr>
        <w:t> </w:t>
      </w:r>
      <w:r>
        <w:rPr>
          <w:sz w:val="24"/>
        </w:rPr>
        <w:t>without</w:t>
      </w:r>
      <w:r>
        <w:rPr>
          <w:spacing w:val="80"/>
          <w:sz w:val="24"/>
        </w:rPr>
        <w:t> </w:t>
      </w:r>
      <w:r>
        <w:rPr>
          <w:sz w:val="24"/>
        </w:rPr>
        <w:t>placing</w:t>
      </w:r>
      <w:r>
        <w:rPr>
          <w:spacing w:val="-1"/>
          <w:sz w:val="24"/>
        </w:rPr>
        <w:t> </w:t>
      </w:r>
      <w:r>
        <w:rPr>
          <w:sz w:val="24"/>
        </w:rPr>
        <w:t>undue strain</w:t>
      </w:r>
      <w:r>
        <w:rPr>
          <w:spacing w:val="-1"/>
          <w:sz w:val="24"/>
        </w:rPr>
        <w:t> </w:t>
      </w:r>
      <w:r>
        <w:rPr>
          <w:sz w:val="24"/>
        </w:rPr>
        <w:t>on its members (Georgopolous &amp; Tannenbaum, 1957,).</w:t>
      </w:r>
    </w:p>
    <w:p>
      <w:pPr>
        <w:pStyle w:val="ListParagraph"/>
        <w:numPr>
          <w:ilvl w:val="0"/>
          <w:numId w:val="11"/>
        </w:numPr>
        <w:tabs>
          <w:tab w:pos="1987" w:val="left" w:leader="none"/>
        </w:tabs>
        <w:spacing w:line="480" w:lineRule="auto" w:before="120" w:after="0"/>
        <w:ind w:left="1728" w:right="1436" w:firstLine="0"/>
        <w:jc w:val="both"/>
        <w:rPr>
          <w:sz w:val="24"/>
        </w:rPr>
      </w:pPr>
      <w:r>
        <w:rPr>
          <w:sz w:val="24"/>
        </w:rPr>
        <w:t>Effectiveness is the ability of an organisation to mobilize its centres power for action- production and adaptation (Mott, 1972,).</w:t>
      </w:r>
    </w:p>
    <w:p>
      <w:pPr>
        <w:pStyle w:val="BodyText"/>
        <w:rPr>
          <w:sz w:val="26"/>
        </w:rPr>
      </w:pPr>
    </w:p>
    <w:p>
      <w:pPr>
        <w:pStyle w:val="BodyText"/>
        <w:spacing w:line="480" w:lineRule="auto" w:before="216"/>
        <w:ind w:left="1728" w:right="1438"/>
        <w:jc w:val="both"/>
      </w:pPr>
      <w:r>
        <w:rPr/>
        <w:t>Campbell, Dunnette, Lawler &amp; Weick. (1970 ), reviewed a proliferation of different organisational effectiveness and formed as many as thirty different criteria for measuring effectiveness.</w:t>
      </w:r>
      <w:r>
        <w:rPr>
          <w:spacing w:val="80"/>
          <w:w w:val="150"/>
        </w:rPr>
        <w:t> </w:t>
      </w:r>
      <w:r>
        <w:rPr/>
        <w:t>However, he concluded that all the thirty criteria cannot be relevant to every organisation, and that since an organisation can be effective or ineffective on a number of different facets that may be relatively independent of one another, organizational effectiveness has no operational definition. Steers (1975) on the other</w:t>
      </w:r>
      <w:r>
        <w:rPr>
          <w:spacing w:val="-1"/>
        </w:rPr>
        <w:t> </w:t>
      </w:r>
      <w:r>
        <w:rPr/>
        <w:t>hand, reviewed seventeen different approaches of assessing organisational effectiveness and found a general absence of agreement among them. The four top ranking evaluation criteria in his study are adaptability-flexibility, productivity, job satisfaction, and profitability. Most surpringly, „survival‟ and „growth‟ are least important factors in his study;</w:t>
      </w:r>
      <w:r>
        <w:rPr>
          <w:spacing w:val="6"/>
        </w:rPr>
        <w:t> </w:t>
      </w:r>
      <w:r>
        <w:rPr/>
        <w:t>hence</w:t>
      </w:r>
      <w:r>
        <w:rPr>
          <w:spacing w:val="5"/>
        </w:rPr>
        <w:t> </w:t>
      </w:r>
      <w:r>
        <w:rPr/>
        <w:t>he</w:t>
      </w:r>
      <w:r>
        <w:rPr>
          <w:spacing w:val="6"/>
        </w:rPr>
        <w:t> </w:t>
      </w:r>
      <w:r>
        <w:rPr/>
        <w:t>concluded</w:t>
      </w:r>
      <w:r>
        <w:rPr>
          <w:spacing w:val="6"/>
        </w:rPr>
        <w:t> </w:t>
      </w:r>
      <w:r>
        <w:rPr/>
        <w:t>that</w:t>
      </w:r>
      <w:r>
        <w:rPr>
          <w:spacing w:val="6"/>
        </w:rPr>
        <w:t> </w:t>
      </w:r>
      <w:r>
        <w:rPr/>
        <w:t>there</w:t>
      </w:r>
      <w:r>
        <w:rPr>
          <w:spacing w:val="5"/>
        </w:rPr>
        <w:t> </w:t>
      </w:r>
      <w:r>
        <w:rPr/>
        <w:t>is</w:t>
      </w:r>
      <w:r>
        <w:rPr>
          <w:spacing w:val="6"/>
        </w:rPr>
        <w:t> </w:t>
      </w:r>
      <w:r>
        <w:rPr/>
        <w:t>a</w:t>
      </w:r>
      <w:r>
        <w:rPr>
          <w:spacing w:val="7"/>
        </w:rPr>
        <w:t> </w:t>
      </w:r>
      <w:r>
        <w:rPr/>
        <w:t>little</w:t>
      </w:r>
      <w:r>
        <w:rPr>
          <w:spacing w:val="6"/>
        </w:rPr>
        <w:t> </w:t>
      </w:r>
      <w:r>
        <w:rPr/>
        <w:t>agreement</w:t>
      </w:r>
      <w:r>
        <w:rPr>
          <w:spacing w:val="6"/>
        </w:rPr>
        <w:t> </w:t>
      </w:r>
      <w:r>
        <w:rPr/>
        <w:t>among</w:t>
      </w:r>
      <w:r>
        <w:rPr>
          <w:spacing w:val="6"/>
        </w:rPr>
        <w:t> </w:t>
      </w:r>
      <w:r>
        <w:rPr/>
        <w:t>analysts</w:t>
      </w:r>
      <w:r>
        <w:rPr>
          <w:spacing w:val="5"/>
        </w:rPr>
        <w:t> </w:t>
      </w:r>
      <w:r>
        <w:rPr/>
        <w:t>concerning</w:t>
      </w:r>
      <w:r>
        <w:rPr>
          <w:spacing w:val="5"/>
        </w:rPr>
        <w:t> </w:t>
      </w:r>
      <w:r>
        <w:rPr>
          <w:spacing w:val="-4"/>
        </w:rPr>
        <w:t>what</w:t>
      </w:r>
    </w:p>
    <w:p>
      <w:pPr>
        <w:spacing w:after="0" w:line="480" w:lineRule="auto"/>
        <w:jc w:val="both"/>
        <w:sectPr>
          <w:pgSz w:w="11910" w:h="16840"/>
          <w:pgMar w:header="0" w:footer="1064" w:top="1740" w:bottom="1260" w:left="0" w:right="0"/>
        </w:sectPr>
      </w:pPr>
    </w:p>
    <w:p>
      <w:pPr>
        <w:pStyle w:val="BodyText"/>
        <w:spacing w:line="480" w:lineRule="auto" w:before="67"/>
        <w:ind w:left="1728" w:right="1178"/>
      </w:pPr>
      <w:r>
        <w:rPr/>
        <w:t>criteria</w:t>
      </w:r>
      <w:r>
        <w:rPr>
          <w:spacing w:val="23"/>
        </w:rPr>
        <w:t> </w:t>
      </w:r>
      <w:r>
        <w:rPr/>
        <w:t>should</w:t>
      </w:r>
      <w:r>
        <w:rPr>
          <w:spacing w:val="23"/>
        </w:rPr>
        <w:t> </w:t>
      </w:r>
      <w:r>
        <w:rPr/>
        <w:t>be</w:t>
      </w:r>
      <w:r>
        <w:rPr>
          <w:spacing w:val="23"/>
        </w:rPr>
        <w:t> </w:t>
      </w:r>
      <w:r>
        <w:rPr/>
        <w:t>used</w:t>
      </w:r>
      <w:r>
        <w:rPr>
          <w:spacing w:val="23"/>
        </w:rPr>
        <w:t> </w:t>
      </w:r>
      <w:r>
        <w:rPr/>
        <w:t>to</w:t>
      </w:r>
      <w:r>
        <w:rPr>
          <w:spacing w:val="22"/>
        </w:rPr>
        <w:t> </w:t>
      </w:r>
      <w:r>
        <w:rPr/>
        <w:t>assess</w:t>
      </w:r>
      <w:r>
        <w:rPr>
          <w:spacing w:val="23"/>
        </w:rPr>
        <w:t> </w:t>
      </w:r>
      <w:r>
        <w:rPr/>
        <w:t>levels</w:t>
      </w:r>
      <w:r>
        <w:rPr>
          <w:spacing w:val="23"/>
        </w:rPr>
        <w:t> </w:t>
      </w:r>
      <w:r>
        <w:rPr/>
        <w:t>of</w:t>
      </w:r>
      <w:r>
        <w:rPr>
          <w:spacing w:val="23"/>
        </w:rPr>
        <w:t> </w:t>
      </w:r>
      <w:r>
        <w:rPr/>
        <w:t>effectiveness.</w:t>
      </w:r>
      <w:r>
        <w:rPr>
          <w:spacing w:val="80"/>
        </w:rPr>
        <w:t> </w:t>
      </w:r>
      <w:r>
        <w:rPr/>
        <w:t>Generally,</w:t>
      </w:r>
      <w:r>
        <w:rPr>
          <w:spacing w:val="23"/>
        </w:rPr>
        <w:t> </w:t>
      </w:r>
      <w:r>
        <w:rPr/>
        <w:t>it</w:t>
      </w:r>
      <w:r>
        <w:rPr>
          <w:spacing w:val="22"/>
        </w:rPr>
        <w:t> </w:t>
      </w:r>
      <w:r>
        <w:rPr/>
        <w:t>could</w:t>
      </w:r>
      <w:r>
        <w:rPr>
          <w:spacing w:val="23"/>
        </w:rPr>
        <w:t> </w:t>
      </w:r>
      <w:r>
        <w:rPr/>
        <w:t>be</w:t>
      </w:r>
      <w:r>
        <w:rPr>
          <w:spacing w:val="23"/>
        </w:rPr>
        <w:t> </w:t>
      </w:r>
      <w:r>
        <w:rPr/>
        <w:t>deduced </w:t>
      </w:r>
      <w:r>
        <w:rPr>
          <w:spacing w:val="-2"/>
        </w:rPr>
        <w:t>that:</w:t>
      </w:r>
    </w:p>
    <w:p>
      <w:pPr>
        <w:pStyle w:val="ListParagraph"/>
        <w:numPr>
          <w:ilvl w:val="0"/>
          <w:numId w:val="12"/>
        </w:numPr>
        <w:tabs>
          <w:tab w:pos="2025" w:val="left" w:leader="none"/>
        </w:tabs>
        <w:spacing w:line="480" w:lineRule="auto" w:before="120" w:after="0"/>
        <w:ind w:left="1728" w:right="1437" w:firstLine="0"/>
        <w:jc w:val="left"/>
        <w:rPr>
          <w:sz w:val="24"/>
        </w:rPr>
      </w:pPr>
      <w:r>
        <w:rPr>
          <w:sz w:val="24"/>
        </w:rPr>
        <w:t>Effectiveness</w:t>
      </w:r>
      <w:r>
        <w:rPr>
          <w:spacing w:val="40"/>
          <w:sz w:val="24"/>
        </w:rPr>
        <w:t> </w:t>
      </w:r>
      <w:r>
        <w:rPr>
          <w:sz w:val="24"/>
        </w:rPr>
        <w:t>is</w:t>
      </w:r>
      <w:r>
        <w:rPr>
          <w:spacing w:val="40"/>
          <w:sz w:val="24"/>
        </w:rPr>
        <w:t> </w:t>
      </w:r>
      <w:r>
        <w:rPr>
          <w:sz w:val="24"/>
        </w:rPr>
        <w:t>not</w:t>
      </w:r>
      <w:r>
        <w:rPr>
          <w:spacing w:val="40"/>
          <w:sz w:val="24"/>
        </w:rPr>
        <w:t> </w:t>
      </w:r>
      <w:r>
        <w:rPr>
          <w:sz w:val="24"/>
        </w:rPr>
        <w:t>one-dimensional</w:t>
      </w:r>
      <w:r>
        <w:rPr>
          <w:spacing w:val="40"/>
          <w:sz w:val="24"/>
        </w:rPr>
        <w:t> </w:t>
      </w:r>
      <w:r>
        <w:rPr>
          <w:sz w:val="24"/>
        </w:rPr>
        <w:t>concept</w:t>
      </w:r>
      <w:r>
        <w:rPr>
          <w:spacing w:val="40"/>
          <w:sz w:val="24"/>
        </w:rPr>
        <w:t> </w:t>
      </w:r>
      <w:r>
        <w:rPr>
          <w:sz w:val="24"/>
        </w:rPr>
        <w:t>that</w:t>
      </w:r>
      <w:r>
        <w:rPr>
          <w:spacing w:val="40"/>
          <w:sz w:val="24"/>
        </w:rPr>
        <w:t> </w:t>
      </w:r>
      <w:r>
        <w:rPr>
          <w:sz w:val="24"/>
        </w:rPr>
        <w:t>can</w:t>
      </w:r>
      <w:r>
        <w:rPr>
          <w:spacing w:val="40"/>
          <w:sz w:val="24"/>
        </w:rPr>
        <w:t> </w:t>
      </w:r>
      <w:r>
        <w:rPr>
          <w:sz w:val="24"/>
        </w:rPr>
        <w:t>be</w:t>
      </w:r>
      <w:r>
        <w:rPr>
          <w:spacing w:val="40"/>
          <w:sz w:val="24"/>
        </w:rPr>
        <w:t> </w:t>
      </w:r>
      <w:r>
        <w:rPr>
          <w:sz w:val="24"/>
        </w:rPr>
        <w:t>precisely</w:t>
      </w:r>
      <w:r>
        <w:rPr>
          <w:spacing w:val="40"/>
          <w:sz w:val="24"/>
        </w:rPr>
        <w:t> </w:t>
      </w:r>
      <w:r>
        <w:rPr>
          <w:sz w:val="24"/>
        </w:rPr>
        <w:t>measured</w:t>
      </w:r>
      <w:r>
        <w:rPr>
          <w:spacing w:val="40"/>
          <w:sz w:val="24"/>
        </w:rPr>
        <w:t> </w:t>
      </w:r>
      <w:r>
        <w:rPr>
          <w:sz w:val="24"/>
        </w:rPr>
        <w:t>by</w:t>
      </w:r>
      <w:r>
        <w:rPr>
          <w:spacing w:val="40"/>
          <w:sz w:val="24"/>
        </w:rPr>
        <w:t> </w:t>
      </w:r>
      <w:r>
        <w:rPr>
          <w:sz w:val="24"/>
        </w:rPr>
        <w:t>a single, clear-cut criterion.</w:t>
      </w:r>
    </w:p>
    <w:p>
      <w:pPr>
        <w:pStyle w:val="ListParagraph"/>
        <w:numPr>
          <w:ilvl w:val="0"/>
          <w:numId w:val="12"/>
        </w:numPr>
        <w:tabs>
          <w:tab w:pos="1998" w:val="left" w:leader="none"/>
        </w:tabs>
        <w:spacing w:line="240" w:lineRule="auto" w:before="120" w:after="0"/>
        <w:ind w:left="1997" w:right="0" w:hanging="270"/>
        <w:jc w:val="left"/>
        <w:rPr>
          <w:sz w:val="24"/>
        </w:rPr>
      </w:pPr>
      <w:r>
        <w:rPr>
          <w:sz w:val="24"/>
        </w:rPr>
        <w:t>Effectiveness</w:t>
      </w:r>
      <w:r>
        <w:rPr>
          <w:spacing w:val="28"/>
          <w:sz w:val="24"/>
        </w:rPr>
        <w:t> </w:t>
      </w:r>
      <w:r>
        <w:rPr>
          <w:sz w:val="24"/>
        </w:rPr>
        <w:t>is</w:t>
      </w:r>
      <w:r>
        <w:rPr>
          <w:spacing w:val="27"/>
          <w:sz w:val="24"/>
        </w:rPr>
        <w:t> </w:t>
      </w:r>
      <w:r>
        <w:rPr>
          <w:sz w:val="24"/>
        </w:rPr>
        <w:t>a</w:t>
      </w:r>
      <w:r>
        <w:rPr>
          <w:spacing w:val="28"/>
          <w:sz w:val="24"/>
        </w:rPr>
        <w:t> </w:t>
      </w:r>
      <w:r>
        <w:rPr>
          <w:sz w:val="24"/>
        </w:rPr>
        <w:t>matter</w:t>
      </w:r>
      <w:r>
        <w:rPr>
          <w:spacing w:val="27"/>
          <w:sz w:val="24"/>
        </w:rPr>
        <w:t> </w:t>
      </w:r>
      <w:r>
        <w:rPr>
          <w:sz w:val="24"/>
        </w:rPr>
        <w:t>of</w:t>
      </w:r>
      <w:r>
        <w:rPr>
          <w:spacing w:val="27"/>
          <w:sz w:val="24"/>
        </w:rPr>
        <w:t> </w:t>
      </w:r>
      <w:r>
        <w:rPr>
          <w:sz w:val="24"/>
        </w:rPr>
        <w:t>degree;</w:t>
      </w:r>
      <w:r>
        <w:rPr>
          <w:spacing w:val="28"/>
          <w:sz w:val="24"/>
        </w:rPr>
        <w:t> </w:t>
      </w:r>
      <w:r>
        <w:rPr>
          <w:sz w:val="24"/>
        </w:rPr>
        <w:t>hence</w:t>
      </w:r>
      <w:r>
        <w:rPr>
          <w:spacing w:val="27"/>
          <w:sz w:val="24"/>
        </w:rPr>
        <w:t> </w:t>
      </w:r>
      <w:r>
        <w:rPr>
          <w:sz w:val="24"/>
        </w:rPr>
        <w:t>no</w:t>
      </w:r>
      <w:r>
        <w:rPr>
          <w:spacing w:val="27"/>
          <w:sz w:val="24"/>
        </w:rPr>
        <w:t> </w:t>
      </w:r>
      <w:r>
        <w:rPr>
          <w:sz w:val="24"/>
        </w:rPr>
        <w:t>organisation</w:t>
      </w:r>
      <w:r>
        <w:rPr>
          <w:spacing w:val="27"/>
          <w:sz w:val="24"/>
        </w:rPr>
        <w:t> </w:t>
      </w:r>
      <w:r>
        <w:rPr>
          <w:sz w:val="24"/>
        </w:rPr>
        <w:t>is</w:t>
      </w:r>
      <w:r>
        <w:rPr>
          <w:spacing w:val="28"/>
          <w:sz w:val="24"/>
        </w:rPr>
        <w:t> </w:t>
      </w:r>
      <w:r>
        <w:rPr>
          <w:sz w:val="24"/>
        </w:rPr>
        <w:t>effective</w:t>
      </w:r>
      <w:r>
        <w:rPr>
          <w:spacing w:val="28"/>
          <w:sz w:val="24"/>
        </w:rPr>
        <w:t> </w:t>
      </w:r>
      <w:r>
        <w:rPr>
          <w:sz w:val="24"/>
        </w:rPr>
        <w:t>as</w:t>
      </w:r>
      <w:r>
        <w:rPr>
          <w:spacing w:val="28"/>
          <w:sz w:val="24"/>
        </w:rPr>
        <w:t> </w:t>
      </w:r>
      <w:r>
        <w:rPr>
          <w:sz w:val="24"/>
        </w:rPr>
        <w:t>it</w:t>
      </w:r>
      <w:r>
        <w:rPr>
          <w:spacing w:val="27"/>
          <w:sz w:val="24"/>
        </w:rPr>
        <w:t> </w:t>
      </w:r>
      <w:r>
        <w:rPr>
          <w:sz w:val="24"/>
        </w:rPr>
        <w:t>could</w:t>
      </w:r>
      <w:r>
        <w:rPr>
          <w:spacing w:val="28"/>
          <w:sz w:val="24"/>
        </w:rPr>
        <w:t> </w:t>
      </w:r>
      <w:r>
        <w:rPr>
          <w:spacing w:val="-5"/>
          <w:sz w:val="24"/>
        </w:rPr>
        <w:t>be.</w:t>
      </w:r>
    </w:p>
    <w:p>
      <w:pPr>
        <w:pStyle w:val="BodyText"/>
      </w:pPr>
    </w:p>
    <w:p>
      <w:pPr>
        <w:pStyle w:val="BodyText"/>
        <w:spacing w:line="480" w:lineRule="auto"/>
        <w:ind w:left="1728" w:right="1178"/>
      </w:pPr>
      <w:r>
        <w:rPr/>
        <w:t>Effectiveness is a label to which an organisation has performed according to its capacities, potentials, and general goals.</w:t>
      </w:r>
    </w:p>
    <w:p>
      <w:pPr>
        <w:pStyle w:val="BodyText"/>
        <w:spacing w:line="480" w:lineRule="auto" w:before="121"/>
        <w:ind w:left="1728" w:right="1178"/>
      </w:pPr>
      <w:r>
        <w:rPr/>
        <w:t>Furthermore, Lawless (1972) highlighted the importance of three different perspectives of effectiveness, which includes individual, group and organizational effectiveness. The</w:t>
      </w:r>
    </w:p>
    <w:p>
      <w:pPr>
        <w:pStyle w:val="BodyText"/>
        <w:spacing w:before="120"/>
        <w:ind w:left="1728"/>
      </w:pPr>
      <w:r>
        <w:rPr/>
        <w:t>relationship</w:t>
      </w:r>
      <w:r>
        <w:rPr>
          <w:spacing w:val="-6"/>
        </w:rPr>
        <w:t> </w:t>
      </w:r>
      <w:r>
        <w:rPr/>
        <w:t>among</w:t>
      </w:r>
      <w:r>
        <w:rPr>
          <w:spacing w:val="-4"/>
        </w:rPr>
        <w:t> </w:t>
      </w:r>
      <w:r>
        <w:rPr/>
        <w:t>these</w:t>
      </w:r>
      <w:r>
        <w:rPr>
          <w:spacing w:val="-3"/>
        </w:rPr>
        <w:t> </w:t>
      </w:r>
      <w:r>
        <w:rPr/>
        <w:t>three</w:t>
      </w:r>
      <w:r>
        <w:rPr>
          <w:spacing w:val="-4"/>
        </w:rPr>
        <w:t> </w:t>
      </w:r>
      <w:r>
        <w:rPr/>
        <w:t>perspectives</w:t>
      </w:r>
      <w:r>
        <w:rPr>
          <w:spacing w:val="-3"/>
        </w:rPr>
        <w:t> </w:t>
      </w:r>
      <w:r>
        <w:rPr/>
        <w:t>of</w:t>
      </w:r>
      <w:r>
        <w:rPr>
          <w:spacing w:val="-5"/>
        </w:rPr>
        <w:t> </w:t>
      </w:r>
      <w:r>
        <w:rPr/>
        <w:t>effectiveness</w:t>
      </w:r>
      <w:r>
        <w:rPr>
          <w:spacing w:val="-4"/>
        </w:rPr>
        <w:t> </w:t>
      </w:r>
      <w:r>
        <w:rPr/>
        <w:t>is</w:t>
      </w:r>
      <w:r>
        <w:rPr>
          <w:spacing w:val="-4"/>
        </w:rPr>
        <w:t> </w:t>
      </w:r>
      <w:r>
        <w:rPr/>
        <w:t>shown</w:t>
      </w:r>
      <w:r>
        <w:rPr>
          <w:spacing w:val="-3"/>
        </w:rPr>
        <w:t> </w:t>
      </w:r>
      <w:r>
        <w:rPr/>
        <w:t>in</w:t>
      </w:r>
      <w:r>
        <w:rPr>
          <w:spacing w:val="-4"/>
        </w:rPr>
        <w:t> </w:t>
      </w:r>
      <w:r>
        <w:rPr/>
        <w:t>figure</w:t>
      </w:r>
      <w:r>
        <w:rPr>
          <w:spacing w:val="-3"/>
        </w:rPr>
        <w:t> </w:t>
      </w:r>
      <w:r>
        <w:rPr>
          <w:spacing w:val="-5"/>
        </w:rPr>
        <w:t>1.</w:t>
      </w:r>
    </w:p>
    <w:p>
      <w:pPr>
        <w:spacing w:after="0"/>
        <w:sectPr>
          <w:pgSz w:w="11910" w:h="16840"/>
          <w:pgMar w:header="0" w:footer="1064" w:top="1740" w:bottom="1260" w:left="0" w:right="0"/>
        </w:sectPr>
      </w:pPr>
    </w:p>
    <w:p>
      <w:pPr>
        <w:pStyle w:val="BodyText"/>
        <w:ind w:left="3606"/>
        <w:rPr>
          <w:sz w:val="20"/>
        </w:rPr>
      </w:pPr>
      <w:r>
        <w:rPr>
          <w:sz w:val="20"/>
        </w:rPr>
        <w:pict>
          <v:shape style="width:223.95pt;height:40.15pt;mso-position-horizontal-relative:char;mso-position-vertical-relative:line" type="#_x0000_t202" id="docshape10" filled="false" stroked="true" strokeweight=".48001pt" strokecolor="#000000">
            <w10:anchorlock/>
            <v:textbox inset="0,0,0,0">
              <w:txbxContent>
                <w:p>
                  <w:pPr>
                    <w:pStyle w:val="BodyText"/>
                    <w:spacing w:before="116"/>
                    <w:ind w:left="439"/>
                  </w:pPr>
                  <w:r>
                    <w:rPr>
                      <w:spacing w:val="-2"/>
                    </w:rPr>
                    <w:t>Organisational</w:t>
                  </w:r>
                  <w:r>
                    <w:rPr>
                      <w:spacing w:val="10"/>
                    </w:rPr>
                    <w:t> </w:t>
                  </w:r>
                  <w:r>
                    <w:rPr>
                      <w:spacing w:val="-2"/>
                    </w:rPr>
                    <w:t>Effectiveness</w:t>
                  </w:r>
                  <w:r>
                    <w:rPr>
                      <w:spacing w:val="9"/>
                    </w:rPr>
                    <w:t> </w:t>
                  </w:r>
                  <w:r>
                    <w:rPr>
                      <w:spacing w:val="-4"/>
                    </w:rPr>
                    <w:t>(OE)</w:t>
                  </w:r>
                </w:p>
              </w:txbxContent>
            </v:textbox>
            <v:stroke dashstyle="solid"/>
          </v:shape>
        </w:pict>
      </w:r>
      <w:r>
        <w:rPr>
          <w:sz w:val="20"/>
        </w:rPr>
      </w:r>
    </w:p>
    <w:p>
      <w:pPr>
        <w:pStyle w:val="BodyText"/>
        <w:spacing w:before="11"/>
        <w:rPr>
          <w:sz w:val="9"/>
        </w:rPr>
      </w:pPr>
      <w:r>
        <w:rPr/>
        <w:pict>
          <v:shape style="position:absolute;margin-left:273.5pt;margin-top:6.94001pt;width:38.25pt;height:76.9pt;mso-position-horizontal-relative:page;mso-position-vertical-relative:paragraph;z-index:-15724032;mso-wrap-distance-left:0;mso-wrap-distance-right:0" id="docshape11" coordorigin="5470,139" coordsize="765,1538" path="m5470,523l5853,139,6235,523,6044,523,6044,1677,5661,1677,5661,523,5470,523xe" filled="false" stroked="true" strokeweight=".75pt" strokecolor="#000000">
            <v:path arrowok="t"/>
            <v:stroke dashstyle="solid"/>
            <w10:wrap type="topAndBottom"/>
          </v:shape>
        </w:pict>
      </w:r>
      <w:r>
        <w:rPr/>
        <w:pict>
          <v:shape style="position:absolute;margin-left:180.559998pt;margin-top:88.540009pt;width:223.95pt;height:40.15pt;mso-position-horizontal-relative:page;mso-position-vertical-relative:paragraph;z-index:-15723520;mso-wrap-distance-left:0;mso-wrap-distance-right:0" type="#_x0000_t202" id="docshape12" filled="false" stroked="true" strokeweight=".48001pt" strokecolor="#000000">
            <v:textbox inset="0,0,0,0">
              <w:txbxContent>
                <w:p>
                  <w:pPr>
                    <w:pStyle w:val="BodyText"/>
                    <w:spacing w:before="116"/>
                    <w:ind w:left="583"/>
                  </w:pPr>
                  <w:r>
                    <w:rPr/>
                    <w:t>Group</w:t>
                  </w:r>
                  <w:r>
                    <w:rPr>
                      <w:spacing w:val="-11"/>
                    </w:rPr>
                    <w:t> </w:t>
                  </w:r>
                  <w:r>
                    <w:rPr/>
                    <w:t>Effectiveness</w:t>
                  </w:r>
                  <w:r>
                    <w:rPr>
                      <w:spacing w:val="-11"/>
                    </w:rPr>
                    <w:t> </w:t>
                  </w:r>
                  <w:r>
                    <w:rPr>
                      <w:spacing w:val="-4"/>
                    </w:rPr>
                    <w:t>(GE)</w:t>
                  </w:r>
                </w:p>
              </w:txbxContent>
            </v:textbox>
            <v:stroke dashstyle="solid"/>
            <w10:wrap type="topAndBottom"/>
          </v:shape>
        </w:pict>
      </w:r>
    </w:p>
    <w:p>
      <w:pPr>
        <w:pStyle w:val="BodyText"/>
        <w:rPr>
          <w:sz w:val="5"/>
        </w:rPr>
      </w:pPr>
    </w:p>
    <w:p>
      <w:pPr>
        <w:pStyle w:val="BodyText"/>
        <w:rPr>
          <w:sz w:val="5"/>
        </w:rPr>
      </w:pPr>
    </w:p>
    <w:p>
      <w:pPr>
        <w:pStyle w:val="BodyText"/>
        <w:ind w:left="5542"/>
        <w:rPr>
          <w:sz w:val="20"/>
        </w:rPr>
      </w:pPr>
      <w:r>
        <w:rPr>
          <w:sz w:val="20"/>
        </w:rPr>
        <w:pict>
          <v:group style="width:39pt;height:77.650pt;mso-position-horizontal-relative:char;mso-position-vertical-relative:line" id="docshapegroup13" coordorigin="0,0" coordsize="780,1553">
            <v:shape style="position:absolute;left:7;top:7;width:765;height:1538" id="docshape14" coordorigin="8,8" coordsize="765,1538" path="m8,392l390,8,773,392,581,392,581,1545,199,1545,199,392,8,392xe" filled="false" stroked="true" strokeweight=".75pt" strokecolor="#000000">
              <v:path arrowok="t"/>
              <v:stroke dashstyle="solid"/>
            </v:shape>
          </v:group>
        </w:pict>
      </w:r>
      <w:r>
        <w:rPr>
          <w:sz w:val="20"/>
        </w:rPr>
      </w:r>
    </w:p>
    <w:p>
      <w:pPr>
        <w:pStyle w:val="BodyText"/>
        <w:spacing w:before="1"/>
        <w:rPr>
          <w:sz w:val="8"/>
        </w:rPr>
      </w:pPr>
      <w:r>
        <w:rPr/>
        <w:pict>
          <v:shape style="position:absolute;margin-left:192.980011pt;margin-top:6.115259pt;width:223.95pt;height:40.15pt;mso-position-horizontal-relative:page;mso-position-vertical-relative:paragraph;z-index:-15722496;mso-wrap-distance-left:0;mso-wrap-distance-right:0" type="#_x0000_t202" id="docshape15" filled="false" stroked="true" strokeweight=".48001pt" strokecolor="#000000">
            <v:textbox inset="0,0,0,0">
              <w:txbxContent>
                <w:p>
                  <w:pPr>
                    <w:pStyle w:val="BodyText"/>
                    <w:spacing w:before="118"/>
                    <w:ind w:left="103"/>
                  </w:pPr>
                  <w:r>
                    <w:rPr/>
                    <w:t>Individual</w:t>
                  </w:r>
                  <w:r>
                    <w:rPr>
                      <w:spacing w:val="-5"/>
                    </w:rPr>
                    <w:t> </w:t>
                  </w:r>
                  <w:r>
                    <w:rPr/>
                    <w:t>Effectiveness</w:t>
                  </w:r>
                  <w:r>
                    <w:rPr>
                      <w:spacing w:val="-6"/>
                    </w:rPr>
                    <w:t> </w:t>
                  </w:r>
                  <w:r>
                    <w:rPr>
                      <w:spacing w:val="-4"/>
                    </w:rPr>
                    <w:t>(IE)</w:t>
                  </w:r>
                </w:p>
              </w:txbxContent>
            </v:textbox>
            <v:stroke dashstyle="solid"/>
            <w10:wrap type="topAndBottom"/>
          </v:shape>
        </w:pict>
      </w:r>
    </w:p>
    <w:p>
      <w:pPr>
        <w:pStyle w:val="BodyText"/>
        <w:rPr>
          <w:sz w:val="20"/>
        </w:rPr>
      </w:pPr>
    </w:p>
    <w:p>
      <w:pPr>
        <w:pStyle w:val="BodyText"/>
        <w:rPr>
          <w:sz w:val="20"/>
        </w:rPr>
      </w:pPr>
    </w:p>
    <w:p>
      <w:pPr>
        <w:pStyle w:val="BodyText"/>
        <w:spacing w:before="11"/>
        <w:rPr>
          <w:sz w:val="15"/>
        </w:rPr>
      </w:pPr>
    </w:p>
    <w:p>
      <w:pPr>
        <w:pStyle w:val="Heading3"/>
        <w:spacing w:line="583" w:lineRule="auto" w:before="90"/>
        <w:ind w:right="4653"/>
        <w:jc w:val="both"/>
      </w:pPr>
      <w:r>
        <w:rPr/>
        <w:t>Eigure</w:t>
      </w:r>
      <w:r>
        <w:rPr>
          <w:spacing w:val="-8"/>
        </w:rPr>
        <w:t> </w:t>
      </w:r>
      <w:r>
        <w:rPr/>
        <w:t>1:</w:t>
      </w:r>
      <w:r>
        <w:rPr>
          <w:spacing w:val="-7"/>
        </w:rPr>
        <w:t> </w:t>
      </w:r>
      <w:r>
        <w:rPr/>
        <w:t>Perspectives</w:t>
      </w:r>
      <w:r>
        <w:rPr>
          <w:spacing w:val="-9"/>
        </w:rPr>
        <w:t> </w:t>
      </w:r>
      <w:r>
        <w:rPr/>
        <w:t>of</w:t>
      </w:r>
      <w:r>
        <w:rPr>
          <w:spacing w:val="-8"/>
        </w:rPr>
        <w:t> </w:t>
      </w:r>
      <w:r>
        <w:rPr/>
        <w:t>Organisational</w:t>
      </w:r>
      <w:r>
        <w:rPr>
          <w:spacing w:val="-8"/>
        </w:rPr>
        <w:t> </w:t>
      </w:r>
      <w:r>
        <w:rPr/>
        <w:t>Effectiveness Source:</w:t>
      </w:r>
      <w:r>
        <w:rPr>
          <w:spacing w:val="40"/>
        </w:rPr>
        <w:t> </w:t>
      </w:r>
      <w:r>
        <w:rPr/>
        <w:t>Lawless (1972)</w:t>
      </w:r>
    </w:p>
    <w:p>
      <w:pPr>
        <w:pStyle w:val="BodyText"/>
        <w:spacing w:line="480" w:lineRule="auto"/>
        <w:ind w:left="1728" w:right="1441"/>
        <w:jc w:val="both"/>
      </w:pPr>
      <w:r>
        <w:rPr/>
        <w:t>The perspective of individual effectiveness throws light on the task performance of members of the organisation. The performance is routinely assessed through evaluation techniques</w:t>
      </w:r>
      <w:r>
        <w:rPr>
          <w:spacing w:val="-1"/>
        </w:rPr>
        <w:t> </w:t>
      </w:r>
      <w:r>
        <w:rPr/>
        <w:t>that</w:t>
      </w:r>
      <w:r>
        <w:rPr>
          <w:spacing w:val="-1"/>
        </w:rPr>
        <w:t> </w:t>
      </w:r>
      <w:r>
        <w:rPr/>
        <w:t>become</w:t>
      </w:r>
      <w:r>
        <w:rPr>
          <w:spacing w:val="-1"/>
        </w:rPr>
        <w:t> </w:t>
      </w:r>
      <w:r>
        <w:rPr/>
        <w:t>the</w:t>
      </w:r>
      <w:r>
        <w:rPr>
          <w:spacing w:val="-1"/>
        </w:rPr>
        <w:t> </w:t>
      </w:r>
      <w:r>
        <w:rPr/>
        <w:t>basis</w:t>
      </w:r>
      <w:r>
        <w:rPr>
          <w:spacing w:val="-1"/>
        </w:rPr>
        <w:t> </w:t>
      </w:r>
      <w:r>
        <w:rPr/>
        <w:t>for</w:t>
      </w:r>
      <w:r>
        <w:rPr>
          <w:spacing w:val="-3"/>
        </w:rPr>
        <w:t> </w:t>
      </w:r>
      <w:r>
        <w:rPr/>
        <w:t>pay</w:t>
      </w:r>
      <w:r>
        <w:rPr>
          <w:spacing w:val="-1"/>
        </w:rPr>
        <w:t> </w:t>
      </w:r>
      <w:r>
        <w:rPr/>
        <w:t>rise,</w:t>
      </w:r>
      <w:r>
        <w:rPr>
          <w:spacing w:val="-1"/>
        </w:rPr>
        <w:t> </w:t>
      </w:r>
      <w:r>
        <w:rPr/>
        <w:t>promotions</w:t>
      </w:r>
      <w:r>
        <w:rPr>
          <w:spacing w:val="-1"/>
        </w:rPr>
        <w:t> </w:t>
      </w:r>
      <w:r>
        <w:rPr/>
        <w:t>and</w:t>
      </w:r>
      <w:r>
        <w:rPr>
          <w:spacing w:val="-1"/>
        </w:rPr>
        <w:t> </w:t>
      </w:r>
      <w:r>
        <w:rPr/>
        <w:t>other</w:t>
      </w:r>
      <w:r>
        <w:rPr>
          <w:spacing w:val="-2"/>
        </w:rPr>
        <w:t> </w:t>
      </w:r>
      <w:r>
        <w:rPr/>
        <w:t>positive</w:t>
      </w:r>
      <w:r>
        <w:rPr>
          <w:spacing w:val="-1"/>
        </w:rPr>
        <w:t> </w:t>
      </w:r>
      <w:r>
        <w:rPr/>
        <w:t>rewards</w:t>
      </w:r>
      <w:r>
        <w:rPr>
          <w:spacing w:val="-2"/>
        </w:rPr>
        <w:t> </w:t>
      </w:r>
      <w:r>
        <w:rPr/>
        <w:t>in</w:t>
      </w:r>
      <w:r>
        <w:rPr>
          <w:spacing w:val="-1"/>
        </w:rPr>
        <w:t> </w:t>
      </w:r>
      <w:r>
        <w:rPr/>
        <w:t>the organisation. Individuals hardly ever work alone or in isolation from others in an organisation; hence another perspective of effectiveness is the Group effectiveness.</w:t>
      </w:r>
    </w:p>
    <w:p>
      <w:pPr>
        <w:pStyle w:val="BodyText"/>
        <w:spacing w:line="480" w:lineRule="auto" w:before="121"/>
        <w:ind w:left="1728" w:right="1441"/>
        <w:jc w:val="both"/>
      </w:pPr>
      <w:r>
        <w:rPr/>
        <w:t>Organisation consists of individuals and groups and therefore organisational effectiveness consists of both individual and group effectiveness. Lawless (1972) contended that the relationships among these perspectives vary depending on the type of organisation, the task, and the level of technology used in the organisation. The fundamental task of management is to identify and establish the causes of these perspectives.</w:t>
      </w:r>
    </w:p>
    <w:p>
      <w:pPr>
        <w:spacing w:after="0" w:line="480" w:lineRule="auto"/>
        <w:jc w:val="both"/>
        <w:sectPr>
          <w:pgSz w:w="11910" w:h="16840"/>
          <w:pgMar w:header="0" w:footer="1064" w:top="1820" w:bottom="1260" w:left="0" w:right="0"/>
        </w:sectPr>
      </w:pPr>
    </w:p>
    <w:p>
      <w:pPr>
        <w:pStyle w:val="BodyText"/>
        <w:spacing w:line="480" w:lineRule="auto" w:before="67"/>
        <w:ind w:left="1728" w:right="1436"/>
        <w:jc w:val="both"/>
      </w:pPr>
      <w:r>
        <w:rPr/>
        <w:t>Organisational effectiveness is the result of a blend of vast number of variables including technology, environmental constraints, personal competence of the employees and the innovative abilities of the managers , and so on.The causes of individual effectiveness include physical attributes, personality traits, motivation and morale, and so on, while the causes of group effectiveness comprise of leadership, communication and specialization and so on. The causes of organisational effectiveness include technology, environmental conditions, competence and many other variables.</w:t>
      </w:r>
    </w:p>
    <w:p>
      <w:pPr>
        <w:pStyle w:val="BodyText"/>
        <w:rPr>
          <w:sz w:val="26"/>
        </w:rPr>
      </w:pPr>
    </w:p>
    <w:p>
      <w:pPr>
        <w:pStyle w:val="BodyText"/>
        <w:rPr>
          <w:sz w:val="26"/>
        </w:rPr>
      </w:pPr>
    </w:p>
    <w:p>
      <w:pPr>
        <w:pStyle w:val="BodyText"/>
        <w:spacing w:line="480" w:lineRule="auto" w:before="195"/>
        <w:ind w:left="1728" w:right="1442"/>
        <w:jc w:val="both"/>
      </w:pPr>
      <w:r>
        <w:rPr/>
        <w:t>Chester (1938) identified four broad approaches to organisational effectiveness to include the goal attainment approach, system approach, strategic constituencies approach, and the behavioural approach.</w:t>
      </w:r>
    </w:p>
    <w:p>
      <w:pPr>
        <w:pStyle w:val="BodyText"/>
        <w:spacing w:line="480" w:lineRule="auto" w:before="119"/>
        <w:ind w:left="1728" w:right="1438"/>
        <w:jc w:val="both"/>
      </w:pPr>
      <w:r>
        <w:rPr/>
        <w:t>The goal attainment approach states that an organisation primarily exists to accomplish goals. Goal attainment seems to be the most widely used criterion of organizational effectiveness. In the words of Chester, “what we mean by effectiveness is the accomplishment of recognised objectives of cooperative effort. The degree of accomplishment indicates the degree of effectiveness”. The assumptions of the goal attainment approach according to Chester include:</w:t>
      </w:r>
    </w:p>
    <w:p>
      <w:pPr>
        <w:pStyle w:val="ListParagraph"/>
        <w:numPr>
          <w:ilvl w:val="1"/>
          <w:numId w:val="12"/>
        </w:numPr>
        <w:tabs>
          <w:tab w:pos="1856" w:val="left" w:leader="none"/>
        </w:tabs>
        <w:spacing w:line="240" w:lineRule="auto" w:before="120" w:after="0"/>
        <w:ind w:left="1855" w:right="0" w:hanging="128"/>
        <w:jc w:val="both"/>
        <w:rPr>
          <w:sz w:val="24"/>
        </w:rPr>
      </w:pPr>
      <w:r>
        <w:rPr>
          <w:sz w:val="24"/>
        </w:rPr>
        <w:t>.Organisations</w:t>
      </w:r>
      <w:r>
        <w:rPr>
          <w:spacing w:val="-9"/>
          <w:sz w:val="24"/>
        </w:rPr>
        <w:t> </w:t>
      </w:r>
      <w:r>
        <w:rPr>
          <w:sz w:val="24"/>
        </w:rPr>
        <w:t>have</w:t>
      </w:r>
      <w:r>
        <w:rPr>
          <w:spacing w:val="-8"/>
          <w:sz w:val="24"/>
        </w:rPr>
        <w:t> </w:t>
      </w:r>
      <w:r>
        <w:rPr>
          <w:sz w:val="24"/>
        </w:rPr>
        <w:t>ultimate</w:t>
      </w:r>
      <w:r>
        <w:rPr>
          <w:spacing w:val="-8"/>
          <w:sz w:val="24"/>
        </w:rPr>
        <w:t> </w:t>
      </w:r>
      <w:r>
        <w:rPr>
          <w:spacing w:val="-2"/>
          <w:sz w:val="24"/>
        </w:rPr>
        <w:t>goals</w:t>
      </w:r>
    </w:p>
    <w:p>
      <w:pPr>
        <w:pStyle w:val="BodyText"/>
        <w:spacing w:before="5"/>
        <w:rPr>
          <w:sz w:val="34"/>
        </w:rPr>
      </w:pPr>
    </w:p>
    <w:p>
      <w:pPr>
        <w:pStyle w:val="ListParagraph"/>
        <w:numPr>
          <w:ilvl w:val="1"/>
          <w:numId w:val="12"/>
        </w:numPr>
        <w:tabs>
          <w:tab w:pos="2034" w:val="left" w:leader="none"/>
        </w:tabs>
        <w:spacing w:line="480" w:lineRule="auto" w:before="0" w:after="0"/>
        <w:ind w:left="1728" w:right="1442" w:firstLine="0"/>
        <w:jc w:val="left"/>
        <w:rPr>
          <w:sz w:val="24"/>
        </w:rPr>
      </w:pPr>
      <w:r>
        <w:rPr>
          <w:sz w:val="24"/>
        </w:rPr>
        <w:t>The</w:t>
      </w:r>
      <w:r>
        <w:rPr>
          <w:spacing w:val="40"/>
          <w:sz w:val="24"/>
        </w:rPr>
        <w:t> </w:t>
      </w:r>
      <w:r>
        <w:rPr>
          <w:sz w:val="24"/>
        </w:rPr>
        <w:t>goals</w:t>
      </w:r>
      <w:r>
        <w:rPr>
          <w:spacing w:val="40"/>
          <w:sz w:val="24"/>
        </w:rPr>
        <w:t> </w:t>
      </w:r>
      <w:r>
        <w:rPr>
          <w:sz w:val="24"/>
        </w:rPr>
        <w:t>of</w:t>
      </w:r>
      <w:r>
        <w:rPr>
          <w:spacing w:val="40"/>
          <w:sz w:val="24"/>
        </w:rPr>
        <w:t> </w:t>
      </w:r>
      <w:r>
        <w:rPr>
          <w:sz w:val="24"/>
        </w:rPr>
        <w:t>the</w:t>
      </w:r>
      <w:r>
        <w:rPr>
          <w:spacing w:val="40"/>
          <w:sz w:val="24"/>
        </w:rPr>
        <w:t> </w:t>
      </w:r>
      <w:r>
        <w:rPr>
          <w:sz w:val="24"/>
        </w:rPr>
        <w:t>organisation</w:t>
      </w:r>
      <w:r>
        <w:rPr>
          <w:spacing w:val="40"/>
          <w:sz w:val="24"/>
        </w:rPr>
        <w:t> </w:t>
      </w:r>
      <w:r>
        <w:rPr>
          <w:sz w:val="24"/>
        </w:rPr>
        <w:t>are</w:t>
      </w:r>
      <w:r>
        <w:rPr>
          <w:spacing w:val="40"/>
          <w:sz w:val="24"/>
        </w:rPr>
        <w:t> </w:t>
      </w:r>
      <w:r>
        <w:rPr>
          <w:sz w:val="24"/>
        </w:rPr>
        <w:t>well</w:t>
      </w:r>
      <w:r>
        <w:rPr>
          <w:spacing w:val="40"/>
          <w:sz w:val="24"/>
        </w:rPr>
        <w:t> </w:t>
      </w:r>
      <w:r>
        <w:rPr>
          <w:sz w:val="24"/>
        </w:rPr>
        <w:t>defined</w:t>
      </w:r>
      <w:r>
        <w:rPr>
          <w:spacing w:val="40"/>
          <w:sz w:val="24"/>
        </w:rPr>
        <w:t> </w:t>
      </w:r>
      <w:r>
        <w:rPr>
          <w:sz w:val="24"/>
        </w:rPr>
        <w:t>and</w:t>
      </w:r>
      <w:r>
        <w:rPr>
          <w:spacing w:val="40"/>
          <w:sz w:val="24"/>
        </w:rPr>
        <w:t> </w:t>
      </w:r>
      <w:r>
        <w:rPr>
          <w:sz w:val="24"/>
        </w:rPr>
        <w:t>properly</w:t>
      </w:r>
      <w:r>
        <w:rPr>
          <w:spacing w:val="40"/>
          <w:sz w:val="24"/>
        </w:rPr>
        <w:t> </w:t>
      </w:r>
      <w:r>
        <w:rPr>
          <w:sz w:val="24"/>
        </w:rPr>
        <w:t>understood</w:t>
      </w:r>
      <w:r>
        <w:rPr>
          <w:spacing w:val="40"/>
          <w:sz w:val="24"/>
        </w:rPr>
        <w:t> </w:t>
      </w:r>
      <w:r>
        <w:rPr>
          <w:sz w:val="24"/>
        </w:rPr>
        <w:t>by</w:t>
      </w:r>
      <w:r>
        <w:rPr>
          <w:spacing w:val="40"/>
          <w:sz w:val="24"/>
        </w:rPr>
        <w:t> </w:t>
      </w:r>
      <w:r>
        <w:rPr>
          <w:sz w:val="24"/>
        </w:rPr>
        <w:t>all</w:t>
      </w:r>
      <w:r>
        <w:rPr>
          <w:spacing w:val="40"/>
          <w:sz w:val="24"/>
        </w:rPr>
        <w:t> </w:t>
      </w:r>
      <w:r>
        <w:rPr>
          <w:sz w:val="24"/>
        </w:rPr>
        <w:t>the members of organisation.</w:t>
      </w:r>
    </w:p>
    <w:p>
      <w:pPr>
        <w:pStyle w:val="ListParagraph"/>
        <w:numPr>
          <w:ilvl w:val="1"/>
          <w:numId w:val="12"/>
        </w:numPr>
        <w:tabs>
          <w:tab w:pos="2049" w:val="left" w:leader="none"/>
        </w:tabs>
        <w:spacing w:line="240" w:lineRule="auto" w:before="120" w:after="0"/>
        <w:ind w:left="2048" w:right="0" w:hanging="321"/>
        <w:jc w:val="left"/>
        <w:rPr>
          <w:sz w:val="24"/>
        </w:rPr>
      </w:pPr>
      <w:r>
        <w:rPr>
          <w:sz w:val="24"/>
        </w:rPr>
        <w:t>There</w:t>
      </w:r>
      <w:r>
        <w:rPr>
          <w:spacing w:val="-2"/>
          <w:sz w:val="24"/>
        </w:rPr>
        <w:t> </w:t>
      </w:r>
      <w:r>
        <w:rPr>
          <w:sz w:val="24"/>
        </w:rPr>
        <w:t>must</w:t>
      </w:r>
      <w:r>
        <w:rPr>
          <w:spacing w:val="-2"/>
          <w:sz w:val="24"/>
        </w:rPr>
        <w:t> </w:t>
      </w:r>
      <w:r>
        <w:rPr>
          <w:sz w:val="24"/>
        </w:rPr>
        <w:t>be</w:t>
      </w:r>
      <w:r>
        <w:rPr>
          <w:spacing w:val="-2"/>
          <w:sz w:val="24"/>
        </w:rPr>
        <w:t> </w:t>
      </w:r>
      <w:r>
        <w:rPr>
          <w:sz w:val="24"/>
        </w:rPr>
        <w:t>general</w:t>
      </w:r>
      <w:r>
        <w:rPr>
          <w:spacing w:val="-1"/>
          <w:sz w:val="24"/>
        </w:rPr>
        <w:t> </w:t>
      </w:r>
      <w:r>
        <w:rPr>
          <w:sz w:val="24"/>
        </w:rPr>
        <w:t>consensus</w:t>
      </w:r>
      <w:r>
        <w:rPr>
          <w:spacing w:val="-3"/>
          <w:sz w:val="24"/>
        </w:rPr>
        <w:t> </w:t>
      </w:r>
      <w:r>
        <w:rPr>
          <w:sz w:val="24"/>
        </w:rPr>
        <w:t>on</w:t>
      </w:r>
      <w:r>
        <w:rPr>
          <w:spacing w:val="-2"/>
          <w:sz w:val="24"/>
        </w:rPr>
        <w:t> </w:t>
      </w:r>
      <w:r>
        <w:rPr>
          <w:sz w:val="24"/>
        </w:rPr>
        <w:t>these</w:t>
      </w:r>
      <w:r>
        <w:rPr>
          <w:spacing w:val="-1"/>
          <w:sz w:val="24"/>
        </w:rPr>
        <w:t> </w:t>
      </w:r>
      <w:r>
        <w:rPr>
          <w:spacing w:val="-2"/>
          <w:sz w:val="24"/>
        </w:rPr>
        <w:t>goals.</w:t>
      </w:r>
    </w:p>
    <w:p>
      <w:pPr>
        <w:pStyle w:val="BodyText"/>
        <w:spacing w:before="5"/>
        <w:rPr>
          <w:sz w:val="34"/>
        </w:rPr>
      </w:pPr>
    </w:p>
    <w:p>
      <w:pPr>
        <w:pStyle w:val="ListParagraph"/>
        <w:numPr>
          <w:ilvl w:val="1"/>
          <w:numId w:val="12"/>
        </w:numPr>
        <w:tabs>
          <w:tab w:pos="2035" w:val="left" w:leader="none"/>
        </w:tabs>
        <w:spacing w:line="240" w:lineRule="auto" w:before="0" w:after="0"/>
        <w:ind w:left="2034" w:right="0" w:hanging="307"/>
        <w:jc w:val="left"/>
        <w:rPr>
          <w:sz w:val="24"/>
        </w:rPr>
      </w:pPr>
      <w:r>
        <w:rPr>
          <w:sz w:val="24"/>
        </w:rPr>
        <w:t>The</w:t>
      </w:r>
      <w:r>
        <w:rPr>
          <w:spacing w:val="-1"/>
          <w:sz w:val="24"/>
        </w:rPr>
        <w:t> </w:t>
      </w:r>
      <w:r>
        <w:rPr>
          <w:sz w:val="24"/>
        </w:rPr>
        <w:t>goals</w:t>
      </w:r>
      <w:r>
        <w:rPr>
          <w:spacing w:val="-1"/>
          <w:sz w:val="24"/>
        </w:rPr>
        <w:t> </w:t>
      </w:r>
      <w:r>
        <w:rPr>
          <w:sz w:val="24"/>
        </w:rPr>
        <w:t>must</w:t>
      </w:r>
      <w:r>
        <w:rPr>
          <w:spacing w:val="-1"/>
          <w:sz w:val="24"/>
        </w:rPr>
        <w:t> </w:t>
      </w:r>
      <w:r>
        <w:rPr>
          <w:sz w:val="24"/>
        </w:rPr>
        <w:t>be</w:t>
      </w:r>
      <w:r>
        <w:rPr>
          <w:spacing w:val="-1"/>
          <w:sz w:val="24"/>
        </w:rPr>
        <w:t> </w:t>
      </w:r>
      <w:r>
        <w:rPr>
          <w:sz w:val="24"/>
        </w:rPr>
        <w:t>few</w:t>
      </w:r>
      <w:r>
        <w:rPr>
          <w:spacing w:val="-1"/>
          <w:sz w:val="24"/>
        </w:rPr>
        <w:t> </w:t>
      </w:r>
      <w:r>
        <w:rPr>
          <w:sz w:val="24"/>
        </w:rPr>
        <w:t>enough</w:t>
      </w:r>
      <w:r>
        <w:rPr>
          <w:spacing w:val="-1"/>
          <w:sz w:val="24"/>
        </w:rPr>
        <w:t> </w:t>
      </w:r>
      <w:r>
        <w:rPr>
          <w:sz w:val="24"/>
        </w:rPr>
        <w:t>to</w:t>
      </w:r>
      <w:r>
        <w:rPr>
          <w:spacing w:val="-1"/>
          <w:sz w:val="24"/>
        </w:rPr>
        <w:t> </w:t>
      </w:r>
      <w:r>
        <w:rPr>
          <w:sz w:val="24"/>
        </w:rPr>
        <w:t>be</w:t>
      </w:r>
      <w:r>
        <w:rPr>
          <w:spacing w:val="-1"/>
          <w:sz w:val="24"/>
        </w:rPr>
        <w:t> </w:t>
      </w:r>
      <w:r>
        <w:rPr>
          <w:sz w:val="24"/>
        </w:rPr>
        <w:t>manageable</w:t>
      </w:r>
      <w:r>
        <w:rPr>
          <w:spacing w:val="-1"/>
          <w:sz w:val="24"/>
        </w:rPr>
        <w:t> </w:t>
      </w:r>
      <w:r>
        <w:rPr>
          <w:spacing w:val="-5"/>
          <w:sz w:val="24"/>
        </w:rPr>
        <w:t>and</w:t>
      </w:r>
    </w:p>
    <w:p>
      <w:pPr>
        <w:pStyle w:val="BodyText"/>
        <w:spacing w:before="5"/>
        <w:rPr>
          <w:sz w:val="34"/>
        </w:rPr>
      </w:pPr>
    </w:p>
    <w:p>
      <w:pPr>
        <w:pStyle w:val="ListParagraph"/>
        <w:numPr>
          <w:ilvl w:val="1"/>
          <w:numId w:val="12"/>
        </w:numPr>
        <w:tabs>
          <w:tab w:pos="1968" w:val="left" w:leader="none"/>
        </w:tabs>
        <w:spacing w:line="240" w:lineRule="auto" w:before="1" w:after="0"/>
        <w:ind w:left="1968" w:right="0" w:hanging="240"/>
        <w:jc w:val="left"/>
        <w:rPr>
          <w:sz w:val="24"/>
        </w:rPr>
      </w:pPr>
      <w:r>
        <w:rPr>
          <w:sz w:val="24"/>
        </w:rPr>
        <w:t>Progress</w:t>
      </w:r>
      <w:r>
        <w:rPr>
          <w:spacing w:val="-3"/>
          <w:sz w:val="24"/>
        </w:rPr>
        <w:t> </w:t>
      </w:r>
      <w:r>
        <w:rPr>
          <w:sz w:val="24"/>
        </w:rPr>
        <w:t>toward</w:t>
      </w:r>
      <w:r>
        <w:rPr>
          <w:spacing w:val="-2"/>
          <w:sz w:val="24"/>
        </w:rPr>
        <w:t> </w:t>
      </w:r>
      <w:r>
        <w:rPr>
          <w:sz w:val="24"/>
        </w:rPr>
        <w:t>these</w:t>
      </w:r>
      <w:r>
        <w:rPr>
          <w:spacing w:val="-2"/>
          <w:sz w:val="24"/>
        </w:rPr>
        <w:t> </w:t>
      </w:r>
      <w:r>
        <w:rPr>
          <w:sz w:val="24"/>
        </w:rPr>
        <w:t>goals</w:t>
      </w:r>
      <w:r>
        <w:rPr>
          <w:spacing w:val="-2"/>
          <w:sz w:val="24"/>
        </w:rPr>
        <w:t> </w:t>
      </w:r>
      <w:r>
        <w:rPr>
          <w:sz w:val="24"/>
        </w:rPr>
        <w:t>must</w:t>
      </w:r>
      <w:r>
        <w:rPr>
          <w:spacing w:val="-1"/>
          <w:sz w:val="24"/>
        </w:rPr>
        <w:t> </w:t>
      </w:r>
      <w:r>
        <w:rPr>
          <w:sz w:val="24"/>
        </w:rPr>
        <w:t>be </w:t>
      </w:r>
      <w:r>
        <w:rPr>
          <w:spacing w:val="-2"/>
          <w:sz w:val="24"/>
        </w:rPr>
        <w:t>measurable.</w:t>
      </w:r>
    </w:p>
    <w:p>
      <w:pPr>
        <w:spacing w:after="0" w:line="240" w:lineRule="auto"/>
        <w:jc w:val="left"/>
        <w:rPr>
          <w:sz w:val="24"/>
        </w:rPr>
        <w:sectPr>
          <w:pgSz w:w="11910" w:h="16840"/>
          <w:pgMar w:header="0" w:footer="1064" w:top="1740" w:bottom="1260" w:left="0" w:right="0"/>
        </w:sectPr>
      </w:pPr>
    </w:p>
    <w:p>
      <w:pPr>
        <w:pStyle w:val="BodyText"/>
        <w:spacing w:line="480" w:lineRule="auto" w:before="67"/>
        <w:ind w:left="1728" w:right="1436"/>
        <w:jc w:val="both"/>
      </w:pPr>
      <w:r>
        <w:rPr/>
        <w:t>The limitation of goal attainment is that it is difficult to apply in those organisations that</w:t>
      </w:r>
      <w:r>
        <w:rPr>
          <w:spacing w:val="40"/>
        </w:rPr>
        <w:t> </w:t>
      </w:r>
      <w:r>
        <w:rPr/>
        <w:t>do not produce tangible outputs. Also, organisations have different goals: short-run, long run, individual and organisational. There are problems of whose goals to consider first and who measures the goals.</w:t>
      </w:r>
    </w:p>
    <w:p>
      <w:pPr>
        <w:pStyle w:val="BodyText"/>
        <w:rPr>
          <w:sz w:val="26"/>
        </w:rPr>
      </w:pPr>
    </w:p>
    <w:p>
      <w:pPr>
        <w:pStyle w:val="BodyText"/>
        <w:spacing w:before="9"/>
        <w:rPr>
          <w:sz w:val="26"/>
        </w:rPr>
      </w:pPr>
    </w:p>
    <w:p>
      <w:pPr>
        <w:pStyle w:val="BodyText"/>
        <w:spacing w:line="480" w:lineRule="auto" w:before="1"/>
        <w:ind w:left="1728" w:right="1436"/>
        <w:jc w:val="both"/>
      </w:pPr>
      <w:r>
        <w:rPr/>
        <w:t>System approach to organisational effectiveness implies that organisations are made up of interrelated</w:t>
      </w:r>
      <w:r>
        <w:rPr>
          <w:spacing w:val="-1"/>
        </w:rPr>
        <w:t> </w:t>
      </w:r>
      <w:r>
        <w:rPr/>
        <w:t>and interacting elements. The effectiveness of</w:t>
      </w:r>
      <w:r>
        <w:rPr>
          <w:spacing w:val="-1"/>
        </w:rPr>
        <w:t> </w:t>
      </w:r>
      <w:r>
        <w:rPr/>
        <w:t>the total system</w:t>
      </w:r>
      <w:r>
        <w:rPr>
          <w:spacing w:val="-1"/>
        </w:rPr>
        <w:t> </w:t>
      </w:r>
      <w:r>
        <w:rPr/>
        <w:t>is dependent on the performance of all its sub-parts.The open-system perspective emphasises the inter- relationships between various parts of an organisation and its environment as they jointly influence effectiveness. In the system approach to effectiveness, factors such as inputs- output relationships, flexibility of response of the organiation to changing environment,</w:t>
      </w:r>
      <w:r>
        <w:rPr>
          <w:spacing w:val="40"/>
        </w:rPr>
        <w:t> </w:t>
      </w:r>
      <w:r>
        <w:rPr/>
        <w:t>the efficiency with which transformation takes place in the organiation, communication, job satisfaction etc must be considered. The problem with system approach is that flexibility of response to environment and such qualitative variables defy appropriate </w:t>
      </w:r>
      <w:r>
        <w:rPr>
          <w:spacing w:val="-2"/>
        </w:rPr>
        <w:t>measurement.</w:t>
      </w:r>
    </w:p>
    <w:p>
      <w:pPr>
        <w:pStyle w:val="BodyText"/>
        <w:rPr>
          <w:sz w:val="26"/>
        </w:rPr>
      </w:pPr>
    </w:p>
    <w:p>
      <w:pPr>
        <w:pStyle w:val="BodyText"/>
        <w:spacing w:before="11"/>
        <w:rPr>
          <w:sz w:val="26"/>
        </w:rPr>
      </w:pPr>
    </w:p>
    <w:p>
      <w:pPr>
        <w:pStyle w:val="BodyText"/>
        <w:spacing w:line="480" w:lineRule="auto"/>
        <w:ind w:left="1728" w:right="1438"/>
        <w:jc w:val="both"/>
      </w:pPr>
      <w:r>
        <w:rPr/>
        <w:t>Another approach to organisational effectiveness is the Strategic Constituencies approach, in which management seeks to appease only that part of environment that can treathen the organisation‟s</w:t>
      </w:r>
      <w:r>
        <w:rPr>
          <w:spacing w:val="-4"/>
        </w:rPr>
        <w:t> </w:t>
      </w:r>
      <w:r>
        <w:rPr/>
        <w:t>survival.</w:t>
      </w:r>
      <w:r>
        <w:rPr>
          <w:spacing w:val="-5"/>
        </w:rPr>
        <w:t> </w:t>
      </w:r>
      <w:r>
        <w:rPr/>
        <w:t>An</w:t>
      </w:r>
      <w:r>
        <w:rPr>
          <w:spacing w:val="-5"/>
        </w:rPr>
        <w:t> </w:t>
      </w:r>
      <w:r>
        <w:rPr/>
        <w:t>effective</w:t>
      </w:r>
      <w:r>
        <w:rPr>
          <w:spacing w:val="-5"/>
        </w:rPr>
        <w:t> </w:t>
      </w:r>
      <w:r>
        <w:rPr/>
        <w:t>organisation</w:t>
      </w:r>
      <w:r>
        <w:rPr>
          <w:spacing w:val="-5"/>
        </w:rPr>
        <w:t> </w:t>
      </w:r>
      <w:r>
        <w:rPr/>
        <w:t>is</w:t>
      </w:r>
      <w:r>
        <w:rPr>
          <w:spacing w:val="-4"/>
        </w:rPr>
        <w:t> </w:t>
      </w:r>
      <w:r>
        <w:rPr/>
        <w:t>one</w:t>
      </w:r>
      <w:r>
        <w:rPr>
          <w:spacing w:val="-4"/>
        </w:rPr>
        <w:t> </w:t>
      </w:r>
      <w:r>
        <w:rPr/>
        <w:t>that</w:t>
      </w:r>
      <w:r>
        <w:rPr>
          <w:spacing w:val="-6"/>
        </w:rPr>
        <w:t> </w:t>
      </w:r>
      <w:r>
        <w:rPr/>
        <w:t>satisfies</w:t>
      </w:r>
      <w:r>
        <w:rPr>
          <w:spacing w:val="-5"/>
        </w:rPr>
        <w:t> </w:t>
      </w:r>
      <w:r>
        <w:rPr/>
        <w:t>the</w:t>
      </w:r>
      <w:r>
        <w:rPr>
          <w:spacing w:val="-5"/>
        </w:rPr>
        <w:t> </w:t>
      </w:r>
      <w:r>
        <w:rPr/>
        <w:t>demands</w:t>
      </w:r>
      <w:r>
        <w:rPr>
          <w:spacing w:val="-4"/>
        </w:rPr>
        <w:t> </w:t>
      </w:r>
      <w:r>
        <w:rPr/>
        <w:t>of</w:t>
      </w:r>
      <w:r>
        <w:rPr>
          <w:spacing w:val="-4"/>
        </w:rPr>
        <w:t> </w:t>
      </w:r>
      <w:r>
        <w:rPr/>
        <w:t>those constituencies</w:t>
      </w:r>
      <w:r>
        <w:rPr>
          <w:spacing w:val="-3"/>
        </w:rPr>
        <w:t> </w:t>
      </w:r>
      <w:r>
        <w:rPr/>
        <w:t>in</w:t>
      </w:r>
      <w:r>
        <w:rPr>
          <w:spacing w:val="-3"/>
        </w:rPr>
        <w:t> </w:t>
      </w:r>
      <w:r>
        <w:rPr/>
        <w:t>its</w:t>
      </w:r>
      <w:r>
        <w:rPr>
          <w:spacing w:val="-3"/>
        </w:rPr>
        <w:t> </w:t>
      </w:r>
      <w:r>
        <w:rPr/>
        <w:t>environment</w:t>
      </w:r>
      <w:r>
        <w:rPr>
          <w:spacing w:val="-2"/>
        </w:rPr>
        <w:t> </w:t>
      </w:r>
      <w:r>
        <w:rPr/>
        <w:t>from</w:t>
      </w:r>
      <w:r>
        <w:rPr>
          <w:spacing w:val="-3"/>
        </w:rPr>
        <w:t> </w:t>
      </w:r>
      <w:r>
        <w:rPr/>
        <w:t>which</w:t>
      </w:r>
      <w:r>
        <w:rPr>
          <w:spacing w:val="-2"/>
        </w:rPr>
        <w:t> </w:t>
      </w:r>
      <w:r>
        <w:rPr/>
        <w:t>it</w:t>
      </w:r>
      <w:r>
        <w:rPr>
          <w:spacing w:val="-3"/>
        </w:rPr>
        <w:t> </w:t>
      </w:r>
      <w:r>
        <w:rPr/>
        <w:t>requires</w:t>
      </w:r>
      <w:r>
        <w:rPr>
          <w:spacing w:val="-3"/>
        </w:rPr>
        <w:t> </w:t>
      </w:r>
      <w:r>
        <w:rPr/>
        <w:t>support</w:t>
      </w:r>
      <w:r>
        <w:rPr>
          <w:spacing w:val="-2"/>
        </w:rPr>
        <w:t> </w:t>
      </w:r>
      <w:r>
        <w:rPr/>
        <w:t>for</w:t>
      </w:r>
      <w:r>
        <w:rPr>
          <w:spacing w:val="-3"/>
        </w:rPr>
        <w:t> </w:t>
      </w:r>
      <w:r>
        <w:rPr/>
        <w:t>its</w:t>
      </w:r>
      <w:r>
        <w:rPr>
          <w:spacing w:val="-3"/>
        </w:rPr>
        <w:t> </w:t>
      </w:r>
      <w:r>
        <w:rPr/>
        <w:t>continued</w:t>
      </w:r>
      <w:r>
        <w:rPr>
          <w:spacing w:val="-3"/>
        </w:rPr>
        <w:t> </w:t>
      </w:r>
      <w:r>
        <w:rPr/>
        <w:t>existence (Pfeffer &amp; salancik, 1978). Strategic constituencies approach assumes that an organisation faces competing demands from various interes groups both within and outside the organisational environment. To see the effectiveness through this approach certain steps must be followed according to Pfeffer &amp; salancik (1978):</w:t>
      </w:r>
    </w:p>
    <w:p>
      <w:pPr>
        <w:spacing w:after="0" w:line="480" w:lineRule="auto"/>
        <w:jc w:val="both"/>
        <w:sectPr>
          <w:pgSz w:w="11910" w:h="16840"/>
          <w:pgMar w:header="0" w:footer="1064" w:top="1740" w:bottom="1260" w:left="0" w:right="0"/>
        </w:sectPr>
      </w:pPr>
    </w:p>
    <w:p>
      <w:pPr>
        <w:pStyle w:val="ListParagraph"/>
        <w:numPr>
          <w:ilvl w:val="0"/>
          <w:numId w:val="13"/>
        </w:numPr>
        <w:tabs>
          <w:tab w:pos="1925" w:val="left" w:leader="none"/>
        </w:tabs>
        <w:spacing w:line="480" w:lineRule="auto" w:before="67" w:after="0"/>
        <w:ind w:left="1728" w:right="1442" w:firstLine="0"/>
        <w:jc w:val="left"/>
        <w:rPr>
          <w:sz w:val="24"/>
        </w:rPr>
      </w:pPr>
      <w:r>
        <w:rPr>
          <w:sz w:val="24"/>
        </w:rPr>
        <w:t>Management should identify all integral constituencies in the environment on which the survival of organisation depends.</w:t>
      </w:r>
    </w:p>
    <w:p>
      <w:pPr>
        <w:pStyle w:val="ListParagraph"/>
        <w:numPr>
          <w:ilvl w:val="0"/>
          <w:numId w:val="13"/>
        </w:numPr>
        <w:tabs>
          <w:tab w:pos="2040" w:val="left" w:leader="none"/>
        </w:tabs>
        <w:spacing w:line="480" w:lineRule="auto" w:before="120" w:after="0"/>
        <w:ind w:left="1728" w:right="1444" w:firstLine="0"/>
        <w:jc w:val="left"/>
        <w:rPr>
          <w:sz w:val="24"/>
        </w:rPr>
      </w:pPr>
      <w:r>
        <w:rPr>
          <w:sz w:val="24"/>
        </w:rPr>
        <w:t>The</w:t>
      </w:r>
      <w:r>
        <w:rPr>
          <w:spacing w:val="40"/>
          <w:sz w:val="24"/>
        </w:rPr>
        <w:t> </w:t>
      </w:r>
      <w:r>
        <w:rPr>
          <w:sz w:val="24"/>
        </w:rPr>
        <w:t>relative</w:t>
      </w:r>
      <w:r>
        <w:rPr>
          <w:spacing w:val="40"/>
          <w:sz w:val="24"/>
        </w:rPr>
        <w:t> </w:t>
      </w:r>
      <w:r>
        <w:rPr>
          <w:sz w:val="24"/>
        </w:rPr>
        <w:t>power</w:t>
      </w:r>
      <w:r>
        <w:rPr>
          <w:spacing w:val="40"/>
          <w:sz w:val="24"/>
        </w:rPr>
        <w:t> </w:t>
      </w:r>
      <w:r>
        <w:rPr>
          <w:sz w:val="24"/>
        </w:rPr>
        <w:t>of</w:t>
      </w:r>
      <w:r>
        <w:rPr>
          <w:spacing w:val="40"/>
          <w:sz w:val="24"/>
        </w:rPr>
        <w:t> </w:t>
      </w:r>
      <w:r>
        <w:rPr>
          <w:sz w:val="24"/>
        </w:rPr>
        <w:t>each</w:t>
      </w:r>
      <w:r>
        <w:rPr>
          <w:spacing w:val="40"/>
          <w:sz w:val="24"/>
        </w:rPr>
        <w:t> </w:t>
      </w:r>
      <w:r>
        <w:rPr>
          <w:sz w:val="24"/>
        </w:rPr>
        <w:t>constituencies</w:t>
      </w:r>
      <w:r>
        <w:rPr>
          <w:spacing w:val="40"/>
          <w:sz w:val="24"/>
        </w:rPr>
        <w:t> </w:t>
      </w:r>
      <w:r>
        <w:rPr>
          <w:sz w:val="24"/>
        </w:rPr>
        <w:t>should</w:t>
      </w:r>
      <w:r>
        <w:rPr>
          <w:spacing w:val="40"/>
          <w:sz w:val="24"/>
        </w:rPr>
        <w:t> </w:t>
      </w:r>
      <w:r>
        <w:rPr>
          <w:sz w:val="24"/>
        </w:rPr>
        <w:t>be</w:t>
      </w:r>
      <w:r>
        <w:rPr>
          <w:spacing w:val="40"/>
          <w:sz w:val="24"/>
        </w:rPr>
        <w:t> </w:t>
      </w:r>
      <w:r>
        <w:rPr>
          <w:sz w:val="24"/>
        </w:rPr>
        <w:t>evaluated</w:t>
      </w:r>
      <w:r>
        <w:rPr>
          <w:spacing w:val="40"/>
          <w:sz w:val="24"/>
        </w:rPr>
        <w:t> </w:t>
      </w:r>
      <w:r>
        <w:rPr>
          <w:sz w:val="24"/>
        </w:rPr>
        <w:t>by</w:t>
      </w:r>
      <w:r>
        <w:rPr>
          <w:spacing w:val="40"/>
          <w:sz w:val="24"/>
        </w:rPr>
        <w:t> </w:t>
      </w:r>
      <w:r>
        <w:rPr>
          <w:sz w:val="24"/>
        </w:rPr>
        <w:t>considering</w:t>
      </w:r>
      <w:r>
        <w:rPr>
          <w:spacing w:val="40"/>
          <w:sz w:val="24"/>
        </w:rPr>
        <w:t> </w:t>
      </w:r>
      <w:r>
        <w:rPr>
          <w:sz w:val="24"/>
        </w:rPr>
        <w:t>the degree of dependence of the organisation on them.</w:t>
      </w:r>
    </w:p>
    <w:p>
      <w:pPr>
        <w:pStyle w:val="ListParagraph"/>
        <w:numPr>
          <w:ilvl w:val="0"/>
          <w:numId w:val="13"/>
        </w:numPr>
        <w:tabs>
          <w:tab w:pos="2049" w:val="left" w:leader="none"/>
        </w:tabs>
        <w:spacing w:line="240" w:lineRule="auto" w:before="120" w:after="0"/>
        <w:ind w:left="2048" w:right="0" w:hanging="321"/>
        <w:jc w:val="left"/>
        <w:rPr>
          <w:sz w:val="24"/>
        </w:rPr>
      </w:pPr>
      <w:r>
        <w:rPr>
          <w:sz w:val="24"/>
        </w:rPr>
        <w:t>Identify</w:t>
      </w:r>
      <w:r>
        <w:rPr>
          <w:spacing w:val="-2"/>
          <w:sz w:val="24"/>
        </w:rPr>
        <w:t> </w:t>
      </w:r>
      <w:r>
        <w:rPr>
          <w:sz w:val="24"/>
        </w:rPr>
        <w:t>the</w:t>
      </w:r>
      <w:r>
        <w:rPr>
          <w:spacing w:val="-2"/>
          <w:sz w:val="24"/>
        </w:rPr>
        <w:t> </w:t>
      </w:r>
      <w:r>
        <w:rPr>
          <w:sz w:val="24"/>
        </w:rPr>
        <w:t>expectations</w:t>
      </w:r>
      <w:r>
        <w:rPr>
          <w:spacing w:val="-1"/>
          <w:sz w:val="24"/>
        </w:rPr>
        <w:t> </w:t>
      </w:r>
      <w:r>
        <w:rPr>
          <w:sz w:val="24"/>
        </w:rPr>
        <w:t>those</w:t>
      </w:r>
      <w:r>
        <w:rPr>
          <w:spacing w:val="-2"/>
          <w:sz w:val="24"/>
        </w:rPr>
        <w:t> </w:t>
      </w:r>
      <w:r>
        <w:rPr>
          <w:sz w:val="24"/>
        </w:rPr>
        <w:t>constituencies</w:t>
      </w:r>
      <w:r>
        <w:rPr>
          <w:spacing w:val="-2"/>
          <w:sz w:val="24"/>
        </w:rPr>
        <w:t> </w:t>
      </w:r>
      <w:r>
        <w:rPr>
          <w:sz w:val="24"/>
        </w:rPr>
        <w:t>hold</w:t>
      </w:r>
      <w:r>
        <w:rPr>
          <w:spacing w:val="-2"/>
          <w:sz w:val="24"/>
        </w:rPr>
        <w:t> </w:t>
      </w:r>
      <w:r>
        <w:rPr>
          <w:sz w:val="24"/>
        </w:rPr>
        <w:t>for</w:t>
      </w:r>
      <w:r>
        <w:rPr>
          <w:spacing w:val="-2"/>
          <w:sz w:val="24"/>
        </w:rPr>
        <w:t> </w:t>
      </w:r>
      <w:r>
        <w:rPr>
          <w:sz w:val="24"/>
        </w:rPr>
        <w:t>the</w:t>
      </w:r>
      <w:r>
        <w:rPr>
          <w:spacing w:val="-2"/>
          <w:sz w:val="24"/>
        </w:rPr>
        <w:t> organisation.</w:t>
      </w:r>
    </w:p>
    <w:p>
      <w:pPr>
        <w:pStyle w:val="BodyText"/>
        <w:spacing w:before="5"/>
        <w:rPr>
          <w:sz w:val="34"/>
        </w:rPr>
      </w:pPr>
    </w:p>
    <w:p>
      <w:pPr>
        <w:pStyle w:val="ListParagraph"/>
        <w:numPr>
          <w:ilvl w:val="0"/>
          <w:numId w:val="13"/>
        </w:numPr>
        <w:tabs>
          <w:tab w:pos="2082" w:val="left" w:leader="none"/>
        </w:tabs>
        <w:spacing w:line="480" w:lineRule="auto" w:before="0" w:after="0"/>
        <w:ind w:left="1728" w:right="1443" w:firstLine="0"/>
        <w:jc w:val="both"/>
        <w:rPr>
          <w:sz w:val="24"/>
        </w:rPr>
      </w:pPr>
      <w:r>
        <w:rPr>
          <w:sz w:val="24"/>
        </w:rPr>
        <w:t>Management should then, arrange these constituencies in order of their power and </w:t>
      </w:r>
      <w:r>
        <w:rPr>
          <w:spacing w:val="-2"/>
          <w:sz w:val="24"/>
        </w:rPr>
        <w:t>expectations.</w:t>
      </w:r>
    </w:p>
    <w:p>
      <w:pPr>
        <w:pStyle w:val="ListParagraph"/>
        <w:numPr>
          <w:ilvl w:val="0"/>
          <w:numId w:val="13"/>
        </w:numPr>
        <w:tabs>
          <w:tab w:pos="1992" w:val="left" w:leader="none"/>
        </w:tabs>
        <w:spacing w:line="480" w:lineRule="auto" w:before="121" w:after="0"/>
        <w:ind w:left="1728" w:right="1439" w:firstLine="0"/>
        <w:jc w:val="both"/>
        <w:rPr>
          <w:sz w:val="24"/>
        </w:rPr>
      </w:pPr>
      <w:r>
        <w:rPr>
          <w:sz w:val="24"/>
        </w:rPr>
        <w:t>Organisational effectiveness then would be assessed in terms of ability to satify these constituencies that are ranked. The negative aspect of this approach is that the task to separate</w:t>
      </w:r>
      <w:r>
        <w:rPr>
          <w:spacing w:val="-1"/>
          <w:sz w:val="24"/>
        </w:rPr>
        <w:t> </w:t>
      </w:r>
      <w:r>
        <w:rPr>
          <w:sz w:val="24"/>
        </w:rPr>
        <w:t>strategic</w:t>
      </w:r>
      <w:r>
        <w:rPr>
          <w:spacing w:val="-3"/>
          <w:sz w:val="24"/>
        </w:rPr>
        <w:t> </w:t>
      </w:r>
      <w:r>
        <w:rPr>
          <w:sz w:val="24"/>
        </w:rPr>
        <w:t>constituencies</w:t>
      </w:r>
      <w:r>
        <w:rPr>
          <w:spacing w:val="-2"/>
          <w:sz w:val="24"/>
        </w:rPr>
        <w:t> </w:t>
      </w:r>
      <w:r>
        <w:rPr>
          <w:sz w:val="24"/>
        </w:rPr>
        <w:t>from</w:t>
      </w:r>
      <w:r>
        <w:rPr>
          <w:spacing w:val="-3"/>
          <w:sz w:val="24"/>
        </w:rPr>
        <w:t> </w:t>
      </w:r>
      <w:r>
        <w:rPr>
          <w:sz w:val="24"/>
        </w:rPr>
        <w:t>the</w:t>
      </w:r>
      <w:r>
        <w:rPr>
          <w:spacing w:val="-1"/>
          <w:sz w:val="24"/>
        </w:rPr>
        <w:t> </w:t>
      </w:r>
      <w:r>
        <w:rPr>
          <w:sz w:val="24"/>
        </w:rPr>
        <w:t>larger</w:t>
      </w:r>
      <w:r>
        <w:rPr>
          <w:spacing w:val="-3"/>
          <w:sz w:val="24"/>
        </w:rPr>
        <w:t> </w:t>
      </w:r>
      <w:r>
        <w:rPr>
          <w:sz w:val="24"/>
        </w:rPr>
        <w:t>environment</w:t>
      </w:r>
      <w:r>
        <w:rPr>
          <w:spacing w:val="-1"/>
          <w:sz w:val="24"/>
        </w:rPr>
        <w:t> </w:t>
      </w:r>
      <w:r>
        <w:rPr>
          <w:sz w:val="24"/>
        </w:rPr>
        <w:t>is</w:t>
      </w:r>
      <w:r>
        <w:rPr>
          <w:spacing w:val="-1"/>
          <w:sz w:val="24"/>
        </w:rPr>
        <w:t> </w:t>
      </w:r>
      <w:r>
        <w:rPr>
          <w:sz w:val="24"/>
        </w:rPr>
        <w:t>not</w:t>
      </w:r>
      <w:r>
        <w:rPr>
          <w:spacing w:val="-1"/>
          <w:sz w:val="24"/>
        </w:rPr>
        <w:t> </w:t>
      </w:r>
      <w:r>
        <w:rPr>
          <w:sz w:val="24"/>
        </w:rPr>
        <w:t>easy.</w:t>
      </w:r>
      <w:r>
        <w:rPr>
          <w:spacing w:val="-2"/>
          <w:sz w:val="24"/>
        </w:rPr>
        <w:t> </w:t>
      </w:r>
      <w:r>
        <w:rPr>
          <w:sz w:val="24"/>
        </w:rPr>
        <w:t>Furthermore,</w:t>
      </w:r>
      <w:r>
        <w:rPr>
          <w:spacing w:val="-1"/>
          <w:sz w:val="24"/>
        </w:rPr>
        <w:t> </w:t>
      </w:r>
      <w:r>
        <w:rPr>
          <w:sz w:val="24"/>
        </w:rPr>
        <w:t>it</w:t>
      </w:r>
      <w:r>
        <w:rPr>
          <w:spacing w:val="-2"/>
          <w:sz w:val="24"/>
        </w:rPr>
        <w:t> </w:t>
      </w:r>
      <w:r>
        <w:rPr>
          <w:sz w:val="24"/>
        </w:rPr>
        <w:t>is very</w:t>
      </w:r>
      <w:r>
        <w:rPr>
          <w:sz w:val="24"/>
        </w:rPr>
        <w:t> difficult</w:t>
      </w:r>
      <w:r>
        <w:rPr>
          <w:sz w:val="24"/>
        </w:rPr>
        <w:t> to</w:t>
      </w:r>
      <w:r>
        <w:rPr>
          <w:sz w:val="24"/>
        </w:rPr>
        <w:t> assign the weights to these critical constituencies regarding the dependence of organisations on them.</w:t>
      </w:r>
    </w:p>
    <w:p>
      <w:pPr>
        <w:pStyle w:val="BodyText"/>
        <w:rPr>
          <w:sz w:val="26"/>
        </w:rPr>
      </w:pPr>
    </w:p>
    <w:p>
      <w:pPr>
        <w:pStyle w:val="BodyText"/>
        <w:rPr>
          <w:sz w:val="26"/>
        </w:rPr>
      </w:pPr>
    </w:p>
    <w:p>
      <w:pPr>
        <w:pStyle w:val="BodyText"/>
        <w:spacing w:line="480" w:lineRule="auto" w:before="193"/>
        <w:ind w:left="1728" w:right="1436"/>
        <w:jc w:val="both"/>
      </w:pPr>
      <w:r>
        <w:rPr/>
        <w:t>The fourth approach is called Behavioural approach to organisational effectiveness. This approach emphasises the role of individual behaviour as it affects organisationnal success or failure.When employees agree with the objectives of the organisation/ employer, then it results in perfect integration of the individual and organisational goals. This leads to high degree of organisational effectiveness. To see the organisation survive, management must have adequate indicators. The short-run indicators are production, efficiency, and satisfaction measurement;</w:t>
      </w:r>
      <w:r>
        <w:rPr/>
        <w:t> the</w:t>
      </w:r>
      <w:r>
        <w:rPr/>
        <w:t> immediate</w:t>
      </w:r>
      <w:r>
        <w:rPr/>
        <w:t> indicators include adaptiveness and</w:t>
      </w:r>
      <w:r>
        <w:rPr>
          <w:spacing w:val="80"/>
        </w:rPr>
        <w:t> </w:t>
      </w:r>
      <w:r>
        <w:rPr>
          <w:spacing w:val="-2"/>
        </w:rPr>
        <w:t>development.</w:t>
      </w:r>
    </w:p>
    <w:p>
      <w:pPr>
        <w:spacing w:after="0" w:line="480" w:lineRule="auto"/>
        <w:jc w:val="both"/>
        <w:sectPr>
          <w:pgSz w:w="11910" w:h="16840"/>
          <w:pgMar w:header="0" w:footer="1064" w:top="1740" w:bottom="1260" w:left="0" w:right="0"/>
        </w:sectPr>
      </w:pPr>
    </w:p>
    <w:p>
      <w:pPr>
        <w:pStyle w:val="Heading3"/>
        <w:numPr>
          <w:ilvl w:val="1"/>
          <w:numId w:val="9"/>
        </w:numPr>
        <w:tabs>
          <w:tab w:pos="2088" w:val="left" w:leader="none"/>
        </w:tabs>
        <w:spacing w:line="240" w:lineRule="auto" w:before="69" w:after="0"/>
        <w:ind w:left="2088" w:right="0" w:hanging="360"/>
        <w:jc w:val="left"/>
      </w:pPr>
      <w:bookmarkStart w:name="_TOC_250050" w:id="5"/>
      <w:r>
        <w:rPr/>
        <w:t>Statement</w:t>
      </w:r>
      <w:r>
        <w:rPr>
          <w:spacing w:val="-5"/>
        </w:rPr>
        <w:t> </w:t>
      </w:r>
      <w:r>
        <w:rPr/>
        <w:t>of</w:t>
      </w:r>
      <w:r>
        <w:rPr>
          <w:spacing w:val="-4"/>
        </w:rPr>
        <w:t> </w:t>
      </w:r>
      <w:r>
        <w:rPr/>
        <w:t>the</w:t>
      </w:r>
      <w:r>
        <w:rPr>
          <w:spacing w:val="-4"/>
        </w:rPr>
        <w:t> </w:t>
      </w:r>
      <w:r>
        <w:rPr/>
        <w:t>Research</w:t>
      </w:r>
      <w:r>
        <w:rPr>
          <w:spacing w:val="-4"/>
        </w:rPr>
        <w:t> </w:t>
      </w:r>
      <w:bookmarkEnd w:id="5"/>
      <w:r>
        <w:rPr>
          <w:spacing w:val="-2"/>
        </w:rPr>
        <w:t>Problem</w:t>
      </w:r>
    </w:p>
    <w:p>
      <w:pPr>
        <w:pStyle w:val="BodyText"/>
        <w:spacing w:before="3"/>
        <w:rPr>
          <w:b/>
          <w:sz w:val="34"/>
        </w:rPr>
      </w:pPr>
    </w:p>
    <w:p>
      <w:pPr>
        <w:pStyle w:val="BodyText"/>
        <w:spacing w:line="480" w:lineRule="auto"/>
        <w:ind w:left="1728" w:right="1436"/>
        <w:jc w:val="both"/>
      </w:pPr>
      <w:r>
        <w:rPr/>
        <w:t>One of the current challenges which seems to have direct effect on the effectiveness of work organisations (public and private) in Nigeria is safety management.</w:t>
      </w:r>
      <w:r>
        <w:rPr>
          <w:spacing w:val="40"/>
        </w:rPr>
        <w:t> </w:t>
      </w:r>
      <w:r>
        <w:rPr/>
        <w:t>It appears that many organisations in Nigeria have poor safety management practices that do not promote safety consciousness and awareness among employees. Also, it seems there is a general poor attitude to safety consciousness by Nigerian workers, as most employees tend to neglect</w:t>
      </w:r>
      <w:r>
        <w:rPr>
          <w:spacing w:val="-1"/>
        </w:rPr>
        <w:t> </w:t>
      </w:r>
      <w:r>
        <w:rPr/>
        <w:t>the</w:t>
      </w:r>
      <w:r>
        <w:rPr>
          <w:spacing w:val="-1"/>
        </w:rPr>
        <w:t> </w:t>
      </w:r>
      <w:r>
        <w:rPr/>
        <w:t>precautions</w:t>
      </w:r>
      <w:r>
        <w:rPr>
          <w:spacing w:val="-1"/>
        </w:rPr>
        <w:t> </w:t>
      </w:r>
      <w:r>
        <w:rPr/>
        <w:t>for</w:t>
      </w:r>
      <w:r>
        <w:rPr>
          <w:spacing w:val="-1"/>
        </w:rPr>
        <w:t> </w:t>
      </w:r>
      <w:r>
        <w:rPr/>
        <w:t>both</w:t>
      </w:r>
      <w:r>
        <w:rPr>
          <w:spacing w:val="-1"/>
        </w:rPr>
        <w:t> </w:t>
      </w:r>
      <w:r>
        <w:rPr/>
        <w:t>personal</w:t>
      </w:r>
      <w:r>
        <w:rPr>
          <w:spacing w:val="-1"/>
        </w:rPr>
        <w:t> </w:t>
      </w:r>
      <w:r>
        <w:rPr/>
        <w:t>and</w:t>
      </w:r>
      <w:r>
        <w:rPr>
          <w:spacing w:val="-1"/>
        </w:rPr>
        <w:t> </w:t>
      </w:r>
      <w:r>
        <w:rPr/>
        <w:t>organisational</w:t>
      </w:r>
      <w:r>
        <w:rPr>
          <w:spacing w:val="-1"/>
        </w:rPr>
        <w:t> </w:t>
      </w:r>
      <w:r>
        <w:rPr/>
        <w:t>safety</w:t>
      </w:r>
      <w:r>
        <w:rPr>
          <w:spacing w:val="-1"/>
        </w:rPr>
        <w:t> </w:t>
      </w:r>
      <w:r>
        <w:rPr/>
        <w:t>at</w:t>
      </w:r>
      <w:r>
        <w:rPr>
          <w:spacing w:val="-1"/>
        </w:rPr>
        <w:t> </w:t>
      </w:r>
      <w:r>
        <w:rPr/>
        <w:t>the</w:t>
      </w:r>
      <w:r>
        <w:rPr>
          <w:spacing w:val="-1"/>
        </w:rPr>
        <w:t> </w:t>
      </w:r>
      <w:r>
        <w:rPr/>
        <w:t>workplace.</w:t>
      </w:r>
      <w:r>
        <w:rPr>
          <w:spacing w:val="-1"/>
        </w:rPr>
        <w:t> </w:t>
      </w:r>
      <w:r>
        <w:rPr/>
        <w:t>These situations</w:t>
      </w:r>
      <w:r>
        <w:rPr>
          <w:spacing w:val="-3"/>
        </w:rPr>
        <w:t> </w:t>
      </w:r>
      <w:r>
        <w:rPr/>
        <w:t>invariably</w:t>
      </w:r>
      <w:r>
        <w:rPr>
          <w:spacing w:val="-2"/>
        </w:rPr>
        <w:t> </w:t>
      </w:r>
      <w:r>
        <w:rPr/>
        <w:t>expose</w:t>
      </w:r>
      <w:r>
        <w:rPr>
          <w:spacing w:val="-2"/>
        </w:rPr>
        <w:t> </w:t>
      </w:r>
      <w:r>
        <w:rPr/>
        <w:t>workers</w:t>
      </w:r>
      <w:r>
        <w:rPr>
          <w:spacing w:val="-4"/>
        </w:rPr>
        <w:t> </w:t>
      </w:r>
      <w:r>
        <w:rPr/>
        <w:t>to</w:t>
      </w:r>
      <w:r>
        <w:rPr>
          <w:spacing w:val="-2"/>
        </w:rPr>
        <w:t> </w:t>
      </w:r>
      <w:r>
        <w:rPr/>
        <w:t>avoidable</w:t>
      </w:r>
      <w:r>
        <w:rPr>
          <w:spacing w:val="-3"/>
        </w:rPr>
        <w:t> </w:t>
      </w:r>
      <w:r>
        <w:rPr/>
        <w:t>hazards.</w:t>
      </w:r>
      <w:r>
        <w:rPr>
          <w:spacing w:val="-3"/>
        </w:rPr>
        <w:t> </w:t>
      </w:r>
      <w:r>
        <w:rPr/>
        <w:t>This</w:t>
      </w:r>
      <w:r>
        <w:rPr>
          <w:spacing w:val="-2"/>
        </w:rPr>
        <w:t> </w:t>
      </w:r>
      <w:r>
        <w:rPr/>
        <w:t>observation</w:t>
      </w:r>
      <w:r>
        <w:rPr>
          <w:spacing w:val="-3"/>
        </w:rPr>
        <w:t> </w:t>
      </w:r>
      <w:r>
        <w:rPr/>
        <w:t>is</w:t>
      </w:r>
      <w:r>
        <w:rPr>
          <w:spacing w:val="-3"/>
        </w:rPr>
        <w:t> </w:t>
      </w:r>
      <w:r>
        <w:rPr/>
        <w:t>informed</w:t>
      </w:r>
      <w:r>
        <w:rPr>
          <w:spacing w:val="-3"/>
        </w:rPr>
        <w:t> </w:t>
      </w:r>
      <w:r>
        <w:rPr/>
        <w:t>by the numerous accidents which often lead to injuries and death of workers, thereby implicating the inefficiency and ineffectiveness of work organisations in Nigeria.</w:t>
      </w:r>
    </w:p>
    <w:p>
      <w:pPr>
        <w:pStyle w:val="BodyText"/>
        <w:rPr>
          <w:sz w:val="26"/>
        </w:rPr>
      </w:pPr>
    </w:p>
    <w:p>
      <w:pPr>
        <w:pStyle w:val="BodyText"/>
        <w:rPr>
          <w:sz w:val="26"/>
        </w:rPr>
      </w:pPr>
    </w:p>
    <w:p>
      <w:pPr>
        <w:pStyle w:val="BodyText"/>
        <w:spacing w:line="480" w:lineRule="auto" w:before="194"/>
        <w:ind w:left="1728" w:right="1442"/>
        <w:jc w:val="both"/>
      </w:pPr>
      <w:r>
        <w:rPr/>
        <w:t>From</w:t>
      </w:r>
      <w:r>
        <w:rPr/>
        <w:t> studies conducted on accidents in the USA (Endsley, 1995a, 1998 &amp; 2000), two major safety factors have been identified in the organisations. They are: Situation Awareness (SA) and Safety Management Practices (SMP). In Nigeria,</w:t>
      </w:r>
      <w:r>
        <w:rPr/>
        <w:t> these factors not only seem to affect the lives and health of the employees, but also their general effectiveness in the organisations.</w:t>
      </w:r>
    </w:p>
    <w:p>
      <w:pPr>
        <w:pStyle w:val="BodyText"/>
        <w:spacing w:line="480" w:lineRule="auto" w:before="120"/>
        <w:ind w:left="1728" w:right="1439"/>
        <w:jc w:val="both"/>
      </w:pPr>
      <w:r>
        <w:rPr/>
        <w:t>Furthermore,</w:t>
      </w:r>
      <w:r>
        <w:rPr>
          <w:spacing w:val="-2"/>
        </w:rPr>
        <w:t> </w:t>
      </w:r>
      <w:r>
        <w:rPr/>
        <w:t>available</w:t>
      </w:r>
      <w:r>
        <w:rPr>
          <w:spacing w:val="-2"/>
        </w:rPr>
        <w:t> </w:t>
      </w:r>
      <w:r>
        <w:rPr/>
        <w:t>literature</w:t>
      </w:r>
      <w:r>
        <w:rPr>
          <w:spacing w:val="-2"/>
        </w:rPr>
        <w:t> </w:t>
      </w:r>
      <w:r>
        <w:rPr/>
        <w:t>show</w:t>
      </w:r>
      <w:r>
        <w:rPr>
          <w:spacing w:val="-2"/>
        </w:rPr>
        <w:t> </w:t>
      </w:r>
      <w:r>
        <w:rPr/>
        <w:t>absence</w:t>
      </w:r>
      <w:r>
        <w:rPr>
          <w:spacing w:val="-1"/>
        </w:rPr>
        <w:t> </w:t>
      </w:r>
      <w:r>
        <w:rPr/>
        <w:t>of</w:t>
      </w:r>
      <w:r>
        <w:rPr>
          <w:spacing w:val="-2"/>
        </w:rPr>
        <w:t> </w:t>
      </w:r>
      <w:r>
        <w:rPr/>
        <w:t>proper</w:t>
      </w:r>
      <w:r>
        <w:rPr>
          <w:spacing w:val="-1"/>
        </w:rPr>
        <w:t> </w:t>
      </w:r>
      <w:r>
        <w:rPr/>
        <w:t>instruments</w:t>
      </w:r>
      <w:r>
        <w:rPr>
          <w:spacing w:val="-2"/>
        </w:rPr>
        <w:t> </w:t>
      </w:r>
      <w:r>
        <w:rPr/>
        <w:t>to</w:t>
      </w:r>
      <w:r>
        <w:rPr>
          <w:spacing w:val="-1"/>
        </w:rPr>
        <w:t> </w:t>
      </w:r>
      <w:r>
        <w:rPr/>
        <w:t>assess</w:t>
      </w:r>
      <w:r>
        <w:rPr>
          <w:spacing w:val="-1"/>
        </w:rPr>
        <w:t> </w:t>
      </w:r>
      <w:r>
        <w:rPr/>
        <w:t>employees‟ safety</w:t>
      </w:r>
      <w:r>
        <w:rPr/>
        <w:t> and</w:t>
      </w:r>
      <w:r>
        <w:rPr/>
        <w:t> situation awareness, including the nature of safety management practices in Nigerian organisations. Notable instruments so far from the literature are Offshore safety questionnaires (Rundmo, 1994) and Safety management test (Mearns , Whitaker &amp; Flin, 2003),</w:t>
      </w:r>
      <w:r>
        <w:rPr>
          <w:spacing w:val="-2"/>
        </w:rPr>
        <w:t> </w:t>
      </w:r>
      <w:r>
        <w:rPr/>
        <w:t>which</w:t>
      </w:r>
      <w:r>
        <w:rPr>
          <w:spacing w:val="-2"/>
        </w:rPr>
        <w:t> </w:t>
      </w:r>
      <w:r>
        <w:rPr/>
        <w:t>are</w:t>
      </w:r>
      <w:r>
        <w:rPr>
          <w:spacing w:val="-2"/>
        </w:rPr>
        <w:t> </w:t>
      </w:r>
      <w:r>
        <w:rPr/>
        <w:t>not</w:t>
      </w:r>
      <w:r>
        <w:rPr>
          <w:spacing w:val="-2"/>
        </w:rPr>
        <w:t> </w:t>
      </w:r>
      <w:r>
        <w:rPr/>
        <w:t>indigenous</w:t>
      </w:r>
      <w:r>
        <w:rPr>
          <w:spacing w:val="-2"/>
        </w:rPr>
        <w:t> </w:t>
      </w:r>
      <w:r>
        <w:rPr/>
        <w:t>and</w:t>
      </w:r>
      <w:r>
        <w:rPr>
          <w:spacing w:val="-3"/>
        </w:rPr>
        <w:t> </w:t>
      </w:r>
      <w:r>
        <w:rPr/>
        <w:t>particularly</w:t>
      </w:r>
      <w:r>
        <w:rPr>
          <w:spacing w:val="-3"/>
        </w:rPr>
        <w:t> </w:t>
      </w:r>
      <w:r>
        <w:rPr/>
        <w:t>designed</w:t>
      </w:r>
      <w:r>
        <w:rPr>
          <w:spacing w:val="-3"/>
        </w:rPr>
        <w:t> </w:t>
      </w:r>
      <w:r>
        <w:rPr/>
        <w:t>for</w:t>
      </w:r>
      <w:r>
        <w:rPr>
          <w:spacing w:val="-3"/>
        </w:rPr>
        <w:t> </w:t>
      </w:r>
      <w:r>
        <w:rPr/>
        <w:t>measuring</w:t>
      </w:r>
      <w:r>
        <w:rPr>
          <w:spacing w:val="-3"/>
        </w:rPr>
        <w:t> </w:t>
      </w:r>
      <w:r>
        <w:rPr/>
        <w:t>safety</w:t>
      </w:r>
      <w:r>
        <w:rPr>
          <w:spacing w:val="-2"/>
        </w:rPr>
        <w:t> </w:t>
      </w:r>
      <w:r>
        <w:rPr/>
        <w:t>in</w:t>
      </w:r>
      <w:r>
        <w:rPr>
          <w:spacing w:val="-2"/>
        </w:rPr>
        <w:t> </w:t>
      </w:r>
      <w:r>
        <w:rPr/>
        <w:t>offshore oil</w:t>
      </w:r>
      <w:r>
        <w:rPr>
          <w:spacing w:val="-1"/>
        </w:rPr>
        <w:t> </w:t>
      </w:r>
      <w:r>
        <w:rPr/>
        <w:t>and</w:t>
      </w:r>
      <w:r>
        <w:rPr>
          <w:spacing w:val="-1"/>
        </w:rPr>
        <w:t> </w:t>
      </w:r>
      <w:r>
        <w:rPr/>
        <w:t>gas</w:t>
      </w:r>
      <w:r>
        <w:rPr>
          <w:spacing w:val="-1"/>
        </w:rPr>
        <w:t> </w:t>
      </w:r>
      <w:r>
        <w:rPr/>
        <w:t>installations.</w:t>
      </w:r>
      <w:r>
        <w:rPr>
          <w:spacing w:val="-2"/>
        </w:rPr>
        <w:t> </w:t>
      </w:r>
      <w:r>
        <w:rPr/>
        <w:t>Therefore,</w:t>
      </w:r>
      <w:r>
        <w:rPr>
          <w:spacing w:val="-2"/>
        </w:rPr>
        <w:t> </w:t>
      </w:r>
      <w:r>
        <w:rPr/>
        <w:t>there</w:t>
      </w:r>
      <w:r>
        <w:rPr>
          <w:spacing w:val="-1"/>
        </w:rPr>
        <w:t> </w:t>
      </w:r>
      <w:r>
        <w:rPr/>
        <w:t>is</w:t>
      </w:r>
      <w:r>
        <w:rPr>
          <w:spacing w:val="-1"/>
        </w:rPr>
        <w:t> </w:t>
      </w:r>
      <w:r>
        <w:rPr/>
        <w:t>the</w:t>
      </w:r>
      <w:r>
        <w:rPr>
          <w:spacing w:val="-1"/>
        </w:rPr>
        <w:t> </w:t>
      </w:r>
      <w:r>
        <w:rPr/>
        <w:t>need</w:t>
      </w:r>
      <w:r>
        <w:rPr>
          <w:spacing w:val="-1"/>
        </w:rPr>
        <w:t> </w:t>
      </w:r>
      <w:r>
        <w:rPr/>
        <w:t>to</w:t>
      </w:r>
      <w:r>
        <w:rPr>
          <w:spacing w:val="-1"/>
        </w:rPr>
        <w:t> </w:t>
      </w:r>
      <w:r>
        <w:rPr/>
        <w:t>develop</w:t>
      </w:r>
      <w:r>
        <w:rPr>
          <w:spacing w:val="-2"/>
        </w:rPr>
        <w:t> </w:t>
      </w:r>
      <w:r>
        <w:rPr/>
        <w:t>proper</w:t>
      </w:r>
      <w:r>
        <w:rPr>
          <w:spacing w:val="-1"/>
        </w:rPr>
        <w:t> </w:t>
      </w:r>
      <w:r>
        <w:rPr/>
        <w:t>and</w:t>
      </w:r>
      <w:r>
        <w:rPr>
          <w:spacing w:val="-1"/>
        </w:rPr>
        <w:t> </w:t>
      </w:r>
      <w:r>
        <w:rPr/>
        <w:t>adequate</w:t>
      </w:r>
      <w:r>
        <w:rPr>
          <w:spacing w:val="-1"/>
        </w:rPr>
        <w:t> </w:t>
      </w:r>
      <w:r>
        <w:rPr/>
        <w:t>safety instruments that would take into consideration accident-prone public and private sector organisations; and the peculiarity of work environment in Nigeria.</w:t>
      </w:r>
    </w:p>
    <w:p>
      <w:pPr>
        <w:spacing w:after="0" w:line="480" w:lineRule="auto"/>
        <w:jc w:val="both"/>
        <w:sectPr>
          <w:pgSz w:w="11910" w:h="16840"/>
          <w:pgMar w:header="0" w:footer="1064" w:top="1740" w:bottom="1260" w:left="0" w:right="0"/>
        </w:sectPr>
      </w:pPr>
    </w:p>
    <w:p>
      <w:pPr>
        <w:pStyle w:val="BodyText"/>
        <w:spacing w:line="480" w:lineRule="auto" w:before="67"/>
        <w:ind w:left="1728" w:right="1442"/>
        <w:jc w:val="both"/>
      </w:pPr>
      <w:r>
        <w:rPr/>
        <w:t>Globally,</w:t>
      </w:r>
      <w:r>
        <w:rPr/>
        <w:t> some studies have established relationships between safety and other organisational variables such as productivity (Diaz &amp; Cabrera, 1997); commitment (Crover, 1990; Zeffane, 1994); and job involvement (Simard &amp; Marchand, 1995 &amp; 1997).</w:t>
      </w:r>
    </w:p>
    <w:p>
      <w:pPr>
        <w:pStyle w:val="BodyText"/>
        <w:spacing w:line="480" w:lineRule="auto" w:before="120"/>
        <w:ind w:left="1728" w:right="1439"/>
        <w:jc w:val="both"/>
      </w:pPr>
      <w:r>
        <w:rPr/>
        <w:t>Furthermore, studies have established associations between effective performance and commitment (Angel</w:t>
      </w:r>
      <w:r>
        <w:rPr>
          <w:spacing w:val="-2"/>
        </w:rPr>
        <w:t> </w:t>
      </w:r>
      <w:r>
        <w:rPr/>
        <w:t>&amp;</w:t>
      </w:r>
      <w:r>
        <w:rPr>
          <w:spacing w:val="-1"/>
        </w:rPr>
        <w:t> </w:t>
      </w:r>
      <w:r>
        <w:rPr/>
        <w:t>Perry,</w:t>
      </w:r>
      <w:r>
        <w:rPr>
          <w:spacing w:val="-2"/>
        </w:rPr>
        <w:t> </w:t>
      </w:r>
      <w:r>
        <w:rPr/>
        <w:t>1981);</w:t>
      </w:r>
      <w:r>
        <w:rPr>
          <w:spacing w:val="-3"/>
        </w:rPr>
        <w:t> </w:t>
      </w:r>
      <w:r>
        <w:rPr/>
        <w:t>effective</w:t>
      </w:r>
      <w:r>
        <w:rPr>
          <w:spacing w:val="-1"/>
        </w:rPr>
        <w:t> </w:t>
      </w:r>
      <w:r>
        <w:rPr/>
        <w:t>performance</w:t>
      </w:r>
      <w:r>
        <w:rPr>
          <w:spacing w:val="-1"/>
        </w:rPr>
        <w:t> </w:t>
      </w:r>
      <w:r>
        <w:rPr/>
        <w:t>and</w:t>
      </w:r>
      <w:r>
        <w:rPr>
          <w:spacing w:val="-1"/>
        </w:rPr>
        <w:t> </w:t>
      </w:r>
      <w:r>
        <w:rPr/>
        <w:t>crime</w:t>
      </w:r>
      <w:r>
        <w:rPr>
          <w:spacing w:val="-1"/>
        </w:rPr>
        <w:t> </w:t>
      </w:r>
      <w:r>
        <w:rPr/>
        <w:t>prevention</w:t>
      </w:r>
      <w:r>
        <w:rPr>
          <w:spacing w:val="-2"/>
        </w:rPr>
        <w:t> </w:t>
      </w:r>
      <w:r>
        <w:rPr/>
        <w:t>(Johnson &amp; Schnech,1982); effectiveness and institutional characteristics (Cameron, 1981); and effectiveness and job involvement (Schein,1990). Similarly in Nigeria, such studies include: effectiveness and financial performance (Okike, 1986); and effectiveness and commitment (Gbadamosi, 1985).</w:t>
      </w:r>
    </w:p>
    <w:p>
      <w:pPr>
        <w:pStyle w:val="BodyText"/>
        <w:rPr>
          <w:sz w:val="26"/>
        </w:rPr>
      </w:pPr>
    </w:p>
    <w:p>
      <w:pPr>
        <w:pStyle w:val="BodyText"/>
        <w:rPr>
          <w:sz w:val="26"/>
        </w:rPr>
      </w:pPr>
    </w:p>
    <w:p>
      <w:pPr>
        <w:pStyle w:val="BodyText"/>
        <w:spacing w:line="480" w:lineRule="auto" w:before="195"/>
        <w:ind w:left="1728" w:right="1440"/>
        <w:jc w:val="both"/>
      </w:pPr>
      <w:r>
        <w:rPr/>
        <w:t>However, no known study has established relationships among situation awareness, safety management practices and effective performance (commitment, involvement and general effectiveness) in Nigerian organisations. Furthermore, no past study has established the relationship between situation awareness and other variables like gender, cadre and organisational type in Nigerian organisations.</w:t>
      </w:r>
    </w:p>
    <w:p>
      <w:pPr>
        <w:pStyle w:val="BodyText"/>
        <w:spacing w:line="480" w:lineRule="auto" w:before="119"/>
        <w:ind w:left="1728" w:right="1435"/>
        <w:jc w:val="both"/>
      </w:pPr>
      <w:r>
        <w:rPr/>
        <w:t>This</w:t>
      </w:r>
      <w:r>
        <w:rPr/>
        <w:t> study</w:t>
      </w:r>
      <w:r>
        <w:rPr/>
        <w:t> therefore</w:t>
      </w:r>
      <w:r>
        <w:rPr/>
        <w:t> intends</w:t>
      </w:r>
      <w:r>
        <w:rPr/>
        <w:t> to</w:t>
      </w:r>
      <w:r>
        <w:rPr/>
        <w:t> fill</w:t>
      </w:r>
      <w:r>
        <w:rPr/>
        <w:t> these gaps by developing two psychological</w:t>
      </w:r>
      <w:r>
        <w:rPr>
          <w:spacing w:val="80"/>
        </w:rPr>
        <w:t> </w:t>
      </w:r>
      <w:r>
        <w:rPr/>
        <w:t>instruments that can be used not only to assess employees‟ situation awareness and safety management practices, but also to predict organisational effectiveness in accident-prone Nigerian organisations. This would invariably minimize the rate of accidents and hazards, and as well encourage effective work performance in the organisations.</w:t>
      </w:r>
    </w:p>
    <w:p>
      <w:pPr>
        <w:spacing w:after="0" w:line="480" w:lineRule="auto"/>
        <w:jc w:val="both"/>
        <w:sectPr>
          <w:pgSz w:w="11910" w:h="16840"/>
          <w:pgMar w:header="0" w:footer="1064" w:top="1740" w:bottom="1260" w:left="0" w:right="0"/>
        </w:sectPr>
      </w:pPr>
    </w:p>
    <w:p>
      <w:pPr>
        <w:pStyle w:val="Heading3"/>
        <w:numPr>
          <w:ilvl w:val="1"/>
          <w:numId w:val="9"/>
        </w:numPr>
        <w:tabs>
          <w:tab w:pos="2088" w:val="left" w:leader="none"/>
        </w:tabs>
        <w:spacing w:line="240" w:lineRule="auto" w:before="69" w:after="0"/>
        <w:ind w:left="2088" w:right="0" w:hanging="360"/>
        <w:jc w:val="both"/>
      </w:pPr>
      <w:bookmarkStart w:name="_TOC_250049" w:id="6"/>
      <w:r>
        <w:rPr/>
        <w:t>Objectives</w:t>
      </w:r>
      <w:r>
        <w:rPr>
          <w:spacing w:val="-3"/>
        </w:rPr>
        <w:t> </w:t>
      </w:r>
      <w:r>
        <w:rPr/>
        <w:t>of</w:t>
      </w:r>
      <w:r>
        <w:rPr>
          <w:spacing w:val="-2"/>
        </w:rPr>
        <w:t> </w:t>
      </w:r>
      <w:r>
        <w:rPr/>
        <w:t>the</w:t>
      </w:r>
      <w:r>
        <w:rPr>
          <w:spacing w:val="-3"/>
        </w:rPr>
        <w:t> </w:t>
      </w:r>
      <w:bookmarkEnd w:id="6"/>
      <w:r>
        <w:rPr>
          <w:spacing w:val="-2"/>
        </w:rPr>
        <w:t>Study</w:t>
      </w:r>
    </w:p>
    <w:p>
      <w:pPr>
        <w:pStyle w:val="BodyText"/>
        <w:spacing w:before="3"/>
        <w:rPr>
          <w:b/>
          <w:sz w:val="34"/>
        </w:rPr>
      </w:pPr>
    </w:p>
    <w:p>
      <w:pPr>
        <w:pStyle w:val="BodyText"/>
        <w:spacing w:line="480" w:lineRule="auto"/>
        <w:ind w:left="1728" w:right="1441"/>
        <w:jc w:val="both"/>
      </w:pPr>
      <w:r>
        <w:rPr/>
        <w:t>The general aim or purpose of this study was to develop two psychological instruments (Safety</w:t>
      </w:r>
      <w:r>
        <w:rPr/>
        <w:t> management</w:t>
      </w:r>
      <w:r>
        <w:rPr/>
        <w:t> practices</w:t>
      </w:r>
      <w:r>
        <w:rPr/>
        <w:t> test</w:t>
      </w:r>
      <w:r>
        <w:rPr/>
        <w:t> and</w:t>
      </w:r>
      <w:r>
        <w:rPr/>
        <w:t> situation awareness test) that would assess organisational safety and employees‟ situation awareness respectively; and also predict effective performance of workers in accident-prone Nigerian organisations. Specifically, the objectives of the study are to:</w:t>
      </w:r>
    </w:p>
    <w:p>
      <w:pPr>
        <w:pStyle w:val="ListParagraph"/>
        <w:numPr>
          <w:ilvl w:val="0"/>
          <w:numId w:val="14"/>
        </w:numPr>
        <w:tabs>
          <w:tab w:pos="2077" w:val="left" w:leader="none"/>
        </w:tabs>
        <w:spacing w:line="480" w:lineRule="auto" w:before="121" w:after="0"/>
        <w:ind w:left="1728" w:right="1436" w:firstLine="0"/>
        <w:jc w:val="both"/>
        <w:rPr>
          <w:sz w:val="24"/>
        </w:rPr>
      </w:pPr>
      <w:r>
        <w:rPr>
          <w:sz w:val="24"/>
        </w:rPr>
        <w:t>develop two valid and reliable psychological instruments for assessing safety management practices (SMP) and situation awareness (SA) in accident-prone Nigerian work organisations.</w:t>
      </w:r>
    </w:p>
    <w:p>
      <w:pPr>
        <w:pStyle w:val="ListParagraph"/>
        <w:numPr>
          <w:ilvl w:val="0"/>
          <w:numId w:val="14"/>
        </w:numPr>
        <w:tabs>
          <w:tab w:pos="2046" w:val="left" w:leader="none"/>
        </w:tabs>
        <w:spacing w:line="480" w:lineRule="auto" w:before="120" w:after="0"/>
        <w:ind w:left="1728" w:right="1444" w:firstLine="0"/>
        <w:jc w:val="both"/>
        <w:rPr>
          <w:sz w:val="24"/>
        </w:rPr>
      </w:pPr>
      <w:r>
        <w:rPr>
          <w:sz w:val="24"/>
        </w:rPr>
        <w:t>investigate the relationships between situation awareness and safety management practices in the selected Nigerian work organisations;</w:t>
      </w:r>
    </w:p>
    <w:p>
      <w:pPr>
        <w:pStyle w:val="ListParagraph"/>
        <w:numPr>
          <w:ilvl w:val="0"/>
          <w:numId w:val="14"/>
        </w:numPr>
        <w:tabs>
          <w:tab w:pos="2020" w:val="left" w:leader="none"/>
        </w:tabs>
        <w:spacing w:line="480" w:lineRule="auto" w:before="119" w:after="0"/>
        <w:ind w:left="1728" w:right="1442" w:firstLine="0"/>
        <w:jc w:val="both"/>
        <w:rPr>
          <w:sz w:val="24"/>
        </w:rPr>
      </w:pPr>
      <w:r>
        <w:rPr>
          <w:sz w:val="24"/>
        </w:rPr>
        <w:t>determine how situation awareness and safety management practices would predict effective performance (commitment, involvement and general effectiveness) of workers in the selected Nigerian organisations;</w:t>
      </w:r>
    </w:p>
    <w:p>
      <w:pPr>
        <w:pStyle w:val="ListParagraph"/>
        <w:numPr>
          <w:ilvl w:val="0"/>
          <w:numId w:val="14"/>
        </w:numPr>
        <w:tabs>
          <w:tab w:pos="2086" w:val="left" w:leader="none"/>
        </w:tabs>
        <w:spacing w:line="480" w:lineRule="auto" w:before="120" w:after="0"/>
        <w:ind w:left="1728" w:right="1438" w:firstLine="0"/>
        <w:jc w:val="both"/>
        <w:rPr>
          <w:sz w:val="24"/>
        </w:rPr>
      </w:pPr>
      <w:r>
        <w:rPr>
          <w:sz w:val="24"/>
        </w:rPr>
        <w:t>compare the differences in situation awareness between the selected Nigerian public and private sector organisations;</w:t>
      </w:r>
    </w:p>
    <w:p>
      <w:pPr>
        <w:pStyle w:val="ListParagraph"/>
        <w:numPr>
          <w:ilvl w:val="0"/>
          <w:numId w:val="14"/>
        </w:numPr>
        <w:tabs>
          <w:tab w:pos="1972" w:val="left" w:leader="none"/>
        </w:tabs>
        <w:spacing w:line="480" w:lineRule="auto" w:before="120" w:after="0"/>
        <w:ind w:left="1728" w:right="1443" w:firstLine="0"/>
        <w:jc w:val="both"/>
        <w:rPr>
          <w:sz w:val="24"/>
        </w:rPr>
      </w:pPr>
      <w:r>
        <w:rPr>
          <w:sz w:val="24"/>
        </w:rPr>
        <w:t>determine</w:t>
      </w:r>
      <w:r>
        <w:rPr>
          <w:spacing w:val="-2"/>
          <w:sz w:val="24"/>
        </w:rPr>
        <w:t> </w:t>
      </w:r>
      <w:r>
        <w:rPr>
          <w:sz w:val="24"/>
        </w:rPr>
        <w:t>the</w:t>
      </w:r>
      <w:r>
        <w:rPr>
          <w:spacing w:val="-1"/>
          <w:sz w:val="24"/>
        </w:rPr>
        <w:t> </w:t>
      </w:r>
      <w:r>
        <w:rPr>
          <w:sz w:val="24"/>
        </w:rPr>
        <w:t>differences</w:t>
      </w:r>
      <w:r>
        <w:rPr>
          <w:spacing w:val="-1"/>
          <w:sz w:val="24"/>
        </w:rPr>
        <w:t> </w:t>
      </w:r>
      <w:r>
        <w:rPr>
          <w:sz w:val="24"/>
        </w:rPr>
        <w:t>in</w:t>
      </w:r>
      <w:r>
        <w:rPr>
          <w:spacing w:val="-1"/>
          <w:sz w:val="24"/>
        </w:rPr>
        <w:t> </w:t>
      </w:r>
      <w:r>
        <w:rPr>
          <w:sz w:val="24"/>
        </w:rPr>
        <w:t>safety</w:t>
      </w:r>
      <w:r>
        <w:rPr>
          <w:spacing w:val="-2"/>
          <w:sz w:val="24"/>
        </w:rPr>
        <w:t> </w:t>
      </w:r>
      <w:r>
        <w:rPr>
          <w:sz w:val="24"/>
        </w:rPr>
        <w:t>management</w:t>
      </w:r>
      <w:r>
        <w:rPr>
          <w:spacing w:val="-1"/>
          <w:sz w:val="24"/>
        </w:rPr>
        <w:t> </w:t>
      </w:r>
      <w:r>
        <w:rPr>
          <w:sz w:val="24"/>
        </w:rPr>
        <w:t>practices</w:t>
      </w:r>
      <w:r>
        <w:rPr>
          <w:spacing w:val="-1"/>
          <w:sz w:val="24"/>
        </w:rPr>
        <w:t> </w:t>
      </w:r>
      <w:r>
        <w:rPr>
          <w:sz w:val="24"/>
        </w:rPr>
        <w:t>between</w:t>
      </w:r>
      <w:r>
        <w:rPr>
          <w:spacing w:val="-1"/>
          <w:sz w:val="24"/>
        </w:rPr>
        <w:t> </w:t>
      </w:r>
      <w:r>
        <w:rPr>
          <w:sz w:val="24"/>
        </w:rPr>
        <w:t>the</w:t>
      </w:r>
      <w:r>
        <w:rPr>
          <w:spacing w:val="-2"/>
          <w:sz w:val="24"/>
        </w:rPr>
        <w:t> </w:t>
      </w:r>
      <w:r>
        <w:rPr>
          <w:sz w:val="24"/>
        </w:rPr>
        <w:t>selected</w:t>
      </w:r>
      <w:r>
        <w:rPr>
          <w:spacing w:val="-1"/>
          <w:sz w:val="24"/>
        </w:rPr>
        <w:t> </w:t>
      </w:r>
      <w:r>
        <w:rPr>
          <w:sz w:val="24"/>
        </w:rPr>
        <w:t>Nigerian private and public sector organisations.</w:t>
      </w:r>
    </w:p>
    <w:p>
      <w:pPr>
        <w:pStyle w:val="ListParagraph"/>
        <w:numPr>
          <w:ilvl w:val="0"/>
          <w:numId w:val="14"/>
        </w:numPr>
        <w:tabs>
          <w:tab w:pos="1974" w:val="left" w:leader="none"/>
        </w:tabs>
        <w:spacing w:line="480" w:lineRule="auto" w:before="120" w:after="0"/>
        <w:ind w:left="1728" w:right="1441" w:firstLine="0"/>
        <w:jc w:val="both"/>
        <w:rPr>
          <w:sz w:val="24"/>
        </w:rPr>
      </w:pPr>
      <w:r>
        <w:rPr>
          <w:sz w:val="24"/>
        </w:rPr>
        <w:t>examine gender differences in situation awareness among the employees of the selected Nigerian work organisations; and</w:t>
      </w:r>
    </w:p>
    <w:p>
      <w:pPr>
        <w:pStyle w:val="ListParagraph"/>
        <w:numPr>
          <w:ilvl w:val="0"/>
          <w:numId w:val="14"/>
        </w:numPr>
        <w:tabs>
          <w:tab w:pos="2028" w:val="left" w:leader="none"/>
        </w:tabs>
        <w:spacing w:line="240" w:lineRule="auto" w:before="120" w:after="0"/>
        <w:ind w:left="2028" w:right="0" w:hanging="300"/>
        <w:jc w:val="both"/>
        <w:rPr>
          <w:sz w:val="24"/>
        </w:rPr>
      </w:pPr>
      <w:r>
        <w:rPr>
          <w:sz w:val="24"/>
        </w:rPr>
        <w:t>assess</w:t>
      </w:r>
      <w:r>
        <w:rPr>
          <w:spacing w:val="-2"/>
          <w:sz w:val="24"/>
        </w:rPr>
        <w:t> </w:t>
      </w:r>
      <w:r>
        <w:rPr>
          <w:sz w:val="24"/>
        </w:rPr>
        <w:t>organisational</w:t>
      </w:r>
      <w:r>
        <w:rPr>
          <w:spacing w:val="-4"/>
          <w:sz w:val="24"/>
        </w:rPr>
        <w:t> </w:t>
      </w:r>
      <w:r>
        <w:rPr>
          <w:sz w:val="24"/>
        </w:rPr>
        <w:t>cadre</w:t>
      </w:r>
      <w:r>
        <w:rPr>
          <w:spacing w:val="-2"/>
          <w:sz w:val="24"/>
        </w:rPr>
        <w:t> </w:t>
      </w:r>
      <w:r>
        <w:rPr>
          <w:sz w:val="24"/>
        </w:rPr>
        <w:t>differences</w:t>
      </w:r>
      <w:r>
        <w:rPr>
          <w:spacing w:val="-2"/>
          <w:sz w:val="24"/>
        </w:rPr>
        <w:t> </w:t>
      </w:r>
      <w:r>
        <w:rPr>
          <w:sz w:val="24"/>
        </w:rPr>
        <w:t>in</w:t>
      </w:r>
      <w:r>
        <w:rPr>
          <w:spacing w:val="-1"/>
          <w:sz w:val="24"/>
        </w:rPr>
        <w:t> </w:t>
      </w:r>
      <w:r>
        <w:rPr>
          <w:sz w:val="24"/>
        </w:rPr>
        <w:t>situation</w:t>
      </w:r>
      <w:r>
        <w:rPr>
          <w:spacing w:val="-2"/>
          <w:sz w:val="24"/>
        </w:rPr>
        <w:t> awareness.</w:t>
      </w:r>
    </w:p>
    <w:p>
      <w:pPr>
        <w:spacing w:after="0" w:line="240" w:lineRule="auto"/>
        <w:jc w:val="both"/>
        <w:rPr>
          <w:sz w:val="24"/>
        </w:rPr>
        <w:sectPr>
          <w:pgSz w:w="11910" w:h="16840"/>
          <w:pgMar w:header="0" w:footer="1064" w:top="1740" w:bottom="1260" w:left="0" w:right="0"/>
        </w:sectPr>
      </w:pPr>
    </w:p>
    <w:p>
      <w:pPr>
        <w:pStyle w:val="Heading3"/>
        <w:numPr>
          <w:ilvl w:val="1"/>
          <w:numId w:val="9"/>
        </w:numPr>
        <w:tabs>
          <w:tab w:pos="2028" w:val="left" w:leader="none"/>
        </w:tabs>
        <w:spacing w:line="240" w:lineRule="auto" w:before="69" w:after="0"/>
        <w:ind w:left="2028" w:right="0" w:hanging="480"/>
        <w:jc w:val="both"/>
      </w:pPr>
      <w:bookmarkStart w:name="_TOC_250048" w:id="7"/>
      <w:r>
        <w:rPr/>
        <w:t>Research</w:t>
      </w:r>
      <w:bookmarkEnd w:id="7"/>
      <w:r>
        <w:rPr>
          <w:spacing w:val="-2"/>
        </w:rPr>
        <w:t> Questions</w:t>
      </w:r>
    </w:p>
    <w:p>
      <w:pPr>
        <w:pStyle w:val="BodyText"/>
        <w:spacing w:before="3"/>
        <w:rPr>
          <w:b/>
          <w:sz w:val="34"/>
        </w:rPr>
      </w:pPr>
    </w:p>
    <w:p>
      <w:pPr>
        <w:pStyle w:val="BodyText"/>
        <w:ind w:left="1548"/>
        <w:jc w:val="both"/>
      </w:pPr>
      <w:r>
        <w:rPr/>
        <w:t>This</w:t>
      </w:r>
      <w:r>
        <w:rPr>
          <w:spacing w:val="-5"/>
        </w:rPr>
        <w:t> </w:t>
      </w:r>
      <w:r>
        <w:rPr/>
        <w:t>study</w:t>
      </w:r>
      <w:r>
        <w:rPr>
          <w:spacing w:val="-2"/>
        </w:rPr>
        <w:t> </w:t>
      </w:r>
      <w:r>
        <w:rPr/>
        <w:t>has</w:t>
      </w:r>
      <w:r>
        <w:rPr>
          <w:spacing w:val="-2"/>
        </w:rPr>
        <w:t> </w:t>
      </w:r>
      <w:r>
        <w:rPr/>
        <w:t>the</w:t>
      </w:r>
      <w:r>
        <w:rPr>
          <w:spacing w:val="-2"/>
        </w:rPr>
        <w:t> </w:t>
      </w:r>
      <w:r>
        <w:rPr/>
        <w:t>following</w:t>
      </w:r>
      <w:r>
        <w:rPr>
          <w:spacing w:val="-2"/>
        </w:rPr>
        <w:t> </w:t>
      </w:r>
      <w:r>
        <w:rPr/>
        <w:t>research</w:t>
      </w:r>
      <w:r>
        <w:rPr>
          <w:spacing w:val="-1"/>
        </w:rPr>
        <w:t> </w:t>
      </w:r>
      <w:r>
        <w:rPr>
          <w:spacing w:val="-2"/>
        </w:rPr>
        <w:t>questions:</w:t>
      </w:r>
    </w:p>
    <w:p>
      <w:pPr>
        <w:pStyle w:val="BodyText"/>
        <w:spacing w:before="5"/>
        <w:rPr>
          <w:sz w:val="34"/>
        </w:rPr>
      </w:pPr>
    </w:p>
    <w:p>
      <w:pPr>
        <w:pStyle w:val="BodyText"/>
        <w:spacing w:line="480" w:lineRule="auto"/>
        <w:ind w:left="1548" w:right="1442" w:firstLine="60"/>
        <w:jc w:val="both"/>
      </w:pPr>
      <w:r>
        <w:rPr/>
        <w:t>1. Will there be significant positive correlations between situation awareness and safety management practices in the selected Nigerian work organisations.</w:t>
      </w:r>
    </w:p>
    <w:p>
      <w:pPr>
        <w:pStyle w:val="BodyText"/>
        <w:spacing w:line="480" w:lineRule="auto" w:before="120"/>
        <w:ind w:left="1548" w:right="1440"/>
        <w:jc w:val="both"/>
      </w:pPr>
      <w:r>
        <w:rPr/>
        <w:t>2a. Will the level of situation awareness and proficiency level of safety management practices in the selected Nigerian organisations, significantly predict workers‟ commitment to their organizations?</w:t>
      </w:r>
    </w:p>
    <w:p>
      <w:pPr>
        <w:pStyle w:val="BodyText"/>
        <w:spacing w:line="480" w:lineRule="auto" w:before="121"/>
        <w:ind w:left="1548" w:right="1441"/>
        <w:jc w:val="both"/>
      </w:pPr>
      <w:r>
        <w:rPr/>
        <w:t>2b. Will the level of situation awareness and proficiency level of safety management practices in the selected Nigerian organisations, significantly predict workers‟ job involvement in their organizations?</w:t>
      </w:r>
    </w:p>
    <w:p>
      <w:pPr>
        <w:pStyle w:val="BodyText"/>
        <w:spacing w:line="480" w:lineRule="auto" w:before="120"/>
        <w:ind w:left="1548" w:right="1442"/>
        <w:jc w:val="both"/>
      </w:pPr>
      <w:r>
        <w:rPr/>
        <w:t>2c. Will the level of situation awareness and proficiency level of safety management practices in the selected Nigerian organisations, significantly predict workers‟ effective performance in the organizations.</w:t>
      </w:r>
    </w:p>
    <w:p>
      <w:pPr>
        <w:pStyle w:val="ListParagraph"/>
        <w:numPr>
          <w:ilvl w:val="0"/>
          <w:numId w:val="15"/>
        </w:numPr>
        <w:tabs>
          <w:tab w:pos="1821" w:val="left" w:leader="none"/>
        </w:tabs>
        <w:spacing w:line="480" w:lineRule="auto" w:before="119" w:after="0"/>
        <w:ind w:left="1548" w:right="1440" w:firstLine="0"/>
        <w:jc w:val="left"/>
        <w:rPr>
          <w:sz w:val="24"/>
        </w:rPr>
      </w:pPr>
      <w:r>
        <w:rPr>
          <w:sz w:val="24"/>
        </w:rPr>
        <w:t>Will</w:t>
      </w:r>
      <w:r>
        <w:rPr>
          <w:spacing w:val="28"/>
          <w:sz w:val="24"/>
        </w:rPr>
        <w:t> </w:t>
      </w:r>
      <w:r>
        <w:rPr>
          <w:sz w:val="24"/>
        </w:rPr>
        <w:t>the</w:t>
      </w:r>
      <w:r>
        <w:rPr>
          <w:spacing w:val="27"/>
          <w:sz w:val="24"/>
        </w:rPr>
        <w:t> </w:t>
      </w:r>
      <w:r>
        <w:rPr>
          <w:sz w:val="24"/>
        </w:rPr>
        <w:t>employees</w:t>
      </w:r>
      <w:r>
        <w:rPr>
          <w:spacing w:val="28"/>
          <w:sz w:val="24"/>
        </w:rPr>
        <w:t> </w:t>
      </w:r>
      <w:r>
        <w:rPr>
          <w:sz w:val="24"/>
        </w:rPr>
        <w:t>of</w:t>
      </w:r>
      <w:r>
        <w:rPr>
          <w:spacing w:val="27"/>
          <w:sz w:val="24"/>
        </w:rPr>
        <w:t> </w:t>
      </w:r>
      <w:r>
        <w:rPr>
          <w:sz w:val="24"/>
        </w:rPr>
        <w:t>the</w:t>
      </w:r>
      <w:r>
        <w:rPr>
          <w:spacing w:val="28"/>
          <w:sz w:val="24"/>
        </w:rPr>
        <w:t> </w:t>
      </w:r>
      <w:r>
        <w:rPr>
          <w:sz w:val="24"/>
        </w:rPr>
        <w:t>selected</w:t>
      </w:r>
      <w:r>
        <w:rPr>
          <w:spacing w:val="31"/>
          <w:sz w:val="24"/>
        </w:rPr>
        <w:t> </w:t>
      </w:r>
      <w:r>
        <w:rPr>
          <w:sz w:val="24"/>
        </w:rPr>
        <w:t>private</w:t>
      </w:r>
      <w:r>
        <w:rPr>
          <w:spacing w:val="27"/>
          <w:sz w:val="24"/>
        </w:rPr>
        <w:t> </w:t>
      </w:r>
      <w:r>
        <w:rPr>
          <w:sz w:val="24"/>
        </w:rPr>
        <w:t>sector</w:t>
      </w:r>
      <w:r>
        <w:rPr>
          <w:spacing w:val="27"/>
          <w:sz w:val="24"/>
        </w:rPr>
        <w:t> </w:t>
      </w:r>
      <w:r>
        <w:rPr>
          <w:sz w:val="24"/>
        </w:rPr>
        <w:t>organisations</w:t>
      </w:r>
      <w:r>
        <w:rPr>
          <w:spacing w:val="27"/>
          <w:sz w:val="24"/>
        </w:rPr>
        <w:t> </w:t>
      </w:r>
      <w:r>
        <w:rPr>
          <w:sz w:val="24"/>
        </w:rPr>
        <w:t>in</w:t>
      </w:r>
      <w:r>
        <w:rPr>
          <w:spacing w:val="27"/>
          <w:sz w:val="24"/>
        </w:rPr>
        <w:t> </w:t>
      </w:r>
      <w:r>
        <w:rPr>
          <w:sz w:val="24"/>
        </w:rPr>
        <w:t>Nigeria</w:t>
      </w:r>
      <w:r>
        <w:rPr>
          <w:spacing w:val="28"/>
          <w:sz w:val="24"/>
        </w:rPr>
        <w:t> </w:t>
      </w:r>
      <w:r>
        <w:rPr>
          <w:sz w:val="24"/>
        </w:rPr>
        <w:t>significantly score higher on situation awareness than those of the public sector organisations?</w:t>
      </w:r>
    </w:p>
    <w:p>
      <w:pPr>
        <w:pStyle w:val="ListParagraph"/>
        <w:numPr>
          <w:ilvl w:val="0"/>
          <w:numId w:val="15"/>
        </w:numPr>
        <w:tabs>
          <w:tab w:pos="1835" w:val="left" w:leader="none"/>
        </w:tabs>
        <w:spacing w:line="480" w:lineRule="auto" w:before="120" w:after="0"/>
        <w:ind w:left="1548" w:right="1443" w:firstLine="0"/>
        <w:jc w:val="left"/>
        <w:rPr>
          <w:sz w:val="24"/>
        </w:rPr>
      </w:pPr>
      <w:r>
        <w:rPr>
          <w:sz w:val="24"/>
        </w:rPr>
        <w:t>Will</w:t>
      </w:r>
      <w:r>
        <w:rPr>
          <w:spacing w:val="40"/>
          <w:sz w:val="24"/>
        </w:rPr>
        <w:t> </w:t>
      </w:r>
      <w:r>
        <w:rPr>
          <w:sz w:val="24"/>
        </w:rPr>
        <w:t>the</w:t>
      </w:r>
      <w:r>
        <w:rPr>
          <w:spacing w:val="40"/>
          <w:sz w:val="24"/>
        </w:rPr>
        <w:t> </w:t>
      </w:r>
      <w:r>
        <w:rPr>
          <w:sz w:val="24"/>
        </w:rPr>
        <w:t>selected</w:t>
      </w:r>
      <w:r>
        <w:rPr>
          <w:spacing w:val="40"/>
          <w:sz w:val="24"/>
        </w:rPr>
        <w:t> </w:t>
      </w:r>
      <w:r>
        <w:rPr>
          <w:sz w:val="24"/>
        </w:rPr>
        <w:t>private</w:t>
      </w:r>
      <w:r>
        <w:rPr>
          <w:spacing w:val="40"/>
          <w:sz w:val="24"/>
        </w:rPr>
        <w:t> </w:t>
      </w:r>
      <w:r>
        <w:rPr>
          <w:sz w:val="24"/>
        </w:rPr>
        <w:t>sector</w:t>
      </w:r>
      <w:r>
        <w:rPr>
          <w:spacing w:val="40"/>
          <w:sz w:val="24"/>
        </w:rPr>
        <w:t> </w:t>
      </w:r>
      <w:r>
        <w:rPr>
          <w:sz w:val="24"/>
        </w:rPr>
        <w:t>organisations</w:t>
      </w:r>
      <w:r>
        <w:rPr>
          <w:spacing w:val="40"/>
          <w:sz w:val="24"/>
        </w:rPr>
        <w:t> </w:t>
      </w:r>
      <w:r>
        <w:rPr>
          <w:sz w:val="24"/>
        </w:rPr>
        <w:t>in</w:t>
      </w:r>
      <w:r>
        <w:rPr>
          <w:spacing w:val="40"/>
          <w:sz w:val="24"/>
        </w:rPr>
        <w:t> </w:t>
      </w:r>
      <w:r>
        <w:rPr>
          <w:sz w:val="24"/>
        </w:rPr>
        <w:t>Nigeria</w:t>
      </w:r>
      <w:r>
        <w:rPr>
          <w:spacing w:val="40"/>
          <w:sz w:val="24"/>
        </w:rPr>
        <w:t> </w:t>
      </w:r>
      <w:r>
        <w:rPr>
          <w:sz w:val="24"/>
        </w:rPr>
        <w:t>significantly</w:t>
      </w:r>
      <w:r>
        <w:rPr>
          <w:spacing w:val="40"/>
          <w:sz w:val="24"/>
        </w:rPr>
        <w:t> </w:t>
      </w:r>
      <w:r>
        <w:rPr>
          <w:sz w:val="24"/>
        </w:rPr>
        <w:t>score</w:t>
      </w:r>
      <w:r>
        <w:rPr>
          <w:spacing w:val="40"/>
          <w:sz w:val="24"/>
        </w:rPr>
        <w:t> </w:t>
      </w:r>
      <w:r>
        <w:rPr>
          <w:sz w:val="24"/>
        </w:rPr>
        <w:t>higher</w:t>
      </w:r>
      <w:r>
        <w:rPr>
          <w:spacing w:val="40"/>
          <w:sz w:val="24"/>
        </w:rPr>
        <w:t> </w:t>
      </w:r>
      <w:r>
        <w:rPr>
          <w:sz w:val="24"/>
        </w:rPr>
        <w:t>on safety management practices than the public sector organisations?</w:t>
      </w:r>
    </w:p>
    <w:p>
      <w:pPr>
        <w:pStyle w:val="ListParagraph"/>
        <w:numPr>
          <w:ilvl w:val="0"/>
          <w:numId w:val="15"/>
        </w:numPr>
        <w:tabs>
          <w:tab w:pos="1809" w:val="left" w:leader="none"/>
        </w:tabs>
        <w:spacing w:line="480" w:lineRule="auto" w:before="120" w:after="0"/>
        <w:ind w:left="1548" w:right="1444" w:firstLine="0"/>
        <w:jc w:val="left"/>
        <w:rPr>
          <w:sz w:val="24"/>
        </w:rPr>
      </w:pPr>
      <w:r>
        <w:rPr>
          <w:sz w:val="24"/>
        </w:rPr>
        <w:t>Will the male employees in the selected Nigerian work organisations significantly score higher on situation awareness than their female counterparts?</w:t>
      </w:r>
    </w:p>
    <w:p>
      <w:pPr>
        <w:pStyle w:val="ListParagraph"/>
        <w:numPr>
          <w:ilvl w:val="0"/>
          <w:numId w:val="15"/>
        </w:numPr>
        <w:tabs>
          <w:tab w:pos="1791" w:val="left" w:leader="none"/>
        </w:tabs>
        <w:spacing w:line="480" w:lineRule="auto" w:before="120" w:after="0"/>
        <w:ind w:left="1548" w:right="1441" w:firstLine="0"/>
        <w:jc w:val="left"/>
        <w:rPr>
          <w:sz w:val="24"/>
        </w:rPr>
      </w:pPr>
      <w:r>
        <w:rPr>
          <w:sz w:val="24"/>
        </w:rPr>
        <w:t>Will</w:t>
      </w:r>
      <w:r>
        <w:rPr>
          <w:spacing w:val="-2"/>
          <w:sz w:val="24"/>
        </w:rPr>
        <w:t> </w:t>
      </w:r>
      <w:r>
        <w:rPr>
          <w:sz w:val="24"/>
        </w:rPr>
        <w:t>the</w:t>
      </w:r>
      <w:r>
        <w:rPr>
          <w:spacing w:val="-3"/>
          <w:sz w:val="24"/>
        </w:rPr>
        <w:t> </w:t>
      </w:r>
      <w:r>
        <w:rPr>
          <w:sz w:val="24"/>
        </w:rPr>
        <w:t>middle</w:t>
      </w:r>
      <w:r>
        <w:rPr>
          <w:spacing w:val="-2"/>
          <w:sz w:val="24"/>
        </w:rPr>
        <w:t> </w:t>
      </w:r>
      <w:r>
        <w:rPr>
          <w:sz w:val="24"/>
        </w:rPr>
        <w:t>cadre</w:t>
      </w:r>
      <w:r>
        <w:rPr>
          <w:spacing w:val="-2"/>
          <w:sz w:val="24"/>
        </w:rPr>
        <w:t> </w:t>
      </w:r>
      <w:r>
        <w:rPr>
          <w:sz w:val="24"/>
        </w:rPr>
        <w:t>employees</w:t>
      </w:r>
      <w:r>
        <w:rPr>
          <w:spacing w:val="-2"/>
          <w:sz w:val="24"/>
        </w:rPr>
        <w:t> </w:t>
      </w:r>
      <w:r>
        <w:rPr>
          <w:sz w:val="24"/>
        </w:rPr>
        <w:t>in</w:t>
      </w:r>
      <w:r>
        <w:rPr>
          <w:spacing w:val="-3"/>
          <w:sz w:val="24"/>
        </w:rPr>
        <w:t> </w:t>
      </w:r>
      <w:r>
        <w:rPr>
          <w:sz w:val="24"/>
        </w:rPr>
        <w:t>the</w:t>
      </w:r>
      <w:r>
        <w:rPr>
          <w:spacing w:val="-2"/>
          <w:sz w:val="24"/>
        </w:rPr>
        <w:t> </w:t>
      </w:r>
      <w:r>
        <w:rPr>
          <w:sz w:val="24"/>
        </w:rPr>
        <w:t>selected</w:t>
      </w:r>
      <w:r>
        <w:rPr>
          <w:spacing w:val="-2"/>
          <w:sz w:val="24"/>
        </w:rPr>
        <w:t> </w:t>
      </w:r>
      <w:r>
        <w:rPr>
          <w:sz w:val="24"/>
        </w:rPr>
        <w:t>Nigerian</w:t>
      </w:r>
      <w:r>
        <w:rPr>
          <w:spacing w:val="-3"/>
          <w:sz w:val="24"/>
        </w:rPr>
        <w:t> </w:t>
      </w:r>
      <w:r>
        <w:rPr>
          <w:sz w:val="24"/>
        </w:rPr>
        <w:t>work</w:t>
      </w:r>
      <w:r>
        <w:rPr>
          <w:spacing w:val="-2"/>
          <w:sz w:val="24"/>
        </w:rPr>
        <w:t> </w:t>
      </w:r>
      <w:r>
        <w:rPr>
          <w:sz w:val="24"/>
        </w:rPr>
        <w:t>organisations</w:t>
      </w:r>
      <w:r>
        <w:rPr>
          <w:spacing w:val="-3"/>
          <w:sz w:val="24"/>
        </w:rPr>
        <w:t> </w:t>
      </w:r>
      <w:r>
        <w:rPr>
          <w:sz w:val="24"/>
        </w:rPr>
        <w:t>significantly score higher on situation awareness than their junior and senior cadres?</w:t>
      </w:r>
    </w:p>
    <w:p>
      <w:pPr>
        <w:spacing w:after="0" w:line="480" w:lineRule="auto"/>
        <w:jc w:val="left"/>
        <w:rPr>
          <w:sz w:val="24"/>
        </w:rPr>
        <w:sectPr>
          <w:pgSz w:w="11910" w:h="16840"/>
          <w:pgMar w:header="0" w:footer="1064" w:top="1740" w:bottom="1260" w:left="0" w:right="0"/>
        </w:sectPr>
      </w:pPr>
    </w:p>
    <w:p>
      <w:pPr>
        <w:pStyle w:val="Heading3"/>
        <w:numPr>
          <w:ilvl w:val="1"/>
          <w:numId w:val="9"/>
        </w:numPr>
        <w:tabs>
          <w:tab w:pos="2028" w:val="left" w:leader="none"/>
        </w:tabs>
        <w:spacing w:line="240" w:lineRule="auto" w:before="69" w:after="0"/>
        <w:ind w:left="2028" w:right="0" w:hanging="480"/>
        <w:jc w:val="both"/>
      </w:pPr>
      <w:bookmarkStart w:name="_TOC_250047" w:id="8"/>
      <w:r>
        <w:rPr/>
        <w:t>Research</w:t>
      </w:r>
      <w:bookmarkEnd w:id="8"/>
      <w:r>
        <w:rPr>
          <w:spacing w:val="-2"/>
        </w:rPr>
        <w:t> Hypotheses</w:t>
      </w:r>
    </w:p>
    <w:p>
      <w:pPr>
        <w:pStyle w:val="BodyText"/>
        <w:spacing w:before="3"/>
        <w:rPr>
          <w:b/>
          <w:sz w:val="34"/>
        </w:rPr>
      </w:pPr>
    </w:p>
    <w:p>
      <w:pPr>
        <w:pStyle w:val="BodyText"/>
        <w:ind w:left="1548"/>
        <w:jc w:val="both"/>
      </w:pPr>
      <w:r>
        <w:rPr/>
        <w:t>The</w:t>
      </w:r>
      <w:r>
        <w:rPr>
          <w:spacing w:val="-3"/>
        </w:rPr>
        <w:t> </w:t>
      </w:r>
      <w:r>
        <w:rPr/>
        <w:t>following</w:t>
      </w:r>
      <w:r>
        <w:rPr>
          <w:spacing w:val="-3"/>
        </w:rPr>
        <w:t> </w:t>
      </w:r>
      <w:r>
        <w:rPr/>
        <w:t>hypotheses</w:t>
      </w:r>
      <w:r>
        <w:rPr>
          <w:spacing w:val="-2"/>
        </w:rPr>
        <w:t> </w:t>
      </w:r>
      <w:r>
        <w:rPr/>
        <w:t>were</w:t>
      </w:r>
      <w:r>
        <w:rPr>
          <w:spacing w:val="-3"/>
        </w:rPr>
        <w:t> </w:t>
      </w:r>
      <w:r>
        <w:rPr/>
        <w:t>formulated</w:t>
      </w:r>
      <w:r>
        <w:rPr>
          <w:spacing w:val="-3"/>
        </w:rPr>
        <w:t> </w:t>
      </w:r>
      <w:r>
        <w:rPr/>
        <w:t>for</w:t>
      </w:r>
      <w:r>
        <w:rPr>
          <w:spacing w:val="-4"/>
        </w:rPr>
        <w:t> </w:t>
      </w:r>
      <w:r>
        <w:rPr/>
        <w:t>statistical</w:t>
      </w:r>
      <w:r>
        <w:rPr>
          <w:spacing w:val="-3"/>
        </w:rPr>
        <w:t> </w:t>
      </w:r>
      <w:r>
        <w:rPr>
          <w:spacing w:val="-2"/>
        </w:rPr>
        <w:t>testing:</w:t>
      </w:r>
    </w:p>
    <w:p>
      <w:pPr>
        <w:pStyle w:val="BodyText"/>
        <w:spacing w:before="5"/>
        <w:rPr>
          <w:sz w:val="34"/>
        </w:rPr>
      </w:pPr>
    </w:p>
    <w:p>
      <w:pPr>
        <w:pStyle w:val="ListParagraph"/>
        <w:numPr>
          <w:ilvl w:val="0"/>
          <w:numId w:val="16"/>
        </w:numPr>
        <w:tabs>
          <w:tab w:pos="1833" w:val="left" w:leader="none"/>
        </w:tabs>
        <w:spacing w:line="480" w:lineRule="auto" w:before="0" w:after="0"/>
        <w:ind w:left="1548" w:right="1442" w:firstLine="0"/>
        <w:jc w:val="both"/>
        <w:rPr>
          <w:sz w:val="24"/>
        </w:rPr>
      </w:pPr>
      <w:r>
        <w:rPr>
          <w:sz w:val="24"/>
        </w:rPr>
        <w:t>There will be significant positive correlations between situation awareness and safety management practices in the selected Nigerian work organisations.</w:t>
      </w:r>
    </w:p>
    <w:p>
      <w:pPr>
        <w:pStyle w:val="ListParagraph"/>
        <w:numPr>
          <w:ilvl w:val="0"/>
          <w:numId w:val="17"/>
        </w:numPr>
        <w:tabs>
          <w:tab w:pos="1747" w:val="left" w:leader="none"/>
        </w:tabs>
        <w:spacing w:line="480" w:lineRule="auto" w:before="120" w:after="0"/>
        <w:ind w:left="1548" w:right="1439" w:firstLine="0"/>
        <w:jc w:val="both"/>
        <w:rPr>
          <w:sz w:val="24"/>
        </w:rPr>
      </w:pPr>
      <w:r>
        <w:rPr>
          <w:sz w:val="24"/>
        </w:rPr>
        <w:t>a. The level of situation awareness and proficiency level of safety management practices</w:t>
      </w:r>
      <w:r>
        <w:rPr>
          <w:spacing w:val="40"/>
          <w:sz w:val="24"/>
        </w:rPr>
        <w:t> </w:t>
      </w:r>
      <w:r>
        <w:rPr>
          <w:sz w:val="24"/>
        </w:rPr>
        <w:t>in the selected Nigerian organisations will significantly predict workers‟ commitment to their organisations.</w:t>
      </w:r>
    </w:p>
    <w:p>
      <w:pPr>
        <w:pStyle w:val="BodyText"/>
        <w:spacing w:line="480" w:lineRule="auto" w:before="121"/>
        <w:ind w:left="1548" w:right="1442"/>
        <w:jc w:val="both"/>
      </w:pPr>
      <w:r>
        <w:rPr/>
        <w:t>2b. The level of</w:t>
      </w:r>
      <w:r>
        <w:rPr>
          <w:spacing w:val="-1"/>
        </w:rPr>
        <w:t> </w:t>
      </w:r>
      <w:r>
        <w:rPr/>
        <w:t>situation</w:t>
      </w:r>
      <w:r>
        <w:rPr>
          <w:spacing w:val="-1"/>
        </w:rPr>
        <w:t> </w:t>
      </w:r>
      <w:r>
        <w:rPr/>
        <w:t>awareness</w:t>
      </w:r>
      <w:r>
        <w:rPr>
          <w:spacing w:val="-1"/>
        </w:rPr>
        <w:t> </w:t>
      </w:r>
      <w:r>
        <w:rPr/>
        <w:t>and proficiency level of</w:t>
      </w:r>
      <w:r>
        <w:rPr>
          <w:spacing w:val="-1"/>
        </w:rPr>
        <w:t> </w:t>
      </w:r>
      <w:r>
        <w:rPr/>
        <w:t>safety management practices in the selected Nigerian organisations will significantly predict workers‟ job involvement in their organizations.</w:t>
      </w:r>
    </w:p>
    <w:p>
      <w:pPr>
        <w:pStyle w:val="BodyText"/>
        <w:spacing w:line="480" w:lineRule="auto" w:before="120"/>
        <w:ind w:left="1548" w:right="1439"/>
        <w:jc w:val="both"/>
      </w:pPr>
      <w:r>
        <w:rPr/>
        <w:t>2c. Situation awareness and proficiency level of safety management practices in the selected Nigerian organisations will significantly predict effective performance of workers‟ in the </w:t>
      </w:r>
      <w:r>
        <w:rPr>
          <w:spacing w:val="-2"/>
        </w:rPr>
        <w:t>organizations.</w:t>
      </w:r>
    </w:p>
    <w:p>
      <w:pPr>
        <w:pStyle w:val="ListParagraph"/>
        <w:numPr>
          <w:ilvl w:val="0"/>
          <w:numId w:val="18"/>
        </w:numPr>
        <w:tabs>
          <w:tab w:pos="1818" w:val="left" w:leader="none"/>
        </w:tabs>
        <w:spacing w:line="480" w:lineRule="auto" w:before="119" w:after="0"/>
        <w:ind w:left="1548" w:right="1442" w:firstLine="0"/>
        <w:jc w:val="left"/>
        <w:rPr>
          <w:sz w:val="24"/>
        </w:rPr>
      </w:pPr>
      <w:r>
        <w:rPr>
          <w:sz w:val="24"/>
        </w:rPr>
        <w:t>The selected employees of the private sector organisations in Nigeria will significantly</w:t>
      </w:r>
      <w:r>
        <w:rPr>
          <w:spacing w:val="80"/>
          <w:w w:val="150"/>
          <w:sz w:val="24"/>
        </w:rPr>
        <w:t> </w:t>
      </w:r>
      <w:r>
        <w:rPr>
          <w:sz w:val="24"/>
        </w:rPr>
        <w:t>score higher on situation awareness than those of the public sector organisations.</w:t>
      </w:r>
    </w:p>
    <w:p>
      <w:pPr>
        <w:pStyle w:val="ListParagraph"/>
        <w:numPr>
          <w:ilvl w:val="0"/>
          <w:numId w:val="18"/>
        </w:numPr>
        <w:tabs>
          <w:tab w:pos="1789" w:val="left" w:leader="none"/>
        </w:tabs>
        <w:spacing w:line="480" w:lineRule="auto" w:before="120" w:after="0"/>
        <w:ind w:left="1548" w:right="1439" w:firstLine="0"/>
        <w:jc w:val="left"/>
        <w:rPr>
          <w:sz w:val="24"/>
        </w:rPr>
      </w:pPr>
      <w:r>
        <w:rPr>
          <w:sz w:val="24"/>
        </w:rPr>
        <w:t>The</w:t>
      </w:r>
      <w:r>
        <w:rPr>
          <w:spacing w:val="-2"/>
          <w:sz w:val="24"/>
        </w:rPr>
        <w:t> </w:t>
      </w:r>
      <w:r>
        <w:rPr>
          <w:sz w:val="24"/>
        </w:rPr>
        <w:t>selected</w:t>
      </w:r>
      <w:r>
        <w:rPr>
          <w:spacing w:val="-3"/>
          <w:sz w:val="24"/>
        </w:rPr>
        <w:t> </w:t>
      </w:r>
      <w:r>
        <w:rPr>
          <w:sz w:val="24"/>
        </w:rPr>
        <w:t>Nigerian</w:t>
      </w:r>
      <w:r>
        <w:rPr>
          <w:spacing w:val="-3"/>
          <w:sz w:val="24"/>
        </w:rPr>
        <w:t> </w:t>
      </w:r>
      <w:r>
        <w:rPr>
          <w:sz w:val="24"/>
        </w:rPr>
        <w:t>private</w:t>
      </w:r>
      <w:r>
        <w:rPr>
          <w:spacing w:val="-2"/>
          <w:sz w:val="24"/>
        </w:rPr>
        <w:t> </w:t>
      </w:r>
      <w:r>
        <w:rPr>
          <w:sz w:val="24"/>
        </w:rPr>
        <w:t>sector</w:t>
      </w:r>
      <w:r>
        <w:rPr>
          <w:spacing w:val="-2"/>
          <w:sz w:val="24"/>
        </w:rPr>
        <w:t> </w:t>
      </w:r>
      <w:r>
        <w:rPr>
          <w:sz w:val="24"/>
        </w:rPr>
        <w:t>organisations</w:t>
      </w:r>
      <w:r>
        <w:rPr>
          <w:spacing w:val="-3"/>
          <w:sz w:val="24"/>
        </w:rPr>
        <w:t> </w:t>
      </w:r>
      <w:r>
        <w:rPr>
          <w:sz w:val="24"/>
        </w:rPr>
        <w:t>will</w:t>
      </w:r>
      <w:r>
        <w:rPr>
          <w:spacing w:val="-3"/>
          <w:sz w:val="24"/>
        </w:rPr>
        <w:t> </w:t>
      </w:r>
      <w:r>
        <w:rPr>
          <w:sz w:val="24"/>
        </w:rPr>
        <w:t>significantly</w:t>
      </w:r>
      <w:r>
        <w:rPr>
          <w:spacing w:val="-3"/>
          <w:sz w:val="24"/>
        </w:rPr>
        <w:t> </w:t>
      </w:r>
      <w:r>
        <w:rPr>
          <w:sz w:val="24"/>
        </w:rPr>
        <w:t>score</w:t>
      </w:r>
      <w:r>
        <w:rPr>
          <w:spacing w:val="-3"/>
          <w:sz w:val="24"/>
        </w:rPr>
        <w:t> </w:t>
      </w:r>
      <w:r>
        <w:rPr>
          <w:sz w:val="24"/>
        </w:rPr>
        <w:t>higher</w:t>
      </w:r>
      <w:r>
        <w:rPr>
          <w:spacing w:val="-4"/>
          <w:sz w:val="24"/>
        </w:rPr>
        <w:t> </w:t>
      </w:r>
      <w:r>
        <w:rPr>
          <w:sz w:val="24"/>
        </w:rPr>
        <w:t>on</w:t>
      </w:r>
      <w:r>
        <w:rPr>
          <w:spacing w:val="-4"/>
          <w:sz w:val="24"/>
        </w:rPr>
        <w:t> </w:t>
      </w:r>
      <w:r>
        <w:rPr>
          <w:sz w:val="24"/>
        </w:rPr>
        <w:t>safety management practices than the public sector organisations.</w:t>
      </w:r>
    </w:p>
    <w:p>
      <w:pPr>
        <w:pStyle w:val="ListParagraph"/>
        <w:numPr>
          <w:ilvl w:val="0"/>
          <w:numId w:val="18"/>
        </w:numPr>
        <w:tabs>
          <w:tab w:pos="1805" w:val="left" w:leader="none"/>
        </w:tabs>
        <w:spacing w:line="480" w:lineRule="auto" w:before="120" w:after="0"/>
        <w:ind w:left="1548" w:right="1442" w:firstLine="0"/>
        <w:jc w:val="left"/>
        <w:rPr>
          <w:sz w:val="24"/>
        </w:rPr>
      </w:pPr>
      <w:r>
        <w:rPr>
          <w:sz w:val="24"/>
        </w:rPr>
        <w:t>Male employees in the selected Nigerian organisations will significantly score higher on situation awareness than their female counterparts.</w:t>
      </w:r>
    </w:p>
    <w:p>
      <w:pPr>
        <w:pStyle w:val="ListParagraph"/>
        <w:numPr>
          <w:ilvl w:val="0"/>
          <w:numId w:val="18"/>
        </w:numPr>
        <w:tabs>
          <w:tab w:pos="1882" w:val="left" w:leader="none"/>
        </w:tabs>
        <w:spacing w:line="480" w:lineRule="auto" w:before="120" w:after="0"/>
        <w:ind w:left="1548" w:right="1443" w:firstLine="0"/>
        <w:jc w:val="left"/>
        <w:rPr>
          <w:sz w:val="24"/>
        </w:rPr>
      </w:pPr>
      <w:r>
        <w:rPr>
          <w:sz w:val="24"/>
        </w:rPr>
        <w:t>The</w:t>
      </w:r>
      <w:r>
        <w:rPr>
          <w:spacing w:val="80"/>
          <w:sz w:val="24"/>
        </w:rPr>
        <w:t> </w:t>
      </w:r>
      <w:r>
        <w:rPr>
          <w:sz w:val="24"/>
        </w:rPr>
        <w:t>middle</w:t>
      </w:r>
      <w:r>
        <w:rPr>
          <w:spacing w:val="80"/>
          <w:sz w:val="24"/>
        </w:rPr>
        <w:t> </w:t>
      </w:r>
      <w:r>
        <w:rPr>
          <w:sz w:val="24"/>
        </w:rPr>
        <w:t>cadre</w:t>
      </w:r>
      <w:r>
        <w:rPr>
          <w:spacing w:val="80"/>
          <w:sz w:val="24"/>
        </w:rPr>
        <w:t> </w:t>
      </w:r>
      <w:r>
        <w:rPr>
          <w:sz w:val="24"/>
        </w:rPr>
        <w:t>employees</w:t>
      </w:r>
      <w:r>
        <w:rPr>
          <w:spacing w:val="80"/>
          <w:sz w:val="24"/>
        </w:rPr>
        <w:t> </w:t>
      </w:r>
      <w:r>
        <w:rPr>
          <w:sz w:val="24"/>
        </w:rPr>
        <w:t>in</w:t>
      </w:r>
      <w:r>
        <w:rPr>
          <w:spacing w:val="80"/>
          <w:sz w:val="24"/>
        </w:rPr>
        <w:t> </w:t>
      </w:r>
      <w:r>
        <w:rPr>
          <w:sz w:val="24"/>
        </w:rPr>
        <w:t>the</w:t>
      </w:r>
      <w:r>
        <w:rPr>
          <w:spacing w:val="80"/>
          <w:sz w:val="24"/>
        </w:rPr>
        <w:t> </w:t>
      </w:r>
      <w:r>
        <w:rPr>
          <w:sz w:val="24"/>
        </w:rPr>
        <w:t>selected</w:t>
      </w:r>
      <w:r>
        <w:rPr>
          <w:spacing w:val="80"/>
          <w:sz w:val="24"/>
        </w:rPr>
        <w:t> </w:t>
      </w:r>
      <w:r>
        <w:rPr>
          <w:sz w:val="24"/>
        </w:rPr>
        <w:t>Nigerian</w:t>
      </w:r>
      <w:r>
        <w:rPr>
          <w:spacing w:val="80"/>
          <w:sz w:val="24"/>
        </w:rPr>
        <w:t> </w:t>
      </w:r>
      <w:r>
        <w:rPr>
          <w:sz w:val="24"/>
        </w:rPr>
        <w:t>work</w:t>
      </w:r>
      <w:r>
        <w:rPr>
          <w:spacing w:val="80"/>
          <w:sz w:val="24"/>
        </w:rPr>
        <w:t> </w:t>
      </w:r>
      <w:r>
        <w:rPr>
          <w:sz w:val="24"/>
        </w:rPr>
        <w:t>organisations</w:t>
      </w:r>
      <w:r>
        <w:rPr>
          <w:spacing w:val="80"/>
          <w:sz w:val="24"/>
        </w:rPr>
        <w:t> </w:t>
      </w:r>
      <w:r>
        <w:rPr>
          <w:sz w:val="24"/>
        </w:rPr>
        <w:t>would significantly score higher on situation awareness than their junior and senior cadres.</w:t>
      </w:r>
    </w:p>
    <w:p>
      <w:pPr>
        <w:spacing w:after="0" w:line="480" w:lineRule="auto"/>
        <w:jc w:val="left"/>
        <w:rPr>
          <w:sz w:val="24"/>
        </w:rPr>
        <w:sectPr>
          <w:pgSz w:w="11910" w:h="16840"/>
          <w:pgMar w:header="0" w:footer="1064" w:top="1740" w:bottom="1260" w:left="0" w:right="0"/>
        </w:sectPr>
      </w:pPr>
    </w:p>
    <w:p>
      <w:pPr>
        <w:pStyle w:val="Heading3"/>
        <w:numPr>
          <w:ilvl w:val="1"/>
          <w:numId w:val="9"/>
        </w:numPr>
        <w:tabs>
          <w:tab w:pos="1908" w:val="left" w:leader="none"/>
        </w:tabs>
        <w:spacing w:line="240" w:lineRule="auto" w:before="69" w:after="0"/>
        <w:ind w:left="1908" w:right="0" w:hanging="360"/>
        <w:jc w:val="both"/>
      </w:pPr>
      <w:bookmarkStart w:name="_TOC_250046" w:id="9"/>
      <w:r>
        <w:rPr/>
        <w:t>Significance</w:t>
      </w:r>
      <w:r>
        <w:rPr>
          <w:spacing w:val="-4"/>
        </w:rPr>
        <w:t> </w:t>
      </w:r>
      <w:r>
        <w:rPr/>
        <w:t>of</w:t>
      </w:r>
      <w:r>
        <w:rPr>
          <w:spacing w:val="-4"/>
        </w:rPr>
        <w:t> </w:t>
      </w:r>
      <w:r>
        <w:rPr/>
        <w:t>the</w:t>
      </w:r>
      <w:r>
        <w:rPr>
          <w:spacing w:val="-4"/>
        </w:rPr>
        <w:t> </w:t>
      </w:r>
      <w:bookmarkEnd w:id="9"/>
      <w:r>
        <w:rPr>
          <w:spacing w:val="-2"/>
        </w:rPr>
        <w:t>Study</w:t>
      </w:r>
    </w:p>
    <w:p>
      <w:pPr>
        <w:pStyle w:val="BodyText"/>
        <w:spacing w:before="3"/>
        <w:rPr>
          <w:b/>
          <w:sz w:val="34"/>
        </w:rPr>
      </w:pPr>
    </w:p>
    <w:p>
      <w:pPr>
        <w:pStyle w:val="BodyText"/>
        <w:ind w:left="1548"/>
      </w:pPr>
      <w:r>
        <w:rPr/>
        <w:t>This</w:t>
      </w:r>
      <w:r>
        <w:rPr>
          <w:spacing w:val="-2"/>
        </w:rPr>
        <w:t> </w:t>
      </w:r>
      <w:r>
        <w:rPr/>
        <w:t>study</w:t>
      </w:r>
      <w:r>
        <w:rPr>
          <w:spacing w:val="-2"/>
        </w:rPr>
        <w:t> </w:t>
      </w:r>
      <w:r>
        <w:rPr/>
        <w:t>is</w:t>
      </w:r>
      <w:r>
        <w:rPr>
          <w:spacing w:val="-3"/>
        </w:rPr>
        <w:t> </w:t>
      </w:r>
      <w:r>
        <w:rPr/>
        <w:t>relevant</w:t>
      </w:r>
      <w:r>
        <w:rPr>
          <w:spacing w:val="-2"/>
        </w:rPr>
        <w:t> </w:t>
      </w:r>
      <w:r>
        <w:rPr/>
        <w:t>in</w:t>
      </w:r>
      <w:r>
        <w:rPr>
          <w:spacing w:val="-2"/>
        </w:rPr>
        <w:t> </w:t>
      </w:r>
      <w:r>
        <w:rPr/>
        <w:t>the</w:t>
      </w:r>
      <w:r>
        <w:rPr>
          <w:spacing w:val="-1"/>
        </w:rPr>
        <w:t> </w:t>
      </w:r>
      <w:r>
        <w:rPr/>
        <w:t>following</w:t>
      </w:r>
      <w:r>
        <w:rPr>
          <w:spacing w:val="-2"/>
        </w:rPr>
        <w:t> ways:</w:t>
      </w:r>
    </w:p>
    <w:p>
      <w:pPr>
        <w:pStyle w:val="BodyText"/>
        <w:spacing w:before="5"/>
        <w:rPr>
          <w:sz w:val="34"/>
        </w:rPr>
      </w:pPr>
    </w:p>
    <w:p>
      <w:pPr>
        <w:pStyle w:val="ListParagraph"/>
        <w:numPr>
          <w:ilvl w:val="0"/>
          <w:numId w:val="19"/>
        </w:numPr>
        <w:tabs>
          <w:tab w:pos="1804" w:val="left" w:leader="none"/>
        </w:tabs>
        <w:spacing w:line="480" w:lineRule="auto" w:before="0" w:after="0"/>
        <w:ind w:left="1548" w:right="1439" w:firstLine="0"/>
        <w:jc w:val="both"/>
        <w:rPr>
          <w:sz w:val="24"/>
        </w:rPr>
      </w:pPr>
      <w:r>
        <w:rPr>
          <w:sz w:val="24"/>
        </w:rPr>
        <w:t>Safety need is an important factor in organisational management; therefore, studying the concept</w:t>
      </w:r>
      <w:r>
        <w:rPr>
          <w:spacing w:val="-3"/>
          <w:sz w:val="24"/>
        </w:rPr>
        <w:t> </w:t>
      </w:r>
      <w:r>
        <w:rPr>
          <w:sz w:val="24"/>
        </w:rPr>
        <w:t>would</w:t>
      </w:r>
      <w:r>
        <w:rPr>
          <w:spacing w:val="-3"/>
          <w:sz w:val="24"/>
        </w:rPr>
        <w:t> </w:t>
      </w:r>
      <w:r>
        <w:rPr>
          <w:sz w:val="24"/>
        </w:rPr>
        <w:t>enable</w:t>
      </w:r>
      <w:r>
        <w:rPr>
          <w:spacing w:val="-2"/>
          <w:sz w:val="24"/>
        </w:rPr>
        <w:t> </w:t>
      </w:r>
      <w:r>
        <w:rPr>
          <w:sz w:val="24"/>
        </w:rPr>
        <w:t>organisational</w:t>
      </w:r>
      <w:r>
        <w:rPr>
          <w:spacing w:val="-3"/>
          <w:sz w:val="24"/>
        </w:rPr>
        <w:t> </w:t>
      </w:r>
      <w:r>
        <w:rPr>
          <w:sz w:val="24"/>
        </w:rPr>
        <w:t>managers</w:t>
      </w:r>
      <w:r>
        <w:rPr>
          <w:spacing w:val="-3"/>
          <w:sz w:val="24"/>
        </w:rPr>
        <w:t> </w:t>
      </w:r>
      <w:r>
        <w:rPr>
          <w:sz w:val="24"/>
        </w:rPr>
        <w:t>to</w:t>
      </w:r>
      <w:r>
        <w:rPr>
          <w:spacing w:val="-3"/>
          <w:sz w:val="24"/>
        </w:rPr>
        <w:t> </w:t>
      </w:r>
      <w:r>
        <w:rPr>
          <w:sz w:val="24"/>
        </w:rPr>
        <w:t>know</w:t>
      </w:r>
      <w:r>
        <w:rPr>
          <w:spacing w:val="-4"/>
          <w:sz w:val="24"/>
        </w:rPr>
        <w:t> </w:t>
      </w:r>
      <w:r>
        <w:rPr>
          <w:sz w:val="24"/>
        </w:rPr>
        <w:t>how</w:t>
      </w:r>
      <w:r>
        <w:rPr>
          <w:spacing w:val="-4"/>
          <w:sz w:val="24"/>
        </w:rPr>
        <w:t> </w:t>
      </w:r>
      <w:r>
        <w:rPr>
          <w:sz w:val="24"/>
        </w:rPr>
        <w:t>it</w:t>
      </w:r>
      <w:r>
        <w:rPr>
          <w:spacing w:val="-2"/>
          <w:sz w:val="24"/>
        </w:rPr>
        <w:t> </w:t>
      </w:r>
      <w:r>
        <w:rPr>
          <w:sz w:val="24"/>
        </w:rPr>
        <w:t>affects</w:t>
      </w:r>
      <w:r>
        <w:rPr>
          <w:spacing w:val="-3"/>
          <w:sz w:val="24"/>
        </w:rPr>
        <w:t> </w:t>
      </w:r>
      <w:r>
        <w:rPr>
          <w:sz w:val="24"/>
        </w:rPr>
        <w:t>employees‟</w:t>
      </w:r>
      <w:r>
        <w:rPr>
          <w:spacing w:val="-4"/>
          <w:sz w:val="24"/>
        </w:rPr>
        <w:t> </w:t>
      </w:r>
      <w:r>
        <w:rPr>
          <w:sz w:val="24"/>
        </w:rPr>
        <w:t>behaviour and organisational effectiveness.</w:t>
      </w:r>
    </w:p>
    <w:p>
      <w:pPr>
        <w:pStyle w:val="ListParagraph"/>
        <w:numPr>
          <w:ilvl w:val="0"/>
          <w:numId w:val="19"/>
        </w:numPr>
        <w:tabs>
          <w:tab w:pos="1811" w:val="left" w:leader="none"/>
        </w:tabs>
        <w:spacing w:line="480" w:lineRule="auto" w:before="120" w:after="0"/>
        <w:ind w:left="1548" w:right="1439" w:firstLine="0"/>
        <w:jc w:val="both"/>
        <w:rPr>
          <w:sz w:val="24"/>
        </w:rPr>
      </w:pPr>
      <w:r>
        <w:rPr>
          <w:sz w:val="24"/>
        </w:rPr>
        <w:t>The implementation of the findings of this study would encourage proficiency in safety management practices and high employees‟ situation awareness. These would help organisations to achieve employees‟ positive outcomes, high commitment, involvement and organisational effectiveness.</w:t>
      </w:r>
    </w:p>
    <w:p>
      <w:pPr>
        <w:pStyle w:val="ListParagraph"/>
        <w:numPr>
          <w:ilvl w:val="0"/>
          <w:numId w:val="19"/>
        </w:numPr>
        <w:tabs>
          <w:tab w:pos="1824" w:val="left" w:leader="none"/>
        </w:tabs>
        <w:spacing w:line="480" w:lineRule="auto" w:before="121" w:after="0"/>
        <w:ind w:left="1548" w:right="1439" w:firstLine="0"/>
        <w:jc w:val="both"/>
        <w:rPr>
          <w:sz w:val="24"/>
        </w:rPr>
      </w:pPr>
      <w:r>
        <w:rPr>
          <w:sz w:val="24"/>
        </w:rPr>
        <w:t>The developed instruments on employees‟ situation awareness and safety management practices in Nigerian organisations would help to proffer solutions to safety problems in organisations, thereby minimizing the rate of industrial-organisational hazards.</w:t>
      </w:r>
    </w:p>
    <w:p>
      <w:pPr>
        <w:pStyle w:val="ListParagraph"/>
        <w:numPr>
          <w:ilvl w:val="0"/>
          <w:numId w:val="19"/>
        </w:numPr>
        <w:tabs>
          <w:tab w:pos="1816" w:val="left" w:leader="none"/>
        </w:tabs>
        <w:spacing w:line="480" w:lineRule="auto" w:before="119" w:after="0"/>
        <w:ind w:left="1548" w:right="1442" w:firstLine="0"/>
        <w:jc w:val="both"/>
        <w:rPr>
          <w:sz w:val="24"/>
        </w:rPr>
      </w:pPr>
      <w:r>
        <w:rPr>
          <w:sz w:val="24"/>
        </w:rPr>
        <w:t>Situation awareness test developed in this study could be used by the human resources managers</w:t>
      </w:r>
      <w:r>
        <w:rPr>
          <w:spacing w:val="-3"/>
          <w:sz w:val="24"/>
        </w:rPr>
        <w:t> </w:t>
      </w:r>
      <w:r>
        <w:rPr>
          <w:sz w:val="24"/>
        </w:rPr>
        <w:t>in</w:t>
      </w:r>
      <w:r>
        <w:rPr>
          <w:spacing w:val="-3"/>
          <w:sz w:val="24"/>
        </w:rPr>
        <w:t> </w:t>
      </w:r>
      <w:r>
        <w:rPr>
          <w:sz w:val="24"/>
        </w:rPr>
        <w:t>screening</w:t>
      </w:r>
      <w:r>
        <w:rPr>
          <w:spacing w:val="-4"/>
          <w:sz w:val="24"/>
        </w:rPr>
        <w:t> </w:t>
      </w:r>
      <w:r>
        <w:rPr>
          <w:sz w:val="24"/>
        </w:rPr>
        <w:t>applicants</w:t>
      </w:r>
      <w:r>
        <w:rPr>
          <w:spacing w:val="-3"/>
          <w:sz w:val="24"/>
        </w:rPr>
        <w:t> </w:t>
      </w:r>
      <w:r>
        <w:rPr>
          <w:sz w:val="24"/>
        </w:rPr>
        <w:t>for</w:t>
      </w:r>
      <w:r>
        <w:rPr>
          <w:spacing w:val="-3"/>
          <w:sz w:val="24"/>
        </w:rPr>
        <w:t> </w:t>
      </w:r>
      <w:r>
        <w:rPr>
          <w:sz w:val="24"/>
        </w:rPr>
        <w:t>recruitment</w:t>
      </w:r>
      <w:r>
        <w:rPr>
          <w:spacing w:val="-3"/>
          <w:sz w:val="24"/>
        </w:rPr>
        <w:t> </w:t>
      </w:r>
      <w:r>
        <w:rPr>
          <w:sz w:val="24"/>
        </w:rPr>
        <w:t>and</w:t>
      </w:r>
      <w:r>
        <w:rPr>
          <w:spacing w:val="-3"/>
          <w:sz w:val="24"/>
        </w:rPr>
        <w:t> </w:t>
      </w:r>
      <w:r>
        <w:rPr>
          <w:sz w:val="24"/>
        </w:rPr>
        <w:t>placement</w:t>
      </w:r>
      <w:r>
        <w:rPr>
          <w:spacing w:val="-3"/>
          <w:sz w:val="24"/>
        </w:rPr>
        <w:t> </w:t>
      </w:r>
      <w:r>
        <w:rPr>
          <w:sz w:val="24"/>
        </w:rPr>
        <w:t>in</w:t>
      </w:r>
      <w:r>
        <w:rPr>
          <w:spacing w:val="-3"/>
          <w:sz w:val="24"/>
        </w:rPr>
        <w:t> </w:t>
      </w:r>
      <w:r>
        <w:rPr>
          <w:sz w:val="24"/>
        </w:rPr>
        <w:t>the</w:t>
      </w:r>
      <w:r>
        <w:rPr>
          <w:spacing w:val="-3"/>
          <w:sz w:val="24"/>
        </w:rPr>
        <w:t> </w:t>
      </w:r>
      <w:r>
        <w:rPr>
          <w:sz w:val="24"/>
        </w:rPr>
        <w:t>organisations,</w:t>
      </w:r>
      <w:r>
        <w:rPr>
          <w:spacing w:val="-3"/>
          <w:sz w:val="24"/>
        </w:rPr>
        <w:t> </w:t>
      </w:r>
      <w:r>
        <w:rPr>
          <w:sz w:val="24"/>
        </w:rPr>
        <w:t>so</w:t>
      </w:r>
      <w:r>
        <w:rPr>
          <w:spacing w:val="-4"/>
          <w:sz w:val="24"/>
        </w:rPr>
        <w:t> </w:t>
      </w:r>
      <w:r>
        <w:rPr>
          <w:sz w:val="24"/>
        </w:rPr>
        <w:t>as</w:t>
      </w:r>
      <w:r>
        <w:rPr>
          <w:spacing w:val="-3"/>
          <w:sz w:val="24"/>
        </w:rPr>
        <w:t> </w:t>
      </w:r>
      <w:r>
        <w:rPr>
          <w:sz w:val="24"/>
        </w:rPr>
        <w:t>to avoid the employment of accident-prone persons.</w:t>
      </w:r>
    </w:p>
    <w:p>
      <w:pPr>
        <w:pStyle w:val="ListParagraph"/>
        <w:numPr>
          <w:ilvl w:val="0"/>
          <w:numId w:val="19"/>
        </w:numPr>
        <w:tabs>
          <w:tab w:pos="1804" w:val="left" w:leader="none"/>
        </w:tabs>
        <w:spacing w:line="480" w:lineRule="auto" w:before="120" w:after="0"/>
        <w:ind w:left="1548" w:right="1439" w:firstLine="0"/>
        <w:jc w:val="both"/>
        <w:rPr>
          <w:sz w:val="24"/>
        </w:rPr>
      </w:pPr>
      <w:r>
        <w:rPr>
          <w:sz w:val="24"/>
        </w:rPr>
        <w:t>The study identified the particular level of situation awareness, in which accidents occur frequently in the organisations. This would enable organisational managers in Nigeria</w:t>
      </w:r>
      <w:r>
        <w:rPr>
          <w:sz w:val="24"/>
        </w:rPr>
        <w:t> to efficiently</w:t>
      </w:r>
      <w:r>
        <w:rPr>
          <w:sz w:val="24"/>
        </w:rPr>
        <w:t> and</w:t>
      </w:r>
      <w:r>
        <w:rPr>
          <w:sz w:val="24"/>
        </w:rPr>
        <w:t> effectively</w:t>
      </w:r>
      <w:r>
        <w:rPr>
          <w:sz w:val="24"/>
        </w:rPr>
        <w:t> direct/</w:t>
      </w:r>
      <w:r>
        <w:rPr>
          <w:sz w:val="24"/>
        </w:rPr>
        <w:t> utilize</w:t>
      </w:r>
      <w:r>
        <w:rPr>
          <w:sz w:val="24"/>
        </w:rPr>
        <w:t> their</w:t>
      </w:r>
      <w:r>
        <w:rPr>
          <w:sz w:val="24"/>
        </w:rPr>
        <w:t> limited</w:t>
      </w:r>
      <w:r>
        <w:rPr>
          <w:sz w:val="24"/>
        </w:rPr>
        <w:t> resources in the area of need for prevention of accident.</w:t>
      </w:r>
    </w:p>
    <w:p>
      <w:pPr>
        <w:pStyle w:val="ListParagraph"/>
        <w:numPr>
          <w:ilvl w:val="0"/>
          <w:numId w:val="19"/>
        </w:numPr>
        <w:tabs>
          <w:tab w:pos="1855" w:val="left" w:leader="none"/>
        </w:tabs>
        <w:spacing w:line="480" w:lineRule="auto" w:before="120" w:after="0"/>
        <w:ind w:left="1548" w:right="1437" w:firstLine="0"/>
        <w:jc w:val="both"/>
        <w:rPr>
          <w:sz w:val="24"/>
        </w:rPr>
      </w:pPr>
      <w:r>
        <w:rPr>
          <w:sz w:val="24"/>
        </w:rPr>
        <w:t>Findings from the study would help safety managers and experts in organisational behaviour in Nigeria to formulate and administer effective safety policies, regulations and standards in their organisations.</w:t>
      </w:r>
    </w:p>
    <w:p>
      <w:pPr>
        <w:spacing w:after="0" w:line="480" w:lineRule="auto"/>
        <w:jc w:val="both"/>
        <w:rPr>
          <w:sz w:val="24"/>
        </w:rPr>
        <w:sectPr>
          <w:pgSz w:w="11910" w:h="16840"/>
          <w:pgMar w:header="0" w:footer="1064" w:top="1740" w:bottom="1260" w:left="0" w:right="0"/>
        </w:sectPr>
      </w:pPr>
    </w:p>
    <w:p>
      <w:pPr>
        <w:pStyle w:val="ListParagraph"/>
        <w:numPr>
          <w:ilvl w:val="0"/>
          <w:numId w:val="19"/>
        </w:numPr>
        <w:tabs>
          <w:tab w:pos="1811" w:val="left" w:leader="none"/>
        </w:tabs>
        <w:spacing w:line="480" w:lineRule="auto" w:before="67" w:after="0"/>
        <w:ind w:left="1548" w:right="1440" w:firstLine="0"/>
        <w:jc w:val="left"/>
        <w:rPr>
          <w:sz w:val="24"/>
        </w:rPr>
      </w:pPr>
      <w:r>
        <w:rPr>
          <w:sz w:val="24"/>
        </w:rPr>
        <w:t>The present study</w:t>
      </w:r>
      <w:r>
        <w:rPr>
          <w:spacing w:val="22"/>
          <w:sz w:val="24"/>
        </w:rPr>
        <w:t> </w:t>
      </w:r>
      <w:r>
        <w:rPr>
          <w:sz w:val="24"/>
        </w:rPr>
        <w:t>would open up new vistas in similar fields that would inform further</w:t>
      </w:r>
      <w:r>
        <w:rPr>
          <w:spacing w:val="80"/>
          <w:sz w:val="24"/>
        </w:rPr>
        <w:t> </w:t>
      </w:r>
      <w:r>
        <w:rPr>
          <w:sz w:val="24"/>
        </w:rPr>
        <w:t>research in institutions of higher learning.</w:t>
      </w:r>
    </w:p>
    <w:p>
      <w:pPr>
        <w:pStyle w:val="BodyText"/>
        <w:rPr>
          <w:sz w:val="26"/>
        </w:rPr>
      </w:pPr>
    </w:p>
    <w:p>
      <w:pPr>
        <w:pStyle w:val="BodyText"/>
        <w:rPr>
          <w:sz w:val="26"/>
        </w:rPr>
      </w:pPr>
    </w:p>
    <w:p>
      <w:pPr>
        <w:pStyle w:val="Heading3"/>
        <w:numPr>
          <w:ilvl w:val="1"/>
          <w:numId w:val="9"/>
        </w:numPr>
        <w:tabs>
          <w:tab w:pos="1908" w:val="left" w:leader="none"/>
        </w:tabs>
        <w:spacing w:line="240" w:lineRule="auto" w:before="197" w:after="0"/>
        <w:ind w:left="1908" w:right="0" w:hanging="360"/>
        <w:jc w:val="left"/>
      </w:pPr>
      <w:bookmarkStart w:name="_TOC_250045" w:id="10"/>
      <w:r>
        <w:rPr/>
        <w:t>Scope</w:t>
      </w:r>
      <w:r>
        <w:rPr>
          <w:spacing w:val="-5"/>
        </w:rPr>
        <w:t> </w:t>
      </w:r>
      <w:r>
        <w:rPr/>
        <w:t>and</w:t>
      </w:r>
      <w:r>
        <w:rPr>
          <w:spacing w:val="-4"/>
        </w:rPr>
        <w:t> </w:t>
      </w:r>
      <w:r>
        <w:rPr/>
        <w:t>Delimitations</w:t>
      </w:r>
      <w:r>
        <w:rPr>
          <w:spacing w:val="-4"/>
        </w:rPr>
        <w:t> </w:t>
      </w:r>
      <w:r>
        <w:rPr/>
        <w:t>of</w:t>
      </w:r>
      <w:r>
        <w:rPr>
          <w:spacing w:val="-5"/>
        </w:rPr>
        <w:t> </w:t>
      </w:r>
      <w:r>
        <w:rPr/>
        <w:t>the</w:t>
      </w:r>
      <w:r>
        <w:rPr>
          <w:spacing w:val="-6"/>
        </w:rPr>
        <w:t> </w:t>
      </w:r>
      <w:bookmarkEnd w:id="10"/>
      <w:r>
        <w:rPr>
          <w:spacing w:val="-2"/>
        </w:rPr>
        <w:t>Study</w:t>
      </w:r>
    </w:p>
    <w:p>
      <w:pPr>
        <w:pStyle w:val="BodyText"/>
        <w:spacing w:before="2"/>
        <w:rPr>
          <w:b/>
          <w:sz w:val="34"/>
        </w:rPr>
      </w:pPr>
    </w:p>
    <w:p>
      <w:pPr>
        <w:pStyle w:val="BodyText"/>
        <w:spacing w:line="480" w:lineRule="auto"/>
        <w:ind w:left="1548" w:right="1436"/>
        <w:jc w:val="both"/>
      </w:pPr>
      <w:r>
        <w:rPr/>
        <w:t>This study covers selected</w:t>
      </w:r>
      <w:r>
        <w:rPr>
          <w:spacing w:val="-1"/>
        </w:rPr>
        <w:t> </w:t>
      </w:r>
      <w:r>
        <w:rPr/>
        <w:t>Nigerians</w:t>
      </w:r>
      <w:r>
        <w:rPr>
          <w:spacing w:val="-1"/>
        </w:rPr>
        <w:t> </w:t>
      </w:r>
      <w:r>
        <w:rPr/>
        <w:t>within the ages of</w:t>
      </w:r>
      <w:r>
        <w:rPr>
          <w:spacing w:val="-1"/>
        </w:rPr>
        <w:t> </w:t>
      </w:r>
      <w:r>
        <w:rPr/>
        <w:t>18 to 59 years working in public and private organisations in Lagos State. As Lagos is the commercial and administrative nerve center of Nigeria,</w:t>
      </w:r>
      <w:r>
        <w:rPr/>
        <w:t> the</w:t>
      </w:r>
      <w:r>
        <w:rPr/>
        <w:t> research</w:t>
      </w:r>
      <w:r>
        <w:rPr/>
        <w:t> sample</w:t>
      </w:r>
      <w:r>
        <w:rPr/>
        <w:t> taken</w:t>
      </w:r>
      <w:r>
        <w:rPr/>
        <w:t> from</w:t>
      </w:r>
      <w:r>
        <w:rPr/>
        <w:t> it</w:t>
      </w:r>
      <w:r>
        <w:rPr/>
        <w:t> is therefore a good representative of Nigerian workers. Apart from the geographical scope, the study was also limited to both demographic</w:t>
      </w:r>
      <w:r>
        <w:rPr>
          <w:spacing w:val="-3"/>
        </w:rPr>
        <w:t> </w:t>
      </w:r>
      <w:r>
        <w:rPr/>
        <w:t>and</w:t>
      </w:r>
      <w:r>
        <w:rPr>
          <w:spacing w:val="-3"/>
        </w:rPr>
        <w:t> </w:t>
      </w:r>
      <w:r>
        <w:rPr/>
        <w:t>psychological</w:t>
      </w:r>
      <w:r>
        <w:rPr>
          <w:spacing w:val="-4"/>
        </w:rPr>
        <w:t> </w:t>
      </w:r>
      <w:r>
        <w:rPr/>
        <w:t>factors</w:t>
      </w:r>
      <w:r>
        <w:rPr>
          <w:spacing w:val="-3"/>
        </w:rPr>
        <w:t> </w:t>
      </w:r>
      <w:r>
        <w:rPr/>
        <w:t>such</w:t>
      </w:r>
      <w:r>
        <w:rPr>
          <w:spacing w:val="-4"/>
        </w:rPr>
        <w:t> </w:t>
      </w:r>
      <w:r>
        <w:rPr/>
        <w:t>as</w:t>
      </w:r>
      <w:r>
        <w:rPr>
          <w:spacing w:val="-4"/>
        </w:rPr>
        <w:t> </w:t>
      </w:r>
      <w:r>
        <w:rPr/>
        <w:t>gender,</w:t>
      </w:r>
      <w:r>
        <w:rPr>
          <w:spacing w:val="-3"/>
        </w:rPr>
        <w:t> </w:t>
      </w:r>
      <w:r>
        <w:rPr/>
        <w:t>cadre</w:t>
      </w:r>
      <w:r>
        <w:rPr>
          <w:spacing w:val="-4"/>
        </w:rPr>
        <w:t> </w:t>
      </w:r>
      <w:r>
        <w:rPr/>
        <w:t>and organisational</w:t>
      </w:r>
      <w:r>
        <w:rPr>
          <w:spacing w:val="-3"/>
        </w:rPr>
        <w:t> </w:t>
      </w:r>
      <w:r>
        <w:rPr/>
        <w:t>type.</w:t>
      </w:r>
      <w:r>
        <w:rPr>
          <w:spacing w:val="-4"/>
        </w:rPr>
        <w:t> </w:t>
      </w:r>
      <w:r>
        <w:rPr/>
        <w:t>Safety management practices and situation awareness tests were used to assess safety and predict effective performance (commitment, involvement and general effectiveness) in the selected </w:t>
      </w:r>
      <w:r>
        <w:rPr>
          <w:spacing w:val="-2"/>
        </w:rPr>
        <w:t>organisations.</w:t>
      </w:r>
    </w:p>
    <w:p>
      <w:pPr>
        <w:pStyle w:val="BodyText"/>
        <w:rPr>
          <w:sz w:val="26"/>
        </w:rPr>
      </w:pPr>
    </w:p>
    <w:p>
      <w:pPr>
        <w:pStyle w:val="BodyText"/>
        <w:rPr>
          <w:sz w:val="26"/>
        </w:rPr>
      </w:pPr>
    </w:p>
    <w:p>
      <w:pPr>
        <w:pStyle w:val="BodyText"/>
        <w:spacing w:line="480" w:lineRule="auto" w:before="194"/>
        <w:ind w:left="1548" w:right="1437"/>
        <w:jc w:val="both"/>
      </w:pPr>
      <w:r>
        <w:rPr/>
        <w:t>Twenty-six public and private organisations that are patently accident-prone were selected for the study. The sample cuts across married and unmarried persons from major and minor ethnic groups, and different religions in the country. Finally, their educational qualifications ranged from school certificate to Ph. D degree.</w:t>
      </w:r>
    </w:p>
    <w:p>
      <w:pPr>
        <w:pStyle w:val="BodyText"/>
        <w:rPr>
          <w:sz w:val="26"/>
        </w:rPr>
      </w:pPr>
    </w:p>
    <w:p>
      <w:pPr>
        <w:pStyle w:val="Heading3"/>
        <w:numPr>
          <w:ilvl w:val="1"/>
          <w:numId w:val="9"/>
        </w:numPr>
        <w:tabs>
          <w:tab w:pos="1908" w:val="left" w:leader="none"/>
        </w:tabs>
        <w:spacing w:line="240" w:lineRule="auto" w:before="174" w:after="0"/>
        <w:ind w:left="1908" w:right="0" w:hanging="360"/>
        <w:jc w:val="left"/>
      </w:pPr>
      <w:bookmarkStart w:name="_TOC_250044" w:id="11"/>
      <w:r>
        <w:rPr/>
        <w:t>Operational</w:t>
      </w:r>
      <w:r>
        <w:rPr>
          <w:spacing w:val="-5"/>
        </w:rPr>
        <w:t> </w:t>
      </w:r>
      <w:r>
        <w:rPr/>
        <w:t>Definition</w:t>
      </w:r>
      <w:r>
        <w:rPr>
          <w:spacing w:val="-2"/>
        </w:rPr>
        <w:t> </w:t>
      </w:r>
      <w:r>
        <w:rPr/>
        <w:t>of</w:t>
      </w:r>
      <w:bookmarkEnd w:id="11"/>
      <w:r>
        <w:rPr>
          <w:spacing w:val="-2"/>
        </w:rPr>
        <w:t> Terms</w:t>
      </w:r>
    </w:p>
    <w:p>
      <w:pPr>
        <w:pStyle w:val="BodyText"/>
        <w:spacing w:before="3"/>
        <w:rPr>
          <w:b/>
          <w:sz w:val="34"/>
        </w:rPr>
      </w:pPr>
    </w:p>
    <w:p>
      <w:pPr>
        <w:pStyle w:val="BodyText"/>
        <w:ind w:left="1548"/>
        <w:jc w:val="both"/>
      </w:pPr>
      <w:r>
        <w:rPr/>
        <w:t>This</w:t>
      </w:r>
      <w:r>
        <w:rPr>
          <w:spacing w:val="-3"/>
        </w:rPr>
        <w:t> </w:t>
      </w:r>
      <w:r>
        <w:rPr/>
        <w:t>study</w:t>
      </w:r>
      <w:r>
        <w:rPr>
          <w:spacing w:val="-2"/>
        </w:rPr>
        <w:t> </w:t>
      </w:r>
      <w:r>
        <w:rPr/>
        <w:t>used</w:t>
      </w:r>
      <w:r>
        <w:rPr>
          <w:spacing w:val="-2"/>
        </w:rPr>
        <w:t> </w:t>
      </w:r>
      <w:r>
        <w:rPr/>
        <w:t>the</w:t>
      </w:r>
      <w:r>
        <w:rPr>
          <w:spacing w:val="-2"/>
        </w:rPr>
        <w:t> </w:t>
      </w:r>
      <w:r>
        <w:rPr/>
        <w:t>following</w:t>
      </w:r>
      <w:r>
        <w:rPr>
          <w:spacing w:val="-2"/>
        </w:rPr>
        <w:t> </w:t>
      </w:r>
      <w:r>
        <w:rPr/>
        <w:t>terms</w:t>
      </w:r>
      <w:r>
        <w:rPr>
          <w:spacing w:val="-2"/>
        </w:rPr>
        <w:t> </w:t>
      </w:r>
      <w:r>
        <w:rPr/>
        <w:t>in</w:t>
      </w:r>
      <w:r>
        <w:rPr>
          <w:spacing w:val="-2"/>
        </w:rPr>
        <w:t> </w:t>
      </w:r>
      <w:r>
        <w:rPr/>
        <w:t>the</w:t>
      </w:r>
      <w:r>
        <w:rPr>
          <w:spacing w:val="-3"/>
        </w:rPr>
        <w:t> </w:t>
      </w:r>
      <w:r>
        <w:rPr/>
        <w:t>sense</w:t>
      </w:r>
      <w:r>
        <w:rPr>
          <w:spacing w:val="-2"/>
        </w:rPr>
        <w:t> </w:t>
      </w:r>
      <w:r>
        <w:rPr/>
        <w:t>defined</w:t>
      </w:r>
      <w:r>
        <w:rPr>
          <w:spacing w:val="-2"/>
        </w:rPr>
        <w:t> below:</w:t>
      </w:r>
    </w:p>
    <w:p>
      <w:pPr>
        <w:pStyle w:val="BodyText"/>
        <w:spacing w:before="5"/>
        <w:rPr>
          <w:sz w:val="34"/>
        </w:rPr>
      </w:pPr>
    </w:p>
    <w:p>
      <w:pPr>
        <w:pStyle w:val="BodyText"/>
        <w:spacing w:line="480" w:lineRule="auto"/>
        <w:ind w:left="1548" w:right="1441"/>
        <w:jc w:val="both"/>
      </w:pPr>
      <w:r>
        <w:rPr>
          <w:b/>
        </w:rPr>
        <w:t>Accident: </w:t>
      </w:r>
      <w:r>
        <w:rPr/>
        <w:t>a chain of events and circumstances leading to unintended injury.</w:t>
      </w:r>
      <w:r>
        <w:rPr>
          <w:spacing w:val="40"/>
        </w:rPr>
        <w:t> </w:t>
      </w:r>
      <w:r>
        <w:rPr/>
        <w:t>Also, it is an unpleasant and unintended happening sometimes resulting from negligence, which may result</w:t>
      </w:r>
      <w:r>
        <w:rPr>
          <w:spacing w:val="32"/>
        </w:rPr>
        <w:t> </w:t>
      </w:r>
      <w:r>
        <w:rPr/>
        <w:t>in</w:t>
      </w:r>
      <w:r>
        <w:rPr>
          <w:spacing w:val="31"/>
        </w:rPr>
        <w:t> </w:t>
      </w:r>
      <w:r>
        <w:rPr/>
        <w:t>damage,</w:t>
      </w:r>
      <w:r>
        <w:rPr>
          <w:spacing w:val="33"/>
        </w:rPr>
        <w:t> </w:t>
      </w:r>
      <w:r>
        <w:rPr/>
        <w:t>loss</w:t>
      </w:r>
      <w:r>
        <w:rPr>
          <w:spacing w:val="34"/>
        </w:rPr>
        <w:t> </w:t>
      </w:r>
      <w:r>
        <w:rPr/>
        <w:t>or</w:t>
      </w:r>
      <w:r>
        <w:rPr>
          <w:spacing w:val="33"/>
        </w:rPr>
        <w:t> </w:t>
      </w:r>
      <w:r>
        <w:rPr/>
        <w:t>injury</w:t>
      </w:r>
      <w:r>
        <w:rPr>
          <w:spacing w:val="33"/>
        </w:rPr>
        <w:t> </w:t>
      </w:r>
      <w:r>
        <w:rPr/>
        <w:t>serious</w:t>
      </w:r>
      <w:r>
        <w:rPr>
          <w:spacing w:val="31"/>
        </w:rPr>
        <w:t> </w:t>
      </w:r>
      <w:r>
        <w:rPr/>
        <w:t>enough</w:t>
      </w:r>
      <w:r>
        <w:rPr>
          <w:spacing w:val="33"/>
        </w:rPr>
        <w:t> </w:t>
      </w:r>
      <w:r>
        <w:rPr/>
        <w:t>to</w:t>
      </w:r>
      <w:r>
        <w:rPr>
          <w:spacing w:val="33"/>
        </w:rPr>
        <w:t> </w:t>
      </w:r>
      <w:r>
        <w:rPr/>
        <w:t>require</w:t>
      </w:r>
      <w:r>
        <w:rPr>
          <w:spacing w:val="32"/>
        </w:rPr>
        <w:t> </w:t>
      </w:r>
      <w:r>
        <w:rPr/>
        <w:t>medical</w:t>
      </w:r>
      <w:r>
        <w:rPr>
          <w:spacing w:val="33"/>
        </w:rPr>
        <w:t> </w:t>
      </w:r>
      <w:r>
        <w:rPr/>
        <w:t>attention.</w:t>
      </w:r>
      <w:r>
        <w:rPr>
          <w:spacing w:val="32"/>
        </w:rPr>
        <w:t> </w:t>
      </w:r>
      <w:r>
        <w:rPr/>
        <w:t>It</w:t>
      </w:r>
      <w:r>
        <w:rPr>
          <w:spacing w:val="32"/>
        </w:rPr>
        <w:t> </w:t>
      </w:r>
      <w:r>
        <w:rPr/>
        <w:t>is</w:t>
      </w:r>
      <w:r>
        <w:rPr>
          <w:spacing w:val="32"/>
        </w:rPr>
        <w:t> </w:t>
      </w:r>
      <w:r>
        <w:rPr/>
        <w:t>also</w:t>
      </w:r>
      <w:r>
        <w:rPr>
          <w:spacing w:val="31"/>
        </w:rPr>
        <w:t> </w:t>
      </w:r>
      <w:r>
        <w:rPr>
          <w:spacing w:val="-5"/>
        </w:rPr>
        <w:t>an</w:t>
      </w:r>
    </w:p>
    <w:p>
      <w:pPr>
        <w:spacing w:after="0" w:line="480" w:lineRule="auto"/>
        <w:jc w:val="both"/>
        <w:sectPr>
          <w:pgSz w:w="11910" w:h="16840"/>
          <w:pgMar w:header="0" w:footer="1064" w:top="1740" w:bottom="1260" w:left="0" w:right="0"/>
        </w:sectPr>
      </w:pPr>
    </w:p>
    <w:p>
      <w:pPr>
        <w:pStyle w:val="BodyText"/>
        <w:spacing w:line="480" w:lineRule="auto" w:before="67"/>
        <w:ind w:left="1548" w:right="1442"/>
        <w:jc w:val="both"/>
      </w:pPr>
      <w:r>
        <w:rPr/>
        <w:t>unplanned event which occurs within a planned programme and is actually or potentially harmful to an employee. It could be an indicator of insecurity</w:t>
      </w:r>
      <w:r>
        <w:rPr/>
        <w:t> and</w:t>
      </w:r>
      <w:r>
        <w:rPr/>
        <w:t> ineffectiveness in an organization or enterprise.</w:t>
      </w:r>
    </w:p>
    <w:p>
      <w:pPr>
        <w:pStyle w:val="BodyText"/>
        <w:spacing w:line="480" w:lineRule="auto" w:before="120"/>
        <w:ind w:left="1548" w:right="1437"/>
        <w:jc w:val="both"/>
      </w:pPr>
      <w:r>
        <w:rPr>
          <w:b/>
        </w:rPr>
        <w:t>Safety:</w:t>
      </w:r>
      <w:r>
        <w:rPr>
          <w:b/>
        </w:rPr>
        <w:t> </w:t>
      </w:r>
      <w:r>
        <w:rPr/>
        <w:t>a</w:t>
      </w:r>
      <w:r>
        <w:rPr/>
        <w:t> perceived</w:t>
      </w:r>
      <w:r>
        <w:rPr/>
        <w:t> condition</w:t>
      </w:r>
      <w:r>
        <w:rPr/>
        <w:t> free</w:t>
      </w:r>
      <w:r>
        <w:rPr/>
        <w:t> from</w:t>
      </w:r>
      <w:r>
        <w:rPr/>
        <w:t> hazards</w:t>
      </w:r>
      <w:r>
        <w:rPr/>
        <w:t> or</w:t>
      </w:r>
      <w:r>
        <w:rPr/>
        <w:t> accidents in any environment. It is relative because there is no accident-free environment in practice. Occurrence of accidents can only be minimized or prevented through a process of effective safety management.</w:t>
      </w:r>
    </w:p>
    <w:p>
      <w:pPr>
        <w:spacing w:before="121"/>
        <w:ind w:left="1548" w:right="0" w:firstLine="0"/>
        <w:jc w:val="both"/>
        <w:rPr>
          <w:sz w:val="24"/>
        </w:rPr>
      </w:pPr>
      <w:r>
        <w:rPr>
          <w:b/>
          <w:sz w:val="24"/>
        </w:rPr>
        <w:t>Safety</w:t>
      </w:r>
      <w:r>
        <w:rPr>
          <w:b/>
          <w:spacing w:val="-9"/>
          <w:sz w:val="24"/>
        </w:rPr>
        <w:t> </w:t>
      </w:r>
      <w:r>
        <w:rPr>
          <w:b/>
          <w:sz w:val="24"/>
        </w:rPr>
        <w:t>management:</w:t>
      </w:r>
      <w:r>
        <w:rPr>
          <w:b/>
          <w:spacing w:val="-7"/>
          <w:sz w:val="24"/>
        </w:rPr>
        <w:t> </w:t>
      </w:r>
      <w:r>
        <w:rPr>
          <w:sz w:val="24"/>
        </w:rPr>
        <w:t>management</w:t>
      </w:r>
      <w:r>
        <w:rPr>
          <w:spacing w:val="-8"/>
          <w:sz w:val="24"/>
        </w:rPr>
        <w:t> </w:t>
      </w:r>
      <w:r>
        <w:rPr>
          <w:sz w:val="24"/>
        </w:rPr>
        <w:t>of</w:t>
      </w:r>
      <w:r>
        <w:rPr>
          <w:spacing w:val="-8"/>
          <w:sz w:val="24"/>
        </w:rPr>
        <w:t> </w:t>
      </w:r>
      <w:r>
        <w:rPr>
          <w:sz w:val="24"/>
        </w:rPr>
        <w:t>risk</w:t>
      </w:r>
      <w:r>
        <w:rPr>
          <w:spacing w:val="-8"/>
          <w:sz w:val="24"/>
        </w:rPr>
        <w:t> </w:t>
      </w:r>
      <w:r>
        <w:rPr>
          <w:sz w:val="24"/>
        </w:rPr>
        <w:t>of</w:t>
      </w:r>
      <w:r>
        <w:rPr>
          <w:spacing w:val="-8"/>
          <w:sz w:val="24"/>
        </w:rPr>
        <w:t> </w:t>
      </w:r>
      <w:r>
        <w:rPr>
          <w:spacing w:val="-2"/>
          <w:sz w:val="24"/>
        </w:rPr>
        <w:t>accidents.</w:t>
      </w:r>
    </w:p>
    <w:p>
      <w:pPr>
        <w:pStyle w:val="BodyText"/>
        <w:spacing w:before="4"/>
        <w:rPr>
          <w:sz w:val="34"/>
        </w:rPr>
      </w:pPr>
    </w:p>
    <w:p>
      <w:pPr>
        <w:pStyle w:val="BodyText"/>
        <w:spacing w:line="480" w:lineRule="auto" w:before="1"/>
        <w:ind w:left="1548" w:right="1443"/>
        <w:jc w:val="both"/>
      </w:pPr>
      <w:r>
        <w:rPr>
          <w:b/>
        </w:rPr>
        <w:t>Risk: </w:t>
      </w:r>
      <w:r>
        <w:rPr/>
        <w:t>an existing condition of potential hazard capable of causing injury or death to persons and/or destruction of property in any environment.</w:t>
      </w:r>
    </w:p>
    <w:p>
      <w:pPr>
        <w:pStyle w:val="BodyText"/>
        <w:spacing w:line="480" w:lineRule="auto" w:before="120"/>
        <w:ind w:left="1548" w:right="1439"/>
        <w:jc w:val="both"/>
      </w:pPr>
      <w:r>
        <w:rPr>
          <w:b/>
        </w:rPr>
        <w:t>Safety</w:t>
      </w:r>
      <w:r>
        <w:rPr>
          <w:b/>
        </w:rPr>
        <w:t> Climate:</w:t>
      </w:r>
      <w:r>
        <w:rPr>
          <w:b/>
        </w:rPr>
        <w:t> </w:t>
      </w:r>
      <w:r>
        <w:rPr/>
        <w:t>the</w:t>
      </w:r>
      <w:r>
        <w:rPr/>
        <w:t> condition</w:t>
      </w:r>
      <w:r>
        <w:rPr/>
        <w:t> or</w:t>
      </w:r>
      <w:r>
        <w:rPr/>
        <w:t> feeling</w:t>
      </w:r>
      <w:r>
        <w:rPr/>
        <w:t> that</w:t>
      </w:r>
      <w:r>
        <w:rPr/>
        <w:t> exists in an environment or a surrounding, especially at a particular time regarding its safety; or the mental feeling, atmosphere, environment, or attitude of a body of people with respect to safety. This involves</w:t>
      </w:r>
      <w:r>
        <w:rPr>
          <w:spacing w:val="40"/>
        </w:rPr>
        <w:t> </w:t>
      </w:r>
      <w:r>
        <w:rPr/>
        <w:t>employees‟ satisfaction with safety activities, involvement in health and safety, communication about health and safety, perceived supervisors‟ competence, perceived management commitment to safety, frequency of</w:t>
      </w:r>
      <w:r>
        <w:rPr>
          <w:spacing w:val="-1"/>
        </w:rPr>
        <w:t> </w:t>
      </w:r>
      <w:r>
        <w:rPr/>
        <w:t>general unsafe behaviour</w:t>
      </w:r>
      <w:r>
        <w:rPr>
          <w:spacing w:val="-1"/>
        </w:rPr>
        <w:t> </w:t>
      </w:r>
      <w:r>
        <w:rPr/>
        <w:t>and frequency of unsafe behaviour under incentives. It is a manifestation of safety culture in the behaviour</w:t>
      </w:r>
      <w:r>
        <w:rPr>
          <w:spacing w:val="40"/>
        </w:rPr>
        <w:t> </w:t>
      </w:r>
      <w:r>
        <w:rPr/>
        <w:t>and expressed attitude of employees.</w:t>
      </w:r>
    </w:p>
    <w:p>
      <w:pPr>
        <w:pStyle w:val="BodyText"/>
        <w:spacing w:line="480" w:lineRule="auto" w:before="119"/>
        <w:ind w:left="1548" w:right="1436"/>
        <w:jc w:val="both"/>
      </w:pPr>
      <w:r>
        <w:rPr>
          <w:b/>
        </w:rPr>
        <w:t>Safety</w:t>
      </w:r>
      <w:r>
        <w:rPr>
          <w:b/>
          <w:spacing w:val="-1"/>
        </w:rPr>
        <w:t> </w:t>
      </w:r>
      <w:r>
        <w:rPr>
          <w:b/>
        </w:rPr>
        <w:t>Culture: </w:t>
      </w:r>
      <w:r>
        <w:rPr/>
        <w:t>the</w:t>
      </w:r>
      <w:r>
        <w:rPr>
          <w:spacing w:val="-1"/>
        </w:rPr>
        <w:t> </w:t>
      </w:r>
      <w:r>
        <w:rPr/>
        <w:t>assembly</w:t>
      </w:r>
      <w:r>
        <w:rPr>
          <w:spacing w:val="-1"/>
        </w:rPr>
        <w:t> </w:t>
      </w:r>
      <w:r>
        <w:rPr/>
        <w:t>of</w:t>
      </w:r>
      <w:r>
        <w:rPr>
          <w:spacing w:val="-2"/>
        </w:rPr>
        <w:t> </w:t>
      </w:r>
      <w:r>
        <w:rPr/>
        <w:t>characteristics</w:t>
      </w:r>
      <w:r>
        <w:rPr>
          <w:spacing w:val="-2"/>
        </w:rPr>
        <w:t> </w:t>
      </w:r>
      <w:r>
        <w:rPr/>
        <w:t>and</w:t>
      </w:r>
      <w:r>
        <w:rPr>
          <w:spacing w:val="-1"/>
        </w:rPr>
        <w:t> </w:t>
      </w:r>
      <w:r>
        <w:rPr/>
        <w:t>attitudes</w:t>
      </w:r>
      <w:r>
        <w:rPr>
          <w:spacing w:val="-2"/>
        </w:rPr>
        <w:t> </w:t>
      </w:r>
      <w:r>
        <w:rPr/>
        <w:t>of</w:t>
      </w:r>
      <w:r>
        <w:rPr>
          <w:spacing w:val="-2"/>
        </w:rPr>
        <w:t> </w:t>
      </w:r>
      <w:r>
        <w:rPr/>
        <w:t>individuals</w:t>
      </w:r>
      <w:r>
        <w:rPr>
          <w:spacing w:val="-1"/>
        </w:rPr>
        <w:t> </w:t>
      </w:r>
      <w:r>
        <w:rPr/>
        <w:t>in organisations, which establishes an over-riding priority, warranted by their significance. Safety culture forms the context within which individual safety attitudes develop and persist. Most definitions of safety culture invoke shared norms or attitudes so that the level of aggregation is considered to be the group.</w:t>
      </w:r>
    </w:p>
    <w:p>
      <w:pPr>
        <w:spacing w:after="0" w:line="480" w:lineRule="auto"/>
        <w:jc w:val="both"/>
        <w:sectPr>
          <w:pgSz w:w="11910" w:h="16840"/>
          <w:pgMar w:header="0" w:footer="1064" w:top="1740" w:bottom="1260" w:left="0" w:right="0"/>
        </w:sectPr>
      </w:pPr>
    </w:p>
    <w:p>
      <w:pPr>
        <w:pStyle w:val="BodyText"/>
        <w:spacing w:line="480" w:lineRule="auto" w:before="67"/>
        <w:ind w:left="1548" w:right="1439"/>
        <w:jc w:val="both"/>
      </w:pPr>
      <w:r>
        <w:rPr>
          <w:b/>
        </w:rPr>
        <w:t>Predictors: </w:t>
      </w:r>
      <w:r>
        <w:rPr/>
        <w:t>things, situations, events or behaviour which determine, influence or predict the occurrence of another behaviour or event. For instance, positive safety factors would positively influence, determine or predict employees‟ organisational commitment and effectiveness, and vice versa.</w:t>
      </w:r>
    </w:p>
    <w:p>
      <w:pPr>
        <w:pStyle w:val="BodyText"/>
        <w:spacing w:line="480" w:lineRule="auto" w:before="120"/>
        <w:ind w:left="1548" w:right="1442"/>
        <w:jc w:val="both"/>
      </w:pPr>
      <w:r>
        <w:rPr>
          <w:b/>
        </w:rPr>
        <w:t>Validity: </w:t>
      </w:r>
      <w:r>
        <w:rPr/>
        <w:t>the extent to which a test actually measures the characteristics or the behaviour domains which it intends to measure.</w:t>
      </w:r>
      <w:r>
        <w:rPr/>
        <w:t> It</w:t>
      </w:r>
      <w:r>
        <w:rPr/>
        <w:t> refers to whether a test can be used in making accurate decisions or predictions.</w:t>
      </w:r>
    </w:p>
    <w:p>
      <w:pPr>
        <w:pStyle w:val="BodyText"/>
        <w:spacing w:line="480" w:lineRule="auto" w:before="121"/>
        <w:ind w:left="1548" w:right="1438"/>
        <w:jc w:val="both"/>
      </w:pPr>
      <w:r>
        <w:rPr>
          <w:b/>
        </w:rPr>
        <w:t>Test Validation: </w:t>
      </w:r>
      <w:r>
        <w:rPr/>
        <w:t>a scientific process of determining the validity of a psychological test. As</w:t>
      </w:r>
      <w:r>
        <w:rPr>
          <w:spacing w:val="40"/>
        </w:rPr>
        <w:t> </w:t>
      </w:r>
      <w:r>
        <w:rPr/>
        <w:t>a process, it goes through stages. It is also the scientific inquiry into test score meaning. Researchers are of common opinion that all validation strategies are designed to pursue the same basic goal of understanding the meaning and implication of test scores.</w:t>
      </w:r>
    </w:p>
    <w:p>
      <w:pPr>
        <w:spacing w:before="119"/>
        <w:ind w:left="1548" w:right="0" w:firstLine="0"/>
        <w:jc w:val="both"/>
        <w:rPr>
          <w:sz w:val="24"/>
        </w:rPr>
      </w:pPr>
      <w:r>
        <w:rPr>
          <w:b/>
          <w:sz w:val="24"/>
        </w:rPr>
        <w:t>Reliability:</w:t>
      </w:r>
      <w:r>
        <w:rPr>
          <w:b/>
          <w:spacing w:val="-5"/>
          <w:sz w:val="24"/>
        </w:rPr>
        <w:t> </w:t>
      </w:r>
      <w:r>
        <w:rPr>
          <w:sz w:val="24"/>
        </w:rPr>
        <w:t>how</w:t>
      </w:r>
      <w:r>
        <w:rPr>
          <w:spacing w:val="-4"/>
          <w:sz w:val="24"/>
        </w:rPr>
        <w:t> </w:t>
      </w:r>
      <w:r>
        <w:rPr>
          <w:sz w:val="24"/>
        </w:rPr>
        <w:t>accurate</w:t>
      </w:r>
      <w:r>
        <w:rPr>
          <w:spacing w:val="-4"/>
          <w:sz w:val="24"/>
        </w:rPr>
        <w:t> </w:t>
      </w:r>
      <w:r>
        <w:rPr>
          <w:sz w:val="24"/>
        </w:rPr>
        <w:t>and</w:t>
      </w:r>
      <w:r>
        <w:rPr>
          <w:spacing w:val="-4"/>
          <w:sz w:val="24"/>
        </w:rPr>
        <w:t> </w:t>
      </w:r>
      <w:r>
        <w:rPr>
          <w:sz w:val="24"/>
        </w:rPr>
        <w:t>dependable</w:t>
      </w:r>
      <w:r>
        <w:rPr>
          <w:spacing w:val="-4"/>
          <w:sz w:val="24"/>
        </w:rPr>
        <w:t> </w:t>
      </w:r>
      <w:r>
        <w:rPr>
          <w:sz w:val="24"/>
        </w:rPr>
        <w:t>a</w:t>
      </w:r>
      <w:r>
        <w:rPr>
          <w:spacing w:val="-5"/>
          <w:sz w:val="24"/>
        </w:rPr>
        <w:t> </w:t>
      </w:r>
      <w:r>
        <w:rPr>
          <w:sz w:val="24"/>
        </w:rPr>
        <w:t>measurement</w:t>
      </w:r>
      <w:r>
        <w:rPr>
          <w:spacing w:val="-4"/>
          <w:sz w:val="24"/>
        </w:rPr>
        <w:t> </w:t>
      </w:r>
      <w:r>
        <w:rPr>
          <w:sz w:val="24"/>
        </w:rPr>
        <w:t>made</w:t>
      </w:r>
      <w:r>
        <w:rPr>
          <w:spacing w:val="-4"/>
          <w:sz w:val="24"/>
        </w:rPr>
        <w:t> </w:t>
      </w:r>
      <w:r>
        <w:rPr>
          <w:spacing w:val="-5"/>
          <w:sz w:val="24"/>
        </w:rPr>
        <w:t>is.</w:t>
      </w:r>
    </w:p>
    <w:p>
      <w:pPr>
        <w:pStyle w:val="BodyText"/>
        <w:spacing w:before="4"/>
        <w:rPr>
          <w:sz w:val="34"/>
        </w:rPr>
      </w:pPr>
    </w:p>
    <w:p>
      <w:pPr>
        <w:pStyle w:val="BodyText"/>
        <w:spacing w:line="480" w:lineRule="auto" w:before="1"/>
        <w:ind w:left="1548" w:right="1437"/>
        <w:jc w:val="both"/>
      </w:pPr>
      <w:r>
        <w:rPr>
          <w:b/>
        </w:rPr>
        <w:t>Standardization: </w:t>
      </w:r>
      <w:r>
        <w:rPr/>
        <w:t>uniformity of procedure in administering and scoring a test. For instance, if the scores obtained by different persons are to be compared, testing conditions must obviously be the same for all. This is a special requirement for controlled condition in all scientific observations. Here, the statistical norms computed from the obtained test scores provide a frame of reference of interpreting scores made by people who subsequently take the test.</w:t>
      </w:r>
    </w:p>
    <w:p>
      <w:pPr>
        <w:pStyle w:val="BodyText"/>
        <w:spacing w:line="480" w:lineRule="auto" w:before="120"/>
        <w:ind w:left="1548" w:right="1438"/>
        <w:jc w:val="both"/>
      </w:pPr>
      <w:r>
        <w:rPr>
          <w:b/>
        </w:rPr>
        <w:t>Situation Awareness (SA): </w:t>
      </w:r>
      <w:r>
        <w:rPr/>
        <w:t>the perception of an element in the environment within a volume of space and time, the comprehension of its meaning, and the projection of its status in the near future.</w:t>
      </w:r>
    </w:p>
    <w:p>
      <w:pPr>
        <w:spacing w:after="0" w:line="480" w:lineRule="auto"/>
        <w:jc w:val="both"/>
        <w:sectPr>
          <w:pgSz w:w="11910" w:h="16840"/>
          <w:pgMar w:header="0" w:footer="1064" w:top="1740" w:bottom="1260" w:left="0" w:right="0"/>
        </w:sectPr>
      </w:pPr>
    </w:p>
    <w:p>
      <w:pPr>
        <w:pStyle w:val="BodyText"/>
        <w:spacing w:line="480" w:lineRule="auto" w:before="67"/>
        <w:ind w:left="1548" w:right="1441"/>
        <w:jc w:val="both"/>
      </w:pPr>
      <w:r>
        <w:rPr>
          <w:b/>
        </w:rPr>
        <w:t>Safety Management Practices (SMP): </w:t>
      </w:r>
      <w:r>
        <w:rPr/>
        <w:t>actual practices, roles and functions associated with human and organisational survival.</w:t>
      </w:r>
      <w:r>
        <w:rPr/>
        <w:t> It</w:t>
      </w:r>
      <w:r>
        <w:rPr/>
        <w:t> involves what an organization should be doing to protect its workers, customers, the public and the environment from harm.</w:t>
      </w:r>
    </w:p>
    <w:p>
      <w:pPr>
        <w:pStyle w:val="BodyText"/>
        <w:spacing w:line="480" w:lineRule="auto" w:before="120"/>
        <w:ind w:left="1548" w:right="1437"/>
        <w:jc w:val="both"/>
      </w:pPr>
      <w:r>
        <w:rPr>
          <w:b/>
        </w:rPr>
        <w:t>Organisation: </w:t>
      </w:r>
      <w:r>
        <w:rPr/>
        <w:t>a group of people with different qualifications, skills, knowledge,</w:t>
      </w:r>
      <w:r>
        <w:rPr>
          <w:spacing w:val="40"/>
        </w:rPr>
        <w:t> </w:t>
      </w:r>
      <w:r>
        <w:rPr/>
        <w:t>experience, attitudes and personality traits, working</w:t>
      </w:r>
      <w:r>
        <w:rPr/>
        <w:t> as a team, and guided by rules and regulations for the purpose of achieving both individual and organisational goals and objectives. The concept of organization deals with the relationship between the organisational members (employees and management) and the work situation. It is also the process of identifying and grouping the work to be performed, defining and delegating responsibility and authority, and establishing relationships for the purpose of enabling</w:t>
      </w:r>
      <w:r>
        <w:rPr>
          <w:spacing w:val="40"/>
        </w:rPr>
        <w:t> </w:t>
      </w:r>
      <w:r>
        <w:rPr/>
        <w:t>people to work together effectively to accomplish objectives.</w:t>
      </w:r>
    </w:p>
    <w:p>
      <w:pPr>
        <w:pStyle w:val="BodyText"/>
        <w:spacing w:line="480" w:lineRule="auto" w:before="120"/>
        <w:ind w:left="1548" w:right="1437"/>
        <w:jc w:val="both"/>
      </w:pPr>
      <w:r>
        <w:rPr>
          <w:b/>
        </w:rPr>
        <w:t>Organisational Commitment (OC): </w:t>
      </w:r>
      <w:r>
        <w:rPr/>
        <w:t>the extent to which a worker is affectively attached to the achievement of the goals and values of an organization, with particular emphasis on the role the worker selflessly plays in the process of the achievement. The three components of organisational commitment include: (a) identification [b] job involvement and (c) loyalty.</w:t>
      </w:r>
    </w:p>
    <w:p>
      <w:pPr>
        <w:pStyle w:val="BodyText"/>
        <w:spacing w:line="480" w:lineRule="auto" w:before="120"/>
        <w:ind w:left="1548" w:right="1441"/>
        <w:jc w:val="both"/>
      </w:pPr>
      <w:r>
        <w:rPr>
          <w:b/>
        </w:rPr>
        <w:t>Job Involvement: </w:t>
      </w:r>
      <w:r>
        <w:rPr/>
        <w:t>the degree to which a person is identified psychologically with his work, or the importance of his work to his total self-image. It is also a situation in which one is psychologically immersed in work-role activities of his/her organization.</w:t>
      </w:r>
    </w:p>
    <w:p>
      <w:pPr>
        <w:pStyle w:val="BodyText"/>
        <w:spacing w:line="480" w:lineRule="auto" w:before="120"/>
        <w:ind w:left="1548" w:right="1440"/>
        <w:jc w:val="both"/>
      </w:pPr>
      <w:r>
        <w:rPr>
          <w:b/>
        </w:rPr>
        <w:t>Organisational Effectiveness (OE): </w:t>
      </w:r>
      <w:r>
        <w:rPr/>
        <w:t>the degree to which an organization realizes its goals through</w:t>
      </w:r>
      <w:r>
        <w:rPr/>
        <w:t> cooperative</w:t>
      </w:r>
      <w:r>
        <w:rPr/>
        <w:t> efforts of its members and stakeholders. It is the extent to which an organization, given certain resources and means achieves its objectives without placing undue strain on its members due to hazards.</w:t>
      </w:r>
    </w:p>
    <w:p>
      <w:pPr>
        <w:spacing w:after="0" w:line="480" w:lineRule="auto"/>
        <w:jc w:val="both"/>
        <w:sectPr>
          <w:pgSz w:w="11910" w:h="16840"/>
          <w:pgMar w:header="0" w:footer="1064" w:top="1740" w:bottom="1260" w:left="0" w:right="0"/>
        </w:sectPr>
      </w:pPr>
    </w:p>
    <w:p>
      <w:pPr>
        <w:pStyle w:val="Heading2"/>
        <w:spacing w:line="583" w:lineRule="auto"/>
        <w:ind w:left="4775" w:right="4485" w:hanging="1"/>
        <w:jc w:val="center"/>
      </w:pPr>
      <w:bookmarkStart w:name="_TOC_250043" w:id="12"/>
      <w:r>
        <w:rPr/>
        <w:t>CHAPTER TWO LITERATURE</w:t>
      </w:r>
      <w:r>
        <w:rPr>
          <w:spacing w:val="-15"/>
        </w:rPr>
        <w:t> </w:t>
      </w:r>
      <w:bookmarkEnd w:id="12"/>
      <w:r>
        <w:rPr/>
        <w:t>REVIEW</w:t>
      </w:r>
    </w:p>
    <w:p>
      <w:pPr>
        <w:pStyle w:val="BodyText"/>
        <w:spacing w:line="480" w:lineRule="auto" w:before="1"/>
        <w:ind w:left="1728" w:right="1436"/>
        <w:jc w:val="both"/>
      </w:pPr>
      <w:r>
        <w:rPr/>
        <w:t>A thorough understanding of this study necessitates a review of several relevant theories. These theories in no small measure serve as the theoretical framework of the study. The theories are: (1). Maslow‟s hierarchy of needs theory; (2). Cognitive social learning theory; (3). Situation awareness theory; (4). Safety management theory; (5). Accident theory of social threshold; (6). Adjustment-to- stress theory; (7). Goal-freedom –alertness theory; (8).Accident statistics theory; (9). Individual –factor theory and (10).</w:t>
      </w:r>
      <w:r>
        <w:rPr>
          <w:spacing w:val="40"/>
        </w:rPr>
        <w:t> </w:t>
      </w:r>
      <w:r>
        <w:rPr/>
        <w:t>Accident - proneness theory. Also, this chapter reviews empirical studies, which cover the</w:t>
      </w:r>
      <w:r>
        <w:rPr>
          <w:spacing w:val="80"/>
        </w:rPr>
        <w:t> </w:t>
      </w:r>
      <w:r>
        <w:rPr/>
        <w:t>dimensions of this study, thereby revealing previous findings in similar field that broadens knowledge on the subject matter.</w:t>
      </w:r>
    </w:p>
    <w:p>
      <w:pPr>
        <w:pStyle w:val="Heading3"/>
        <w:numPr>
          <w:ilvl w:val="1"/>
          <w:numId w:val="17"/>
        </w:numPr>
        <w:tabs>
          <w:tab w:pos="2208" w:val="left" w:leader="none"/>
        </w:tabs>
        <w:spacing w:line="240" w:lineRule="auto" w:before="122" w:after="0"/>
        <w:ind w:left="2208" w:right="0" w:hanging="480"/>
        <w:jc w:val="both"/>
      </w:pPr>
      <w:bookmarkStart w:name="_TOC_250042" w:id="13"/>
      <w:r>
        <w:rPr/>
        <w:t>Theoretical</w:t>
      </w:r>
      <w:r>
        <w:rPr>
          <w:spacing w:val="-5"/>
        </w:rPr>
        <w:t> </w:t>
      </w:r>
      <w:bookmarkEnd w:id="13"/>
      <w:r>
        <w:rPr>
          <w:spacing w:val="-2"/>
        </w:rPr>
        <w:t>Review</w:t>
      </w:r>
    </w:p>
    <w:p>
      <w:pPr>
        <w:pStyle w:val="BodyText"/>
        <w:spacing w:before="2"/>
        <w:rPr>
          <w:b/>
          <w:sz w:val="34"/>
        </w:rPr>
      </w:pPr>
    </w:p>
    <w:p>
      <w:pPr>
        <w:pStyle w:val="BodyText"/>
        <w:ind w:left="1728"/>
        <w:jc w:val="both"/>
      </w:pPr>
      <w:r>
        <w:rPr/>
        <w:t>The</w:t>
      </w:r>
      <w:r>
        <w:rPr>
          <w:spacing w:val="-2"/>
        </w:rPr>
        <w:t> </w:t>
      </w:r>
      <w:r>
        <w:rPr/>
        <w:t>above</w:t>
      </w:r>
      <w:r>
        <w:rPr>
          <w:spacing w:val="-1"/>
        </w:rPr>
        <w:t> </w:t>
      </w:r>
      <w:r>
        <w:rPr/>
        <w:t>theories</w:t>
      </w:r>
      <w:r>
        <w:rPr>
          <w:spacing w:val="-2"/>
        </w:rPr>
        <w:t> </w:t>
      </w:r>
      <w:r>
        <w:rPr/>
        <w:t>are</w:t>
      </w:r>
      <w:r>
        <w:rPr>
          <w:spacing w:val="-2"/>
        </w:rPr>
        <w:t> </w:t>
      </w:r>
      <w:r>
        <w:rPr/>
        <w:t>reviewed</w:t>
      </w:r>
      <w:r>
        <w:rPr>
          <w:spacing w:val="-1"/>
        </w:rPr>
        <w:t> </w:t>
      </w:r>
      <w:r>
        <w:rPr/>
        <w:t>in</w:t>
      </w:r>
      <w:r>
        <w:rPr>
          <w:spacing w:val="-1"/>
        </w:rPr>
        <w:t> </w:t>
      </w:r>
      <w:r>
        <w:rPr/>
        <w:t>this</w:t>
      </w:r>
      <w:r>
        <w:rPr>
          <w:spacing w:val="-1"/>
        </w:rPr>
        <w:t> </w:t>
      </w:r>
      <w:r>
        <w:rPr/>
        <w:t>section as</w:t>
      </w:r>
      <w:r>
        <w:rPr>
          <w:spacing w:val="-1"/>
        </w:rPr>
        <w:t> </w:t>
      </w:r>
      <w:r>
        <w:rPr>
          <w:spacing w:val="-2"/>
        </w:rPr>
        <w:t>follows:</w:t>
      </w:r>
    </w:p>
    <w:p>
      <w:pPr>
        <w:pStyle w:val="BodyText"/>
        <w:spacing w:before="8"/>
        <w:rPr>
          <w:sz w:val="34"/>
        </w:rPr>
      </w:pPr>
    </w:p>
    <w:p>
      <w:pPr>
        <w:pStyle w:val="Heading3"/>
        <w:numPr>
          <w:ilvl w:val="2"/>
          <w:numId w:val="17"/>
        </w:numPr>
        <w:tabs>
          <w:tab w:pos="2268" w:val="left" w:leader="none"/>
        </w:tabs>
        <w:spacing w:line="240" w:lineRule="auto" w:before="0" w:after="0"/>
        <w:ind w:left="2268" w:right="0" w:hanging="540"/>
        <w:jc w:val="both"/>
      </w:pPr>
      <w:bookmarkStart w:name="_TOC_250041" w:id="14"/>
      <w:r>
        <w:rPr/>
        <w:t>Maslow‘s</w:t>
      </w:r>
      <w:r>
        <w:rPr>
          <w:spacing w:val="-3"/>
        </w:rPr>
        <w:t> </w:t>
      </w:r>
      <w:r>
        <w:rPr/>
        <w:t>Hierarchy</w:t>
      </w:r>
      <w:r>
        <w:rPr>
          <w:spacing w:val="-3"/>
        </w:rPr>
        <w:t> </w:t>
      </w:r>
      <w:r>
        <w:rPr/>
        <w:t>of</w:t>
      </w:r>
      <w:r>
        <w:rPr>
          <w:spacing w:val="-3"/>
        </w:rPr>
        <w:t> </w:t>
      </w:r>
      <w:r>
        <w:rPr/>
        <w:t>Needs</w:t>
      </w:r>
      <w:r>
        <w:rPr>
          <w:spacing w:val="-3"/>
        </w:rPr>
        <w:t> </w:t>
      </w:r>
      <w:bookmarkEnd w:id="14"/>
      <w:r>
        <w:rPr>
          <w:spacing w:val="-2"/>
        </w:rPr>
        <w:t>Theory</w:t>
      </w:r>
    </w:p>
    <w:p>
      <w:pPr>
        <w:pStyle w:val="BodyText"/>
        <w:spacing w:before="2"/>
        <w:rPr>
          <w:b/>
          <w:sz w:val="34"/>
        </w:rPr>
      </w:pPr>
    </w:p>
    <w:p>
      <w:pPr>
        <w:pStyle w:val="BodyText"/>
        <w:spacing w:line="480" w:lineRule="auto"/>
        <w:ind w:left="1728" w:right="1436"/>
        <w:jc w:val="both"/>
      </w:pPr>
      <w:r>
        <w:rPr/>
        <w:t>Maslow (1943) postulates that all human needs are classified</w:t>
      </w:r>
      <w:r>
        <w:rPr/>
        <w:t> into</w:t>
      </w:r>
      <w:r>
        <w:rPr/>
        <w:t> physiological needs, safety needs, social needs, esteem needs and self-actualization needs. He arranged these needs</w:t>
      </w:r>
      <w:r>
        <w:rPr/>
        <w:t> in</w:t>
      </w:r>
      <w:r>
        <w:rPr/>
        <w:t> a</w:t>
      </w:r>
      <w:r>
        <w:rPr/>
        <w:t> hierarchical</w:t>
      </w:r>
      <w:r>
        <w:rPr/>
        <w:t> structure,</w:t>
      </w:r>
      <w:r>
        <w:rPr/>
        <w:t> whereby</w:t>
      </w:r>
      <w:r>
        <w:rPr/>
        <w:t> the</w:t>
      </w:r>
      <w:r>
        <w:rPr/>
        <w:t> lowest</w:t>
      </w:r>
      <w:r>
        <w:rPr/>
        <w:t> in</w:t>
      </w:r>
      <w:r>
        <w:rPr/>
        <w:t> order</w:t>
      </w:r>
      <w:r>
        <w:rPr/>
        <w:t> of</w:t>
      </w:r>
      <w:r>
        <w:rPr/>
        <w:t> necessity are the physiological needs, followed by safety needs, social needs, esteem needs and self- actualization needs in ascending order. The satisfaction of these needs progresses upward for the individual from basic ones (physiological needs like food), to the next level on the ladder until the last on top when he/she attains fulfillment. However, the inability to</w:t>
      </w:r>
      <w:r>
        <w:rPr>
          <w:spacing w:val="80"/>
        </w:rPr>
        <w:t> </w:t>
      </w:r>
      <w:r>
        <w:rPr/>
        <w:t>satisfy any of the needs serves as motivation to accomplish the goal of that satisfaction.</w:t>
      </w:r>
    </w:p>
    <w:p>
      <w:pPr>
        <w:spacing w:after="0" w:line="480" w:lineRule="auto"/>
        <w:jc w:val="both"/>
        <w:sectPr>
          <w:pgSz w:w="11910" w:h="16840"/>
          <w:pgMar w:header="0" w:footer="1064" w:top="1740" w:bottom="1260" w:left="0" w:right="0"/>
        </w:sectPr>
      </w:pPr>
    </w:p>
    <w:p>
      <w:pPr>
        <w:pStyle w:val="BodyText"/>
        <w:spacing w:before="10"/>
        <w:rPr>
          <w:sz w:val="29"/>
        </w:rPr>
      </w:pPr>
    </w:p>
    <w:p>
      <w:pPr>
        <w:pStyle w:val="BodyText"/>
        <w:ind w:left="3478"/>
        <w:rPr>
          <w:sz w:val="20"/>
        </w:rPr>
      </w:pPr>
      <w:r>
        <w:rPr>
          <w:sz w:val="20"/>
        </w:rPr>
        <w:pict>
          <v:group style="width:270.75pt;height:180.75pt;mso-position-horizontal-relative:char;mso-position-vertical-relative:line" id="docshapegroup16" coordorigin="0,0" coordsize="5415,3615">
            <v:shape style="position:absolute;left:7;top:7;width:5400;height:3600" id="docshape17" coordorigin="8,8" coordsize="5400,3600" path="m8,3608l2708,8,5408,3608,8,3608xe" filled="false" stroked="true" strokeweight=".75pt" strokecolor="#000000">
              <v:path arrowok="t"/>
              <v:stroke dashstyle="solid"/>
            </v:shape>
            <v:shape style="position:absolute;left:317;top:1501;width:4761;height:1649" id="docshape18" coordorigin="318,1502" coordsize="4761,1649" path="m1609,1502l3783,1502m1144,2098l4257,2098m720,2639l4671,2639m318,3151l5078,3151e" filled="false" stroked="true" strokeweight=".75pt" strokecolor="#000000">
              <v:path arrowok="t"/>
              <v:stroke dashstyle="solid"/>
            </v:shape>
            <v:shape style="position:absolute;left:2357;top:433;width:544;height:544" type="#_x0000_t202" id="docshape19" filled="false" stroked="false">
              <v:textbox inset="0,0,0,0">
                <w:txbxContent>
                  <w:p>
                    <w:pPr>
                      <w:spacing w:line="240" w:lineRule="auto" w:before="0"/>
                      <w:ind w:left="-1" w:right="18" w:firstLine="1"/>
                      <w:jc w:val="center"/>
                      <w:rPr>
                        <w:sz w:val="16"/>
                      </w:rPr>
                    </w:pPr>
                    <w:r>
                      <w:rPr>
                        <w:spacing w:val="-4"/>
                        <w:sz w:val="16"/>
                      </w:rPr>
                      <w:t>Self-</w:t>
                    </w:r>
                    <w:r>
                      <w:rPr>
                        <w:spacing w:val="40"/>
                        <w:sz w:val="16"/>
                      </w:rPr>
                      <w:t> </w:t>
                    </w:r>
                    <w:r>
                      <w:rPr>
                        <w:spacing w:val="-2"/>
                        <w:sz w:val="16"/>
                      </w:rPr>
                      <w:t>Actuali-</w:t>
                    </w:r>
                    <w:r>
                      <w:rPr>
                        <w:spacing w:val="40"/>
                        <w:sz w:val="16"/>
                      </w:rPr>
                      <w:t> </w:t>
                    </w:r>
                    <w:r>
                      <w:rPr>
                        <w:spacing w:val="-2"/>
                        <w:sz w:val="16"/>
                      </w:rPr>
                      <w:t>zation</w:t>
                    </w:r>
                  </w:p>
                </w:txbxContent>
              </v:textbox>
              <w10:wrap type="none"/>
            </v:shape>
            <v:shape style="position:absolute;left:2184;top:1536;width:891;height:2018" type="#_x0000_t202" id="docshape20" filled="false" stroked="false">
              <v:textbox inset="0,0,0,0">
                <w:txbxContent>
                  <w:p>
                    <w:pPr>
                      <w:spacing w:line="240" w:lineRule="auto" w:before="0"/>
                      <w:ind w:left="200" w:right="217" w:firstLine="0"/>
                      <w:jc w:val="center"/>
                      <w:rPr>
                        <w:sz w:val="16"/>
                      </w:rPr>
                    </w:pPr>
                    <w:r>
                      <w:rPr>
                        <w:spacing w:val="-2"/>
                        <w:sz w:val="16"/>
                      </w:rPr>
                      <w:t>Esteem</w:t>
                    </w:r>
                    <w:r>
                      <w:rPr>
                        <w:spacing w:val="40"/>
                        <w:sz w:val="16"/>
                      </w:rPr>
                      <w:t> </w:t>
                    </w:r>
                    <w:r>
                      <w:rPr>
                        <w:spacing w:val="-2"/>
                        <w:sz w:val="16"/>
                      </w:rPr>
                      <w:t>Needs</w:t>
                    </w:r>
                  </w:p>
                  <w:p>
                    <w:pPr>
                      <w:spacing w:line="240" w:lineRule="auto" w:before="4"/>
                      <w:rPr>
                        <w:sz w:val="15"/>
                      </w:rPr>
                    </w:pPr>
                  </w:p>
                  <w:p>
                    <w:pPr>
                      <w:spacing w:before="0"/>
                      <w:ind w:left="199" w:right="217" w:firstLine="0"/>
                      <w:jc w:val="center"/>
                      <w:rPr>
                        <w:sz w:val="16"/>
                      </w:rPr>
                    </w:pPr>
                    <w:r>
                      <w:rPr>
                        <w:spacing w:val="-2"/>
                        <w:sz w:val="16"/>
                      </w:rPr>
                      <w:t>Social</w:t>
                    </w:r>
                    <w:r>
                      <w:rPr>
                        <w:spacing w:val="40"/>
                        <w:sz w:val="16"/>
                      </w:rPr>
                      <w:t> </w:t>
                    </w:r>
                    <w:r>
                      <w:rPr>
                        <w:spacing w:val="-2"/>
                        <w:sz w:val="16"/>
                      </w:rPr>
                      <w:t>Needs</w:t>
                    </w:r>
                  </w:p>
                  <w:p>
                    <w:pPr>
                      <w:spacing w:line="240" w:lineRule="auto" w:before="0"/>
                      <w:rPr>
                        <w:sz w:val="16"/>
                      </w:rPr>
                    </w:pPr>
                  </w:p>
                  <w:p>
                    <w:pPr>
                      <w:spacing w:before="0"/>
                      <w:ind w:left="198" w:right="217" w:firstLine="0"/>
                      <w:jc w:val="center"/>
                      <w:rPr>
                        <w:sz w:val="16"/>
                      </w:rPr>
                    </w:pPr>
                    <w:r>
                      <w:rPr>
                        <w:spacing w:val="-2"/>
                        <w:sz w:val="16"/>
                      </w:rPr>
                      <w:t>Safety</w:t>
                    </w:r>
                    <w:r>
                      <w:rPr>
                        <w:spacing w:val="40"/>
                        <w:sz w:val="16"/>
                      </w:rPr>
                      <w:t> </w:t>
                    </w:r>
                    <w:r>
                      <w:rPr>
                        <w:spacing w:val="-4"/>
                        <w:sz w:val="16"/>
                      </w:rPr>
                      <w:t>Need</w:t>
                    </w:r>
                  </w:p>
                  <w:p>
                    <w:pPr>
                      <w:spacing w:line="240" w:lineRule="auto" w:before="0"/>
                      <w:rPr>
                        <w:sz w:val="16"/>
                      </w:rPr>
                    </w:pPr>
                  </w:p>
                  <w:p>
                    <w:pPr>
                      <w:spacing w:before="0"/>
                      <w:ind w:left="-1" w:right="18" w:firstLine="0"/>
                      <w:jc w:val="center"/>
                      <w:rPr>
                        <w:sz w:val="16"/>
                      </w:rPr>
                    </w:pPr>
                    <w:r>
                      <w:rPr>
                        <w:spacing w:val="-2"/>
                        <w:sz w:val="16"/>
                      </w:rPr>
                      <w:t>Physiological</w:t>
                    </w:r>
                    <w:r>
                      <w:rPr>
                        <w:spacing w:val="40"/>
                        <w:sz w:val="16"/>
                      </w:rPr>
                      <w:t> </w:t>
                    </w:r>
                    <w:r>
                      <w:rPr>
                        <w:spacing w:val="-2"/>
                        <w:sz w:val="16"/>
                      </w:rPr>
                      <w:t>Needs</w:t>
                    </w:r>
                  </w:p>
                </w:txbxContent>
              </v:textbox>
              <w10:wrap type="none"/>
            </v:shape>
          </v:group>
        </w:pict>
      </w:r>
      <w:r>
        <w:rPr>
          <w:sz w:val="20"/>
        </w:rPr>
      </w:r>
    </w:p>
    <w:p>
      <w:pPr>
        <w:pStyle w:val="BodyText"/>
        <w:spacing w:before="10"/>
        <w:rPr>
          <w:sz w:val="7"/>
        </w:rPr>
      </w:pPr>
    </w:p>
    <w:p>
      <w:pPr>
        <w:pStyle w:val="BodyText"/>
        <w:tabs>
          <w:tab w:pos="3501" w:val="left" w:leader="none"/>
          <w:tab w:pos="3541" w:val="left" w:leader="none"/>
        </w:tabs>
        <w:spacing w:before="90"/>
        <w:ind w:left="2388" w:right="5774"/>
      </w:pPr>
      <w:r>
        <w:rPr/>
        <w:t>Figure 2:</w:t>
        <w:tab/>
        <w:t>Hierarchy</w:t>
      </w:r>
      <w:r>
        <w:rPr>
          <w:spacing w:val="-13"/>
        </w:rPr>
        <w:t> </w:t>
      </w:r>
      <w:r>
        <w:rPr/>
        <w:t>of</w:t>
      </w:r>
      <w:r>
        <w:rPr>
          <w:spacing w:val="-13"/>
        </w:rPr>
        <w:t> </w:t>
      </w:r>
      <w:r>
        <w:rPr/>
        <w:t>Needs</w:t>
      </w:r>
      <w:r>
        <w:rPr>
          <w:spacing w:val="-13"/>
        </w:rPr>
        <w:t> </w:t>
      </w:r>
      <w:r>
        <w:rPr/>
        <w:t>Theory </w:t>
      </w:r>
      <w:r>
        <w:rPr>
          <w:spacing w:val="-2"/>
        </w:rPr>
        <w:t>Source:</w:t>
      </w:r>
      <w:r>
        <w:rPr/>
        <w:tab/>
        <w:tab/>
        <w:t>Maslow (1943)</w:t>
      </w:r>
    </w:p>
    <w:p>
      <w:pPr>
        <w:pStyle w:val="BodyText"/>
        <w:rPr>
          <w:sz w:val="26"/>
        </w:rPr>
      </w:pPr>
    </w:p>
    <w:p>
      <w:pPr>
        <w:pStyle w:val="BodyText"/>
        <w:spacing w:line="480" w:lineRule="auto" w:before="217"/>
        <w:ind w:left="1728" w:right="1078"/>
        <w:jc w:val="both"/>
      </w:pPr>
      <w:r>
        <w:rPr/>
        <w:t>Safety</w:t>
      </w:r>
      <w:r>
        <w:rPr/>
        <w:t> need</w:t>
      </w:r>
      <w:r>
        <w:rPr/>
        <w:t> occupies the second step on the ladder, making it an essential need of every individual. Safety needs are primarily security from hazards of life, danger, deprivation and threats imposed by the working environment, fellow employees or management. The need for security dominates the mind of a man who feels threatened.</w:t>
      </w:r>
    </w:p>
    <w:p>
      <w:pPr>
        <w:pStyle w:val="BodyText"/>
        <w:spacing w:line="480" w:lineRule="auto" w:before="120"/>
        <w:ind w:left="1728" w:right="1079"/>
        <w:jc w:val="both"/>
      </w:pPr>
      <w:r>
        <w:rPr/>
        <w:t>A key assumption in this study therefore is that a man whose safety needs are adequately guaranteed in his work place will feel safe</w:t>
      </w:r>
      <w:r>
        <w:rPr/>
        <w:t> and</w:t>
      </w:r>
      <w:r>
        <w:rPr/>
        <w:t> secured; hence he will be motivated, committed, involved and effective in the performance of his duties. This is a major premise upon</w:t>
      </w:r>
      <w:r>
        <w:rPr>
          <w:spacing w:val="-1"/>
        </w:rPr>
        <w:t> </w:t>
      </w:r>
      <w:r>
        <w:rPr/>
        <w:t>which this</w:t>
      </w:r>
      <w:r>
        <w:rPr>
          <w:spacing w:val="-1"/>
        </w:rPr>
        <w:t> </w:t>
      </w:r>
      <w:r>
        <w:rPr/>
        <w:t>study examines</w:t>
      </w:r>
      <w:r>
        <w:rPr>
          <w:spacing w:val="-1"/>
        </w:rPr>
        <w:t> </w:t>
      </w:r>
      <w:r>
        <w:rPr/>
        <w:t>how employees‟ safety</w:t>
      </w:r>
      <w:r>
        <w:rPr>
          <w:spacing w:val="-1"/>
        </w:rPr>
        <w:t> </w:t>
      </w:r>
      <w:r>
        <w:rPr/>
        <w:t>needs</w:t>
      </w:r>
      <w:r>
        <w:rPr>
          <w:spacing w:val="-1"/>
        </w:rPr>
        <w:t> </w:t>
      </w:r>
      <w:r>
        <w:rPr/>
        <w:t>would</w:t>
      </w:r>
      <w:r>
        <w:rPr>
          <w:spacing w:val="-1"/>
        </w:rPr>
        <w:t> </w:t>
      </w:r>
      <w:r>
        <w:rPr/>
        <w:t>impact on</w:t>
      </w:r>
      <w:r>
        <w:rPr>
          <w:spacing w:val="-1"/>
        </w:rPr>
        <w:t> </w:t>
      </w:r>
      <w:r>
        <w:rPr/>
        <w:t>their effective performance in their organisations.</w:t>
      </w:r>
    </w:p>
    <w:p>
      <w:pPr>
        <w:pStyle w:val="BodyText"/>
        <w:rPr>
          <w:sz w:val="26"/>
        </w:rPr>
      </w:pPr>
    </w:p>
    <w:p>
      <w:pPr>
        <w:pStyle w:val="Heading3"/>
        <w:numPr>
          <w:ilvl w:val="2"/>
          <w:numId w:val="17"/>
        </w:numPr>
        <w:tabs>
          <w:tab w:pos="2268" w:val="left" w:leader="none"/>
        </w:tabs>
        <w:spacing w:line="240" w:lineRule="auto" w:before="220" w:after="0"/>
        <w:ind w:left="2268" w:right="0" w:hanging="540"/>
        <w:jc w:val="left"/>
      </w:pPr>
      <w:bookmarkStart w:name="_TOC_250040" w:id="15"/>
      <w:r>
        <w:rPr/>
        <w:t>Cognitive</w:t>
      </w:r>
      <w:r>
        <w:rPr>
          <w:spacing w:val="-4"/>
        </w:rPr>
        <w:t> </w:t>
      </w:r>
      <w:r>
        <w:rPr/>
        <w:t>Social</w:t>
      </w:r>
      <w:r>
        <w:rPr>
          <w:spacing w:val="-5"/>
        </w:rPr>
        <w:t> </w:t>
      </w:r>
      <w:r>
        <w:rPr/>
        <w:t>Learning</w:t>
      </w:r>
      <w:r>
        <w:rPr>
          <w:spacing w:val="-5"/>
        </w:rPr>
        <w:t> </w:t>
      </w:r>
      <w:bookmarkEnd w:id="15"/>
      <w:r>
        <w:rPr>
          <w:spacing w:val="-2"/>
        </w:rPr>
        <w:t>Theory</w:t>
      </w:r>
    </w:p>
    <w:p>
      <w:pPr>
        <w:pStyle w:val="BodyText"/>
        <w:spacing w:before="3"/>
        <w:rPr>
          <w:b/>
          <w:sz w:val="34"/>
        </w:rPr>
      </w:pPr>
    </w:p>
    <w:p>
      <w:pPr>
        <w:pStyle w:val="BodyText"/>
        <w:spacing w:line="480" w:lineRule="auto"/>
        <w:ind w:left="1728" w:right="1439"/>
        <w:jc w:val="both"/>
      </w:pPr>
      <w:r>
        <w:rPr/>
        <w:t>The early works of Ivan Pavlov, Skinner and John Watson gave rise to cognitive social learning theory, but was however, credited to Albert Bandura who was named after the theory</w:t>
      </w:r>
      <w:r>
        <w:rPr>
          <w:spacing w:val="14"/>
        </w:rPr>
        <w:t> </w:t>
      </w:r>
      <w:r>
        <w:rPr/>
        <w:t>(Bandura,</w:t>
      </w:r>
      <w:r>
        <w:rPr>
          <w:spacing w:val="15"/>
        </w:rPr>
        <w:t> </w:t>
      </w:r>
      <w:r>
        <w:rPr/>
        <w:t>1977).</w:t>
      </w:r>
      <w:r>
        <w:rPr>
          <w:spacing w:val="58"/>
          <w:w w:val="150"/>
        </w:rPr>
        <w:t> </w:t>
      </w:r>
      <w:r>
        <w:rPr/>
        <w:t>It</w:t>
      </w:r>
      <w:r>
        <w:rPr>
          <w:spacing w:val="17"/>
        </w:rPr>
        <w:t> </w:t>
      </w:r>
      <w:r>
        <w:rPr/>
        <w:t>states</w:t>
      </w:r>
      <w:r>
        <w:rPr>
          <w:spacing w:val="14"/>
        </w:rPr>
        <w:t> </w:t>
      </w:r>
      <w:r>
        <w:rPr/>
        <w:t>that</w:t>
      </w:r>
      <w:r>
        <w:rPr>
          <w:spacing w:val="15"/>
        </w:rPr>
        <w:t> </w:t>
      </w:r>
      <w:r>
        <w:rPr/>
        <w:t>the</w:t>
      </w:r>
      <w:r>
        <w:rPr>
          <w:spacing w:val="14"/>
        </w:rPr>
        <w:t> </w:t>
      </w:r>
      <w:r>
        <w:rPr/>
        <w:t>most</w:t>
      </w:r>
      <w:r>
        <w:rPr>
          <w:spacing w:val="15"/>
        </w:rPr>
        <w:t> </w:t>
      </w:r>
      <w:r>
        <w:rPr/>
        <w:t>important</w:t>
      </w:r>
      <w:r>
        <w:rPr>
          <w:spacing w:val="15"/>
        </w:rPr>
        <w:t> </w:t>
      </w:r>
      <w:r>
        <w:rPr/>
        <w:t>parts</w:t>
      </w:r>
      <w:r>
        <w:rPr>
          <w:spacing w:val="15"/>
        </w:rPr>
        <w:t> </w:t>
      </w:r>
      <w:r>
        <w:rPr/>
        <w:t>of</w:t>
      </w:r>
      <w:r>
        <w:rPr>
          <w:spacing w:val="14"/>
        </w:rPr>
        <w:t> </w:t>
      </w:r>
      <w:r>
        <w:rPr/>
        <w:t>people‟s</w:t>
      </w:r>
      <w:r>
        <w:rPr>
          <w:spacing w:val="15"/>
        </w:rPr>
        <w:t> </w:t>
      </w:r>
      <w:r>
        <w:rPr/>
        <w:t>behaviour</w:t>
      </w:r>
      <w:r>
        <w:rPr>
          <w:spacing w:val="16"/>
        </w:rPr>
        <w:t> </w:t>
      </w:r>
      <w:r>
        <w:rPr>
          <w:spacing w:val="-5"/>
        </w:rPr>
        <w:t>are</w:t>
      </w:r>
    </w:p>
    <w:p>
      <w:pPr>
        <w:pStyle w:val="BodyText"/>
        <w:spacing w:line="275" w:lineRule="exact"/>
        <w:ind w:left="1728"/>
        <w:jc w:val="both"/>
      </w:pPr>
      <w:r>
        <w:rPr/>
        <w:t>learned</w:t>
      </w:r>
      <w:r>
        <w:rPr>
          <w:spacing w:val="56"/>
        </w:rPr>
        <w:t> </w:t>
      </w:r>
      <w:r>
        <w:rPr/>
        <w:t>from</w:t>
      </w:r>
      <w:r>
        <w:rPr>
          <w:spacing w:val="56"/>
        </w:rPr>
        <w:t> </w:t>
      </w:r>
      <w:r>
        <w:rPr/>
        <w:t>other</w:t>
      </w:r>
      <w:r>
        <w:rPr>
          <w:spacing w:val="58"/>
        </w:rPr>
        <w:t> </w:t>
      </w:r>
      <w:r>
        <w:rPr/>
        <w:t>persons</w:t>
      </w:r>
      <w:r>
        <w:rPr>
          <w:spacing w:val="58"/>
        </w:rPr>
        <w:t> </w:t>
      </w:r>
      <w:r>
        <w:rPr/>
        <w:t>in</w:t>
      </w:r>
      <w:r>
        <w:rPr>
          <w:spacing w:val="58"/>
        </w:rPr>
        <w:t> </w:t>
      </w:r>
      <w:r>
        <w:rPr/>
        <w:t>the</w:t>
      </w:r>
      <w:r>
        <w:rPr>
          <w:spacing w:val="57"/>
        </w:rPr>
        <w:t> </w:t>
      </w:r>
      <w:r>
        <w:rPr/>
        <w:t>society</w:t>
      </w:r>
      <w:r>
        <w:rPr>
          <w:spacing w:val="57"/>
        </w:rPr>
        <w:t> </w:t>
      </w:r>
      <w:r>
        <w:rPr/>
        <w:t>such</w:t>
      </w:r>
      <w:r>
        <w:rPr>
          <w:spacing w:val="57"/>
        </w:rPr>
        <w:t> </w:t>
      </w:r>
      <w:r>
        <w:rPr/>
        <w:t>as</w:t>
      </w:r>
      <w:r>
        <w:rPr>
          <w:spacing w:val="62"/>
        </w:rPr>
        <w:t> </w:t>
      </w:r>
      <w:r>
        <w:rPr/>
        <w:t>family,</w:t>
      </w:r>
      <w:r>
        <w:rPr>
          <w:spacing w:val="57"/>
        </w:rPr>
        <w:t> </w:t>
      </w:r>
      <w:r>
        <w:rPr/>
        <w:t>friends</w:t>
      </w:r>
      <w:r>
        <w:rPr>
          <w:spacing w:val="58"/>
        </w:rPr>
        <w:t> </w:t>
      </w:r>
      <w:r>
        <w:rPr/>
        <w:t>and</w:t>
      </w:r>
      <w:r>
        <w:rPr>
          <w:spacing w:val="57"/>
        </w:rPr>
        <w:t> </w:t>
      </w:r>
      <w:r>
        <w:rPr/>
        <w:t>larger</w:t>
      </w:r>
      <w:r>
        <w:rPr>
          <w:spacing w:val="58"/>
        </w:rPr>
        <w:t> </w:t>
      </w:r>
      <w:r>
        <w:rPr>
          <w:spacing w:val="-2"/>
        </w:rPr>
        <w:t>cultural</w:t>
      </w:r>
    </w:p>
    <w:p>
      <w:pPr>
        <w:spacing w:after="0" w:line="275" w:lineRule="exact"/>
        <w:jc w:val="both"/>
        <w:sectPr>
          <w:pgSz w:w="11910" w:h="16840"/>
          <w:pgMar w:header="0" w:footer="1064" w:top="1920" w:bottom="1260" w:left="0" w:right="0"/>
        </w:sectPr>
      </w:pPr>
    </w:p>
    <w:p>
      <w:pPr>
        <w:pStyle w:val="BodyText"/>
        <w:spacing w:line="480" w:lineRule="auto" w:before="67"/>
        <w:ind w:left="1728" w:right="1437"/>
        <w:jc w:val="both"/>
      </w:pPr>
      <w:r>
        <w:rPr/>
        <w:t>society. By implication, people are seen as playing active roles in determining their own actions, rather than being passively acted upon by the learning environment. According to Oborne (1982), one model of causes of accidents was based on social learning theory. He postulated that safe behaviour is often not reinforcing because it is more time-consuming, requires special equipment and procedures, and is sometimes regarded as „unmanly‟ by other workers. Furthermore, that safe behaviour</w:t>
      </w:r>
      <w:r>
        <w:rPr/>
        <w:t> is reinforced only when an accident</w:t>
      </w:r>
      <w:r>
        <w:rPr>
          <w:spacing w:val="40"/>
        </w:rPr>
        <w:t> </w:t>
      </w:r>
      <w:r>
        <w:rPr/>
        <w:t>occurs as a result of unsafe behaviour. However, accidents do not often occur enough to promote safe behaviour.</w:t>
      </w:r>
      <w:r>
        <w:rPr>
          <w:spacing w:val="-1"/>
        </w:rPr>
        <w:t> </w:t>
      </w:r>
      <w:r>
        <w:rPr/>
        <w:t>Unsafe behaviour on</w:t>
      </w:r>
      <w:r>
        <w:rPr>
          <w:spacing w:val="-1"/>
        </w:rPr>
        <w:t> </w:t>
      </w:r>
      <w:r>
        <w:rPr/>
        <w:t>the other</w:t>
      </w:r>
      <w:r>
        <w:rPr>
          <w:spacing w:val="-1"/>
        </w:rPr>
        <w:t> </w:t>
      </w:r>
      <w:r>
        <w:rPr/>
        <w:t>hand, can be</w:t>
      </w:r>
      <w:r>
        <w:rPr>
          <w:spacing w:val="-1"/>
        </w:rPr>
        <w:t> </w:t>
      </w:r>
      <w:r>
        <w:rPr/>
        <w:t>reinforcing because it is quicker, more comfortable, and more socially acceptable.</w:t>
      </w:r>
    </w:p>
    <w:p>
      <w:pPr>
        <w:pStyle w:val="BodyText"/>
        <w:spacing w:line="480" w:lineRule="auto" w:before="121"/>
        <w:ind w:left="1728" w:right="1439"/>
        <w:jc w:val="both"/>
      </w:pPr>
      <w:r>
        <w:rPr/>
        <w:t>Generally</w:t>
      </w:r>
      <w:r>
        <w:rPr>
          <w:spacing w:val="-3"/>
        </w:rPr>
        <w:t> </w:t>
      </w:r>
      <w:r>
        <w:rPr/>
        <w:t>in</w:t>
      </w:r>
      <w:r>
        <w:rPr>
          <w:spacing w:val="-3"/>
        </w:rPr>
        <w:t> </w:t>
      </w:r>
      <w:r>
        <w:rPr/>
        <w:t>Nigeria,</w:t>
      </w:r>
      <w:r>
        <w:rPr>
          <w:spacing w:val="-3"/>
        </w:rPr>
        <w:t> </w:t>
      </w:r>
      <w:r>
        <w:rPr/>
        <w:t>it</w:t>
      </w:r>
      <w:r>
        <w:rPr>
          <w:spacing w:val="-3"/>
        </w:rPr>
        <w:t> </w:t>
      </w:r>
      <w:r>
        <w:rPr/>
        <w:t>seems</w:t>
      </w:r>
      <w:r>
        <w:rPr>
          <w:spacing w:val="-2"/>
        </w:rPr>
        <w:t> </w:t>
      </w:r>
      <w:r>
        <w:rPr/>
        <w:t>a</w:t>
      </w:r>
      <w:r>
        <w:rPr>
          <w:spacing w:val="-2"/>
        </w:rPr>
        <w:t> </w:t>
      </w:r>
      <w:r>
        <w:rPr/>
        <w:t>good</w:t>
      </w:r>
      <w:r>
        <w:rPr>
          <w:spacing w:val="-3"/>
        </w:rPr>
        <w:t> </w:t>
      </w:r>
      <w:r>
        <w:rPr/>
        <w:t>number</w:t>
      </w:r>
      <w:r>
        <w:rPr>
          <w:spacing w:val="-2"/>
        </w:rPr>
        <w:t> </w:t>
      </w:r>
      <w:r>
        <w:rPr/>
        <w:t>of</w:t>
      </w:r>
      <w:r>
        <w:rPr>
          <w:spacing w:val="-3"/>
        </w:rPr>
        <w:t> </w:t>
      </w:r>
      <w:r>
        <w:rPr/>
        <w:t>workers</w:t>
      </w:r>
      <w:r>
        <w:rPr>
          <w:spacing w:val="-2"/>
        </w:rPr>
        <w:t> </w:t>
      </w:r>
      <w:r>
        <w:rPr/>
        <w:t>prefer</w:t>
      </w:r>
      <w:r>
        <w:rPr>
          <w:spacing w:val="-3"/>
        </w:rPr>
        <w:t> </w:t>
      </w:r>
      <w:r>
        <w:rPr/>
        <w:t>less</w:t>
      </w:r>
      <w:r>
        <w:rPr>
          <w:spacing w:val="-3"/>
        </w:rPr>
        <w:t> </w:t>
      </w:r>
      <w:r>
        <w:rPr/>
        <w:t>time</w:t>
      </w:r>
      <w:r>
        <w:rPr>
          <w:spacing w:val="-2"/>
        </w:rPr>
        <w:t> </w:t>
      </w:r>
      <w:r>
        <w:rPr/>
        <w:t>consuming</w:t>
      </w:r>
      <w:r>
        <w:rPr>
          <w:spacing w:val="-2"/>
        </w:rPr>
        <w:t> </w:t>
      </w:r>
      <w:r>
        <w:rPr/>
        <w:t>work, more comfortable, easier and quicker</w:t>
      </w:r>
      <w:r>
        <w:rPr>
          <w:spacing w:val="40"/>
        </w:rPr>
        <w:t> </w:t>
      </w:r>
      <w:r>
        <w:rPr/>
        <w:t>way</w:t>
      </w:r>
      <w:r>
        <w:rPr>
          <w:spacing w:val="-1"/>
        </w:rPr>
        <w:t> </w:t>
      </w:r>
      <w:r>
        <w:rPr/>
        <w:t>of</w:t>
      </w:r>
      <w:r>
        <w:rPr>
          <w:spacing w:val="-1"/>
        </w:rPr>
        <w:t> </w:t>
      </w:r>
      <w:r>
        <w:rPr/>
        <w:t>doing work to the opposite. This attitude has the negative effect of not taking into cognizance the expected safe working practice required to avoid accidents/hazards in the organisations. This is because the patience required in following procedures and regulations necessary for safety is ignored.</w:t>
      </w:r>
      <w:r>
        <w:rPr>
          <w:spacing w:val="40"/>
        </w:rPr>
        <w:t> </w:t>
      </w:r>
      <w:r>
        <w:rPr/>
        <w:t>Although, it might result to increase in turn over of productivity as management would always prefer, but safety</w:t>
      </w:r>
      <w:r>
        <w:rPr/>
        <w:t> in</w:t>
      </w:r>
      <w:r>
        <w:rPr/>
        <w:t> this kind of situation is considered secondary.</w:t>
      </w:r>
      <w:r>
        <w:rPr>
          <w:spacing w:val="80"/>
        </w:rPr>
        <w:t> </w:t>
      </w:r>
      <w:r>
        <w:rPr/>
        <w:t>The results most often are industrial accidents and hazards.</w:t>
      </w:r>
    </w:p>
    <w:p>
      <w:pPr>
        <w:pStyle w:val="BodyText"/>
        <w:spacing w:line="480" w:lineRule="auto" w:before="119"/>
        <w:ind w:left="1728" w:right="1437"/>
        <w:jc w:val="both"/>
      </w:pPr>
      <w:r>
        <w:rPr/>
        <w:t>In</w:t>
      </w:r>
      <w:r>
        <w:rPr/>
        <w:t> organisations where productivity takes priority over safety, managements hardly discourage workers from any unsafe-work attitude or practice that seems to increase output. However, they seem not to hesitate in blaming or punishing workers when such unsafe practice leads to accident or hazard. Also, managements seem to prefer seeking for solutions when accidents have already occurred, to preventive measures for all forms of accidents that are likely to occur in the organization. This kind of managerial approach to safety</w:t>
      </w:r>
      <w:r>
        <w:rPr>
          <w:spacing w:val="47"/>
        </w:rPr>
        <w:t> </w:t>
      </w:r>
      <w:r>
        <w:rPr/>
        <w:t>management,</w:t>
      </w:r>
      <w:r>
        <w:rPr>
          <w:spacing w:val="46"/>
        </w:rPr>
        <w:t> </w:t>
      </w:r>
      <w:r>
        <w:rPr/>
        <w:t>hardly</w:t>
      </w:r>
      <w:r>
        <w:rPr>
          <w:spacing w:val="47"/>
        </w:rPr>
        <w:t> </w:t>
      </w:r>
      <w:r>
        <w:rPr/>
        <w:t>encourage</w:t>
      </w:r>
      <w:r>
        <w:rPr>
          <w:spacing w:val="47"/>
        </w:rPr>
        <w:t> </w:t>
      </w:r>
      <w:r>
        <w:rPr/>
        <w:t>efficient</w:t>
      </w:r>
      <w:r>
        <w:rPr>
          <w:spacing w:val="47"/>
        </w:rPr>
        <w:t> </w:t>
      </w:r>
      <w:r>
        <w:rPr/>
        <w:t>and</w:t>
      </w:r>
      <w:r>
        <w:rPr>
          <w:spacing w:val="47"/>
        </w:rPr>
        <w:t> </w:t>
      </w:r>
      <w:r>
        <w:rPr/>
        <w:t>effective</w:t>
      </w:r>
      <w:r>
        <w:rPr>
          <w:spacing w:val="51"/>
        </w:rPr>
        <w:t> </w:t>
      </w:r>
      <w:r>
        <w:rPr/>
        <w:t>safety</w:t>
      </w:r>
      <w:r>
        <w:rPr>
          <w:spacing w:val="48"/>
        </w:rPr>
        <w:t> </w:t>
      </w:r>
      <w:r>
        <w:rPr/>
        <w:t>management</w:t>
      </w:r>
      <w:r>
        <w:rPr>
          <w:spacing w:val="47"/>
        </w:rPr>
        <w:t> </w:t>
      </w:r>
      <w:r>
        <w:rPr/>
        <w:t>in</w:t>
      </w:r>
      <w:r>
        <w:rPr>
          <w:spacing w:val="48"/>
        </w:rPr>
        <w:t> </w:t>
      </w:r>
      <w:r>
        <w:rPr>
          <w:spacing w:val="-5"/>
        </w:rPr>
        <w:t>an</w:t>
      </w:r>
    </w:p>
    <w:p>
      <w:pPr>
        <w:spacing w:after="0" w:line="480" w:lineRule="auto"/>
        <w:jc w:val="both"/>
        <w:sectPr>
          <w:pgSz w:w="11910" w:h="16840"/>
          <w:pgMar w:header="0" w:footer="1064" w:top="1740" w:bottom="1260" w:left="0" w:right="0"/>
        </w:sectPr>
      </w:pPr>
    </w:p>
    <w:p>
      <w:pPr>
        <w:pStyle w:val="BodyText"/>
        <w:spacing w:line="480" w:lineRule="auto" w:before="67"/>
        <w:ind w:left="1728" w:right="1442"/>
        <w:jc w:val="both"/>
      </w:pPr>
      <w:r>
        <w:rPr/>
        <w:t>organization. This would also have adverse effects on the general effectiveness in the organisational performance.</w:t>
      </w:r>
    </w:p>
    <w:p>
      <w:pPr>
        <w:pStyle w:val="BodyText"/>
        <w:rPr>
          <w:sz w:val="26"/>
        </w:rPr>
      </w:pPr>
    </w:p>
    <w:p>
      <w:pPr>
        <w:pStyle w:val="BodyText"/>
        <w:spacing w:before="1"/>
        <w:rPr>
          <w:sz w:val="23"/>
        </w:rPr>
      </w:pPr>
    </w:p>
    <w:p>
      <w:pPr>
        <w:pStyle w:val="Heading3"/>
        <w:numPr>
          <w:ilvl w:val="2"/>
          <w:numId w:val="17"/>
        </w:numPr>
        <w:tabs>
          <w:tab w:pos="2268" w:val="left" w:leader="none"/>
        </w:tabs>
        <w:spacing w:line="240" w:lineRule="auto" w:before="0" w:after="0"/>
        <w:ind w:left="2268" w:right="0" w:hanging="540"/>
        <w:jc w:val="left"/>
      </w:pPr>
      <w:r>
        <w:rPr/>
        <w:t>Situation</w:t>
      </w:r>
      <w:r>
        <w:rPr>
          <w:spacing w:val="-10"/>
        </w:rPr>
        <w:t> </w:t>
      </w:r>
      <w:r>
        <w:rPr>
          <w:spacing w:val="-2"/>
        </w:rPr>
        <w:t>Awareness</w:t>
      </w:r>
    </w:p>
    <w:p>
      <w:pPr>
        <w:pStyle w:val="BodyText"/>
        <w:spacing w:before="2"/>
        <w:rPr>
          <w:b/>
          <w:sz w:val="34"/>
        </w:rPr>
      </w:pPr>
    </w:p>
    <w:p>
      <w:pPr>
        <w:pStyle w:val="BodyText"/>
        <w:spacing w:line="480" w:lineRule="auto" w:before="1"/>
        <w:ind w:left="1728" w:right="1436"/>
        <w:jc w:val="both"/>
      </w:pPr>
      <w:r>
        <w:rPr/>
        <w:t>Situation awareness, according to Jones and Endsley (1996), is “the perception of the elements in the environment within a volume of space and time, the comprehension of their meaning, and the projection of their status in the near future”. On the other hand, Adam, Tenney and Pew (1995) described the concept as “the up-to-date minute</w:t>
      </w:r>
      <w:r>
        <w:rPr>
          <w:spacing w:val="40"/>
        </w:rPr>
        <w:t> </w:t>
      </w:r>
      <w:r>
        <w:rPr/>
        <w:t>cognizance required in operating or maintaining a system”. These definitions are the most widely accepted and often cited as appropriate and accurate description of the concept. Situation awareness (SA) therefore, is the ability to successfully pay attention to and monitor the environment, and anticipate risky and accident-prone situations. This is a vital factor in ensuring a safe working environment. The goal of situation awareness is to make those</w:t>
      </w:r>
      <w:r>
        <w:rPr>
          <w:spacing w:val="-1"/>
        </w:rPr>
        <w:t> </w:t>
      </w:r>
      <w:r>
        <w:rPr/>
        <w:t>concerned</w:t>
      </w:r>
      <w:r>
        <w:rPr>
          <w:spacing w:val="-1"/>
        </w:rPr>
        <w:t> </w:t>
      </w:r>
      <w:r>
        <w:rPr/>
        <w:t>aware</w:t>
      </w:r>
      <w:r>
        <w:rPr>
          <w:spacing w:val="-1"/>
        </w:rPr>
        <w:t> </w:t>
      </w:r>
      <w:r>
        <w:rPr/>
        <w:t>of</w:t>
      </w:r>
      <w:r>
        <w:rPr>
          <w:spacing w:val="-2"/>
        </w:rPr>
        <w:t> </w:t>
      </w:r>
      <w:r>
        <w:rPr/>
        <w:t>their</w:t>
      </w:r>
      <w:r>
        <w:rPr>
          <w:spacing w:val="-1"/>
        </w:rPr>
        <w:t> </w:t>
      </w:r>
      <w:r>
        <w:rPr/>
        <w:t>surroundings,</w:t>
      </w:r>
      <w:r>
        <w:rPr>
          <w:spacing w:val="-1"/>
        </w:rPr>
        <w:t> </w:t>
      </w:r>
      <w:r>
        <w:rPr/>
        <w:t>so</w:t>
      </w:r>
      <w:r>
        <w:rPr>
          <w:spacing w:val="-2"/>
        </w:rPr>
        <w:t> </w:t>
      </w:r>
      <w:r>
        <w:rPr/>
        <w:t>they</w:t>
      </w:r>
      <w:r>
        <w:rPr>
          <w:spacing w:val="-1"/>
        </w:rPr>
        <w:t> </w:t>
      </w:r>
      <w:r>
        <w:rPr/>
        <w:t>can</w:t>
      </w:r>
      <w:r>
        <w:rPr>
          <w:spacing w:val="-1"/>
        </w:rPr>
        <w:t> </w:t>
      </w:r>
      <w:r>
        <w:rPr/>
        <w:t>react</w:t>
      </w:r>
      <w:r>
        <w:rPr>
          <w:spacing w:val="-1"/>
        </w:rPr>
        <w:t> </w:t>
      </w:r>
      <w:r>
        <w:rPr/>
        <w:t>to</w:t>
      </w:r>
      <w:r>
        <w:rPr>
          <w:spacing w:val="-1"/>
        </w:rPr>
        <w:t> </w:t>
      </w:r>
      <w:r>
        <w:rPr/>
        <w:t>and anticipate</w:t>
      </w:r>
      <w:r>
        <w:rPr>
          <w:spacing w:val="-2"/>
        </w:rPr>
        <w:t> </w:t>
      </w:r>
      <w:r>
        <w:rPr/>
        <w:t>events</w:t>
      </w:r>
      <w:r>
        <w:rPr>
          <w:spacing w:val="-1"/>
        </w:rPr>
        <w:t> </w:t>
      </w:r>
      <w:r>
        <w:rPr/>
        <w:t>and actions. It is when Situation awareness fails that accidents occur (Jones &amp; Endsley, 1996; Endsley, 2000b).</w:t>
      </w:r>
    </w:p>
    <w:p>
      <w:pPr>
        <w:pStyle w:val="BodyText"/>
        <w:rPr>
          <w:sz w:val="26"/>
        </w:rPr>
      </w:pPr>
    </w:p>
    <w:p>
      <w:pPr>
        <w:pStyle w:val="BodyText"/>
        <w:spacing w:before="10"/>
        <w:rPr>
          <w:sz w:val="26"/>
        </w:rPr>
      </w:pPr>
    </w:p>
    <w:p>
      <w:pPr>
        <w:pStyle w:val="BodyText"/>
        <w:spacing w:line="480" w:lineRule="auto"/>
        <w:ind w:left="1728" w:right="1437"/>
        <w:jc w:val="both"/>
      </w:pPr>
      <w:r>
        <w:rPr/>
        <w:t>Safety at personal and organisational levels should be a concern of every individual who works in an organization. Employees should be perceptive, comprehensive and proactive about possibilities of the accidents and other hazards in their jobs and organisational environment. This would engender in them a better attitude towards safety at work and avoidable accidents would be reduced to a minimum. By so doing, efficiency and effectiveness are encouraged as workers would be more committed and involved in their duties, hence higher productivity.</w:t>
      </w:r>
    </w:p>
    <w:p>
      <w:pPr>
        <w:spacing w:after="0" w:line="480" w:lineRule="auto"/>
        <w:jc w:val="both"/>
        <w:sectPr>
          <w:pgSz w:w="11910" w:h="16840"/>
          <w:pgMar w:header="0" w:footer="1064" w:top="1740" w:bottom="1260" w:left="0" w:right="0"/>
        </w:sectPr>
      </w:pPr>
    </w:p>
    <w:p>
      <w:pPr>
        <w:pStyle w:val="BodyText"/>
        <w:spacing w:line="480" w:lineRule="auto" w:before="67"/>
        <w:ind w:left="1728" w:right="1436"/>
        <w:jc w:val="both"/>
      </w:pPr>
      <w:r>
        <w:rPr/>
        <w:t>Endsley (2000b) stated that situation awareness operates at three different levels: Level 1 perception, Level 2 comprehension, and Level 3 projection.</w:t>
      </w:r>
    </w:p>
    <w:p>
      <w:pPr>
        <w:pStyle w:val="Heading3"/>
        <w:spacing w:before="122"/>
        <w:jc w:val="both"/>
      </w:pPr>
      <w:r>
        <w:rPr/>
        <w:t>Level</w:t>
      </w:r>
      <w:r>
        <w:rPr>
          <w:spacing w:val="-2"/>
        </w:rPr>
        <w:t> </w:t>
      </w:r>
      <w:r>
        <w:rPr/>
        <w:t>1</w:t>
      </w:r>
      <w:r>
        <w:rPr>
          <w:spacing w:val="-1"/>
        </w:rPr>
        <w:t> </w:t>
      </w:r>
      <w:r>
        <w:rPr/>
        <w:t>SA:</w:t>
      </w:r>
      <w:r>
        <w:rPr>
          <w:spacing w:val="-1"/>
        </w:rPr>
        <w:t> </w:t>
      </w:r>
      <w:r>
        <w:rPr>
          <w:spacing w:val="-2"/>
        </w:rPr>
        <w:t>Perception</w:t>
      </w:r>
    </w:p>
    <w:p>
      <w:pPr>
        <w:pStyle w:val="BodyText"/>
        <w:spacing w:before="3"/>
        <w:rPr>
          <w:b/>
          <w:sz w:val="34"/>
        </w:rPr>
      </w:pPr>
    </w:p>
    <w:p>
      <w:pPr>
        <w:pStyle w:val="BodyText"/>
        <w:spacing w:line="480" w:lineRule="auto"/>
        <w:ind w:left="1728" w:right="1437"/>
        <w:jc w:val="both"/>
      </w:pPr>
      <w:r>
        <w:rPr/>
        <w:t>This is the basal constituent of situation awareness. It involves the perception of essential elements in the environment. Without an accurate initial perception of the relevant elements in the environment, it is unlikely that an accurate idea of the situation could be formed. This increases the likelihood of an error or accident, since the fundamental components on which the later stages of SA are inaccurate.</w:t>
      </w:r>
    </w:p>
    <w:p>
      <w:pPr>
        <w:pStyle w:val="Heading3"/>
        <w:spacing w:before="123"/>
        <w:jc w:val="both"/>
      </w:pPr>
      <w:r>
        <w:rPr/>
        <w:t>Level</w:t>
      </w:r>
      <w:r>
        <w:rPr>
          <w:spacing w:val="-2"/>
        </w:rPr>
        <w:t> </w:t>
      </w:r>
      <w:r>
        <w:rPr/>
        <w:t>2</w:t>
      </w:r>
      <w:r>
        <w:rPr>
          <w:spacing w:val="-1"/>
        </w:rPr>
        <w:t> </w:t>
      </w:r>
      <w:r>
        <w:rPr/>
        <w:t>SA:</w:t>
      </w:r>
      <w:r>
        <w:rPr>
          <w:spacing w:val="-2"/>
        </w:rPr>
        <w:t> Comprehension</w:t>
      </w:r>
    </w:p>
    <w:p>
      <w:pPr>
        <w:pStyle w:val="BodyText"/>
        <w:spacing w:before="2"/>
        <w:rPr>
          <w:b/>
          <w:sz w:val="34"/>
        </w:rPr>
      </w:pPr>
    </w:p>
    <w:p>
      <w:pPr>
        <w:pStyle w:val="BodyText"/>
        <w:spacing w:line="480" w:lineRule="auto" w:before="1"/>
        <w:ind w:left="1728" w:right="1437"/>
        <w:jc w:val="both"/>
      </w:pPr>
      <w:r>
        <w:rPr/>
        <w:t>This</w:t>
      </w:r>
      <w:r>
        <w:rPr/>
        <w:t> involves the comprehension, interpretation, storage and retention of the perceived information to conceptualize the</w:t>
      </w:r>
      <w:r>
        <w:rPr>
          <w:spacing w:val="-1"/>
        </w:rPr>
        <w:t> </w:t>
      </w:r>
      <w:r>
        <w:rPr/>
        <w:t>situation, because the significance of</w:t>
      </w:r>
      <w:r>
        <w:rPr>
          <w:spacing w:val="-1"/>
        </w:rPr>
        <w:t> </w:t>
      </w:r>
      <w:r>
        <w:rPr/>
        <w:t>the</w:t>
      </w:r>
      <w:r>
        <w:rPr>
          <w:spacing w:val="-1"/>
        </w:rPr>
        <w:t> </w:t>
      </w:r>
      <w:r>
        <w:rPr/>
        <w:t>objects/events is understood</w:t>
      </w:r>
      <w:r>
        <w:rPr>
          <w:spacing w:val="-1"/>
        </w:rPr>
        <w:t> </w:t>
      </w:r>
      <w:r>
        <w:rPr/>
        <w:t>(Stanton, Chambers and Piggott,</w:t>
      </w:r>
      <w:r>
        <w:rPr>
          <w:spacing w:val="-1"/>
        </w:rPr>
        <w:t> </w:t>
      </w:r>
      <w:r>
        <w:rPr/>
        <w:t>(2001). This implies,</w:t>
      </w:r>
      <w:r>
        <w:rPr>
          <w:spacing w:val="-1"/>
        </w:rPr>
        <w:t> </w:t>
      </w:r>
      <w:r>
        <w:rPr/>
        <w:t>essentially that meaning has been derived from the elements perceived. The degree of comprehension that is achieved will vary from person to person. According to Endsley (1995a; 1995b &amp; 2000a), the level attained is an indication of the skill and expertise of the operator.</w:t>
      </w:r>
    </w:p>
    <w:p>
      <w:pPr>
        <w:pStyle w:val="Heading3"/>
        <w:spacing w:before="122"/>
        <w:jc w:val="both"/>
      </w:pPr>
      <w:r>
        <w:rPr/>
        <w:t>Level</w:t>
      </w:r>
      <w:r>
        <w:rPr>
          <w:spacing w:val="-2"/>
        </w:rPr>
        <w:t> </w:t>
      </w:r>
      <w:r>
        <w:rPr/>
        <w:t>3</w:t>
      </w:r>
      <w:r>
        <w:rPr>
          <w:spacing w:val="-1"/>
        </w:rPr>
        <w:t> </w:t>
      </w:r>
      <w:r>
        <w:rPr/>
        <w:t>SA:</w:t>
      </w:r>
      <w:r>
        <w:rPr>
          <w:spacing w:val="-1"/>
        </w:rPr>
        <w:t> </w:t>
      </w:r>
      <w:r>
        <w:rPr>
          <w:spacing w:val="-2"/>
        </w:rPr>
        <w:t>Projection</w:t>
      </w:r>
    </w:p>
    <w:p>
      <w:pPr>
        <w:pStyle w:val="BodyText"/>
        <w:spacing w:before="2"/>
        <w:rPr>
          <w:b/>
          <w:sz w:val="34"/>
        </w:rPr>
      </w:pPr>
    </w:p>
    <w:p>
      <w:pPr>
        <w:pStyle w:val="BodyText"/>
        <w:spacing w:line="480" w:lineRule="auto"/>
        <w:ind w:left="1728" w:right="1440"/>
        <w:jc w:val="both"/>
      </w:pPr>
      <w:r>
        <w:rPr/>
        <w:t>This is the final level which occurs as a result of the combination of levels one and two. This stage is very important because it involves possessing the ability to use information from the environment to predict possible future schedules and events (Endsley, 1988; Sarter and Woods (1991). Having the ability to correctly forecast probable/future circumstances is vital to taking the best decisions on appropriate courses of action,</w:t>
      </w:r>
      <w:r>
        <w:rPr>
          <w:spacing w:val="40"/>
        </w:rPr>
        <w:t> </w:t>
      </w:r>
      <w:r>
        <w:rPr/>
        <w:t>because there will be enough time to dispel potential discords and formulate a suitable course of action to meet goals (Stanton, et al (2001).</w:t>
      </w:r>
    </w:p>
    <w:p>
      <w:pPr>
        <w:spacing w:after="0" w:line="480" w:lineRule="auto"/>
        <w:jc w:val="both"/>
        <w:sectPr>
          <w:pgSz w:w="11910" w:h="16840"/>
          <w:pgMar w:header="0" w:footer="1064" w:top="1740" w:bottom="1260" w:left="0" w:right="0"/>
        </w:sectPr>
      </w:pPr>
    </w:p>
    <w:p>
      <w:pPr>
        <w:pStyle w:val="BodyText"/>
        <w:spacing w:line="480" w:lineRule="auto" w:before="67"/>
        <w:ind w:left="1728" w:right="1438"/>
        <w:jc w:val="both"/>
      </w:pPr>
      <w:r>
        <w:rPr/>
        <w:t>Dalrymple &amp; Schiflett (1997) described situation awareness as humans responding appropriately to important informational-behavioural cues. This definition contains four key elements: (1) humans, (2) important informational cues, (3) behavioural cues, and (4) appropriateness of the responses. Important informational cues refer to environmental stimuli that are mentally processed by humans. The appropriateness of the responses is measured /assessed by comparing the response with an expected response, or a number of possible expected responses. The expected responses form the basis for a performance measure of situation awareness.</w:t>
      </w:r>
    </w:p>
    <w:p>
      <w:pPr>
        <w:pStyle w:val="BodyText"/>
        <w:rPr>
          <w:sz w:val="26"/>
        </w:rPr>
      </w:pPr>
    </w:p>
    <w:p>
      <w:pPr>
        <w:pStyle w:val="BodyText"/>
        <w:rPr>
          <w:sz w:val="26"/>
        </w:rPr>
      </w:pPr>
    </w:p>
    <w:p>
      <w:pPr>
        <w:pStyle w:val="BodyText"/>
        <w:spacing w:line="480" w:lineRule="auto" w:before="195"/>
        <w:ind w:left="1728" w:right="1436"/>
        <w:jc w:val="both"/>
      </w:pPr>
      <w:r>
        <w:rPr/>
        <w:t>Endsley</w:t>
      </w:r>
      <w:r>
        <w:rPr>
          <w:spacing w:val="-3"/>
        </w:rPr>
        <w:t> </w:t>
      </w:r>
      <w:r>
        <w:rPr/>
        <w:t>(1995b)</w:t>
      </w:r>
      <w:r>
        <w:rPr>
          <w:spacing w:val="-2"/>
        </w:rPr>
        <w:t> </w:t>
      </w:r>
      <w:r>
        <w:rPr/>
        <w:t>stated</w:t>
      </w:r>
      <w:r>
        <w:rPr>
          <w:spacing w:val="-3"/>
        </w:rPr>
        <w:t> </w:t>
      </w:r>
      <w:r>
        <w:rPr/>
        <w:t>that</w:t>
      </w:r>
      <w:r>
        <w:rPr>
          <w:spacing w:val="-3"/>
        </w:rPr>
        <w:t> </w:t>
      </w:r>
      <w:r>
        <w:rPr/>
        <w:t>“situation</w:t>
      </w:r>
      <w:r>
        <w:rPr>
          <w:spacing w:val="-3"/>
        </w:rPr>
        <w:t> </w:t>
      </w:r>
      <w:r>
        <w:rPr/>
        <w:t>awareness</w:t>
      </w:r>
      <w:r>
        <w:rPr>
          <w:spacing w:val="-4"/>
        </w:rPr>
        <w:t> </w:t>
      </w:r>
      <w:r>
        <w:rPr/>
        <w:t>provides</w:t>
      </w:r>
      <w:r>
        <w:rPr>
          <w:spacing w:val="-3"/>
        </w:rPr>
        <w:t> </w:t>
      </w:r>
      <w:r>
        <w:rPr/>
        <w:t>the</w:t>
      </w:r>
      <w:r>
        <w:rPr>
          <w:spacing w:val="-4"/>
        </w:rPr>
        <w:t> </w:t>
      </w:r>
      <w:r>
        <w:rPr/>
        <w:t>primary</w:t>
      </w:r>
      <w:r>
        <w:rPr>
          <w:spacing w:val="-3"/>
        </w:rPr>
        <w:t> </w:t>
      </w:r>
      <w:r>
        <w:rPr/>
        <w:t>basis</w:t>
      </w:r>
      <w:r>
        <w:rPr>
          <w:spacing w:val="-4"/>
        </w:rPr>
        <w:t> </w:t>
      </w:r>
      <w:r>
        <w:rPr/>
        <w:t>for</w:t>
      </w:r>
      <w:r>
        <w:rPr>
          <w:spacing w:val="-3"/>
        </w:rPr>
        <w:t> </w:t>
      </w:r>
      <w:r>
        <w:rPr/>
        <w:t>subsequent decision making and performance in the operation of complex and dynamic systems”. He believes that at its lowest level, the operator needs to perceive relevant information (in the environment, system, self. etc.); next, to integrate the data in conjunction with task goals; and at its highest level, to predict future events and states of the system based on this understanding. Taylor (1990) defined situation awareness as, “the pre-requisite state of knowledge for making adaptive decisions in situations involving uncertainty”. He further stated that situation awareness is the knowledge, cognition and anticipation of events, factors and variables affecting the safe, expedient and effective conduct of the mission.</w:t>
      </w:r>
    </w:p>
    <w:p>
      <w:pPr>
        <w:pStyle w:val="BodyText"/>
        <w:spacing w:line="480" w:lineRule="auto" w:before="119"/>
        <w:ind w:left="1728" w:right="1440"/>
        <w:jc w:val="both"/>
      </w:pPr>
      <w:r>
        <w:rPr/>
        <w:t>Furthermore, Billings (1995) defined situation awareness as “an abstraction that exists within our minds, describing phenomena that we observe in humans performing work in a rich and usually dynamic environment”.</w:t>
      </w:r>
    </w:p>
    <w:p>
      <w:pPr>
        <w:pStyle w:val="BodyText"/>
        <w:spacing w:line="480" w:lineRule="auto" w:before="120"/>
        <w:ind w:left="1728" w:right="1438"/>
        <w:jc w:val="both"/>
      </w:pPr>
      <w:r>
        <w:rPr/>
        <w:t>On the other hand, Carol (1992) explained the concept using the relationship between the pilot and the aircraft. He defined it as, “a pilot‟s continuous perception of self and aircraft in</w:t>
      </w:r>
      <w:r>
        <w:rPr>
          <w:spacing w:val="18"/>
        </w:rPr>
        <w:t> </w:t>
      </w:r>
      <w:r>
        <w:rPr/>
        <w:t>relation</w:t>
      </w:r>
      <w:r>
        <w:rPr>
          <w:spacing w:val="18"/>
        </w:rPr>
        <w:t> </w:t>
      </w:r>
      <w:r>
        <w:rPr/>
        <w:t>to</w:t>
      </w:r>
      <w:r>
        <w:rPr>
          <w:spacing w:val="17"/>
        </w:rPr>
        <w:t> </w:t>
      </w:r>
      <w:r>
        <w:rPr/>
        <w:t>the</w:t>
      </w:r>
      <w:r>
        <w:rPr>
          <w:spacing w:val="19"/>
        </w:rPr>
        <w:t> </w:t>
      </w:r>
      <w:r>
        <w:rPr/>
        <w:t>dynamic</w:t>
      </w:r>
      <w:r>
        <w:rPr>
          <w:spacing w:val="19"/>
        </w:rPr>
        <w:t> </w:t>
      </w:r>
      <w:r>
        <w:rPr/>
        <w:t>environment</w:t>
      </w:r>
      <w:r>
        <w:rPr>
          <w:spacing w:val="18"/>
        </w:rPr>
        <w:t> </w:t>
      </w:r>
      <w:r>
        <w:rPr/>
        <w:t>of</w:t>
      </w:r>
      <w:r>
        <w:rPr>
          <w:spacing w:val="18"/>
        </w:rPr>
        <w:t> </w:t>
      </w:r>
      <w:r>
        <w:rPr/>
        <w:t>flight,</w:t>
      </w:r>
      <w:r>
        <w:rPr>
          <w:spacing w:val="19"/>
        </w:rPr>
        <w:t> </w:t>
      </w:r>
      <w:r>
        <w:rPr/>
        <w:t>threats,</w:t>
      </w:r>
      <w:r>
        <w:rPr>
          <w:spacing w:val="19"/>
        </w:rPr>
        <w:t> </w:t>
      </w:r>
      <w:r>
        <w:rPr/>
        <w:t>and</w:t>
      </w:r>
      <w:r>
        <w:rPr>
          <w:spacing w:val="19"/>
        </w:rPr>
        <w:t> </w:t>
      </w:r>
      <w:r>
        <w:rPr/>
        <w:t>missions,</w:t>
      </w:r>
      <w:r>
        <w:rPr>
          <w:spacing w:val="19"/>
        </w:rPr>
        <w:t> </w:t>
      </w:r>
      <w:r>
        <w:rPr/>
        <w:t>and</w:t>
      </w:r>
      <w:r>
        <w:rPr>
          <w:spacing w:val="18"/>
        </w:rPr>
        <w:t> </w:t>
      </w:r>
      <w:r>
        <w:rPr/>
        <w:t>the</w:t>
      </w:r>
      <w:r>
        <w:rPr>
          <w:spacing w:val="18"/>
        </w:rPr>
        <w:t> </w:t>
      </w:r>
      <w:r>
        <w:rPr/>
        <w:t>ability</w:t>
      </w:r>
      <w:r>
        <w:rPr>
          <w:spacing w:val="17"/>
        </w:rPr>
        <w:t> </w:t>
      </w:r>
      <w:r>
        <w:rPr>
          <w:spacing w:val="-5"/>
        </w:rPr>
        <w:t>to</w:t>
      </w:r>
    </w:p>
    <w:p>
      <w:pPr>
        <w:spacing w:after="0" w:line="480" w:lineRule="auto"/>
        <w:jc w:val="both"/>
        <w:sectPr>
          <w:pgSz w:w="11910" w:h="16840"/>
          <w:pgMar w:header="0" w:footer="1064" w:top="1740" w:bottom="1260" w:left="0" w:right="0"/>
        </w:sectPr>
      </w:pPr>
    </w:p>
    <w:p>
      <w:pPr>
        <w:pStyle w:val="BodyText"/>
        <w:spacing w:line="480" w:lineRule="auto" w:before="67"/>
        <w:ind w:left="1728" w:right="1436"/>
        <w:jc w:val="both"/>
      </w:pPr>
      <w:r>
        <w:rPr/>
        <w:t>forecast, and then execute tasks based on that perception”. For Carol therefore, Situation awareness is a problem solving in a three-dimensional spatial relationship complicated by the fourth dimension of time compression, where there are too few givens and too many variables.</w:t>
      </w:r>
      <w:r>
        <w:rPr>
          <w:spacing w:val="-1"/>
        </w:rPr>
        <w:t> </w:t>
      </w:r>
      <w:r>
        <w:rPr/>
        <w:t>He</w:t>
      </w:r>
      <w:r>
        <w:rPr>
          <w:spacing w:val="-1"/>
        </w:rPr>
        <w:t> </w:t>
      </w:r>
      <w:r>
        <w:rPr/>
        <w:t>argues</w:t>
      </w:r>
      <w:r>
        <w:rPr>
          <w:spacing w:val="-2"/>
        </w:rPr>
        <w:t> </w:t>
      </w:r>
      <w:r>
        <w:rPr/>
        <w:t>that</w:t>
      </w:r>
      <w:r>
        <w:rPr>
          <w:spacing w:val="-3"/>
        </w:rPr>
        <w:t> </w:t>
      </w:r>
      <w:r>
        <w:rPr/>
        <w:t>situation</w:t>
      </w:r>
      <w:r>
        <w:rPr>
          <w:spacing w:val="-3"/>
        </w:rPr>
        <w:t> </w:t>
      </w:r>
      <w:r>
        <w:rPr/>
        <w:t>awareness encompasses</w:t>
      </w:r>
      <w:r>
        <w:rPr>
          <w:spacing w:val="-1"/>
        </w:rPr>
        <w:t> </w:t>
      </w:r>
      <w:r>
        <w:rPr/>
        <w:t>the</w:t>
      </w:r>
      <w:r>
        <w:rPr>
          <w:spacing w:val="-1"/>
        </w:rPr>
        <w:t> </w:t>
      </w:r>
      <w:r>
        <w:rPr/>
        <w:t>individual‟s</w:t>
      </w:r>
      <w:r>
        <w:rPr>
          <w:spacing w:val="-1"/>
        </w:rPr>
        <w:t> </w:t>
      </w:r>
      <w:r>
        <w:rPr/>
        <w:t>experience</w:t>
      </w:r>
      <w:r>
        <w:rPr>
          <w:spacing w:val="-1"/>
        </w:rPr>
        <w:t> </w:t>
      </w:r>
      <w:r>
        <w:rPr/>
        <w:t>and capabilities, which affect the ability to forecast, decide and then execute.</w:t>
      </w:r>
    </w:p>
    <w:p>
      <w:pPr>
        <w:pStyle w:val="BodyText"/>
        <w:spacing w:line="480" w:lineRule="auto" w:before="120"/>
        <w:ind w:left="1728" w:right="1440"/>
        <w:jc w:val="both"/>
      </w:pPr>
      <w:r>
        <w:rPr/>
        <w:t>From</w:t>
      </w:r>
      <w:r>
        <w:rPr>
          <w:spacing w:val="-5"/>
        </w:rPr>
        <w:t> </w:t>
      </w:r>
      <w:r>
        <w:rPr/>
        <w:t>Carol‟s</w:t>
      </w:r>
      <w:r>
        <w:rPr>
          <w:spacing w:val="-5"/>
        </w:rPr>
        <w:t> </w:t>
      </w:r>
      <w:r>
        <w:rPr/>
        <w:t>argument,</w:t>
      </w:r>
      <w:r>
        <w:rPr>
          <w:spacing w:val="-4"/>
        </w:rPr>
        <w:t> </w:t>
      </w:r>
      <w:r>
        <w:rPr/>
        <w:t>one</w:t>
      </w:r>
      <w:r>
        <w:rPr>
          <w:spacing w:val="-4"/>
        </w:rPr>
        <w:t> </w:t>
      </w:r>
      <w:r>
        <w:rPr/>
        <w:t>can</w:t>
      </w:r>
      <w:r>
        <w:rPr>
          <w:spacing w:val="-4"/>
        </w:rPr>
        <w:t> </w:t>
      </w:r>
      <w:r>
        <w:rPr/>
        <w:t>deduce</w:t>
      </w:r>
      <w:r>
        <w:rPr>
          <w:spacing w:val="-4"/>
        </w:rPr>
        <w:t> </w:t>
      </w:r>
      <w:r>
        <w:rPr/>
        <w:t>that</w:t>
      </w:r>
      <w:r>
        <w:rPr>
          <w:spacing w:val="-4"/>
        </w:rPr>
        <w:t> </w:t>
      </w:r>
      <w:r>
        <w:rPr/>
        <w:t>situation</w:t>
      </w:r>
      <w:r>
        <w:rPr>
          <w:spacing w:val="-5"/>
        </w:rPr>
        <w:t> </w:t>
      </w:r>
      <w:r>
        <w:rPr/>
        <w:t>awareness</w:t>
      </w:r>
      <w:r>
        <w:rPr>
          <w:spacing w:val="-4"/>
        </w:rPr>
        <w:t> </w:t>
      </w:r>
      <w:r>
        <w:rPr/>
        <w:t>represents</w:t>
      </w:r>
      <w:r>
        <w:rPr>
          <w:spacing w:val="-4"/>
        </w:rPr>
        <w:t> </w:t>
      </w:r>
      <w:r>
        <w:rPr/>
        <w:t>the</w:t>
      </w:r>
      <w:r>
        <w:rPr>
          <w:spacing w:val="-5"/>
        </w:rPr>
        <w:t> </w:t>
      </w:r>
      <w:r>
        <w:rPr/>
        <w:t>cumulative effects of everything an individual is and does as applied to the accomplishment of a </w:t>
      </w:r>
      <w:r>
        <w:rPr>
          <w:spacing w:val="-2"/>
        </w:rPr>
        <w:t>mission.</w:t>
      </w:r>
    </w:p>
    <w:p>
      <w:pPr>
        <w:pStyle w:val="BodyText"/>
        <w:rPr>
          <w:sz w:val="26"/>
        </w:rPr>
      </w:pPr>
    </w:p>
    <w:p>
      <w:pPr>
        <w:pStyle w:val="BodyText"/>
        <w:rPr>
          <w:sz w:val="26"/>
        </w:rPr>
      </w:pPr>
    </w:p>
    <w:p>
      <w:pPr>
        <w:pStyle w:val="BodyText"/>
        <w:spacing w:line="480" w:lineRule="auto" w:before="195"/>
        <w:ind w:left="1728" w:right="1436"/>
        <w:jc w:val="both"/>
      </w:pPr>
      <w:r>
        <w:rPr/>
        <w:t>Some scholars like Emerson, Reising &amp; Britten-Austin (1987), Endsley (1988), and McMillan (1994) equally defined the concept from the same perspective of pilot-aircraft relationship. For instance, Emerson et al (1987) opined that SA is like “the crew‟s knowledge</w:t>
      </w:r>
      <w:r>
        <w:rPr/>
        <w:t> of</w:t>
      </w:r>
      <w:r>
        <w:rPr/>
        <w:t> both</w:t>
      </w:r>
      <w:r>
        <w:rPr/>
        <w:t> the</w:t>
      </w:r>
      <w:r>
        <w:rPr/>
        <w:t> internal</w:t>
      </w:r>
      <w:r>
        <w:rPr/>
        <w:t> and</w:t>
      </w:r>
      <w:r>
        <w:rPr/>
        <w:t> external</w:t>
      </w:r>
      <w:r>
        <w:rPr/>
        <w:t> states of the aircraft, as well as the environment in which</w:t>
      </w:r>
      <w:r>
        <w:rPr>
          <w:spacing w:val="-1"/>
        </w:rPr>
        <w:t> </w:t>
      </w:r>
      <w:r>
        <w:rPr/>
        <w:t>it</w:t>
      </w:r>
      <w:r>
        <w:rPr>
          <w:spacing w:val="-1"/>
        </w:rPr>
        <w:t> </w:t>
      </w:r>
      <w:r>
        <w:rPr/>
        <w:t>is operating.</w:t>
      </w:r>
      <w:r>
        <w:rPr>
          <w:spacing w:val="-2"/>
        </w:rPr>
        <w:t> </w:t>
      </w:r>
      <w:r>
        <w:rPr/>
        <w:t>The</w:t>
      </w:r>
      <w:r>
        <w:rPr>
          <w:spacing w:val="-1"/>
        </w:rPr>
        <w:t> </w:t>
      </w:r>
      <w:r>
        <w:rPr/>
        <w:t>internal state of</w:t>
      </w:r>
      <w:r>
        <w:rPr>
          <w:spacing w:val="-1"/>
        </w:rPr>
        <w:t> </w:t>
      </w:r>
      <w:r>
        <w:rPr/>
        <w:t>the</w:t>
      </w:r>
      <w:r>
        <w:rPr>
          <w:spacing w:val="-1"/>
        </w:rPr>
        <w:t> </w:t>
      </w:r>
      <w:r>
        <w:rPr/>
        <w:t>aircraft</w:t>
      </w:r>
      <w:r>
        <w:rPr>
          <w:spacing w:val="-1"/>
        </w:rPr>
        <w:t> </w:t>
      </w:r>
      <w:r>
        <w:rPr/>
        <w:t>refers to the „health‟ of its utility systems which must be monitored, while the external environment refers to</w:t>
      </w:r>
      <w:r>
        <w:rPr>
          <w:spacing w:val="40"/>
        </w:rPr>
        <w:t> </w:t>
      </w:r>
      <w:r>
        <w:rPr/>
        <w:t>the terrain, threats, and the weather”. Situation awareness has been likened to risk- awareness, which is developed in the organisations through programmes that encourage workers to undertake a risk assessment in their minds before commencing work (Hopkins,2002; 2005a; 2005b; 2006 &amp; 2007) . According to him, “risk-awareness programmes as cultural approach to safety, rely not only on individual risk-awareness, but on organisational systems that encourage risk-awareness”(Hopkins, 2005a &amp; 2007). Risk- awareness as situation awareness is a cultural approach to safety and also a form of risk assessment, which has been variously referred to as „informal risk assessment on day- to- day</w:t>
      </w:r>
      <w:r>
        <w:rPr>
          <w:spacing w:val="44"/>
        </w:rPr>
        <w:t> </w:t>
      </w:r>
      <w:r>
        <w:rPr/>
        <w:t>task‟</w:t>
      </w:r>
      <w:r>
        <w:rPr>
          <w:spacing w:val="44"/>
        </w:rPr>
        <w:t> </w:t>
      </w:r>
      <w:r>
        <w:rPr/>
        <w:t>(Joy</w:t>
      </w:r>
      <w:r>
        <w:rPr>
          <w:spacing w:val="44"/>
        </w:rPr>
        <w:t> </w:t>
      </w:r>
      <w:r>
        <w:rPr/>
        <w:t>&amp;</w:t>
      </w:r>
      <w:r>
        <w:rPr>
          <w:spacing w:val="44"/>
        </w:rPr>
        <w:t> </w:t>
      </w:r>
      <w:r>
        <w:rPr/>
        <w:t>Griffiths,</w:t>
      </w:r>
      <w:r>
        <w:rPr>
          <w:spacing w:val="45"/>
        </w:rPr>
        <w:t> </w:t>
      </w:r>
      <w:r>
        <w:rPr/>
        <w:t>2005),</w:t>
      </w:r>
      <w:r>
        <w:rPr>
          <w:spacing w:val="44"/>
        </w:rPr>
        <w:t> </w:t>
      </w:r>
      <w:r>
        <w:rPr/>
        <w:t>„informal/mental</w:t>
      </w:r>
      <w:r>
        <w:rPr>
          <w:spacing w:val="44"/>
        </w:rPr>
        <w:t> </w:t>
      </w:r>
      <w:r>
        <w:rPr/>
        <w:t>risk</w:t>
      </w:r>
      <w:r>
        <w:rPr>
          <w:spacing w:val="44"/>
        </w:rPr>
        <w:t> </w:t>
      </w:r>
      <w:r>
        <w:rPr/>
        <w:t>assessment‟(</w:t>
      </w:r>
      <w:r>
        <w:rPr>
          <w:spacing w:val="43"/>
        </w:rPr>
        <w:t> </w:t>
      </w:r>
      <w:r>
        <w:rPr/>
        <w:t>Australian</w:t>
      </w:r>
      <w:r>
        <w:rPr>
          <w:spacing w:val="43"/>
        </w:rPr>
        <w:t> </w:t>
      </w:r>
      <w:r>
        <w:rPr>
          <w:spacing w:val="-4"/>
        </w:rPr>
        <w:t>Coal</w:t>
      </w:r>
    </w:p>
    <w:p>
      <w:pPr>
        <w:spacing w:after="0" w:line="480" w:lineRule="auto"/>
        <w:jc w:val="both"/>
        <w:sectPr>
          <w:pgSz w:w="11910" w:h="16840"/>
          <w:pgMar w:header="0" w:footer="1064" w:top="1740" w:bottom="1260" w:left="0" w:right="0"/>
        </w:sectPr>
      </w:pPr>
    </w:p>
    <w:p>
      <w:pPr>
        <w:pStyle w:val="BodyText"/>
        <w:spacing w:line="480" w:lineRule="auto" w:before="67"/>
        <w:ind w:left="1728" w:right="1438"/>
        <w:jc w:val="both"/>
      </w:pPr>
      <w:r>
        <w:rPr/>
        <w:t>Association</w:t>
      </w:r>
      <w:r>
        <w:rPr>
          <w:spacing w:val="-6"/>
        </w:rPr>
        <w:t> </w:t>
      </w:r>
      <w:r>
        <w:rPr/>
        <w:t>Research</w:t>
      </w:r>
      <w:r>
        <w:rPr>
          <w:spacing w:val="-5"/>
        </w:rPr>
        <w:t> </w:t>
      </w:r>
      <w:r>
        <w:rPr/>
        <w:t>Programme,</w:t>
      </w:r>
      <w:r>
        <w:rPr>
          <w:spacing w:val="-5"/>
        </w:rPr>
        <w:t> </w:t>
      </w:r>
      <w:r>
        <w:rPr/>
        <w:t>2007)</w:t>
      </w:r>
      <w:r>
        <w:rPr>
          <w:spacing w:val="-5"/>
        </w:rPr>
        <w:t> </w:t>
      </w:r>
      <w:r>
        <w:rPr/>
        <w:t>and</w:t>
      </w:r>
      <w:r>
        <w:rPr>
          <w:spacing w:val="-6"/>
        </w:rPr>
        <w:t> </w:t>
      </w:r>
      <w:r>
        <w:rPr/>
        <w:t>„last</w:t>
      </w:r>
      <w:r>
        <w:rPr>
          <w:spacing w:val="-5"/>
        </w:rPr>
        <w:t> </w:t>
      </w:r>
      <w:r>
        <w:rPr/>
        <w:t>minute</w:t>
      </w:r>
      <w:r>
        <w:rPr>
          <w:spacing w:val="-5"/>
        </w:rPr>
        <w:t> </w:t>
      </w:r>
      <w:r>
        <w:rPr/>
        <w:t>risk</w:t>
      </w:r>
      <w:r>
        <w:rPr>
          <w:spacing w:val="-2"/>
        </w:rPr>
        <w:t> </w:t>
      </w:r>
      <w:r>
        <w:rPr/>
        <w:t>assessments‟</w:t>
      </w:r>
      <w:r>
        <w:rPr>
          <w:spacing w:val="-6"/>
        </w:rPr>
        <w:t> </w:t>
      </w:r>
      <w:r>
        <w:rPr/>
        <w:t>(Gillette</w:t>
      </w:r>
      <w:r>
        <w:rPr>
          <w:spacing w:val="-6"/>
        </w:rPr>
        <w:t> </w:t>
      </w:r>
      <w:r>
        <w:rPr/>
        <w:t>et</w:t>
      </w:r>
      <w:r>
        <w:rPr>
          <w:spacing w:val="-5"/>
        </w:rPr>
        <w:t> </w:t>
      </w:r>
      <w:r>
        <w:rPr/>
        <w:t>al., 2004).</w:t>
      </w:r>
      <w:r>
        <w:rPr>
          <w:spacing w:val="40"/>
        </w:rPr>
        <w:t> </w:t>
      </w:r>
      <w:r>
        <w:rPr/>
        <w:t>There is the belief that what makes risk-awareness programmes a form of risk assessment is that risk-awareness programmes encourage workers to stop and think before starting work, so that they may identify hazards and take action to control the associated </w:t>
      </w:r>
      <w:r>
        <w:rPr>
          <w:spacing w:val="-2"/>
        </w:rPr>
        <w:t>risks.</w:t>
      </w:r>
    </w:p>
    <w:p>
      <w:pPr>
        <w:pStyle w:val="BodyText"/>
        <w:rPr>
          <w:sz w:val="26"/>
        </w:rPr>
      </w:pPr>
    </w:p>
    <w:p>
      <w:pPr>
        <w:pStyle w:val="BodyText"/>
        <w:spacing w:before="10"/>
        <w:rPr>
          <w:sz w:val="22"/>
        </w:rPr>
      </w:pPr>
    </w:p>
    <w:p>
      <w:pPr>
        <w:pStyle w:val="BodyText"/>
        <w:spacing w:line="480" w:lineRule="auto"/>
        <w:ind w:left="1728" w:right="1440"/>
        <w:jc w:val="both"/>
      </w:pPr>
      <w:r>
        <w:rPr/>
        <w:t>In</w:t>
      </w:r>
      <w:r>
        <w:rPr/>
        <w:t> this study, the researcher by Varimax rotation method also identified three principal component factors of situation awareness. While Endsley identified perception, comprehension and projection as three component factors of situation awareness, this study</w:t>
      </w:r>
      <w:r>
        <w:rPr/>
        <w:t> however</w:t>
      </w:r>
      <w:r>
        <w:rPr/>
        <w:t> identified</w:t>
      </w:r>
      <w:r>
        <w:rPr/>
        <w:t> perception</w:t>
      </w:r>
      <w:r>
        <w:rPr/>
        <w:t> and</w:t>
      </w:r>
      <w:r>
        <w:rPr/>
        <w:t> attitude</w:t>
      </w:r>
      <w:r>
        <w:rPr/>
        <w:t> as two separate factors, but merged comprehension-projection as single and third factor.</w:t>
      </w:r>
      <w:r>
        <w:rPr>
          <w:spacing w:val="40"/>
        </w:rPr>
        <w:t> </w:t>
      </w:r>
      <w:r>
        <w:rPr/>
        <w:t>The researcher explains that one‟s attitude towards what he perceives, determines his comprehension-projection status.</w:t>
      </w:r>
    </w:p>
    <w:p>
      <w:pPr>
        <w:pStyle w:val="BodyText"/>
        <w:rPr>
          <w:sz w:val="26"/>
        </w:rPr>
      </w:pPr>
    </w:p>
    <w:p>
      <w:pPr>
        <w:pStyle w:val="BodyText"/>
        <w:rPr>
          <w:sz w:val="26"/>
        </w:rPr>
      </w:pPr>
    </w:p>
    <w:p>
      <w:pPr>
        <w:pStyle w:val="BodyText"/>
        <w:spacing w:line="480" w:lineRule="auto" w:before="194"/>
        <w:ind w:left="1728" w:right="1439"/>
        <w:jc w:val="both"/>
      </w:pPr>
      <w:r>
        <w:rPr/>
        <w:t>Generally,</w:t>
      </w:r>
      <w:r>
        <w:rPr/>
        <w:t> when</w:t>
      </w:r>
      <w:r>
        <w:rPr/>
        <w:t> proper</w:t>
      </w:r>
      <w:r>
        <w:rPr/>
        <w:t> perception,</w:t>
      </w:r>
      <w:r>
        <w:rPr/>
        <w:t> rightful</w:t>
      </w:r>
      <w:r>
        <w:rPr/>
        <w:t> attitude</w:t>
      </w:r>
      <w:r>
        <w:rPr/>
        <w:t> towards</w:t>
      </w:r>
      <w:r>
        <w:rPr/>
        <w:t> the</w:t>
      </w:r>
      <w:r>
        <w:rPr/>
        <w:t> perceived</w:t>
      </w:r>
      <w:r>
        <w:rPr/>
        <w:t> element</w:t>
      </w:r>
      <w:r>
        <w:rPr/>
        <w:t> and adequate comprehension-projection</w:t>
      </w:r>
      <w:r>
        <w:rPr>
          <w:spacing w:val="-1"/>
        </w:rPr>
        <w:t> </w:t>
      </w:r>
      <w:r>
        <w:rPr/>
        <w:t>are made on issues relating to work performance in an organization, efficiency and effectiveness are certain in terms of safety, productivity and organisational survival. These outcomes are considered very important to this study.</w:t>
      </w:r>
    </w:p>
    <w:p>
      <w:pPr>
        <w:pStyle w:val="BodyText"/>
        <w:rPr>
          <w:sz w:val="26"/>
        </w:rPr>
      </w:pPr>
    </w:p>
    <w:p>
      <w:pPr>
        <w:pStyle w:val="BodyText"/>
        <w:spacing w:before="2"/>
        <w:rPr>
          <w:sz w:val="31"/>
        </w:rPr>
      </w:pPr>
    </w:p>
    <w:p>
      <w:pPr>
        <w:pStyle w:val="Heading3"/>
        <w:numPr>
          <w:ilvl w:val="2"/>
          <w:numId w:val="17"/>
        </w:numPr>
        <w:tabs>
          <w:tab w:pos="2268" w:val="left" w:leader="none"/>
        </w:tabs>
        <w:spacing w:line="240" w:lineRule="auto" w:before="0" w:after="0"/>
        <w:ind w:left="2268" w:right="0" w:hanging="540"/>
        <w:jc w:val="left"/>
      </w:pPr>
      <w:bookmarkStart w:name="_TOC_250039" w:id="16"/>
      <w:r>
        <w:rPr/>
        <w:t>Safety</w:t>
      </w:r>
      <w:r>
        <w:rPr>
          <w:spacing w:val="-2"/>
        </w:rPr>
        <w:t> </w:t>
      </w:r>
      <w:r>
        <w:rPr/>
        <w:t>Management </w:t>
      </w:r>
      <w:bookmarkEnd w:id="16"/>
      <w:r>
        <w:rPr>
          <w:spacing w:val="-2"/>
        </w:rPr>
        <w:t>Theory</w:t>
      </w:r>
    </w:p>
    <w:p>
      <w:pPr>
        <w:pStyle w:val="BodyText"/>
        <w:spacing w:before="2"/>
        <w:rPr>
          <w:b/>
          <w:sz w:val="34"/>
        </w:rPr>
      </w:pPr>
    </w:p>
    <w:p>
      <w:pPr>
        <w:pStyle w:val="BodyText"/>
        <w:spacing w:line="480" w:lineRule="auto" w:before="1"/>
        <w:ind w:left="1728" w:right="1436"/>
        <w:jc w:val="both"/>
      </w:pPr>
      <w:r>
        <w:rPr/>
        <w:t>The theory of safety management is associated with Kirwan (1998). He defined safety management as “the total activities conducted in a more or less coordinated way by an organization to control the hazards presented by its technology”. According to him, an organization should be able to identify what it does to protect its workers, customers, the public</w:t>
      </w:r>
      <w:r>
        <w:rPr>
          <w:spacing w:val="1"/>
        </w:rPr>
        <w:t> </w:t>
      </w:r>
      <w:r>
        <w:rPr/>
        <w:t>and</w:t>
      </w:r>
      <w:r>
        <w:rPr>
          <w:spacing w:val="1"/>
        </w:rPr>
        <w:t> </w:t>
      </w:r>
      <w:r>
        <w:rPr/>
        <w:t>the</w:t>
      </w:r>
      <w:r>
        <w:rPr>
          <w:spacing w:val="2"/>
        </w:rPr>
        <w:t> </w:t>
      </w:r>
      <w:r>
        <w:rPr/>
        <w:t>environment</w:t>
      </w:r>
      <w:r>
        <w:rPr>
          <w:spacing w:val="2"/>
        </w:rPr>
        <w:t> </w:t>
      </w:r>
      <w:r>
        <w:rPr/>
        <w:t>from potential</w:t>
      </w:r>
      <w:r>
        <w:rPr>
          <w:spacing w:val="2"/>
        </w:rPr>
        <w:t> </w:t>
      </w:r>
      <w:r>
        <w:rPr/>
        <w:t>hazards</w:t>
      </w:r>
      <w:r>
        <w:rPr>
          <w:spacing w:val="2"/>
        </w:rPr>
        <w:t> </w:t>
      </w:r>
      <w:r>
        <w:rPr/>
        <w:t>associated</w:t>
      </w:r>
      <w:r>
        <w:rPr>
          <w:spacing w:val="2"/>
        </w:rPr>
        <w:t> </w:t>
      </w:r>
      <w:r>
        <w:rPr/>
        <w:t>with</w:t>
      </w:r>
      <w:r>
        <w:rPr>
          <w:spacing w:val="1"/>
        </w:rPr>
        <w:t> </w:t>
      </w:r>
      <w:r>
        <w:rPr/>
        <w:t>its</w:t>
      </w:r>
      <w:r>
        <w:rPr>
          <w:spacing w:val="1"/>
        </w:rPr>
        <w:t> </w:t>
      </w:r>
      <w:r>
        <w:rPr/>
        <w:t>operation.</w:t>
      </w:r>
      <w:r>
        <w:rPr>
          <w:spacing w:val="1"/>
        </w:rPr>
        <w:t> </w:t>
      </w:r>
      <w:r>
        <w:rPr/>
        <w:t>It</w:t>
      </w:r>
      <w:r>
        <w:rPr>
          <w:spacing w:val="1"/>
        </w:rPr>
        <w:t> </w:t>
      </w:r>
      <w:r>
        <w:rPr/>
        <w:t>is by</w:t>
      </w:r>
      <w:r>
        <w:rPr>
          <w:spacing w:val="2"/>
        </w:rPr>
        <w:t> </w:t>
      </w:r>
      <w:r>
        <w:rPr>
          <w:spacing w:val="-5"/>
        </w:rPr>
        <w:t>so</w:t>
      </w:r>
    </w:p>
    <w:p>
      <w:pPr>
        <w:spacing w:after="0" w:line="480" w:lineRule="auto"/>
        <w:jc w:val="both"/>
        <w:sectPr>
          <w:pgSz w:w="11910" w:h="16840"/>
          <w:pgMar w:header="0" w:footer="1064" w:top="1740" w:bottom="1260" w:left="0" w:right="0"/>
        </w:sectPr>
      </w:pPr>
    </w:p>
    <w:p>
      <w:pPr>
        <w:pStyle w:val="BodyText"/>
        <w:spacing w:line="480" w:lineRule="auto" w:before="67"/>
        <w:ind w:left="1728" w:right="1438"/>
        <w:jc w:val="both"/>
      </w:pPr>
      <w:r>
        <w:rPr/>
        <w:t>doing, that organisational members, the environment and the general public would be considered safe, since accidents and hazards would be minimized. However, if these activities or functions are not carried out by the organization, the probability of accidents and hazards occurring would be high.</w:t>
      </w:r>
    </w:p>
    <w:p>
      <w:pPr>
        <w:pStyle w:val="BodyText"/>
        <w:rPr>
          <w:sz w:val="26"/>
        </w:rPr>
      </w:pPr>
    </w:p>
    <w:p>
      <w:pPr>
        <w:pStyle w:val="BodyText"/>
        <w:spacing w:before="10"/>
        <w:rPr>
          <w:sz w:val="22"/>
        </w:rPr>
      </w:pPr>
    </w:p>
    <w:p>
      <w:pPr>
        <w:pStyle w:val="BodyText"/>
        <w:spacing w:line="480" w:lineRule="auto"/>
        <w:ind w:left="1728" w:right="1436"/>
        <w:jc w:val="both"/>
      </w:pPr>
      <w:r>
        <w:rPr/>
        <w:t>The “necessary attitudinal ingredients for proficient safety management in any organization include commitment, involvement, care, trust, alertness, openness to learning and priority for safety” (Kirwan, 1998). These activities if actually carried out by the organisations should reveal the information about their contributions to employees‟ safety awareness, employees‟ good safety behaviour, general reduction of accidents and hazards in the organisations, and general organisational effectiveness /performance. It is important to note therefore that all these variables among others have been directly or indirectly manipulated in the present study.</w:t>
      </w:r>
    </w:p>
    <w:p>
      <w:pPr>
        <w:pStyle w:val="BodyText"/>
        <w:rPr>
          <w:sz w:val="26"/>
        </w:rPr>
      </w:pPr>
    </w:p>
    <w:p>
      <w:pPr>
        <w:pStyle w:val="BodyText"/>
        <w:spacing w:before="10"/>
        <w:rPr>
          <w:sz w:val="22"/>
        </w:rPr>
      </w:pPr>
    </w:p>
    <w:p>
      <w:pPr>
        <w:pStyle w:val="BodyText"/>
        <w:spacing w:line="480" w:lineRule="auto"/>
        <w:ind w:left="1728" w:right="1435"/>
        <w:jc w:val="both"/>
      </w:pPr>
      <w:r>
        <w:rPr/>
        <w:t>Besides, the nine component factors extracted during factor analysis of the SMPQ instrument developed in this study by varimax rotation method with Kaiser Normalization are</w:t>
      </w:r>
      <w:r>
        <w:rPr/>
        <w:t> the</w:t>
      </w:r>
      <w:r>
        <w:rPr/>
        <w:t> functions,</w:t>
      </w:r>
      <w:r>
        <w:rPr/>
        <w:t> roles</w:t>
      </w:r>
      <w:r>
        <w:rPr/>
        <w:t> or</w:t>
      </w:r>
      <w:r>
        <w:rPr/>
        <w:t> activities expected of any organization with proficient safety management</w:t>
      </w:r>
      <w:r>
        <w:rPr/>
        <w:t> practices. When management carries out these activities, the information regarding effectiveness in both safety and the general organisational performance is revealed. This is in agreement with Kirwan‟s postulation. Consequently, this study among other things aimed at assessing the safety management practices in both public and private organisations in Nigeria. This was done by examining and comparing how these activities are carried out in the selected accident-prone organisations.</w:t>
      </w:r>
    </w:p>
    <w:p>
      <w:pPr>
        <w:spacing w:after="0" w:line="480" w:lineRule="auto"/>
        <w:jc w:val="both"/>
        <w:sectPr>
          <w:pgSz w:w="11910" w:h="16840"/>
          <w:pgMar w:header="0" w:footer="1064" w:top="1740" w:bottom="1260" w:left="0" w:right="0"/>
        </w:sectPr>
      </w:pPr>
    </w:p>
    <w:p>
      <w:pPr>
        <w:pStyle w:val="Heading3"/>
        <w:spacing w:before="69"/>
        <w:ind w:left="1788"/>
        <w:jc w:val="both"/>
      </w:pPr>
      <w:r>
        <w:rPr/>
        <w:t>Accident</w:t>
      </w:r>
      <w:r>
        <w:rPr>
          <w:spacing w:val="-10"/>
        </w:rPr>
        <w:t> </w:t>
      </w:r>
      <w:r>
        <w:rPr>
          <w:spacing w:val="-2"/>
        </w:rPr>
        <w:t>Theories</w:t>
      </w:r>
    </w:p>
    <w:p>
      <w:pPr>
        <w:pStyle w:val="BodyText"/>
        <w:spacing w:before="3"/>
        <w:rPr>
          <w:b/>
          <w:sz w:val="34"/>
        </w:rPr>
      </w:pPr>
    </w:p>
    <w:p>
      <w:pPr>
        <w:pStyle w:val="BodyText"/>
        <w:spacing w:line="480" w:lineRule="auto"/>
        <w:ind w:left="1728" w:right="1435"/>
        <w:jc w:val="both"/>
      </w:pPr>
      <w:r>
        <w:rPr/>
        <w:t>In view of this study‟s concern with safety management and its impacts on organisational effectiveness in Nigeria, a review of some theories on accidents is necessary.</w:t>
      </w:r>
      <w:r>
        <w:rPr/>
        <w:t> Accidents often</w:t>
      </w:r>
      <w:r>
        <w:rPr/>
        <w:t> occur</w:t>
      </w:r>
      <w:r>
        <w:rPr/>
        <w:t> in</w:t>
      </w:r>
      <w:r>
        <w:rPr/>
        <w:t> organisations; however, their causative factors are more critical because</w:t>
      </w:r>
      <w:r>
        <w:rPr>
          <w:spacing w:val="40"/>
        </w:rPr>
        <w:t> </w:t>
      </w:r>
      <w:r>
        <w:rPr/>
        <w:t>they make organisational environment unsafe for employees. Consistent occurrences of accidents in an organisation often leave employees uncommitted and ineffective. To surmount the problem, management and workers must ensure that positive attitude that would encourage safe operation is enhanced in the organization. The organisational</w:t>
      </w:r>
      <w:r>
        <w:rPr>
          <w:spacing w:val="40"/>
        </w:rPr>
        <w:t> </w:t>
      </w:r>
      <w:r>
        <w:rPr/>
        <w:t>climate must permit safe working practices.</w:t>
      </w:r>
    </w:p>
    <w:p>
      <w:pPr>
        <w:pStyle w:val="BodyText"/>
        <w:rPr>
          <w:sz w:val="26"/>
        </w:rPr>
      </w:pPr>
    </w:p>
    <w:p>
      <w:pPr>
        <w:pStyle w:val="BodyText"/>
        <w:spacing w:before="10"/>
        <w:rPr>
          <w:sz w:val="22"/>
        </w:rPr>
      </w:pPr>
    </w:p>
    <w:p>
      <w:pPr>
        <w:pStyle w:val="BodyText"/>
        <w:spacing w:line="480" w:lineRule="auto"/>
        <w:ind w:left="1728" w:right="1439"/>
        <w:jc w:val="both"/>
      </w:pPr>
      <w:r>
        <w:rPr/>
        <w:t>The accident theories reviewed in this study include: Theory of Social threshold, adjustment-to-stress theory, arousal-alertness theory, goal-freedom-alertness theory, accident statistics, individual factor and accident proneness theories.</w:t>
      </w:r>
    </w:p>
    <w:p>
      <w:pPr>
        <w:pStyle w:val="Heading3"/>
        <w:numPr>
          <w:ilvl w:val="2"/>
          <w:numId w:val="17"/>
        </w:numPr>
        <w:tabs>
          <w:tab w:pos="2268" w:val="left" w:leader="none"/>
        </w:tabs>
        <w:spacing w:line="240" w:lineRule="auto" w:before="123" w:after="0"/>
        <w:ind w:left="2268" w:right="0" w:hanging="540"/>
        <w:jc w:val="both"/>
      </w:pPr>
      <w:bookmarkStart w:name="_TOC_250038" w:id="17"/>
      <w:r>
        <w:rPr/>
        <w:t>Accident</w:t>
      </w:r>
      <w:r>
        <w:rPr>
          <w:spacing w:val="-3"/>
        </w:rPr>
        <w:t> </w:t>
      </w:r>
      <w:r>
        <w:rPr/>
        <w:t>Theory</w:t>
      </w:r>
      <w:r>
        <w:rPr>
          <w:spacing w:val="-3"/>
        </w:rPr>
        <w:t> </w:t>
      </w:r>
      <w:r>
        <w:rPr/>
        <w:t>of</w:t>
      </w:r>
      <w:r>
        <w:rPr>
          <w:spacing w:val="-3"/>
        </w:rPr>
        <w:t> </w:t>
      </w:r>
      <w:r>
        <w:rPr/>
        <w:t>Social</w:t>
      </w:r>
      <w:r>
        <w:rPr>
          <w:spacing w:val="-3"/>
        </w:rPr>
        <w:t> </w:t>
      </w:r>
      <w:bookmarkEnd w:id="17"/>
      <w:r>
        <w:rPr>
          <w:spacing w:val="-2"/>
        </w:rPr>
        <w:t>Threshold</w:t>
      </w:r>
    </w:p>
    <w:p>
      <w:pPr>
        <w:pStyle w:val="BodyText"/>
        <w:spacing w:before="2"/>
        <w:rPr>
          <w:b/>
          <w:sz w:val="34"/>
        </w:rPr>
      </w:pPr>
    </w:p>
    <w:p>
      <w:pPr>
        <w:pStyle w:val="BodyText"/>
        <w:spacing w:line="480" w:lineRule="auto" w:before="1"/>
        <w:ind w:left="1728" w:right="1442"/>
        <w:jc w:val="both"/>
      </w:pPr>
      <w:r>
        <w:rPr/>
        <w:t>Paterson (1950) made significant contributions to accident proneness through his sociological theory. He classified the causative factors of accidents into three groups:</w:t>
      </w:r>
    </w:p>
    <w:p>
      <w:pPr>
        <w:pStyle w:val="ListParagraph"/>
        <w:numPr>
          <w:ilvl w:val="0"/>
          <w:numId w:val="20"/>
        </w:numPr>
        <w:tabs>
          <w:tab w:pos="2076" w:val="left" w:leader="none"/>
        </w:tabs>
        <w:spacing w:line="240" w:lineRule="auto" w:before="120" w:after="0"/>
        <w:ind w:left="2075" w:right="0" w:hanging="348"/>
        <w:jc w:val="both"/>
        <w:rPr>
          <w:sz w:val="24"/>
        </w:rPr>
      </w:pPr>
      <w:r>
        <w:rPr>
          <w:sz w:val="24"/>
        </w:rPr>
        <w:t>Individual</w:t>
      </w:r>
      <w:r>
        <w:rPr>
          <w:spacing w:val="-13"/>
          <w:sz w:val="24"/>
        </w:rPr>
        <w:t> </w:t>
      </w:r>
      <w:r>
        <w:rPr>
          <w:spacing w:val="-2"/>
          <w:sz w:val="24"/>
        </w:rPr>
        <w:t>(Intrinsic),</w:t>
      </w:r>
    </w:p>
    <w:p>
      <w:pPr>
        <w:pStyle w:val="BodyText"/>
        <w:spacing w:before="5"/>
        <w:rPr>
          <w:sz w:val="34"/>
        </w:rPr>
      </w:pPr>
    </w:p>
    <w:p>
      <w:pPr>
        <w:pStyle w:val="ListParagraph"/>
        <w:numPr>
          <w:ilvl w:val="0"/>
          <w:numId w:val="20"/>
        </w:numPr>
        <w:tabs>
          <w:tab w:pos="2142" w:val="left" w:leader="none"/>
        </w:tabs>
        <w:spacing w:line="240" w:lineRule="auto" w:before="0" w:after="0"/>
        <w:ind w:left="2141" w:right="0" w:hanging="414"/>
        <w:jc w:val="both"/>
        <w:rPr>
          <w:sz w:val="24"/>
        </w:rPr>
      </w:pPr>
      <w:r>
        <w:rPr>
          <w:sz w:val="24"/>
        </w:rPr>
        <w:t>Social</w:t>
      </w:r>
      <w:r>
        <w:rPr>
          <w:spacing w:val="-9"/>
          <w:sz w:val="24"/>
        </w:rPr>
        <w:t> </w:t>
      </w:r>
      <w:r>
        <w:rPr>
          <w:sz w:val="24"/>
        </w:rPr>
        <w:t>(Extrinsic),</w:t>
      </w:r>
      <w:r>
        <w:rPr>
          <w:spacing w:val="-8"/>
          <w:sz w:val="24"/>
        </w:rPr>
        <w:t> </w:t>
      </w:r>
      <w:r>
        <w:rPr>
          <w:spacing w:val="-5"/>
          <w:sz w:val="24"/>
        </w:rPr>
        <w:t>and</w:t>
      </w:r>
    </w:p>
    <w:p>
      <w:pPr>
        <w:pStyle w:val="BodyText"/>
        <w:spacing w:before="5"/>
        <w:rPr>
          <w:sz w:val="34"/>
        </w:rPr>
      </w:pPr>
    </w:p>
    <w:p>
      <w:pPr>
        <w:pStyle w:val="ListParagraph"/>
        <w:numPr>
          <w:ilvl w:val="0"/>
          <w:numId w:val="20"/>
        </w:numPr>
        <w:tabs>
          <w:tab w:pos="2209" w:val="left" w:leader="none"/>
        </w:tabs>
        <w:spacing w:line="240" w:lineRule="auto" w:before="0" w:after="0"/>
        <w:ind w:left="2208" w:right="0" w:hanging="481"/>
        <w:jc w:val="both"/>
        <w:rPr>
          <w:sz w:val="24"/>
        </w:rPr>
      </w:pPr>
      <w:r>
        <w:rPr>
          <w:spacing w:val="-2"/>
          <w:sz w:val="24"/>
        </w:rPr>
        <w:t>Natural.</w:t>
      </w:r>
    </w:p>
    <w:p>
      <w:pPr>
        <w:pStyle w:val="BodyText"/>
        <w:spacing w:before="5"/>
        <w:rPr>
          <w:sz w:val="34"/>
        </w:rPr>
      </w:pPr>
    </w:p>
    <w:p>
      <w:pPr>
        <w:pStyle w:val="BodyText"/>
        <w:spacing w:line="480" w:lineRule="auto"/>
        <w:ind w:left="1728" w:right="1438"/>
        <w:jc w:val="both"/>
      </w:pPr>
      <w:r>
        <w:rPr/>
        <w:t>In his sociological postulations, he stated that certain individuals become accident-prone only under “propitious social conditions”. Furthermore, he observed that social stress may produce emotional changes in the individual which would interfere with his ability to act</w:t>
      </w:r>
      <w:r>
        <w:rPr>
          <w:spacing w:val="40"/>
        </w:rPr>
        <w:t> </w:t>
      </w:r>
      <w:r>
        <w:rPr/>
        <w:t>in</w:t>
      </w:r>
      <w:r>
        <w:rPr>
          <w:spacing w:val="9"/>
        </w:rPr>
        <w:t> </w:t>
      </w:r>
      <w:r>
        <w:rPr/>
        <w:t>a</w:t>
      </w:r>
      <w:r>
        <w:rPr>
          <w:spacing w:val="7"/>
        </w:rPr>
        <w:t> </w:t>
      </w:r>
      <w:r>
        <w:rPr/>
        <w:t>safe</w:t>
      </w:r>
      <w:r>
        <w:rPr>
          <w:spacing w:val="9"/>
        </w:rPr>
        <w:t> </w:t>
      </w:r>
      <w:r>
        <w:rPr/>
        <w:t>manner.</w:t>
      </w:r>
      <w:r>
        <w:rPr>
          <w:spacing w:val="8"/>
        </w:rPr>
        <w:t> </w:t>
      </w:r>
      <w:r>
        <w:rPr/>
        <w:t>According</w:t>
      </w:r>
      <w:r>
        <w:rPr>
          <w:spacing w:val="9"/>
        </w:rPr>
        <w:t> </w:t>
      </w:r>
      <w:r>
        <w:rPr/>
        <w:t>to</w:t>
      </w:r>
      <w:r>
        <w:rPr>
          <w:spacing w:val="7"/>
        </w:rPr>
        <w:t> </w:t>
      </w:r>
      <w:r>
        <w:rPr/>
        <w:t>him,</w:t>
      </w:r>
      <w:r>
        <w:rPr>
          <w:spacing w:val="9"/>
        </w:rPr>
        <w:t> </w:t>
      </w:r>
      <w:r>
        <w:rPr/>
        <w:t>a</w:t>
      </w:r>
      <w:r>
        <w:rPr>
          <w:spacing w:val="8"/>
        </w:rPr>
        <w:t> </w:t>
      </w:r>
      <w:r>
        <w:rPr/>
        <w:t>social</w:t>
      </w:r>
      <w:r>
        <w:rPr>
          <w:spacing w:val="8"/>
        </w:rPr>
        <w:t> </w:t>
      </w:r>
      <w:r>
        <w:rPr/>
        <w:t>threshold</w:t>
      </w:r>
      <w:r>
        <w:rPr>
          <w:spacing w:val="7"/>
        </w:rPr>
        <w:t> </w:t>
      </w:r>
      <w:r>
        <w:rPr/>
        <w:t>exists</w:t>
      </w:r>
      <w:r>
        <w:rPr>
          <w:spacing w:val="9"/>
        </w:rPr>
        <w:t> </w:t>
      </w:r>
      <w:r>
        <w:rPr/>
        <w:t>beyond</w:t>
      </w:r>
      <w:r>
        <w:rPr>
          <w:spacing w:val="8"/>
        </w:rPr>
        <w:t> </w:t>
      </w:r>
      <w:r>
        <w:rPr/>
        <w:t>which</w:t>
      </w:r>
      <w:r>
        <w:rPr>
          <w:spacing w:val="8"/>
        </w:rPr>
        <w:t> </w:t>
      </w:r>
      <w:r>
        <w:rPr/>
        <w:t>the</w:t>
      </w:r>
      <w:r>
        <w:rPr>
          <w:spacing w:val="7"/>
        </w:rPr>
        <w:t> </w:t>
      </w:r>
      <w:r>
        <w:rPr>
          <w:spacing w:val="-2"/>
        </w:rPr>
        <w:t>individual</w:t>
      </w:r>
    </w:p>
    <w:p>
      <w:pPr>
        <w:spacing w:after="0" w:line="480" w:lineRule="auto"/>
        <w:jc w:val="both"/>
        <w:sectPr>
          <w:pgSz w:w="11910" w:h="16840"/>
          <w:pgMar w:header="0" w:footer="1064" w:top="1740" w:bottom="1260" w:left="0" w:right="0"/>
        </w:sectPr>
      </w:pPr>
    </w:p>
    <w:p>
      <w:pPr>
        <w:pStyle w:val="BodyText"/>
        <w:spacing w:line="480" w:lineRule="auto" w:before="67"/>
        <w:ind w:left="1728" w:right="1438"/>
        <w:jc w:val="both"/>
      </w:pPr>
      <w:r>
        <w:rPr/>
        <w:t>becomes temporarily accident-prone. Paterson believes that these thresholds are established by the social group in line with its accepted patterns of safe and unsafe behaviour. Repeated accidents therefore might be a symptom of individual deviation from a group‟s norm of safe behaviour.</w:t>
      </w:r>
    </w:p>
    <w:p>
      <w:pPr>
        <w:pStyle w:val="BodyText"/>
        <w:rPr>
          <w:sz w:val="20"/>
        </w:rPr>
      </w:pPr>
    </w:p>
    <w:p>
      <w:pPr>
        <w:pStyle w:val="BodyText"/>
        <w:rPr>
          <w:sz w:val="20"/>
        </w:rPr>
      </w:pPr>
    </w:p>
    <w:p>
      <w:pPr>
        <w:pStyle w:val="BodyText"/>
        <w:spacing w:before="6"/>
        <w:rPr>
          <w:sz w:val="22"/>
        </w:rPr>
      </w:pPr>
      <w:r>
        <w:rPr/>
        <w:pict>
          <v:shape style="position:absolute;margin-left:116.650002pt;margin-top:14.148926pt;width:6pt;height:243pt;mso-position-horizontal-relative:page;mso-position-vertical-relative:paragraph;z-index:-15721472;mso-wrap-distance-left:0;mso-wrap-distance-right:0" id="docshape21" coordorigin="2333,283" coordsize="120,4860" path="m2403,5063l2383,5063,2383,5143,2403,5143,2403,5063xm2403,4923l2383,4923,2383,5003,2403,5003,2403,4923xm2403,4783l2383,4783,2383,4863,2403,4863,2403,4783xm2403,4643l2383,4643,2383,4723,2403,4723,2403,4643xm2403,4503l2383,4503,2383,4583,2403,4583,2403,4503xm2403,4363l2383,4363,2383,4443,2403,4443,2403,4363xm2403,4223l2383,4223,2383,4303,2403,4303,2403,4223xm2403,4083l2383,4083,2383,4163,2403,4163,2403,4083xm2403,3943l2383,3943,2383,4023,2403,4023,2403,3943xm2403,3803l2383,3803,2383,3883,2403,3883,2403,3803xm2403,3663l2383,3663,2383,3743,2403,3743,2403,3663xm2403,3523l2383,3523,2383,3603,2403,3603,2403,3523xm2403,3383l2383,3383,2383,3463,2403,3463,2403,3383xm2403,3243l2383,3243,2383,3323,2403,3323,2403,3243xm2403,3103l2383,3103,2383,3183,2403,3183,2403,3103xm2403,2963l2383,2963,2383,3043,2403,3043,2403,2963xm2403,2823l2383,2823,2383,2903,2403,2903,2403,2823xm2403,2683l2383,2683,2383,2763,2403,2763,2403,2683xm2403,2543l2383,2543,2383,2623,2403,2623,2403,2543xm2403,2403l2383,2403,2383,2483,2403,2483,2403,2403xm2403,2263l2383,2263,2383,2343,2403,2343,2403,2263xm2403,2123l2383,2123,2383,2203,2403,2203,2403,2123xm2403,1983l2383,1983,2383,2063,2403,2063,2403,1983xm2403,1843l2383,1843,2383,1923,2403,1923,2403,1843xm2403,1703l2383,1703,2383,1783,2403,1783,2403,1703xm2403,1563l2383,1563,2383,1643,2403,1643,2403,1563xm2403,1423l2383,1423,2383,1503,2403,1503,2403,1423xm2403,1283l2383,1283,2383,1363,2403,1363,2403,1283xm2403,1143l2383,1143,2383,1223,2403,1223,2403,1143xm2403,1003l2383,1003,2383,1083,2403,1083,2403,1003xm2403,863l2383,863,2383,943,2403,943,2403,863xm2403,723l2383,723,2383,803,2403,803,2403,723xm2403,583l2383,583,2383,663,2403,663,2403,583xm2403,443l2383,443,2383,523,2403,523,2403,443xm2393,283l2333,403,2453,403,2393,283xe" filled="true" fillcolor="#000000" stroked="false">
            <v:path arrowok="t"/>
            <v:fill type="solid"/>
            <w10:wrap type="topAndBottom"/>
          </v:shape>
        </w:pict>
      </w:r>
      <w:r>
        <w:rPr/>
        <w:pict>
          <v:group style="position:absolute;margin-left:131.024994pt;margin-top:23.148926pt;width:378.75pt;height:273.05pt;mso-position-horizontal-relative:page;mso-position-vertical-relative:paragraph;z-index:-15720960;mso-wrap-distance-left:0;mso-wrap-distance-right:0" id="docshapegroup22" coordorigin="2620,463" coordsize="7575,5461">
            <v:shape style="position:absolute;left:2628;top:462;width:7560;height:5438" id="docshape23" coordorigin="2628,463" coordsize="7560,5438" path="m2628,681l2628,5901,10188,5901m2634,4686l2650,4645,2669,4595,2690,4537,2715,4472,2742,4401,2771,4324,2803,4242,2836,4156,2872,4066,2910,3973,2950,3878,2976,3817,3003,3752,3031,3684,3060,3613,3091,3539,3123,3463,3155,3385,3188,3307,3221,3228,3255,3149,3290,3070,3324,2992,3359,2916,3393,2842,3427,2770,3461,2701,3495,2636,3528,2574,3574,2492,3621,2412,3669,2334,3718,2258,3767,2185,3816,2115,3865,2048,3913,1984,3959,1925,4004,1870,4047,1820,4088,1775,4127,1735,4201,1667,4263,1621,4319,1595,4374,1587,4431,1594,4496,1613,4539,1626,4575,1637,4610,1649,4645,1668,4686,1698,4735,1745,4796,1813,4872,1908,4968,2034,4998,2075,5029,2120,5063,2168,5097,2220,5133,2275,5171,2333,5210,2394,5250,2457,5291,2522,5333,2589,5376,2658,5421,2729,5465,2801,5511,2875,5557,2949,5604,3024,5651,3099,5699,3175,5747,3251,5795,3326,5844,3402,5892,3476,5941,3550,5989,3623,6037,3694,6085,3764,6133,3832,6180,3899,6227,3963,6273,4025,6319,4084,6364,4141,6408,4194,6468,4265,6528,4334,6588,4402,6648,4469,6708,4534,6768,4598,6828,4660,6888,4721,6948,4780,7008,4837,7068,4893,7128,4948,7188,5000,7248,5051,7308,5100,7368,5147,7428,5193,7488,5236,7548,5277,7608,5317,7668,5354,7728,5390,7788,5423,7848,5454,7924,5490,8000,5521,8075,5549,8151,5572,8227,5592,8303,5609,8379,5623,8454,5634,8530,5642,8606,5648,8682,5652,8757,5654,8833,5654,8909,5653,8985,5650,9061,5647,9136,5643,9212,5639,9288,5634m2628,5814l2663,5784,2708,5746,2762,5702,2822,5653,2886,5598,2953,5538,3019,5474,3083,5406,3143,5335,3186,5278,3228,5217,3270,5151,3312,5082,3354,5011,3396,4939,3438,4865,3481,4791,3523,4718,3566,4646,3609,4577,3653,4510,3698,4446,3743,4383,3790,4322,3837,4262,3884,4202,3931,4143,3978,4083,4024,4023,4070,3963,4114,3901,4156,3838,4197,3773,4235,3706,4272,3638,4306,3567,4339,3496,4371,3425,4403,3352,4435,3280,4467,3209,4499,3138,4534,3068,4570,3000,4608,2934,4651,2863,4696,2793,4741,2724,4787,2656,4834,2588,4883,2522,4933,2457,4984,2394,5037,2332,5092,2272,5148,2214,5207,2156,5268,2098,5331,2039,5397,1982,5463,1926,5531,1873,5599,1823,5667,1777,5735,1737,5802,1702,5868,1674,5938,1647,6006,1622,6072,1601,6138,1584,6205,1574,6274,1572,6345,1579,6421,1597,6501,1629,6588,1674,6637,1706,6690,1745,6746,1791,6805,1842,6865,1898,6927,1959,6991,2022,7055,2088,7119,2156,7183,2224,7246,2292,7308,2359,7369,2425,7428,2488,7484,2547,7537,2603,7587,2653,7633,2698,7674,2736,7767,2814,7837,2866,7891,2899,7936,2921,7977,2937,8023,2955,8078,2982,8141,3013,8206,3040,8272,3067,8340,3094,8409,3126,8480,3164,8552,3211,8604,3248,8658,3286,8713,3325,8769,3367,8826,3412,8882,3461,8938,3516,8993,3577,9046,3644,9097,3720,9130,3776,9161,3837,9191,3902,9220,3971,9249,4043,9277,4118,9305,4194,9333,4273,9362,4351,9391,4431,9421,4509,9452,4587,9484,4664,9518,4738,9553,4809,9591,4880,9632,4953,9676,5027,9722,5103,9769,5178,9817,5253,9865,5327,9913,5400,9960,5470,10005,5538,10048,5602,10089,5663,10126,5718,10159,5769,10188,5814m8387,463l8387,5323e" filled="false" stroked="true" strokeweight=".75pt" strokecolor="#000000">
              <v:path arrowok="t"/>
              <v:stroke dashstyle="solid"/>
            </v:shape>
            <v:line style="position:absolute" from="6227,1674" to="6227,5814" stroked="true" strokeweight=".75pt" strokecolor="#000000">
              <v:stroke dashstyle="shortdash"/>
            </v:line>
            <v:shape style="position:absolute;left:8208;top:3323;width:360;height:120" type="#_x0000_t75" id="docshape24" stroked="false">
              <v:imagedata r:id="rId6" o:title=""/>
            </v:shape>
            <v:shape style="position:absolute;left:8154;top:3696;width:360;height:120" type="#_x0000_t75" id="docshape25" stroked="false">
              <v:imagedata r:id="rId7" o:title=""/>
            </v:shape>
            <v:shape style="position:absolute;left:4788;top:5803;width:2700;height:120" id="docshape26" coordorigin="4788,5804" coordsize="2700,120" path="m4868,5854l4788,5854,4788,5874,4868,5874,4868,5854xm5008,5854l4928,5854,4928,5874,5008,5874,5008,5854xm5148,5854l5068,5854,5068,5874,5148,5874,5148,5854xm5288,5854l5208,5854,5208,5874,5288,5874,5288,5854xm5428,5854l5348,5854,5348,5874,5428,5874,5428,5854xm5568,5854l5488,5854,5488,5874,5568,5874,5568,5854xm5708,5854l5628,5854,5628,5874,5708,5874,5708,5854xm5848,5854l5768,5854,5768,5874,5848,5874,5848,5854xm5988,5854l5908,5854,5908,5874,5988,5874,5988,5854xm6128,5854l6048,5854,6048,5874,6128,5874,6128,5854xm6268,5854l6188,5854,6188,5874,6268,5874,6268,5854xm6408,5854l6328,5854,6328,5874,6408,5874,6408,5854xm6548,5854l6468,5854,6468,5874,6548,5874,6548,5854xm6688,5854l6608,5854,6608,5874,6688,5874,6688,5854xm6828,5854l6748,5854,6748,5874,6828,5874,6828,5854xm6968,5854l6888,5854,6888,5874,6968,5874,6968,5854xm7108,5854l7028,5854,7028,5874,7108,5874,7108,5854xm7248,5854l7168,5854,7168,5874,7248,5874,7248,5854xm7368,5804l7368,5924,7468,5874,7388,5874,7388,5854,7468,5854,7368,5804xm7368,5854l7308,5854,7308,5874,7368,5874,7368,5854xm7468,5854l7388,5854,7388,5874,7468,5874,7488,5864,7468,5854xe" filled="true" fillcolor="#000000" stroked="false">
              <v:path arrowok="t"/>
              <v:fill type="solid"/>
            </v:shape>
            <v:shape style="position:absolute;left:7008;top:738;width:994;height:266" type="#_x0000_t202" id="docshape27" filled="false" stroked="false">
              <v:textbox inset="0,0,0,0">
                <w:txbxContent>
                  <w:p>
                    <w:pPr>
                      <w:spacing w:line="266" w:lineRule="exact" w:before="0"/>
                      <w:ind w:left="0" w:right="0" w:firstLine="0"/>
                      <w:jc w:val="left"/>
                      <w:rPr>
                        <w:sz w:val="24"/>
                      </w:rPr>
                    </w:pPr>
                    <w:r>
                      <w:rPr>
                        <w:spacing w:val="-2"/>
                        <w:sz w:val="24"/>
                      </w:rPr>
                      <w:t>Threshold</w:t>
                    </w:r>
                  </w:p>
                </w:txbxContent>
              </v:textbox>
              <w10:wrap type="none"/>
            </v:shape>
            <v:shape style="position:absolute;left:4188;top:1806;width:194;height:266" type="#_x0000_t202" id="docshape28" filled="false" stroked="false">
              <v:textbox inset="0,0,0,0">
                <w:txbxContent>
                  <w:p>
                    <w:pPr>
                      <w:spacing w:line="266" w:lineRule="exact" w:before="0"/>
                      <w:ind w:left="0" w:right="0" w:firstLine="0"/>
                      <w:jc w:val="left"/>
                      <w:rPr>
                        <w:sz w:val="24"/>
                      </w:rPr>
                    </w:pPr>
                    <w:r>
                      <w:rPr>
                        <w:w w:val="99"/>
                        <w:sz w:val="24"/>
                      </w:rPr>
                      <w:t>D</w:t>
                    </w:r>
                  </w:p>
                </w:txbxContent>
              </v:textbox>
              <w10:wrap type="none"/>
            </v:shape>
            <v:shape style="position:absolute;left:6048;top:1806;width:181;height:266" type="#_x0000_t202" id="docshape29" filled="false" stroked="false">
              <v:textbox inset="0,0,0,0">
                <w:txbxContent>
                  <w:p>
                    <w:pPr>
                      <w:spacing w:line="266" w:lineRule="exact" w:before="0"/>
                      <w:ind w:left="0" w:right="0" w:firstLine="0"/>
                      <w:jc w:val="left"/>
                      <w:rPr>
                        <w:sz w:val="24"/>
                      </w:rPr>
                    </w:pPr>
                    <w:r>
                      <w:rPr>
                        <w:sz w:val="24"/>
                      </w:rPr>
                      <w:t>C</w:t>
                    </w:r>
                  </w:p>
                </w:txbxContent>
              </v:textbox>
              <w10:wrap type="none"/>
            </v:shape>
            <v:shape style="position:absolute;left:7788;top:2874;width:254;height:662" type="#_x0000_t202" id="docshape30" filled="false" stroked="false">
              <v:textbox inset="0,0,0,0">
                <w:txbxContent>
                  <w:p>
                    <w:pPr>
                      <w:spacing w:line="266" w:lineRule="exact" w:before="0"/>
                      <w:ind w:left="0" w:right="0" w:firstLine="0"/>
                      <w:jc w:val="left"/>
                      <w:rPr>
                        <w:sz w:val="24"/>
                      </w:rPr>
                    </w:pPr>
                    <w:r>
                      <w:rPr>
                        <w:w w:val="99"/>
                        <w:sz w:val="24"/>
                      </w:rPr>
                      <w:t>Q</w:t>
                    </w:r>
                  </w:p>
                  <w:p>
                    <w:pPr>
                      <w:spacing w:before="120"/>
                      <w:ind w:left="60" w:right="0" w:firstLine="0"/>
                      <w:jc w:val="left"/>
                      <w:rPr>
                        <w:sz w:val="24"/>
                      </w:rPr>
                    </w:pPr>
                    <w:r>
                      <w:rPr>
                        <w:w w:val="99"/>
                        <w:sz w:val="24"/>
                      </w:rPr>
                      <w:t>X</w:t>
                    </w:r>
                  </w:p>
                </w:txbxContent>
              </v:textbox>
              <w10:wrap type="none"/>
            </v:shape>
            <v:shape style="position:absolute;left:8448;top:3666;width:194;height:266" type="#_x0000_t202" id="docshape31" filled="false" stroked="false">
              <v:textbox inset="0,0,0,0">
                <w:txbxContent>
                  <w:p>
                    <w:pPr>
                      <w:spacing w:line="266" w:lineRule="exact" w:before="0"/>
                      <w:ind w:left="0" w:right="0" w:firstLine="0"/>
                      <w:jc w:val="left"/>
                      <w:rPr>
                        <w:sz w:val="24"/>
                      </w:rPr>
                    </w:pPr>
                    <w:r>
                      <w:rPr>
                        <w:w w:val="99"/>
                        <w:sz w:val="24"/>
                      </w:rPr>
                      <w:t>Y</w:t>
                    </w:r>
                  </w:p>
                </w:txbxContent>
              </v:textbox>
              <w10:wrap type="none"/>
            </v:shape>
            <v:shape style="position:absolute;left:8988;top:4062;width:154;height:266" type="#_x0000_t202" id="docshape32" filled="false" stroked="false">
              <v:textbox inset="0,0,0,0">
                <w:txbxContent>
                  <w:p>
                    <w:pPr>
                      <w:spacing w:line="266" w:lineRule="exact" w:before="0"/>
                      <w:ind w:left="0" w:right="0" w:firstLine="0"/>
                      <w:jc w:val="left"/>
                      <w:rPr>
                        <w:sz w:val="24"/>
                      </w:rPr>
                    </w:pPr>
                    <w:r>
                      <w:rPr>
                        <w:w w:val="99"/>
                        <w:sz w:val="24"/>
                      </w:rPr>
                      <w:t>P</w:t>
                    </w:r>
                  </w:p>
                </w:txbxContent>
              </v:textbox>
              <w10:wrap type="none"/>
            </v:shape>
            <v:shape style="position:absolute;left:3888;top:5129;width:313;height:266" type="#_x0000_t202" id="docshape33" filled="false" stroked="false">
              <v:textbox inset="0,0,0,0">
                <w:txbxContent>
                  <w:p>
                    <w:pPr>
                      <w:spacing w:line="266" w:lineRule="exact" w:before="0"/>
                      <w:ind w:left="0" w:right="0" w:firstLine="0"/>
                      <w:jc w:val="left"/>
                      <w:rPr>
                        <w:sz w:val="24"/>
                      </w:rPr>
                    </w:pPr>
                    <w:r>
                      <w:rPr>
                        <w:spacing w:val="-5"/>
                        <w:sz w:val="24"/>
                      </w:rPr>
                      <w:t>N1</w:t>
                    </w:r>
                  </w:p>
                </w:txbxContent>
              </v:textbox>
              <w10:wrap type="none"/>
            </v:shape>
            <v:shape style="position:absolute;left:2928;top:5525;width:520;height:266" type="#_x0000_t202" id="docshape34" filled="false" stroked="false">
              <v:textbox inset="0,0,0,0">
                <w:txbxContent>
                  <w:p>
                    <w:pPr>
                      <w:spacing w:line="266" w:lineRule="exact" w:before="0"/>
                      <w:ind w:left="0" w:right="0" w:firstLine="0"/>
                      <w:jc w:val="left"/>
                      <w:rPr>
                        <w:sz w:val="24"/>
                      </w:rPr>
                    </w:pPr>
                    <w:r>
                      <w:rPr>
                        <w:spacing w:val="-4"/>
                        <w:sz w:val="24"/>
                      </w:rPr>
                      <w:t>Max.</w:t>
                    </w:r>
                  </w:p>
                </w:txbxContent>
              </v:textbox>
              <w10:wrap type="none"/>
            </v:shape>
            <v:shape style="position:absolute;left:6108;top:5525;width:194;height:266" type="#_x0000_t202" id="docshape35" filled="false" stroked="false">
              <v:textbox inset="0,0,0,0">
                <w:txbxContent>
                  <w:p>
                    <w:pPr>
                      <w:spacing w:line="266" w:lineRule="exact" w:before="0"/>
                      <w:ind w:left="0" w:right="0" w:firstLine="0"/>
                      <w:jc w:val="left"/>
                      <w:rPr>
                        <w:sz w:val="24"/>
                      </w:rPr>
                    </w:pPr>
                    <w:r>
                      <w:rPr>
                        <w:w w:val="99"/>
                        <w:sz w:val="24"/>
                      </w:rPr>
                      <w:t>N</w:t>
                    </w:r>
                  </w:p>
                </w:txbxContent>
              </v:textbox>
              <w10:wrap type="none"/>
            </v:shape>
            <v:shape style="position:absolute;left:7728;top:5525;width:481;height:266" type="#_x0000_t202" id="docshape36" filled="false" stroked="false">
              <v:textbox inset="0,0,0,0">
                <w:txbxContent>
                  <w:p>
                    <w:pPr>
                      <w:spacing w:line="266" w:lineRule="exact" w:before="0"/>
                      <w:ind w:left="0" w:right="0" w:firstLine="0"/>
                      <w:jc w:val="left"/>
                      <w:rPr>
                        <w:sz w:val="24"/>
                      </w:rPr>
                    </w:pPr>
                    <w:r>
                      <w:rPr>
                        <w:spacing w:val="-4"/>
                        <w:sz w:val="24"/>
                      </w:rPr>
                      <w:t>Min.</w:t>
                    </w:r>
                  </w:p>
                </w:txbxContent>
              </v:textbox>
              <w10:wrap type="none"/>
            </v:shape>
            <w10:wrap type="topAndBottom"/>
          </v:group>
        </w:pict>
      </w:r>
    </w:p>
    <w:p>
      <w:pPr>
        <w:pStyle w:val="BodyText"/>
        <w:spacing w:line="264" w:lineRule="exact"/>
        <w:ind w:left="4306" w:right="4018"/>
        <w:jc w:val="center"/>
      </w:pPr>
      <w:r>
        <w:rPr>
          <w:spacing w:val="-2"/>
        </w:rPr>
        <w:t>Conditioning</w:t>
      </w:r>
    </w:p>
    <w:p>
      <w:pPr>
        <w:spacing w:before="120"/>
        <w:ind w:left="285" w:right="4004" w:firstLine="0"/>
        <w:jc w:val="center"/>
        <w:rPr>
          <w:sz w:val="24"/>
        </w:rPr>
      </w:pPr>
      <w:r>
        <w:rPr/>
        <w:pict>
          <v:shape style="position:absolute;margin-left:83.852745pt;margin-top:-158.384293pt;width:19.650pt;height:80.9pt;mso-position-horizontal-relative:page;mso-position-vertical-relative:paragraph;z-index:15736832" type="#_x0000_t202" id="docshape37" filled="false" stroked="false">
            <v:textbox inset="0,0,0,0" style="layout-flow:vertical;mso-layout-flow-alt:bottom-to-top">
              <w:txbxContent>
                <w:p>
                  <w:pPr>
                    <w:spacing w:before="18"/>
                    <w:ind w:left="20" w:right="0" w:firstLine="0"/>
                    <w:jc w:val="left"/>
                    <w:rPr>
                      <w:rFonts w:ascii="Cambria"/>
                      <w:sz w:val="30"/>
                    </w:rPr>
                  </w:pPr>
                  <w:r>
                    <w:rPr>
                      <w:rFonts w:ascii="Cambria"/>
                      <w:spacing w:val="-2"/>
                      <w:w w:val="110"/>
                      <w:sz w:val="30"/>
                    </w:rPr>
                    <w:t>Population</w:t>
                  </w:r>
                </w:p>
              </w:txbxContent>
            </v:textbox>
            <w10:wrap type="none"/>
          </v:shape>
        </w:pict>
      </w:r>
      <w:r>
        <w:rPr>
          <w:b/>
          <w:sz w:val="24"/>
        </w:rPr>
        <w:t>Figure</w:t>
      </w:r>
      <w:r>
        <w:rPr>
          <w:b/>
          <w:spacing w:val="-6"/>
          <w:sz w:val="24"/>
        </w:rPr>
        <w:t> </w:t>
      </w:r>
      <w:r>
        <w:rPr>
          <w:b/>
          <w:sz w:val="24"/>
        </w:rPr>
        <w:t>(3):</w:t>
      </w:r>
      <w:r>
        <w:rPr>
          <w:b/>
          <w:spacing w:val="-7"/>
          <w:sz w:val="24"/>
        </w:rPr>
        <w:t> </w:t>
      </w:r>
      <w:r>
        <w:rPr>
          <w:sz w:val="24"/>
        </w:rPr>
        <w:t>Accident</w:t>
      </w:r>
      <w:r>
        <w:rPr>
          <w:spacing w:val="-6"/>
          <w:sz w:val="24"/>
        </w:rPr>
        <w:t> </w:t>
      </w:r>
      <w:r>
        <w:rPr>
          <w:sz w:val="24"/>
        </w:rPr>
        <w:t>Theory</w:t>
      </w:r>
      <w:r>
        <w:rPr>
          <w:spacing w:val="-6"/>
          <w:sz w:val="24"/>
        </w:rPr>
        <w:t> </w:t>
      </w:r>
      <w:r>
        <w:rPr>
          <w:sz w:val="24"/>
        </w:rPr>
        <w:t>of</w:t>
      </w:r>
      <w:r>
        <w:rPr>
          <w:spacing w:val="-6"/>
          <w:sz w:val="24"/>
        </w:rPr>
        <w:t> </w:t>
      </w:r>
      <w:r>
        <w:rPr>
          <w:sz w:val="24"/>
        </w:rPr>
        <w:t>Social</w:t>
      </w:r>
      <w:r>
        <w:rPr>
          <w:spacing w:val="-6"/>
          <w:sz w:val="24"/>
        </w:rPr>
        <w:t> </w:t>
      </w:r>
      <w:r>
        <w:rPr>
          <w:spacing w:val="-2"/>
          <w:sz w:val="24"/>
        </w:rPr>
        <w:t>Threshold</w:t>
      </w:r>
    </w:p>
    <w:p>
      <w:pPr>
        <w:pStyle w:val="BodyText"/>
        <w:spacing w:before="5"/>
        <w:rPr>
          <w:sz w:val="22"/>
        </w:rPr>
      </w:pPr>
    </w:p>
    <w:p>
      <w:pPr>
        <w:spacing w:before="0"/>
        <w:ind w:left="1728" w:right="0" w:firstLine="0"/>
        <w:jc w:val="both"/>
        <w:rPr>
          <w:sz w:val="24"/>
        </w:rPr>
      </w:pPr>
      <w:r>
        <w:rPr>
          <w:b/>
          <w:sz w:val="24"/>
        </w:rPr>
        <w:t>Source:</w:t>
      </w:r>
      <w:r>
        <w:rPr>
          <w:b/>
          <w:spacing w:val="49"/>
          <w:sz w:val="24"/>
        </w:rPr>
        <w:t> </w:t>
      </w:r>
      <w:r>
        <w:rPr>
          <w:sz w:val="24"/>
        </w:rPr>
        <w:t>Paterson</w:t>
      </w:r>
      <w:r>
        <w:rPr>
          <w:spacing w:val="-6"/>
          <w:sz w:val="24"/>
        </w:rPr>
        <w:t> </w:t>
      </w:r>
      <w:r>
        <w:rPr>
          <w:spacing w:val="-2"/>
          <w:sz w:val="24"/>
        </w:rPr>
        <w:t>(1950).</w:t>
      </w:r>
    </w:p>
    <w:p>
      <w:pPr>
        <w:pStyle w:val="BodyText"/>
        <w:spacing w:before="5"/>
        <w:rPr>
          <w:sz w:val="22"/>
        </w:rPr>
      </w:pPr>
    </w:p>
    <w:p>
      <w:pPr>
        <w:pStyle w:val="BodyText"/>
        <w:spacing w:line="480" w:lineRule="auto"/>
        <w:ind w:left="1728" w:right="1438"/>
        <w:jc w:val="both"/>
      </w:pPr>
      <w:r>
        <w:rPr/>
        <w:t>The social threshold of accident possibility at any given moment may bear a relationship</w:t>
      </w:r>
      <w:r>
        <w:rPr>
          <w:spacing w:val="40"/>
        </w:rPr>
        <w:t> </w:t>
      </w:r>
      <w:r>
        <w:rPr/>
        <w:t>to the curve of behaviour C, as shown above. Beyond this threshold, these individuals within area P are deviants from the norm N, who are more accident-liable if the other half of the social interaction involved is a similar deviant. An individual within the area Q who is more strongly conditioned</w:t>
      </w:r>
      <w:r>
        <w:rPr>
          <w:spacing w:val="-1"/>
        </w:rPr>
        <w:t> </w:t>
      </w:r>
      <w:r>
        <w:rPr/>
        <w:t>will</w:t>
      </w:r>
      <w:r>
        <w:rPr>
          <w:spacing w:val="-1"/>
        </w:rPr>
        <w:t> </w:t>
      </w:r>
      <w:r>
        <w:rPr/>
        <w:t>conform</w:t>
      </w:r>
      <w:r>
        <w:rPr>
          <w:spacing w:val="-1"/>
        </w:rPr>
        <w:t> </w:t>
      </w:r>
      <w:r>
        <w:rPr/>
        <w:t>more closely</w:t>
      </w:r>
      <w:r>
        <w:rPr>
          <w:spacing w:val="-1"/>
        </w:rPr>
        <w:t> </w:t>
      </w:r>
      <w:r>
        <w:rPr/>
        <w:t>to</w:t>
      </w:r>
      <w:r>
        <w:rPr>
          <w:spacing w:val="-1"/>
        </w:rPr>
        <w:t> </w:t>
      </w:r>
      <w:r>
        <w:rPr/>
        <w:t>the rules of</w:t>
      </w:r>
      <w:r>
        <w:rPr>
          <w:spacing w:val="-1"/>
        </w:rPr>
        <w:t> </w:t>
      </w:r>
      <w:r>
        <w:rPr/>
        <w:t>the road and</w:t>
      </w:r>
      <w:r>
        <w:rPr>
          <w:spacing w:val="-1"/>
        </w:rPr>
        <w:t> </w:t>
      </w:r>
      <w:r>
        <w:rPr/>
        <w:t>will be less</w:t>
      </w:r>
      <w:r>
        <w:rPr>
          <w:spacing w:val="19"/>
        </w:rPr>
        <w:t> </w:t>
      </w:r>
      <w:r>
        <w:rPr/>
        <w:t>accident-liable.</w:t>
      </w:r>
      <w:r>
        <w:rPr>
          <w:spacing w:val="19"/>
        </w:rPr>
        <w:t> </w:t>
      </w:r>
      <w:r>
        <w:rPr/>
        <w:t>Sote</w:t>
      </w:r>
      <w:r>
        <w:rPr>
          <w:spacing w:val="19"/>
        </w:rPr>
        <w:t> </w:t>
      </w:r>
      <w:r>
        <w:rPr/>
        <w:t>(1984)</w:t>
      </w:r>
      <w:r>
        <w:rPr>
          <w:spacing w:val="20"/>
        </w:rPr>
        <w:t> </w:t>
      </w:r>
      <w:r>
        <w:rPr/>
        <w:t>noted</w:t>
      </w:r>
      <w:r>
        <w:rPr>
          <w:spacing w:val="19"/>
        </w:rPr>
        <w:t> </w:t>
      </w:r>
      <w:r>
        <w:rPr/>
        <w:t>that</w:t>
      </w:r>
      <w:r>
        <w:rPr>
          <w:spacing w:val="20"/>
        </w:rPr>
        <w:t> </w:t>
      </w:r>
      <w:r>
        <w:rPr/>
        <w:t>this</w:t>
      </w:r>
      <w:r>
        <w:rPr>
          <w:spacing w:val="18"/>
        </w:rPr>
        <w:t> </w:t>
      </w:r>
      <w:r>
        <w:rPr/>
        <w:t>situation</w:t>
      </w:r>
      <w:r>
        <w:rPr>
          <w:spacing w:val="18"/>
        </w:rPr>
        <w:t> </w:t>
      </w:r>
      <w:r>
        <w:rPr/>
        <w:t>is</w:t>
      </w:r>
      <w:r>
        <w:rPr>
          <w:spacing w:val="18"/>
        </w:rPr>
        <w:t> </w:t>
      </w:r>
      <w:r>
        <w:rPr/>
        <w:t>dynamic</w:t>
      </w:r>
      <w:r>
        <w:rPr>
          <w:spacing w:val="19"/>
        </w:rPr>
        <w:t> </w:t>
      </w:r>
      <w:r>
        <w:rPr/>
        <w:t>.In</w:t>
      </w:r>
      <w:r>
        <w:rPr>
          <w:spacing w:val="20"/>
        </w:rPr>
        <w:t> </w:t>
      </w:r>
      <w:r>
        <w:rPr/>
        <w:t>his</w:t>
      </w:r>
      <w:r>
        <w:rPr>
          <w:spacing w:val="20"/>
        </w:rPr>
        <w:t> </w:t>
      </w:r>
      <w:r>
        <w:rPr>
          <w:spacing w:val="-2"/>
        </w:rPr>
        <w:t>explanations,</w:t>
      </w:r>
    </w:p>
    <w:p>
      <w:pPr>
        <w:spacing w:after="0" w:line="480" w:lineRule="auto"/>
        <w:jc w:val="both"/>
        <w:sectPr>
          <w:pgSz w:w="11910" w:h="16840"/>
          <w:pgMar w:header="0" w:footer="1064" w:top="1740" w:bottom="1260" w:left="0" w:right="0"/>
        </w:sectPr>
      </w:pPr>
    </w:p>
    <w:p>
      <w:pPr>
        <w:pStyle w:val="BodyText"/>
        <w:spacing w:line="480" w:lineRule="auto" w:before="67"/>
        <w:ind w:left="1728" w:right="1439"/>
        <w:jc w:val="both"/>
      </w:pPr>
      <w:r>
        <w:rPr/>
        <w:t>he illustrated as follows: Individual X in region Q, may be translated into region P,</w:t>
      </w:r>
      <w:r>
        <w:rPr>
          <w:spacing w:val="40"/>
        </w:rPr>
        <w:t> </w:t>
      </w:r>
      <w:r>
        <w:rPr/>
        <w:t>through being distracted</w:t>
      </w:r>
      <w:r>
        <w:rPr>
          <w:spacing w:val="-1"/>
        </w:rPr>
        <w:t> </w:t>
      </w:r>
      <w:r>
        <w:rPr/>
        <w:t>by conversation in his car</w:t>
      </w:r>
      <w:r>
        <w:rPr>
          <w:spacing w:val="-1"/>
        </w:rPr>
        <w:t> </w:t>
      </w:r>
      <w:r>
        <w:rPr/>
        <w:t>by his passenger. On</w:t>
      </w:r>
      <w:r>
        <w:rPr>
          <w:spacing w:val="-1"/>
        </w:rPr>
        <w:t> </w:t>
      </w:r>
      <w:r>
        <w:rPr/>
        <w:t>the other hand, an individual Y in region P, who has been driving tempestuously owing to a quarrel with his wife, may calm down and conform to the norm of behaviour, thus moving into Q. These are said to be immediate and internal social factors.</w:t>
      </w:r>
    </w:p>
    <w:p>
      <w:pPr>
        <w:pStyle w:val="BodyText"/>
        <w:rPr>
          <w:sz w:val="26"/>
        </w:rPr>
      </w:pPr>
    </w:p>
    <w:p>
      <w:pPr>
        <w:pStyle w:val="BodyText"/>
        <w:spacing w:before="10"/>
        <w:rPr>
          <w:sz w:val="26"/>
        </w:rPr>
      </w:pPr>
    </w:p>
    <w:p>
      <w:pPr>
        <w:pStyle w:val="BodyText"/>
        <w:spacing w:line="480" w:lineRule="auto"/>
        <w:ind w:left="1728" w:right="1439"/>
        <w:jc w:val="both"/>
      </w:pPr>
      <w:r>
        <w:rPr/>
        <w:t>Paterson‟s theory of social threshold has been found to be scientifically deficient. For instance, Haddon, et al (1964) argued that Paterson‟s assumption of social conditioning is always aimed at decreasing the possibility of an accident is unreasonable. He also argued that the concept of a social threshold or cutting point on a normal curve of behaviour seems unlikely to prove either valid or useful. It is therefore doubtful if such a threshold would be an all-or-none type, with individuals being safe up to the threshold and unsafe beyond it.</w:t>
      </w:r>
    </w:p>
    <w:p>
      <w:pPr>
        <w:pStyle w:val="BodyText"/>
        <w:rPr>
          <w:sz w:val="26"/>
        </w:rPr>
      </w:pPr>
    </w:p>
    <w:p>
      <w:pPr>
        <w:pStyle w:val="BodyText"/>
        <w:spacing w:before="10"/>
        <w:rPr>
          <w:sz w:val="22"/>
        </w:rPr>
      </w:pPr>
    </w:p>
    <w:p>
      <w:pPr>
        <w:pStyle w:val="BodyText"/>
        <w:spacing w:line="480" w:lineRule="auto"/>
        <w:ind w:left="1728" w:right="1436"/>
        <w:jc w:val="both"/>
      </w:pPr>
      <w:r>
        <w:rPr/>
        <w:t>Sote</w:t>
      </w:r>
      <w:r>
        <w:rPr/>
        <w:t> (1984)</w:t>
      </w:r>
      <w:r>
        <w:rPr/>
        <w:t> criticised Paterson‟s sociological theory of accidents for failing to analyse other accidents that occur as a result of deviant behaviour emanating from the worker‟s disobedience</w:t>
      </w:r>
      <w:r>
        <w:rPr/>
        <w:t> to</w:t>
      </w:r>
      <w:r>
        <w:rPr/>
        <w:t> constituted authority. He illustrated this with an example, where the worker refuses to wear the shoes to work as required in the factory or disregards the rule</w:t>
      </w:r>
      <w:r>
        <w:rPr>
          <w:spacing w:val="40"/>
        </w:rPr>
        <w:t> </w:t>
      </w:r>
      <w:r>
        <w:rPr/>
        <w:t>of wearing hand gloves and protective goggles while welding with carbides and electrodes in the factory.</w:t>
      </w:r>
    </w:p>
    <w:p>
      <w:pPr>
        <w:pStyle w:val="BodyText"/>
        <w:spacing w:line="480" w:lineRule="auto" w:before="120"/>
        <w:ind w:left="1728" w:right="1437"/>
        <w:jc w:val="both"/>
      </w:pPr>
      <w:r>
        <w:rPr/>
        <w:t>The researcher of the present study also noted that, although Paterson‟s theory of social threshold has made some remarkable impacts in understanding the possibility of occurrence of accidents and safety consciousness, but his use of terms like mores, norms, and deviance is extremely loose, and the concepts are inadequately defined.</w:t>
      </w:r>
    </w:p>
    <w:p>
      <w:pPr>
        <w:spacing w:after="0" w:line="480" w:lineRule="auto"/>
        <w:jc w:val="both"/>
        <w:sectPr>
          <w:pgSz w:w="11910" w:h="16840"/>
          <w:pgMar w:header="0" w:footer="1064" w:top="1740" w:bottom="1260" w:left="0" w:right="0"/>
        </w:sectPr>
      </w:pPr>
    </w:p>
    <w:p>
      <w:pPr>
        <w:pStyle w:val="Heading3"/>
        <w:numPr>
          <w:ilvl w:val="2"/>
          <w:numId w:val="17"/>
        </w:numPr>
        <w:tabs>
          <w:tab w:pos="2268" w:val="left" w:leader="none"/>
        </w:tabs>
        <w:spacing w:line="240" w:lineRule="auto" w:before="69" w:after="0"/>
        <w:ind w:left="2268" w:right="0" w:hanging="540"/>
        <w:jc w:val="left"/>
      </w:pPr>
      <w:r>
        <w:rPr>
          <w:spacing w:val="-2"/>
        </w:rPr>
        <w:t>Adjustment-To-Stress</w:t>
      </w:r>
      <w:r>
        <w:rPr>
          <w:spacing w:val="14"/>
        </w:rPr>
        <w:t> </w:t>
      </w:r>
      <w:r>
        <w:rPr>
          <w:spacing w:val="-2"/>
        </w:rPr>
        <w:t>Theory</w:t>
      </w:r>
    </w:p>
    <w:p>
      <w:pPr>
        <w:pStyle w:val="BodyText"/>
        <w:spacing w:before="3"/>
        <w:rPr>
          <w:b/>
          <w:sz w:val="34"/>
        </w:rPr>
      </w:pPr>
    </w:p>
    <w:p>
      <w:pPr>
        <w:pStyle w:val="BodyText"/>
        <w:spacing w:line="480" w:lineRule="auto"/>
        <w:ind w:left="1728" w:right="1436"/>
        <w:jc w:val="both"/>
      </w:pPr>
      <w:r>
        <w:rPr/>
        <w:t>This</w:t>
      </w:r>
      <w:r>
        <w:rPr/>
        <w:t> theory</w:t>
      </w:r>
      <w:r>
        <w:rPr/>
        <w:t> states</w:t>
      </w:r>
      <w:r>
        <w:rPr/>
        <w:t> that</w:t>
      </w:r>
      <w:r>
        <w:rPr/>
        <w:t> accidents occur more frequently when workers are experiencing psychological or physiological stress (Kerr 1957).</w:t>
      </w:r>
      <w:r>
        <w:rPr>
          <w:spacing w:val="40"/>
        </w:rPr>
        <w:t> </w:t>
      </w:r>
      <w:r>
        <w:rPr/>
        <w:t>Sote (1984) explained that the proneness of young accident repeaters is largely associated with adjustments to work discipline, attaining self-sufficiency away from parental ties, courtship, and marriage and so on. It is not surprising therefore that many young people nowadays get involved in organisational accident. This is so because of their curiosity/desire to make quick money</w:t>
      </w:r>
      <w:r>
        <w:rPr>
          <w:spacing w:val="40"/>
        </w:rPr>
        <w:t> </w:t>
      </w:r>
      <w:r>
        <w:rPr/>
        <w:t>to live on the „fast lane‟. This urge often induces them to engage in unsafe work attitudes by</w:t>
      </w:r>
      <w:r>
        <w:rPr>
          <w:spacing w:val="-5"/>
        </w:rPr>
        <w:t> </w:t>
      </w:r>
      <w:r>
        <w:rPr/>
        <w:t>„cutting</w:t>
      </w:r>
      <w:r>
        <w:rPr>
          <w:spacing w:val="-6"/>
        </w:rPr>
        <w:t> </w:t>
      </w:r>
      <w:r>
        <w:rPr/>
        <w:t>corners,‟</w:t>
      </w:r>
      <w:r>
        <w:rPr>
          <w:spacing w:val="-4"/>
        </w:rPr>
        <w:t> </w:t>
      </w:r>
      <w:r>
        <w:rPr/>
        <w:t>or</w:t>
      </w:r>
      <w:r>
        <w:rPr>
          <w:spacing w:val="-5"/>
        </w:rPr>
        <w:t> </w:t>
      </w:r>
      <w:r>
        <w:rPr/>
        <w:t>indulging</w:t>
      </w:r>
      <w:r>
        <w:rPr>
          <w:spacing w:val="-6"/>
        </w:rPr>
        <w:t> </w:t>
      </w:r>
      <w:r>
        <w:rPr/>
        <w:t>in</w:t>
      </w:r>
      <w:r>
        <w:rPr>
          <w:spacing w:val="-5"/>
        </w:rPr>
        <w:t> </w:t>
      </w:r>
      <w:r>
        <w:rPr/>
        <w:t>„sharp</w:t>
      </w:r>
      <w:r>
        <w:rPr>
          <w:spacing w:val="-5"/>
        </w:rPr>
        <w:t> </w:t>
      </w:r>
      <w:r>
        <w:rPr/>
        <w:t>practices‟,</w:t>
      </w:r>
      <w:r>
        <w:rPr>
          <w:spacing w:val="-5"/>
        </w:rPr>
        <w:t> </w:t>
      </w:r>
      <w:r>
        <w:rPr/>
        <w:t>worrying</w:t>
      </w:r>
      <w:r>
        <w:rPr>
          <w:spacing w:val="-5"/>
        </w:rPr>
        <w:t> </w:t>
      </w:r>
      <w:r>
        <w:rPr/>
        <w:t>a</w:t>
      </w:r>
      <w:r>
        <w:rPr>
          <w:spacing w:val="-4"/>
        </w:rPr>
        <w:t> </w:t>
      </w:r>
      <w:r>
        <w:rPr/>
        <w:t>lot,</w:t>
      </w:r>
      <w:r>
        <w:rPr>
          <w:spacing w:val="-4"/>
        </w:rPr>
        <w:t> </w:t>
      </w:r>
      <w:r>
        <w:rPr/>
        <w:t>getting</w:t>
      </w:r>
      <w:r>
        <w:rPr>
          <w:spacing w:val="-4"/>
        </w:rPr>
        <w:t> </w:t>
      </w:r>
      <w:r>
        <w:rPr/>
        <w:t>into</w:t>
      </w:r>
      <w:r>
        <w:rPr>
          <w:spacing w:val="-4"/>
        </w:rPr>
        <w:t> </w:t>
      </w:r>
      <w:r>
        <w:rPr/>
        <w:t>multiple projects/jobs, lost of concentration and so on.</w:t>
      </w:r>
    </w:p>
    <w:p>
      <w:pPr>
        <w:pStyle w:val="BodyText"/>
        <w:spacing w:line="480" w:lineRule="auto" w:before="121"/>
        <w:ind w:left="1728" w:right="1438"/>
        <w:jc w:val="both"/>
      </w:pPr>
      <w:r>
        <w:rPr/>
        <w:t>In</w:t>
      </w:r>
      <w:r>
        <w:rPr/>
        <w:t> agreement</w:t>
      </w:r>
      <w:r>
        <w:rPr/>
        <w:t> with</w:t>
      </w:r>
      <w:r>
        <w:rPr/>
        <w:t> Sote‟s view on young accident repeaters, the researcher is of the opinion that regular counseling of organisational workers by industrial /organisational psychologists/human resources managers would effectively help in managing those issues that</w:t>
      </w:r>
      <w:r>
        <w:rPr>
          <w:spacing w:val="-1"/>
        </w:rPr>
        <w:t> </w:t>
      </w:r>
      <w:r>
        <w:rPr/>
        <w:t>usually</w:t>
      </w:r>
      <w:r>
        <w:rPr>
          <w:spacing w:val="-2"/>
        </w:rPr>
        <w:t> </w:t>
      </w:r>
      <w:r>
        <w:rPr/>
        <w:t>cause</w:t>
      </w:r>
      <w:r>
        <w:rPr>
          <w:spacing w:val="-1"/>
        </w:rPr>
        <w:t> </w:t>
      </w:r>
      <w:r>
        <w:rPr/>
        <w:t>stress</w:t>
      </w:r>
      <w:r>
        <w:rPr>
          <w:spacing w:val="-3"/>
        </w:rPr>
        <w:t> </w:t>
      </w:r>
      <w:r>
        <w:rPr/>
        <w:t>in</w:t>
      </w:r>
      <w:r>
        <w:rPr>
          <w:spacing w:val="-1"/>
        </w:rPr>
        <w:t> </w:t>
      </w:r>
      <w:r>
        <w:rPr/>
        <w:t>workers.</w:t>
      </w:r>
      <w:r>
        <w:rPr>
          <w:spacing w:val="-3"/>
        </w:rPr>
        <w:t> </w:t>
      </w:r>
      <w:r>
        <w:rPr/>
        <w:t>This</w:t>
      </w:r>
      <w:r>
        <w:rPr>
          <w:spacing w:val="-1"/>
        </w:rPr>
        <w:t> </w:t>
      </w:r>
      <w:r>
        <w:rPr/>
        <w:t>would</w:t>
      </w:r>
      <w:r>
        <w:rPr>
          <w:spacing w:val="-1"/>
        </w:rPr>
        <w:t> </w:t>
      </w:r>
      <w:r>
        <w:rPr/>
        <w:t>invariably</w:t>
      </w:r>
      <w:r>
        <w:rPr>
          <w:spacing w:val="-1"/>
        </w:rPr>
        <w:t> </w:t>
      </w:r>
      <w:r>
        <w:rPr/>
        <w:t>reduce</w:t>
      </w:r>
      <w:r>
        <w:rPr>
          <w:spacing w:val="-1"/>
        </w:rPr>
        <w:t> </w:t>
      </w:r>
      <w:r>
        <w:rPr/>
        <w:t>the</w:t>
      </w:r>
      <w:r>
        <w:rPr>
          <w:spacing w:val="-2"/>
        </w:rPr>
        <w:t> </w:t>
      </w:r>
      <w:r>
        <w:rPr/>
        <w:t>rate of</w:t>
      </w:r>
      <w:r>
        <w:rPr>
          <w:spacing w:val="-2"/>
        </w:rPr>
        <w:t> </w:t>
      </w:r>
      <w:r>
        <w:rPr/>
        <w:t>accidents</w:t>
      </w:r>
      <w:r>
        <w:rPr>
          <w:spacing w:val="-1"/>
        </w:rPr>
        <w:t> </w:t>
      </w:r>
      <w:r>
        <w:rPr/>
        <w:t>and hazards in organisations.</w:t>
      </w:r>
    </w:p>
    <w:p>
      <w:pPr>
        <w:pStyle w:val="BodyText"/>
        <w:rPr>
          <w:sz w:val="26"/>
        </w:rPr>
      </w:pPr>
    </w:p>
    <w:p>
      <w:pPr>
        <w:pStyle w:val="BodyText"/>
        <w:rPr>
          <w:sz w:val="27"/>
        </w:rPr>
      </w:pPr>
    </w:p>
    <w:p>
      <w:pPr>
        <w:pStyle w:val="Heading3"/>
        <w:numPr>
          <w:ilvl w:val="2"/>
          <w:numId w:val="17"/>
        </w:numPr>
        <w:tabs>
          <w:tab w:pos="2268" w:val="left" w:leader="none"/>
        </w:tabs>
        <w:spacing w:line="240" w:lineRule="auto" w:before="1" w:after="0"/>
        <w:ind w:left="2268" w:right="0" w:hanging="540"/>
        <w:jc w:val="left"/>
      </w:pPr>
      <w:r>
        <w:rPr/>
        <w:t>Goal-Freedom-Alertness</w:t>
      </w:r>
      <w:r>
        <w:rPr>
          <w:spacing w:val="-11"/>
        </w:rPr>
        <w:t> </w:t>
      </w:r>
      <w:r>
        <w:rPr>
          <w:spacing w:val="-2"/>
        </w:rPr>
        <w:t>Theory</w:t>
      </w:r>
    </w:p>
    <w:p>
      <w:pPr>
        <w:pStyle w:val="BodyText"/>
        <w:spacing w:before="2"/>
        <w:rPr>
          <w:b/>
          <w:sz w:val="34"/>
        </w:rPr>
      </w:pPr>
    </w:p>
    <w:p>
      <w:pPr>
        <w:pStyle w:val="BodyText"/>
        <w:spacing w:line="480" w:lineRule="auto"/>
        <w:ind w:left="1728" w:right="1436"/>
        <w:jc w:val="both"/>
      </w:pPr>
      <w:r>
        <w:rPr/>
        <w:t>Sander &amp; McCormich (1993) stated that, “workers who have the autonomy to set realistic performance goals are less likely to have accidents”. In this case, when workers know</w:t>
      </w:r>
      <w:r>
        <w:rPr>
          <w:spacing w:val="80"/>
        </w:rPr>
        <w:t> </w:t>
      </w:r>
      <w:r>
        <w:rPr/>
        <w:t>their goals and targets, they are able to plan in advance and gradually work towards the achievement of the set goals and avoid the pressure of meeting their targets in a hurry. Such hurry obviously leads to tension, anxiety and stress, which would invariably cause accidents and hazards in organisations.</w:t>
      </w:r>
    </w:p>
    <w:p>
      <w:pPr>
        <w:spacing w:after="0" w:line="480" w:lineRule="auto"/>
        <w:jc w:val="both"/>
        <w:sectPr>
          <w:pgSz w:w="11910" w:h="16840"/>
          <w:pgMar w:header="0" w:footer="1064" w:top="1740" w:bottom="1260" w:left="0" w:right="0"/>
        </w:sectPr>
      </w:pPr>
    </w:p>
    <w:p>
      <w:pPr>
        <w:pStyle w:val="BodyText"/>
        <w:spacing w:line="480" w:lineRule="auto" w:before="67"/>
        <w:ind w:left="1728" w:right="1436"/>
        <w:jc w:val="both"/>
      </w:pPr>
      <w:r>
        <w:rPr/>
        <w:t>In</w:t>
      </w:r>
      <w:r>
        <w:rPr/>
        <w:t> this study, the researcher</w:t>
      </w:r>
      <w:r>
        <w:rPr/>
        <w:t> identified</w:t>
      </w:r>
      <w:r>
        <w:rPr/>
        <w:t> work-place anxiety as one of the principal component factors of organisational effectiveness during factor analysis. He also noted</w:t>
      </w:r>
      <w:r>
        <w:rPr>
          <w:spacing w:val="40"/>
        </w:rPr>
        <w:t> </w:t>
      </w:r>
      <w:r>
        <w:rPr/>
        <w:t>that work-place anxiety correlated negatively with thirteen safety variables and job involvement in the study. Furthermore, it has very low positive correlations with organisational commitment and general organisational effectiveness. Consequently, anxiety has an implication of causing accident and ineffectiveness in organisations. Organisational managers, who issue out emergency policies and involve their workers in production pressure to meet market demand or target most often, seem to create anxiety in them. Also, managers who threaten their workers with sack letters, query, and so on, equally seem to induce anxiety in them. This category of managers seems not to allow</w:t>
      </w:r>
      <w:r>
        <w:rPr>
          <w:spacing w:val="40"/>
        </w:rPr>
        <w:t> </w:t>
      </w:r>
      <w:r>
        <w:rPr/>
        <w:t>their workers to have the necessary autonomy in setting their goals and targets, as well as working</w:t>
      </w:r>
      <w:r>
        <w:rPr/>
        <w:t> towards</w:t>
      </w:r>
      <w:r>
        <w:rPr/>
        <w:t> the</w:t>
      </w:r>
      <w:r>
        <w:rPr/>
        <w:t> targets without pressure.</w:t>
      </w:r>
      <w:r>
        <w:rPr/>
        <w:t> This</w:t>
      </w:r>
      <w:r>
        <w:rPr/>
        <w:t> is counter productive and should be avoided in Nigerian organisations.</w:t>
      </w:r>
    </w:p>
    <w:p>
      <w:pPr>
        <w:pStyle w:val="BodyText"/>
        <w:rPr>
          <w:sz w:val="26"/>
        </w:rPr>
      </w:pPr>
    </w:p>
    <w:p>
      <w:pPr>
        <w:pStyle w:val="BodyText"/>
        <w:rPr>
          <w:sz w:val="31"/>
        </w:rPr>
      </w:pPr>
    </w:p>
    <w:p>
      <w:pPr>
        <w:pStyle w:val="Heading3"/>
        <w:numPr>
          <w:ilvl w:val="2"/>
          <w:numId w:val="17"/>
        </w:numPr>
        <w:tabs>
          <w:tab w:pos="2268" w:val="left" w:leader="none"/>
        </w:tabs>
        <w:spacing w:line="240" w:lineRule="auto" w:before="1" w:after="0"/>
        <w:ind w:left="2268" w:right="0" w:hanging="540"/>
        <w:jc w:val="left"/>
      </w:pPr>
      <w:r>
        <w:rPr/>
        <w:t>Accident</w:t>
      </w:r>
      <w:r>
        <w:rPr>
          <w:spacing w:val="-8"/>
        </w:rPr>
        <w:t> </w:t>
      </w:r>
      <w:r>
        <w:rPr/>
        <w:t>Statistics</w:t>
      </w:r>
      <w:r>
        <w:rPr>
          <w:spacing w:val="-8"/>
        </w:rPr>
        <w:t> </w:t>
      </w:r>
      <w:r>
        <w:rPr>
          <w:spacing w:val="-2"/>
        </w:rPr>
        <w:t>theory</w:t>
      </w:r>
    </w:p>
    <w:p>
      <w:pPr>
        <w:pStyle w:val="BodyText"/>
        <w:spacing w:before="2"/>
        <w:rPr>
          <w:b/>
          <w:sz w:val="34"/>
        </w:rPr>
      </w:pPr>
    </w:p>
    <w:p>
      <w:pPr>
        <w:pStyle w:val="BodyText"/>
        <w:spacing w:line="480" w:lineRule="auto"/>
        <w:ind w:left="1728" w:right="1438"/>
        <w:jc w:val="both"/>
      </w:pPr>
      <w:r>
        <w:rPr/>
        <w:t>This theory states that the total number of accidents in a particular activity is a product of how dangerous the activity is (that is, the risk and the frequency at which people are exposed). It states that “the easiest way of reducing accidents of a particular kind is to reduce people‟s exposure to the situation which produces it” (Mackay, 1967).</w:t>
      </w:r>
    </w:p>
    <w:p>
      <w:pPr>
        <w:pStyle w:val="BodyText"/>
        <w:rPr>
          <w:sz w:val="26"/>
        </w:rPr>
      </w:pPr>
    </w:p>
    <w:p>
      <w:pPr>
        <w:pStyle w:val="BodyText"/>
        <w:rPr>
          <w:sz w:val="27"/>
        </w:rPr>
      </w:pPr>
    </w:p>
    <w:p>
      <w:pPr>
        <w:pStyle w:val="BodyText"/>
        <w:spacing w:line="480" w:lineRule="auto"/>
        <w:ind w:left="1728" w:right="1441"/>
        <w:jc w:val="both"/>
      </w:pPr>
      <w:r>
        <w:rPr/>
        <w:t>The researcher of this study observes that this particular explanation is inadequate in the production sector.</w:t>
      </w:r>
      <w:r>
        <w:rPr/>
        <w:t> For instance, in the factories people constantly work and operate machines to ensure high productivity. Therefore, if accidents frequently occur as a result</w:t>
      </w:r>
      <w:r>
        <w:rPr>
          <w:spacing w:val="40"/>
        </w:rPr>
        <w:t> </w:t>
      </w:r>
      <w:r>
        <w:rPr/>
        <w:t>of</w:t>
      </w:r>
      <w:r>
        <w:rPr>
          <w:spacing w:val="41"/>
        </w:rPr>
        <w:t> </w:t>
      </w:r>
      <w:r>
        <w:rPr/>
        <w:t>faulty</w:t>
      </w:r>
      <w:r>
        <w:rPr>
          <w:spacing w:val="42"/>
        </w:rPr>
        <w:t> </w:t>
      </w:r>
      <w:r>
        <w:rPr/>
        <w:t>machines,</w:t>
      </w:r>
      <w:r>
        <w:rPr>
          <w:spacing w:val="43"/>
        </w:rPr>
        <w:t> </w:t>
      </w:r>
      <w:r>
        <w:rPr/>
        <w:t>it</w:t>
      </w:r>
      <w:r>
        <w:rPr>
          <w:spacing w:val="43"/>
        </w:rPr>
        <w:t> </w:t>
      </w:r>
      <w:r>
        <w:rPr/>
        <w:t>is</w:t>
      </w:r>
      <w:r>
        <w:rPr>
          <w:spacing w:val="42"/>
        </w:rPr>
        <w:t> </w:t>
      </w:r>
      <w:r>
        <w:rPr/>
        <w:t>better</w:t>
      </w:r>
      <w:r>
        <w:rPr>
          <w:spacing w:val="43"/>
        </w:rPr>
        <w:t> </w:t>
      </w:r>
      <w:r>
        <w:rPr/>
        <w:t>to</w:t>
      </w:r>
      <w:r>
        <w:rPr>
          <w:spacing w:val="43"/>
        </w:rPr>
        <w:t> </w:t>
      </w:r>
      <w:r>
        <w:rPr/>
        <w:t>repair</w:t>
      </w:r>
      <w:r>
        <w:rPr>
          <w:spacing w:val="43"/>
        </w:rPr>
        <w:t> </w:t>
      </w:r>
      <w:r>
        <w:rPr/>
        <w:t>or</w:t>
      </w:r>
      <w:r>
        <w:rPr>
          <w:spacing w:val="44"/>
        </w:rPr>
        <w:t> </w:t>
      </w:r>
      <w:r>
        <w:rPr/>
        <w:t>replace</w:t>
      </w:r>
      <w:r>
        <w:rPr>
          <w:spacing w:val="43"/>
        </w:rPr>
        <w:t> </w:t>
      </w:r>
      <w:r>
        <w:rPr/>
        <w:t>the</w:t>
      </w:r>
      <w:r>
        <w:rPr>
          <w:spacing w:val="43"/>
        </w:rPr>
        <w:t> </w:t>
      </w:r>
      <w:r>
        <w:rPr/>
        <w:t>machines</w:t>
      </w:r>
      <w:r>
        <w:rPr>
          <w:spacing w:val="43"/>
        </w:rPr>
        <w:t> </w:t>
      </w:r>
      <w:r>
        <w:rPr/>
        <w:t>instead</w:t>
      </w:r>
      <w:r>
        <w:rPr>
          <w:spacing w:val="43"/>
        </w:rPr>
        <w:t> </w:t>
      </w:r>
      <w:r>
        <w:rPr/>
        <w:t>of</w:t>
      </w:r>
      <w:r>
        <w:rPr>
          <w:spacing w:val="42"/>
        </w:rPr>
        <w:t> </w:t>
      </w:r>
      <w:r>
        <w:rPr>
          <w:spacing w:val="-2"/>
        </w:rPr>
        <w:t>restricting</w:t>
      </w:r>
    </w:p>
    <w:p>
      <w:pPr>
        <w:spacing w:after="0" w:line="480" w:lineRule="auto"/>
        <w:jc w:val="both"/>
        <w:sectPr>
          <w:pgSz w:w="11910" w:h="16840"/>
          <w:pgMar w:header="0" w:footer="1064" w:top="1740" w:bottom="1260" w:left="0" w:right="0"/>
        </w:sectPr>
      </w:pPr>
    </w:p>
    <w:p>
      <w:pPr>
        <w:pStyle w:val="BodyText"/>
        <w:spacing w:line="480" w:lineRule="auto" w:before="67"/>
        <w:ind w:left="1728" w:right="1436"/>
        <w:jc w:val="both"/>
      </w:pPr>
      <w:r>
        <w:rPr/>
        <w:t>people from operating them . Only restriction of exposure to the machines would result in low</w:t>
      </w:r>
      <w:r>
        <w:rPr>
          <w:spacing w:val="-2"/>
        </w:rPr>
        <w:t> </w:t>
      </w:r>
      <w:r>
        <w:rPr/>
        <w:t>productivity.</w:t>
      </w:r>
      <w:r>
        <w:rPr>
          <w:spacing w:val="-3"/>
        </w:rPr>
        <w:t> </w:t>
      </w:r>
      <w:r>
        <w:rPr/>
        <w:t>It</w:t>
      </w:r>
      <w:r>
        <w:rPr>
          <w:spacing w:val="-3"/>
        </w:rPr>
        <w:t> </w:t>
      </w:r>
      <w:r>
        <w:rPr/>
        <w:t>is</w:t>
      </w:r>
      <w:r>
        <w:rPr>
          <w:spacing w:val="-2"/>
        </w:rPr>
        <w:t> </w:t>
      </w:r>
      <w:r>
        <w:rPr/>
        <w:t>however</w:t>
      </w:r>
      <w:r>
        <w:rPr>
          <w:spacing w:val="-2"/>
        </w:rPr>
        <w:t> </w:t>
      </w:r>
      <w:r>
        <w:rPr/>
        <w:t>better</w:t>
      </w:r>
      <w:r>
        <w:rPr>
          <w:spacing w:val="-3"/>
        </w:rPr>
        <w:t> </w:t>
      </w:r>
      <w:r>
        <w:rPr/>
        <w:t>to</w:t>
      </w:r>
      <w:r>
        <w:rPr>
          <w:spacing w:val="-3"/>
        </w:rPr>
        <w:t> </w:t>
      </w:r>
      <w:r>
        <w:rPr/>
        <w:t>identify</w:t>
      </w:r>
      <w:r>
        <w:rPr>
          <w:spacing w:val="-3"/>
        </w:rPr>
        <w:t> </w:t>
      </w:r>
      <w:r>
        <w:rPr/>
        <w:t>their</w:t>
      </w:r>
      <w:r>
        <w:rPr>
          <w:spacing w:val="-3"/>
        </w:rPr>
        <w:t> </w:t>
      </w:r>
      <w:r>
        <w:rPr/>
        <w:t>causes,</w:t>
      </w:r>
      <w:r>
        <w:rPr>
          <w:spacing w:val="-3"/>
        </w:rPr>
        <w:t> </w:t>
      </w:r>
      <w:r>
        <w:rPr/>
        <w:t>i.e.</w:t>
      </w:r>
      <w:r>
        <w:rPr>
          <w:spacing w:val="-3"/>
        </w:rPr>
        <w:t> </w:t>
      </w:r>
      <w:r>
        <w:rPr/>
        <w:t>whether</w:t>
      </w:r>
      <w:r>
        <w:rPr>
          <w:spacing w:val="-3"/>
        </w:rPr>
        <w:t> </w:t>
      </w:r>
      <w:r>
        <w:rPr/>
        <w:t>the</w:t>
      </w:r>
      <w:r>
        <w:rPr>
          <w:spacing w:val="-2"/>
        </w:rPr>
        <w:t> </w:t>
      </w:r>
      <w:r>
        <w:rPr/>
        <w:t>machines</w:t>
      </w:r>
      <w:r>
        <w:rPr>
          <w:spacing w:val="-2"/>
        </w:rPr>
        <w:t> </w:t>
      </w:r>
      <w:r>
        <w:rPr/>
        <w:t>are faulty, so that a lasting solution can be sought and implemented, while regular operation and high productivity are maintained. In doing so, efficiency and effectiveness are achieved towards the organisational goals. As a matter of fact, the statistics theory of accident would be better applied with children and any form of accidents in particular, rather than with employees and industrial-organisational accidents.</w:t>
      </w:r>
    </w:p>
    <w:p>
      <w:pPr>
        <w:pStyle w:val="BodyText"/>
        <w:rPr>
          <w:sz w:val="26"/>
        </w:rPr>
      </w:pPr>
    </w:p>
    <w:p>
      <w:pPr>
        <w:pStyle w:val="BodyText"/>
        <w:spacing w:before="1"/>
        <w:rPr>
          <w:sz w:val="23"/>
        </w:rPr>
      </w:pPr>
    </w:p>
    <w:p>
      <w:pPr>
        <w:pStyle w:val="Heading3"/>
        <w:numPr>
          <w:ilvl w:val="2"/>
          <w:numId w:val="17"/>
        </w:numPr>
        <w:tabs>
          <w:tab w:pos="2268" w:val="left" w:leader="none"/>
        </w:tabs>
        <w:spacing w:line="240" w:lineRule="auto" w:before="0" w:after="0"/>
        <w:ind w:left="2268" w:right="0" w:hanging="540"/>
        <w:jc w:val="left"/>
      </w:pPr>
      <w:r>
        <w:rPr/>
        <w:t>Individual</w:t>
      </w:r>
      <w:r>
        <w:rPr>
          <w:spacing w:val="-5"/>
        </w:rPr>
        <w:t> </w:t>
      </w:r>
      <w:r>
        <w:rPr/>
        <w:t>Factor</w:t>
      </w:r>
      <w:r>
        <w:rPr>
          <w:spacing w:val="-6"/>
        </w:rPr>
        <w:t> </w:t>
      </w:r>
      <w:r>
        <w:rPr>
          <w:spacing w:val="-2"/>
        </w:rPr>
        <w:t>Theory</w:t>
      </w:r>
    </w:p>
    <w:p>
      <w:pPr>
        <w:pStyle w:val="BodyText"/>
        <w:spacing w:before="3"/>
        <w:rPr>
          <w:b/>
          <w:sz w:val="34"/>
        </w:rPr>
      </w:pPr>
    </w:p>
    <w:p>
      <w:pPr>
        <w:pStyle w:val="BodyText"/>
        <w:spacing w:line="480" w:lineRule="auto"/>
        <w:ind w:left="1728" w:right="1439"/>
        <w:jc w:val="both"/>
      </w:pPr>
      <w:r>
        <w:rPr/>
        <w:t>This theory states that, “If it is the case that human error is an important cause of</w:t>
      </w:r>
      <w:r>
        <w:rPr>
          <w:spacing w:val="40"/>
        </w:rPr>
        <w:t> </w:t>
      </w:r>
      <w:r>
        <w:rPr/>
        <w:t>accidents, we should be able to demonstrate that some people are more likely to have accidents in some circumstances; example, when they are angry, tired, inexperienced or untrained. The relative importance of these factors has to be related to different remedial measures (Howarth &amp; Gillham, 1981).</w:t>
      </w:r>
    </w:p>
    <w:p>
      <w:pPr>
        <w:pStyle w:val="BodyText"/>
        <w:rPr>
          <w:sz w:val="26"/>
        </w:rPr>
      </w:pPr>
    </w:p>
    <w:p>
      <w:pPr>
        <w:pStyle w:val="BodyText"/>
        <w:rPr>
          <w:sz w:val="23"/>
        </w:rPr>
      </w:pPr>
    </w:p>
    <w:p>
      <w:pPr>
        <w:pStyle w:val="Heading3"/>
        <w:numPr>
          <w:ilvl w:val="2"/>
          <w:numId w:val="17"/>
        </w:numPr>
        <w:tabs>
          <w:tab w:pos="2389" w:val="left" w:leader="none"/>
        </w:tabs>
        <w:spacing w:line="240" w:lineRule="auto" w:before="1" w:after="0"/>
        <w:ind w:left="2388" w:right="0" w:hanging="661"/>
        <w:jc w:val="left"/>
      </w:pPr>
      <w:r>
        <w:rPr/>
        <w:t>Accident</w:t>
      </w:r>
      <w:r>
        <w:rPr>
          <w:spacing w:val="-10"/>
        </w:rPr>
        <w:t> </w:t>
      </w:r>
      <w:r>
        <w:rPr/>
        <w:t>Proneness</w:t>
      </w:r>
      <w:r>
        <w:rPr>
          <w:spacing w:val="-10"/>
        </w:rPr>
        <w:t> </w:t>
      </w:r>
      <w:r>
        <w:rPr>
          <w:spacing w:val="-2"/>
        </w:rPr>
        <w:t>Theory</w:t>
      </w:r>
    </w:p>
    <w:p>
      <w:pPr>
        <w:pStyle w:val="BodyText"/>
        <w:spacing w:before="2"/>
        <w:rPr>
          <w:b/>
          <w:sz w:val="34"/>
        </w:rPr>
      </w:pPr>
    </w:p>
    <w:p>
      <w:pPr>
        <w:pStyle w:val="BodyText"/>
        <w:spacing w:line="480" w:lineRule="auto" w:before="1"/>
        <w:ind w:left="1728" w:right="1436"/>
        <w:jc w:val="both"/>
      </w:pPr>
      <w:r>
        <w:rPr/>
        <w:t>There is a belief that some people are “accident prone”. This idea was first introduced as early as 1919 by statisticians who studied accidents in munitions factories in England during World War I. The researchers found that a small minority of workers had the majority of accidents. However, most researchers contend that evidence on the accident- prone worker does not bear up under scrutiny. Although, there may be some individuals who have more accidents than others, it may be more connected to the kind of work they do,</w:t>
      </w:r>
      <w:r>
        <w:rPr>
          <w:spacing w:val="64"/>
        </w:rPr>
        <w:t> </w:t>
      </w:r>
      <w:r>
        <w:rPr/>
        <w:t>rather</w:t>
      </w:r>
      <w:r>
        <w:rPr>
          <w:spacing w:val="66"/>
        </w:rPr>
        <w:t> </w:t>
      </w:r>
      <w:r>
        <w:rPr/>
        <w:t>than</w:t>
      </w:r>
      <w:r>
        <w:rPr>
          <w:spacing w:val="65"/>
        </w:rPr>
        <w:t> </w:t>
      </w:r>
      <w:r>
        <w:rPr/>
        <w:t>their</w:t>
      </w:r>
      <w:r>
        <w:rPr>
          <w:spacing w:val="66"/>
        </w:rPr>
        <w:t> </w:t>
      </w:r>
      <w:r>
        <w:rPr/>
        <w:t>peculiar</w:t>
      </w:r>
      <w:r>
        <w:rPr>
          <w:spacing w:val="65"/>
        </w:rPr>
        <w:t> </w:t>
      </w:r>
      <w:r>
        <w:rPr/>
        <w:t>characteristics.</w:t>
      </w:r>
      <w:r>
        <w:rPr>
          <w:spacing w:val="65"/>
        </w:rPr>
        <w:t> </w:t>
      </w:r>
      <w:r>
        <w:rPr/>
        <w:t>For</w:t>
      </w:r>
      <w:r>
        <w:rPr>
          <w:spacing w:val="65"/>
        </w:rPr>
        <w:t> </w:t>
      </w:r>
      <w:r>
        <w:rPr/>
        <w:t>instance,</w:t>
      </w:r>
      <w:r>
        <w:rPr>
          <w:spacing w:val="65"/>
        </w:rPr>
        <w:t> </w:t>
      </w:r>
      <w:r>
        <w:rPr/>
        <w:t>Porter</w:t>
      </w:r>
      <w:r>
        <w:rPr>
          <w:spacing w:val="65"/>
        </w:rPr>
        <w:t> </w:t>
      </w:r>
      <w:r>
        <w:rPr/>
        <w:t>and</w:t>
      </w:r>
      <w:r>
        <w:rPr>
          <w:spacing w:val="65"/>
        </w:rPr>
        <w:t> </w:t>
      </w:r>
      <w:r>
        <w:rPr/>
        <w:t>Corlett</w:t>
      </w:r>
      <w:r>
        <w:rPr>
          <w:spacing w:val="64"/>
        </w:rPr>
        <w:t> </w:t>
      </w:r>
      <w:r>
        <w:rPr>
          <w:spacing w:val="-2"/>
        </w:rPr>
        <w:t>(1989)</w:t>
      </w:r>
    </w:p>
    <w:p>
      <w:pPr>
        <w:spacing w:after="0" w:line="480" w:lineRule="auto"/>
        <w:jc w:val="both"/>
        <w:sectPr>
          <w:pgSz w:w="11910" w:h="16840"/>
          <w:pgMar w:header="0" w:footer="1064" w:top="1740" w:bottom="1260" w:left="0" w:right="0"/>
        </w:sectPr>
      </w:pPr>
    </w:p>
    <w:p>
      <w:pPr>
        <w:pStyle w:val="BodyText"/>
        <w:spacing w:line="480" w:lineRule="auto" w:before="67"/>
        <w:ind w:left="1728" w:right="1439"/>
        <w:jc w:val="both"/>
      </w:pPr>
      <w:r>
        <w:rPr/>
        <w:t>discovered that individuals who considered themselves accident-prone pay less attention</w:t>
      </w:r>
      <w:r>
        <w:rPr>
          <w:spacing w:val="40"/>
        </w:rPr>
        <w:t> </w:t>
      </w:r>
      <w:r>
        <w:rPr/>
        <w:t>to their environment when performing particular tasks.</w:t>
      </w:r>
    </w:p>
    <w:p>
      <w:pPr>
        <w:pStyle w:val="BodyText"/>
        <w:rPr>
          <w:sz w:val="26"/>
        </w:rPr>
      </w:pPr>
    </w:p>
    <w:p>
      <w:pPr>
        <w:pStyle w:val="BodyText"/>
        <w:spacing w:before="10"/>
        <w:rPr>
          <w:sz w:val="22"/>
        </w:rPr>
      </w:pPr>
    </w:p>
    <w:p>
      <w:pPr>
        <w:pStyle w:val="BodyText"/>
        <w:spacing w:line="480" w:lineRule="auto"/>
        <w:ind w:left="1728" w:right="1440"/>
        <w:jc w:val="both"/>
      </w:pPr>
      <w:r>
        <w:rPr/>
        <w:t>Porter and Corlett believed that accident-prone persons are so because they either do not pay attention to their environment when performing their tasks, or that the management is unconcerned in the improvement of their safety awareness.</w:t>
      </w:r>
    </w:p>
    <w:p>
      <w:pPr>
        <w:pStyle w:val="BodyText"/>
        <w:spacing w:line="480" w:lineRule="auto" w:before="120"/>
        <w:ind w:left="1728" w:right="1436"/>
        <w:jc w:val="both"/>
      </w:pPr>
      <w:r>
        <w:rPr/>
        <w:t>In this study, safety training is seen by the researcher as an aspect of safety management practices which can be used by management to improve the knowledge, skills and abilities (KSA) of employees towards safe working behaviour in their various operational bases. Training therefore, provides solution to individual factor and accident-proneness theories. Indeed, training eliminates the „proneness‟ of workers to accidents and improves their general attitude to safety consciousness.</w:t>
      </w:r>
    </w:p>
    <w:p>
      <w:pPr>
        <w:pStyle w:val="BodyText"/>
        <w:spacing w:before="120"/>
        <w:ind w:left="1728"/>
        <w:jc w:val="both"/>
      </w:pPr>
      <w:r>
        <w:rPr/>
        <w:t>Generally,</w:t>
      </w:r>
      <w:r>
        <w:rPr>
          <w:spacing w:val="15"/>
        </w:rPr>
        <w:t> </w:t>
      </w:r>
      <w:r>
        <w:rPr/>
        <w:t>the</w:t>
      </w:r>
      <w:r>
        <w:rPr>
          <w:spacing w:val="15"/>
        </w:rPr>
        <w:t> </w:t>
      </w:r>
      <w:r>
        <w:rPr/>
        <w:t>five</w:t>
      </w:r>
      <w:r>
        <w:rPr>
          <w:spacing w:val="16"/>
        </w:rPr>
        <w:t> </w:t>
      </w:r>
      <w:r>
        <w:rPr/>
        <w:t>theories</w:t>
      </w:r>
      <w:r>
        <w:rPr>
          <w:spacing w:val="19"/>
        </w:rPr>
        <w:t> </w:t>
      </w:r>
      <w:r>
        <w:rPr/>
        <w:t>adopted</w:t>
      </w:r>
      <w:r>
        <w:rPr>
          <w:spacing w:val="15"/>
        </w:rPr>
        <w:t> </w:t>
      </w:r>
      <w:r>
        <w:rPr/>
        <w:t>for</w:t>
      </w:r>
      <w:r>
        <w:rPr>
          <w:spacing w:val="16"/>
        </w:rPr>
        <w:t> </w:t>
      </w:r>
      <w:r>
        <w:rPr/>
        <w:t>this</w:t>
      </w:r>
      <w:r>
        <w:rPr>
          <w:spacing w:val="16"/>
        </w:rPr>
        <w:t> </w:t>
      </w:r>
      <w:r>
        <w:rPr/>
        <w:t>study</w:t>
      </w:r>
      <w:r>
        <w:rPr>
          <w:spacing w:val="15"/>
        </w:rPr>
        <w:t> </w:t>
      </w:r>
      <w:r>
        <w:rPr/>
        <w:t>are</w:t>
      </w:r>
      <w:r>
        <w:rPr>
          <w:spacing w:val="16"/>
        </w:rPr>
        <w:t> </w:t>
      </w:r>
      <w:r>
        <w:rPr/>
        <w:t>(1)</w:t>
      </w:r>
      <w:r>
        <w:rPr>
          <w:spacing w:val="15"/>
        </w:rPr>
        <w:t> </w:t>
      </w:r>
      <w:r>
        <w:rPr/>
        <w:t>Maslow‟s</w:t>
      </w:r>
      <w:r>
        <w:rPr>
          <w:spacing w:val="16"/>
        </w:rPr>
        <w:t> </w:t>
      </w:r>
      <w:r>
        <w:rPr/>
        <w:t>Hierarchy</w:t>
      </w:r>
      <w:r>
        <w:rPr>
          <w:spacing w:val="16"/>
        </w:rPr>
        <w:t> </w:t>
      </w:r>
      <w:r>
        <w:rPr/>
        <w:t>of</w:t>
      </w:r>
      <w:r>
        <w:rPr>
          <w:spacing w:val="15"/>
        </w:rPr>
        <w:t> </w:t>
      </w:r>
      <w:r>
        <w:rPr>
          <w:spacing w:val="-2"/>
        </w:rPr>
        <w:t>Needs,</w:t>
      </w:r>
    </w:p>
    <w:p>
      <w:pPr>
        <w:pStyle w:val="BodyText"/>
      </w:pPr>
    </w:p>
    <w:p>
      <w:pPr>
        <w:pStyle w:val="BodyText"/>
        <w:spacing w:line="480" w:lineRule="auto"/>
        <w:ind w:left="1728" w:right="1178"/>
      </w:pPr>
      <w:r>
        <w:rPr/>
        <w:t>(2)</w:t>
      </w:r>
      <w:r>
        <w:rPr>
          <w:spacing w:val="40"/>
        </w:rPr>
        <w:t> </w:t>
      </w:r>
      <w:r>
        <w:rPr/>
        <w:t>Social</w:t>
      </w:r>
      <w:r>
        <w:rPr>
          <w:spacing w:val="40"/>
        </w:rPr>
        <w:t> </w:t>
      </w:r>
      <w:r>
        <w:rPr/>
        <w:t>Learning</w:t>
      </w:r>
      <w:r>
        <w:rPr>
          <w:spacing w:val="40"/>
        </w:rPr>
        <w:t> </w:t>
      </w:r>
      <w:r>
        <w:rPr/>
        <w:t>Theory,</w:t>
      </w:r>
      <w:r>
        <w:rPr>
          <w:spacing w:val="40"/>
        </w:rPr>
        <w:t> </w:t>
      </w:r>
      <w:r>
        <w:rPr/>
        <w:t>(3)</w:t>
      </w:r>
      <w:r>
        <w:rPr>
          <w:spacing w:val="40"/>
        </w:rPr>
        <w:t> </w:t>
      </w:r>
      <w:r>
        <w:rPr/>
        <w:t>Situation</w:t>
      </w:r>
      <w:r>
        <w:rPr>
          <w:spacing w:val="40"/>
        </w:rPr>
        <w:t> </w:t>
      </w:r>
      <w:r>
        <w:rPr/>
        <w:t>Awareness</w:t>
      </w:r>
      <w:r>
        <w:rPr>
          <w:spacing w:val="40"/>
        </w:rPr>
        <w:t> </w:t>
      </w:r>
      <w:r>
        <w:rPr/>
        <w:t>Theory,</w:t>
      </w:r>
      <w:r>
        <w:rPr>
          <w:spacing w:val="40"/>
        </w:rPr>
        <w:t> </w:t>
      </w:r>
      <w:r>
        <w:rPr/>
        <w:t>(4)</w:t>
      </w:r>
      <w:r>
        <w:rPr>
          <w:spacing w:val="40"/>
        </w:rPr>
        <w:t> </w:t>
      </w:r>
      <w:r>
        <w:rPr/>
        <w:t>Safety</w:t>
      </w:r>
      <w:r>
        <w:rPr>
          <w:spacing w:val="40"/>
        </w:rPr>
        <w:t> </w:t>
      </w:r>
      <w:r>
        <w:rPr/>
        <w:t>Management Theory, and (5) Goal-Freedom–Alertness Theory of Accidents.</w:t>
      </w:r>
    </w:p>
    <w:p>
      <w:pPr>
        <w:pStyle w:val="BodyText"/>
        <w:rPr>
          <w:sz w:val="26"/>
        </w:rPr>
      </w:pPr>
    </w:p>
    <w:p>
      <w:pPr>
        <w:pStyle w:val="Heading3"/>
        <w:numPr>
          <w:ilvl w:val="0"/>
          <w:numId w:val="16"/>
        </w:numPr>
        <w:tabs>
          <w:tab w:pos="1968" w:val="left" w:leader="none"/>
        </w:tabs>
        <w:spacing w:line="240" w:lineRule="auto" w:before="156" w:after="0"/>
        <w:ind w:left="1968" w:right="0" w:hanging="240"/>
        <w:jc w:val="left"/>
      </w:pPr>
      <w:r>
        <w:rPr/>
        <w:t>2</w:t>
      </w:r>
      <w:r>
        <w:rPr>
          <w:spacing w:val="56"/>
        </w:rPr>
        <w:t> </w:t>
      </w:r>
      <w:r>
        <w:rPr/>
        <w:t>Review</w:t>
      </w:r>
      <w:r>
        <w:rPr>
          <w:spacing w:val="-2"/>
        </w:rPr>
        <w:t> </w:t>
      </w:r>
      <w:r>
        <w:rPr/>
        <w:t>of</w:t>
      </w:r>
      <w:r>
        <w:rPr>
          <w:spacing w:val="-2"/>
        </w:rPr>
        <w:t> </w:t>
      </w:r>
      <w:r>
        <w:rPr/>
        <w:t>Empirical</w:t>
      </w:r>
      <w:r>
        <w:rPr>
          <w:spacing w:val="-2"/>
        </w:rPr>
        <w:t> Studies</w:t>
      </w:r>
    </w:p>
    <w:p>
      <w:pPr>
        <w:pStyle w:val="BodyText"/>
        <w:spacing w:before="2"/>
        <w:rPr>
          <w:b/>
          <w:sz w:val="34"/>
        </w:rPr>
      </w:pPr>
    </w:p>
    <w:p>
      <w:pPr>
        <w:pStyle w:val="BodyText"/>
        <w:ind w:left="1728"/>
        <w:jc w:val="both"/>
      </w:pPr>
      <w:r>
        <w:rPr/>
        <w:t>Major</w:t>
      </w:r>
      <w:r>
        <w:rPr>
          <w:spacing w:val="-2"/>
        </w:rPr>
        <w:t> </w:t>
      </w:r>
      <w:r>
        <w:rPr/>
        <w:t>empirical</w:t>
      </w:r>
      <w:r>
        <w:rPr>
          <w:spacing w:val="-3"/>
        </w:rPr>
        <w:t> </w:t>
      </w:r>
      <w:r>
        <w:rPr/>
        <w:t>studies</w:t>
      </w:r>
      <w:r>
        <w:rPr>
          <w:spacing w:val="-3"/>
        </w:rPr>
        <w:t> </w:t>
      </w:r>
      <w:r>
        <w:rPr/>
        <w:t>covering</w:t>
      </w:r>
      <w:r>
        <w:rPr>
          <w:spacing w:val="-2"/>
        </w:rPr>
        <w:t> </w:t>
      </w:r>
      <w:r>
        <w:rPr/>
        <w:t>the</w:t>
      </w:r>
      <w:r>
        <w:rPr>
          <w:spacing w:val="-2"/>
        </w:rPr>
        <w:t> </w:t>
      </w:r>
      <w:r>
        <w:rPr/>
        <w:t>scope</w:t>
      </w:r>
      <w:r>
        <w:rPr>
          <w:spacing w:val="-2"/>
        </w:rPr>
        <w:t> </w:t>
      </w:r>
      <w:r>
        <w:rPr/>
        <w:t>of</w:t>
      </w:r>
      <w:r>
        <w:rPr>
          <w:spacing w:val="-2"/>
        </w:rPr>
        <w:t> </w:t>
      </w:r>
      <w:r>
        <w:rPr/>
        <w:t>this</w:t>
      </w:r>
      <w:r>
        <w:rPr>
          <w:spacing w:val="-1"/>
        </w:rPr>
        <w:t> </w:t>
      </w:r>
      <w:r>
        <w:rPr/>
        <w:t>study</w:t>
      </w:r>
      <w:r>
        <w:rPr>
          <w:spacing w:val="-2"/>
        </w:rPr>
        <w:t> </w:t>
      </w:r>
      <w:r>
        <w:rPr/>
        <w:t>are</w:t>
      </w:r>
      <w:r>
        <w:rPr>
          <w:spacing w:val="-2"/>
        </w:rPr>
        <w:t> </w:t>
      </w:r>
      <w:r>
        <w:rPr/>
        <w:t>reviewed</w:t>
      </w:r>
      <w:r>
        <w:rPr>
          <w:spacing w:val="-2"/>
        </w:rPr>
        <w:t> </w:t>
      </w:r>
      <w:r>
        <w:rPr/>
        <w:t>as</w:t>
      </w:r>
      <w:r>
        <w:rPr>
          <w:spacing w:val="-1"/>
        </w:rPr>
        <w:t> </w:t>
      </w:r>
      <w:r>
        <w:rPr>
          <w:spacing w:val="-2"/>
        </w:rPr>
        <w:t>follows:</w:t>
      </w:r>
    </w:p>
    <w:p>
      <w:pPr>
        <w:pStyle w:val="BodyText"/>
        <w:spacing w:before="7"/>
        <w:rPr>
          <w:sz w:val="34"/>
        </w:rPr>
      </w:pPr>
    </w:p>
    <w:p>
      <w:pPr>
        <w:pStyle w:val="Heading3"/>
        <w:numPr>
          <w:ilvl w:val="2"/>
          <w:numId w:val="21"/>
        </w:numPr>
        <w:tabs>
          <w:tab w:pos="2268" w:val="left" w:leader="none"/>
        </w:tabs>
        <w:spacing w:line="240" w:lineRule="auto" w:before="1" w:after="0"/>
        <w:ind w:left="2268" w:right="0" w:hanging="540"/>
        <w:jc w:val="left"/>
      </w:pPr>
      <w:r>
        <w:rPr/>
        <w:t>Situation</w:t>
      </w:r>
      <w:r>
        <w:rPr>
          <w:spacing w:val="-11"/>
        </w:rPr>
        <w:t> </w:t>
      </w:r>
      <w:r>
        <w:rPr/>
        <w:t>Awareness</w:t>
      </w:r>
      <w:r>
        <w:rPr>
          <w:spacing w:val="-11"/>
        </w:rPr>
        <w:t> </w:t>
      </w:r>
      <w:r>
        <w:rPr>
          <w:spacing w:val="-2"/>
        </w:rPr>
        <w:t>Studies</w:t>
      </w:r>
    </w:p>
    <w:p>
      <w:pPr>
        <w:pStyle w:val="BodyText"/>
        <w:spacing w:before="6"/>
        <w:rPr>
          <w:b/>
          <w:sz w:val="33"/>
        </w:rPr>
      </w:pPr>
    </w:p>
    <w:p>
      <w:pPr>
        <w:pStyle w:val="BodyText"/>
        <w:spacing w:line="480" w:lineRule="auto"/>
        <w:ind w:left="1728" w:right="1440"/>
        <w:jc w:val="both"/>
      </w:pPr>
      <w:r>
        <w:rPr/>
        <w:t>A research conducted by Sneddon (2004) on the accident database of a multinational oil company in the period between January and October 2003 revealed 332 incidents. A total of 135 incidents that related to situation awareness (SA) errors were analyzed and classified using the taxonomic approach of Jones and Endsley (1995; 1996). The overall results</w:t>
      </w:r>
      <w:r>
        <w:rPr>
          <w:spacing w:val="17"/>
        </w:rPr>
        <w:t> </w:t>
      </w:r>
      <w:r>
        <w:rPr/>
        <w:t>showed</w:t>
      </w:r>
      <w:r>
        <w:rPr>
          <w:spacing w:val="18"/>
        </w:rPr>
        <w:t> </w:t>
      </w:r>
      <w:r>
        <w:rPr/>
        <w:t>that</w:t>
      </w:r>
      <w:r>
        <w:rPr>
          <w:spacing w:val="17"/>
        </w:rPr>
        <w:t> </w:t>
      </w:r>
      <w:r>
        <w:rPr/>
        <w:t>66.7%</w:t>
      </w:r>
      <w:r>
        <w:rPr>
          <w:spacing w:val="18"/>
        </w:rPr>
        <w:t> </w:t>
      </w:r>
      <w:r>
        <w:rPr/>
        <w:t>were</w:t>
      </w:r>
      <w:r>
        <w:rPr>
          <w:spacing w:val="16"/>
        </w:rPr>
        <w:t> </w:t>
      </w:r>
      <w:r>
        <w:rPr/>
        <w:t>classified</w:t>
      </w:r>
      <w:r>
        <w:rPr>
          <w:spacing w:val="18"/>
        </w:rPr>
        <w:t> </w:t>
      </w:r>
      <w:r>
        <w:rPr/>
        <w:t>as</w:t>
      </w:r>
      <w:r>
        <w:rPr>
          <w:spacing w:val="16"/>
        </w:rPr>
        <w:t> </w:t>
      </w:r>
      <w:r>
        <w:rPr/>
        <w:t>Level</w:t>
      </w:r>
      <w:r>
        <w:rPr>
          <w:spacing w:val="18"/>
        </w:rPr>
        <w:t> </w:t>
      </w:r>
      <w:r>
        <w:rPr/>
        <w:t>I</w:t>
      </w:r>
      <w:r>
        <w:rPr>
          <w:spacing w:val="17"/>
        </w:rPr>
        <w:t> </w:t>
      </w:r>
      <w:r>
        <w:rPr/>
        <w:t>SA</w:t>
      </w:r>
      <w:r>
        <w:rPr>
          <w:spacing w:val="16"/>
        </w:rPr>
        <w:t> </w:t>
      </w:r>
      <w:r>
        <w:rPr/>
        <w:t>errors;</w:t>
      </w:r>
      <w:r>
        <w:rPr>
          <w:spacing w:val="19"/>
        </w:rPr>
        <w:t> </w:t>
      </w:r>
      <w:r>
        <w:rPr/>
        <w:t>20%</w:t>
      </w:r>
      <w:r>
        <w:rPr>
          <w:spacing w:val="17"/>
        </w:rPr>
        <w:t> </w:t>
      </w:r>
      <w:r>
        <w:rPr/>
        <w:t>were</w:t>
      </w:r>
      <w:r>
        <w:rPr>
          <w:spacing w:val="16"/>
        </w:rPr>
        <w:t> </w:t>
      </w:r>
      <w:r>
        <w:rPr/>
        <w:t>level</w:t>
      </w:r>
      <w:r>
        <w:rPr>
          <w:spacing w:val="17"/>
        </w:rPr>
        <w:t> </w:t>
      </w:r>
      <w:r>
        <w:rPr/>
        <w:t>2</w:t>
      </w:r>
      <w:r>
        <w:rPr>
          <w:spacing w:val="16"/>
        </w:rPr>
        <w:t> </w:t>
      </w:r>
      <w:r>
        <w:rPr>
          <w:spacing w:val="-2"/>
        </w:rPr>
        <w:t>errors</w:t>
      </w:r>
    </w:p>
    <w:p>
      <w:pPr>
        <w:spacing w:after="0" w:line="480" w:lineRule="auto"/>
        <w:jc w:val="both"/>
        <w:sectPr>
          <w:pgSz w:w="11910" w:h="16840"/>
          <w:pgMar w:header="0" w:footer="1064" w:top="1740" w:bottom="1260" w:left="0" w:right="0"/>
        </w:sectPr>
      </w:pPr>
    </w:p>
    <w:p>
      <w:pPr>
        <w:pStyle w:val="BodyText"/>
        <w:spacing w:line="480" w:lineRule="auto" w:before="67"/>
        <w:ind w:left="1728" w:right="1436"/>
        <w:jc w:val="both"/>
      </w:pPr>
      <w:r>
        <w:rPr/>
        <w:t>and the remaining 13.3% were level 3 errors.</w:t>
      </w:r>
      <w:r>
        <w:rPr>
          <w:spacing w:val="80"/>
        </w:rPr>
        <w:t> </w:t>
      </w:r>
      <w:r>
        <w:rPr/>
        <w:t>Sneddon concludes that the drilling accidents attributable to SA errors had the vast majority of 66.7% due to errors in level I SA (failure to perceive correctly), followed by 20% errors in level 2 SA (failure to comprehend correctly) and 13.3% errors in level 3 SA (faulty projection).</w:t>
      </w:r>
    </w:p>
    <w:p>
      <w:pPr>
        <w:pStyle w:val="BodyText"/>
        <w:rPr>
          <w:sz w:val="26"/>
        </w:rPr>
      </w:pPr>
    </w:p>
    <w:p>
      <w:pPr>
        <w:pStyle w:val="BodyText"/>
        <w:spacing w:before="10"/>
        <w:rPr>
          <w:sz w:val="30"/>
        </w:rPr>
      </w:pPr>
    </w:p>
    <w:p>
      <w:pPr>
        <w:pStyle w:val="BodyText"/>
        <w:spacing w:line="480" w:lineRule="auto"/>
        <w:ind w:left="1728" w:right="1437"/>
        <w:jc w:val="both"/>
      </w:pPr>
      <w:r>
        <w:rPr/>
        <w:t>In a review of military aviation mishaps, Endsley (1999) discovered that problems with situation awareness were the leading causal factors. He also discovered that 88% of accidents among major air carriers, involving human error could be attributed to SA. Having the ability to correctly forecast probable future circumstances is vital to taking the best decisions on appropriate courses of action. Situation awareness has parallels with the purpose of risk-awareness programmes, because it elaborates the cognitive processes associated with achieving awareness. Borys (2009) noted that the three levels of situation awareness can be applied successfully to better understand how individuals can act with heightened awareness of risk.</w:t>
      </w:r>
    </w:p>
    <w:p>
      <w:pPr>
        <w:pStyle w:val="BodyText"/>
        <w:rPr>
          <w:sz w:val="26"/>
        </w:rPr>
      </w:pPr>
    </w:p>
    <w:p>
      <w:pPr>
        <w:pStyle w:val="BodyText"/>
        <w:spacing w:before="10"/>
        <w:rPr>
          <w:sz w:val="26"/>
        </w:rPr>
      </w:pPr>
    </w:p>
    <w:p>
      <w:pPr>
        <w:pStyle w:val="BodyText"/>
        <w:ind w:left="1728"/>
        <w:jc w:val="both"/>
      </w:pPr>
      <w:r>
        <w:rPr/>
        <w:t>Fagbohungbe</w:t>
      </w:r>
      <w:r>
        <w:rPr>
          <w:spacing w:val="-4"/>
        </w:rPr>
        <w:t> </w:t>
      </w:r>
      <w:r>
        <w:rPr/>
        <w:t>(2009)</w:t>
      </w:r>
      <w:r>
        <w:rPr>
          <w:spacing w:val="-3"/>
        </w:rPr>
        <w:t> </w:t>
      </w:r>
      <w:r>
        <w:rPr/>
        <w:t>stated</w:t>
      </w:r>
      <w:r>
        <w:rPr>
          <w:spacing w:val="-4"/>
        </w:rPr>
        <w:t> </w:t>
      </w:r>
      <w:r>
        <w:rPr/>
        <w:t>that</w:t>
      </w:r>
      <w:r>
        <w:rPr>
          <w:spacing w:val="-3"/>
        </w:rPr>
        <w:t> </w:t>
      </w:r>
      <w:r>
        <w:rPr/>
        <w:t>“employees</w:t>
      </w:r>
      <w:r>
        <w:rPr>
          <w:spacing w:val="-3"/>
        </w:rPr>
        <w:t> </w:t>
      </w:r>
      <w:r>
        <w:rPr/>
        <w:t>are</w:t>
      </w:r>
      <w:r>
        <w:rPr>
          <w:spacing w:val="-3"/>
        </w:rPr>
        <w:t> </w:t>
      </w:r>
      <w:r>
        <w:rPr/>
        <w:t>the</w:t>
      </w:r>
      <w:r>
        <w:rPr>
          <w:spacing w:val="-3"/>
        </w:rPr>
        <w:t> </w:t>
      </w:r>
      <w:r>
        <w:rPr/>
        <w:t>most</w:t>
      </w:r>
      <w:r>
        <w:rPr>
          <w:spacing w:val="-3"/>
        </w:rPr>
        <w:t> </w:t>
      </w:r>
      <w:r>
        <w:rPr/>
        <w:t>vulnerable</w:t>
      </w:r>
      <w:r>
        <w:rPr>
          <w:spacing w:val="-2"/>
        </w:rPr>
        <w:t> </w:t>
      </w:r>
      <w:r>
        <w:rPr/>
        <w:t>victims</w:t>
      </w:r>
      <w:r>
        <w:rPr>
          <w:spacing w:val="-3"/>
        </w:rPr>
        <w:t> </w:t>
      </w:r>
      <w:r>
        <w:rPr>
          <w:spacing w:val="-5"/>
        </w:rPr>
        <w:t>of</w:t>
      </w:r>
    </w:p>
    <w:p>
      <w:pPr>
        <w:pStyle w:val="BodyText"/>
        <w:spacing w:before="5"/>
        <w:rPr>
          <w:sz w:val="34"/>
        </w:rPr>
      </w:pPr>
    </w:p>
    <w:p>
      <w:pPr>
        <w:pStyle w:val="BodyText"/>
        <w:spacing w:line="480" w:lineRule="auto" w:before="1"/>
        <w:ind w:left="1728" w:right="1440"/>
        <w:jc w:val="both"/>
      </w:pPr>
      <w:r>
        <w:rPr/>
        <w:t>occupational safety and health hazards in any organization. This is because they carry out the operations that directly produce goods and services. They are therefore exposed to the danger of machines, chemicals, heat, cold, computer screens and so on”. He observes further that even though it is not the responsibility of the employees to put in place safety and health measures, they become stakeholders through direct involvement in the operational procedures. Fagbohungbe therefore suggested among other things, some self and</w:t>
      </w:r>
      <w:r>
        <w:rPr>
          <w:spacing w:val="-4"/>
        </w:rPr>
        <w:t> </w:t>
      </w:r>
      <w:r>
        <w:rPr/>
        <w:t>situation</w:t>
      </w:r>
      <w:r>
        <w:rPr>
          <w:spacing w:val="-3"/>
        </w:rPr>
        <w:t> </w:t>
      </w:r>
      <w:r>
        <w:rPr/>
        <w:t>awareness</w:t>
      </w:r>
      <w:r>
        <w:rPr>
          <w:spacing w:val="-4"/>
        </w:rPr>
        <w:t> </w:t>
      </w:r>
      <w:r>
        <w:rPr/>
        <w:t>clues</w:t>
      </w:r>
      <w:r>
        <w:rPr>
          <w:spacing w:val="-3"/>
        </w:rPr>
        <w:t> </w:t>
      </w:r>
      <w:r>
        <w:rPr/>
        <w:t>that</w:t>
      </w:r>
      <w:r>
        <w:rPr>
          <w:spacing w:val="-3"/>
        </w:rPr>
        <w:t> </w:t>
      </w:r>
      <w:r>
        <w:rPr/>
        <w:t>employees</w:t>
      </w:r>
      <w:r>
        <w:rPr>
          <w:spacing w:val="-3"/>
        </w:rPr>
        <w:t> </w:t>
      </w:r>
      <w:r>
        <w:rPr/>
        <w:t>should</w:t>
      </w:r>
      <w:r>
        <w:rPr>
          <w:spacing w:val="-3"/>
        </w:rPr>
        <w:t> </w:t>
      </w:r>
      <w:r>
        <w:rPr/>
        <w:t>adhere</w:t>
      </w:r>
      <w:r>
        <w:rPr>
          <w:spacing w:val="-4"/>
        </w:rPr>
        <w:t> </w:t>
      </w:r>
      <w:r>
        <w:rPr/>
        <w:t>to</w:t>
      </w:r>
      <w:r>
        <w:rPr>
          <w:spacing w:val="-3"/>
        </w:rPr>
        <w:t> </w:t>
      </w:r>
      <w:r>
        <w:rPr/>
        <w:t>for</w:t>
      </w:r>
      <w:r>
        <w:rPr>
          <w:spacing w:val="-3"/>
        </w:rPr>
        <w:t> </w:t>
      </w:r>
      <w:r>
        <w:rPr/>
        <w:t>their</w:t>
      </w:r>
      <w:r>
        <w:rPr>
          <w:spacing w:val="-3"/>
        </w:rPr>
        <w:t> </w:t>
      </w:r>
      <w:r>
        <w:rPr/>
        <w:t>personal</w:t>
      </w:r>
      <w:r>
        <w:rPr>
          <w:spacing w:val="-3"/>
        </w:rPr>
        <w:t> </w:t>
      </w:r>
      <w:r>
        <w:rPr/>
        <w:t>safety</w:t>
      </w:r>
      <w:r>
        <w:rPr>
          <w:spacing w:val="-4"/>
        </w:rPr>
        <w:t> </w:t>
      </w:r>
      <w:r>
        <w:rPr/>
        <w:t>and reduction of health hazards in organisations. Some of these clues are:</w:t>
      </w:r>
    </w:p>
    <w:p>
      <w:pPr>
        <w:spacing w:after="0" w:line="480" w:lineRule="auto"/>
        <w:jc w:val="both"/>
        <w:sectPr>
          <w:pgSz w:w="11910" w:h="16840"/>
          <w:pgMar w:header="0" w:footer="1064" w:top="1740" w:bottom="1260" w:left="0" w:right="0"/>
        </w:sectPr>
      </w:pPr>
    </w:p>
    <w:p>
      <w:pPr>
        <w:pStyle w:val="ListParagraph"/>
        <w:numPr>
          <w:ilvl w:val="0"/>
          <w:numId w:val="22"/>
        </w:numPr>
        <w:tabs>
          <w:tab w:pos="1915" w:val="left" w:leader="none"/>
        </w:tabs>
        <w:spacing w:line="240" w:lineRule="auto" w:before="67" w:after="0"/>
        <w:ind w:left="1914" w:right="0" w:hanging="187"/>
        <w:jc w:val="left"/>
        <w:rPr>
          <w:sz w:val="24"/>
        </w:rPr>
      </w:pPr>
      <w:r>
        <w:rPr>
          <w:sz w:val="24"/>
        </w:rPr>
        <w:t>Employees</w:t>
      </w:r>
      <w:r>
        <w:rPr>
          <w:spacing w:val="-3"/>
          <w:sz w:val="24"/>
        </w:rPr>
        <w:t> </w:t>
      </w:r>
      <w:r>
        <w:rPr>
          <w:sz w:val="24"/>
        </w:rPr>
        <w:t>must</w:t>
      </w:r>
      <w:r>
        <w:rPr>
          <w:spacing w:val="-2"/>
          <w:sz w:val="24"/>
        </w:rPr>
        <w:t> </w:t>
      </w:r>
      <w:r>
        <w:rPr>
          <w:sz w:val="24"/>
        </w:rPr>
        <w:t>be</w:t>
      </w:r>
      <w:r>
        <w:rPr>
          <w:spacing w:val="-2"/>
          <w:sz w:val="24"/>
        </w:rPr>
        <w:t> </w:t>
      </w:r>
      <w:r>
        <w:rPr>
          <w:sz w:val="24"/>
        </w:rPr>
        <w:t>technically</w:t>
      </w:r>
      <w:r>
        <w:rPr>
          <w:spacing w:val="-2"/>
          <w:sz w:val="24"/>
        </w:rPr>
        <w:t> competent.</w:t>
      </w:r>
    </w:p>
    <w:p>
      <w:pPr>
        <w:pStyle w:val="BodyText"/>
        <w:spacing w:before="5"/>
        <w:rPr>
          <w:sz w:val="34"/>
        </w:rPr>
      </w:pPr>
    </w:p>
    <w:p>
      <w:pPr>
        <w:pStyle w:val="ListParagraph"/>
        <w:numPr>
          <w:ilvl w:val="0"/>
          <w:numId w:val="22"/>
        </w:numPr>
        <w:tabs>
          <w:tab w:pos="1983" w:val="left" w:leader="none"/>
        </w:tabs>
        <w:spacing w:line="240" w:lineRule="auto" w:before="0" w:after="0"/>
        <w:ind w:left="1982" w:right="0" w:hanging="255"/>
        <w:jc w:val="left"/>
        <w:rPr>
          <w:sz w:val="24"/>
        </w:rPr>
      </w:pPr>
      <w:r>
        <w:rPr>
          <w:sz w:val="24"/>
        </w:rPr>
        <w:t>They</w:t>
      </w:r>
      <w:r>
        <w:rPr>
          <w:spacing w:val="-3"/>
          <w:sz w:val="24"/>
        </w:rPr>
        <w:t> </w:t>
      </w:r>
      <w:r>
        <w:rPr>
          <w:sz w:val="24"/>
        </w:rPr>
        <w:t>must</w:t>
      </w:r>
      <w:r>
        <w:rPr>
          <w:spacing w:val="-2"/>
          <w:sz w:val="24"/>
        </w:rPr>
        <w:t> </w:t>
      </w:r>
      <w:r>
        <w:rPr>
          <w:sz w:val="24"/>
        </w:rPr>
        <w:t>have</w:t>
      </w:r>
      <w:r>
        <w:rPr>
          <w:spacing w:val="-2"/>
          <w:sz w:val="24"/>
        </w:rPr>
        <w:t> </w:t>
      </w:r>
      <w:r>
        <w:rPr>
          <w:sz w:val="24"/>
        </w:rPr>
        <w:t>self</w:t>
      </w:r>
      <w:r>
        <w:rPr>
          <w:spacing w:val="-3"/>
          <w:sz w:val="24"/>
        </w:rPr>
        <w:t> </w:t>
      </w:r>
      <w:r>
        <w:rPr>
          <w:spacing w:val="-2"/>
          <w:sz w:val="24"/>
        </w:rPr>
        <w:t>confidence.</w:t>
      </w:r>
    </w:p>
    <w:p>
      <w:pPr>
        <w:pStyle w:val="BodyText"/>
        <w:spacing w:before="5"/>
        <w:rPr>
          <w:sz w:val="34"/>
        </w:rPr>
      </w:pPr>
    </w:p>
    <w:p>
      <w:pPr>
        <w:pStyle w:val="ListParagraph"/>
        <w:numPr>
          <w:ilvl w:val="0"/>
          <w:numId w:val="22"/>
        </w:numPr>
        <w:tabs>
          <w:tab w:pos="2086" w:val="left" w:leader="none"/>
        </w:tabs>
        <w:spacing w:line="480" w:lineRule="auto" w:before="0" w:after="0"/>
        <w:ind w:left="1728" w:right="1442" w:firstLine="0"/>
        <w:jc w:val="left"/>
        <w:rPr>
          <w:sz w:val="24"/>
        </w:rPr>
      </w:pPr>
      <w:r>
        <w:rPr>
          <w:sz w:val="24"/>
        </w:rPr>
        <w:t>They</w:t>
      </w:r>
      <w:r>
        <w:rPr>
          <w:spacing w:val="34"/>
          <w:sz w:val="24"/>
        </w:rPr>
        <w:t> </w:t>
      </w:r>
      <w:r>
        <w:rPr>
          <w:sz w:val="24"/>
        </w:rPr>
        <w:t>must</w:t>
      </w:r>
      <w:r>
        <w:rPr>
          <w:spacing w:val="34"/>
          <w:sz w:val="24"/>
        </w:rPr>
        <w:t> </w:t>
      </w:r>
      <w:r>
        <w:rPr>
          <w:sz w:val="24"/>
        </w:rPr>
        <w:t>be</w:t>
      </w:r>
      <w:r>
        <w:rPr>
          <w:spacing w:val="33"/>
          <w:sz w:val="24"/>
        </w:rPr>
        <w:t> </w:t>
      </w:r>
      <w:r>
        <w:rPr>
          <w:sz w:val="24"/>
        </w:rPr>
        <w:t>aware</w:t>
      </w:r>
      <w:r>
        <w:rPr>
          <w:spacing w:val="33"/>
          <w:sz w:val="24"/>
        </w:rPr>
        <w:t> </w:t>
      </w:r>
      <w:r>
        <w:rPr>
          <w:sz w:val="24"/>
        </w:rPr>
        <w:t>of</w:t>
      </w:r>
      <w:r>
        <w:rPr>
          <w:spacing w:val="33"/>
          <w:sz w:val="24"/>
        </w:rPr>
        <w:t> </w:t>
      </w:r>
      <w:r>
        <w:rPr>
          <w:sz w:val="24"/>
        </w:rPr>
        <w:t>their</w:t>
      </w:r>
      <w:r>
        <w:rPr>
          <w:spacing w:val="33"/>
          <w:sz w:val="24"/>
        </w:rPr>
        <w:t> </w:t>
      </w:r>
      <w:r>
        <w:rPr>
          <w:sz w:val="24"/>
        </w:rPr>
        <w:t>perceptual</w:t>
      </w:r>
      <w:r>
        <w:rPr>
          <w:spacing w:val="33"/>
          <w:sz w:val="24"/>
        </w:rPr>
        <w:t> </w:t>
      </w:r>
      <w:r>
        <w:rPr>
          <w:sz w:val="24"/>
        </w:rPr>
        <w:t>thresholds.</w:t>
      </w:r>
      <w:r>
        <w:rPr>
          <w:spacing w:val="33"/>
          <w:sz w:val="24"/>
        </w:rPr>
        <w:t> </w:t>
      </w:r>
      <w:r>
        <w:rPr>
          <w:sz w:val="24"/>
        </w:rPr>
        <w:t>It</w:t>
      </w:r>
      <w:r>
        <w:rPr>
          <w:spacing w:val="32"/>
          <w:sz w:val="24"/>
        </w:rPr>
        <w:t> </w:t>
      </w:r>
      <w:r>
        <w:rPr>
          <w:sz w:val="24"/>
        </w:rPr>
        <w:t>is</w:t>
      </w:r>
      <w:r>
        <w:rPr>
          <w:spacing w:val="34"/>
          <w:sz w:val="24"/>
        </w:rPr>
        <w:t> </w:t>
      </w:r>
      <w:r>
        <w:rPr>
          <w:sz w:val="24"/>
        </w:rPr>
        <w:t>at</w:t>
      </w:r>
      <w:r>
        <w:rPr>
          <w:spacing w:val="33"/>
          <w:sz w:val="24"/>
        </w:rPr>
        <w:t> </w:t>
      </w:r>
      <w:r>
        <w:rPr>
          <w:sz w:val="24"/>
        </w:rPr>
        <w:t>that</w:t>
      </w:r>
      <w:r>
        <w:rPr>
          <w:spacing w:val="33"/>
          <w:sz w:val="24"/>
        </w:rPr>
        <w:t> </w:t>
      </w:r>
      <w:r>
        <w:rPr>
          <w:sz w:val="24"/>
        </w:rPr>
        <w:t>point</w:t>
      </w:r>
      <w:r>
        <w:rPr>
          <w:spacing w:val="33"/>
          <w:sz w:val="24"/>
        </w:rPr>
        <w:t> </w:t>
      </w:r>
      <w:r>
        <w:rPr>
          <w:sz w:val="24"/>
        </w:rPr>
        <w:t>that</w:t>
      </w:r>
      <w:r>
        <w:rPr>
          <w:spacing w:val="33"/>
          <w:sz w:val="24"/>
        </w:rPr>
        <w:t> </w:t>
      </w:r>
      <w:r>
        <w:rPr>
          <w:sz w:val="24"/>
        </w:rPr>
        <w:t>sensation becomes perceivable by individuals. It also influences the individual‟s reaction time.</w:t>
      </w:r>
    </w:p>
    <w:p>
      <w:pPr>
        <w:pStyle w:val="ListParagraph"/>
        <w:numPr>
          <w:ilvl w:val="0"/>
          <w:numId w:val="22"/>
        </w:numPr>
        <w:tabs>
          <w:tab w:pos="2128" w:val="left" w:leader="none"/>
        </w:tabs>
        <w:spacing w:line="480" w:lineRule="auto" w:before="120" w:after="0"/>
        <w:ind w:left="1728" w:right="1438" w:firstLine="0"/>
        <w:jc w:val="left"/>
        <w:rPr>
          <w:sz w:val="24"/>
        </w:rPr>
      </w:pPr>
      <w:r>
        <w:rPr>
          <w:sz w:val="24"/>
        </w:rPr>
        <w:t>They</w:t>
      </w:r>
      <w:r>
        <w:rPr>
          <w:spacing w:val="80"/>
          <w:sz w:val="24"/>
        </w:rPr>
        <w:t> </w:t>
      </w:r>
      <w:r>
        <w:rPr>
          <w:sz w:val="24"/>
        </w:rPr>
        <w:t>must</w:t>
      </w:r>
      <w:r>
        <w:rPr>
          <w:spacing w:val="80"/>
          <w:sz w:val="24"/>
        </w:rPr>
        <w:t> </w:t>
      </w:r>
      <w:r>
        <w:rPr>
          <w:sz w:val="24"/>
        </w:rPr>
        <w:t>promptly</w:t>
      </w:r>
      <w:r>
        <w:rPr>
          <w:spacing w:val="80"/>
          <w:sz w:val="24"/>
        </w:rPr>
        <w:t> </w:t>
      </w:r>
      <w:r>
        <w:rPr>
          <w:sz w:val="24"/>
        </w:rPr>
        <w:t>report</w:t>
      </w:r>
      <w:r>
        <w:rPr>
          <w:spacing w:val="80"/>
          <w:sz w:val="24"/>
        </w:rPr>
        <w:t> </w:t>
      </w:r>
      <w:r>
        <w:rPr>
          <w:sz w:val="24"/>
        </w:rPr>
        <w:t>“just</w:t>
      </w:r>
      <w:r>
        <w:rPr>
          <w:spacing w:val="80"/>
          <w:sz w:val="24"/>
        </w:rPr>
        <w:t> </w:t>
      </w:r>
      <w:r>
        <w:rPr>
          <w:sz w:val="24"/>
        </w:rPr>
        <w:t>noticeable</w:t>
      </w:r>
      <w:r>
        <w:rPr>
          <w:spacing w:val="80"/>
          <w:sz w:val="24"/>
        </w:rPr>
        <w:t> </w:t>
      </w:r>
      <w:r>
        <w:rPr>
          <w:sz w:val="24"/>
        </w:rPr>
        <w:t>difference”</w:t>
      </w:r>
      <w:r>
        <w:rPr>
          <w:spacing w:val="80"/>
          <w:sz w:val="24"/>
        </w:rPr>
        <w:t> </w:t>
      </w:r>
      <w:r>
        <w:rPr>
          <w:sz w:val="24"/>
        </w:rPr>
        <w:t>in</w:t>
      </w:r>
      <w:r>
        <w:rPr>
          <w:spacing w:val="80"/>
          <w:sz w:val="24"/>
        </w:rPr>
        <w:t> </w:t>
      </w:r>
      <w:r>
        <w:rPr>
          <w:sz w:val="24"/>
        </w:rPr>
        <w:t>the</w:t>
      </w:r>
      <w:r>
        <w:rPr>
          <w:spacing w:val="80"/>
          <w:sz w:val="24"/>
        </w:rPr>
        <w:t> </w:t>
      </w:r>
      <w:r>
        <w:rPr>
          <w:sz w:val="24"/>
        </w:rPr>
        <w:t>performance</w:t>
      </w:r>
      <w:r>
        <w:rPr>
          <w:spacing w:val="80"/>
          <w:sz w:val="24"/>
        </w:rPr>
        <w:t> </w:t>
      </w:r>
      <w:r>
        <w:rPr>
          <w:sz w:val="24"/>
        </w:rPr>
        <w:t>of equipment or machines.</w:t>
      </w:r>
    </w:p>
    <w:p>
      <w:pPr>
        <w:pStyle w:val="ListParagraph"/>
        <w:numPr>
          <w:ilvl w:val="0"/>
          <w:numId w:val="22"/>
        </w:numPr>
        <w:tabs>
          <w:tab w:pos="1968" w:val="left" w:leader="none"/>
        </w:tabs>
        <w:spacing w:line="240" w:lineRule="auto" w:before="121" w:after="0"/>
        <w:ind w:left="1968" w:right="0" w:hanging="240"/>
        <w:jc w:val="left"/>
        <w:rPr>
          <w:sz w:val="24"/>
        </w:rPr>
      </w:pPr>
      <w:r>
        <w:rPr>
          <w:sz w:val="24"/>
        </w:rPr>
        <w:t>They</w:t>
      </w:r>
      <w:r>
        <w:rPr>
          <w:spacing w:val="-2"/>
          <w:sz w:val="24"/>
        </w:rPr>
        <w:t> </w:t>
      </w:r>
      <w:r>
        <w:rPr>
          <w:sz w:val="24"/>
        </w:rPr>
        <w:t>must</w:t>
      </w:r>
      <w:r>
        <w:rPr>
          <w:spacing w:val="-2"/>
          <w:sz w:val="24"/>
        </w:rPr>
        <w:t> </w:t>
      </w:r>
      <w:r>
        <w:rPr>
          <w:sz w:val="24"/>
        </w:rPr>
        <w:t>identify</w:t>
      </w:r>
      <w:r>
        <w:rPr>
          <w:spacing w:val="-1"/>
          <w:sz w:val="24"/>
        </w:rPr>
        <w:t> </w:t>
      </w:r>
      <w:r>
        <w:rPr>
          <w:sz w:val="24"/>
        </w:rPr>
        <w:t>dangerous</w:t>
      </w:r>
      <w:r>
        <w:rPr>
          <w:spacing w:val="-2"/>
          <w:sz w:val="24"/>
        </w:rPr>
        <w:t> </w:t>
      </w:r>
      <w:r>
        <w:rPr>
          <w:sz w:val="24"/>
        </w:rPr>
        <w:t>work</w:t>
      </w:r>
      <w:r>
        <w:rPr>
          <w:spacing w:val="-1"/>
          <w:sz w:val="24"/>
        </w:rPr>
        <w:t> </w:t>
      </w:r>
      <w:r>
        <w:rPr>
          <w:sz w:val="24"/>
        </w:rPr>
        <w:t>related</w:t>
      </w:r>
      <w:r>
        <w:rPr>
          <w:spacing w:val="-2"/>
          <w:sz w:val="24"/>
        </w:rPr>
        <w:t> </w:t>
      </w:r>
      <w:r>
        <w:rPr>
          <w:sz w:val="24"/>
        </w:rPr>
        <w:t>behaviour</w:t>
      </w:r>
      <w:r>
        <w:rPr>
          <w:spacing w:val="-2"/>
          <w:sz w:val="24"/>
        </w:rPr>
        <w:t> </w:t>
      </w:r>
      <w:r>
        <w:rPr>
          <w:sz w:val="24"/>
        </w:rPr>
        <w:t>and</w:t>
      </w:r>
      <w:r>
        <w:rPr>
          <w:spacing w:val="-3"/>
          <w:sz w:val="24"/>
        </w:rPr>
        <w:t> </w:t>
      </w:r>
      <w:r>
        <w:rPr>
          <w:sz w:val="24"/>
        </w:rPr>
        <w:t>avoid</w:t>
      </w:r>
      <w:r>
        <w:rPr>
          <w:spacing w:val="-2"/>
          <w:sz w:val="24"/>
        </w:rPr>
        <w:t> them.</w:t>
      </w:r>
    </w:p>
    <w:p>
      <w:pPr>
        <w:pStyle w:val="BodyText"/>
        <w:spacing w:before="4"/>
        <w:rPr>
          <w:sz w:val="34"/>
        </w:rPr>
      </w:pPr>
    </w:p>
    <w:p>
      <w:pPr>
        <w:pStyle w:val="ListParagraph"/>
        <w:numPr>
          <w:ilvl w:val="0"/>
          <w:numId w:val="22"/>
        </w:numPr>
        <w:tabs>
          <w:tab w:pos="2125" w:val="left" w:leader="none"/>
        </w:tabs>
        <w:spacing w:line="480" w:lineRule="auto" w:before="1" w:after="0"/>
        <w:ind w:left="1728" w:right="1443" w:firstLine="0"/>
        <w:jc w:val="left"/>
        <w:rPr>
          <w:sz w:val="24"/>
        </w:rPr>
      </w:pPr>
      <w:r>
        <w:rPr>
          <w:sz w:val="24"/>
        </w:rPr>
        <w:t>They</w:t>
      </w:r>
      <w:r>
        <w:rPr>
          <w:spacing w:val="80"/>
          <w:sz w:val="24"/>
        </w:rPr>
        <w:t> </w:t>
      </w:r>
      <w:r>
        <w:rPr>
          <w:sz w:val="24"/>
        </w:rPr>
        <w:t>must</w:t>
      </w:r>
      <w:r>
        <w:rPr>
          <w:spacing w:val="80"/>
          <w:sz w:val="24"/>
        </w:rPr>
        <w:t> </w:t>
      </w:r>
      <w:r>
        <w:rPr>
          <w:sz w:val="24"/>
        </w:rPr>
        <w:t>avoid</w:t>
      </w:r>
      <w:r>
        <w:rPr>
          <w:spacing w:val="80"/>
          <w:sz w:val="24"/>
        </w:rPr>
        <w:t> </w:t>
      </w:r>
      <w:r>
        <w:rPr>
          <w:sz w:val="24"/>
        </w:rPr>
        <w:t>working</w:t>
      </w:r>
      <w:r>
        <w:rPr>
          <w:spacing w:val="80"/>
          <w:sz w:val="24"/>
        </w:rPr>
        <w:t> </w:t>
      </w:r>
      <w:r>
        <w:rPr>
          <w:sz w:val="24"/>
        </w:rPr>
        <w:t>beyond</w:t>
      </w:r>
      <w:r>
        <w:rPr>
          <w:spacing w:val="80"/>
          <w:sz w:val="24"/>
        </w:rPr>
        <w:t> </w:t>
      </w:r>
      <w:r>
        <w:rPr>
          <w:sz w:val="24"/>
        </w:rPr>
        <w:t>their</w:t>
      </w:r>
      <w:r>
        <w:rPr>
          <w:spacing w:val="80"/>
          <w:sz w:val="24"/>
        </w:rPr>
        <w:t> </w:t>
      </w:r>
      <w:r>
        <w:rPr>
          <w:sz w:val="24"/>
        </w:rPr>
        <w:t>physiological</w:t>
      </w:r>
      <w:r>
        <w:rPr>
          <w:spacing w:val="80"/>
          <w:sz w:val="24"/>
        </w:rPr>
        <w:t> </w:t>
      </w:r>
      <w:r>
        <w:rPr>
          <w:sz w:val="24"/>
        </w:rPr>
        <w:t>limits</w:t>
      </w:r>
      <w:r>
        <w:rPr>
          <w:spacing w:val="80"/>
          <w:sz w:val="24"/>
        </w:rPr>
        <w:t> </w:t>
      </w:r>
      <w:r>
        <w:rPr>
          <w:sz w:val="24"/>
        </w:rPr>
        <w:t>in</w:t>
      </w:r>
      <w:r>
        <w:rPr>
          <w:spacing w:val="80"/>
          <w:sz w:val="24"/>
        </w:rPr>
        <w:t> </w:t>
      </w:r>
      <w:r>
        <w:rPr>
          <w:sz w:val="24"/>
        </w:rPr>
        <w:t>order</w:t>
      </w:r>
      <w:r>
        <w:rPr>
          <w:spacing w:val="80"/>
          <w:sz w:val="24"/>
        </w:rPr>
        <w:t> </w:t>
      </w:r>
      <w:r>
        <w:rPr>
          <w:sz w:val="24"/>
        </w:rPr>
        <w:t>to</w:t>
      </w:r>
      <w:r>
        <w:rPr>
          <w:spacing w:val="80"/>
          <w:sz w:val="24"/>
        </w:rPr>
        <w:t> </w:t>
      </w:r>
      <w:r>
        <w:rPr>
          <w:sz w:val="24"/>
        </w:rPr>
        <w:t>avoid physical/mental fatigue.</w:t>
      </w:r>
    </w:p>
    <w:p>
      <w:pPr>
        <w:pStyle w:val="ListParagraph"/>
        <w:numPr>
          <w:ilvl w:val="0"/>
          <w:numId w:val="22"/>
        </w:numPr>
        <w:tabs>
          <w:tab w:pos="2103" w:val="left" w:leader="none"/>
        </w:tabs>
        <w:spacing w:line="240" w:lineRule="auto" w:before="120" w:after="0"/>
        <w:ind w:left="2102" w:right="0" w:hanging="375"/>
        <w:jc w:val="left"/>
        <w:rPr>
          <w:sz w:val="24"/>
        </w:rPr>
      </w:pPr>
      <w:r>
        <w:rPr>
          <w:sz w:val="24"/>
        </w:rPr>
        <w:t>They</w:t>
      </w:r>
      <w:r>
        <w:rPr>
          <w:spacing w:val="-2"/>
          <w:sz w:val="24"/>
        </w:rPr>
        <w:t> </w:t>
      </w:r>
      <w:r>
        <w:rPr>
          <w:sz w:val="24"/>
        </w:rPr>
        <w:t>must</w:t>
      </w:r>
      <w:r>
        <w:rPr>
          <w:spacing w:val="-1"/>
          <w:sz w:val="24"/>
        </w:rPr>
        <w:t> </w:t>
      </w:r>
      <w:r>
        <w:rPr>
          <w:sz w:val="24"/>
        </w:rPr>
        <w:t>not</w:t>
      </w:r>
      <w:r>
        <w:rPr>
          <w:spacing w:val="-1"/>
          <w:sz w:val="24"/>
        </w:rPr>
        <w:t> </w:t>
      </w:r>
      <w:r>
        <w:rPr>
          <w:sz w:val="24"/>
        </w:rPr>
        <w:t>be</w:t>
      </w:r>
      <w:r>
        <w:rPr>
          <w:spacing w:val="-1"/>
          <w:sz w:val="24"/>
        </w:rPr>
        <w:t> </w:t>
      </w:r>
      <w:r>
        <w:rPr>
          <w:sz w:val="24"/>
        </w:rPr>
        <w:t>hasty</w:t>
      </w:r>
      <w:r>
        <w:rPr>
          <w:spacing w:val="-1"/>
          <w:sz w:val="24"/>
        </w:rPr>
        <w:t> </w:t>
      </w:r>
      <w:r>
        <w:rPr>
          <w:sz w:val="24"/>
        </w:rPr>
        <w:t>in</w:t>
      </w:r>
      <w:r>
        <w:rPr>
          <w:spacing w:val="-2"/>
          <w:sz w:val="24"/>
        </w:rPr>
        <w:t> </w:t>
      </w:r>
      <w:r>
        <w:rPr>
          <w:sz w:val="24"/>
        </w:rPr>
        <w:t>performing</w:t>
      </w:r>
      <w:r>
        <w:rPr>
          <w:spacing w:val="-1"/>
          <w:sz w:val="24"/>
        </w:rPr>
        <w:t> </w:t>
      </w:r>
      <w:r>
        <w:rPr>
          <w:sz w:val="24"/>
        </w:rPr>
        <w:t>their</w:t>
      </w:r>
      <w:r>
        <w:rPr>
          <w:spacing w:val="-1"/>
          <w:sz w:val="24"/>
        </w:rPr>
        <w:t> </w:t>
      </w:r>
      <w:r>
        <w:rPr>
          <w:sz w:val="24"/>
        </w:rPr>
        <w:t>tasks</w:t>
      </w:r>
      <w:r>
        <w:rPr>
          <w:spacing w:val="-1"/>
          <w:sz w:val="24"/>
        </w:rPr>
        <w:t> </w:t>
      </w:r>
      <w:r>
        <w:rPr>
          <w:sz w:val="24"/>
        </w:rPr>
        <w:t>on</w:t>
      </w:r>
      <w:r>
        <w:rPr>
          <w:spacing w:val="-1"/>
          <w:sz w:val="24"/>
        </w:rPr>
        <w:t> </w:t>
      </w:r>
      <w:r>
        <w:rPr>
          <w:sz w:val="24"/>
        </w:rPr>
        <w:t>the</w:t>
      </w:r>
      <w:r>
        <w:rPr>
          <w:spacing w:val="-1"/>
          <w:sz w:val="24"/>
        </w:rPr>
        <w:t> </w:t>
      </w:r>
      <w:r>
        <w:rPr>
          <w:spacing w:val="-4"/>
          <w:sz w:val="24"/>
        </w:rPr>
        <w:t>job.</w:t>
      </w:r>
    </w:p>
    <w:p>
      <w:pPr>
        <w:pStyle w:val="BodyText"/>
        <w:spacing w:before="5"/>
        <w:rPr>
          <w:sz w:val="34"/>
        </w:rPr>
      </w:pPr>
    </w:p>
    <w:p>
      <w:pPr>
        <w:pStyle w:val="ListParagraph"/>
        <w:numPr>
          <w:ilvl w:val="0"/>
          <w:numId w:val="22"/>
        </w:numPr>
        <w:tabs>
          <w:tab w:pos="2169" w:val="left" w:leader="none"/>
        </w:tabs>
        <w:spacing w:line="240" w:lineRule="auto" w:before="0" w:after="0"/>
        <w:ind w:left="2168" w:right="0" w:hanging="441"/>
        <w:jc w:val="left"/>
        <w:rPr>
          <w:sz w:val="24"/>
        </w:rPr>
      </w:pPr>
      <w:r>
        <w:rPr>
          <w:sz w:val="24"/>
        </w:rPr>
        <w:t>They</w:t>
      </w:r>
      <w:r>
        <w:rPr>
          <w:spacing w:val="-2"/>
          <w:sz w:val="24"/>
        </w:rPr>
        <w:t> </w:t>
      </w:r>
      <w:r>
        <w:rPr>
          <w:sz w:val="24"/>
        </w:rPr>
        <w:t>must</w:t>
      </w:r>
      <w:r>
        <w:rPr>
          <w:spacing w:val="-1"/>
          <w:sz w:val="24"/>
        </w:rPr>
        <w:t> </w:t>
      </w:r>
      <w:r>
        <w:rPr>
          <w:sz w:val="24"/>
        </w:rPr>
        <w:t>avoid</w:t>
      </w:r>
      <w:r>
        <w:rPr>
          <w:spacing w:val="-1"/>
          <w:sz w:val="24"/>
        </w:rPr>
        <w:t> </w:t>
      </w:r>
      <w:r>
        <w:rPr>
          <w:sz w:val="24"/>
        </w:rPr>
        <w:t>the</w:t>
      </w:r>
      <w:r>
        <w:rPr>
          <w:spacing w:val="-4"/>
          <w:sz w:val="24"/>
        </w:rPr>
        <w:t> </w:t>
      </w:r>
      <w:r>
        <w:rPr>
          <w:sz w:val="24"/>
        </w:rPr>
        <w:t>use</w:t>
      </w:r>
      <w:r>
        <w:rPr>
          <w:spacing w:val="-1"/>
          <w:sz w:val="24"/>
        </w:rPr>
        <w:t> </w:t>
      </w:r>
      <w:r>
        <w:rPr>
          <w:sz w:val="24"/>
        </w:rPr>
        <w:t>of</w:t>
      </w:r>
      <w:r>
        <w:rPr>
          <w:spacing w:val="-1"/>
          <w:sz w:val="24"/>
        </w:rPr>
        <w:t> </w:t>
      </w:r>
      <w:r>
        <w:rPr>
          <w:sz w:val="24"/>
        </w:rPr>
        <w:t>faulty</w:t>
      </w:r>
      <w:r>
        <w:rPr>
          <w:spacing w:val="-1"/>
          <w:sz w:val="24"/>
        </w:rPr>
        <w:t> </w:t>
      </w:r>
      <w:r>
        <w:rPr>
          <w:spacing w:val="-2"/>
          <w:sz w:val="24"/>
        </w:rPr>
        <w:t>equipment.</w:t>
      </w:r>
    </w:p>
    <w:p>
      <w:pPr>
        <w:pStyle w:val="BodyText"/>
        <w:spacing w:before="3"/>
        <w:rPr>
          <w:sz w:val="34"/>
        </w:rPr>
      </w:pPr>
    </w:p>
    <w:p>
      <w:pPr>
        <w:pStyle w:val="ListParagraph"/>
        <w:numPr>
          <w:ilvl w:val="0"/>
          <w:numId w:val="22"/>
        </w:numPr>
        <w:tabs>
          <w:tab w:pos="2035" w:val="left" w:leader="none"/>
        </w:tabs>
        <w:spacing w:line="240" w:lineRule="auto" w:before="1" w:after="0"/>
        <w:ind w:left="2034" w:right="0" w:hanging="307"/>
        <w:jc w:val="left"/>
        <w:rPr>
          <w:sz w:val="24"/>
        </w:rPr>
      </w:pPr>
      <w:r>
        <w:rPr>
          <w:sz w:val="24"/>
        </w:rPr>
        <w:t>They</w:t>
      </w:r>
      <w:r>
        <w:rPr>
          <w:spacing w:val="-1"/>
          <w:sz w:val="24"/>
        </w:rPr>
        <w:t> </w:t>
      </w:r>
      <w:r>
        <w:rPr>
          <w:sz w:val="24"/>
        </w:rPr>
        <w:t>must</w:t>
      </w:r>
      <w:r>
        <w:rPr>
          <w:spacing w:val="-1"/>
          <w:sz w:val="24"/>
        </w:rPr>
        <w:t> </w:t>
      </w:r>
      <w:r>
        <w:rPr>
          <w:sz w:val="24"/>
        </w:rPr>
        <w:t>avoid</w:t>
      </w:r>
      <w:r>
        <w:rPr>
          <w:spacing w:val="-1"/>
          <w:sz w:val="24"/>
        </w:rPr>
        <w:t> </w:t>
      </w:r>
      <w:r>
        <w:rPr>
          <w:sz w:val="24"/>
        </w:rPr>
        <w:t>the</w:t>
      </w:r>
      <w:r>
        <w:rPr>
          <w:spacing w:val="-3"/>
          <w:sz w:val="24"/>
        </w:rPr>
        <w:t> </w:t>
      </w:r>
      <w:r>
        <w:rPr>
          <w:sz w:val="24"/>
        </w:rPr>
        <w:t>use</w:t>
      </w:r>
      <w:r>
        <w:rPr>
          <w:spacing w:val="-1"/>
          <w:sz w:val="24"/>
        </w:rPr>
        <w:t> </w:t>
      </w:r>
      <w:r>
        <w:rPr>
          <w:sz w:val="24"/>
        </w:rPr>
        <w:t>of</w:t>
      </w:r>
      <w:r>
        <w:rPr>
          <w:spacing w:val="-1"/>
          <w:sz w:val="24"/>
        </w:rPr>
        <w:t> </w:t>
      </w:r>
      <w:r>
        <w:rPr>
          <w:sz w:val="24"/>
        </w:rPr>
        <w:t>drugs</w:t>
      </w:r>
      <w:r>
        <w:rPr>
          <w:spacing w:val="-1"/>
          <w:sz w:val="24"/>
        </w:rPr>
        <w:t> </w:t>
      </w:r>
      <w:r>
        <w:rPr>
          <w:sz w:val="24"/>
        </w:rPr>
        <w:t>with</w:t>
      </w:r>
      <w:r>
        <w:rPr>
          <w:spacing w:val="-1"/>
          <w:sz w:val="24"/>
        </w:rPr>
        <w:t> </w:t>
      </w:r>
      <w:r>
        <w:rPr>
          <w:sz w:val="24"/>
        </w:rPr>
        <w:t>sedative</w:t>
      </w:r>
      <w:r>
        <w:rPr>
          <w:spacing w:val="-1"/>
          <w:sz w:val="24"/>
        </w:rPr>
        <w:t> </w:t>
      </w:r>
      <w:r>
        <w:rPr>
          <w:sz w:val="24"/>
        </w:rPr>
        <w:t>effect</w:t>
      </w:r>
      <w:r>
        <w:rPr>
          <w:spacing w:val="-1"/>
          <w:sz w:val="24"/>
        </w:rPr>
        <w:t> </w:t>
      </w:r>
      <w:r>
        <w:rPr>
          <w:sz w:val="24"/>
        </w:rPr>
        <w:t>at</w:t>
      </w:r>
      <w:r>
        <w:rPr>
          <w:spacing w:val="-1"/>
          <w:sz w:val="24"/>
        </w:rPr>
        <w:t> </w:t>
      </w:r>
      <w:r>
        <w:rPr>
          <w:spacing w:val="-2"/>
          <w:sz w:val="24"/>
        </w:rPr>
        <w:t>work.</w:t>
      </w:r>
    </w:p>
    <w:p>
      <w:pPr>
        <w:pStyle w:val="BodyText"/>
        <w:spacing w:before="4"/>
        <w:rPr>
          <w:sz w:val="34"/>
        </w:rPr>
      </w:pPr>
    </w:p>
    <w:p>
      <w:pPr>
        <w:pStyle w:val="ListParagraph"/>
        <w:numPr>
          <w:ilvl w:val="0"/>
          <w:numId w:val="22"/>
        </w:numPr>
        <w:tabs>
          <w:tab w:pos="1968" w:val="left" w:leader="none"/>
        </w:tabs>
        <w:spacing w:line="240" w:lineRule="auto" w:before="1" w:after="0"/>
        <w:ind w:left="1968" w:right="0" w:hanging="240"/>
        <w:jc w:val="left"/>
        <w:rPr>
          <w:sz w:val="24"/>
        </w:rPr>
      </w:pPr>
      <w:r>
        <w:rPr>
          <w:sz w:val="24"/>
        </w:rPr>
        <w:t>They</w:t>
      </w:r>
      <w:r>
        <w:rPr>
          <w:spacing w:val="-2"/>
          <w:sz w:val="24"/>
        </w:rPr>
        <w:t> </w:t>
      </w:r>
      <w:r>
        <w:rPr>
          <w:sz w:val="24"/>
        </w:rPr>
        <w:t>must</w:t>
      </w:r>
      <w:r>
        <w:rPr>
          <w:spacing w:val="-1"/>
          <w:sz w:val="24"/>
        </w:rPr>
        <w:t> </w:t>
      </w:r>
      <w:r>
        <w:rPr>
          <w:sz w:val="24"/>
        </w:rPr>
        <w:t>properly</w:t>
      </w:r>
      <w:r>
        <w:rPr>
          <w:spacing w:val="-1"/>
          <w:sz w:val="24"/>
        </w:rPr>
        <w:t> </w:t>
      </w:r>
      <w:r>
        <w:rPr>
          <w:sz w:val="24"/>
        </w:rPr>
        <w:t>protect</w:t>
      </w:r>
      <w:r>
        <w:rPr>
          <w:spacing w:val="-2"/>
          <w:sz w:val="24"/>
        </w:rPr>
        <w:t> </w:t>
      </w:r>
      <w:r>
        <w:rPr>
          <w:sz w:val="24"/>
        </w:rPr>
        <w:t>their</w:t>
      </w:r>
      <w:r>
        <w:rPr>
          <w:spacing w:val="-1"/>
          <w:sz w:val="24"/>
        </w:rPr>
        <w:t> </w:t>
      </w:r>
      <w:r>
        <w:rPr>
          <w:sz w:val="24"/>
        </w:rPr>
        <w:t>bodies</w:t>
      </w:r>
      <w:r>
        <w:rPr>
          <w:spacing w:val="-1"/>
          <w:sz w:val="24"/>
        </w:rPr>
        <w:t> </w:t>
      </w:r>
      <w:r>
        <w:rPr>
          <w:sz w:val="24"/>
        </w:rPr>
        <w:t>when</w:t>
      </w:r>
      <w:r>
        <w:rPr>
          <w:spacing w:val="-4"/>
          <w:sz w:val="24"/>
        </w:rPr>
        <w:t> </w:t>
      </w:r>
      <w:r>
        <w:rPr>
          <w:sz w:val="24"/>
        </w:rPr>
        <w:t>handling</w:t>
      </w:r>
      <w:r>
        <w:rPr>
          <w:spacing w:val="-1"/>
          <w:sz w:val="24"/>
        </w:rPr>
        <w:t> </w:t>
      </w:r>
      <w:r>
        <w:rPr>
          <w:sz w:val="24"/>
        </w:rPr>
        <w:t>dangerous</w:t>
      </w:r>
      <w:r>
        <w:rPr>
          <w:spacing w:val="-1"/>
          <w:sz w:val="24"/>
        </w:rPr>
        <w:t> </w:t>
      </w:r>
      <w:r>
        <w:rPr>
          <w:spacing w:val="-2"/>
          <w:sz w:val="24"/>
        </w:rPr>
        <w:t>chemicals.</w:t>
      </w:r>
    </w:p>
    <w:p>
      <w:pPr>
        <w:pStyle w:val="BodyText"/>
        <w:spacing w:before="5"/>
        <w:rPr>
          <w:sz w:val="34"/>
        </w:rPr>
      </w:pPr>
    </w:p>
    <w:p>
      <w:pPr>
        <w:pStyle w:val="ListParagraph"/>
        <w:numPr>
          <w:ilvl w:val="0"/>
          <w:numId w:val="22"/>
        </w:numPr>
        <w:tabs>
          <w:tab w:pos="2036" w:val="left" w:leader="none"/>
        </w:tabs>
        <w:spacing w:line="240" w:lineRule="auto" w:before="0" w:after="0"/>
        <w:ind w:left="2035" w:right="0" w:hanging="308"/>
        <w:jc w:val="left"/>
        <w:rPr>
          <w:sz w:val="24"/>
        </w:rPr>
      </w:pPr>
      <w:r>
        <w:rPr>
          <w:sz w:val="24"/>
        </w:rPr>
        <w:t>They</w:t>
      </w:r>
      <w:r>
        <w:rPr>
          <w:spacing w:val="-3"/>
          <w:sz w:val="24"/>
        </w:rPr>
        <w:t> </w:t>
      </w:r>
      <w:r>
        <w:rPr>
          <w:sz w:val="24"/>
        </w:rPr>
        <w:t>must</w:t>
      </w:r>
      <w:r>
        <w:rPr>
          <w:spacing w:val="-2"/>
          <w:sz w:val="24"/>
        </w:rPr>
        <w:t> </w:t>
      </w:r>
      <w:r>
        <w:rPr>
          <w:sz w:val="24"/>
        </w:rPr>
        <w:t>avoid</w:t>
      </w:r>
      <w:r>
        <w:rPr>
          <w:spacing w:val="-3"/>
          <w:sz w:val="24"/>
        </w:rPr>
        <w:t> </w:t>
      </w:r>
      <w:r>
        <w:rPr>
          <w:sz w:val="24"/>
        </w:rPr>
        <w:t>smoking</w:t>
      </w:r>
      <w:r>
        <w:rPr>
          <w:spacing w:val="-2"/>
          <w:sz w:val="24"/>
        </w:rPr>
        <w:t> </w:t>
      </w:r>
      <w:r>
        <w:rPr>
          <w:sz w:val="24"/>
        </w:rPr>
        <w:t>cigarettes</w:t>
      </w:r>
      <w:r>
        <w:rPr>
          <w:spacing w:val="-2"/>
          <w:sz w:val="24"/>
        </w:rPr>
        <w:t> </w:t>
      </w:r>
      <w:r>
        <w:rPr>
          <w:sz w:val="24"/>
        </w:rPr>
        <w:t>near</w:t>
      </w:r>
      <w:r>
        <w:rPr>
          <w:spacing w:val="-4"/>
          <w:sz w:val="24"/>
        </w:rPr>
        <w:t> </w:t>
      </w:r>
      <w:r>
        <w:rPr>
          <w:sz w:val="24"/>
        </w:rPr>
        <w:t>inflammable</w:t>
      </w:r>
      <w:r>
        <w:rPr>
          <w:spacing w:val="-1"/>
          <w:sz w:val="24"/>
        </w:rPr>
        <w:t> </w:t>
      </w:r>
      <w:r>
        <w:rPr>
          <w:sz w:val="24"/>
        </w:rPr>
        <w:t>materials</w:t>
      </w:r>
      <w:r>
        <w:rPr>
          <w:spacing w:val="-2"/>
          <w:sz w:val="24"/>
        </w:rPr>
        <w:t> </w:t>
      </w:r>
      <w:r>
        <w:rPr>
          <w:spacing w:val="-4"/>
          <w:sz w:val="24"/>
        </w:rPr>
        <w:t>etc.</w:t>
      </w:r>
    </w:p>
    <w:p>
      <w:pPr>
        <w:pStyle w:val="BodyText"/>
        <w:rPr>
          <w:sz w:val="26"/>
        </w:rPr>
      </w:pPr>
    </w:p>
    <w:p>
      <w:pPr>
        <w:pStyle w:val="BodyText"/>
        <w:spacing w:before="10"/>
        <w:rPr>
          <w:sz w:val="30"/>
        </w:rPr>
      </w:pPr>
    </w:p>
    <w:p>
      <w:pPr>
        <w:pStyle w:val="BodyText"/>
        <w:spacing w:line="480" w:lineRule="auto"/>
        <w:ind w:left="1728" w:right="1441"/>
        <w:jc w:val="both"/>
      </w:pPr>
      <w:r>
        <w:rPr/>
        <w:t>Authors have raised arguments about how an individual acquires and maintains the appropriate level of situation awareness. Dominguez (1994) argued that SA involves the extraction of information from the environment, and the integration of this information with relevant internal knowledge to create a mental picture of the current situation. Such mental pictures are of interest to the present study as they are used to direct further exploration in a continual perceptual cycle, the result of which is used to anticipate future events. Thus, the essential concept within Dominguez‟s understanding of situation awareness is that the process of SA acquisition and maintenance is active and cyclical.</w:t>
      </w:r>
    </w:p>
    <w:p>
      <w:pPr>
        <w:spacing w:after="0" w:line="480" w:lineRule="auto"/>
        <w:jc w:val="both"/>
        <w:sectPr>
          <w:pgSz w:w="11910" w:h="16840"/>
          <w:pgMar w:header="0" w:footer="1064" w:top="1740" w:bottom="1260" w:left="0" w:right="0"/>
        </w:sectPr>
      </w:pPr>
    </w:p>
    <w:p>
      <w:pPr>
        <w:pStyle w:val="BodyText"/>
        <w:spacing w:line="480" w:lineRule="auto" w:before="67"/>
        <w:ind w:left="1728" w:right="1436"/>
        <w:jc w:val="both"/>
      </w:pPr>
      <w:r>
        <w:rPr/>
        <w:t>While it is clear that the process of SA acquisition and maintenance is reliant on an active and cyclical process, some authors however, posit that this process is also adaptive. For instance, Neisser (1991) formulated the concept of a „Perceptual Cycle‟, while the interaction between human and environment shapes the human‟s perceptions and actions. Neisser argued that “the structure of our knowledge and expectations of some aspects of the</w:t>
      </w:r>
      <w:r>
        <w:rPr>
          <w:spacing w:val="-3"/>
        </w:rPr>
        <w:t> </w:t>
      </w:r>
      <w:r>
        <w:rPr/>
        <w:t>world</w:t>
      </w:r>
      <w:r>
        <w:rPr>
          <w:spacing w:val="-3"/>
        </w:rPr>
        <w:t> </w:t>
      </w:r>
      <w:r>
        <w:rPr/>
        <w:t>(schema)</w:t>
      </w:r>
      <w:r>
        <w:rPr>
          <w:spacing w:val="-3"/>
        </w:rPr>
        <w:t> </w:t>
      </w:r>
      <w:r>
        <w:rPr/>
        <w:t>are</w:t>
      </w:r>
      <w:r>
        <w:rPr>
          <w:spacing w:val="-3"/>
        </w:rPr>
        <w:t> </w:t>
      </w:r>
      <w:r>
        <w:rPr/>
        <w:t>always</w:t>
      </w:r>
      <w:r>
        <w:rPr>
          <w:spacing w:val="-3"/>
        </w:rPr>
        <w:t> </w:t>
      </w:r>
      <w:r>
        <w:rPr/>
        <w:t>activated,</w:t>
      </w:r>
      <w:r>
        <w:rPr>
          <w:spacing w:val="-3"/>
        </w:rPr>
        <w:t> </w:t>
      </w:r>
      <w:r>
        <w:rPr/>
        <w:t>but</w:t>
      </w:r>
      <w:r>
        <w:rPr>
          <w:spacing w:val="-3"/>
        </w:rPr>
        <w:t> </w:t>
      </w:r>
      <w:r>
        <w:rPr/>
        <w:t>that</w:t>
      </w:r>
      <w:r>
        <w:rPr>
          <w:spacing w:val="-3"/>
        </w:rPr>
        <w:t> </w:t>
      </w:r>
      <w:r>
        <w:rPr/>
        <w:t>the</w:t>
      </w:r>
      <w:r>
        <w:rPr>
          <w:spacing w:val="-3"/>
        </w:rPr>
        <w:t> </w:t>
      </w:r>
      <w:r>
        <w:rPr/>
        <w:t>activation</w:t>
      </w:r>
      <w:r>
        <w:rPr>
          <w:spacing w:val="-3"/>
        </w:rPr>
        <w:t> </w:t>
      </w:r>
      <w:r>
        <w:rPr/>
        <w:t>of</w:t>
      </w:r>
      <w:r>
        <w:rPr>
          <w:spacing w:val="-3"/>
        </w:rPr>
        <w:t> </w:t>
      </w:r>
      <w:r>
        <w:rPr/>
        <w:t>particular</w:t>
      </w:r>
      <w:r>
        <w:rPr>
          <w:spacing w:val="-3"/>
        </w:rPr>
        <w:t> </w:t>
      </w:r>
      <w:r>
        <w:rPr/>
        <w:t>schemata</w:t>
      </w:r>
      <w:r>
        <w:rPr>
          <w:spacing w:val="-3"/>
        </w:rPr>
        <w:t> </w:t>
      </w:r>
      <w:r>
        <w:rPr/>
        <w:t>is</w:t>
      </w:r>
      <w:r>
        <w:rPr>
          <w:spacing w:val="-3"/>
        </w:rPr>
        <w:t> </w:t>
      </w:r>
      <w:r>
        <w:rPr/>
        <w:t>as an oriented response to the environment. This oriented response selects new information for attention that in turn activates appropriate schemata and so on”. Taylor (1996) argues that</w:t>
      </w:r>
      <w:r>
        <w:rPr>
          <w:spacing w:val="-4"/>
        </w:rPr>
        <w:t> </w:t>
      </w:r>
      <w:r>
        <w:rPr/>
        <w:t>neisser‟s</w:t>
      </w:r>
      <w:r>
        <w:rPr>
          <w:spacing w:val="-5"/>
        </w:rPr>
        <w:t> </w:t>
      </w:r>
      <w:r>
        <w:rPr/>
        <w:t>Perceptual</w:t>
      </w:r>
      <w:r>
        <w:rPr>
          <w:spacing w:val="-6"/>
        </w:rPr>
        <w:t> </w:t>
      </w:r>
      <w:r>
        <w:rPr/>
        <w:t>Cycle</w:t>
      </w:r>
      <w:r>
        <w:rPr>
          <w:spacing w:val="-4"/>
        </w:rPr>
        <w:t> </w:t>
      </w:r>
      <w:r>
        <w:rPr/>
        <w:t>presents</w:t>
      </w:r>
      <w:r>
        <w:rPr>
          <w:spacing w:val="-4"/>
        </w:rPr>
        <w:t> </w:t>
      </w:r>
      <w:r>
        <w:rPr/>
        <w:t>“a</w:t>
      </w:r>
      <w:r>
        <w:rPr>
          <w:spacing w:val="-5"/>
        </w:rPr>
        <w:t> </w:t>
      </w:r>
      <w:r>
        <w:rPr/>
        <w:t>description</w:t>
      </w:r>
      <w:r>
        <w:rPr>
          <w:spacing w:val="-5"/>
        </w:rPr>
        <w:t> </w:t>
      </w:r>
      <w:r>
        <w:rPr/>
        <w:t>of</w:t>
      </w:r>
      <w:r>
        <w:rPr>
          <w:spacing w:val="-5"/>
        </w:rPr>
        <w:t> </w:t>
      </w:r>
      <w:r>
        <w:rPr/>
        <w:t>SA</w:t>
      </w:r>
      <w:r>
        <w:rPr>
          <w:spacing w:val="-5"/>
        </w:rPr>
        <w:t> </w:t>
      </w:r>
      <w:r>
        <w:rPr/>
        <w:t>whereby</w:t>
      </w:r>
      <w:r>
        <w:rPr>
          <w:spacing w:val="-4"/>
        </w:rPr>
        <w:t> </w:t>
      </w:r>
      <w:r>
        <w:rPr/>
        <w:t>human</w:t>
      </w:r>
      <w:r>
        <w:rPr>
          <w:spacing w:val="-4"/>
        </w:rPr>
        <w:t> </w:t>
      </w:r>
      <w:r>
        <w:rPr/>
        <w:t>attention</w:t>
      </w:r>
      <w:r>
        <w:rPr>
          <w:spacing w:val="-5"/>
        </w:rPr>
        <w:t> </w:t>
      </w:r>
      <w:r>
        <w:rPr/>
        <w:t>and awareness of the environment or situation are actively modified by the changing appreciation of information gleaned from that environment”.</w:t>
      </w:r>
    </w:p>
    <w:p>
      <w:pPr>
        <w:pStyle w:val="BodyText"/>
        <w:spacing w:line="480" w:lineRule="auto" w:before="120"/>
        <w:ind w:left="1728" w:right="1436"/>
        <w:jc w:val="both"/>
      </w:pPr>
      <w:r>
        <w:rPr/>
        <w:t>From Taylor‟s arguments, the researcher deduced that human attention and awareness of the environment (SA) is not static but dynamic, consistently modified and activated by the environmental features. One of the basic methods of attention and awareness modification is systematic sensitization as conceptualized in the PSM model of this study for situation awareness in organisations.</w:t>
      </w:r>
    </w:p>
    <w:p>
      <w:pPr>
        <w:pStyle w:val="BodyText"/>
        <w:rPr>
          <w:sz w:val="26"/>
        </w:rPr>
      </w:pPr>
    </w:p>
    <w:p>
      <w:pPr>
        <w:pStyle w:val="BodyText"/>
        <w:spacing w:before="2"/>
        <w:rPr>
          <w:sz w:val="23"/>
        </w:rPr>
      </w:pPr>
    </w:p>
    <w:p>
      <w:pPr>
        <w:pStyle w:val="Heading3"/>
        <w:numPr>
          <w:ilvl w:val="2"/>
          <w:numId w:val="21"/>
        </w:numPr>
        <w:tabs>
          <w:tab w:pos="2328" w:val="left" w:leader="none"/>
        </w:tabs>
        <w:spacing w:line="240" w:lineRule="auto" w:before="0" w:after="0"/>
        <w:ind w:left="2328" w:right="0" w:hanging="600"/>
        <w:jc w:val="left"/>
      </w:pPr>
      <w:r>
        <w:rPr/>
        <w:t>Safety</w:t>
      </w:r>
      <w:r>
        <w:rPr>
          <w:spacing w:val="-2"/>
        </w:rPr>
        <w:t> </w:t>
      </w:r>
      <w:r>
        <w:rPr/>
        <w:t>Management</w:t>
      </w:r>
      <w:r>
        <w:rPr>
          <w:spacing w:val="-1"/>
        </w:rPr>
        <w:t> </w:t>
      </w:r>
      <w:r>
        <w:rPr/>
        <w:t>Practice</w:t>
      </w:r>
      <w:r>
        <w:rPr>
          <w:spacing w:val="-8"/>
        </w:rPr>
        <w:t> </w:t>
      </w:r>
      <w:r>
        <w:rPr>
          <w:spacing w:val="-10"/>
        </w:rPr>
        <w:t>s</w:t>
      </w:r>
    </w:p>
    <w:p>
      <w:pPr>
        <w:pStyle w:val="BodyText"/>
        <w:spacing w:before="2"/>
        <w:rPr>
          <w:b/>
          <w:sz w:val="34"/>
        </w:rPr>
      </w:pPr>
    </w:p>
    <w:p>
      <w:pPr>
        <w:pStyle w:val="BodyText"/>
        <w:spacing w:line="480" w:lineRule="auto" w:before="1"/>
        <w:ind w:left="1728" w:right="1436"/>
        <w:jc w:val="both"/>
      </w:pPr>
      <w:r>
        <w:rPr/>
        <w:t>Safety</w:t>
      </w:r>
      <w:r>
        <w:rPr/>
        <w:t> Management</w:t>
      </w:r>
      <w:r>
        <w:rPr/>
        <w:t> is defined as the total activities conducted in a more or less coordinated way by an organization to control the hazards presented by its technology (Kirwan, 1998). These hazards may pose a potential harm to its assets (like damage to buildings,</w:t>
      </w:r>
      <w:r>
        <w:rPr>
          <w:spacing w:val="-2"/>
        </w:rPr>
        <w:t> </w:t>
      </w:r>
      <w:r>
        <w:rPr/>
        <w:t>plants,</w:t>
      </w:r>
      <w:r>
        <w:rPr>
          <w:spacing w:val="-1"/>
        </w:rPr>
        <w:t> </w:t>
      </w:r>
      <w:r>
        <w:rPr/>
        <w:t>materials and</w:t>
      </w:r>
      <w:r>
        <w:rPr>
          <w:spacing w:val="-2"/>
        </w:rPr>
        <w:t> </w:t>
      </w:r>
      <w:r>
        <w:rPr/>
        <w:t>so</w:t>
      </w:r>
      <w:r>
        <w:rPr>
          <w:spacing w:val="-1"/>
        </w:rPr>
        <w:t> </w:t>
      </w:r>
      <w:r>
        <w:rPr/>
        <w:t>on.),</w:t>
      </w:r>
      <w:r>
        <w:rPr>
          <w:spacing w:val="-1"/>
        </w:rPr>
        <w:t> </w:t>
      </w:r>
      <w:r>
        <w:rPr/>
        <w:t>its</w:t>
      </w:r>
      <w:r>
        <w:rPr>
          <w:spacing w:val="-1"/>
        </w:rPr>
        <w:t> </w:t>
      </w:r>
      <w:r>
        <w:rPr/>
        <w:t>workforce,</w:t>
      </w:r>
      <w:r>
        <w:rPr>
          <w:spacing w:val="-1"/>
        </w:rPr>
        <w:t> </w:t>
      </w:r>
      <w:r>
        <w:rPr/>
        <w:t>its</w:t>
      </w:r>
      <w:r>
        <w:rPr>
          <w:spacing w:val="-2"/>
        </w:rPr>
        <w:t> </w:t>
      </w:r>
      <w:r>
        <w:rPr/>
        <w:t>customers,</w:t>
      </w:r>
      <w:r>
        <w:rPr>
          <w:spacing w:val="-1"/>
        </w:rPr>
        <w:t> </w:t>
      </w:r>
      <w:r>
        <w:rPr/>
        <w:t>or</w:t>
      </w:r>
      <w:r>
        <w:rPr>
          <w:spacing w:val="-1"/>
        </w:rPr>
        <w:t> </w:t>
      </w:r>
      <w:r>
        <w:rPr/>
        <w:t>those</w:t>
      </w:r>
      <w:r>
        <w:rPr>
          <w:spacing w:val="-1"/>
        </w:rPr>
        <w:t> </w:t>
      </w:r>
      <w:r>
        <w:rPr/>
        <w:t>living</w:t>
      </w:r>
      <w:r>
        <w:rPr>
          <w:spacing w:val="-1"/>
        </w:rPr>
        <w:t> </w:t>
      </w:r>
      <w:r>
        <w:rPr/>
        <w:t>around the company site. The broad view of hazards here includes not only the acute risks of physical</w:t>
      </w:r>
      <w:r>
        <w:rPr>
          <w:spacing w:val="28"/>
        </w:rPr>
        <w:t> </w:t>
      </w:r>
      <w:r>
        <w:rPr/>
        <w:t>damage,</w:t>
      </w:r>
      <w:r>
        <w:rPr>
          <w:spacing w:val="30"/>
        </w:rPr>
        <w:t> </w:t>
      </w:r>
      <w:r>
        <w:rPr/>
        <w:t>death</w:t>
      </w:r>
      <w:r>
        <w:rPr>
          <w:spacing w:val="29"/>
        </w:rPr>
        <w:t> </w:t>
      </w:r>
      <w:r>
        <w:rPr/>
        <w:t>and</w:t>
      </w:r>
      <w:r>
        <w:rPr>
          <w:spacing w:val="30"/>
        </w:rPr>
        <w:t> </w:t>
      </w:r>
      <w:r>
        <w:rPr/>
        <w:t>injuries,</w:t>
      </w:r>
      <w:r>
        <w:rPr>
          <w:spacing w:val="30"/>
        </w:rPr>
        <w:t> </w:t>
      </w:r>
      <w:r>
        <w:rPr/>
        <w:t>but</w:t>
      </w:r>
      <w:r>
        <w:rPr>
          <w:spacing w:val="30"/>
        </w:rPr>
        <w:t> </w:t>
      </w:r>
      <w:r>
        <w:rPr/>
        <w:t>also</w:t>
      </w:r>
      <w:r>
        <w:rPr>
          <w:spacing w:val="29"/>
        </w:rPr>
        <w:t> </w:t>
      </w:r>
      <w:r>
        <w:rPr/>
        <w:t>the</w:t>
      </w:r>
      <w:r>
        <w:rPr>
          <w:spacing w:val="30"/>
        </w:rPr>
        <w:t> </w:t>
      </w:r>
      <w:r>
        <w:rPr/>
        <w:t>long-term</w:t>
      </w:r>
      <w:r>
        <w:rPr>
          <w:spacing w:val="26"/>
        </w:rPr>
        <w:t> </w:t>
      </w:r>
      <w:r>
        <w:rPr/>
        <w:t>health</w:t>
      </w:r>
      <w:r>
        <w:rPr>
          <w:spacing w:val="30"/>
        </w:rPr>
        <w:t> </w:t>
      </w:r>
      <w:r>
        <w:rPr/>
        <w:t>risks</w:t>
      </w:r>
      <w:r>
        <w:rPr>
          <w:spacing w:val="30"/>
        </w:rPr>
        <w:t> </w:t>
      </w:r>
      <w:r>
        <w:rPr/>
        <w:t>of</w:t>
      </w:r>
      <w:r>
        <w:rPr>
          <w:spacing w:val="29"/>
        </w:rPr>
        <w:t> </w:t>
      </w:r>
      <w:r>
        <w:rPr>
          <w:spacing w:val="-2"/>
        </w:rPr>
        <w:t>occupational</w:t>
      </w:r>
    </w:p>
    <w:p>
      <w:pPr>
        <w:spacing w:after="0" w:line="480" w:lineRule="auto"/>
        <w:jc w:val="both"/>
        <w:sectPr>
          <w:pgSz w:w="11910" w:h="16840"/>
          <w:pgMar w:header="0" w:footer="1064" w:top="1740" w:bottom="1260" w:left="0" w:right="0"/>
        </w:sectPr>
      </w:pPr>
    </w:p>
    <w:p>
      <w:pPr>
        <w:pStyle w:val="BodyText"/>
        <w:spacing w:line="480" w:lineRule="auto" w:before="67"/>
        <w:ind w:left="1728" w:right="1437"/>
        <w:jc w:val="both"/>
      </w:pPr>
      <w:r>
        <w:rPr/>
        <w:t>disease and exposure to poor working conditions. Safety management practices therefore are concerned with the actual practices, roles and functions of the organisational management towards remaining safe.</w:t>
      </w:r>
    </w:p>
    <w:p>
      <w:pPr>
        <w:pStyle w:val="BodyText"/>
        <w:rPr>
          <w:sz w:val="26"/>
        </w:rPr>
      </w:pPr>
    </w:p>
    <w:p>
      <w:pPr>
        <w:pStyle w:val="BodyText"/>
        <w:spacing w:line="480" w:lineRule="auto" w:before="171"/>
        <w:ind w:left="1728" w:right="1435"/>
        <w:jc w:val="both"/>
      </w:pPr>
      <w:r>
        <w:rPr/>
        <w:t>Safety</w:t>
      </w:r>
      <w:r>
        <w:rPr/>
        <w:t> management</w:t>
      </w:r>
      <w:r>
        <w:rPr/>
        <w:t> should</w:t>
      </w:r>
      <w:r>
        <w:rPr/>
        <w:t> be</w:t>
      </w:r>
      <w:r>
        <w:rPr/>
        <w:t> seen as a system and not as a sub-system of the organization.It is obviously not a case where there should be one management system which controls production and quality among other things and then an add-on part that caters for safety. Many companies or work organisations in Nigeria seem to adopt this wrong approach by giving the tasks of achieving safety to a separate safety department or safety officer, on who the staff of the organization leaves the whole responsibility to. Safety management only works when</w:t>
      </w:r>
      <w:r>
        <w:rPr>
          <w:spacing w:val="-1"/>
        </w:rPr>
        <w:t> </w:t>
      </w:r>
      <w:r>
        <w:rPr/>
        <w:t>it is seen as an integral</w:t>
      </w:r>
      <w:r>
        <w:rPr>
          <w:spacing w:val="-1"/>
        </w:rPr>
        <w:t> </w:t>
      </w:r>
      <w:r>
        <w:rPr/>
        <w:t>aspect of</w:t>
      </w:r>
      <w:r>
        <w:rPr>
          <w:spacing w:val="-1"/>
        </w:rPr>
        <w:t> </w:t>
      </w:r>
      <w:r>
        <w:rPr/>
        <w:t>the task of</w:t>
      </w:r>
      <w:r>
        <w:rPr>
          <w:spacing w:val="-1"/>
        </w:rPr>
        <w:t> </w:t>
      </w:r>
      <w:r>
        <w:rPr/>
        <w:t>all</w:t>
      </w:r>
      <w:r>
        <w:rPr>
          <w:spacing w:val="-1"/>
        </w:rPr>
        <w:t> </w:t>
      </w:r>
      <w:r>
        <w:rPr/>
        <w:t>those working in and for the organization. The work of a separate safety department is to coordinate, monitor, and evaluate the safety management system (SMS) and its performance.</w:t>
      </w:r>
      <w:r>
        <w:rPr/>
        <w:t> Individuals at work determine the occurrence of hazards both consciously and unconsciously on a continual basis by their individual behaviour. This approach is labeled safety management. This provides the structure of a safety management system, with allocation of responsibility for specific actions of risk analysis, control and monitoring, which can be documented, explained to others and assessed.</w:t>
      </w:r>
    </w:p>
    <w:p>
      <w:pPr>
        <w:pStyle w:val="BodyText"/>
        <w:rPr>
          <w:sz w:val="26"/>
        </w:rPr>
      </w:pPr>
    </w:p>
    <w:p>
      <w:pPr>
        <w:pStyle w:val="BodyText"/>
        <w:spacing w:before="11"/>
        <w:rPr>
          <w:sz w:val="26"/>
        </w:rPr>
      </w:pPr>
    </w:p>
    <w:p>
      <w:pPr>
        <w:pStyle w:val="BodyText"/>
        <w:spacing w:line="480" w:lineRule="auto"/>
        <w:ind w:left="1728" w:right="1440"/>
        <w:jc w:val="both"/>
      </w:pPr>
      <w:r>
        <w:rPr/>
        <w:t>However, safety management is more than simply a structure rationally fulfilling a control function. For</w:t>
      </w:r>
      <w:r>
        <w:rPr/>
        <w:t> it</w:t>
      </w:r>
      <w:r>
        <w:rPr/>
        <w:t> to</w:t>
      </w:r>
      <w:r>
        <w:rPr/>
        <w:t> work</w:t>
      </w:r>
      <w:r>
        <w:rPr/>
        <w:t> effectively,</w:t>
      </w:r>
      <w:r>
        <w:rPr/>
        <w:t> it</w:t>
      </w:r>
      <w:r>
        <w:rPr/>
        <w:t> requires attitudes like commitment, involvement, care, trust, alertness, openness to learning and priority for safety.</w:t>
      </w:r>
    </w:p>
    <w:p>
      <w:pPr>
        <w:pStyle w:val="BodyText"/>
        <w:spacing w:line="480" w:lineRule="auto" w:before="119"/>
        <w:ind w:left="1728" w:right="1437"/>
        <w:jc w:val="both"/>
      </w:pPr>
      <w:r>
        <w:rPr/>
        <w:t>Several</w:t>
      </w:r>
      <w:r>
        <w:rPr/>
        <w:t> studies</w:t>
      </w:r>
      <w:r>
        <w:rPr/>
        <w:t> have</w:t>
      </w:r>
      <w:r>
        <w:rPr/>
        <w:t> been</w:t>
      </w:r>
      <w:r>
        <w:rPr/>
        <w:t> done</w:t>
      </w:r>
      <w:r>
        <w:rPr/>
        <w:t> on</w:t>
      </w:r>
      <w:r>
        <w:rPr/>
        <w:t> safety</w:t>
      </w:r>
      <w:r>
        <w:rPr/>
        <w:t> management</w:t>
      </w:r>
      <w:r>
        <w:rPr/>
        <w:t> practices,</w:t>
      </w:r>
      <w:r>
        <w:rPr/>
        <w:t> among</w:t>
      </w:r>
      <w:r>
        <w:rPr/>
        <w:t> which</w:t>
      </w:r>
      <w:r>
        <w:rPr/>
        <w:t> are reviewed as follows:</w:t>
      </w:r>
    </w:p>
    <w:p>
      <w:pPr>
        <w:spacing w:after="0" w:line="480" w:lineRule="auto"/>
        <w:jc w:val="both"/>
        <w:sectPr>
          <w:pgSz w:w="11910" w:h="16840"/>
          <w:pgMar w:header="0" w:footer="1064" w:top="1740" w:bottom="1260" w:left="0" w:right="0"/>
        </w:sectPr>
      </w:pPr>
    </w:p>
    <w:p>
      <w:pPr>
        <w:pStyle w:val="Heading3"/>
        <w:numPr>
          <w:ilvl w:val="3"/>
          <w:numId w:val="21"/>
        </w:numPr>
        <w:tabs>
          <w:tab w:pos="2449" w:val="left" w:leader="none"/>
        </w:tabs>
        <w:spacing w:line="240" w:lineRule="auto" w:before="69" w:after="0"/>
        <w:ind w:left="2448" w:right="0" w:hanging="721"/>
        <w:jc w:val="left"/>
      </w:pPr>
      <w:bookmarkStart w:name="_TOC_250037" w:id="18"/>
      <w:r>
        <w:rPr/>
        <w:t>Safety </w:t>
      </w:r>
      <w:bookmarkEnd w:id="18"/>
      <w:r>
        <w:rPr>
          <w:spacing w:val="-2"/>
        </w:rPr>
        <w:t>Policies</w:t>
      </w:r>
    </w:p>
    <w:p>
      <w:pPr>
        <w:pStyle w:val="BodyText"/>
        <w:spacing w:before="3"/>
        <w:rPr>
          <w:b/>
          <w:sz w:val="34"/>
        </w:rPr>
      </w:pPr>
    </w:p>
    <w:p>
      <w:pPr>
        <w:pStyle w:val="BodyText"/>
        <w:spacing w:line="480" w:lineRule="auto"/>
        <w:ind w:left="1728" w:right="1436"/>
        <w:jc w:val="both"/>
      </w:pPr>
      <w:r>
        <w:rPr/>
        <w:t>A significant number of studies on safety policies and procedures in organisations have been associated with better safety outcomes. These studies include those on</w:t>
      </w:r>
      <w:r>
        <w:rPr>
          <w:spacing w:val="80"/>
        </w:rPr>
        <w:t> </w:t>
      </w:r>
      <w:r>
        <w:rPr/>
        <w:t>work planning and organization (Cohen, Smitt &amp; Cohen 1975; DeMichiei, Langton, Bullock &amp; Wiles, 1982); Selection,</w:t>
      </w:r>
      <w:r>
        <w:rPr>
          <w:spacing w:val="-1"/>
        </w:rPr>
        <w:t> </w:t>
      </w:r>
      <w:r>
        <w:rPr/>
        <w:t>promotion and training</w:t>
      </w:r>
      <w:r>
        <w:rPr>
          <w:spacing w:val="-2"/>
        </w:rPr>
        <w:t> </w:t>
      </w:r>
      <w:r>
        <w:rPr/>
        <w:t>(Cohen et al,</w:t>
      </w:r>
      <w:r>
        <w:rPr>
          <w:spacing w:val="-3"/>
        </w:rPr>
        <w:t> </w:t>
      </w:r>
      <w:r>
        <w:rPr/>
        <w:t>1975; DeMichiei</w:t>
      </w:r>
      <w:r>
        <w:rPr>
          <w:spacing w:val="-1"/>
        </w:rPr>
        <w:t> </w:t>
      </w:r>
      <w:r>
        <w:rPr/>
        <w:t>et al, 1982; Smith, Cohen, Cohen &amp; Cleveland, 1978); accident investigation and record keeping (Gaerthner et al, 1987; Simonds &amp; Shafai-Sharai, 1997; Gaerthner, Pfeifer &amp; Stefanski, 1976); reduced turnover and absenteeism (Cohen et al, 1975; National Academy of Science [NAS], 1982);</w:t>
      </w:r>
      <w:r>
        <w:rPr/>
        <w:t> use of praise, rewards and avoidance of blame (Alexander et al, 1995; Eyssenck., Hofmann &amp; Spengler, 1980); safety programme development (Cohen</w:t>
      </w:r>
      <w:r>
        <w:rPr>
          <w:spacing w:val="40"/>
        </w:rPr>
        <w:t> </w:t>
      </w:r>
      <w:r>
        <w:rPr/>
        <w:t>and Cleveland, 1983; Simard &amp; Marchand, 1994; Hopkins, 2005a &amp; 2006)); safety rules and procedures (Lee, 1998; Mearns, Flin, Gordon &amp; Fleming, 1998; Hopkins, 2005b); application of common sense principle (Gerber,</w:t>
      </w:r>
      <w:r>
        <w:rPr/>
        <w:t> 2000</w:t>
      </w:r>
      <w:r>
        <w:rPr/>
        <w:t> &amp;</w:t>
      </w:r>
      <w:r>
        <w:rPr/>
        <w:t> 2001;</w:t>
      </w:r>
      <w:r>
        <w:rPr/>
        <w:t> Somerville</w:t>
      </w:r>
      <w:r>
        <w:rPr/>
        <w:t> and Abrahamsson, 2003; Laurence, 2005); principles of collective mindfulness (Weick and Sutcliffe, 2007); and legislative changes upon safety (CRWEBL, 2000). In various ways, these studies have shown positive outcomes from managements‟ forms of safety policies for organisations, which are supportive to the workforce.</w:t>
      </w:r>
    </w:p>
    <w:p>
      <w:pPr>
        <w:pStyle w:val="BodyText"/>
        <w:rPr>
          <w:sz w:val="26"/>
        </w:rPr>
      </w:pPr>
    </w:p>
    <w:p>
      <w:pPr>
        <w:pStyle w:val="BodyText"/>
        <w:spacing w:before="2"/>
        <w:rPr>
          <w:sz w:val="23"/>
        </w:rPr>
      </w:pPr>
    </w:p>
    <w:p>
      <w:pPr>
        <w:pStyle w:val="Heading3"/>
        <w:numPr>
          <w:ilvl w:val="3"/>
          <w:numId w:val="21"/>
        </w:numPr>
        <w:tabs>
          <w:tab w:pos="2449" w:val="left" w:leader="none"/>
        </w:tabs>
        <w:spacing w:line="240" w:lineRule="auto" w:before="0" w:after="0"/>
        <w:ind w:left="2448" w:right="0" w:hanging="721"/>
        <w:jc w:val="left"/>
      </w:pPr>
      <w:bookmarkStart w:name="_TOC_250036" w:id="19"/>
      <w:r>
        <w:rPr/>
        <w:t>Leadership</w:t>
      </w:r>
      <w:r>
        <w:rPr>
          <w:spacing w:val="-7"/>
        </w:rPr>
        <w:t> </w:t>
      </w:r>
      <w:r>
        <w:rPr/>
        <w:t>Style</w:t>
      </w:r>
      <w:r>
        <w:rPr>
          <w:spacing w:val="-7"/>
        </w:rPr>
        <w:t> </w:t>
      </w:r>
      <w:r>
        <w:rPr/>
        <w:t>and</w:t>
      </w:r>
      <w:r>
        <w:rPr>
          <w:spacing w:val="-7"/>
        </w:rPr>
        <w:t> </w:t>
      </w:r>
      <w:r>
        <w:rPr/>
        <w:t>Safety</w:t>
      </w:r>
      <w:r>
        <w:rPr>
          <w:spacing w:val="-7"/>
        </w:rPr>
        <w:t> </w:t>
      </w:r>
      <w:bookmarkEnd w:id="19"/>
      <w:r>
        <w:rPr>
          <w:spacing w:val="-2"/>
        </w:rPr>
        <w:t>Management</w:t>
      </w:r>
    </w:p>
    <w:p>
      <w:pPr>
        <w:pStyle w:val="BodyText"/>
        <w:spacing w:before="2"/>
        <w:rPr>
          <w:b/>
          <w:sz w:val="34"/>
        </w:rPr>
      </w:pPr>
    </w:p>
    <w:p>
      <w:pPr>
        <w:pStyle w:val="BodyText"/>
        <w:spacing w:line="480" w:lineRule="auto" w:before="1"/>
        <w:ind w:left="1728" w:right="1440"/>
        <w:jc w:val="both"/>
      </w:pPr>
      <w:r>
        <w:rPr/>
        <w:t>Flin &amp; Yurkle</w:t>
      </w:r>
      <w:r>
        <w:rPr/>
        <w:t> (1998)</w:t>
      </w:r>
      <w:r>
        <w:rPr/>
        <w:t> and</w:t>
      </w:r>
      <w:r>
        <w:rPr/>
        <w:t> Yurkle</w:t>
      </w:r>
      <w:r>
        <w:rPr/>
        <w:t> (1999)</w:t>
      </w:r>
      <w:r>
        <w:rPr/>
        <w:t> investigated</w:t>
      </w:r>
      <w:r>
        <w:rPr/>
        <w:t> the</w:t>
      </w:r>
      <w:r>
        <w:rPr/>
        <w:t> association between the perceived</w:t>
      </w:r>
      <w:r>
        <w:rPr>
          <w:spacing w:val="-2"/>
        </w:rPr>
        <w:t> </w:t>
      </w:r>
      <w:r>
        <w:rPr/>
        <w:t>leadership</w:t>
      </w:r>
      <w:r>
        <w:rPr>
          <w:spacing w:val="-2"/>
        </w:rPr>
        <w:t> </w:t>
      </w:r>
      <w:r>
        <w:rPr/>
        <w:t>style</w:t>
      </w:r>
      <w:r>
        <w:rPr>
          <w:spacing w:val="-2"/>
        </w:rPr>
        <w:t> </w:t>
      </w:r>
      <w:r>
        <w:rPr/>
        <w:t>of</w:t>
      </w:r>
      <w:r>
        <w:rPr>
          <w:spacing w:val="-3"/>
        </w:rPr>
        <w:t> </w:t>
      </w:r>
      <w:r>
        <w:rPr/>
        <w:t>senior</w:t>
      </w:r>
      <w:r>
        <w:rPr>
          <w:spacing w:val="-1"/>
        </w:rPr>
        <w:t> </w:t>
      </w:r>
      <w:r>
        <w:rPr/>
        <w:t>managers</w:t>
      </w:r>
      <w:r>
        <w:rPr>
          <w:spacing w:val="-2"/>
        </w:rPr>
        <w:t> </w:t>
      </w:r>
      <w:r>
        <w:rPr/>
        <w:t>using</w:t>
      </w:r>
      <w:r>
        <w:rPr>
          <w:spacing w:val="-2"/>
        </w:rPr>
        <w:t> </w:t>
      </w:r>
      <w:r>
        <w:rPr/>
        <w:t>the</w:t>
      </w:r>
      <w:r>
        <w:rPr>
          <w:spacing w:val="-2"/>
        </w:rPr>
        <w:t> </w:t>
      </w:r>
      <w:r>
        <w:rPr/>
        <w:t>MLQ</w:t>
      </w:r>
      <w:r>
        <w:rPr>
          <w:spacing w:val="-3"/>
        </w:rPr>
        <w:t> </w:t>
      </w:r>
      <w:r>
        <w:rPr/>
        <w:t>(Bass</w:t>
      </w:r>
      <w:r>
        <w:rPr>
          <w:spacing w:val="-2"/>
        </w:rPr>
        <w:t> </w:t>
      </w:r>
      <w:r>
        <w:rPr/>
        <w:t>and</w:t>
      </w:r>
      <w:r>
        <w:rPr>
          <w:spacing w:val="-1"/>
        </w:rPr>
        <w:t> </w:t>
      </w:r>
      <w:r>
        <w:rPr/>
        <w:t>Avolio,</w:t>
      </w:r>
      <w:r>
        <w:rPr>
          <w:spacing w:val="-2"/>
        </w:rPr>
        <w:t> </w:t>
      </w:r>
      <w:r>
        <w:rPr/>
        <w:t>1995)</w:t>
      </w:r>
      <w:r>
        <w:rPr>
          <w:spacing w:val="-2"/>
        </w:rPr>
        <w:t> </w:t>
      </w:r>
      <w:r>
        <w:rPr/>
        <w:t>and safety performance of their units. Results revealed that two elements of transformational leadership</w:t>
      </w:r>
      <w:r>
        <w:rPr>
          <w:spacing w:val="22"/>
        </w:rPr>
        <w:t> </w:t>
      </w:r>
      <w:r>
        <w:rPr/>
        <w:t>style</w:t>
      </w:r>
      <w:r>
        <w:rPr>
          <w:spacing w:val="21"/>
        </w:rPr>
        <w:t> </w:t>
      </w:r>
      <w:r>
        <w:rPr/>
        <w:t>(intellectual</w:t>
      </w:r>
      <w:r>
        <w:rPr>
          <w:spacing w:val="22"/>
        </w:rPr>
        <w:t> </w:t>
      </w:r>
      <w:r>
        <w:rPr/>
        <w:t>stimulation</w:t>
      </w:r>
      <w:r>
        <w:rPr>
          <w:spacing w:val="22"/>
        </w:rPr>
        <w:t> </w:t>
      </w:r>
      <w:r>
        <w:rPr/>
        <w:t>and</w:t>
      </w:r>
      <w:r>
        <w:rPr>
          <w:spacing w:val="23"/>
        </w:rPr>
        <w:t> </w:t>
      </w:r>
      <w:r>
        <w:rPr/>
        <w:t>idealized</w:t>
      </w:r>
      <w:r>
        <w:rPr>
          <w:spacing w:val="22"/>
        </w:rPr>
        <w:t> </w:t>
      </w:r>
      <w:r>
        <w:rPr/>
        <w:t>consideration)</w:t>
      </w:r>
      <w:r>
        <w:rPr>
          <w:spacing w:val="22"/>
        </w:rPr>
        <w:t> </w:t>
      </w:r>
      <w:r>
        <w:rPr/>
        <w:t>and</w:t>
      </w:r>
      <w:r>
        <w:rPr>
          <w:spacing w:val="22"/>
        </w:rPr>
        <w:t> </w:t>
      </w:r>
      <w:r>
        <w:rPr/>
        <w:t>one</w:t>
      </w:r>
      <w:r>
        <w:rPr>
          <w:spacing w:val="23"/>
        </w:rPr>
        <w:t> </w:t>
      </w:r>
      <w:r>
        <w:rPr/>
        <w:t>element</w:t>
      </w:r>
      <w:r>
        <w:rPr>
          <w:spacing w:val="23"/>
        </w:rPr>
        <w:t> </w:t>
      </w:r>
      <w:r>
        <w:rPr>
          <w:spacing w:val="-5"/>
        </w:rPr>
        <w:t>of</w:t>
      </w:r>
    </w:p>
    <w:p>
      <w:pPr>
        <w:spacing w:after="0" w:line="480" w:lineRule="auto"/>
        <w:jc w:val="both"/>
        <w:sectPr>
          <w:pgSz w:w="11910" w:h="16840"/>
          <w:pgMar w:header="0" w:footer="1064" w:top="1740" w:bottom="1260" w:left="0" w:right="0"/>
        </w:sectPr>
      </w:pPr>
    </w:p>
    <w:p>
      <w:pPr>
        <w:pStyle w:val="BodyText"/>
        <w:spacing w:line="480" w:lineRule="auto" w:before="67"/>
        <w:ind w:left="1728" w:right="1438"/>
        <w:jc w:val="both"/>
      </w:pPr>
      <w:r>
        <w:rPr/>
        <w:t>transactional leadership style (contingent reward) were significantly associated with lower accident rates.</w:t>
      </w:r>
    </w:p>
    <w:p>
      <w:pPr>
        <w:pStyle w:val="BodyText"/>
        <w:spacing w:before="9"/>
        <w:rPr>
          <w:sz w:val="36"/>
        </w:rPr>
      </w:pPr>
    </w:p>
    <w:p>
      <w:pPr>
        <w:pStyle w:val="BodyText"/>
        <w:spacing w:line="480" w:lineRule="auto" w:before="1"/>
        <w:ind w:left="1728" w:right="1437"/>
        <w:jc w:val="both"/>
      </w:pPr>
      <w:r>
        <w:rPr/>
        <w:t>Another</w:t>
      </w:r>
      <w:r>
        <w:rPr/>
        <w:t> study focused on whether</w:t>
      </w:r>
      <w:r>
        <w:rPr/>
        <w:t> conventional</w:t>
      </w:r>
      <w:r>
        <w:rPr/>
        <w:t> theories of leadership, such as Bass (1985),</w:t>
      </w:r>
      <w:r>
        <w:rPr/>
        <w:t> and</w:t>
      </w:r>
      <w:r>
        <w:rPr/>
        <w:t> transformational</w:t>
      </w:r>
      <w:r>
        <w:rPr/>
        <w:t> model</w:t>
      </w:r>
      <w:r>
        <w:rPr/>
        <w:t> measured</w:t>
      </w:r>
      <w:r>
        <w:rPr/>
        <w:t> by</w:t>
      </w:r>
      <w:r>
        <w:rPr/>
        <w:t> the</w:t>
      </w:r>
      <w:r>
        <w:rPr/>
        <w:t> MLO (Multifactor Leadership Questionnaire), would offer an insight into key leadership skills for influencing safety initiative and compliance with rules at the workplace. The result showed that the need to empower subordinates and develop a sense of identity with what goes on in the organization reflects the principles of person-centered, participative, supportive and trusting relationships. Furthermore, it appears to incorporate dimensions which are likely to be influential on safety. For instance, there was an emphasis on values and emotions to explain how leaders can encourage their followers to make personal sacrifices,</w:t>
      </w:r>
      <w:r>
        <w:rPr/>
        <w:t> be committed to ideological objectives, and strive to achieve much more than they initially believed was possible.</w:t>
      </w:r>
    </w:p>
    <w:p>
      <w:pPr>
        <w:pStyle w:val="BodyText"/>
        <w:rPr>
          <w:sz w:val="26"/>
        </w:rPr>
      </w:pPr>
    </w:p>
    <w:p>
      <w:pPr>
        <w:pStyle w:val="BodyText"/>
        <w:spacing w:before="10"/>
        <w:rPr>
          <w:sz w:val="22"/>
        </w:rPr>
      </w:pPr>
    </w:p>
    <w:p>
      <w:pPr>
        <w:pStyle w:val="BodyText"/>
        <w:spacing w:line="480" w:lineRule="auto"/>
        <w:ind w:left="1728" w:right="1438"/>
        <w:jc w:val="both"/>
      </w:pPr>
      <w:r>
        <w:rPr/>
        <w:t>Nonetheless, Bass‟ theory is a general one and was not designed to measure leadership behaviours that are identified through empirical research,</w:t>
      </w:r>
      <w:r>
        <w:rPr/>
        <w:t> which</w:t>
      </w:r>
      <w:r>
        <w:rPr/>
        <w:t> would have made it specifically related to safety. Yurkle (1999) criticized the label, “full range leadership theory,” which Bass (1996) used in describing the theory. However, there is recognition that no single theory can be expected to include all aspects of leadership. The MLO lacks scales on several aspects of leadership, i.e. task behaviours such as planning, clarifying, and</w:t>
      </w:r>
      <w:r>
        <w:rPr>
          <w:spacing w:val="-1"/>
        </w:rPr>
        <w:t> </w:t>
      </w:r>
      <w:r>
        <w:rPr/>
        <w:t>relations</w:t>
      </w:r>
      <w:r>
        <w:rPr>
          <w:spacing w:val="-2"/>
        </w:rPr>
        <w:t> </w:t>
      </w:r>
      <w:r>
        <w:rPr/>
        <w:t>behaviours</w:t>
      </w:r>
      <w:r>
        <w:rPr>
          <w:spacing w:val="-2"/>
        </w:rPr>
        <w:t> </w:t>
      </w:r>
      <w:r>
        <w:rPr/>
        <w:t>such</w:t>
      </w:r>
      <w:r>
        <w:rPr>
          <w:spacing w:val="-1"/>
        </w:rPr>
        <w:t> </w:t>
      </w:r>
      <w:r>
        <w:rPr/>
        <w:t>as</w:t>
      </w:r>
      <w:r>
        <w:rPr>
          <w:spacing w:val="-1"/>
        </w:rPr>
        <w:t> </w:t>
      </w:r>
      <w:r>
        <w:rPr/>
        <w:t>team</w:t>
      </w:r>
      <w:r>
        <w:rPr>
          <w:spacing w:val="-3"/>
        </w:rPr>
        <w:t> </w:t>
      </w:r>
      <w:r>
        <w:rPr/>
        <w:t>building</w:t>
      </w:r>
      <w:r>
        <w:rPr>
          <w:spacing w:val="-1"/>
        </w:rPr>
        <w:t> </w:t>
      </w:r>
      <w:r>
        <w:rPr/>
        <w:t>networking,</w:t>
      </w:r>
      <w:r>
        <w:rPr>
          <w:spacing w:val="-2"/>
        </w:rPr>
        <w:t> </w:t>
      </w:r>
      <w:r>
        <w:rPr/>
        <w:t>change</w:t>
      </w:r>
      <w:r>
        <w:rPr>
          <w:spacing w:val="-1"/>
        </w:rPr>
        <w:t> </w:t>
      </w:r>
      <w:r>
        <w:rPr/>
        <w:t>orientation</w:t>
      </w:r>
      <w:r>
        <w:rPr>
          <w:spacing w:val="-1"/>
        </w:rPr>
        <w:t> </w:t>
      </w:r>
      <w:r>
        <w:rPr/>
        <w:t>behaviours, participative leadership behaviours, and group and organisational processes, some of</w:t>
      </w:r>
      <w:r>
        <w:rPr>
          <w:spacing w:val="40"/>
        </w:rPr>
        <w:t> </w:t>
      </w:r>
      <w:r>
        <w:rPr/>
        <w:t>which appear related to safety.</w:t>
      </w:r>
    </w:p>
    <w:p>
      <w:pPr>
        <w:spacing w:after="0" w:line="480" w:lineRule="auto"/>
        <w:jc w:val="both"/>
        <w:sectPr>
          <w:pgSz w:w="11910" w:h="16840"/>
          <w:pgMar w:header="0" w:footer="1064" w:top="1740" w:bottom="1260" w:left="0" w:right="0"/>
        </w:sectPr>
      </w:pPr>
    </w:p>
    <w:p>
      <w:pPr>
        <w:pStyle w:val="Heading3"/>
        <w:numPr>
          <w:ilvl w:val="3"/>
          <w:numId w:val="21"/>
        </w:numPr>
        <w:tabs>
          <w:tab w:pos="2509" w:val="left" w:leader="none"/>
        </w:tabs>
        <w:spacing w:line="240" w:lineRule="auto" w:before="69" w:after="0"/>
        <w:ind w:left="2508" w:right="0" w:hanging="781"/>
        <w:jc w:val="left"/>
      </w:pPr>
      <w:bookmarkStart w:name="_TOC_250035" w:id="20"/>
      <w:r>
        <w:rPr/>
        <w:t>Safety</w:t>
      </w:r>
      <w:r>
        <w:rPr>
          <w:spacing w:val="-2"/>
        </w:rPr>
        <w:t> </w:t>
      </w:r>
      <w:r>
        <w:rPr/>
        <w:t>Climate</w:t>
      </w:r>
      <w:r>
        <w:rPr>
          <w:spacing w:val="-3"/>
        </w:rPr>
        <w:t> </w:t>
      </w:r>
      <w:r>
        <w:rPr/>
        <w:t>and</w:t>
      </w:r>
      <w:bookmarkEnd w:id="20"/>
      <w:r>
        <w:rPr>
          <w:spacing w:val="-2"/>
        </w:rPr>
        <w:t> Leadership</w:t>
      </w:r>
    </w:p>
    <w:p>
      <w:pPr>
        <w:pStyle w:val="BodyText"/>
        <w:spacing w:before="3"/>
        <w:rPr>
          <w:b/>
          <w:sz w:val="34"/>
        </w:rPr>
      </w:pPr>
    </w:p>
    <w:p>
      <w:pPr>
        <w:pStyle w:val="BodyText"/>
        <w:spacing w:line="480" w:lineRule="auto"/>
        <w:ind w:left="1728" w:right="1439"/>
        <w:jc w:val="both"/>
      </w:pPr>
      <w:r>
        <w:rPr/>
        <w:t>Safety climate could be described as the condition of feeling that exists in an environment or a surrounding especially at a particular time regarding its safety; or, the mental feeling, atmosphere, environment, or attitude of a body of people with respect to safety. This involves employees‟ satisfaction with safety activities, involvement in health and safety, communication about health and safety, perceived supervisors‟ competence, perceived management commitment to safety, frequency of general unsafe behaviour and frequency of unsafe behaviour under incentives. Safety climate, according to Cox and Flin (1998), is “a manifestation of safety culture in the behaviour and expressed attitude of employees”. Elements of safety emerge as predictors of unsafe</w:t>
      </w:r>
      <w:r>
        <w:rPr/>
        <w:t> behaviour</w:t>
      </w:r>
      <w:r>
        <w:rPr/>
        <w:t> or</w:t>
      </w:r>
      <w:r>
        <w:rPr/>
        <w:t> accidents in numerous structural models (Brown, Willis &amp; Prussia, 2000; Cheyne et al, 1999; Thompson, Hilton &amp; Witt, 1998; Tomas et al, 1999) and non-linear models (Guastello et al, 1989; Guastello et al, 1999). It is accepted that a favourable safety climate is essential for safe operation in any organization.</w:t>
      </w:r>
    </w:p>
    <w:p>
      <w:pPr>
        <w:pStyle w:val="BodyText"/>
        <w:rPr>
          <w:sz w:val="26"/>
        </w:rPr>
      </w:pPr>
    </w:p>
    <w:p>
      <w:pPr>
        <w:pStyle w:val="BodyText"/>
        <w:spacing w:before="10"/>
        <w:rPr>
          <w:sz w:val="26"/>
        </w:rPr>
      </w:pPr>
    </w:p>
    <w:p>
      <w:pPr>
        <w:pStyle w:val="BodyText"/>
        <w:spacing w:line="480" w:lineRule="auto"/>
        <w:ind w:left="1728" w:right="1436"/>
        <w:jc w:val="both"/>
      </w:pPr>
      <w:r>
        <w:rPr/>
        <w:t>Hofmann,</w:t>
      </w:r>
      <w:r>
        <w:rPr/>
        <w:t> Jacobs</w:t>
      </w:r>
      <w:r>
        <w:rPr/>
        <w:t> &amp;</w:t>
      </w:r>
      <w:r>
        <w:rPr/>
        <w:t> Landy</w:t>
      </w:r>
      <w:r>
        <w:rPr/>
        <w:t> (1995)</w:t>
      </w:r>
      <w:r>
        <w:rPr/>
        <w:t> labeled</w:t>
      </w:r>
      <w:r>
        <w:rPr/>
        <w:t> the</w:t>
      </w:r>
      <w:r>
        <w:rPr/>
        <w:t> individual</w:t>
      </w:r>
      <w:r>
        <w:rPr/>
        <w:t> attitudes</w:t>
      </w:r>
      <w:r>
        <w:rPr/>
        <w:t> and</w:t>
      </w:r>
      <w:r>
        <w:rPr/>
        <w:t> behaviour discernible in safety climate as the micro-elements of an organization, which themselves are determined by macro-elements of the safety management system and practices. In this sense, management attitudes and behaviour toward safety permeate down in the organization to the workforce.</w:t>
      </w:r>
    </w:p>
    <w:p>
      <w:pPr>
        <w:pStyle w:val="BodyText"/>
        <w:rPr>
          <w:sz w:val="26"/>
        </w:rPr>
      </w:pPr>
    </w:p>
    <w:p>
      <w:pPr>
        <w:pStyle w:val="BodyText"/>
        <w:spacing w:line="480" w:lineRule="auto" w:before="171"/>
        <w:ind w:left="1728" w:right="1437"/>
        <w:jc w:val="both"/>
      </w:pPr>
      <w:r>
        <w:rPr/>
        <w:t>In fact, not many studies have been done in this area in Nigeria. Globally, researchers are zealous to explore the mechanism by which leadership interacts with safety climate to determine</w:t>
      </w:r>
      <w:r>
        <w:rPr>
          <w:spacing w:val="-3"/>
        </w:rPr>
        <w:t> </w:t>
      </w:r>
      <w:r>
        <w:rPr/>
        <w:t>employees‟</w:t>
      </w:r>
      <w:r>
        <w:rPr>
          <w:spacing w:val="-3"/>
        </w:rPr>
        <w:t> </w:t>
      </w:r>
      <w:r>
        <w:rPr/>
        <w:t>safety</w:t>
      </w:r>
      <w:r>
        <w:rPr>
          <w:spacing w:val="-2"/>
        </w:rPr>
        <w:t> </w:t>
      </w:r>
      <w:r>
        <w:rPr/>
        <w:t>behaviour.</w:t>
      </w:r>
      <w:r>
        <w:rPr>
          <w:spacing w:val="-3"/>
        </w:rPr>
        <w:t> </w:t>
      </w:r>
      <w:r>
        <w:rPr/>
        <w:t>For</w:t>
      </w:r>
      <w:r>
        <w:rPr>
          <w:spacing w:val="-4"/>
        </w:rPr>
        <w:t> </w:t>
      </w:r>
      <w:r>
        <w:rPr/>
        <w:t>instance,</w:t>
      </w:r>
      <w:r>
        <w:rPr>
          <w:spacing w:val="-3"/>
        </w:rPr>
        <w:t> </w:t>
      </w:r>
      <w:r>
        <w:rPr/>
        <w:t>in</w:t>
      </w:r>
      <w:r>
        <w:rPr>
          <w:spacing w:val="-3"/>
        </w:rPr>
        <w:t> </w:t>
      </w:r>
      <w:r>
        <w:rPr/>
        <w:t>a</w:t>
      </w:r>
      <w:r>
        <w:rPr>
          <w:spacing w:val="-4"/>
        </w:rPr>
        <w:t> </w:t>
      </w:r>
      <w:r>
        <w:rPr/>
        <w:t>study</w:t>
      </w:r>
      <w:r>
        <w:rPr>
          <w:spacing w:val="-3"/>
        </w:rPr>
        <w:t> </w:t>
      </w:r>
      <w:r>
        <w:rPr/>
        <w:t>by</w:t>
      </w:r>
      <w:r>
        <w:rPr>
          <w:spacing w:val="-4"/>
        </w:rPr>
        <w:t> </w:t>
      </w:r>
      <w:r>
        <w:rPr/>
        <w:t>Neal,</w:t>
      </w:r>
      <w:r>
        <w:rPr>
          <w:spacing w:val="-4"/>
        </w:rPr>
        <w:t> </w:t>
      </w:r>
      <w:r>
        <w:rPr/>
        <w:t>Griffin</w:t>
      </w:r>
      <w:r>
        <w:rPr>
          <w:spacing w:val="-3"/>
        </w:rPr>
        <w:t> </w:t>
      </w:r>
      <w:r>
        <w:rPr/>
        <w:t>and</w:t>
      </w:r>
      <w:r>
        <w:rPr>
          <w:spacing w:val="-3"/>
        </w:rPr>
        <w:t> </w:t>
      </w:r>
      <w:r>
        <w:rPr>
          <w:spacing w:val="-2"/>
        </w:rPr>
        <w:t>Heart</w:t>
      </w:r>
    </w:p>
    <w:p>
      <w:pPr>
        <w:spacing w:after="0" w:line="480" w:lineRule="auto"/>
        <w:jc w:val="both"/>
        <w:sectPr>
          <w:pgSz w:w="11910" w:h="16840"/>
          <w:pgMar w:header="0" w:footer="1064" w:top="1740" w:bottom="1260" w:left="0" w:right="0"/>
        </w:sectPr>
      </w:pPr>
    </w:p>
    <w:p>
      <w:pPr>
        <w:pStyle w:val="BodyText"/>
        <w:spacing w:line="480" w:lineRule="auto" w:before="67"/>
        <w:ind w:left="1728" w:right="1436"/>
        <w:jc w:val="both"/>
      </w:pPr>
      <w:r>
        <w:rPr/>
        <w:t>(2000),</w:t>
      </w:r>
      <w:r>
        <w:rPr/>
        <w:t> 525</w:t>
      </w:r>
      <w:r>
        <w:rPr/>
        <w:t> hospital</w:t>
      </w:r>
      <w:r>
        <w:rPr/>
        <w:t> workers from Australia exhibited evidence to support a model in which employees‟ attitudes to general organisational climate (represented by a number of management variables including praise and recognition, goal congruency, role clarity, supportive</w:t>
      </w:r>
      <w:r>
        <w:rPr>
          <w:spacing w:val="-5"/>
        </w:rPr>
        <w:t> </w:t>
      </w:r>
      <w:r>
        <w:rPr/>
        <w:t>leadership,</w:t>
      </w:r>
      <w:r>
        <w:rPr>
          <w:spacing w:val="-5"/>
        </w:rPr>
        <w:t> </w:t>
      </w:r>
      <w:r>
        <w:rPr/>
        <w:t>participatory</w:t>
      </w:r>
      <w:r>
        <w:rPr>
          <w:spacing w:val="-6"/>
        </w:rPr>
        <w:t> </w:t>
      </w:r>
      <w:r>
        <w:rPr/>
        <w:t>decision-making,</w:t>
      </w:r>
      <w:r>
        <w:rPr>
          <w:spacing w:val="-5"/>
        </w:rPr>
        <w:t> </w:t>
      </w:r>
      <w:r>
        <w:rPr/>
        <w:t>professional</w:t>
      </w:r>
      <w:r>
        <w:rPr>
          <w:spacing w:val="-5"/>
        </w:rPr>
        <w:t> </w:t>
      </w:r>
      <w:r>
        <w:rPr/>
        <w:t>growth</w:t>
      </w:r>
      <w:r>
        <w:rPr>
          <w:spacing w:val="-5"/>
        </w:rPr>
        <w:t> </w:t>
      </w:r>
      <w:r>
        <w:rPr/>
        <w:t>and</w:t>
      </w:r>
      <w:r>
        <w:rPr>
          <w:spacing w:val="-5"/>
        </w:rPr>
        <w:t> </w:t>
      </w:r>
      <w:r>
        <w:rPr/>
        <w:t>professional interaction) exerted a significant impact on safety climate. Also, safety climate was in turn related to employees‟ self-acknowledged compliance with safety regulations and participation in safety-related activities. This study shows that the safety climate might be made</w:t>
      </w:r>
      <w:r>
        <w:rPr>
          <w:spacing w:val="-4"/>
        </w:rPr>
        <w:t> </w:t>
      </w:r>
      <w:r>
        <w:rPr/>
        <w:t>within</w:t>
      </w:r>
      <w:r>
        <w:rPr>
          <w:spacing w:val="-7"/>
        </w:rPr>
        <w:t> </w:t>
      </w:r>
      <w:r>
        <w:rPr/>
        <w:t>the</w:t>
      </w:r>
      <w:r>
        <w:rPr>
          <w:spacing w:val="-5"/>
        </w:rPr>
        <w:t> </w:t>
      </w:r>
      <w:r>
        <w:rPr/>
        <w:t>context</w:t>
      </w:r>
      <w:r>
        <w:rPr>
          <w:spacing w:val="-5"/>
        </w:rPr>
        <w:t> </w:t>
      </w:r>
      <w:r>
        <w:rPr/>
        <w:t>of</w:t>
      </w:r>
      <w:r>
        <w:rPr>
          <w:spacing w:val="-5"/>
        </w:rPr>
        <w:t> </w:t>
      </w:r>
      <w:r>
        <w:rPr/>
        <w:t>general</w:t>
      </w:r>
      <w:r>
        <w:rPr>
          <w:spacing w:val="-5"/>
        </w:rPr>
        <w:t> </w:t>
      </w:r>
      <w:r>
        <w:rPr/>
        <w:t>climate</w:t>
      </w:r>
      <w:r>
        <w:rPr>
          <w:spacing w:val="-5"/>
        </w:rPr>
        <w:t> </w:t>
      </w:r>
      <w:r>
        <w:rPr/>
        <w:t>of</w:t>
      </w:r>
      <w:r>
        <w:rPr>
          <w:spacing w:val="-4"/>
        </w:rPr>
        <w:t> </w:t>
      </w:r>
      <w:r>
        <w:rPr/>
        <w:t>organisations.</w:t>
      </w:r>
      <w:r>
        <w:rPr>
          <w:spacing w:val="-5"/>
        </w:rPr>
        <w:t> </w:t>
      </w:r>
      <w:r>
        <w:rPr/>
        <w:t>Thus,</w:t>
      </w:r>
      <w:r>
        <w:rPr>
          <w:spacing w:val="-5"/>
        </w:rPr>
        <w:t> </w:t>
      </w:r>
      <w:r>
        <w:rPr/>
        <w:t>O‟Dean</w:t>
      </w:r>
      <w:r>
        <w:rPr>
          <w:spacing w:val="-5"/>
        </w:rPr>
        <w:t> </w:t>
      </w:r>
      <w:r>
        <w:rPr/>
        <w:t>and</w:t>
      </w:r>
      <w:r>
        <w:rPr>
          <w:spacing w:val="-5"/>
        </w:rPr>
        <w:t> </w:t>
      </w:r>
      <w:r>
        <w:rPr/>
        <w:t>Flin</w:t>
      </w:r>
      <w:r>
        <w:rPr>
          <w:spacing w:val="-5"/>
        </w:rPr>
        <w:t> </w:t>
      </w:r>
      <w:r>
        <w:rPr/>
        <w:t>(2003) noted that interventions designed to improve general organisational climate may have a positive impact on safety climate.</w:t>
      </w:r>
    </w:p>
    <w:p>
      <w:pPr>
        <w:pStyle w:val="BodyText"/>
        <w:rPr>
          <w:sz w:val="26"/>
        </w:rPr>
      </w:pPr>
    </w:p>
    <w:p>
      <w:pPr>
        <w:pStyle w:val="BodyText"/>
        <w:spacing w:before="10"/>
        <w:rPr>
          <w:sz w:val="22"/>
        </w:rPr>
      </w:pPr>
    </w:p>
    <w:p>
      <w:pPr>
        <w:pStyle w:val="BodyText"/>
        <w:spacing w:line="480" w:lineRule="auto"/>
        <w:ind w:left="1728" w:right="1436"/>
        <w:jc w:val="both"/>
      </w:pPr>
      <w:r>
        <w:rPr/>
        <w:t>Hofmann and Stetzer (1996) discovered in their study that employees‟ perceptions of safety climate are informed by their perceptions</w:t>
      </w:r>
      <w:r>
        <w:rPr>
          <w:spacing w:val="-1"/>
        </w:rPr>
        <w:t> </w:t>
      </w:r>
      <w:r>
        <w:rPr/>
        <w:t>of</w:t>
      </w:r>
      <w:r>
        <w:rPr>
          <w:spacing w:val="-1"/>
        </w:rPr>
        <w:t> </w:t>
      </w:r>
      <w:r>
        <w:rPr/>
        <w:t>the actions of management. This shows that employees attach meaning to actions of management that affect their behaviour. Similarly,</w:t>
      </w:r>
      <w:r>
        <w:rPr>
          <w:spacing w:val="-2"/>
        </w:rPr>
        <w:t> </w:t>
      </w:r>
      <w:r>
        <w:rPr/>
        <w:t>Diaz</w:t>
      </w:r>
      <w:r>
        <w:rPr>
          <w:spacing w:val="-2"/>
        </w:rPr>
        <w:t> </w:t>
      </w:r>
      <w:r>
        <w:rPr/>
        <w:t>and</w:t>
      </w:r>
      <w:r>
        <w:rPr>
          <w:spacing w:val="-3"/>
        </w:rPr>
        <w:t> </w:t>
      </w:r>
      <w:r>
        <w:rPr/>
        <w:t>Cabrera</w:t>
      </w:r>
      <w:r>
        <w:rPr>
          <w:spacing w:val="-2"/>
        </w:rPr>
        <w:t> </w:t>
      </w:r>
      <w:r>
        <w:rPr/>
        <w:t>(1997)</w:t>
      </w:r>
      <w:r>
        <w:rPr>
          <w:spacing w:val="-3"/>
        </w:rPr>
        <w:t> </w:t>
      </w:r>
      <w:r>
        <w:rPr/>
        <w:t>investigated</w:t>
      </w:r>
      <w:r>
        <w:rPr>
          <w:spacing w:val="-3"/>
        </w:rPr>
        <w:t> </w:t>
      </w:r>
      <w:r>
        <w:rPr/>
        <w:t>employees</w:t>
      </w:r>
      <w:r>
        <w:rPr>
          <w:spacing w:val="-2"/>
        </w:rPr>
        <w:t> </w:t>
      </w:r>
      <w:r>
        <w:rPr/>
        <w:t>of</w:t>
      </w:r>
      <w:r>
        <w:rPr>
          <w:spacing w:val="-3"/>
        </w:rPr>
        <w:t> </w:t>
      </w:r>
      <w:r>
        <w:rPr/>
        <w:t>three</w:t>
      </w:r>
      <w:r>
        <w:rPr>
          <w:spacing w:val="-2"/>
        </w:rPr>
        <w:t> </w:t>
      </w:r>
      <w:r>
        <w:rPr/>
        <w:t>companies</w:t>
      </w:r>
      <w:r>
        <w:rPr>
          <w:spacing w:val="-3"/>
        </w:rPr>
        <w:t> </w:t>
      </w:r>
      <w:r>
        <w:rPr/>
        <w:t>involved</w:t>
      </w:r>
      <w:r>
        <w:rPr>
          <w:spacing w:val="-2"/>
        </w:rPr>
        <w:t> </w:t>
      </w:r>
      <w:r>
        <w:rPr/>
        <w:t>in airport ground management in Spain. They identified three dimensions of the safety climate viz company policy towards safety, management‟s commitment to safety, and perceptions about the organization‟s philosophy concerning safety versus production priorities. In all, the dimensions were</w:t>
      </w:r>
      <w:r>
        <w:rPr/>
        <w:t> able</w:t>
      </w:r>
      <w:r>
        <w:rPr/>
        <w:t> to</w:t>
      </w:r>
      <w:r>
        <w:rPr/>
        <w:t> discriminate</w:t>
      </w:r>
      <w:r>
        <w:rPr/>
        <w:t> between</w:t>
      </w:r>
      <w:r>
        <w:rPr/>
        <w:t> organisations</w:t>
      </w:r>
      <w:r>
        <w:rPr/>
        <w:t> with different</w:t>
      </w:r>
      <w:r>
        <w:rPr/>
        <w:t> levels</w:t>
      </w:r>
      <w:r>
        <w:rPr/>
        <w:t> of</w:t>
      </w:r>
      <w:r>
        <w:rPr/>
        <w:t> safety. Organisational climate</w:t>
      </w:r>
      <w:r>
        <w:rPr/>
        <w:t> relates strongly to attitudes of management through its control of factors which influence participation, commitment, safety policies and procedures, work</w:t>
      </w:r>
      <w:r>
        <w:rPr/>
        <w:t> pressure,</w:t>
      </w:r>
      <w:r>
        <w:rPr/>
        <w:t> and</w:t>
      </w:r>
      <w:r>
        <w:rPr/>
        <w:t> safety</w:t>
      </w:r>
      <w:r>
        <w:rPr/>
        <w:t> activities. O‟Dean and Flin (2003) affirmed that these factors exerted a strong impact on individual motivation to achieve</w:t>
      </w:r>
      <w:r>
        <w:rPr>
          <w:spacing w:val="1"/>
        </w:rPr>
        <w:t> </w:t>
      </w:r>
      <w:r>
        <w:rPr/>
        <w:t>work</w:t>
      </w:r>
      <w:r>
        <w:rPr>
          <w:spacing w:val="2"/>
        </w:rPr>
        <w:t> </w:t>
      </w:r>
      <w:r>
        <w:rPr/>
        <w:t>outcomes,</w:t>
      </w:r>
      <w:r>
        <w:rPr>
          <w:spacing w:val="3"/>
        </w:rPr>
        <w:t> </w:t>
      </w:r>
      <w:r>
        <w:rPr/>
        <w:t>and</w:t>
      </w:r>
      <w:r>
        <w:rPr>
          <w:spacing w:val="2"/>
        </w:rPr>
        <w:t> </w:t>
      </w:r>
      <w:r>
        <w:rPr/>
        <w:t>also</w:t>
      </w:r>
      <w:r>
        <w:rPr>
          <w:spacing w:val="2"/>
        </w:rPr>
        <w:t> </w:t>
      </w:r>
      <w:r>
        <w:rPr/>
        <w:t>provide</w:t>
      </w:r>
      <w:r>
        <w:rPr>
          <w:spacing w:val="1"/>
        </w:rPr>
        <w:t> </w:t>
      </w:r>
      <w:r>
        <w:rPr/>
        <w:t>a</w:t>
      </w:r>
      <w:r>
        <w:rPr>
          <w:spacing w:val="2"/>
        </w:rPr>
        <w:t> </w:t>
      </w:r>
      <w:r>
        <w:rPr/>
        <w:t>context</w:t>
      </w:r>
      <w:r>
        <w:rPr>
          <w:spacing w:val="2"/>
        </w:rPr>
        <w:t> </w:t>
      </w:r>
      <w:r>
        <w:rPr/>
        <w:t>in</w:t>
      </w:r>
      <w:r>
        <w:rPr>
          <w:spacing w:val="1"/>
        </w:rPr>
        <w:t> </w:t>
      </w:r>
      <w:r>
        <w:rPr/>
        <w:t>which</w:t>
      </w:r>
      <w:r>
        <w:rPr>
          <w:spacing w:val="2"/>
        </w:rPr>
        <w:t> </w:t>
      </w:r>
      <w:r>
        <w:rPr/>
        <w:t>specific</w:t>
      </w:r>
      <w:r>
        <w:rPr>
          <w:spacing w:val="2"/>
        </w:rPr>
        <w:t> </w:t>
      </w:r>
      <w:r>
        <w:rPr/>
        <w:t>evaluations</w:t>
      </w:r>
      <w:r>
        <w:rPr>
          <w:spacing w:val="2"/>
        </w:rPr>
        <w:t> </w:t>
      </w:r>
      <w:r>
        <w:rPr/>
        <w:t>are</w:t>
      </w:r>
      <w:r>
        <w:rPr>
          <w:spacing w:val="1"/>
        </w:rPr>
        <w:t> </w:t>
      </w:r>
      <w:r>
        <w:rPr>
          <w:spacing w:val="-4"/>
        </w:rPr>
        <w:t>made</w:t>
      </w:r>
    </w:p>
    <w:p>
      <w:pPr>
        <w:pStyle w:val="BodyText"/>
        <w:ind w:left="1728"/>
        <w:jc w:val="both"/>
      </w:pPr>
      <w:r>
        <w:rPr/>
        <w:t>of</w:t>
      </w:r>
      <w:r>
        <w:rPr>
          <w:spacing w:val="-7"/>
        </w:rPr>
        <w:t> </w:t>
      </w:r>
      <w:r>
        <w:rPr/>
        <w:t>the</w:t>
      </w:r>
      <w:r>
        <w:rPr>
          <w:spacing w:val="-5"/>
        </w:rPr>
        <w:t> </w:t>
      </w:r>
      <w:r>
        <w:rPr/>
        <w:t>importance</w:t>
      </w:r>
      <w:r>
        <w:rPr>
          <w:spacing w:val="-5"/>
        </w:rPr>
        <w:t> </w:t>
      </w:r>
      <w:r>
        <w:rPr/>
        <w:t>of</w:t>
      </w:r>
      <w:r>
        <w:rPr>
          <w:spacing w:val="-6"/>
        </w:rPr>
        <w:t> </w:t>
      </w:r>
      <w:r>
        <w:rPr>
          <w:spacing w:val="-2"/>
        </w:rPr>
        <w:t>safety.</w:t>
      </w:r>
    </w:p>
    <w:p>
      <w:pPr>
        <w:spacing w:after="0"/>
        <w:jc w:val="both"/>
        <w:sectPr>
          <w:pgSz w:w="11910" w:h="16840"/>
          <w:pgMar w:header="0" w:footer="1064" w:top="1740" w:bottom="1260" w:left="0" w:right="0"/>
        </w:sectPr>
      </w:pPr>
    </w:p>
    <w:p>
      <w:pPr>
        <w:pStyle w:val="BodyText"/>
        <w:spacing w:line="480" w:lineRule="auto" w:before="67"/>
        <w:ind w:left="1728" w:right="1438"/>
        <w:jc w:val="both"/>
      </w:pPr>
      <w:r>
        <w:rPr/>
        <w:t>The researcher</w:t>
      </w:r>
      <w:r>
        <w:rPr/>
        <w:t> of</w:t>
      </w:r>
      <w:r>
        <w:rPr/>
        <w:t> this study noted that participants viewed the general organisational climate as having direct influence on their safety need positively or negatively. Invariably, whatever their experience is in terms of organisational climate has significant impact in determining their work outcomes. Generally, they rated their organisations low on safety and other features of organisational climate, hence no significant difference between the organisational types on safety management practices.</w:t>
      </w:r>
    </w:p>
    <w:p>
      <w:pPr>
        <w:pStyle w:val="BodyText"/>
        <w:rPr>
          <w:sz w:val="26"/>
        </w:rPr>
      </w:pPr>
    </w:p>
    <w:p>
      <w:pPr>
        <w:pStyle w:val="BodyText"/>
        <w:rPr>
          <w:sz w:val="27"/>
        </w:rPr>
      </w:pPr>
    </w:p>
    <w:p>
      <w:pPr>
        <w:pStyle w:val="Heading3"/>
        <w:numPr>
          <w:ilvl w:val="3"/>
          <w:numId w:val="21"/>
        </w:numPr>
        <w:tabs>
          <w:tab w:pos="2449" w:val="left" w:leader="none"/>
        </w:tabs>
        <w:spacing w:line="240" w:lineRule="auto" w:before="1" w:after="0"/>
        <w:ind w:left="2448" w:right="0" w:hanging="721"/>
        <w:jc w:val="left"/>
      </w:pPr>
      <w:bookmarkStart w:name="_TOC_250034" w:id="21"/>
      <w:r>
        <w:rPr/>
        <w:t>Humanistic</w:t>
      </w:r>
      <w:r>
        <w:rPr>
          <w:spacing w:val="-6"/>
        </w:rPr>
        <w:t> </w:t>
      </w:r>
      <w:r>
        <w:rPr/>
        <w:t>Management</w:t>
      </w:r>
      <w:r>
        <w:rPr>
          <w:spacing w:val="-5"/>
        </w:rPr>
        <w:t> </w:t>
      </w:r>
      <w:r>
        <w:rPr/>
        <w:t>and</w:t>
      </w:r>
      <w:r>
        <w:rPr>
          <w:spacing w:val="-6"/>
        </w:rPr>
        <w:t> </w:t>
      </w:r>
      <w:r>
        <w:rPr/>
        <w:t>Safety</w:t>
      </w:r>
      <w:r>
        <w:rPr>
          <w:spacing w:val="-6"/>
        </w:rPr>
        <w:t> </w:t>
      </w:r>
      <w:bookmarkEnd w:id="21"/>
      <w:r>
        <w:rPr>
          <w:spacing w:val="-2"/>
        </w:rPr>
        <w:t>Practices</w:t>
      </w:r>
    </w:p>
    <w:p>
      <w:pPr>
        <w:pStyle w:val="BodyText"/>
        <w:spacing w:before="2"/>
        <w:rPr>
          <w:b/>
          <w:sz w:val="34"/>
        </w:rPr>
      </w:pPr>
    </w:p>
    <w:p>
      <w:pPr>
        <w:pStyle w:val="BodyText"/>
        <w:spacing w:line="480" w:lineRule="auto"/>
        <w:ind w:left="1728" w:right="1436"/>
        <w:jc w:val="both"/>
      </w:pPr>
      <w:r>
        <w:rPr/>
        <w:t>Cohen et al, (1975) and Smith et al, (1978) discovered that the plants with low rates of accidents tend to use a “humanistic” approach in dealing with employees. In this regard, these plants had great value on good labour relations and engaged in more frequent and more positive contact with employees. The management in these plants seemed to have higher regard for their employees and treated them with much respect in their work and showed great concern for them personally. The employees therefore feel highly appreciated</w:t>
      </w:r>
      <w:r>
        <w:rPr>
          <w:spacing w:val="-3"/>
        </w:rPr>
        <w:t> </w:t>
      </w:r>
      <w:r>
        <w:rPr/>
        <w:t>as individuals and</w:t>
      </w:r>
      <w:r>
        <w:rPr>
          <w:spacing w:val="-1"/>
        </w:rPr>
        <w:t> </w:t>
      </w:r>
      <w:r>
        <w:rPr/>
        <w:t>that</w:t>
      </w:r>
      <w:r>
        <w:rPr>
          <w:spacing w:val="-1"/>
        </w:rPr>
        <w:t> </w:t>
      </w:r>
      <w:r>
        <w:rPr/>
        <w:t>their</w:t>
      </w:r>
      <w:r>
        <w:rPr>
          <w:spacing w:val="-1"/>
        </w:rPr>
        <w:t> </w:t>
      </w:r>
      <w:r>
        <w:rPr/>
        <w:t>contributions</w:t>
      </w:r>
      <w:r>
        <w:rPr>
          <w:spacing w:val="-1"/>
        </w:rPr>
        <w:t> </w:t>
      </w:r>
      <w:r>
        <w:rPr/>
        <w:t>are</w:t>
      </w:r>
      <w:r>
        <w:rPr>
          <w:spacing w:val="-1"/>
        </w:rPr>
        <w:t> </w:t>
      </w:r>
      <w:r>
        <w:rPr/>
        <w:t>valuable</w:t>
      </w:r>
      <w:r>
        <w:rPr>
          <w:spacing w:val="-1"/>
        </w:rPr>
        <w:t> </w:t>
      </w:r>
      <w:r>
        <w:rPr/>
        <w:t>to</w:t>
      </w:r>
      <w:r>
        <w:rPr>
          <w:spacing w:val="-1"/>
        </w:rPr>
        <w:t> </w:t>
      </w:r>
      <w:r>
        <w:rPr/>
        <w:t>the organization.</w:t>
      </w:r>
      <w:r>
        <w:rPr>
          <w:spacing w:val="-1"/>
        </w:rPr>
        <w:t> </w:t>
      </w:r>
      <w:r>
        <w:rPr/>
        <w:t>It</w:t>
      </w:r>
      <w:r>
        <w:rPr>
          <w:spacing w:val="-1"/>
        </w:rPr>
        <w:t> </w:t>
      </w:r>
      <w:r>
        <w:rPr/>
        <w:t>is on this basis that Smith et al, (1978) believed that there is a very sharp contrast between companies with low and high rates of accidents. DeMichei et al, (1982) made similar findings in the mining industry.</w:t>
      </w:r>
    </w:p>
    <w:p>
      <w:pPr>
        <w:pStyle w:val="BodyText"/>
        <w:rPr>
          <w:sz w:val="26"/>
        </w:rPr>
      </w:pPr>
    </w:p>
    <w:p>
      <w:pPr>
        <w:pStyle w:val="BodyText"/>
        <w:rPr>
          <w:sz w:val="26"/>
        </w:rPr>
      </w:pPr>
    </w:p>
    <w:p>
      <w:pPr>
        <w:pStyle w:val="BodyText"/>
        <w:spacing w:line="480" w:lineRule="auto" w:before="195"/>
        <w:ind w:left="1728" w:right="1439"/>
        <w:jc w:val="both"/>
      </w:pPr>
      <w:r>
        <w:rPr/>
        <w:t>Furthermore, Simonds and Shafai-Sharai (1997) discovered that companies that provided recreational</w:t>
      </w:r>
      <w:r>
        <w:rPr>
          <w:spacing w:val="-3"/>
        </w:rPr>
        <w:t> </w:t>
      </w:r>
      <w:r>
        <w:rPr/>
        <w:t>programmes for</w:t>
      </w:r>
      <w:r>
        <w:rPr>
          <w:spacing w:val="-2"/>
        </w:rPr>
        <w:t> </w:t>
      </w:r>
      <w:r>
        <w:rPr/>
        <w:t>their</w:t>
      </w:r>
      <w:r>
        <w:rPr>
          <w:spacing w:val="-1"/>
        </w:rPr>
        <w:t> </w:t>
      </w:r>
      <w:r>
        <w:rPr/>
        <w:t>workers</w:t>
      </w:r>
      <w:r>
        <w:rPr>
          <w:spacing w:val="-2"/>
        </w:rPr>
        <w:t> </w:t>
      </w:r>
      <w:r>
        <w:rPr/>
        <w:t>tended</w:t>
      </w:r>
      <w:r>
        <w:rPr>
          <w:spacing w:val="-2"/>
        </w:rPr>
        <w:t> </w:t>
      </w:r>
      <w:r>
        <w:rPr/>
        <w:t>to</w:t>
      </w:r>
      <w:r>
        <w:rPr>
          <w:spacing w:val="-1"/>
        </w:rPr>
        <w:t> </w:t>
      </w:r>
      <w:r>
        <w:rPr/>
        <w:t>have</w:t>
      </w:r>
      <w:r>
        <w:rPr>
          <w:spacing w:val="-1"/>
        </w:rPr>
        <w:t> </w:t>
      </w:r>
      <w:r>
        <w:rPr/>
        <w:t>outstanding</w:t>
      </w:r>
      <w:r>
        <w:rPr>
          <w:spacing w:val="-2"/>
        </w:rPr>
        <w:t> </w:t>
      </w:r>
      <w:r>
        <w:rPr/>
        <w:t>lower</w:t>
      </w:r>
      <w:r>
        <w:rPr>
          <w:spacing w:val="-1"/>
        </w:rPr>
        <w:t> </w:t>
      </w:r>
      <w:r>
        <w:rPr/>
        <w:t>rates</w:t>
      </w:r>
      <w:r>
        <w:rPr>
          <w:spacing w:val="-2"/>
        </w:rPr>
        <w:t> </w:t>
      </w:r>
      <w:r>
        <w:rPr/>
        <w:t>of</w:t>
      </w:r>
      <w:r>
        <w:rPr>
          <w:spacing w:val="-2"/>
        </w:rPr>
        <w:t> </w:t>
      </w:r>
      <w:r>
        <w:rPr/>
        <w:t>injury than companies without such programmes. This result has been attributed to two possible explanations: that such programmes are mostly seen by employees as an aspect of management‟s</w:t>
      </w:r>
      <w:r>
        <w:rPr>
          <w:spacing w:val="38"/>
        </w:rPr>
        <w:t> </w:t>
      </w:r>
      <w:r>
        <w:rPr/>
        <w:t>concern</w:t>
      </w:r>
      <w:r>
        <w:rPr>
          <w:spacing w:val="39"/>
        </w:rPr>
        <w:t> </w:t>
      </w:r>
      <w:r>
        <w:rPr/>
        <w:t>for</w:t>
      </w:r>
      <w:r>
        <w:rPr>
          <w:spacing w:val="38"/>
        </w:rPr>
        <w:t> </w:t>
      </w:r>
      <w:r>
        <w:rPr/>
        <w:t>their</w:t>
      </w:r>
      <w:r>
        <w:rPr>
          <w:spacing w:val="38"/>
        </w:rPr>
        <w:t> </w:t>
      </w:r>
      <w:r>
        <w:rPr/>
        <w:t>welfare;</w:t>
      </w:r>
      <w:r>
        <w:rPr>
          <w:spacing w:val="39"/>
        </w:rPr>
        <w:t> </w:t>
      </w:r>
      <w:r>
        <w:rPr/>
        <w:t>or</w:t>
      </w:r>
      <w:r>
        <w:rPr>
          <w:spacing w:val="38"/>
        </w:rPr>
        <w:t> </w:t>
      </w:r>
      <w:r>
        <w:rPr/>
        <w:t>alternatively,</w:t>
      </w:r>
      <w:r>
        <w:rPr>
          <w:spacing w:val="37"/>
        </w:rPr>
        <w:t> </w:t>
      </w:r>
      <w:r>
        <w:rPr/>
        <w:t>that</w:t>
      </w:r>
      <w:r>
        <w:rPr>
          <w:spacing w:val="39"/>
        </w:rPr>
        <w:t> </w:t>
      </w:r>
      <w:r>
        <w:rPr/>
        <w:t>recreational</w:t>
      </w:r>
      <w:r>
        <w:rPr>
          <w:spacing w:val="39"/>
        </w:rPr>
        <w:t> </w:t>
      </w:r>
      <w:r>
        <w:rPr>
          <w:spacing w:val="-2"/>
        </w:rPr>
        <w:t>programmes</w:t>
      </w:r>
    </w:p>
    <w:p>
      <w:pPr>
        <w:spacing w:after="0" w:line="480" w:lineRule="auto"/>
        <w:jc w:val="both"/>
        <w:sectPr>
          <w:pgSz w:w="11910" w:h="16840"/>
          <w:pgMar w:header="0" w:footer="1064" w:top="1740" w:bottom="1260" w:left="0" w:right="0"/>
        </w:sectPr>
      </w:pPr>
    </w:p>
    <w:p>
      <w:pPr>
        <w:pStyle w:val="BodyText"/>
        <w:spacing w:line="480" w:lineRule="auto" w:before="67"/>
        <w:ind w:left="1728" w:right="1439"/>
        <w:jc w:val="both"/>
      </w:pPr>
      <w:r>
        <w:rPr/>
        <w:t>may</w:t>
      </w:r>
      <w:r>
        <w:rPr>
          <w:spacing w:val="-1"/>
        </w:rPr>
        <w:t> </w:t>
      </w:r>
      <w:r>
        <w:rPr/>
        <w:t>help</w:t>
      </w:r>
      <w:r>
        <w:rPr>
          <w:spacing w:val="-1"/>
        </w:rPr>
        <w:t> </w:t>
      </w:r>
      <w:r>
        <w:rPr/>
        <w:t>to</w:t>
      </w:r>
      <w:r>
        <w:rPr>
          <w:spacing w:val="-1"/>
        </w:rPr>
        <w:t> </w:t>
      </w:r>
      <w:r>
        <w:rPr/>
        <w:t>bring</w:t>
      </w:r>
      <w:r>
        <w:rPr>
          <w:spacing w:val="-1"/>
        </w:rPr>
        <w:t> </w:t>
      </w:r>
      <w:r>
        <w:rPr/>
        <w:t>employees</w:t>
      </w:r>
      <w:r>
        <w:rPr>
          <w:spacing w:val="-1"/>
        </w:rPr>
        <w:t> </w:t>
      </w:r>
      <w:r>
        <w:rPr/>
        <w:t>together</w:t>
      </w:r>
      <w:r>
        <w:rPr>
          <w:spacing w:val="-1"/>
        </w:rPr>
        <w:t> </w:t>
      </w:r>
      <w:r>
        <w:rPr/>
        <w:t>and</w:t>
      </w:r>
      <w:r>
        <w:rPr>
          <w:spacing w:val="-1"/>
        </w:rPr>
        <w:t> </w:t>
      </w:r>
      <w:r>
        <w:rPr/>
        <w:t>lead</w:t>
      </w:r>
      <w:r>
        <w:rPr>
          <w:spacing w:val="-2"/>
        </w:rPr>
        <w:t> </w:t>
      </w:r>
      <w:r>
        <w:rPr/>
        <w:t>to</w:t>
      </w:r>
      <w:r>
        <w:rPr>
          <w:spacing w:val="-2"/>
        </w:rPr>
        <w:t> </w:t>
      </w:r>
      <w:r>
        <w:rPr/>
        <w:t>more</w:t>
      </w:r>
      <w:r>
        <w:rPr>
          <w:spacing w:val="-1"/>
        </w:rPr>
        <w:t> </w:t>
      </w:r>
      <w:r>
        <w:rPr/>
        <w:t>friendly</w:t>
      </w:r>
      <w:r>
        <w:rPr>
          <w:spacing w:val="-1"/>
        </w:rPr>
        <w:t> </w:t>
      </w:r>
      <w:r>
        <w:rPr/>
        <w:t>and</w:t>
      </w:r>
      <w:r>
        <w:rPr>
          <w:spacing w:val="-1"/>
        </w:rPr>
        <w:t> </w:t>
      </w:r>
      <w:r>
        <w:rPr/>
        <w:t>cohesive</w:t>
      </w:r>
      <w:r>
        <w:rPr>
          <w:spacing w:val="-1"/>
        </w:rPr>
        <w:t> </w:t>
      </w:r>
      <w:r>
        <w:rPr/>
        <w:t>relationships among workers. Mearns et al, (2000) also found that oil installations with better health promotion and surveillance policies</w:t>
      </w:r>
      <w:r>
        <w:rPr>
          <w:spacing w:val="-1"/>
        </w:rPr>
        <w:t> </w:t>
      </w:r>
      <w:r>
        <w:rPr/>
        <w:t>and practices</w:t>
      </w:r>
      <w:r>
        <w:rPr>
          <w:spacing w:val="-1"/>
        </w:rPr>
        <w:t> </w:t>
      </w:r>
      <w:r>
        <w:rPr/>
        <w:t>had low rates of</w:t>
      </w:r>
      <w:r>
        <w:rPr>
          <w:spacing w:val="-1"/>
        </w:rPr>
        <w:t> </w:t>
      </w:r>
      <w:r>
        <w:rPr/>
        <w:t>accidents and incidents. They therefore proposed that significant investments companies in this area will foster more positive perceptions of the companies‟ commitment and foster higher loyalty in the workers in areas like safety behaviour.</w:t>
      </w:r>
    </w:p>
    <w:p>
      <w:pPr>
        <w:pStyle w:val="BodyText"/>
        <w:rPr>
          <w:sz w:val="26"/>
        </w:rPr>
      </w:pPr>
    </w:p>
    <w:p>
      <w:pPr>
        <w:pStyle w:val="Heading3"/>
        <w:numPr>
          <w:ilvl w:val="3"/>
          <w:numId w:val="21"/>
        </w:numPr>
        <w:tabs>
          <w:tab w:pos="2448" w:val="left" w:leader="none"/>
        </w:tabs>
        <w:spacing w:line="240" w:lineRule="auto" w:before="220" w:after="0"/>
        <w:ind w:left="2448" w:right="0" w:hanging="720"/>
        <w:jc w:val="left"/>
      </w:pPr>
      <w:r>
        <w:rPr/>
        <w:t>Decentralisation</w:t>
      </w:r>
      <w:r>
        <w:rPr>
          <w:spacing w:val="-7"/>
        </w:rPr>
        <w:t> </w:t>
      </w:r>
      <w:r>
        <w:rPr/>
        <w:t>of</w:t>
      </w:r>
      <w:r>
        <w:rPr>
          <w:spacing w:val="-3"/>
        </w:rPr>
        <w:t> </w:t>
      </w:r>
      <w:r>
        <w:rPr/>
        <w:t>Power,</w:t>
      </w:r>
      <w:r>
        <w:rPr>
          <w:spacing w:val="-2"/>
        </w:rPr>
        <w:t> </w:t>
      </w:r>
      <w:r>
        <w:rPr/>
        <w:t>Flexibility</w:t>
      </w:r>
      <w:r>
        <w:rPr>
          <w:spacing w:val="-3"/>
        </w:rPr>
        <w:t> </w:t>
      </w:r>
      <w:r>
        <w:rPr/>
        <w:t>and</w:t>
      </w:r>
      <w:r>
        <w:rPr>
          <w:spacing w:val="-2"/>
        </w:rPr>
        <w:t> Safety</w:t>
      </w:r>
    </w:p>
    <w:p>
      <w:pPr>
        <w:pStyle w:val="BodyText"/>
        <w:spacing w:before="2"/>
        <w:rPr>
          <w:b/>
          <w:sz w:val="34"/>
        </w:rPr>
      </w:pPr>
    </w:p>
    <w:p>
      <w:pPr>
        <w:pStyle w:val="BodyText"/>
        <w:spacing w:line="480" w:lineRule="auto" w:before="1"/>
        <w:ind w:left="1728" w:right="1436"/>
        <w:jc w:val="both"/>
      </w:pPr>
      <w:r>
        <w:rPr/>
        <w:t>In</w:t>
      </w:r>
      <w:r>
        <w:rPr>
          <w:spacing w:val="-1"/>
        </w:rPr>
        <w:t> </w:t>
      </w:r>
      <w:r>
        <w:rPr/>
        <w:t>a</w:t>
      </w:r>
      <w:r>
        <w:rPr>
          <w:spacing w:val="-2"/>
        </w:rPr>
        <w:t> </w:t>
      </w:r>
      <w:r>
        <w:rPr/>
        <w:t>study</w:t>
      </w:r>
      <w:r>
        <w:rPr>
          <w:spacing w:val="-1"/>
        </w:rPr>
        <w:t> </w:t>
      </w:r>
      <w:r>
        <w:rPr/>
        <w:t>of</w:t>
      </w:r>
      <w:r>
        <w:rPr>
          <w:spacing w:val="-3"/>
        </w:rPr>
        <w:t> </w:t>
      </w:r>
      <w:r>
        <w:rPr/>
        <w:t>workers‟</w:t>
      </w:r>
      <w:r>
        <w:rPr>
          <w:spacing w:val="-1"/>
        </w:rPr>
        <w:t> </w:t>
      </w:r>
      <w:r>
        <w:rPr/>
        <w:t>attitudes</w:t>
      </w:r>
      <w:r>
        <w:rPr>
          <w:spacing w:val="-2"/>
        </w:rPr>
        <w:t> </w:t>
      </w:r>
      <w:r>
        <w:rPr/>
        <w:t>at</w:t>
      </w:r>
      <w:r>
        <w:rPr>
          <w:spacing w:val="-2"/>
        </w:rPr>
        <w:t> </w:t>
      </w:r>
      <w:r>
        <w:rPr/>
        <w:t>seven</w:t>
      </w:r>
      <w:r>
        <w:rPr>
          <w:spacing w:val="-1"/>
        </w:rPr>
        <w:t> </w:t>
      </w:r>
      <w:r>
        <w:rPr/>
        <w:t>manufacturing</w:t>
      </w:r>
      <w:r>
        <w:rPr>
          <w:spacing w:val="-1"/>
        </w:rPr>
        <w:t> </w:t>
      </w:r>
      <w:r>
        <w:rPr/>
        <w:t>plants</w:t>
      </w:r>
      <w:r>
        <w:rPr>
          <w:spacing w:val="-2"/>
        </w:rPr>
        <w:t> </w:t>
      </w:r>
      <w:r>
        <w:rPr/>
        <w:t>in</w:t>
      </w:r>
      <w:r>
        <w:rPr>
          <w:spacing w:val="-1"/>
        </w:rPr>
        <w:t> </w:t>
      </w:r>
      <w:r>
        <w:rPr/>
        <w:t>New</w:t>
      </w:r>
      <w:r>
        <w:rPr>
          <w:spacing w:val="-2"/>
        </w:rPr>
        <w:t> </w:t>
      </w:r>
      <w:r>
        <w:rPr/>
        <w:t>Zealand,</w:t>
      </w:r>
      <w:r>
        <w:rPr>
          <w:spacing w:val="-1"/>
        </w:rPr>
        <w:t> </w:t>
      </w:r>
      <w:r>
        <w:rPr/>
        <w:t>Dwyer</w:t>
      </w:r>
      <w:r>
        <w:rPr>
          <w:spacing w:val="-2"/>
        </w:rPr>
        <w:t> </w:t>
      </w:r>
      <w:r>
        <w:rPr/>
        <w:t>and Raftery (1991) discovered that management‟s use of power was among the causes of industrial accidents. Of particular note is the high-handed manner of management, its control over work organization, and task structure which reduced autonomy and</w:t>
      </w:r>
      <w:r>
        <w:rPr>
          <w:spacing w:val="40"/>
        </w:rPr>
        <w:t> </w:t>
      </w:r>
      <w:r>
        <w:rPr/>
        <w:t>integration amony workers. All are associated with higher rates of accidents. Although none of</w:t>
      </w:r>
      <w:r>
        <w:rPr>
          <w:spacing w:val="-1"/>
        </w:rPr>
        <w:t> </w:t>
      </w:r>
      <w:r>
        <w:rPr/>
        <w:t>these variables alone accounted for</w:t>
      </w:r>
      <w:r>
        <w:rPr>
          <w:spacing w:val="-1"/>
        </w:rPr>
        <w:t> </w:t>
      </w:r>
      <w:r>
        <w:rPr/>
        <w:t>majority of</w:t>
      </w:r>
      <w:r>
        <w:rPr>
          <w:spacing w:val="-1"/>
        </w:rPr>
        <w:t> </w:t>
      </w:r>
      <w:r>
        <w:rPr/>
        <w:t>accidents, but</w:t>
      </w:r>
      <w:r>
        <w:rPr>
          <w:spacing w:val="-1"/>
        </w:rPr>
        <w:t> </w:t>
      </w:r>
      <w:r>
        <w:rPr/>
        <w:t>a combination of</w:t>
      </w:r>
      <w:r>
        <w:rPr>
          <w:spacing w:val="-1"/>
        </w:rPr>
        <w:t> </w:t>
      </w:r>
      <w:r>
        <w:rPr/>
        <w:t>the factors had the capacity to make a difference in the rates of accidents. As a matter of fact, the investigators noted that accidents were low when autonomy was high, and the weight of rewards and command hierarchy in management was low. Rates of accidents were high when</w:t>
      </w:r>
      <w:r>
        <w:rPr/>
        <w:t> auto-control</w:t>
      </w:r>
      <w:r>
        <w:rPr/>
        <w:t> was low, and the weight of rewards and command hierarchy in organisational management was high. Many other studies that support these findings are DeMichei et al, (1982); Goodman (1987), Braithwait (1985), Sanders, and Paterson and Peay (1976). For instance, DeMichei et al, (1982) found that at high rates of accidents in the mines, senior managements were more reluctant to devolve decision-making power to supervisors or employees. Also, Goodman (1987) studied coal mines in the USA, and discovered</w:t>
      </w:r>
      <w:r>
        <w:rPr>
          <w:spacing w:val="63"/>
        </w:rPr>
        <w:t> </w:t>
      </w:r>
      <w:r>
        <w:rPr/>
        <w:t>that</w:t>
      </w:r>
      <w:r>
        <w:rPr>
          <w:spacing w:val="64"/>
        </w:rPr>
        <w:t> </w:t>
      </w:r>
      <w:r>
        <w:rPr/>
        <w:t>the</w:t>
      </w:r>
      <w:r>
        <w:rPr>
          <w:spacing w:val="63"/>
        </w:rPr>
        <w:t> </w:t>
      </w:r>
      <w:r>
        <w:rPr/>
        <w:t>reorganisation</w:t>
      </w:r>
      <w:r>
        <w:rPr>
          <w:spacing w:val="62"/>
        </w:rPr>
        <w:t> </w:t>
      </w:r>
      <w:r>
        <w:rPr/>
        <w:t>of</w:t>
      </w:r>
      <w:r>
        <w:rPr>
          <w:spacing w:val="63"/>
        </w:rPr>
        <w:t> </w:t>
      </w:r>
      <w:r>
        <w:rPr/>
        <w:t>work</w:t>
      </w:r>
      <w:r>
        <w:rPr>
          <w:spacing w:val="64"/>
        </w:rPr>
        <w:t> </w:t>
      </w:r>
      <w:r>
        <w:rPr/>
        <w:t>sections</w:t>
      </w:r>
      <w:r>
        <w:rPr>
          <w:spacing w:val="63"/>
        </w:rPr>
        <w:t> </w:t>
      </w:r>
      <w:r>
        <w:rPr/>
        <w:t>into</w:t>
      </w:r>
      <w:r>
        <w:rPr>
          <w:spacing w:val="61"/>
        </w:rPr>
        <w:t> </w:t>
      </w:r>
      <w:r>
        <w:rPr/>
        <w:t>an</w:t>
      </w:r>
      <w:r>
        <w:rPr>
          <w:spacing w:val="65"/>
        </w:rPr>
        <w:t> </w:t>
      </w:r>
      <w:r>
        <w:rPr/>
        <w:t>autonomous</w:t>
      </w:r>
      <w:r>
        <w:rPr>
          <w:spacing w:val="64"/>
        </w:rPr>
        <w:t> </w:t>
      </w:r>
      <w:r>
        <w:rPr/>
        <w:t>work</w:t>
      </w:r>
      <w:r>
        <w:rPr>
          <w:spacing w:val="64"/>
        </w:rPr>
        <w:t> </w:t>
      </w:r>
      <w:r>
        <w:rPr>
          <w:spacing w:val="-2"/>
        </w:rPr>
        <w:t>group</w:t>
      </w:r>
    </w:p>
    <w:p>
      <w:pPr>
        <w:spacing w:after="0" w:line="480" w:lineRule="auto"/>
        <w:jc w:val="both"/>
        <w:sectPr>
          <w:pgSz w:w="11910" w:h="16840"/>
          <w:pgMar w:header="0" w:footer="1064" w:top="1740" w:bottom="1260" w:left="0" w:right="0"/>
        </w:sectPr>
      </w:pPr>
    </w:p>
    <w:p>
      <w:pPr>
        <w:pStyle w:val="BodyText"/>
        <w:spacing w:line="480" w:lineRule="auto" w:before="67"/>
        <w:ind w:left="1728" w:right="1437"/>
        <w:jc w:val="both"/>
      </w:pPr>
      <w:r>
        <w:rPr/>
        <w:t>resulted in an increase in employees‟ knowledge of safety practices and procedures, and brought about beneficial changes in communication, interaction and level of responsibility shown by individuals. Similarly, Braithwait (1985), in his study of five coal mining companies with outstanding safety records, suggests that decentralisation in decision- making regarding safety is a common characteristic among large mining companies with better</w:t>
      </w:r>
      <w:r>
        <w:rPr>
          <w:spacing w:val="-3"/>
        </w:rPr>
        <w:t> </w:t>
      </w:r>
      <w:r>
        <w:rPr/>
        <w:t>safety</w:t>
      </w:r>
      <w:r>
        <w:rPr>
          <w:spacing w:val="-3"/>
        </w:rPr>
        <w:t> </w:t>
      </w:r>
      <w:r>
        <w:rPr/>
        <w:t>records.</w:t>
      </w:r>
      <w:r>
        <w:rPr>
          <w:spacing w:val="-3"/>
        </w:rPr>
        <w:t> </w:t>
      </w:r>
      <w:r>
        <w:rPr/>
        <w:t>These</w:t>
      </w:r>
      <w:r>
        <w:rPr>
          <w:spacing w:val="-3"/>
        </w:rPr>
        <w:t> </w:t>
      </w:r>
      <w:r>
        <w:rPr/>
        <w:t>companies</w:t>
      </w:r>
      <w:r>
        <w:rPr>
          <w:spacing w:val="-3"/>
        </w:rPr>
        <w:t> </w:t>
      </w:r>
      <w:r>
        <w:rPr/>
        <w:t>were</w:t>
      </w:r>
      <w:r>
        <w:rPr>
          <w:spacing w:val="-3"/>
        </w:rPr>
        <w:t> </w:t>
      </w:r>
      <w:r>
        <w:rPr/>
        <w:t>reported</w:t>
      </w:r>
      <w:r>
        <w:rPr>
          <w:spacing w:val="-3"/>
        </w:rPr>
        <w:t> </w:t>
      </w:r>
      <w:r>
        <w:rPr/>
        <w:t>to</w:t>
      </w:r>
      <w:r>
        <w:rPr>
          <w:spacing w:val="-3"/>
        </w:rPr>
        <w:t> </w:t>
      </w:r>
      <w:r>
        <w:rPr/>
        <w:t>have</w:t>
      </w:r>
      <w:r>
        <w:rPr>
          <w:spacing w:val="-3"/>
        </w:rPr>
        <w:t> </w:t>
      </w:r>
      <w:r>
        <w:rPr/>
        <w:t>a</w:t>
      </w:r>
      <w:r>
        <w:rPr>
          <w:spacing w:val="-3"/>
        </w:rPr>
        <w:t> </w:t>
      </w:r>
      <w:r>
        <w:rPr/>
        <w:t>combined</w:t>
      </w:r>
      <w:r>
        <w:rPr>
          <w:spacing w:val="-3"/>
        </w:rPr>
        <w:t> </w:t>
      </w:r>
      <w:r>
        <w:rPr/>
        <w:t>centralized</w:t>
      </w:r>
      <w:r>
        <w:rPr>
          <w:spacing w:val="-3"/>
        </w:rPr>
        <w:t> </w:t>
      </w:r>
      <w:r>
        <w:rPr/>
        <w:t>focus on safety through policy setting, with decentralized safety practices through line management responsibility for implementation and performance. Sanders, Patterson and Peay (1976) also made similar findings that decentralised decision-making and flexible management have a relationship with reduction in rates of injury. In Zeffane (1994), flexibility and adaptation were the most predominant predictors of organisational </w:t>
      </w:r>
      <w:r>
        <w:rPr>
          <w:spacing w:val="-2"/>
        </w:rPr>
        <w:t>commitment.</w:t>
      </w:r>
    </w:p>
    <w:p>
      <w:pPr>
        <w:pStyle w:val="BodyText"/>
        <w:rPr>
          <w:sz w:val="26"/>
        </w:rPr>
      </w:pPr>
    </w:p>
    <w:p>
      <w:pPr>
        <w:pStyle w:val="BodyText"/>
        <w:spacing w:before="10"/>
        <w:rPr>
          <w:sz w:val="22"/>
        </w:rPr>
      </w:pPr>
    </w:p>
    <w:p>
      <w:pPr>
        <w:pStyle w:val="BodyText"/>
        <w:spacing w:line="480" w:lineRule="auto"/>
        <w:ind w:left="1728" w:right="1438"/>
        <w:jc w:val="both"/>
      </w:pPr>
      <w:r>
        <w:rPr/>
        <w:t>Furthermore, the evidence of Simard and Marchand (1994, 1995, &amp; 1997) also supported strongly the view that decentralisation in decision-making is an effective strategy</w:t>
      </w:r>
      <w:r>
        <w:rPr/>
        <w:t> for prevention of accidents. It is argued that a decentralized approach from the top promotes the supervisor‟s capacity and willingness to behave in a participatory manner with employees. These results showed that higher internal cohesion within the work group, and greater cooperation with the supervisor are both associated with lower rates of accidents (O‟Dean and Flin, 2003). Similarly, Wood, Barding, Lasaosa, and Parker (2000) in a large-scale study of industrial-organisations in the UK, discovered that high involvement of supervision style and a decentralised approach of management were also predictive of more positive safety outcomes.</w:t>
      </w:r>
    </w:p>
    <w:p>
      <w:pPr>
        <w:spacing w:after="0" w:line="480" w:lineRule="auto"/>
        <w:jc w:val="both"/>
        <w:sectPr>
          <w:pgSz w:w="11910" w:h="16840"/>
          <w:pgMar w:header="0" w:footer="1064" w:top="1740" w:bottom="1260" w:left="0" w:right="0"/>
        </w:sectPr>
      </w:pPr>
    </w:p>
    <w:p>
      <w:pPr>
        <w:pStyle w:val="BodyText"/>
        <w:spacing w:line="480" w:lineRule="auto" w:before="67"/>
        <w:ind w:left="1728" w:right="1436"/>
        <w:jc w:val="both"/>
      </w:pPr>
      <w:r>
        <w:rPr/>
        <w:t>Simard</w:t>
      </w:r>
      <w:r>
        <w:rPr>
          <w:spacing w:val="-3"/>
        </w:rPr>
        <w:t> </w:t>
      </w:r>
      <w:r>
        <w:rPr/>
        <w:t>and</w:t>
      </w:r>
      <w:r>
        <w:rPr>
          <w:spacing w:val="-1"/>
        </w:rPr>
        <w:t> </w:t>
      </w:r>
      <w:r>
        <w:rPr/>
        <w:t>Marchand</w:t>
      </w:r>
      <w:r>
        <w:rPr>
          <w:spacing w:val="-2"/>
        </w:rPr>
        <w:t> </w:t>
      </w:r>
      <w:r>
        <w:rPr/>
        <w:t>(1995)</w:t>
      </w:r>
      <w:r>
        <w:rPr>
          <w:spacing w:val="-2"/>
        </w:rPr>
        <w:t> </w:t>
      </w:r>
      <w:r>
        <w:rPr/>
        <w:t>declared</w:t>
      </w:r>
      <w:r>
        <w:rPr>
          <w:spacing w:val="-1"/>
        </w:rPr>
        <w:t> </w:t>
      </w:r>
      <w:r>
        <w:rPr/>
        <w:t>that</w:t>
      </w:r>
      <w:r>
        <w:rPr>
          <w:spacing w:val="-2"/>
        </w:rPr>
        <w:t> </w:t>
      </w:r>
      <w:r>
        <w:rPr/>
        <w:t>a</w:t>
      </w:r>
      <w:r>
        <w:rPr>
          <w:spacing w:val="-2"/>
        </w:rPr>
        <w:t> </w:t>
      </w:r>
      <w:r>
        <w:rPr/>
        <w:t>decentralised</w:t>
      </w:r>
      <w:r>
        <w:rPr>
          <w:spacing w:val="-2"/>
        </w:rPr>
        <w:t> </w:t>
      </w:r>
      <w:r>
        <w:rPr/>
        <w:t>approach</w:t>
      </w:r>
      <w:r>
        <w:rPr>
          <w:spacing w:val="-2"/>
        </w:rPr>
        <w:t> </w:t>
      </w:r>
      <w:r>
        <w:rPr/>
        <w:t>to</w:t>
      </w:r>
      <w:r>
        <w:rPr>
          <w:spacing w:val="-2"/>
        </w:rPr>
        <w:t> </w:t>
      </w:r>
      <w:r>
        <w:rPr/>
        <w:t>safety</w:t>
      </w:r>
      <w:r>
        <w:rPr>
          <w:spacing w:val="-1"/>
        </w:rPr>
        <w:t> </w:t>
      </w:r>
      <w:r>
        <w:rPr/>
        <w:t>management is the most effective way management can promote employees‟ motivation for safety awareness, which is achieved by encouraging a synergy between supervisors and employees in activities relating to structural safety. They also declared that decentralised management at all levels is not only the best predictor of work groups‟ propensity to take safety initiatives, but also the most important factor in relation to two predictors of motivation for safety awareness at work, which includes workgroup cohesion and cooperation. Comparative relationships here involve a positive team spirit and a willingness to cooperate with other team members and other teams in order to achieve the organisational goals.</w:t>
      </w:r>
    </w:p>
    <w:p>
      <w:pPr>
        <w:pStyle w:val="BodyText"/>
        <w:rPr>
          <w:sz w:val="26"/>
        </w:rPr>
      </w:pPr>
    </w:p>
    <w:p>
      <w:pPr>
        <w:pStyle w:val="BodyText"/>
        <w:spacing w:before="1"/>
        <w:rPr>
          <w:sz w:val="27"/>
        </w:rPr>
      </w:pPr>
    </w:p>
    <w:p>
      <w:pPr>
        <w:pStyle w:val="Heading3"/>
        <w:numPr>
          <w:ilvl w:val="3"/>
          <w:numId w:val="21"/>
        </w:numPr>
        <w:tabs>
          <w:tab w:pos="2449" w:val="left" w:leader="none"/>
        </w:tabs>
        <w:spacing w:line="240" w:lineRule="auto" w:before="0" w:after="0"/>
        <w:ind w:left="2448" w:right="0" w:hanging="721"/>
        <w:jc w:val="left"/>
      </w:pPr>
      <w:bookmarkStart w:name="_TOC_250033" w:id="22"/>
      <w:r>
        <w:rPr/>
        <w:t>Senior</w:t>
      </w:r>
      <w:r>
        <w:rPr>
          <w:spacing w:val="-5"/>
        </w:rPr>
        <w:t> </w:t>
      </w:r>
      <w:r>
        <w:rPr/>
        <w:t>Managers‘</w:t>
      </w:r>
      <w:r>
        <w:rPr>
          <w:spacing w:val="-2"/>
        </w:rPr>
        <w:t> </w:t>
      </w:r>
      <w:r>
        <w:rPr/>
        <w:t>Attitude</w:t>
      </w:r>
      <w:r>
        <w:rPr>
          <w:spacing w:val="-2"/>
        </w:rPr>
        <w:t> </w:t>
      </w:r>
      <w:r>
        <w:rPr/>
        <w:t>to</w:t>
      </w:r>
      <w:bookmarkEnd w:id="22"/>
      <w:r>
        <w:rPr>
          <w:spacing w:val="-2"/>
        </w:rPr>
        <w:t> Safety</w:t>
      </w:r>
    </w:p>
    <w:p>
      <w:pPr>
        <w:pStyle w:val="BodyText"/>
        <w:spacing w:before="2"/>
        <w:rPr>
          <w:b/>
          <w:sz w:val="34"/>
        </w:rPr>
      </w:pPr>
    </w:p>
    <w:p>
      <w:pPr>
        <w:pStyle w:val="BodyText"/>
        <w:spacing w:line="480" w:lineRule="auto" w:before="1"/>
        <w:ind w:left="1728" w:right="1437"/>
        <w:jc w:val="both"/>
      </w:pPr>
      <w:r>
        <w:rPr/>
        <w:t>The perceptions of chief executives or directors about health and safety in the organisations are rationalised by the outcome of researches by Ashby and Diacon (1996) and Smallman and John (2001).</w:t>
      </w:r>
      <w:r>
        <w:rPr>
          <w:spacing w:val="40"/>
        </w:rPr>
        <w:t> </w:t>
      </w:r>
      <w:r>
        <w:rPr/>
        <w:t>Their results showed that companies evolve through stages of maturity in health and safety practice. They move from „compliance‟ stemming from a desire to limit liability costs to enlightened paternalism”, which results from a</w:t>
      </w:r>
      <w:r>
        <w:rPr>
          <w:spacing w:val="40"/>
        </w:rPr>
        <w:t> </w:t>
      </w:r>
      <w:r>
        <w:rPr/>
        <w:t>sense of duty to employees and other stakeholders, and further to „external competitiveness”, which is related to a sense of pride in the organisation. In all, the result revealed that directors view occupational health and safety as a significant determinant of performance. In any case, the studies did not identify whether the attitudes of the directors were translated into practice when critical decisions concerning safety or production were taken.</w:t>
      </w:r>
      <w:r>
        <w:rPr/>
        <w:t> However,</w:t>
      </w:r>
      <w:r>
        <w:rPr/>
        <w:t> this</w:t>
      </w:r>
      <w:r>
        <w:rPr/>
        <w:t> is more likely to occur when safety is seen as integral to competitiveness and profitability.</w:t>
      </w:r>
    </w:p>
    <w:p>
      <w:pPr>
        <w:spacing w:after="0" w:line="480" w:lineRule="auto"/>
        <w:jc w:val="both"/>
        <w:sectPr>
          <w:pgSz w:w="11910" w:h="16840"/>
          <w:pgMar w:header="0" w:footer="1064" w:top="1740" w:bottom="1260" w:left="0" w:right="0"/>
        </w:sectPr>
      </w:pPr>
    </w:p>
    <w:p>
      <w:pPr>
        <w:pStyle w:val="BodyText"/>
        <w:spacing w:line="480" w:lineRule="auto" w:before="67"/>
        <w:ind w:left="1728" w:right="1436"/>
        <w:jc w:val="both"/>
      </w:pPr>
      <w:r>
        <w:rPr/>
        <w:t>Rundmo and Hale (in O‟Dean and Flin, 2003) investigated the attitudes of 210 senior managers in an industrial company in Norway to safety and accident prevention. The</w:t>
      </w:r>
      <w:r>
        <w:rPr>
          <w:spacing w:val="80"/>
        </w:rPr>
        <w:t> </w:t>
      </w:r>
      <w:r>
        <w:rPr/>
        <w:t>study was an effort to analyze the association between safety attitudes, behavioural intentions and safety behaviour of the managers using the instrument of questionnaires. The results showed that senior managers‟ attitude to safety was an important causal factor in their behavioural intentions and safety behaviour. The study also revealed that high commitment on the part of management , low fatalism, high safety priority, and high risk- awareness are particularly important issues for managers to bear in mind. They are</w:t>
      </w:r>
      <w:r>
        <w:rPr>
          <w:spacing w:val="40"/>
        </w:rPr>
        <w:t> </w:t>
      </w:r>
      <w:r>
        <w:rPr/>
        <w:t>strongly predictive of behavioural intentions and their safety behaviour.</w:t>
      </w:r>
    </w:p>
    <w:p>
      <w:pPr>
        <w:pStyle w:val="BodyText"/>
        <w:spacing w:line="480" w:lineRule="auto" w:before="121"/>
        <w:ind w:left="1728" w:right="1436"/>
        <w:jc w:val="both"/>
      </w:pPr>
      <w:r>
        <w:rPr/>
        <w:t>Eyssen–Mcheown, Hofmann and Spengler (1980) examined managers‟ attitudes to accidents</w:t>
      </w:r>
      <w:r>
        <w:rPr>
          <w:spacing w:val="-1"/>
        </w:rPr>
        <w:t> </w:t>
      </w:r>
      <w:r>
        <w:rPr/>
        <w:t>in</w:t>
      </w:r>
      <w:r>
        <w:rPr>
          <w:spacing w:val="-2"/>
        </w:rPr>
        <w:t> </w:t>
      </w:r>
      <w:r>
        <w:rPr/>
        <w:t>a</w:t>
      </w:r>
      <w:r>
        <w:rPr>
          <w:spacing w:val="-1"/>
        </w:rPr>
        <w:t> </w:t>
      </w:r>
      <w:r>
        <w:rPr/>
        <w:t>telephone</w:t>
      </w:r>
      <w:r>
        <w:rPr>
          <w:spacing w:val="-2"/>
        </w:rPr>
        <w:t> </w:t>
      </w:r>
      <w:r>
        <w:rPr/>
        <w:t>company</w:t>
      </w:r>
      <w:r>
        <w:rPr>
          <w:spacing w:val="-1"/>
        </w:rPr>
        <w:t> </w:t>
      </w:r>
      <w:r>
        <w:rPr/>
        <w:t>in Canada</w:t>
      </w:r>
      <w:r>
        <w:rPr>
          <w:spacing w:val="-1"/>
        </w:rPr>
        <w:t> </w:t>
      </w:r>
      <w:r>
        <w:rPr/>
        <w:t>and</w:t>
      </w:r>
      <w:r>
        <w:rPr>
          <w:spacing w:val="-2"/>
        </w:rPr>
        <w:t> </w:t>
      </w:r>
      <w:r>
        <w:rPr/>
        <w:t>discovered</w:t>
      </w:r>
      <w:r>
        <w:rPr>
          <w:spacing w:val="-1"/>
        </w:rPr>
        <w:t> </w:t>
      </w:r>
      <w:r>
        <w:rPr/>
        <w:t>that managers‟ self</w:t>
      </w:r>
      <w:r>
        <w:rPr>
          <w:spacing w:val="-1"/>
        </w:rPr>
        <w:t> </w:t>
      </w:r>
      <w:r>
        <w:rPr/>
        <w:t>reports</w:t>
      </w:r>
      <w:r>
        <w:rPr>
          <w:spacing w:val="-1"/>
        </w:rPr>
        <w:t> </w:t>
      </w:r>
      <w:r>
        <w:rPr/>
        <w:t>on their attitudes to safety correlated with low rates of accidents.</w:t>
      </w:r>
      <w:r>
        <w:rPr>
          <w:spacing w:val="40"/>
        </w:rPr>
        <w:t> </w:t>
      </w:r>
      <w:r>
        <w:rPr/>
        <w:t>Their constructive attitudes include a greater perception of risks, a greater priority accorded to safety, the belief that accidents are preventable, a belief in the effectiveness of their own actions, a focus on incentives to reduce accidents rather than on undesirable results of accidents, the belief</w:t>
      </w:r>
      <w:r>
        <w:rPr>
          <w:spacing w:val="40"/>
        </w:rPr>
        <w:t> </w:t>
      </w:r>
      <w:r>
        <w:rPr/>
        <w:t>that accidents reflect badly on one‟s abilities, the belief that accidents interfered with productivity, and the belief that time spent on safety is appreciated. Focusing on the barriers to safe work and the feeling that one‟s efforts are being hindered by superior management were associated with higher rates of accidents.</w:t>
      </w:r>
    </w:p>
    <w:p>
      <w:pPr>
        <w:pStyle w:val="BodyText"/>
        <w:rPr>
          <w:sz w:val="26"/>
        </w:rPr>
      </w:pPr>
    </w:p>
    <w:p>
      <w:pPr>
        <w:pStyle w:val="Heading3"/>
        <w:numPr>
          <w:ilvl w:val="3"/>
          <w:numId w:val="21"/>
        </w:numPr>
        <w:tabs>
          <w:tab w:pos="2449" w:val="left" w:leader="none"/>
        </w:tabs>
        <w:spacing w:line="240" w:lineRule="auto" w:before="219" w:after="0"/>
        <w:ind w:left="2448" w:right="0" w:hanging="721"/>
        <w:jc w:val="left"/>
      </w:pPr>
      <w:bookmarkStart w:name="_TOC_250032" w:id="23"/>
      <w:r>
        <w:rPr/>
        <w:t>Management‘s</w:t>
      </w:r>
      <w:r>
        <w:rPr>
          <w:spacing w:val="-6"/>
        </w:rPr>
        <w:t> </w:t>
      </w:r>
      <w:r>
        <w:rPr/>
        <w:t>Commitment</w:t>
      </w:r>
      <w:r>
        <w:rPr>
          <w:spacing w:val="-4"/>
        </w:rPr>
        <w:t> </w:t>
      </w:r>
      <w:r>
        <w:rPr/>
        <w:t>to</w:t>
      </w:r>
      <w:r>
        <w:rPr>
          <w:spacing w:val="-3"/>
        </w:rPr>
        <w:t> </w:t>
      </w:r>
      <w:bookmarkEnd w:id="23"/>
      <w:r>
        <w:rPr>
          <w:spacing w:val="-2"/>
        </w:rPr>
        <w:t>Safety</w:t>
      </w:r>
    </w:p>
    <w:p>
      <w:pPr>
        <w:pStyle w:val="BodyText"/>
        <w:spacing w:before="2"/>
        <w:rPr>
          <w:b/>
          <w:sz w:val="34"/>
        </w:rPr>
      </w:pPr>
    </w:p>
    <w:p>
      <w:pPr>
        <w:pStyle w:val="BodyText"/>
        <w:spacing w:line="480" w:lineRule="auto"/>
        <w:ind w:left="1728" w:right="1441"/>
        <w:jc w:val="both"/>
      </w:pPr>
      <w:r>
        <w:rPr/>
        <w:t>Two</w:t>
      </w:r>
      <w:r>
        <w:rPr>
          <w:spacing w:val="-2"/>
        </w:rPr>
        <w:t> </w:t>
      </w:r>
      <w:r>
        <w:rPr/>
        <w:t>separate</w:t>
      </w:r>
      <w:r>
        <w:rPr>
          <w:spacing w:val="-2"/>
        </w:rPr>
        <w:t> </w:t>
      </w:r>
      <w:r>
        <w:rPr/>
        <w:t>researches</w:t>
      </w:r>
      <w:r>
        <w:rPr>
          <w:spacing w:val="-2"/>
        </w:rPr>
        <w:t> </w:t>
      </w:r>
      <w:r>
        <w:rPr/>
        <w:t>conducted</w:t>
      </w:r>
      <w:r>
        <w:rPr>
          <w:spacing w:val="-2"/>
        </w:rPr>
        <w:t> </w:t>
      </w:r>
      <w:r>
        <w:rPr/>
        <w:t>by</w:t>
      </w:r>
      <w:r>
        <w:rPr>
          <w:spacing w:val="-1"/>
        </w:rPr>
        <w:t> </w:t>
      </w:r>
      <w:r>
        <w:rPr/>
        <w:t>Cohen,</w:t>
      </w:r>
      <w:r>
        <w:rPr>
          <w:spacing w:val="-2"/>
        </w:rPr>
        <w:t> </w:t>
      </w:r>
      <w:r>
        <w:rPr/>
        <w:t>Smith</w:t>
      </w:r>
      <w:r>
        <w:rPr>
          <w:spacing w:val="-1"/>
        </w:rPr>
        <w:t> </w:t>
      </w:r>
      <w:r>
        <w:rPr/>
        <w:t>and</w:t>
      </w:r>
      <w:r>
        <w:rPr>
          <w:spacing w:val="-1"/>
        </w:rPr>
        <w:t> </w:t>
      </w:r>
      <w:r>
        <w:rPr/>
        <w:t>Cohen</w:t>
      </w:r>
      <w:r>
        <w:rPr>
          <w:spacing w:val="-1"/>
        </w:rPr>
        <w:t> </w:t>
      </w:r>
      <w:r>
        <w:rPr/>
        <w:t>(1975)</w:t>
      </w:r>
      <w:r>
        <w:rPr>
          <w:spacing w:val="-1"/>
        </w:rPr>
        <w:t> </w:t>
      </w:r>
      <w:r>
        <w:rPr/>
        <w:t>and</w:t>
      </w:r>
      <w:r>
        <w:rPr>
          <w:spacing w:val="-1"/>
        </w:rPr>
        <w:t> </w:t>
      </w:r>
      <w:r>
        <w:rPr/>
        <w:t>Smith, Cohen, Cohen and Cleveland (1978) examined 42 USA companies that were matched in pairs. After</w:t>
      </w:r>
      <w:r>
        <w:rPr>
          <w:spacing w:val="19"/>
        </w:rPr>
        <w:t> </w:t>
      </w:r>
      <w:r>
        <w:rPr/>
        <w:t>the</w:t>
      </w:r>
      <w:r>
        <w:rPr>
          <w:spacing w:val="20"/>
        </w:rPr>
        <w:t> </w:t>
      </w:r>
      <w:r>
        <w:rPr/>
        <w:t>data</w:t>
      </w:r>
      <w:r>
        <w:rPr>
          <w:spacing w:val="20"/>
        </w:rPr>
        <w:t> </w:t>
      </w:r>
      <w:r>
        <w:rPr/>
        <w:t>from</w:t>
      </w:r>
      <w:r>
        <w:rPr>
          <w:spacing w:val="17"/>
        </w:rPr>
        <w:t> </w:t>
      </w:r>
      <w:r>
        <w:rPr/>
        <w:t>the</w:t>
      </w:r>
      <w:r>
        <w:rPr>
          <w:spacing w:val="20"/>
        </w:rPr>
        <w:t> </w:t>
      </w:r>
      <w:r>
        <w:rPr/>
        <w:t>studies‟</w:t>
      </w:r>
      <w:r>
        <w:rPr>
          <w:spacing w:val="19"/>
        </w:rPr>
        <w:t> </w:t>
      </w:r>
      <w:r>
        <w:rPr/>
        <w:t>questionnaires</w:t>
      </w:r>
      <w:r>
        <w:rPr>
          <w:spacing w:val="18"/>
        </w:rPr>
        <w:t> </w:t>
      </w:r>
      <w:r>
        <w:rPr/>
        <w:t>and</w:t>
      </w:r>
      <w:r>
        <w:rPr>
          <w:spacing w:val="19"/>
        </w:rPr>
        <w:t> </w:t>
      </w:r>
      <w:r>
        <w:rPr/>
        <w:t>interviews</w:t>
      </w:r>
      <w:r>
        <w:rPr>
          <w:spacing w:val="19"/>
        </w:rPr>
        <w:t> </w:t>
      </w:r>
      <w:r>
        <w:rPr/>
        <w:t>were</w:t>
      </w:r>
      <w:r>
        <w:rPr>
          <w:spacing w:val="20"/>
        </w:rPr>
        <w:t> </w:t>
      </w:r>
      <w:r>
        <w:rPr/>
        <w:t>analyzed,</w:t>
      </w:r>
      <w:r>
        <w:rPr>
          <w:spacing w:val="19"/>
        </w:rPr>
        <w:t> </w:t>
      </w:r>
      <w:r>
        <w:rPr/>
        <w:t>the</w:t>
      </w:r>
      <w:r>
        <w:rPr>
          <w:spacing w:val="19"/>
        </w:rPr>
        <w:t> </w:t>
      </w:r>
      <w:r>
        <w:rPr>
          <w:spacing w:val="-2"/>
        </w:rPr>
        <w:t>results</w:t>
      </w:r>
    </w:p>
    <w:p>
      <w:pPr>
        <w:spacing w:after="0" w:line="480" w:lineRule="auto"/>
        <w:jc w:val="both"/>
        <w:sectPr>
          <w:pgSz w:w="11910" w:h="16840"/>
          <w:pgMar w:header="0" w:footer="1064" w:top="1740" w:bottom="1260" w:left="0" w:right="0"/>
        </w:sectPr>
      </w:pPr>
    </w:p>
    <w:p>
      <w:pPr>
        <w:pStyle w:val="BodyText"/>
        <w:spacing w:line="480" w:lineRule="auto" w:before="67"/>
        <w:ind w:left="1728" w:right="1436"/>
        <w:jc w:val="both"/>
      </w:pPr>
      <w:r>
        <w:rPr/>
        <w:t>revealed that management‟s commitment to safety was greater in plants with low rates of accidents than plants with high rates of accidents. In the former, commitment was expressed through the allocation of resources to plant safety and health, and there was more active involvement and participation by management in matters concerning safety </w:t>
      </w:r>
      <w:r>
        <w:rPr>
          <w:spacing w:val="-2"/>
        </w:rPr>
        <w:t>programmes.</w:t>
      </w:r>
    </w:p>
    <w:p>
      <w:pPr>
        <w:pStyle w:val="BodyText"/>
        <w:spacing w:line="480" w:lineRule="auto" w:before="120"/>
        <w:ind w:left="1728" w:right="1438"/>
        <w:jc w:val="both"/>
      </w:pPr>
      <w:r>
        <w:rPr/>
        <w:t>The findings of these studies were supported by those of Cohen and Cleveland (1983), in which the management of five top companies doing business in the United </w:t>
      </w:r>
      <w:r>
        <w:rPr/>
        <w:t>States expressed the view that workers‟ safety takes precedence over all other matters, including production.</w:t>
      </w:r>
      <w:r>
        <w:rPr>
          <w:spacing w:val="40"/>
        </w:rPr>
        <w:t> </w:t>
      </w:r>
      <w:r>
        <w:rPr/>
        <w:t>Also, all the companies had written policies on corporate safety, which were implemented throughout the levels of the organisations.</w:t>
      </w:r>
    </w:p>
    <w:p>
      <w:pPr>
        <w:pStyle w:val="BodyText"/>
        <w:spacing w:line="480" w:lineRule="auto" w:before="121"/>
        <w:ind w:left="1728" w:right="1441"/>
        <w:jc w:val="both"/>
      </w:pPr>
      <w:r>
        <w:rPr/>
        <w:t>Many</w:t>
      </w:r>
      <w:r>
        <w:rPr/>
        <w:t> other</w:t>
      </w:r>
      <w:r>
        <w:rPr/>
        <w:t> works</w:t>
      </w:r>
      <w:r>
        <w:rPr/>
        <w:t> have</w:t>
      </w:r>
      <w:r>
        <w:rPr/>
        <w:t> shown</w:t>
      </w:r>
      <w:r>
        <w:rPr/>
        <w:t> relationships</w:t>
      </w:r>
      <w:r>
        <w:rPr/>
        <w:t> between</w:t>
      </w:r>
      <w:r>
        <w:rPr/>
        <w:t> management</w:t>
      </w:r>
      <w:r>
        <w:rPr/>
        <w:t> commitment</w:t>
      </w:r>
      <w:r>
        <w:rPr/>
        <w:t> and</w:t>
      </w:r>
      <w:r>
        <w:rPr/>
        <w:t> a</w:t>
      </w:r>
      <w:r>
        <w:rPr>
          <w:spacing w:val="40"/>
        </w:rPr>
        <w:t> </w:t>
      </w:r>
      <w:r>
        <w:rPr/>
        <w:t>wide range of outcomes which include employees‟ evaluations of safety and contingency measures (Rundmo, 1994); incident reporting (Clarke, 1999); personal actions for safety (Cheyne, Cox, Tomas &amp; Oliver, 1998); risk perception (Kivimiaki et al, 1995), and incident and rate of accidents (Alexander, Cox &amp; Cheyne, 1995; Donald &amp; Canter, 1994; Mearns, Flin, Gordon &amp; Fleming, 1998).</w:t>
      </w:r>
    </w:p>
    <w:p>
      <w:pPr>
        <w:pStyle w:val="BodyText"/>
        <w:rPr>
          <w:sz w:val="26"/>
        </w:rPr>
      </w:pPr>
    </w:p>
    <w:p>
      <w:pPr>
        <w:pStyle w:val="BodyText"/>
        <w:spacing w:before="9"/>
        <w:rPr>
          <w:sz w:val="26"/>
        </w:rPr>
      </w:pPr>
    </w:p>
    <w:p>
      <w:pPr>
        <w:pStyle w:val="BodyText"/>
        <w:spacing w:line="480" w:lineRule="auto" w:before="1"/>
        <w:ind w:left="1728" w:right="1437"/>
        <w:jc w:val="both"/>
      </w:pPr>
      <w:r>
        <w:rPr/>
        <w:t>Another study by O‟ Dean and Flin (2001) attempted to model the influence of factors of site management on supervisor and employee level variables in one company from the UK‟s offshore oil and gas industry. Employees‟ attitudes to commitment of management to safety, commitment of supervisors to safety, worker-management participatory involvement, self-rated commitment of worker to the organization, and worker cohesion were</w:t>
      </w:r>
      <w:r>
        <w:rPr>
          <w:spacing w:val="-1"/>
        </w:rPr>
        <w:t> </w:t>
      </w:r>
      <w:r>
        <w:rPr/>
        <w:t>used</w:t>
      </w:r>
      <w:r>
        <w:rPr>
          <w:spacing w:val="-2"/>
        </w:rPr>
        <w:t> </w:t>
      </w:r>
      <w:r>
        <w:rPr/>
        <w:t>to</w:t>
      </w:r>
      <w:r>
        <w:rPr>
          <w:spacing w:val="-2"/>
        </w:rPr>
        <w:t> </w:t>
      </w:r>
      <w:r>
        <w:rPr/>
        <w:t>predict</w:t>
      </w:r>
      <w:r>
        <w:rPr>
          <w:spacing w:val="-2"/>
        </w:rPr>
        <w:t> </w:t>
      </w:r>
      <w:r>
        <w:rPr/>
        <w:t>self-rated</w:t>
      </w:r>
      <w:r>
        <w:rPr>
          <w:spacing w:val="-3"/>
        </w:rPr>
        <w:t> </w:t>
      </w:r>
      <w:r>
        <w:rPr/>
        <w:t>compliance</w:t>
      </w:r>
      <w:r>
        <w:rPr>
          <w:spacing w:val="-1"/>
        </w:rPr>
        <w:t> </w:t>
      </w:r>
      <w:r>
        <w:rPr/>
        <w:t>of</w:t>
      </w:r>
      <w:r>
        <w:rPr>
          <w:spacing w:val="-2"/>
        </w:rPr>
        <w:t> </w:t>
      </w:r>
      <w:r>
        <w:rPr/>
        <w:t>workers</w:t>
      </w:r>
      <w:r>
        <w:rPr>
          <w:spacing w:val="-1"/>
        </w:rPr>
        <w:t> </w:t>
      </w:r>
      <w:r>
        <w:rPr/>
        <w:t>and</w:t>
      </w:r>
      <w:r>
        <w:rPr>
          <w:spacing w:val="-1"/>
        </w:rPr>
        <w:t> </w:t>
      </w:r>
      <w:r>
        <w:rPr/>
        <w:t>safety</w:t>
      </w:r>
      <w:r>
        <w:rPr>
          <w:spacing w:val="-1"/>
        </w:rPr>
        <w:t> </w:t>
      </w:r>
      <w:r>
        <w:rPr/>
        <w:t>initiative</w:t>
      </w:r>
      <w:r>
        <w:rPr>
          <w:spacing w:val="-1"/>
        </w:rPr>
        <w:t> </w:t>
      </w:r>
      <w:r>
        <w:rPr/>
        <w:t>behaviour</w:t>
      </w:r>
      <w:r>
        <w:rPr>
          <w:spacing w:val="-1"/>
        </w:rPr>
        <w:t> </w:t>
      </w:r>
      <w:r>
        <w:rPr/>
        <w:t>using structural</w:t>
      </w:r>
      <w:r>
        <w:rPr>
          <w:spacing w:val="12"/>
        </w:rPr>
        <w:t> </w:t>
      </w:r>
      <w:r>
        <w:rPr/>
        <w:t>equation</w:t>
      </w:r>
      <w:r>
        <w:rPr>
          <w:spacing w:val="13"/>
        </w:rPr>
        <w:t> </w:t>
      </w:r>
      <w:r>
        <w:rPr/>
        <w:t>model.</w:t>
      </w:r>
      <w:r>
        <w:rPr>
          <w:spacing w:val="12"/>
        </w:rPr>
        <w:t> </w:t>
      </w:r>
      <w:r>
        <w:rPr/>
        <w:t>Employees‟</w:t>
      </w:r>
      <w:r>
        <w:rPr>
          <w:spacing w:val="12"/>
        </w:rPr>
        <w:t> </w:t>
      </w:r>
      <w:r>
        <w:rPr/>
        <w:t>perception</w:t>
      </w:r>
      <w:r>
        <w:rPr>
          <w:spacing w:val="12"/>
        </w:rPr>
        <w:t> </w:t>
      </w:r>
      <w:r>
        <w:rPr/>
        <w:t>of</w:t>
      </w:r>
      <w:r>
        <w:rPr>
          <w:spacing w:val="11"/>
        </w:rPr>
        <w:t> </w:t>
      </w:r>
      <w:r>
        <w:rPr/>
        <w:t>the</w:t>
      </w:r>
      <w:r>
        <w:rPr>
          <w:spacing w:val="13"/>
        </w:rPr>
        <w:t> </w:t>
      </w:r>
      <w:r>
        <w:rPr/>
        <w:t>commitment</w:t>
      </w:r>
      <w:r>
        <w:rPr>
          <w:spacing w:val="12"/>
        </w:rPr>
        <w:t> </w:t>
      </w:r>
      <w:r>
        <w:rPr/>
        <w:t>of</w:t>
      </w:r>
      <w:r>
        <w:rPr>
          <w:spacing w:val="12"/>
        </w:rPr>
        <w:t> </w:t>
      </w:r>
      <w:r>
        <w:rPr/>
        <w:t>site</w:t>
      </w:r>
      <w:r>
        <w:rPr>
          <w:spacing w:val="12"/>
        </w:rPr>
        <w:t> </w:t>
      </w:r>
      <w:r>
        <w:rPr/>
        <w:t>managers</w:t>
      </w:r>
      <w:r>
        <w:rPr>
          <w:spacing w:val="14"/>
        </w:rPr>
        <w:t> </w:t>
      </w:r>
      <w:r>
        <w:rPr>
          <w:spacing w:val="-5"/>
        </w:rPr>
        <w:t>to</w:t>
      </w:r>
    </w:p>
    <w:p>
      <w:pPr>
        <w:spacing w:after="0" w:line="480" w:lineRule="auto"/>
        <w:jc w:val="both"/>
        <w:sectPr>
          <w:pgSz w:w="11910" w:h="16840"/>
          <w:pgMar w:header="0" w:footer="1064" w:top="1740" w:bottom="1260" w:left="0" w:right="0"/>
        </w:sectPr>
      </w:pPr>
    </w:p>
    <w:p>
      <w:pPr>
        <w:pStyle w:val="BodyText"/>
        <w:spacing w:line="480" w:lineRule="auto" w:before="67"/>
        <w:ind w:left="1728" w:right="1437"/>
        <w:jc w:val="both"/>
      </w:pPr>
      <w:r>
        <w:rPr/>
        <w:t>safety</w:t>
      </w:r>
      <w:r>
        <w:rPr/>
        <w:t> was found to be the most important factor in the model. It directly predicted workers‟ perceptions of commitment of supervisors to safety and participatory involvement of workers. It also indirectly predicted behaviours of compliance with rules. Workers‟ participatory involvement in safety was a key mediating variable in the model. The study also directly predicted workers‟ compliance with rules, and indirectly predicted workers‟</w:t>
      </w:r>
      <w:r>
        <w:rPr>
          <w:spacing w:val="-7"/>
        </w:rPr>
        <w:t> </w:t>
      </w:r>
      <w:r>
        <w:rPr/>
        <w:t>initiative</w:t>
      </w:r>
      <w:r>
        <w:rPr>
          <w:spacing w:val="-6"/>
        </w:rPr>
        <w:t> </w:t>
      </w:r>
      <w:r>
        <w:rPr/>
        <w:t>safety</w:t>
      </w:r>
      <w:r>
        <w:rPr>
          <w:spacing w:val="-6"/>
        </w:rPr>
        <w:t> </w:t>
      </w:r>
      <w:r>
        <w:rPr/>
        <w:t>behaviour,</w:t>
      </w:r>
      <w:r>
        <w:rPr>
          <w:spacing w:val="-7"/>
        </w:rPr>
        <w:t> </w:t>
      </w:r>
      <w:r>
        <w:rPr/>
        <w:t>which</w:t>
      </w:r>
      <w:r>
        <w:rPr>
          <w:spacing w:val="-6"/>
        </w:rPr>
        <w:t> </w:t>
      </w:r>
      <w:r>
        <w:rPr/>
        <w:t>was</w:t>
      </w:r>
      <w:r>
        <w:rPr>
          <w:spacing w:val="-6"/>
        </w:rPr>
        <w:t> </w:t>
      </w:r>
      <w:r>
        <w:rPr/>
        <w:t>later</w:t>
      </w:r>
      <w:r>
        <w:rPr>
          <w:spacing w:val="-7"/>
        </w:rPr>
        <w:t> </w:t>
      </w:r>
      <w:r>
        <w:rPr/>
        <w:t>mediated</w:t>
      </w:r>
      <w:r>
        <w:rPr>
          <w:spacing w:val="-6"/>
        </w:rPr>
        <w:t> </w:t>
      </w:r>
      <w:r>
        <w:rPr/>
        <w:t>by</w:t>
      </w:r>
      <w:r>
        <w:rPr>
          <w:spacing w:val="-6"/>
        </w:rPr>
        <w:t> </w:t>
      </w:r>
      <w:r>
        <w:rPr/>
        <w:t>workers‟</w:t>
      </w:r>
      <w:r>
        <w:rPr>
          <w:spacing w:val="-5"/>
        </w:rPr>
        <w:t> </w:t>
      </w:r>
      <w:r>
        <w:rPr/>
        <w:t>commitment</w:t>
      </w:r>
      <w:r>
        <w:rPr>
          <w:spacing w:val="-6"/>
        </w:rPr>
        <w:t> </w:t>
      </w:r>
      <w:r>
        <w:rPr/>
        <w:t>to the organisation.</w:t>
      </w:r>
    </w:p>
    <w:p>
      <w:pPr>
        <w:pStyle w:val="BodyText"/>
        <w:spacing w:line="480" w:lineRule="auto" w:before="121"/>
        <w:ind w:left="1728" w:right="1436"/>
        <w:jc w:val="both"/>
      </w:pPr>
      <w:r>
        <w:rPr/>
        <w:t>This finding supports earlier empirical studies by Dwyer and Raftery (1991); Simard and Marchard</w:t>
      </w:r>
      <w:r>
        <w:rPr/>
        <w:t> (1994,</w:t>
      </w:r>
      <w:r>
        <w:rPr/>
        <w:t> 1995),</w:t>
      </w:r>
      <w:r>
        <w:rPr/>
        <w:t> which</w:t>
      </w:r>
      <w:r>
        <w:rPr/>
        <w:t> identified</w:t>
      </w:r>
      <w:r>
        <w:rPr/>
        <w:t> a</w:t>
      </w:r>
      <w:r>
        <w:rPr/>
        <w:t> link</w:t>
      </w:r>
      <w:r>
        <w:rPr/>
        <w:t> between</w:t>
      </w:r>
      <w:r>
        <w:rPr/>
        <w:t> managers‟ participatory involvement with employees and improved safety outcomes. The path between participatory involvement of workers and workers‟ commitment to organization was shown to be the strongest in the model. This evidence supports the findings of Gaerthner and Nollen (1998), Kivimiaki et al, (1995), Niehoff, Enz and Crover (1990), Zeffane (1994), which all showed that flexible management and worker involvement are the strongest</w:t>
      </w:r>
      <w:r>
        <w:rPr/>
        <w:t> predictors</w:t>
      </w:r>
      <w:r>
        <w:rPr/>
        <w:t> of</w:t>
      </w:r>
      <w:r>
        <w:rPr/>
        <w:t> commitment</w:t>
      </w:r>
      <w:r>
        <w:rPr/>
        <w:t> to</w:t>
      </w:r>
      <w:r>
        <w:rPr/>
        <w:t> organization.</w:t>
      </w:r>
      <w:r>
        <w:rPr/>
        <w:t> Commitment</w:t>
      </w:r>
      <w:r>
        <w:rPr/>
        <w:t> to</w:t>
      </w:r>
      <w:r>
        <w:rPr/>
        <w:t> organization significantly predicted workers‟ initiative behaviour, and participatory safety involvement predicted workers‟ compliance with rules. The findings suggested that site managers are not only influential in improving higher level motivation to take safety initiative; they are also influential in determinig task related outcomes such as compliance with rules.</w:t>
      </w:r>
    </w:p>
    <w:p>
      <w:pPr>
        <w:pStyle w:val="BodyText"/>
        <w:rPr>
          <w:sz w:val="26"/>
        </w:rPr>
      </w:pPr>
    </w:p>
    <w:p>
      <w:pPr>
        <w:pStyle w:val="BodyText"/>
        <w:rPr>
          <w:sz w:val="27"/>
        </w:rPr>
      </w:pPr>
    </w:p>
    <w:p>
      <w:pPr>
        <w:pStyle w:val="Heading3"/>
        <w:numPr>
          <w:ilvl w:val="3"/>
          <w:numId w:val="21"/>
        </w:numPr>
        <w:tabs>
          <w:tab w:pos="2449" w:val="left" w:leader="none"/>
        </w:tabs>
        <w:spacing w:line="240" w:lineRule="auto" w:before="1" w:after="0"/>
        <w:ind w:left="2448" w:right="0" w:hanging="721"/>
        <w:jc w:val="left"/>
      </w:pPr>
      <w:bookmarkStart w:name="_TOC_250031" w:id="24"/>
      <w:r>
        <w:rPr/>
        <w:t>Management‘s</w:t>
      </w:r>
      <w:r>
        <w:rPr>
          <w:spacing w:val="-3"/>
        </w:rPr>
        <w:t> </w:t>
      </w:r>
      <w:r>
        <w:rPr/>
        <w:t>Motivation</w:t>
      </w:r>
      <w:r>
        <w:rPr>
          <w:spacing w:val="-3"/>
        </w:rPr>
        <w:t> </w:t>
      </w:r>
      <w:r>
        <w:rPr/>
        <w:t>for</w:t>
      </w:r>
      <w:r>
        <w:rPr>
          <w:spacing w:val="-1"/>
        </w:rPr>
        <w:t> </w:t>
      </w:r>
      <w:bookmarkEnd w:id="24"/>
      <w:r>
        <w:rPr>
          <w:spacing w:val="-2"/>
        </w:rPr>
        <w:t>Safety</w:t>
      </w:r>
    </w:p>
    <w:p>
      <w:pPr>
        <w:pStyle w:val="BodyText"/>
        <w:spacing w:before="2"/>
        <w:rPr>
          <w:b/>
          <w:sz w:val="34"/>
        </w:rPr>
      </w:pPr>
    </w:p>
    <w:p>
      <w:pPr>
        <w:pStyle w:val="BodyText"/>
        <w:spacing w:line="480" w:lineRule="auto"/>
        <w:ind w:left="1728" w:right="1437"/>
        <w:jc w:val="both"/>
      </w:pPr>
      <w:r>
        <w:rPr/>
        <w:t>In order to increase workers‟ motivation for safety, the senior management must increase supervisors‟ and workers‟ capacity to engage in participatory behaviour to meet their social</w:t>
      </w:r>
      <w:r>
        <w:rPr>
          <w:spacing w:val="58"/>
        </w:rPr>
        <w:t> </w:t>
      </w:r>
      <w:r>
        <w:rPr/>
        <w:t>autonomy</w:t>
      </w:r>
      <w:r>
        <w:rPr>
          <w:spacing w:val="57"/>
        </w:rPr>
        <w:t> </w:t>
      </w:r>
      <w:r>
        <w:rPr/>
        <w:t>needs.</w:t>
      </w:r>
      <w:r>
        <w:rPr>
          <w:spacing w:val="57"/>
        </w:rPr>
        <w:t> </w:t>
      </w:r>
      <w:r>
        <w:rPr/>
        <w:t>In</w:t>
      </w:r>
      <w:r>
        <w:rPr>
          <w:spacing w:val="58"/>
        </w:rPr>
        <w:t> </w:t>
      </w:r>
      <w:r>
        <w:rPr/>
        <w:t>the</w:t>
      </w:r>
      <w:r>
        <w:rPr>
          <w:spacing w:val="59"/>
        </w:rPr>
        <w:t> </w:t>
      </w:r>
      <w:r>
        <w:rPr/>
        <w:t>study</w:t>
      </w:r>
      <w:r>
        <w:rPr>
          <w:spacing w:val="57"/>
        </w:rPr>
        <w:t> </w:t>
      </w:r>
      <w:r>
        <w:rPr/>
        <w:t>by</w:t>
      </w:r>
      <w:r>
        <w:rPr>
          <w:spacing w:val="57"/>
        </w:rPr>
        <w:t> </w:t>
      </w:r>
      <w:r>
        <w:rPr/>
        <w:t>Bass</w:t>
      </w:r>
      <w:r>
        <w:rPr>
          <w:spacing w:val="57"/>
        </w:rPr>
        <w:t> </w:t>
      </w:r>
      <w:r>
        <w:rPr/>
        <w:t>and</w:t>
      </w:r>
      <w:r>
        <w:rPr>
          <w:spacing w:val="57"/>
        </w:rPr>
        <w:t> </w:t>
      </w:r>
      <w:r>
        <w:rPr/>
        <w:t>Avolio</w:t>
      </w:r>
      <w:r>
        <w:rPr>
          <w:spacing w:val="59"/>
        </w:rPr>
        <w:t> </w:t>
      </w:r>
      <w:r>
        <w:rPr/>
        <w:t>(1990)</w:t>
      </w:r>
      <w:r>
        <w:rPr>
          <w:spacing w:val="58"/>
        </w:rPr>
        <w:t> </w:t>
      </w:r>
      <w:r>
        <w:rPr/>
        <w:t>on</w:t>
      </w:r>
      <w:r>
        <w:rPr>
          <w:spacing w:val="57"/>
        </w:rPr>
        <w:t> </w:t>
      </w:r>
      <w:r>
        <w:rPr>
          <w:spacing w:val="-2"/>
        </w:rPr>
        <w:t>transformational</w:t>
      </w:r>
    </w:p>
    <w:p>
      <w:pPr>
        <w:spacing w:after="0" w:line="480" w:lineRule="auto"/>
        <w:jc w:val="both"/>
        <w:sectPr>
          <w:pgSz w:w="11910" w:h="16840"/>
          <w:pgMar w:header="0" w:footer="1064" w:top="1740" w:bottom="1260" w:left="0" w:right="0"/>
        </w:sectPr>
      </w:pPr>
    </w:p>
    <w:p>
      <w:pPr>
        <w:pStyle w:val="BodyText"/>
        <w:spacing w:line="480" w:lineRule="auto" w:before="67"/>
        <w:ind w:left="1728" w:right="1440"/>
        <w:jc w:val="both"/>
      </w:pPr>
      <w:r>
        <w:rPr/>
        <w:t>leadership, they observed that positive relationship exists between a higher employees‟ motivation for safety and reduced rates of accidents.</w:t>
      </w:r>
    </w:p>
    <w:p>
      <w:pPr>
        <w:pStyle w:val="BodyText"/>
        <w:spacing w:line="480" w:lineRule="auto" w:before="120"/>
        <w:ind w:left="1728" w:right="1439"/>
        <w:jc w:val="both"/>
      </w:pPr>
      <w:r>
        <w:rPr/>
        <w:t>The empirical evidence suggests that it is not just the commitment of management to safety activities that is important, but the extent to which management encourages the involvement of the workforce, who must be permitted to help shape interventions rather than simply playing the more passive role of recipients. In the same vein, Cohen and Clevenland</w:t>
      </w:r>
      <w:r>
        <w:rPr>
          <w:spacing w:val="-1"/>
        </w:rPr>
        <w:t> </w:t>
      </w:r>
      <w:r>
        <w:rPr/>
        <w:t>(1983) observed from</w:t>
      </w:r>
      <w:r>
        <w:rPr>
          <w:spacing w:val="-2"/>
        </w:rPr>
        <w:t> </w:t>
      </w:r>
      <w:r>
        <w:rPr/>
        <w:t>their</w:t>
      </w:r>
      <w:r>
        <w:rPr>
          <w:spacing w:val="-1"/>
        </w:rPr>
        <w:t> </w:t>
      </w:r>
      <w:r>
        <w:rPr/>
        <w:t>three phased study</w:t>
      </w:r>
      <w:r>
        <w:rPr>
          <w:spacing w:val="-1"/>
        </w:rPr>
        <w:t> </w:t>
      </w:r>
      <w:r>
        <w:rPr/>
        <w:t>that people work more safely in the following situations: when they are involved in decision-making processes; when they have specific and reasonable responsibilities, authorities and goals; and when they have immediate feedback about their work.</w:t>
      </w:r>
    </w:p>
    <w:p>
      <w:pPr>
        <w:pStyle w:val="BodyText"/>
        <w:spacing w:line="480" w:lineRule="auto" w:before="121"/>
        <w:ind w:left="1728" w:right="1437"/>
        <w:jc w:val="both"/>
      </w:pPr>
      <w:r>
        <w:rPr/>
        <w:t>Safety motivators like rewarding good safety behaviour and punishing unsafe attitudes in organisations play very big role in enhancing organisational safety behaviour that reduces rates of accidents and increases organisational effectiveness. This is the major reason why intervention strategy ISy (reward system) was adopted in the PSM model of this study.</w:t>
      </w:r>
    </w:p>
    <w:p>
      <w:pPr>
        <w:pStyle w:val="BodyText"/>
        <w:spacing w:line="480" w:lineRule="auto" w:before="119"/>
        <w:ind w:left="1728" w:right="1436"/>
        <w:jc w:val="both"/>
      </w:pPr>
      <w:r>
        <w:rPr/>
        <w:t>Andriessen (1978) through factor analysis identified two relatively independent elements, related</w:t>
      </w:r>
      <w:r>
        <w:rPr/>
        <w:t> to</w:t>
      </w:r>
      <w:r>
        <w:rPr/>
        <w:t> motivation</w:t>
      </w:r>
      <w:r>
        <w:rPr/>
        <w:t> for</w:t>
      </w:r>
      <w:r>
        <w:rPr/>
        <w:t> safety.</w:t>
      </w:r>
      <w:r>
        <w:rPr/>
        <w:t> These</w:t>
      </w:r>
      <w:r>
        <w:rPr/>
        <w:t> are</w:t>
      </w:r>
      <w:r>
        <w:rPr/>
        <w:t> carefulness and safety initiative. The first is related to the individual‟s propensity to take unnecessary risks, while the second deals</w:t>
      </w:r>
      <w:r>
        <w:rPr>
          <w:spacing w:val="40"/>
        </w:rPr>
        <w:t> </w:t>
      </w:r>
      <w:r>
        <w:rPr/>
        <w:t>with the individual‟s propensity to improve the general work situation on one‟s own initiative. To him, each construct appears to have its own</w:t>
      </w:r>
      <w:r>
        <w:rPr>
          <w:spacing w:val="40"/>
        </w:rPr>
        <w:t> </w:t>
      </w:r>
      <w:r>
        <w:rPr/>
        <w:t>unique predictors: people are more careful when they recognize</w:t>
      </w:r>
      <w:r>
        <w:rPr>
          <w:spacing w:val="80"/>
        </w:rPr>
        <w:t> </w:t>
      </w:r>
      <w:r>
        <w:rPr/>
        <w:t>that being so does not hinder their work</w:t>
      </w:r>
      <w:r>
        <w:rPr/>
        <w:t> speed;</w:t>
      </w:r>
      <w:r>
        <w:rPr/>
        <w:t> that</w:t>
      </w:r>
      <w:r>
        <w:rPr>
          <w:spacing w:val="40"/>
        </w:rPr>
        <w:t> </w:t>
      </w:r>
      <w:r>
        <w:rPr/>
        <w:t>safe behaviour really does contribute to reducing accidents; and people show more safety initiative when the supervisor and colleagues react positively to it. Simard and Marchard (1995, 1997) used the distinction made by Andriessen (1978) to investigate the micro and macro</w:t>
      </w:r>
      <w:r>
        <w:rPr>
          <w:spacing w:val="3"/>
        </w:rPr>
        <w:t> </w:t>
      </w:r>
      <w:r>
        <w:rPr/>
        <w:t>levels</w:t>
      </w:r>
      <w:r>
        <w:rPr>
          <w:spacing w:val="3"/>
        </w:rPr>
        <w:t> </w:t>
      </w:r>
      <w:r>
        <w:rPr/>
        <w:t>of</w:t>
      </w:r>
      <w:r>
        <w:rPr>
          <w:spacing w:val="3"/>
        </w:rPr>
        <w:t> </w:t>
      </w:r>
      <w:r>
        <w:rPr/>
        <w:t>constructs</w:t>
      </w:r>
      <w:r>
        <w:rPr>
          <w:spacing w:val="4"/>
        </w:rPr>
        <w:t> </w:t>
      </w:r>
      <w:r>
        <w:rPr/>
        <w:t>which</w:t>
      </w:r>
      <w:r>
        <w:rPr>
          <w:spacing w:val="5"/>
        </w:rPr>
        <w:t> </w:t>
      </w:r>
      <w:r>
        <w:rPr/>
        <w:t>predict</w:t>
      </w:r>
      <w:r>
        <w:rPr>
          <w:spacing w:val="4"/>
        </w:rPr>
        <w:t> </w:t>
      </w:r>
      <w:r>
        <w:rPr/>
        <w:t>employee</w:t>
      </w:r>
      <w:r>
        <w:rPr>
          <w:spacing w:val="5"/>
        </w:rPr>
        <w:t> </w:t>
      </w:r>
      <w:r>
        <w:rPr/>
        <w:t>safety</w:t>
      </w:r>
      <w:r>
        <w:rPr>
          <w:spacing w:val="3"/>
        </w:rPr>
        <w:t> </w:t>
      </w:r>
      <w:r>
        <w:rPr/>
        <w:t>initiative</w:t>
      </w:r>
      <w:r>
        <w:rPr>
          <w:spacing w:val="4"/>
        </w:rPr>
        <w:t> </w:t>
      </w:r>
      <w:r>
        <w:rPr/>
        <w:t>and</w:t>
      </w:r>
      <w:r>
        <w:rPr>
          <w:spacing w:val="4"/>
        </w:rPr>
        <w:t> </w:t>
      </w:r>
      <w:r>
        <w:rPr/>
        <w:t>carefulness.</w:t>
      </w:r>
      <w:r>
        <w:rPr>
          <w:spacing w:val="3"/>
        </w:rPr>
        <w:t> </w:t>
      </w:r>
      <w:r>
        <w:rPr>
          <w:spacing w:val="-2"/>
        </w:rPr>
        <w:t>Micro</w:t>
      </w:r>
    </w:p>
    <w:p>
      <w:pPr>
        <w:spacing w:after="0" w:line="480" w:lineRule="auto"/>
        <w:jc w:val="both"/>
        <w:sectPr>
          <w:pgSz w:w="11910" w:h="16840"/>
          <w:pgMar w:header="0" w:footer="1064" w:top="1740" w:bottom="1260" w:left="0" w:right="0"/>
        </w:sectPr>
      </w:pPr>
    </w:p>
    <w:p>
      <w:pPr>
        <w:pStyle w:val="BodyText"/>
        <w:spacing w:line="480" w:lineRule="auto" w:before="67"/>
        <w:ind w:left="1728" w:right="1437"/>
        <w:jc w:val="both"/>
      </w:pPr>
      <w:r>
        <w:rPr/>
        <w:t>level factors are those that operate at the shop-floor level, and they include: work processes, work hazards, workgroup cohesiveness and co-operation, supervisors‟ experience and supervisors approach to safety management. On the other hand, the macro level factors are those of the organisational management such as: decision making, pressure of meeting target, production/safety priority and so on.</w:t>
      </w:r>
    </w:p>
    <w:p>
      <w:pPr>
        <w:pStyle w:val="BodyText"/>
        <w:rPr>
          <w:sz w:val="26"/>
        </w:rPr>
      </w:pPr>
    </w:p>
    <w:p>
      <w:pPr>
        <w:pStyle w:val="BodyText"/>
        <w:spacing w:before="1"/>
        <w:rPr>
          <w:sz w:val="31"/>
        </w:rPr>
      </w:pPr>
    </w:p>
    <w:p>
      <w:pPr>
        <w:pStyle w:val="Heading3"/>
        <w:numPr>
          <w:ilvl w:val="3"/>
          <w:numId w:val="21"/>
        </w:numPr>
        <w:tabs>
          <w:tab w:pos="2449" w:val="left" w:leader="none"/>
        </w:tabs>
        <w:spacing w:line="240" w:lineRule="auto" w:before="0" w:after="0"/>
        <w:ind w:left="2448" w:right="0" w:hanging="721"/>
        <w:jc w:val="left"/>
      </w:pPr>
      <w:bookmarkStart w:name="_TOC_250030" w:id="25"/>
      <w:r>
        <w:rPr/>
        <w:t>Management‘s</w:t>
      </w:r>
      <w:r>
        <w:rPr>
          <w:spacing w:val="-5"/>
        </w:rPr>
        <w:t> </w:t>
      </w:r>
      <w:r>
        <w:rPr/>
        <w:t>Involvement</w:t>
      </w:r>
      <w:r>
        <w:rPr>
          <w:spacing w:val="-4"/>
        </w:rPr>
        <w:t> </w:t>
      </w:r>
      <w:r>
        <w:rPr/>
        <w:t>in</w:t>
      </w:r>
      <w:r>
        <w:rPr>
          <w:spacing w:val="-3"/>
        </w:rPr>
        <w:t> </w:t>
      </w:r>
      <w:bookmarkEnd w:id="25"/>
      <w:r>
        <w:rPr>
          <w:spacing w:val="-2"/>
        </w:rPr>
        <w:t>Safety</w:t>
      </w:r>
    </w:p>
    <w:p>
      <w:pPr>
        <w:pStyle w:val="BodyText"/>
        <w:spacing w:before="3"/>
        <w:rPr>
          <w:b/>
          <w:sz w:val="34"/>
        </w:rPr>
      </w:pPr>
    </w:p>
    <w:p>
      <w:pPr>
        <w:pStyle w:val="BodyText"/>
        <w:spacing w:line="480" w:lineRule="auto"/>
        <w:ind w:left="1728" w:right="1436" w:firstLine="60"/>
        <w:jc w:val="both"/>
      </w:pPr>
      <w:r>
        <w:rPr/>
        <w:pict>
          <v:rect style="position:absolute;margin-left:463.480011pt;margin-top:233.263138pt;width:5.7pt;height:.599980pt;mso-position-horizontal-relative:page;mso-position-vertical-relative:paragraph;z-index:15737344" id="docshape38" filled="true" fillcolor="#000000" stroked="false">
            <v:fill type="solid"/>
            <w10:wrap type="none"/>
          </v:rect>
        </w:pict>
      </w:r>
      <w:r>
        <w:rPr/>
        <w:t>The studies by Cohen et al, (1975) and Smith et al, (1978) discovered that management‟s involvement in a number of safety activities were associated with good safety performance. Such activities include personal inspections of work areas, open and</w:t>
      </w:r>
      <w:r>
        <w:rPr>
          <w:spacing w:val="40"/>
        </w:rPr>
        <w:t> </w:t>
      </w:r>
      <w:r>
        <w:rPr/>
        <w:t>informal communications between workers and management, and frequent contacts between workers, management and supervisors. They concluded that active involvement</w:t>
      </w:r>
      <w:r>
        <w:rPr>
          <w:spacing w:val="40"/>
        </w:rPr>
        <w:t> </w:t>
      </w:r>
      <w:r>
        <w:rPr/>
        <w:t>of management acts as a motivational force for both management and employees. In four out of five top performing companies in USA, Cohen and Cleveland (1983) discovered</w:t>
      </w:r>
      <w:r>
        <w:rPr>
          <w:spacing w:val="40"/>
        </w:rPr>
        <w:t> </w:t>
      </w:r>
      <w:r>
        <w:rPr/>
        <w:t>that the managers were highly involved in the development and execution of plant safety programmes.</w:t>
      </w:r>
      <w:r>
        <w:rPr>
          <w:spacing w:val="50"/>
        </w:rPr>
        <w:t> </w:t>
      </w:r>
      <w:r>
        <w:rPr/>
        <w:t>Simonds</w:t>
      </w:r>
      <w:r>
        <w:rPr>
          <w:spacing w:val="53"/>
        </w:rPr>
        <w:t> </w:t>
      </w:r>
      <w:r>
        <w:rPr/>
        <w:t>and</w:t>
      </w:r>
      <w:r>
        <w:rPr>
          <w:spacing w:val="52"/>
        </w:rPr>
        <w:t> </w:t>
      </w:r>
      <w:r>
        <w:rPr/>
        <w:t>Shafai–Sharai</w:t>
      </w:r>
      <w:r>
        <w:rPr>
          <w:spacing w:val="51"/>
        </w:rPr>
        <w:t> </w:t>
      </w:r>
      <w:r>
        <w:rPr/>
        <w:t>(1997)</w:t>
      </w:r>
      <w:r>
        <w:rPr>
          <w:spacing w:val="52"/>
        </w:rPr>
        <w:t> </w:t>
      </w:r>
      <w:r>
        <w:rPr/>
        <w:t>reported</w:t>
      </w:r>
      <w:r>
        <w:rPr>
          <w:spacing w:val="48"/>
        </w:rPr>
        <w:t> </w:t>
      </w:r>
      <w:r>
        <w:rPr/>
        <w:t>similar</w:t>
      </w:r>
      <w:r>
        <w:rPr>
          <w:spacing w:val="52"/>
        </w:rPr>
        <w:t> </w:t>
      </w:r>
      <w:r>
        <w:rPr/>
        <w:t>findings.</w:t>
      </w:r>
      <w:r>
        <w:rPr>
          <w:spacing w:val="55"/>
        </w:rPr>
        <w:t> </w:t>
      </w:r>
      <w:r>
        <w:rPr>
          <w:spacing w:val="-2"/>
        </w:rPr>
        <w:t>DeMichiei,</w:t>
      </w:r>
    </w:p>
    <w:p>
      <w:pPr>
        <w:pStyle w:val="BodyText"/>
        <w:spacing w:line="480" w:lineRule="auto"/>
        <w:ind w:left="1728" w:right="1438"/>
        <w:jc w:val="both"/>
      </w:pPr>
      <w:r>
        <w:rPr/>
        <w:t>Langton, Bullock and Wiles (1982) conversely discovered that in five mines with high rates of accidents, the safety department personnel identified the non-involvement of management in safety matters as a serious impediment to improving safety and health conditions at the mine. In these mines, responsibility for safety was often delegated to safety personnel, who lacked the authority to direct operations personnel to follow</w:t>
      </w:r>
      <w:r>
        <w:rPr>
          <w:spacing w:val="40"/>
        </w:rPr>
        <w:t> </w:t>
      </w:r>
      <w:r>
        <w:rPr/>
        <w:t>standard work</w:t>
      </w:r>
      <w:r>
        <w:rPr/>
        <w:t> procedures. Zohar (1980) had similar findings which discovered that managers in less effective companies tended to assign all responsibilities to specified safety personnel without delegating executive power to them.</w:t>
      </w:r>
    </w:p>
    <w:p>
      <w:pPr>
        <w:spacing w:after="0" w:line="480" w:lineRule="auto"/>
        <w:jc w:val="both"/>
        <w:sectPr>
          <w:pgSz w:w="11910" w:h="16840"/>
          <w:pgMar w:header="0" w:footer="1064" w:top="1740" w:bottom="1260" w:left="0" w:right="0"/>
        </w:sectPr>
      </w:pPr>
    </w:p>
    <w:p>
      <w:pPr>
        <w:pStyle w:val="BodyText"/>
        <w:spacing w:before="8"/>
        <w:rPr>
          <w:sz w:val="20"/>
        </w:rPr>
      </w:pPr>
    </w:p>
    <w:p>
      <w:pPr>
        <w:pStyle w:val="BodyText"/>
        <w:spacing w:line="480" w:lineRule="auto" w:before="90"/>
        <w:ind w:left="1728" w:right="1438"/>
        <w:jc w:val="both"/>
      </w:pPr>
      <w:r>
        <w:rPr/>
        <w:t>Brown and Holmes (1986) designed a study to test Zohar‟s eight-factor-model of safety climate and identified three over arch factors: employees‟ perceptions of management‟s concern for their well being, employees‟ perception of the extent of management‟s response to it, and employees‟ perceptions of physical risks.</w:t>
      </w:r>
    </w:p>
    <w:p>
      <w:pPr>
        <w:pStyle w:val="BodyText"/>
        <w:rPr>
          <w:sz w:val="26"/>
        </w:rPr>
      </w:pPr>
    </w:p>
    <w:p>
      <w:pPr>
        <w:pStyle w:val="BodyText"/>
        <w:rPr>
          <w:sz w:val="26"/>
        </w:rPr>
      </w:pPr>
    </w:p>
    <w:p>
      <w:pPr>
        <w:pStyle w:val="BodyText"/>
        <w:spacing w:line="480" w:lineRule="auto" w:before="195"/>
        <w:ind w:left="1728" w:right="1437"/>
        <w:jc w:val="both"/>
      </w:pPr>
      <w:r>
        <w:rPr/>
        <w:t>Dedobbeleer</w:t>
      </w:r>
      <w:r>
        <w:rPr/>
        <w:t> and</w:t>
      </w:r>
      <w:r>
        <w:rPr/>
        <w:t> Beland</w:t>
      </w:r>
      <w:r>
        <w:rPr/>
        <w:t> (1991)</w:t>
      </w:r>
      <w:r>
        <w:rPr/>
        <w:t> in</w:t>
      </w:r>
      <w:r>
        <w:rPr/>
        <w:t> a</w:t>
      </w:r>
      <w:r>
        <w:rPr/>
        <w:t> follow</w:t>
      </w:r>
      <w:r>
        <w:rPr/>
        <w:t> up</w:t>
      </w:r>
      <w:r>
        <w:rPr/>
        <w:t> study</w:t>
      </w:r>
      <w:r>
        <w:rPr/>
        <w:t> of</w:t>
      </w:r>
      <w:r>
        <w:rPr/>
        <w:t> safety</w:t>
      </w:r>
      <w:r>
        <w:rPr/>
        <w:t> on</w:t>
      </w:r>
      <w:r>
        <w:rPr/>
        <w:t> construction</w:t>
      </w:r>
      <w:r>
        <w:rPr/>
        <w:t> sites reduced this three-factor-model to two factors with paths of influence between commitment of management to safety and worker involvement in safety. Commitment of management to safety involves attitude of management to safety and safety practices as a single dimension. Workers‟ involvement in safety includes workers‟ perception of control and workers‟ perception of physical risks as a single dimension. This therefore suggests that</w:t>
      </w:r>
      <w:r>
        <w:rPr>
          <w:spacing w:val="-1"/>
        </w:rPr>
        <w:t> </w:t>
      </w:r>
      <w:r>
        <w:rPr/>
        <w:t>workers‟</w:t>
      </w:r>
      <w:r>
        <w:rPr>
          <w:spacing w:val="-1"/>
        </w:rPr>
        <w:t> </w:t>
      </w:r>
      <w:r>
        <w:rPr/>
        <w:t>perceived</w:t>
      </w:r>
      <w:r>
        <w:rPr>
          <w:spacing w:val="-2"/>
        </w:rPr>
        <w:t> </w:t>
      </w:r>
      <w:r>
        <w:rPr/>
        <w:t>control</w:t>
      </w:r>
      <w:r>
        <w:rPr>
          <w:spacing w:val="-2"/>
        </w:rPr>
        <w:t> </w:t>
      </w:r>
      <w:r>
        <w:rPr/>
        <w:t>and</w:t>
      </w:r>
      <w:r>
        <w:rPr>
          <w:spacing w:val="-1"/>
        </w:rPr>
        <w:t> </w:t>
      </w:r>
      <w:r>
        <w:rPr/>
        <w:t>risk</w:t>
      </w:r>
      <w:r>
        <w:rPr>
          <w:spacing w:val="-2"/>
        </w:rPr>
        <w:t> </w:t>
      </w:r>
      <w:r>
        <w:rPr/>
        <w:t>may</w:t>
      </w:r>
      <w:r>
        <w:rPr>
          <w:spacing w:val="-1"/>
        </w:rPr>
        <w:t> </w:t>
      </w:r>
      <w:r>
        <w:rPr/>
        <w:t>be highly</w:t>
      </w:r>
      <w:r>
        <w:rPr>
          <w:spacing w:val="-2"/>
        </w:rPr>
        <w:t> </w:t>
      </w:r>
      <w:r>
        <w:rPr/>
        <w:t>related to</w:t>
      </w:r>
      <w:r>
        <w:rPr>
          <w:spacing w:val="-1"/>
        </w:rPr>
        <w:t> </w:t>
      </w:r>
      <w:r>
        <w:rPr/>
        <w:t>workers‟</w:t>
      </w:r>
      <w:r>
        <w:rPr>
          <w:spacing w:val="-1"/>
        </w:rPr>
        <w:t> </w:t>
      </w:r>
      <w:r>
        <w:rPr/>
        <w:t>involvement</w:t>
      </w:r>
      <w:r>
        <w:rPr>
          <w:spacing w:val="-1"/>
        </w:rPr>
        <w:t> </w:t>
      </w:r>
      <w:r>
        <w:rPr/>
        <w:t>or responsibility for safety. Moreover, workers appear to perceive safety as a joint responsibility between workers and management.</w:t>
      </w:r>
    </w:p>
    <w:p>
      <w:pPr>
        <w:pStyle w:val="BodyText"/>
        <w:rPr>
          <w:sz w:val="26"/>
        </w:rPr>
      </w:pPr>
    </w:p>
    <w:p>
      <w:pPr>
        <w:pStyle w:val="BodyText"/>
        <w:rPr>
          <w:sz w:val="26"/>
        </w:rPr>
      </w:pPr>
    </w:p>
    <w:p>
      <w:pPr>
        <w:pStyle w:val="Heading3"/>
        <w:numPr>
          <w:ilvl w:val="3"/>
          <w:numId w:val="21"/>
        </w:numPr>
        <w:tabs>
          <w:tab w:pos="2569" w:val="left" w:leader="none"/>
        </w:tabs>
        <w:spacing w:line="240" w:lineRule="auto" w:before="197" w:after="0"/>
        <w:ind w:left="2568" w:right="0" w:hanging="841"/>
        <w:jc w:val="left"/>
      </w:pPr>
      <w:bookmarkStart w:name="_TOC_250029" w:id="26"/>
      <w:r>
        <w:rPr/>
        <w:t>Production</w:t>
      </w:r>
      <w:r>
        <w:rPr>
          <w:spacing w:val="-4"/>
        </w:rPr>
        <w:t> </w:t>
      </w:r>
      <w:r>
        <w:rPr/>
        <w:t>versus</w:t>
      </w:r>
      <w:r>
        <w:rPr>
          <w:spacing w:val="-3"/>
        </w:rPr>
        <w:t> </w:t>
      </w:r>
      <w:bookmarkEnd w:id="26"/>
      <w:r>
        <w:rPr>
          <w:spacing w:val="-2"/>
        </w:rPr>
        <w:t>Safety</w:t>
      </w:r>
    </w:p>
    <w:p>
      <w:pPr>
        <w:pStyle w:val="BodyText"/>
        <w:spacing w:before="3"/>
        <w:rPr>
          <w:b/>
          <w:sz w:val="34"/>
        </w:rPr>
      </w:pPr>
    </w:p>
    <w:p>
      <w:pPr>
        <w:pStyle w:val="BodyText"/>
        <w:spacing w:line="480" w:lineRule="auto"/>
        <w:ind w:left="1728" w:right="1436"/>
        <w:jc w:val="both"/>
      </w:pPr>
      <w:r>
        <w:rPr/>
        <w:t>Cohen and Cleveland (1983) stated that all top performing companies in the United States had certain characteristics in common. In each case, safety was a real priority in corporate policy and action. Also, safety practices and procedures were considered intrinsic to ongoing production goals. Diaz and Cabrera (1997) similarly found that employee‟s perception of organisation‟s philosophy of either production or safety is the second most important factor (after organisational policies towards safety) in predicting safety performance.</w:t>
      </w:r>
      <w:r>
        <w:rPr>
          <w:spacing w:val="44"/>
        </w:rPr>
        <w:t> </w:t>
      </w:r>
      <w:r>
        <w:rPr/>
        <w:t>Gaerthner</w:t>
      </w:r>
      <w:r>
        <w:rPr>
          <w:spacing w:val="43"/>
        </w:rPr>
        <w:t> </w:t>
      </w:r>
      <w:r>
        <w:rPr/>
        <w:t>et</w:t>
      </w:r>
      <w:r>
        <w:rPr>
          <w:spacing w:val="44"/>
        </w:rPr>
        <w:t> </w:t>
      </w:r>
      <w:r>
        <w:rPr/>
        <w:t>al</w:t>
      </w:r>
      <w:r>
        <w:rPr>
          <w:spacing w:val="44"/>
        </w:rPr>
        <w:t> </w:t>
      </w:r>
      <w:r>
        <w:rPr/>
        <w:t>(1987)</w:t>
      </w:r>
      <w:r>
        <w:rPr>
          <w:spacing w:val="44"/>
        </w:rPr>
        <w:t> </w:t>
      </w:r>
      <w:r>
        <w:rPr/>
        <w:t>also</w:t>
      </w:r>
      <w:r>
        <w:rPr>
          <w:spacing w:val="44"/>
        </w:rPr>
        <w:t> </w:t>
      </w:r>
      <w:r>
        <w:rPr/>
        <w:t>discovered</w:t>
      </w:r>
      <w:r>
        <w:rPr>
          <w:spacing w:val="47"/>
        </w:rPr>
        <w:t> </w:t>
      </w:r>
      <w:r>
        <w:rPr/>
        <w:t>that</w:t>
      </w:r>
      <w:r>
        <w:rPr>
          <w:spacing w:val="44"/>
        </w:rPr>
        <w:t> </w:t>
      </w:r>
      <w:r>
        <w:rPr/>
        <w:t>companies</w:t>
      </w:r>
      <w:r>
        <w:rPr>
          <w:spacing w:val="44"/>
        </w:rPr>
        <w:t> </w:t>
      </w:r>
      <w:r>
        <w:rPr/>
        <w:t>with</w:t>
      </w:r>
      <w:r>
        <w:rPr>
          <w:spacing w:val="44"/>
        </w:rPr>
        <w:t> </w:t>
      </w:r>
      <w:r>
        <w:rPr/>
        <w:t>better</w:t>
      </w:r>
      <w:r>
        <w:rPr>
          <w:spacing w:val="44"/>
        </w:rPr>
        <w:t> </w:t>
      </w:r>
      <w:r>
        <w:rPr>
          <w:spacing w:val="-2"/>
        </w:rPr>
        <w:t>safety</w:t>
      </w:r>
    </w:p>
    <w:p>
      <w:pPr>
        <w:spacing w:after="0" w:line="480" w:lineRule="auto"/>
        <w:jc w:val="both"/>
        <w:sectPr>
          <w:pgSz w:w="11910" w:h="16840"/>
          <w:pgMar w:header="0" w:footer="1064" w:top="1920" w:bottom="1260" w:left="0" w:right="0"/>
        </w:sectPr>
      </w:pPr>
    </w:p>
    <w:p>
      <w:pPr>
        <w:pStyle w:val="BodyText"/>
        <w:spacing w:line="480" w:lineRule="auto" w:before="67"/>
        <w:ind w:left="1728" w:right="1442"/>
        <w:jc w:val="both"/>
      </w:pPr>
      <w:r>
        <w:rPr/>
        <w:t>records were</w:t>
      </w:r>
      <w:r>
        <w:rPr/>
        <w:t> more</w:t>
      </w:r>
      <w:r>
        <w:rPr/>
        <w:t> productive.</w:t>
      </w:r>
      <w:r>
        <w:rPr/>
        <w:t> They</w:t>
      </w:r>
      <w:r>
        <w:rPr/>
        <w:t> therefore</w:t>
      </w:r>
      <w:r>
        <w:rPr/>
        <w:t> interpreted</w:t>
      </w:r>
      <w:r>
        <w:rPr/>
        <w:t> this finding as a reflection of management‟s capacity to convince the workforce of a consistent clear position which supports safe production.</w:t>
      </w:r>
    </w:p>
    <w:p>
      <w:pPr>
        <w:pStyle w:val="BodyText"/>
        <w:rPr>
          <w:sz w:val="26"/>
        </w:rPr>
      </w:pPr>
    </w:p>
    <w:p>
      <w:pPr>
        <w:pStyle w:val="BodyText"/>
        <w:spacing w:line="480" w:lineRule="auto" w:before="171"/>
        <w:ind w:left="1728" w:right="1441"/>
        <w:jc w:val="both"/>
      </w:pPr>
      <w:r>
        <w:rPr/>
        <w:t>Wright (1986) investigated causes of accidents in the UK‟s offshore oil industry and discovered that perceptions of performance pressure can lead workers to believe that engaging in short cut behaviour is an expected or required part of the job. Therefore, those workers who perceive a high degree of performance pressure would focus their attention on completing the work and focus less on the safety of their work procedures.</w:t>
      </w:r>
    </w:p>
    <w:p>
      <w:pPr>
        <w:pStyle w:val="BodyText"/>
        <w:spacing w:line="480" w:lineRule="auto" w:before="120"/>
        <w:ind w:left="1728" w:right="1440"/>
        <w:jc w:val="both"/>
      </w:pPr>
      <w:r>
        <w:rPr/>
        <w:t>Similarly,</w:t>
      </w:r>
      <w:r>
        <w:rPr/>
        <w:t> Pfeifer</w:t>
      </w:r>
      <w:r>
        <w:rPr/>
        <w:t> et</w:t>
      </w:r>
      <w:r>
        <w:rPr/>
        <w:t> al</w:t>
      </w:r>
      <w:r>
        <w:rPr/>
        <w:t> (1976)</w:t>
      </w:r>
      <w:r>
        <w:rPr/>
        <w:t> indicated</w:t>
      </w:r>
      <w:r>
        <w:rPr/>
        <w:t> that</w:t>
      </w:r>
      <w:r>
        <w:rPr/>
        <w:t> supervisors in mines with low rates of accidents were significantly less inclined to push hard for production or to cut corners on safety. Also, Sanders et al (1976) discovered that increased levels of production pressure</w:t>
      </w:r>
      <w:r>
        <w:rPr>
          <w:spacing w:val="40"/>
        </w:rPr>
        <w:t> </w:t>
      </w:r>
      <w:r>
        <w:rPr/>
        <w:t>at twenty-two coal mines in the USA were associated with increase rates of injuries.</w:t>
      </w:r>
    </w:p>
    <w:p>
      <w:pPr>
        <w:pStyle w:val="BodyText"/>
        <w:rPr>
          <w:sz w:val="26"/>
        </w:rPr>
      </w:pPr>
    </w:p>
    <w:p>
      <w:pPr>
        <w:pStyle w:val="Heading3"/>
        <w:numPr>
          <w:ilvl w:val="3"/>
          <w:numId w:val="21"/>
        </w:numPr>
        <w:tabs>
          <w:tab w:pos="2569" w:val="left" w:leader="none"/>
        </w:tabs>
        <w:spacing w:line="240" w:lineRule="auto" w:before="219" w:after="0"/>
        <w:ind w:left="2568" w:right="0" w:hanging="841"/>
        <w:jc w:val="left"/>
      </w:pPr>
      <w:bookmarkStart w:name="_TOC_250028" w:id="27"/>
      <w:r>
        <w:rPr/>
        <w:t>Management</w:t>
      </w:r>
      <w:r>
        <w:rPr>
          <w:spacing w:val="-5"/>
        </w:rPr>
        <w:t> </w:t>
      </w:r>
      <w:r>
        <w:rPr/>
        <w:t>Development</w:t>
      </w:r>
      <w:r>
        <w:rPr>
          <w:spacing w:val="-4"/>
        </w:rPr>
        <w:t> </w:t>
      </w:r>
      <w:r>
        <w:rPr/>
        <w:t>of</w:t>
      </w:r>
      <w:r>
        <w:rPr>
          <w:spacing w:val="-3"/>
        </w:rPr>
        <w:t> </w:t>
      </w:r>
      <w:r>
        <w:rPr/>
        <w:t>Supervisors‘</w:t>
      </w:r>
      <w:r>
        <w:rPr>
          <w:spacing w:val="-3"/>
        </w:rPr>
        <w:t> </w:t>
      </w:r>
      <w:r>
        <w:rPr/>
        <w:t>Skills</w:t>
      </w:r>
      <w:r>
        <w:rPr>
          <w:spacing w:val="-4"/>
        </w:rPr>
        <w:t> </w:t>
      </w:r>
      <w:r>
        <w:rPr/>
        <w:t>on</w:t>
      </w:r>
      <w:r>
        <w:rPr>
          <w:spacing w:val="-3"/>
        </w:rPr>
        <w:t> </w:t>
      </w:r>
      <w:bookmarkEnd w:id="27"/>
      <w:r>
        <w:rPr>
          <w:spacing w:val="-2"/>
        </w:rPr>
        <w:t>Safety</w:t>
      </w:r>
    </w:p>
    <w:p>
      <w:pPr>
        <w:pStyle w:val="BodyText"/>
        <w:spacing w:before="3"/>
        <w:rPr>
          <w:b/>
          <w:sz w:val="34"/>
        </w:rPr>
      </w:pPr>
    </w:p>
    <w:p>
      <w:pPr>
        <w:pStyle w:val="BodyText"/>
        <w:ind w:left="1728"/>
        <w:jc w:val="both"/>
      </w:pPr>
      <w:r>
        <w:rPr/>
        <w:t>Bentley</w:t>
      </w:r>
      <w:r>
        <w:rPr>
          <w:spacing w:val="-4"/>
        </w:rPr>
        <w:t> </w:t>
      </w:r>
      <w:r>
        <w:rPr/>
        <w:t>and</w:t>
      </w:r>
      <w:r>
        <w:rPr>
          <w:spacing w:val="-4"/>
        </w:rPr>
        <w:t> </w:t>
      </w:r>
      <w:r>
        <w:rPr/>
        <w:t>Haslan</w:t>
      </w:r>
      <w:r>
        <w:rPr>
          <w:spacing w:val="-4"/>
        </w:rPr>
        <w:t> </w:t>
      </w:r>
      <w:r>
        <w:rPr/>
        <w:t>(2001)</w:t>
      </w:r>
      <w:r>
        <w:rPr>
          <w:spacing w:val="-4"/>
        </w:rPr>
        <w:t> </w:t>
      </w:r>
      <w:r>
        <w:rPr/>
        <w:t>found</w:t>
      </w:r>
      <w:r>
        <w:rPr>
          <w:spacing w:val="-4"/>
        </w:rPr>
        <w:t> </w:t>
      </w:r>
      <w:r>
        <w:rPr/>
        <w:t>that</w:t>
      </w:r>
      <w:r>
        <w:rPr>
          <w:spacing w:val="-4"/>
        </w:rPr>
        <w:t> </w:t>
      </w:r>
      <w:r>
        <w:rPr/>
        <w:t>supervisors‟</w:t>
      </w:r>
      <w:r>
        <w:rPr>
          <w:spacing w:val="-4"/>
        </w:rPr>
        <w:t> </w:t>
      </w:r>
      <w:r>
        <w:rPr/>
        <w:t>impact</w:t>
      </w:r>
      <w:r>
        <w:rPr>
          <w:spacing w:val="-4"/>
        </w:rPr>
        <w:t> </w:t>
      </w:r>
      <w:r>
        <w:rPr/>
        <w:t>on</w:t>
      </w:r>
      <w:r>
        <w:rPr>
          <w:spacing w:val="-4"/>
        </w:rPr>
        <w:t> </w:t>
      </w:r>
      <w:r>
        <w:rPr/>
        <w:t>safety</w:t>
      </w:r>
      <w:r>
        <w:rPr>
          <w:spacing w:val="-5"/>
        </w:rPr>
        <w:t> </w:t>
      </w:r>
      <w:r>
        <w:rPr/>
        <w:t>in</w:t>
      </w:r>
      <w:r>
        <w:rPr>
          <w:spacing w:val="-1"/>
        </w:rPr>
        <w:t> </w:t>
      </w:r>
      <w:r>
        <w:rPr>
          <w:spacing w:val="-2"/>
        </w:rPr>
        <w:t>postal</w:t>
      </w:r>
    </w:p>
    <w:p>
      <w:pPr>
        <w:pStyle w:val="BodyText"/>
        <w:spacing w:before="7"/>
        <w:rPr>
          <w:sz w:val="33"/>
        </w:rPr>
      </w:pPr>
    </w:p>
    <w:p>
      <w:pPr>
        <w:pStyle w:val="BodyText"/>
        <w:spacing w:line="583" w:lineRule="auto"/>
        <w:ind w:left="1728" w:right="1178"/>
      </w:pPr>
      <w:r>
        <w:rPr/>
        <w:t>delivery offices arises from both their attitudes and their actions. According to Heinrich (1959), “The Supervisor or foreman is the key man in industrial accident prevention.</w:t>
      </w:r>
      <w:r>
        <w:rPr>
          <w:spacing w:val="-1"/>
        </w:rPr>
        <w:t> </w:t>
      </w:r>
      <w:r>
        <w:rPr/>
        <w:t>His application</w:t>
      </w:r>
      <w:r>
        <w:rPr>
          <w:spacing w:val="-4"/>
        </w:rPr>
        <w:t> </w:t>
      </w:r>
      <w:r>
        <w:rPr/>
        <w:t>of</w:t>
      </w:r>
      <w:r>
        <w:rPr>
          <w:spacing w:val="-3"/>
        </w:rPr>
        <w:t> </w:t>
      </w:r>
      <w:r>
        <w:rPr/>
        <w:t>the</w:t>
      </w:r>
      <w:r>
        <w:rPr>
          <w:spacing w:val="-3"/>
        </w:rPr>
        <w:t> </w:t>
      </w:r>
      <w:r>
        <w:rPr/>
        <w:t>art</w:t>
      </w:r>
      <w:r>
        <w:rPr>
          <w:spacing w:val="-3"/>
        </w:rPr>
        <w:t> </w:t>
      </w:r>
      <w:r>
        <w:rPr/>
        <w:t>of</w:t>
      </w:r>
      <w:r>
        <w:rPr>
          <w:spacing w:val="-4"/>
        </w:rPr>
        <w:t> </w:t>
      </w:r>
      <w:r>
        <w:rPr/>
        <w:t>supervision</w:t>
      </w:r>
      <w:r>
        <w:rPr>
          <w:spacing w:val="-4"/>
        </w:rPr>
        <w:t> </w:t>
      </w:r>
      <w:r>
        <w:rPr/>
        <w:t>to</w:t>
      </w:r>
      <w:r>
        <w:rPr>
          <w:spacing w:val="-3"/>
        </w:rPr>
        <w:t> </w:t>
      </w:r>
      <w:r>
        <w:rPr/>
        <w:t>the</w:t>
      </w:r>
      <w:r>
        <w:rPr>
          <w:spacing w:val="-3"/>
        </w:rPr>
        <w:t> </w:t>
      </w:r>
      <w:r>
        <w:rPr/>
        <w:t>control</w:t>
      </w:r>
      <w:r>
        <w:rPr>
          <w:spacing w:val="-3"/>
        </w:rPr>
        <w:t> </w:t>
      </w:r>
      <w:r>
        <w:rPr/>
        <w:t>of</w:t>
      </w:r>
      <w:r>
        <w:rPr>
          <w:spacing w:val="-3"/>
        </w:rPr>
        <w:t> </w:t>
      </w:r>
      <w:r>
        <w:rPr/>
        <w:t>worker</w:t>
      </w:r>
      <w:r>
        <w:rPr>
          <w:spacing w:val="-3"/>
        </w:rPr>
        <w:t> </w:t>
      </w:r>
      <w:r>
        <w:rPr/>
        <w:t>performances</w:t>
      </w:r>
      <w:r>
        <w:rPr>
          <w:spacing w:val="-3"/>
        </w:rPr>
        <w:t> </w:t>
      </w:r>
      <w:r>
        <w:rPr/>
        <w:t>is</w:t>
      </w:r>
      <w:r>
        <w:rPr>
          <w:spacing w:val="-3"/>
        </w:rPr>
        <w:t> </w:t>
      </w:r>
      <w:r>
        <w:rPr/>
        <w:t>the</w:t>
      </w:r>
      <w:r>
        <w:rPr>
          <w:spacing w:val="-3"/>
        </w:rPr>
        <w:t> </w:t>
      </w:r>
      <w:r>
        <w:rPr/>
        <w:t>factor</w:t>
      </w:r>
      <w:r>
        <w:rPr>
          <w:spacing w:val="-3"/>
        </w:rPr>
        <w:t> </w:t>
      </w:r>
      <w:r>
        <w:rPr/>
        <w:t>of greatest influence in successful accident prevention”. Considering the position of the supervisor in individual accident prevention, management owes the organisation the responsibility to help the supervisors develop the skills necessary for their work of </w:t>
      </w:r>
      <w:r>
        <w:rPr>
          <w:spacing w:val="-2"/>
        </w:rPr>
        <w:t>supervision.</w:t>
      </w:r>
    </w:p>
    <w:p>
      <w:pPr>
        <w:spacing w:after="0" w:line="583" w:lineRule="auto"/>
        <w:sectPr>
          <w:pgSz w:w="11910" w:h="16840"/>
          <w:pgMar w:header="0" w:footer="1064" w:top="1740" w:bottom="1260" w:left="0" w:right="0"/>
        </w:sectPr>
      </w:pPr>
    </w:p>
    <w:p>
      <w:pPr>
        <w:pStyle w:val="BodyText"/>
        <w:spacing w:line="480" w:lineRule="auto" w:before="67"/>
        <w:ind w:left="1728" w:right="1436"/>
        <w:jc w:val="both"/>
      </w:pPr>
      <w:r>
        <w:rPr/>
        <w:t>Given the above need, many studies have been carried out to measure the contributions of supervisors in determining organisational safety outcomes. Such studies include (Mearns</w:t>
      </w:r>
      <w:r>
        <w:rPr>
          <w:spacing w:val="40"/>
        </w:rPr>
        <w:t> </w:t>
      </w:r>
      <w:r>
        <w:rPr/>
        <w:t>et al 1998; Niskanem, 1994; Simard and Marchand, 1994). In this regard, studies have concentrated on the nature and quality of the interpersonal relationship between supervisors and employees, and the impact this has on employee commitment, motivation and carefulness. For instance, Bentley and Haslan (2001) found that supervisors‟ impact on safety in postal delivery offices arises from both their attitudes and their actions. O‟Dean and Flin (2003) however noted that the precise role of the supervisor</w:t>
      </w:r>
      <w:r>
        <w:rPr/>
        <w:t> in</w:t>
      </w:r>
      <w:r>
        <w:rPr/>
        <w:t> safety management may depend on the way the work is organised.</w:t>
      </w:r>
    </w:p>
    <w:p>
      <w:pPr>
        <w:pStyle w:val="BodyText"/>
        <w:rPr>
          <w:sz w:val="26"/>
        </w:rPr>
      </w:pPr>
    </w:p>
    <w:p>
      <w:pPr>
        <w:pStyle w:val="BodyText"/>
        <w:spacing w:line="480" w:lineRule="auto" w:before="171"/>
        <w:ind w:left="1728" w:right="1436"/>
        <w:jc w:val="both"/>
      </w:pPr>
      <w:r>
        <w:rPr/>
        <w:t>Consequently, supervisors‟ safety skills of openness and support, participatory involvement, fairness, autonomy, reduction of production pressure,</w:t>
      </w:r>
      <w:r>
        <w:rPr/>
        <w:t> transformational leadership style, subordinate motivation, team</w:t>
      </w:r>
      <w:r>
        <w:rPr>
          <w:spacing w:val="-2"/>
        </w:rPr>
        <w:t> </w:t>
      </w:r>
      <w:r>
        <w:rPr/>
        <w:t>spirit, objective assessment of</w:t>
      </w:r>
      <w:r>
        <w:rPr>
          <w:spacing w:val="-1"/>
        </w:rPr>
        <w:t> </w:t>
      </w:r>
      <w:r>
        <w:rPr/>
        <w:t>subordinates, and so on, must be encouraged and</w:t>
      </w:r>
      <w:r>
        <w:rPr>
          <w:spacing w:val="-1"/>
        </w:rPr>
        <w:t> </w:t>
      </w:r>
      <w:r>
        <w:rPr/>
        <w:t>developed by the management considering</w:t>
      </w:r>
      <w:r>
        <w:rPr>
          <w:spacing w:val="-1"/>
        </w:rPr>
        <w:t> </w:t>
      </w:r>
      <w:r>
        <w:rPr/>
        <w:t>the positive safety outcomes involved. For instance, Davis and Stahl (1964) discovered that in most successful</w:t>
      </w:r>
      <w:r>
        <w:rPr/>
        <w:t> mining</w:t>
      </w:r>
      <w:r>
        <w:rPr/>
        <w:t> companies,</w:t>
      </w:r>
      <w:r>
        <w:rPr/>
        <w:t> supervisors were</w:t>
      </w:r>
      <w:r>
        <w:rPr/>
        <w:t> involved</w:t>
      </w:r>
      <w:r>
        <w:rPr/>
        <w:t> in</w:t>
      </w:r>
      <w:r>
        <w:rPr/>
        <w:t> training,</w:t>
      </w:r>
      <w:r>
        <w:rPr/>
        <w:t> and</w:t>
      </w:r>
      <w:r>
        <w:rPr/>
        <w:t> there</w:t>
      </w:r>
      <w:r>
        <w:rPr/>
        <w:t> were</w:t>
      </w:r>
      <w:r>
        <w:rPr>
          <w:spacing w:val="40"/>
        </w:rPr>
        <w:t> </w:t>
      </w:r>
      <w:r>
        <w:rPr/>
        <w:t>regular meetings between supervisors and employees to discuss safety. Cohen et al (1975) identified significant differences in these aspects in supervisor behaviour which could be associated with better safety performance: spending a large portion of their time on occupational</w:t>
      </w:r>
      <w:r>
        <w:rPr>
          <w:spacing w:val="-1"/>
        </w:rPr>
        <w:t> </w:t>
      </w:r>
      <w:r>
        <w:rPr/>
        <w:t>safety matters, being involved in the development of</w:t>
      </w:r>
      <w:r>
        <w:rPr>
          <w:spacing w:val="-1"/>
        </w:rPr>
        <w:t> </w:t>
      </w:r>
      <w:r>
        <w:rPr/>
        <w:t>safety programmes, and being involved along with workers in the safety inspections and accident investigations. Also, Chew (1988) established a significant association between the involvement of first line supervisors in safety work and lower rates of injury.</w:t>
      </w:r>
    </w:p>
    <w:p>
      <w:pPr>
        <w:pStyle w:val="BodyText"/>
        <w:spacing w:before="121"/>
        <w:ind w:left="1728"/>
        <w:jc w:val="both"/>
      </w:pPr>
      <w:r>
        <w:rPr/>
        <w:t>Fleming,</w:t>
      </w:r>
      <w:r>
        <w:rPr>
          <w:spacing w:val="-4"/>
        </w:rPr>
        <w:t> </w:t>
      </w:r>
      <w:r>
        <w:rPr/>
        <w:t>Flin, Mearns</w:t>
      </w:r>
      <w:r>
        <w:rPr>
          <w:spacing w:val="-2"/>
        </w:rPr>
        <w:t> </w:t>
      </w:r>
      <w:r>
        <w:rPr/>
        <w:t>and</w:t>
      </w:r>
      <w:r>
        <w:rPr>
          <w:spacing w:val="-1"/>
        </w:rPr>
        <w:t> </w:t>
      </w:r>
      <w:r>
        <w:rPr/>
        <w:t>Gordon (1996)</w:t>
      </w:r>
      <w:r>
        <w:rPr>
          <w:spacing w:val="-1"/>
        </w:rPr>
        <w:t> </w:t>
      </w:r>
      <w:r>
        <w:rPr/>
        <w:t>found</w:t>
      </w:r>
      <w:r>
        <w:rPr>
          <w:spacing w:val="-2"/>
        </w:rPr>
        <w:t> </w:t>
      </w:r>
      <w:r>
        <w:rPr/>
        <w:t>that</w:t>
      </w:r>
      <w:r>
        <w:rPr>
          <w:spacing w:val="-1"/>
        </w:rPr>
        <w:t> </w:t>
      </w:r>
      <w:r>
        <w:rPr/>
        <w:t>the</w:t>
      </w:r>
      <w:r>
        <w:rPr>
          <w:spacing w:val="-1"/>
        </w:rPr>
        <w:t> </w:t>
      </w:r>
      <w:r>
        <w:rPr/>
        <w:t>more</w:t>
      </w:r>
      <w:r>
        <w:rPr>
          <w:spacing w:val="-1"/>
        </w:rPr>
        <w:t> </w:t>
      </w:r>
      <w:r>
        <w:rPr/>
        <w:t>effective supervisors</w:t>
      </w:r>
      <w:r>
        <w:rPr>
          <w:spacing w:val="-1"/>
        </w:rPr>
        <w:t> </w:t>
      </w:r>
      <w:r>
        <w:rPr/>
        <w:t>used </w:t>
      </w:r>
      <w:r>
        <w:rPr>
          <w:spacing w:val="-10"/>
        </w:rPr>
        <w:t>a</w:t>
      </w:r>
    </w:p>
    <w:p>
      <w:pPr>
        <w:pStyle w:val="BodyText"/>
      </w:pPr>
    </w:p>
    <w:p>
      <w:pPr>
        <w:pStyle w:val="BodyText"/>
        <w:ind w:left="1728"/>
        <w:jc w:val="both"/>
      </w:pPr>
      <w:r>
        <w:rPr/>
        <w:t>more</w:t>
      </w:r>
      <w:r>
        <w:rPr>
          <w:spacing w:val="11"/>
        </w:rPr>
        <w:t> </w:t>
      </w:r>
      <w:r>
        <w:rPr/>
        <w:t>participatory</w:t>
      </w:r>
      <w:r>
        <w:rPr>
          <w:spacing w:val="12"/>
        </w:rPr>
        <w:t> </w:t>
      </w:r>
      <w:r>
        <w:rPr/>
        <w:t>management</w:t>
      </w:r>
      <w:r>
        <w:rPr>
          <w:spacing w:val="12"/>
        </w:rPr>
        <w:t> </w:t>
      </w:r>
      <w:r>
        <w:rPr/>
        <w:t>style</w:t>
      </w:r>
      <w:r>
        <w:rPr>
          <w:spacing w:val="11"/>
        </w:rPr>
        <w:t> </w:t>
      </w:r>
      <w:r>
        <w:rPr/>
        <w:t>and</w:t>
      </w:r>
      <w:r>
        <w:rPr>
          <w:spacing w:val="12"/>
        </w:rPr>
        <w:t> </w:t>
      </w:r>
      <w:r>
        <w:rPr/>
        <w:t>placed</w:t>
      </w:r>
      <w:r>
        <w:rPr>
          <w:spacing w:val="10"/>
        </w:rPr>
        <w:t> </w:t>
      </w:r>
      <w:r>
        <w:rPr/>
        <w:t>more</w:t>
      </w:r>
      <w:r>
        <w:rPr>
          <w:spacing w:val="12"/>
        </w:rPr>
        <w:t> </w:t>
      </w:r>
      <w:r>
        <w:rPr/>
        <w:t>emphasis</w:t>
      </w:r>
      <w:r>
        <w:rPr>
          <w:spacing w:val="11"/>
        </w:rPr>
        <w:t> </w:t>
      </w:r>
      <w:r>
        <w:rPr/>
        <w:t>on</w:t>
      </w:r>
      <w:r>
        <w:rPr>
          <w:spacing w:val="10"/>
        </w:rPr>
        <w:t> </w:t>
      </w:r>
      <w:r>
        <w:rPr/>
        <w:t>team</w:t>
      </w:r>
      <w:r>
        <w:rPr>
          <w:spacing w:val="10"/>
        </w:rPr>
        <w:t> </w:t>
      </w:r>
      <w:r>
        <w:rPr/>
        <w:t>work</w:t>
      </w:r>
      <w:r>
        <w:rPr>
          <w:spacing w:val="11"/>
        </w:rPr>
        <w:t> </w:t>
      </w:r>
      <w:r>
        <w:rPr/>
        <w:t>within</w:t>
      </w:r>
      <w:r>
        <w:rPr>
          <w:spacing w:val="10"/>
        </w:rPr>
        <w:t> </w:t>
      </w:r>
      <w:r>
        <w:rPr>
          <w:spacing w:val="-5"/>
        </w:rPr>
        <w:t>the</w:t>
      </w:r>
    </w:p>
    <w:p>
      <w:pPr>
        <w:spacing w:after="0"/>
        <w:jc w:val="both"/>
        <w:sectPr>
          <w:pgSz w:w="11910" w:h="16840"/>
          <w:pgMar w:header="0" w:footer="1064" w:top="1740" w:bottom="1260" w:left="0" w:right="0"/>
        </w:sectPr>
      </w:pPr>
    </w:p>
    <w:p>
      <w:pPr>
        <w:pStyle w:val="BodyText"/>
        <w:spacing w:line="480" w:lineRule="auto" w:before="67"/>
        <w:ind w:left="1728" w:right="1441"/>
        <w:jc w:val="both"/>
      </w:pPr>
      <w:r>
        <w:rPr/>
        <w:t>group. They also valued group work more, and recognized safety as an important part of their role. On the other hand, the less effective supervisors were characterized by avoidance behaviours and did not value their staff. They also lacked participatory styles and did not trust subordinates; rather, they spent much of their time policing the</w:t>
      </w:r>
      <w:r>
        <w:rPr>
          <w:spacing w:val="40"/>
        </w:rPr>
        <w:t> </w:t>
      </w:r>
      <w:r>
        <w:rPr/>
        <w:t>workforce. Similarly, Mattila, Hyttinen and Rantanen (1994) investigated supervisors and rates of accidents at sixteen construction sites of a company. They found that most effective</w:t>
      </w:r>
      <w:r>
        <w:rPr/>
        <w:t> foremen</w:t>
      </w:r>
      <w:r>
        <w:rPr/>
        <w:t> often</w:t>
      </w:r>
      <w:r>
        <w:rPr/>
        <w:t> give</w:t>
      </w:r>
      <w:r>
        <w:rPr/>
        <w:t> their</w:t>
      </w:r>
      <w:r>
        <w:rPr/>
        <w:t> workers feedbacks and spend a greater proportion of their time communicating with workers about issues not connected with their work.</w:t>
      </w:r>
      <w:r>
        <w:rPr>
          <w:spacing w:val="40"/>
        </w:rPr>
        <w:t> </w:t>
      </w:r>
      <w:r>
        <w:rPr/>
        <w:t>Simard and Marchand (1994) also discovered that participatory supervisory relationships with the workforce</w:t>
      </w:r>
      <w:r>
        <w:rPr/>
        <w:t> are</w:t>
      </w:r>
      <w:r>
        <w:rPr/>
        <w:t> associated with improved safety outcomes. They concluded that participatory supervisory behaviour promotes more cohesive relationships and more cooperation by the workers with the supervisor, both which are positively associated with safety rule compliance and workforce initiative of safety behaviour.</w:t>
      </w:r>
    </w:p>
    <w:p>
      <w:pPr>
        <w:pStyle w:val="BodyText"/>
        <w:rPr>
          <w:sz w:val="26"/>
        </w:rPr>
      </w:pPr>
    </w:p>
    <w:p>
      <w:pPr>
        <w:pStyle w:val="BodyText"/>
        <w:spacing w:line="480" w:lineRule="auto" w:before="171"/>
        <w:ind w:left="1728" w:right="1437"/>
        <w:jc w:val="both"/>
      </w:pPr>
      <w:r>
        <w:rPr/>
        <w:t>Furthermore,</w:t>
      </w:r>
      <w:r>
        <w:rPr>
          <w:spacing w:val="-2"/>
        </w:rPr>
        <w:t> </w:t>
      </w:r>
      <w:r>
        <w:rPr/>
        <w:t>Hilton,</w:t>
      </w:r>
      <w:r>
        <w:rPr>
          <w:spacing w:val="-1"/>
        </w:rPr>
        <w:t> </w:t>
      </w:r>
      <w:r>
        <w:rPr/>
        <w:t>Thompson</w:t>
      </w:r>
      <w:r>
        <w:rPr>
          <w:spacing w:val="-2"/>
        </w:rPr>
        <w:t> </w:t>
      </w:r>
      <w:r>
        <w:rPr/>
        <w:t>and Witt</w:t>
      </w:r>
      <w:r>
        <w:rPr>
          <w:spacing w:val="-1"/>
        </w:rPr>
        <w:t> </w:t>
      </w:r>
      <w:r>
        <w:rPr/>
        <w:t>(1998)</w:t>
      </w:r>
      <w:r>
        <w:rPr>
          <w:spacing w:val="-2"/>
        </w:rPr>
        <w:t> </w:t>
      </w:r>
      <w:r>
        <w:rPr/>
        <w:t>found</w:t>
      </w:r>
      <w:r>
        <w:rPr>
          <w:spacing w:val="-3"/>
        </w:rPr>
        <w:t> </w:t>
      </w:r>
      <w:r>
        <w:rPr/>
        <w:t>that</w:t>
      </w:r>
      <w:r>
        <w:rPr>
          <w:spacing w:val="-1"/>
        </w:rPr>
        <w:t> </w:t>
      </w:r>
      <w:r>
        <w:rPr/>
        <w:t>supervisors‟</w:t>
      </w:r>
      <w:r>
        <w:rPr>
          <w:spacing w:val="-1"/>
        </w:rPr>
        <w:t> </w:t>
      </w:r>
      <w:r>
        <w:rPr/>
        <w:t>role</w:t>
      </w:r>
      <w:r>
        <w:rPr>
          <w:spacing w:val="-2"/>
        </w:rPr>
        <w:t> </w:t>
      </w:r>
      <w:r>
        <w:rPr/>
        <w:t>in</w:t>
      </w:r>
      <w:r>
        <w:rPr>
          <w:spacing w:val="-1"/>
        </w:rPr>
        <w:t> </w:t>
      </w:r>
      <w:r>
        <w:rPr/>
        <w:t>promoting safety at workplace is achieved by applying a positive level of fairness in their organisation‟s climate, which in turn impacts on workforce compliance with safety rules. Similarly, Reason (1997) opined that workers‟ perception of a “just” culture is a crucial element of an organisation‟s safety culture. Therefore, engineering a just culture depends on the trust of the workforce and a clear differentiation between acceptable and unacceptable behaviour.</w:t>
      </w:r>
    </w:p>
    <w:p>
      <w:pPr>
        <w:pStyle w:val="BodyText"/>
        <w:rPr>
          <w:sz w:val="26"/>
        </w:rPr>
      </w:pPr>
    </w:p>
    <w:p>
      <w:pPr>
        <w:pStyle w:val="BodyText"/>
        <w:spacing w:before="2"/>
        <w:rPr>
          <w:sz w:val="26"/>
        </w:rPr>
      </w:pPr>
    </w:p>
    <w:p>
      <w:pPr>
        <w:pStyle w:val="BodyText"/>
        <w:spacing w:line="480" w:lineRule="auto"/>
        <w:ind w:left="1728" w:right="1439"/>
        <w:jc w:val="both"/>
      </w:pPr>
      <w:r>
        <w:rPr/>
        <w:t>Simard and Marchand (1995 and 1997) discovered that worker compliance is higher when supervisors have some power and influence over decisions that affect the safety of their work</w:t>
      </w:r>
      <w:r>
        <w:rPr>
          <w:spacing w:val="26"/>
        </w:rPr>
        <w:t> </w:t>
      </w:r>
      <w:r>
        <w:rPr/>
        <w:t>groups,</w:t>
      </w:r>
      <w:r>
        <w:rPr>
          <w:spacing w:val="27"/>
        </w:rPr>
        <w:t> </w:t>
      </w:r>
      <w:r>
        <w:rPr/>
        <w:t>and</w:t>
      </w:r>
      <w:r>
        <w:rPr>
          <w:spacing w:val="27"/>
        </w:rPr>
        <w:t> </w:t>
      </w:r>
      <w:r>
        <w:rPr/>
        <w:t>involve</w:t>
      </w:r>
      <w:r>
        <w:rPr>
          <w:spacing w:val="27"/>
        </w:rPr>
        <w:t> </w:t>
      </w:r>
      <w:r>
        <w:rPr/>
        <w:t>their</w:t>
      </w:r>
      <w:r>
        <w:rPr>
          <w:spacing w:val="27"/>
        </w:rPr>
        <w:t> </w:t>
      </w:r>
      <w:r>
        <w:rPr/>
        <w:t>workers</w:t>
      </w:r>
      <w:r>
        <w:rPr>
          <w:spacing w:val="27"/>
        </w:rPr>
        <w:t> </w:t>
      </w:r>
      <w:r>
        <w:rPr/>
        <w:t>in</w:t>
      </w:r>
      <w:r>
        <w:rPr>
          <w:spacing w:val="26"/>
        </w:rPr>
        <w:t> </w:t>
      </w:r>
      <w:r>
        <w:rPr/>
        <w:t>the</w:t>
      </w:r>
      <w:r>
        <w:rPr>
          <w:spacing w:val="26"/>
        </w:rPr>
        <w:t> </w:t>
      </w:r>
      <w:r>
        <w:rPr/>
        <w:t>conduct</w:t>
      </w:r>
      <w:r>
        <w:rPr>
          <w:spacing w:val="28"/>
        </w:rPr>
        <w:t> </w:t>
      </w:r>
      <w:r>
        <w:rPr/>
        <w:t>of</w:t>
      </w:r>
      <w:r>
        <w:rPr>
          <w:spacing w:val="24"/>
        </w:rPr>
        <w:t> </w:t>
      </w:r>
      <w:r>
        <w:rPr/>
        <w:t>accident</w:t>
      </w:r>
      <w:r>
        <w:rPr>
          <w:spacing w:val="28"/>
        </w:rPr>
        <w:t> </w:t>
      </w:r>
      <w:r>
        <w:rPr/>
        <w:t>prevention</w:t>
      </w:r>
      <w:r>
        <w:rPr>
          <w:spacing w:val="26"/>
        </w:rPr>
        <w:t> </w:t>
      </w:r>
      <w:r>
        <w:rPr>
          <w:spacing w:val="-2"/>
        </w:rPr>
        <w:t>activities.</w:t>
      </w:r>
    </w:p>
    <w:p>
      <w:pPr>
        <w:spacing w:after="0" w:line="480" w:lineRule="auto"/>
        <w:jc w:val="both"/>
        <w:sectPr>
          <w:pgSz w:w="11910" w:h="16840"/>
          <w:pgMar w:header="0" w:footer="1064" w:top="1740" w:bottom="1260" w:left="0" w:right="0"/>
        </w:sectPr>
      </w:pPr>
    </w:p>
    <w:p>
      <w:pPr>
        <w:pStyle w:val="BodyText"/>
        <w:spacing w:line="480" w:lineRule="auto" w:before="67"/>
        <w:ind w:left="1728" w:right="1437"/>
        <w:jc w:val="both"/>
      </w:pPr>
      <w:r>
        <w:rPr/>
        <w:t>They</w:t>
      </w:r>
      <w:r>
        <w:rPr>
          <w:spacing w:val="-1"/>
        </w:rPr>
        <w:t> </w:t>
      </w:r>
      <w:r>
        <w:rPr/>
        <w:t>concluded</w:t>
      </w:r>
      <w:r>
        <w:rPr>
          <w:spacing w:val="-1"/>
        </w:rPr>
        <w:t> </w:t>
      </w:r>
      <w:r>
        <w:rPr/>
        <w:t>that</w:t>
      </w:r>
      <w:r>
        <w:rPr>
          <w:spacing w:val="-2"/>
        </w:rPr>
        <w:t> </w:t>
      </w:r>
      <w:r>
        <w:rPr/>
        <w:t>top</w:t>
      </w:r>
      <w:r>
        <w:rPr>
          <w:spacing w:val="-2"/>
        </w:rPr>
        <w:t> </w:t>
      </w:r>
      <w:r>
        <w:rPr/>
        <w:t>managers may</w:t>
      </w:r>
      <w:r>
        <w:rPr>
          <w:spacing w:val="-2"/>
        </w:rPr>
        <w:t> </w:t>
      </w:r>
      <w:r>
        <w:rPr/>
        <w:t>have</w:t>
      </w:r>
      <w:r>
        <w:rPr>
          <w:spacing w:val="-1"/>
        </w:rPr>
        <w:t> </w:t>
      </w:r>
      <w:r>
        <w:rPr/>
        <w:t>more</w:t>
      </w:r>
      <w:r>
        <w:rPr>
          <w:spacing w:val="-1"/>
        </w:rPr>
        <w:t> </w:t>
      </w:r>
      <w:r>
        <w:rPr/>
        <w:t>impact</w:t>
      </w:r>
      <w:r>
        <w:rPr>
          <w:spacing w:val="-1"/>
        </w:rPr>
        <w:t> </w:t>
      </w:r>
      <w:r>
        <w:rPr/>
        <w:t>on</w:t>
      </w:r>
      <w:r>
        <w:rPr>
          <w:spacing w:val="-1"/>
        </w:rPr>
        <w:t> </w:t>
      </w:r>
      <w:r>
        <w:rPr/>
        <w:t>effectiveness</w:t>
      </w:r>
      <w:r>
        <w:rPr>
          <w:spacing w:val="-1"/>
        </w:rPr>
        <w:t> </w:t>
      </w:r>
      <w:r>
        <w:rPr/>
        <w:t>if</w:t>
      </w:r>
      <w:r>
        <w:rPr>
          <w:spacing w:val="-2"/>
        </w:rPr>
        <w:t> </w:t>
      </w:r>
      <w:r>
        <w:rPr/>
        <w:t>they</w:t>
      </w:r>
      <w:r>
        <w:rPr>
          <w:spacing w:val="-1"/>
        </w:rPr>
        <w:t> </w:t>
      </w:r>
      <w:r>
        <w:rPr/>
        <w:t>promote a decentralised approach which encourages the joint involvement of supervisors with employees in relatively structured safety activities, rather than a centralised and bureaucratic approach. In the same vein, DeMichiei et al (1982) discovered that supervisors at mines with high rates of accidents did not have as much freedom to make decisions</w:t>
      </w:r>
      <w:r>
        <w:rPr>
          <w:spacing w:val="-3"/>
        </w:rPr>
        <w:t> </w:t>
      </w:r>
      <w:r>
        <w:rPr/>
        <w:t>concerning</w:t>
      </w:r>
      <w:r>
        <w:rPr>
          <w:spacing w:val="-3"/>
        </w:rPr>
        <w:t> </w:t>
      </w:r>
      <w:r>
        <w:rPr/>
        <w:t>health,</w:t>
      </w:r>
      <w:r>
        <w:rPr>
          <w:spacing w:val="-3"/>
        </w:rPr>
        <w:t> </w:t>
      </w:r>
      <w:r>
        <w:rPr/>
        <w:t>safety</w:t>
      </w:r>
      <w:r>
        <w:rPr>
          <w:spacing w:val="-3"/>
        </w:rPr>
        <w:t> </w:t>
      </w:r>
      <w:r>
        <w:rPr/>
        <w:t>and</w:t>
      </w:r>
      <w:r>
        <w:rPr>
          <w:spacing w:val="-3"/>
        </w:rPr>
        <w:t> </w:t>
      </w:r>
      <w:r>
        <w:rPr/>
        <w:t>production</w:t>
      </w:r>
      <w:r>
        <w:rPr>
          <w:spacing w:val="-3"/>
        </w:rPr>
        <w:t> </w:t>
      </w:r>
      <w:r>
        <w:rPr/>
        <w:t>as</w:t>
      </w:r>
      <w:r>
        <w:rPr>
          <w:spacing w:val="-3"/>
        </w:rPr>
        <w:t> </w:t>
      </w:r>
      <w:r>
        <w:rPr/>
        <w:t>did</w:t>
      </w:r>
      <w:r>
        <w:rPr>
          <w:spacing w:val="-3"/>
        </w:rPr>
        <w:t> </w:t>
      </w:r>
      <w:r>
        <w:rPr/>
        <w:t>section</w:t>
      </w:r>
      <w:r>
        <w:rPr>
          <w:spacing w:val="-3"/>
        </w:rPr>
        <w:t> </w:t>
      </w:r>
      <w:r>
        <w:rPr/>
        <w:t>supervisors</w:t>
      </w:r>
      <w:r>
        <w:rPr>
          <w:spacing w:val="-3"/>
        </w:rPr>
        <w:t> </w:t>
      </w:r>
      <w:r>
        <w:rPr/>
        <w:t>at</w:t>
      </w:r>
      <w:r>
        <w:rPr>
          <w:spacing w:val="-3"/>
        </w:rPr>
        <w:t> </w:t>
      </w:r>
      <w:r>
        <w:rPr/>
        <w:t>mines</w:t>
      </w:r>
      <w:r>
        <w:rPr>
          <w:spacing w:val="-3"/>
        </w:rPr>
        <w:t> </w:t>
      </w:r>
      <w:r>
        <w:rPr/>
        <w:t>with low rates of accidents.</w:t>
      </w:r>
    </w:p>
    <w:p>
      <w:pPr>
        <w:pStyle w:val="BodyText"/>
        <w:rPr>
          <w:sz w:val="26"/>
        </w:rPr>
      </w:pPr>
    </w:p>
    <w:p>
      <w:pPr>
        <w:pStyle w:val="BodyText"/>
        <w:spacing w:before="1"/>
        <w:rPr>
          <w:sz w:val="27"/>
        </w:rPr>
      </w:pPr>
    </w:p>
    <w:p>
      <w:pPr>
        <w:pStyle w:val="Heading3"/>
        <w:numPr>
          <w:ilvl w:val="3"/>
          <w:numId w:val="21"/>
        </w:numPr>
        <w:tabs>
          <w:tab w:pos="2569" w:val="left" w:leader="none"/>
        </w:tabs>
        <w:spacing w:line="240" w:lineRule="auto" w:before="0" w:after="0"/>
        <w:ind w:left="2568" w:right="0" w:hanging="841"/>
        <w:jc w:val="left"/>
      </w:pPr>
      <w:bookmarkStart w:name="_TOC_250027" w:id="28"/>
      <w:r>
        <w:rPr/>
        <w:t>Worker-Management</w:t>
      </w:r>
      <w:r>
        <w:rPr>
          <w:spacing w:val="-9"/>
        </w:rPr>
        <w:t> </w:t>
      </w:r>
      <w:r>
        <w:rPr/>
        <w:t>Safety</w:t>
      </w:r>
      <w:r>
        <w:rPr>
          <w:spacing w:val="-7"/>
        </w:rPr>
        <w:t> </w:t>
      </w:r>
      <w:r>
        <w:rPr/>
        <w:t>Communication</w:t>
      </w:r>
      <w:r>
        <w:rPr>
          <w:spacing w:val="-8"/>
        </w:rPr>
        <w:t> </w:t>
      </w:r>
      <w:r>
        <w:rPr/>
        <w:t>and</w:t>
      </w:r>
      <w:r>
        <w:rPr>
          <w:spacing w:val="-6"/>
        </w:rPr>
        <w:t> </w:t>
      </w:r>
      <w:r>
        <w:rPr/>
        <w:t>Co-</w:t>
      </w:r>
      <w:bookmarkEnd w:id="28"/>
      <w:r>
        <w:rPr>
          <w:spacing w:val="-2"/>
        </w:rPr>
        <w:t>operation:</w:t>
      </w:r>
    </w:p>
    <w:p>
      <w:pPr>
        <w:pStyle w:val="BodyText"/>
        <w:spacing w:before="2"/>
        <w:rPr>
          <w:b/>
          <w:sz w:val="34"/>
        </w:rPr>
      </w:pPr>
    </w:p>
    <w:p>
      <w:pPr>
        <w:pStyle w:val="BodyText"/>
        <w:spacing w:line="480" w:lineRule="auto"/>
        <w:ind w:left="1728" w:right="1436"/>
        <w:jc w:val="both"/>
      </w:pPr>
      <w:r>
        <w:rPr/>
        <w:t>Communication, in literal terms is a means of giving and receiving information. It</w:t>
      </w:r>
      <w:r>
        <w:rPr>
          <w:spacing w:val="40"/>
        </w:rPr>
        <w:t> </w:t>
      </w:r>
      <w:r>
        <w:rPr/>
        <w:t>involves not merely the transfer of information, ideas, facts, advice and so on to another person or persons, but more importantly, it involves their understanding of the idea transmitted so that they act in the way intended.</w:t>
      </w:r>
      <w:r>
        <w:rPr>
          <w:spacing w:val="40"/>
        </w:rPr>
        <w:t> </w:t>
      </w:r>
      <w:r>
        <w:rPr/>
        <w:t>Fagbohungbe and Longe (1999) defined effective communication as information transmitted to a receiver who receives it, decodes it, understands it, uses it and provides a feedback to the sender.</w:t>
      </w:r>
    </w:p>
    <w:p>
      <w:pPr>
        <w:pStyle w:val="BodyText"/>
        <w:spacing w:line="480" w:lineRule="auto" w:before="121"/>
        <w:ind w:left="1728" w:right="1440"/>
        <w:jc w:val="both"/>
      </w:pPr>
      <w:r>
        <w:rPr/>
        <w:t>Safety communication</w:t>
      </w:r>
      <w:r>
        <w:rPr/>
        <w:t> can therefore be described as the propagation or spreading of information on safety of lives and property in our living and working environments. To ensure effective management of safety in any organization, the person(s) communicating should have a good knowledge of the topic under discussion, and the message should be completely and clearly specific, and stated in terms that could be understood by those actually involved.</w:t>
      </w:r>
    </w:p>
    <w:p>
      <w:pPr>
        <w:pStyle w:val="BodyText"/>
        <w:rPr>
          <w:sz w:val="26"/>
        </w:rPr>
      </w:pPr>
    </w:p>
    <w:p>
      <w:pPr>
        <w:pStyle w:val="BodyText"/>
        <w:spacing w:line="480" w:lineRule="auto" w:before="217"/>
        <w:ind w:left="1728" w:right="1439"/>
        <w:jc w:val="both"/>
      </w:pPr>
      <w:r>
        <w:rPr/>
        <w:t>Safety</w:t>
      </w:r>
      <w:r>
        <w:rPr>
          <w:spacing w:val="-4"/>
        </w:rPr>
        <w:t> </w:t>
      </w:r>
      <w:r>
        <w:rPr/>
        <w:t>communications</w:t>
      </w:r>
      <w:r>
        <w:rPr>
          <w:spacing w:val="-4"/>
        </w:rPr>
        <w:t> </w:t>
      </w:r>
      <w:r>
        <w:rPr/>
        <w:t>in</w:t>
      </w:r>
      <w:r>
        <w:rPr>
          <w:spacing w:val="-2"/>
        </w:rPr>
        <w:t> </w:t>
      </w:r>
      <w:r>
        <w:rPr/>
        <w:t>organisations</w:t>
      </w:r>
      <w:r>
        <w:rPr>
          <w:spacing w:val="-3"/>
        </w:rPr>
        <w:t> </w:t>
      </w:r>
      <w:r>
        <w:rPr/>
        <w:t>(that</w:t>
      </w:r>
      <w:r>
        <w:rPr>
          <w:spacing w:val="-4"/>
        </w:rPr>
        <w:t> </w:t>
      </w:r>
      <w:r>
        <w:rPr/>
        <w:t>is</w:t>
      </w:r>
      <w:r>
        <w:rPr>
          <w:spacing w:val="-3"/>
        </w:rPr>
        <w:t> </w:t>
      </w:r>
      <w:r>
        <w:rPr/>
        <w:t>between</w:t>
      </w:r>
      <w:r>
        <w:rPr>
          <w:spacing w:val="-4"/>
        </w:rPr>
        <w:t> </w:t>
      </w:r>
      <w:r>
        <w:rPr/>
        <w:t>management</w:t>
      </w:r>
      <w:r>
        <w:rPr>
          <w:spacing w:val="-3"/>
        </w:rPr>
        <w:t> </w:t>
      </w:r>
      <w:r>
        <w:rPr/>
        <w:t>and</w:t>
      </w:r>
      <w:r>
        <w:rPr>
          <w:spacing w:val="-4"/>
        </w:rPr>
        <w:t> </w:t>
      </w:r>
      <w:r>
        <w:rPr/>
        <w:t>workers)</w:t>
      </w:r>
      <w:r>
        <w:rPr>
          <w:spacing w:val="-4"/>
        </w:rPr>
        <w:t> </w:t>
      </w:r>
      <w:r>
        <w:rPr/>
        <w:t>should not</w:t>
      </w:r>
      <w:r>
        <w:rPr>
          <w:spacing w:val="6"/>
        </w:rPr>
        <w:t> </w:t>
      </w:r>
      <w:r>
        <w:rPr/>
        <w:t>be</w:t>
      </w:r>
      <w:r>
        <w:rPr>
          <w:spacing w:val="6"/>
        </w:rPr>
        <w:t> </w:t>
      </w:r>
      <w:r>
        <w:rPr/>
        <w:t>confronted</w:t>
      </w:r>
      <w:r>
        <w:rPr>
          <w:spacing w:val="6"/>
        </w:rPr>
        <w:t> </w:t>
      </w:r>
      <w:r>
        <w:rPr/>
        <w:t>with</w:t>
      </w:r>
      <w:r>
        <w:rPr>
          <w:spacing w:val="6"/>
        </w:rPr>
        <w:t> </w:t>
      </w:r>
      <w:r>
        <w:rPr/>
        <w:t>bottlenecks</w:t>
      </w:r>
      <w:r>
        <w:rPr>
          <w:spacing w:val="7"/>
        </w:rPr>
        <w:t> </w:t>
      </w:r>
      <w:r>
        <w:rPr/>
        <w:t>which</w:t>
      </w:r>
      <w:r>
        <w:rPr>
          <w:spacing w:val="5"/>
        </w:rPr>
        <w:t> </w:t>
      </w:r>
      <w:r>
        <w:rPr/>
        <w:t>would</w:t>
      </w:r>
      <w:r>
        <w:rPr>
          <w:spacing w:val="8"/>
        </w:rPr>
        <w:t> </w:t>
      </w:r>
      <w:r>
        <w:rPr/>
        <w:t>sabotage</w:t>
      </w:r>
      <w:r>
        <w:rPr>
          <w:spacing w:val="6"/>
        </w:rPr>
        <w:t> </w:t>
      </w:r>
      <w:r>
        <w:rPr/>
        <w:t>the</w:t>
      </w:r>
      <w:r>
        <w:rPr>
          <w:spacing w:val="5"/>
        </w:rPr>
        <w:t> </w:t>
      </w:r>
      <w:r>
        <w:rPr/>
        <w:t>aim</w:t>
      </w:r>
      <w:r>
        <w:rPr>
          <w:spacing w:val="6"/>
        </w:rPr>
        <w:t> </w:t>
      </w:r>
      <w:r>
        <w:rPr/>
        <w:t>and</w:t>
      </w:r>
      <w:r>
        <w:rPr>
          <w:spacing w:val="6"/>
        </w:rPr>
        <w:t> </w:t>
      </w:r>
      <w:r>
        <w:rPr/>
        <w:t>objectives</w:t>
      </w:r>
      <w:r>
        <w:rPr>
          <w:spacing w:val="6"/>
        </w:rPr>
        <w:t> </w:t>
      </w:r>
      <w:r>
        <w:rPr/>
        <w:t>of</w:t>
      </w:r>
      <w:r>
        <w:rPr>
          <w:spacing w:val="6"/>
        </w:rPr>
        <w:t> </w:t>
      </w:r>
      <w:r>
        <w:rPr>
          <w:spacing w:val="-2"/>
        </w:rPr>
        <w:t>safety</w:t>
      </w:r>
    </w:p>
    <w:p>
      <w:pPr>
        <w:spacing w:after="0" w:line="480" w:lineRule="auto"/>
        <w:jc w:val="both"/>
        <w:sectPr>
          <w:pgSz w:w="11910" w:h="16840"/>
          <w:pgMar w:header="0" w:footer="1064" w:top="1740" w:bottom="1260" w:left="0" w:right="0"/>
        </w:sectPr>
      </w:pPr>
    </w:p>
    <w:p>
      <w:pPr>
        <w:pStyle w:val="BodyText"/>
        <w:spacing w:line="480" w:lineRule="auto" w:before="67"/>
        <w:ind w:left="1728" w:right="1437"/>
        <w:jc w:val="both"/>
      </w:pPr>
      <w:r>
        <w:rPr/>
        <w:t>policies within the time frame. High levels of communication and interaction between workers and management have been associated with positive outcomes in many studies. For example, the National Academy of Science (NAS 1982) study discovered that in</w:t>
      </w:r>
      <w:r>
        <w:rPr>
          <w:spacing w:val="40"/>
        </w:rPr>
        <w:t> </w:t>
      </w:r>
      <w:r>
        <w:rPr/>
        <w:t>mines with low rates of injury, there was an attitude of co-operation between management and workers and in three of the five mines with high rates of injury, an antagonistic</w:t>
      </w:r>
      <w:r>
        <w:rPr>
          <w:spacing w:val="40"/>
        </w:rPr>
        <w:t> </w:t>
      </w:r>
      <w:r>
        <w:rPr/>
        <w:t>attitude between management and workers was observed.</w:t>
      </w:r>
    </w:p>
    <w:p>
      <w:pPr>
        <w:pStyle w:val="BodyText"/>
        <w:spacing w:line="480" w:lineRule="auto" w:before="121"/>
        <w:ind w:left="1728" w:right="1442"/>
        <w:jc w:val="both"/>
      </w:pPr>
      <w:r>
        <w:rPr/>
        <w:t>Similarly,</w:t>
      </w:r>
      <w:r>
        <w:rPr/>
        <w:t> Kivimiaki</w:t>
      </w:r>
      <w:r>
        <w:rPr/>
        <w:t> et</w:t>
      </w:r>
      <w:r>
        <w:rPr/>
        <w:t> al</w:t>
      </w:r>
      <w:r>
        <w:rPr/>
        <w:t> (1995)</w:t>
      </w:r>
      <w:r>
        <w:rPr/>
        <w:t> found</w:t>
      </w:r>
      <w:r>
        <w:rPr/>
        <w:t> that</w:t>
      </w:r>
      <w:r>
        <w:rPr/>
        <w:t> feedback</w:t>
      </w:r>
      <w:r>
        <w:rPr/>
        <w:t> communication,</w:t>
      </w:r>
      <w:r>
        <w:rPr/>
        <w:t> participatory management</w:t>
      </w:r>
      <w:r>
        <w:rPr>
          <w:spacing w:val="-1"/>
        </w:rPr>
        <w:t> </w:t>
      </w:r>
      <w:r>
        <w:rPr/>
        <w:t>and</w:t>
      </w:r>
      <w:r>
        <w:rPr>
          <w:spacing w:val="-2"/>
        </w:rPr>
        <w:t> </w:t>
      </w:r>
      <w:r>
        <w:rPr/>
        <w:t>length</w:t>
      </w:r>
      <w:r>
        <w:rPr>
          <w:spacing w:val="-3"/>
        </w:rPr>
        <w:t> </w:t>
      </w:r>
      <w:r>
        <w:rPr/>
        <w:t>of</w:t>
      </w:r>
      <w:r>
        <w:rPr>
          <w:spacing w:val="-3"/>
        </w:rPr>
        <w:t> </w:t>
      </w:r>
      <w:r>
        <w:rPr/>
        <w:t>time</w:t>
      </w:r>
      <w:r>
        <w:rPr>
          <w:spacing w:val="-2"/>
        </w:rPr>
        <w:t> </w:t>
      </w:r>
      <w:r>
        <w:rPr/>
        <w:t>spent</w:t>
      </w:r>
      <w:r>
        <w:rPr>
          <w:spacing w:val="-2"/>
        </w:rPr>
        <w:t> </w:t>
      </w:r>
      <w:r>
        <w:rPr/>
        <w:t>by</w:t>
      </w:r>
      <w:r>
        <w:rPr>
          <w:spacing w:val="-3"/>
        </w:rPr>
        <w:t> </w:t>
      </w:r>
      <w:r>
        <w:rPr/>
        <w:t>management</w:t>
      </w:r>
      <w:r>
        <w:rPr>
          <w:spacing w:val="-2"/>
        </w:rPr>
        <w:t> </w:t>
      </w:r>
      <w:r>
        <w:rPr/>
        <w:t>at</w:t>
      </w:r>
      <w:r>
        <w:rPr>
          <w:spacing w:val="-2"/>
        </w:rPr>
        <w:t> </w:t>
      </w:r>
      <w:r>
        <w:rPr/>
        <w:t>the</w:t>
      </w:r>
      <w:r>
        <w:rPr>
          <w:spacing w:val="-2"/>
        </w:rPr>
        <w:t> </w:t>
      </w:r>
      <w:r>
        <w:rPr/>
        <w:t>worksite</w:t>
      </w:r>
      <w:r>
        <w:rPr>
          <w:spacing w:val="-2"/>
        </w:rPr>
        <w:t> </w:t>
      </w:r>
      <w:r>
        <w:rPr/>
        <w:t>were</w:t>
      </w:r>
      <w:r>
        <w:rPr>
          <w:spacing w:val="-2"/>
        </w:rPr>
        <w:t> </w:t>
      </w:r>
      <w:r>
        <w:rPr/>
        <w:t>associated</w:t>
      </w:r>
      <w:r>
        <w:rPr>
          <w:spacing w:val="-3"/>
        </w:rPr>
        <w:t> </w:t>
      </w:r>
      <w:r>
        <w:rPr/>
        <w:t>with good performance. Smith et al (!978) also found that management of plants with low rates of accidents had a higher level of one to one interaction with their employees, while in plants with high rates of accidents, management more often relied on committees to interact with employees. Similarly, Cohen and Cleveland (1983) discovered that top performing companies provided direct and immediate channels of communication and positive employee/management interaction. In all the companies, some form</w:t>
      </w:r>
      <w:r>
        <w:rPr>
          <w:spacing w:val="-1"/>
        </w:rPr>
        <w:t> </w:t>
      </w:r>
      <w:r>
        <w:rPr/>
        <w:t>of immediate feedback was used to motivate their employees.</w:t>
      </w:r>
    </w:p>
    <w:p>
      <w:pPr>
        <w:pStyle w:val="BodyText"/>
        <w:rPr>
          <w:sz w:val="26"/>
        </w:rPr>
      </w:pPr>
    </w:p>
    <w:p>
      <w:pPr>
        <w:pStyle w:val="BodyText"/>
        <w:spacing w:before="9"/>
        <w:rPr>
          <w:sz w:val="26"/>
        </w:rPr>
      </w:pPr>
    </w:p>
    <w:p>
      <w:pPr>
        <w:pStyle w:val="BodyText"/>
        <w:spacing w:line="480" w:lineRule="auto" w:before="1"/>
        <w:ind w:left="1728" w:right="1436"/>
        <w:jc w:val="both"/>
      </w:pPr>
      <w:r>
        <w:rPr/>
        <w:t>The importance of interaction between managers and workers has been clearly established through various researches. Specifically, management participation and involvement in work and safety activities, as well as frequent, informal communications between workers and management are recognised as critical behaviours. These interactions serve useful functions such as demonstrating the managers‟ concern for safety; serving as a frame of reference for the workforce to guide appropriate task behaviours; fostering closer ties between</w:t>
      </w:r>
      <w:r>
        <w:rPr>
          <w:spacing w:val="9"/>
        </w:rPr>
        <w:t> </w:t>
      </w:r>
      <w:r>
        <w:rPr/>
        <w:t>managers,</w:t>
      </w:r>
      <w:r>
        <w:rPr>
          <w:spacing w:val="10"/>
        </w:rPr>
        <w:t> </w:t>
      </w:r>
      <w:r>
        <w:rPr/>
        <w:t>supervisors</w:t>
      </w:r>
      <w:r>
        <w:rPr>
          <w:spacing w:val="10"/>
        </w:rPr>
        <w:t> </w:t>
      </w:r>
      <w:r>
        <w:rPr/>
        <w:t>and</w:t>
      </w:r>
      <w:r>
        <w:rPr>
          <w:spacing w:val="10"/>
        </w:rPr>
        <w:t> </w:t>
      </w:r>
      <w:r>
        <w:rPr/>
        <w:t>workers;</w:t>
      </w:r>
      <w:r>
        <w:rPr>
          <w:spacing w:val="10"/>
        </w:rPr>
        <w:t> </w:t>
      </w:r>
      <w:r>
        <w:rPr/>
        <w:t>encouraging</w:t>
      </w:r>
      <w:r>
        <w:rPr>
          <w:spacing w:val="9"/>
        </w:rPr>
        <w:t> </w:t>
      </w:r>
      <w:r>
        <w:rPr/>
        <w:t>a</w:t>
      </w:r>
      <w:r>
        <w:rPr>
          <w:spacing w:val="9"/>
        </w:rPr>
        <w:t> </w:t>
      </w:r>
      <w:r>
        <w:rPr/>
        <w:t>free</w:t>
      </w:r>
      <w:r>
        <w:rPr>
          <w:spacing w:val="10"/>
        </w:rPr>
        <w:t> </w:t>
      </w:r>
      <w:r>
        <w:rPr/>
        <w:t>exchange</w:t>
      </w:r>
      <w:r>
        <w:rPr>
          <w:spacing w:val="10"/>
        </w:rPr>
        <w:t> </w:t>
      </w:r>
      <w:r>
        <w:rPr/>
        <w:t>of</w:t>
      </w:r>
      <w:r>
        <w:rPr>
          <w:spacing w:val="10"/>
        </w:rPr>
        <w:t> </w:t>
      </w:r>
      <w:r>
        <w:rPr/>
        <w:t>ideas</w:t>
      </w:r>
      <w:r>
        <w:rPr>
          <w:spacing w:val="11"/>
        </w:rPr>
        <w:t> </w:t>
      </w:r>
      <w:r>
        <w:rPr/>
        <w:t>on</w:t>
      </w:r>
      <w:r>
        <w:rPr>
          <w:spacing w:val="9"/>
        </w:rPr>
        <w:t> </w:t>
      </w:r>
      <w:r>
        <w:rPr>
          <w:spacing w:val="-5"/>
        </w:rPr>
        <w:t>job</w:t>
      </w:r>
    </w:p>
    <w:p>
      <w:pPr>
        <w:spacing w:after="0" w:line="480" w:lineRule="auto"/>
        <w:jc w:val="both"/>
        <w:sectPr>
          <w:pgSz w:w="11910" w:h="16840"/>
          <w:pgMar w:header="0" w:footer="1064" w:top="1740" w:bottom="1260" w:left="0" w:right="0"/>
        </w:sectPr>
      </w:pPr>
    </w:p>
    <w:p>
      <w:pPr>
        <w:pStyle w:val="BodyText"/>
        <w:spacing w:line="480" w:lineRule="auto" w:before="67"/>
        <w:ind w:left="1728" w:right="1442"/>
        <w:jc w:val="both"/>
      </w:pPr>
      <w:r>
        <w:rPr/>
        <w:t>improvement and providing the opportunity for early recognition of hazards and improper job practices (Cohen, 1977).</w:t>
      </w:r>
    </w:p>
    <w:p>
      <w:pPr>
        <w:pStyle w:val="BodyText"/>
        <w:rPr>
          <w:sz w:val="26"/>
        </w:rPr>
      </w:pPr>
    </w:p>
    <w:p>
      <w:pPr>
        <w:pStyle w:val="BodyText"/>
        <w:rPr>
          <w:sz w:val="26"/>
        </w:rPr>
      </w:pPr>
    </w:p>
    <w:p>
      <w:pPr>
        <w:pStyle w:val="BodyText"/>
        <w:spacing w:line="480" w:lineRule="auto" w:before="194"/>
        <w:ind w:left="1728" w:right="1436"/>
        <w:jc w:val="both"/>
      </w:pPr>
      <w:r>
        <w:rPr/>
        <w:t>Also, Hofmann and Morgeson (1999) examined employee-supervisor relationship from a dyadic perspective, and found that employee perceptions of organisational support and high quality „leader member exchange‟ (that is, open, two-way and frequent communication) were significantly related to employees‟ willingness to engage in safety communications. High quality leader member-exchange was also significantly related to employees‟ safety commitment and reduced accident rates.</w:t>
      </w:r>
    </w:p>
    <w:p>
      <w:pPr>
        <w:pStyle w:val="BodyText"/>
        <w:spacing w:line="480" w:lineRule="auto" w:before="121"/>
        <w:ind w:left="1728" w:right="1439"/>
        <w:jc w:val="both"/>
      </w:pPr>
      <w:r>
        <w:rPr/>
        <w:t>Furthermore, Niskanem (1994) studied the Finnish road administration and construction workers and found that the most effective supervisors had a more supportive style of leadership and often initiated discussions about safety, in addition provided increased amount of positive feedback on safety issues. Similarly, Pfeifer et al (1976) and DeMichei et al (1982) reported in their findings that miners in mines with low rates of accidents are more likely to report small incidents and unsafe conditions to supervisors if the</w:t>
      </w:r>
      <w:r>
        <w:rPr>
          <w:spacing w:val="40"/>
        </w:rPr>
        <w:t> </w:t>
      </w:r>
      <w:r>
        <w:rPr/>
        <w:t>supervisors are open and responsive to the behaviour of employees.</w:t>
      </w:r>
    </w:p>
    <w:p>
      <w:pPr>
        <w:pStyle w:val="BodyText"/>
        <w:rPr>
          <w:sz w:val="26"/>
        </w:rPr>
      </w:pPr>
    </w:p>
    <w:p>
      <w:pPr>
        <w:pStyle w:val="BodyText"/>
        <w:spacing w:before="1"/>
        <w:rPr>
          <w:sz w:val="23"/>
        </w:rPr>
      </w:pPr>
    </w:p>
    <w:p>
      <w:pPr>
        <w:pStyle w:val="Heading3"/>
        <w:numPr>
          <w:ilvl w:val="2"/>
          <w:numId w:val="21"/>
        </w:numPr>
        <w:tabs>
          <w:tab w:pos="2268" w:val="left" w:leader="none"/>
        </w:tabs>
        <w:spacing w:line="240" w:lineRule="auto" w:before="0" w:after="0"/>
        <w:ind w:left="2268" w:right="0" w:hanging="540"/>
        <w:jc w:val="left"/>
      </w:pPr>
      <w:r>
        <w:rPr/>
        <w:t>Organisational</w:t>
      </w:r>
      <w:r>
        <w:rPr>
          <w:spacing w:val="-12"/>
        </w:rPr>
        <w:t> </w:t>
      </w:r>
      <w:r>
        <w:rPr>
          <w:spacing w:val="-2"/>
        </w:rPr>
        <w:t>Commitment</w:t>
      </w:r>
    </w:p>
    <w:p>
      <w:pPr>
        <w:pStyle w:val="BodyText"/>
        <w:spacing w:before="2"/>
        <w:rPr>
          <w:b/>
          <w:sz w:val="34"/>
        </w:rPr>
      </w:pPr>
    </w:p>
    <w:p>
      <w:pPr>
        <w:pStyle w:val="BodyText"/>
        <w:spacing w:line="480" w:lineRule="auto" w:before="1"/>
        <w:ind w:left="1728" w:right="1441"/>
        <w:jc w:val="both"/>
      </w:pPr>
      <w:r>
        <w:rPr/>
        <w:t>Organisational</w:t>
      </w:r>
      <w:r>
        <w:rPr/>
        <w:t> commitment</w:t>
      </w:r>
      <w:r>
        <w:rPr/>
        <w:t> has</w:t>
      </w:r>
      <w:r>
        <w:rPr/>
        <w:t> been</w:t>
      </w:r>
      <w:r>
        <w:rPr/>
        <w:t> defined</w:t>
      </w:r>
      <w:r>
        <w:rPr/>
        <w:t> as the emotional bond or attachment</w:t>
      </w:r>
      <w:r>
        <w:rPr>
          <w:spacing w:val="40"/>
        </w:rPr>
        <w:t> </w:t>
      </w:r>
      <w:r>
        <w:rPr/>
        <w:t>between staff and their firm (Meyer &amp; Allen, 1997; O‟Reilly &amp; Chatman, 1986).</w:t>
      </w:r>
      <w:r>
        <w:rPr>
          <w:spacing w:val="40"/>
        </w:rPr>
        <w:t> </w:t>
      </w:r>
      <w:r>
        <w:rPr/>
        <w:t>Mowday, Steers and Porter</w:t>
      </w:r>
      <w:r>
        <w:rPr/>
        <w:t> (1979)</w:t>
      </w:r>
      <w:r>
        <w:rPr/>
        <w:t> defined</w:t>
      </w:r>
      <w:r>
        <w:rPr/>
        <w:t> organisational</w:t>
      </w:r>
      <w:r>
        <w:rPr/>
        <w:t> commitment</w:t>
      </w:r>
      <w:r>
        <w:rPr/>
        <w:t> as the relative strength</w:t>
      </w:r>
      <w:r>
        <w:rPr>
          <w:spacing w:val="-3"/>
        </w:rPr>
        <w:t> </w:t>
      </w:r>
      <w:r>
        <w:rPr/>
        <w:t>of</w:t>
      </w:r>
      <w:r>
        <w:rPr>
          <w:spacing w:val="-4"/>
        </w:rPr>
        <w:t> </w:t>
      </w:r>
      <w:r>
        <w:rPr/>
        <w:t>an</w:t>
      </w:r>
      <w:r>
        <w:rPr>
          <w:spacing w:val="-3"/>
        </w:rPr>
        <w:t> </w:t>
      </w:r>
      <w:r>
        <w:rPr/>
        <w:t>individual‟s</w:t>
      </w:r>
      <w:r>
        <w:rPr>
          <w:spacing w:val="-3"/>
        </w:rPr>
        <w:t> </w:t>
      </w:r>
      <w:r>
        <w:rPr/>
        <w:t>identity</w:t>
      </w:r>
      <w:r>
        <w:rPr>
          <w:spacing w:val="-3"/>
        </w:rPr>
        <w:t> </w:t>
      </w:r>
      <w:r>
        <w:rPr/>
        <w:t>within</w:t>
      </w:r>
      <w:r>
        <w:rPr>
          <w:spacing w:val="-4"/>
        </w:rPr>
        <w:t> </w:t>
      </w:r>
      <w:r>
        <w:rPr/>
        <w:t>a</w:t>
      </w:r>
      <w:r>
        <w:rPr>
          <w:spacing w:val="-3"/>
        </w:rPr>
        <w:t> </w:t>
      </w:r>
      <w:r>
        <w:rPr/>
        <w:t>particular</w:t>
      </w:r>
      <w:r>
        <w:rPr>
          <w:spacing w:val="-3"/>
        </w:rPr>
        <w:t> </w:t>
      </w:r>
      <w:r>
        <w:rPr/>
        <w:t>organization.</w:t>
      </w:r>
      <w:r>
        <w:rPr>
          <w:spacing w:val="-3"/>
        </w:rPr>
        <w:t> </w:t>
      </w:r>
      <w:r>
        <w:rPr/>
        <w:t>They</w:t>
      </w:r>
      <w:r>
        <w:rPr>
          <w:spacing w:val="-5"/>
        </w:rPr>
        <w:t> </w:t>
      </w:r>
      <w:r>
        <w:rPr/>
        <w:t>further</w:t>
      </w:r>
      <w:r>
        <w:rPr>
          <w:spacing w:val="-2"/>
        </w:rPr>
        <w:t> </w:t>
      </w:r>
      <w:r>
        <w:rPr/>
        <w:t>described organisational commitment as “the relative strength of an individual‟s identification with and</w:t>
      </w:r>
      <w:r>
        <w:rPr>
          <w:spacing w:val="9"/>
        </w:rPr>
        <w:t> </w:t>
      </w:r>
      <w:r>
        <w:rPr/>
        <w:t>involvement</w:t>
      </w:r>
      <w:r>
        <w:rPr>
          <w:spacing w:val="10"/>
        </w:rPr>
        <w:t> </w:t>
      </w:r>
      <w:r>
        <w:rPr/>
        <w:t>in</w:t>
      </w:r>
      <w:r>
        <w:rPr>
          <w:spacing w:val="11"/>
        </w:rPr>
        <w:t> </w:t>
      </w:r>
      <w:r>
        <w:rPr/>
        <w:t>a</w:t>
      </w:r>
      <w:r>
        <w:rPr>
          <w:spacing w:val="9"/>
        </w:rPr>
        <w:t> </w:t>
      </w:r>
      <w:r>
        <w:rPr/>
        <w:t>particular</w:t>
      </w:r>
      <w:r>
        <w:rPr>
          <w:spacing w:val="11"/>
        </w:rPr>
        <w:t> </w:t>
      </w:r>
      <w:r>
        <w:rPr/>
        <w:t>organization,</w:t>
      </w:r>
      <w:r>
        <w:rPr>
          <w:spacing w:val="9"/>
        </w:rPr>
        <w:t> </w:t>
      </w:r>
      <w:r>
        <w:rPr/>
        <w:t>that</w:t>
      </w:r>
      <w:r>
        <w:rPr>
          <w:spacing w:val="9"/>
        </w:rPr>
        <w:t> </w:t>
      </w:r>
      <w:r>
        <w:rPr/>
        <w:t>can</w:t>
      </w:r>
      <w:r>
        <w:rPr>
          <w:spacing w:val="11"/>
        </w:rPr>
        <w:t> </w:t>
      </w:r>
      <w:r>
        <w:rPr/>
        <w:t>be</w:t>
      </w:r>
      <w:r>
        <w:rPr>
          <w:spacing w:val="9"/>
        </w:rPr>
        <w:t> </w:t>
      </w:r>
      <w:r>
        <w:rPr/>
        <w:t>characterized</w:t>
      </w:r>
      <w:r>
        <w:rPr>
          <w:spacing w:val="10"/>
        </w:rPr>
        <w:t> </w:t>
      </w:r>
      <w:r>
        <w:rPr/>
        <w:t>by</w:t>
      </w:r>
      <w:r>
        <w:rPr>
          <w:spacing w:val="9"/>
        </w:rPr>
        <w:t> </w:t>
      </w:r>
      <w:r>
        <w:rPr/>
        <w:t>three</w:t>
      </w:r>
      <w:r>
        <w:rPr>
          <w:spacing w:val="10"/>
        </w:rPr>
        <w:t> </w:t>
      </w:r>
      <w:r>
        <w:rPr/>
        <w:t>factors</w:t>
      </w:r>
      <w:r>
        <w:rPr>
          <w:spacing w:val="11"/>
        </w:rPr>
        <w:t> </w:t>
      </w:r>
      <w:r>
        <w:rPr>
          <w:spacing w:val="-5"/>
        </w:rPr>
        <w:t>(i)</w:t>
      </w:r>
    </w:p>
    <w:p>
      <w:pPr>
        <w:spacing w:after="0" w:line="480" w:lineRule="auto"/>
        <w:jc w:val="both"/>
        <w:sectPr>
          <w:pgSz w:w="11910" w:h="16840"/>
          <w:pgMar w:header="0" w:footer="1064" w:top="1740" w:bottom="1260" w:left="0" w:right="0"/>
        </w:sectPr>
      </w:pPr>
    </w:p>
    <w:p>
      <w:pPr>
        <w:pStyle w:val="BodyText"/>
        <w:spacing w:line="480" w:lineRule="auto" w:before="67"/>
        <w:ind w:left="1728" w:right="1436"/>
        <w:jc w:val="both"/>
      </w:pPr>
      <w:r>
        <w:rPr/>
        <w:t>a strong belief in and acceptance of the organization‟s goals and values, (ii) a willingness to exert considerable effort on behalf of the organization, and (iii) a strong desire</w:t>
      </w:r>
      <w:r>
        <w:rPr/>
        <w:t> to maintain</w:t>
      </w:r>
      <w:r>
        <w:rPr/>
        <w:t> membership</w:t>
      </w:r>
      <w:r>
        <w:rPr/>
        <w:t> in</w:t>
      </w:r>
      <w:r>
        <w:rPr/>
        <w:t> the</w:t>
      </w:r>
      <w:r>
        <w:rPr/>
        <w:t> organization.”</w:t>
      </w:r>
      <w:r>
        <w:rPr/>
        <w:t> Luthans</w:t>
      </w:r>
      <w:r>
        <w:rPr/>
        <w:t> (2007)</w:t>
      </w:r>
      <w:r>
        <w:rPr/>
        <w:t> stated</w:t>
      </w:r>
      <w:r>
        <w:rPr/>
        <w:t> organisational commitment as “an attitude reflecting employees‟ loyalty to their organization the part of their organization and is an ongoing process through which organisational participants express their concern for the organization and its continued success and well-being”. Henkin and Marchiori (2003) on the other hand, defined organisational commitment as “a feeling of employees which force them to be the part of their organization and </w:t>
      </w:r>
      <w:r>
        <w:rPr/>
        <w:t>recognize the goals, values, norms and ethical standards of an organization.” Shaw (2003) identified three dimensions of organisational commitment to include: affective, continuance and normative commitment. Affective commitment involves positive, sincere and utmost involvement of employee for his/her organization. Continuance commitment can be seen when an individual is committed with the organization because of some specific benefits like pension, insurance, medical and other fringe benefits, while employees‟ commitment with the organization because of the ethical standards or social norms is called normative commitment. According to Tell et al (2007), organisational commitment is the strongest motivator that highly affects persons‟ intensions to perform well, increase his efficiency, and improves his skills.</w:t>
      </w:r>
    </w:p>
    <w:p>
      <w:pPr>
        <w:pStyle w:val="BodyText"/>
        <w:rPr>
          <w:sz w:val="26"/>
        </w:rPr>
      </w:pPr>
    </w:p>
    <w:p>
      <w:pPr>
        <w:pStyle w:val="BodyText"/>
        <w:spacing w:before="11"/>
        <w:rPr>
          <w:sz w:val="26"/>
        </w:rPr>
      </w:pPr>
    </w:p>
    <w:p>
      <w:pPr>
        <w:pStyle w:val="BodyText"/>
        <w:spacing w:line="480" w:lineRule="auto"/>
        <w:ind w:left="1728" w:right="1442"/>
        <w:jc w:val="both"/>
      </w:pPr>
      <w:r>
        <w:rPr/>
        <w:t>To date, extensive research has been done to investigate the impact of organisational commitment on behaviour and attitudes at the workplace</w:t>
      </w:r>
      <w:r>
        <w:rPr>
          <w:spacing w:val="-1"/>
        </w:rPr>
        <w:t> </w:t>
      </w:r>
      <w:r>
        <w:rPr/>
        <w:t>(</w:t>
      </w:r>
      <w:r>
        <w:rPr>
          <w:spacing w:val="-1"/>
        </w:rPr>
        <w:t> </w:t>
      </w:r>
      <w:r>
        <w:rPr/>
        <w:t>Milliman et al., 2003; Peterson, 2011). Organisational</w:t>
      </w:r>
      <w:r>
        <w:rPr/>
        <w:t> commitment</w:t>
      </w:r>
      <w:r>
        <w:rPr/>
        <w:t> has</w:t>
      </w:r>
      <w:r>
        <w:rPr/>
        <w:t> been</w:t>
      </w:r>
      <w:r>
        <w:rPr/>
        <w:t> investigated</w:t>
      </w:r>
      <w:r>
        <w:rPr/>
        <w:t> as a predictor of several organisational</w:t>
      </w:r>
      <w:r>
        <w:rPr>
          <w:spacing w:val="67"/>
        </w:rPr>
        <w:t> </w:t>
      </w:r>
      <w:r>
        <w:rPr/>
        <w:t>outcomes</w:t>
      </w:r>
      <w:r>
        <w:rPr>
          <w:spacing w:val="70"/>
        </w:rPr>
        <w:t> </w:t>
      </w:r>
      <w:r>
        <w:rPr/>
        <w:t>as</w:t>
      </w:r>
      <w:r>
        <w:rPr>
          <w:spacing w:val="69"/>
        </w:rPr>
        <w:t> </w:t>
      </w:r>
      <w:r>
        <w:rPr/>
        <w:t>well</w:t>
      </w:r>
      <w:r>
        <w:rPr>
          <w:spacing w:val="70"/>
        </w:rPr>
        <w:t> </w:t>
      </w:r>
      <w:r>
        <w:rPr/>
        <w:t>as</w:t>
      </w:r>
      <w:r>
        <w:rPr>
          <w:spacing w:val="68"/>
        </w:rPr>
        <w:t> </w:t>
      </w:r>
      <w:r>
        <w:rPr/>
        <w:t>specifying</w:t>
      </w:r>
      <w:r>
        <w:rPr>
          <w:spacing w:val="68"/>
        </w:rPr>
        <w:t> </w:t>
      </w:r>
      <w:r>
        <w:rPr/>
        <w:t>organisational</w:t>
      </w:r>
      <w:r>
        <w:rPr>
          <w:spacing w:val="70"/>
        </w:rPr>
        <w:t> </w:t>
      </w:r>
      <w:r>
        <w:rPr/>
        <w:t>effectiveness</w:t>
      </w:r>
      <w:r>
        <w:rPr>
          <w:spacing w:val="69"/>
        </w:rPr>
        <w:t> </w:t>
      </w:r>
      <w:r>
        <w:rPr>
          <w:spacing w:val="-2"/>
        </w:rPr>
        <w:t>behaviour</w:t>
      </w:r>
    </w:p>
    <w:p>
      <w:pPr>
        <w:spacing w:after="0" w:line="480" w:lineRule="auto"/>
        <w:jc w:val="both"/>
        <w:sectPr>
          <w:pgSz w:w="11910" w:h="16840"/>
          <w:pgMar w:header="0" w:footer="1064" w:top="1740" w:bottom="1260" w:left="0" w:right="0"/>
        </w:sectPr>
      </w:pPr>
    </w:p>
    <w:p>
      <w:pPr>
        <w:pStyle w:val="BodyText"/>
        <w:spacing w:line="480" w:lineRule="auto" w:before="67"/>
        <w:ind w:left="1728" w:right="1443"/>
        <w:jc w:val="both"/>
      </w:pPr>
      <w:r>
        <w:rPr/>
        <w:t>(Mathieu &amp; Zajac, 1990; Meyer &amp; Allen, 1997; Meyer, Stanley, Herscovitch, &amp; Topolnytsky, 2002; Sinha &amp; Jain, 2004).</w:t>
      </w:r>
    </w:p>
    <w:p>
      <w:pPr>
        <w:pStyle w:val="BodyText"/>
        <w:spacing w:line="480" w:lineRule="auto" w:before="120"/>
        <w:ind w:left="1728" w:right="1438"/>
        <w:jc w:val="both"/>
      </w:pPr>
      <w:r>
        <w:rPr/>
        <w:t>In examining the consequences of organisational commitment, Steers (1977) indicated a significant</w:t>
      </w:r>
      <w:r>
        <w:rPr>
          <w:spacing w:val="9"/>
        </w:rPr>
        <w:t> </w:t>
      </w:r>
      <w:r>
        <w:rPr/>
        <w:t>correlation</w:t>
      </w:r>
      <w:r>
        <w:rPr>
          <w:spacing w:val="10"/>
        </w:rPr>
        <w:t> </w:t>
      </w:r>
      <w:r>
        <w:rPr/>
        <w:t>between</w:t>
      </w:r>
      <w:r>
        <w:rPr>
          <w:spacing w:val="9"/>
        </w:rPr>
        <w:t> </w:t>
      </w:r>
      <w:r>
        <w:rPr/>
        <w:t>commitment</w:t>
      </w:r>
      <w:r>
        <w:rPr>
          <w:spacing w:val="10"/>
        </w:rPr>
        <w:t> </w:t>
      </w:r>
      <w:r>
        <w:rPr/>
        <w:t>and</w:t>
      </w:r>
      <w:r>
        <w:rPr>
          <w:spacing w:val="9"/>
        </w:rPr>
        <w:t> </w:t>
      </w:r>
      <w:r>
        <w:rPr/>
        <w:t>intent</w:t>
      </w:r>
      <w:r>
        <w:rPr>
          <w:spacing w:val="8"/>
        </w:rPr>
        <w:t> </w:t>
      </w:r>
      <w:r>
        <w:rPr/>
        <w:t>to</w:t>
      </w:r>
      <w:r>
        <w:rPr>
          <w:spacing w:val="9"/>
        </w:rPr>
        <w:t> </w:t>
      </w:r>
      <w:r>
        <w:rPr/>
        <w:t>remain</w:t>
      </w:r>
      <w:r>
        <w:rPr>
          <w:spacing w:val="9"/>
        </w:rPr>
        <w:t> </w:t>
      </w:r>
      <w:r>
        <w:rPr/>
        <w:t>in</w:t>
      </w:r>
      <w:r>
        <w:rPr>
          <w:spacing w:val="10"/>
        </w:rPr>
        <w:t> </w:t>
      </w:r>
      <w:r>
        <w:rPr/>
        <w:t>the</w:t>
      </w:r>
      <w:r>
        <w:rPr>
          <w:spacing w:val="8"/>
        </w:rPr>
        <w:t> </w:t>
      </w:r>
      <w:r>
        <w:rPr/>
        <w:t>organization</w:t>
      </w:r>
      <w:r>
        <w:rPr>
          <w:spacing w:val="8"/>
        </w:rPr>
        <w:t> </w:t>
      </w:r>
      <w:r>
        <w:rPr/>
        <w:t>r</w:t>
      </w:r>
      <w:r>
        <w:rPr>
          <w:spacing w:val="10"/>
        </w:rPr>
        <w:t> </w:t>
      </w:r>
      <w:r>
        <w:rPr/>
        <w:t>=</w:t>
      </w:r>
      <w:r>
        <w:rPr>
          <w:spacing w:val="8"/>
        </w:rPr>
        <w:t> </w:t>
      </w:r>
      <w:r>
        <w:rPr>
          <w:spacing w:val="-10"/>
        </w:rPr>
        <w:t>0</w:t>
      </w:r>
    </w:p>
    <w:p>
      <w:pPr>
        <w:pStyle w:val="BodyText"/>
        <w:spacing w:line="480" w:lineRule="auto"/>
        <w:ind w:left="1728" w:right="1439"/>
        <w:jc w:val="both"/>
      </w:pPr>
      <w:r>
        <w:rPr/>
        <w:t>.31 and turnover r = 0.17. Many recent studies have shown the existence of significant relationships between management commitment and a wide range of outcomes as earlier on reported in this study, which include employees‟ evaluations of safety and contingency measures (Rundmo, 1994); incident reporting (Clarke, 1999); risk perception (Kivimiaki</w:t>
      </w:r>
      <w:r>
        <w:rPr>
          <w:spacing w:val="40"/>
        </w:rPr>
        <w:t> </w:t>
      </w:r>
      <w:r>
        <w:rPr/>
        <w:t>et al, 1995); and incident and accident rates (Alexander, Cox &amp; Cheyne, 1995; Donald &amp; Canter, 1994).</w:t>
      </w:r>
    </w:p>
    <w:p>
      <w:pPr>
        <w:pStyle w:val="BodyText"/>
        <w:rPr>
          <w:sz w:val="26"/>
        </w:rPr>
      </w:pPr>
    </w:p>
    <w:p>
      <w:pPr>
        <w:pStyle w:val="BodyText"/>
        <w:spacing w:line="480" w:lineRule="auto" w:before="171"/>
        <w:ind w:left="1728" w:right="1438"/>
        <w:jc w:val="both"/>
      </w:pPr>
      <w:r>
        <w:rPr/>
        <w:t>Generally, demographic and background factors have been significantly, but not strongly related to organisational commitment. Organisational commitment was found to be positively related to age (Lee, 1971; Hrebiniak &amp; Aluto, 1972; and Hrebiniak, 1974) and tenure with the organization (Hall and Lawler, 1970 and Stevens, Beyer &amp; Trice, 1974 &amp; 1978).</w:t>
      </w:r>
      <w:r>
        <w:rPr/>
        <w:t> Loscocco</w:t>
      </w:r>
      <w:r>
        <w:rPr/>
        <w:t> &amp;</w:t>
      </w:r>
      <w:r>
        <w:rPr/>
        <w:t> Kalleberg (1988)</w:t>
      </w:r>
      <w:r>
        <w:rPr/>
        <w:t> reported age</w:t>
      </w:r>
      <w:r>
        <w:rPr/>
        <w:t> differences</w:t>
      </w:r>
      <w:r>
        <w:rPr/>
        <w:t> in</w:t>
      </w:r>
      <w:r>
        <w:rPr/>
        <w:t> work commitment</w:t>
      </w:r>
      <w:r>
        <w:rPr/>
        <w:t> and work values among 4567 Americans and 3735 Japanese manufacturing employees. They found that there was a greater work commitment among older Japanese and American men, and American women, when compared to their younger counterparts; while among older Japanese men, less emphasis was placed on good pay.</w:t>
      </w:r>
    </w:p>
    <w:p>
      <w:pPr>
        <w:pStyle w:val="BodyText"/>
        <w:rPr>
          <w:sz w:val="26"/>
        </w:rPr>
      </w:pPr>
    </w:p>
    <w:p>
      <w:pPr>
        <w:pStyle w:val="BodyText"/>
        <w:spacing w:line="480" w:lineRule="auto" w:before="210"/>
        <w:ind w:left="1728" w:right="1437"/>
        <w:jc w:val="both"/>
      </w:pPr>
      <w:r>
        <w:rPr/>
        <w:t>Organisational commitment was found to be negatively related to the level of educational attainment and perceived alternative job opportunities (Steers, 1977 and Salanick, 1977); and differentially related to marital status (Angle and Perry, 1981). However, no significant</w:t>
      </w:r>
      <w:r>
        <w:rPr>
          <w:spacing w:val="67"/>
          <w:w w:val="150"/>
        </w:rPr>
        <w:t> </w:t>
      </w:r>
      <w:r>
        <w:rPr/>
        <w:t>relationship</w:t>
      </w:r>
      <w:r>
        <w:rPr>
          <w:spacing w:val="67"/>
          <w:w w:val="150"/>
        </w:rPr>
        <w:t> </w:t>
      </w:r>
      <w:r>
        <w:rPr/>
        <w:t>was</w:t>
      </w:r>
      <w:r>
        <w:rPr>
          <w:spacing w:val="68"/>
          <w:w w:val="150"/>
        </w:rPr>
        <w:t> </w:t>
      </w:r>
      <w:r>
        <w:rPr/>
        <w:t>found</w:t>
      </w:r>
      <w:r>
        <w:rPr>
          <w:spacing w:val="68"/>
          <w:w w:val="150"/>
        </w:rPr>
        <w:t> </w:t>
      </w:r>
      <w:r>
        <w:rPr/>
        <w:t>between</w:t>
      </w:r>
      <w:r>
        <w:rPr>
          <w:spacing w:val="67"/>
          <w:w w:val="150"/>
        </w:rPr>
        <w:t> </w:t>
      </w:r>
      <w:r>
        <w:rPr/>
        <w:t>number</w:t>
      </w:r>
      <w:r>
        <w:rPr>
          <w:spacing w:val="68"/>
          <w:w w:val="150"/>
        </w:rPr>
        <w:t> </w:t>
      </w:r>
      <w:r>
        <w:rPr/>
        <w:t>of</w:t>
      </w:r>
      <w:r>
        <w:rPr>
          <w:spacing w:val="67"/>
          <w:w w:val="150"/>
        </w:rPr>
        <w:t> </w:t>
      </w:r>
      <w:r>
        <w:rPr/>
        <w:t>children</w:t>
      </w:r>
      <w:r>
        <w:rPr>
          <w:spacing w:val="67"/>
          <w:w w:val="150"/>
        </w:rPr>
        <w:t> </w:t>
      </w:r>
      <w:r>
        <w:rPr/>
        <w:t>and</w:t>
      </w:r>
      <w:r>
        <w:rPr>
          <w:spacing w:val="73"/>
          <w:w w:val="150"/>
        </w:rPr>
        <w:t> </w:t>
      </w:r>
      <w:r>
        <w:rPr>
          <w:spacing w:val="-2"/>
        </w:rPr>
        <w:t>organisational</w:t>
      </w:r>
    </w:p>
    <w:p>
      <w:pPr>
        <w:spacing w:after="0" w:line="480" w:lineRule="auto"/>
        <w:jc w:val="both"/>
        <w:sectPr>
          <w:pgSz w:w="11910" w:h="16840"/>
          <w:pgMar w:header="0" w:footer="1064" w:top="1740" w:bottom="1260" w:left="0" w:right="0"/>
        </w:sectPr>
      </w:pPr>
    </w:p>
    <w:p>
      <w:pPr>
        <w:pStyle w:val="BodyText"/>
        <w:spacing w:line="480" w:lineRule="auto" w:before="67"/>
        <w:ind w:left="1728" w:right="1437"/>
        <w:jc w:val="both"/>
      </w:pPr>
      <w:r>
        <w:rPr/>
        <w:t>commitment (Aranya &amp; Jacobsen, 1975); and between organisational commitment and gender differences (Aven, Parker &amp; McEvoy, 1993; Savicki, Cooley &amp; Gjesvold, 2003; Al-Ajmi,</w:t>
      </w:r>
      <w:r>
        <w:rPr/>
        <w:t> 2006</w:t>
      </w:r>
      <w:r>
        <w:rPr/>
        <w:t> ;</w:t>
      </w:r>
      <w:r>
        <w:rPr/>
        <w:t> Ashkan,</w:t>
      </w:r>
      <w:r>
        <w:rPr/>
        <w:t> &amp;</w:t>
      </w:r>
      <w:r>
        <w:rPr/>
        <w:t> Arnifa,</w:t>
      </w:r>
      <w:r>
        <w:rPr>
          <w:spacing w:val="40"/>
        </w:rPr>
        <w:t> </w:t>
      </w:r>
      <w:r>
        <w:rPr/>
        <w:t>2012</w:t>
      </w:r>
      <w:r>
        <w:rPr/>
        <w:t> ).</w:t>
      </w:r>
      <w:r>
        <w:rPr/>
        <w:t> It</w:t>
      </w:r>
      <w:r>
        <w:rPr/>
        <w:t> has been found that organisational commitment has positive relationship with organisational performance and effectiveness ( Salami, 2008; Jain, Giga and Cooper, 2009; and Muthusamy,</w:t>
      </w:r>
      <w:r>
        <w:rPr/>
        <w:t> 2009);</w:t>
      </w:r>
      <w:r>
        <w:rPr/>
        <w:t> and</w:t>
      </w:r>
      <w:r>
        <w:rPr/>
        <w:t> with transformational leadership (Avolio et al. 2004; Limsili and Ogunlana, 2008; Ismaila and Yusuf, 2009; Bushra et al., 2011).</w:t>
      </w:r>
    </w:p>
    <w:p>
      <w:pPr>
        <w:pStyle w:val="BodyText"/>
        <w:spacing w:line="480" w:lineRule="auto" w:before="121"/>
        <w:ind w:left="1728" w:right="1438"/>
        <w:jc w:val="both"/>
      </w:pPr>
      <w:r>
        <w:rPr/>
        <w:t>Mathieu &amp; Hamel (1989) developed a model in which personal needs, job characteristics, role</w:t>
      </w:r>
      <w:r>
        <w:rPr>
          <w:spacing w:val="-2"/>
        </w:rPr>
        <w:t> </w:t>
      </w:r>
      <w:r>
        <w:rPr/>
        <w:t>status,</w:t>
      </w:r>
      <w:r>
        <w:rPr>
          <w:spacing w:val="-3"/>
        </w:rPr>
        <w:t> </w:t>
      </w:r>
      <w:r>
        <w:rPr/>
        <w:t>work</w:t>
      </w:r>
      <w:r>
        <w:rPr>
          <w:spacing w:val="-1"/>
        </w:rPr>
        <w:t> </w:t>
      </w:r>
      <w:r>
        <w:rPr/>
        <w:t>experiences,</w:t>
      </w:r>
      <w:r>
        <w:rPr>
          <w:spacing w:val="-2"/>
        </w:rPr>
        <w:t> </w:t>
      </w:r>
      <w:r>
        <w:rPr/>
        <w:t>employees‟</w:t>
      </w:r>
      <w:r>
        <w:rPr>
          <w:spacing w:val="-2"/>
        </w:rPr>
        <w:t> </w:t>
      </w:r>
      <w:r>
        <w:rPr/>
        <w:t>job</w:t>
      </w:r>
      <w:r>
        <w:rPr>
          <w:spacing w:val="-2"/>
        </w:rPr>
        <w:t> </w:t>
      </w:r>
      <w:r>
        <w:rPr/>
        <w:t>satisfaction</w:t>
      </w:r>
      <w:r>
        <w:rPr>
          <w:spacing w:val="-2"/>
        </w:rPr>
        <w:t> </w:t>
      </w:r>
      <w:r>
        <w:rPr/>
        <w:t>and</w:t>
      </w:r>
      <w:r>
        <w:rPr>
          <w:spacing w:val="-1"/>
        </w:rPr>
        <w:t> </w:t>
      </w:r>
      <w:r>
        <w:rPr/>
        <w:t>mental health</w:t>
      </w:r>
      <w:r>
        <w:rPr>
          <w:spacing w:val="-2"/>
        </w:rPr>
        <w:t> </w:t>
      </w:r>
      <w:r>
        <w:rPr/>
        <w:t>were</w:t>
      </w:r>
      <w:r>
        <w:rPr>
          <w:spacing w:val="-2"/>
        </w:rPr>
        <w:t> </w:t>
      </w:r>
      <w:r>
        <w:rPr/>
        <w:t>found</w:t>
      </w:r>
      <w:r>
        <w:rPr>
          <w:spacing w:val="-2"/>
        </w:rPr>
        <w:t> </w:t>
      </w:r>
      <w:r>
        <w:rPr/>
        <w:t>to be</w:t>
      </w:r>
      <w:r>
        <w:rPr>
          <w:spacing w:val="-1"/>
        </w:rPr>
        <w:t> </w:t>
      </w:r>
      <w:r>
        <w:rPr/>
        <w:t>causal</w:t>
      </w:r>
      <w:r>
        <w:rPr>
          <w:spacing w:val="-1"/>
        </w:rPr>
        <w:t> </w:t>
      </w:r>
      <w:r>
        <w:rPr/>
        <w:t>factors</w:t>
      </w:r>
      <w:r>
        <w:rPr>
          <w:spacing w:val="-2"/>
        </w:rPr>
        <w:t> </w:t>
      </w:r>
      <w:r>
        <w:rPr/>
        <w:t>to organisational</w:t>
      </w:r>
      <w:r>
        <w:rPr>
          <w:spacing w:val="-1"/>
        </w:rPr>
        <w:t> </w:t>
      </w:r>
      <w:r>
        <w:rPr/>
        <w:t>commitment.</w:t>
      </w:r>
      <w:r>
        <w:rPr>
          <w:spacing w:val="-1"/>
        </w:rPr>
        <w:t> </w:t>
      </w:r>
      <w:r>
        <w:rPr/>
        <w:t>On</w:t>
      </w:r>
      <w:r>
        <w:rPr>
          <w:spacing w:val="-2"/>
        </w:rPr>
        <w:t> </w:t>
      </w:r>
      <w:r>
        <w:rPr/>
        <w:t>the</w:t>
      </w:r>
      <w:r>
        <w:rPr>
          <w:spacing w:val="-1"/>
        </w:rPr>
        <w:t> </w:t>
      </w:r>
      <w:r>
        <w:rPr/>
        <w:t>other</w:t>
      </w:r>
      <w:r>
        <w:rPr>
          <w:spacing w:val="-2"/>
        </w:rPr>
        <w:t> </w:t>
      </w:r>
      <w:r>
        <w:rPr/>
        <w:t>hand,</w:t>
      </w:r>
      <w:r>
        <w:rPr>
          <w:spacing w:val="-1"/>
        </w:rPr>
        <w:t> </w:t>
      </w:r>
      <w:r>
        <w:rPr/>
        <w:t>Dornstein</w:t>
      </w:r>
      <w:r>
        <w:rPr>
          <w:spacing w:val="-2"/>
        </w:rPr>
        <w:t> </w:t>
      </w:r>
      <w:r>
        <w:rPr/>
        <w:t>and</w:t>
      </w:r>
      <w:r>
        <w:rPr>
          <w:spacing w:val="-1"/>
        </w:rPr>
        <w:t> </w:t>
      </w:r>
      <w:r>
        <w:rPr/>
        <w:t>Matalon (1989) used questionnaires to collect data from 250 Israeli army personnel and discovered the</w:t>
      </w:r>
      <w:r>
        <w:rPr/>
        <w:t> following</w:t>
      </w:r>
      <w:r>
        <w:rPr/>
        <w:t> variables: interesting work, co-workers‟ attitudes toward the organization, organisational</w:t>
      </w:r>
      <w:r>
        <w:rPr>
          <w:spacing w:val="-3"/>
        </w:rPr>
        <w:t> </w:t>
      </w:r>
      <w:r>
        <w:rPr/>
        <w:t>dependency,</w:t>
      </w:r>
      <w:r>
        <w:rPr>
          <w:spacing w:val="-4"/>
        </w:rPr>
        <w:t> </w:t>
      </w:r>
      <w:r>
        <w:rPr/>
        <w:t>education</w:t>
      </w:r>
      <w:r>
        <w:rPr>
          <w:spacing w:val="-4"/>
        </w:rPr>
        <w:t> </w:t>
      </w:r>
      <w:r>
        <w:rPr/>
        <w:t>and</w:t>
      </w:r>
      <w:r>
        <w:rPr>
          <w:spacing w:val="-4"/>
        </w:rPr>
        <w:t> </w:t>
      </w:r>
      <w:r>
        <w:rPr/>
        <w:t>age,</w:t>
      </w:r>
      <w:r>
        <w:rPr>
          <w:spacing w:val="-4"/>
        </w:rPr>
        <w:t> </w:t>
      </w:r>
      <w:r>
        <w:rPr/>
        <w:t>attitudes</w:t>
      </w:r>
      <w:r>
        <w:rPr>
          <w:spacing w:val="-4"/>
        </w:rPr>
        <w:t> </w:t>
      </w:r>
      <w:r>
        <w:rPr/>
        <w:t>to</w:t>
      </w:r>
      <w:r>
        <w:rPr>
          <w:spacing w:val="-4"/>
        </w:rPr>
        <w:t> </w:t>
      </w:r>
      <w:r>
        <w:rPr/>
        <w:t>family</w:t>
      </w:r>
      <w:r>
        <w:rPr>
          <w:spacing w:val="-4"/>
        </w:rPr>
        <w:t> </w:t>
      </w:r>
      <w:r>
        <w:rPr/>
        <w:t>and</w:t>
      </w:r>
      <w:r>
        <w:rPr>
          <w:spacing w:val="-3"/>
        </w:rPr>
        <w:t> </w:t>
      </w:r>
      <w:r>
        <w:rPr/>
        <w:t>friends,</w:t>
      </w:r>
      <w:r>
        <w:rPr>
          <w:spacing w:val="-4"/>
        </w:rPr>
        <w:t> </w:t>
      </w:r>
      <w:r>
        <w:rPr/>
        <w:t>employment alternatives and importance to organization as potential predictors of organisational commitment. To the researchers, these variables explained 65% of the variance in organisational commitment, which means that they were significant causal factors.</w:t>
      </w:r>
    </w:p>
    <w:p>
      <w:pPr>
        <w:pStyle w:val="BodyText"/>
        <w:spacing w:line="480" w:lineRule="auto" w:before="119"/>
        <w:ind w:left="1728" w:right="1436"/>
        <w:jc w:val="both"/>
      </w:pPr>
      <w:r>
        <w:rPr/>
        <w:t>In an attempt to identify the antecedents and consequences of organisational commitment, Rotter &amp; Mills (1982) examined the linkages between organisational commitment, employees‟ intention to remain on the job and attitudes towards absenteeism among 368 health professionals in two hospitals. They discovered that work climate, quality of work life, and physicians‟ relationships were quite closely related to commitment and intention to remain in the organization.</w:t>
      </w:r>
    </w:p>
    <w:p>
      <w:pPr>
        <w:spacing w:after="0" w:line="480" w:lineRule="auto"/>
        <w:jc w:val="both"/>
        <w:sectPr>
          <w:pgSz w:w="11910" w:h="16840"/>
          <w:pgMar w:header="0" w:footer="1064" w:top="1740" w:bottom="1260" w:left="0" w:right="0"/>
        </w:sectPr>
      </w:pPr>
    </w:p>
    <w:p>
      <w:pPr>
        <w:pStyle w:val="BodyText"/>
        <w:spacing w:line="480" w:lineRule="auto" w:before="67"/>
        <w:ind w:left="1728" w:right="1435"/>
        <w:jc w:val="both"/>
      </w:pPr>
      <w:r>
        <w:rPr/>
        <w:t>In</w:t>
      </w:r>
      <w:r>
        <w:rPr/>
        <w:t> another</w:t>
      </w:r>
      <w:r>
        <w:rPr/>
        <w:t> study,</w:t>
      </w:r>
      <w:r>
        <w:rPr/>
        <w:t> Zeffane</w:t>
      </w:r>
      <w:r>
        <w:rPr/>
        <w:t> (1994)</w:t>
      </w:r>
      <w:r>
        <w:rPr/>
        <w:t> investigated</w:t>
      </w:r>
      <w:r>
        <w:rPr/>
        <w:t> the</w:t>
      </w:r>
      <w:r>
        <w:rPr/>
        <w:t> relationship</w:t>
      </w:r>
      <w:r>
        <w:rPr/>
        <w:t> between</w:t>
      </w:r>
      <w:r>
        <w:rPr/>
        <w:t> perceived management</w:t>
      </w:r>
      <w:r>
        <w:rPr/>
        <w:t> styles and organisational commitment among 1418 public and private sectors‟ employees in Australia. Management style was hypothesized to incorporate four sub-dimensions: (1) flexibility and adaptability; (2) rules and regulations; (3) hierarchy</w:t>
      </w:r>
      <w:r>
        <w:rPr>
          <w:spacing w:val="40"/>
        </w:rPr>
        <w:t> </w:t>
      </w:r>
      <w:r>
        <w:rPr/>
        <w:t>and role specification; and (4) degree of work-group discontinuity and change. Multiple regressions revealed that organisational commitment was affected positively by flexibility and adaptation, and by role hierarchy and specialization. The results of the study strongly suggested that aspects of management style as perceived by members account for a significant amount of the variance in commitment. Perceived emphasis on flexibility and adaptation seems to be the most predominant predictor of commitment. Employees‟ perception</w:t>
      </w:r>
      <w:r>
        <w:rPr>
          <w:spacing w:val="-2"/>
        </w:rPr>
        <w:t> </w:t>
      </w:r>
      <w:r>
        <w:rPr/>
        <w:t>of</w:t>
      </w:r>
      <w:r>
        <w:rPr>
          <w:spacing w:val="-2"/>
        </w:rPr>
        <w:t> </w:t>
      </w:r>
      <w:r>
        <w:rPr/>
        <w:t>a</w:t>
      </w:r>
      <w:r>
        <w:rPr>
          <w:spacing w:val="-1"/>
        </w:rPr>
        <w:t> </w:t>
      </w:r>
      <w:r>
        <w:rPr/>
        <w:t>bias</w:t>
      </w:r>
      <w:r>
        <w:rPr>
          <w:spacing w:val="-1"/>
        </w:rPr>
        <w:t> </w:t>
      </w:r>
      <w:r>
        <w:rPr/>
        <w:t>toward</w:t>
      </w:r>
      <w:r>
        <w:rPr>
          <w:spacing w:val="-1"/>
        </w:rPr>
        <w:t> </w:t>
      </w:r>
      <w:r>
        <w:rPr/>
        <w:t>such</w:t>
      </w:r>
      <w:r>
        <w:rPr>
          <w:spacing w:val="-1"/>
        </w:rPr>
        <w:t> </w:t>
      </w:r>
      <w:r>
        <w:rPr/>
        <w:t>style</w:t>
      </w:r>
      <w:r>
        <w:rPr>
          <w:spacing w:val="-2"/>
        </w:rPr>
        <w:t> </w:t>
      </w:r>
      <w:r>
        <w:rPr/>
        <w:t>then</w:t>
      </w:r>
      <w:r>
        <w:rPr>
          <w:spacing w:val="-2"/>
        </w:rPr>
        <w:t> </w:t>
      </w:r>
      <w:r>
        <w:rPr/>
        <w:t>developed</w:t>
      </w:r>
      <w:r>
        <w:rPr>
          <w:spacing w:val="-1"/>
        </w:rPr>
        <w:t> </w:t>
      </w:r>
      <w:r>
        <w:rPr/>
        <w:t>greater</w:t>
      </w:r>
      <w:r>
        <w:rPr>
          <w:spacing w:val="-1"/>
        </w:rPr>
        <w:t> </w:t>
      </w:r>
      <w:r>
        <w:rPr/>
        <w:t>commitment to</w:t>
      </w:r>
      <w:r>
        <w:rPr>
          <w:spacing w:val="-1"/>
        </w:rPr>
        <w:t> </w:t>
      </w:r>
      <w:r>
        <w:rPr/>
        <w:t>the</w:t>
      </w:r>
      <w:r>
        <w:rPr>
          <w:spacing w:val="-1"/>
        </w:rPr>
        <w:t> </w:t>
      </w:r>
      <w:r>
        <w:rPr/>
        <w:t>goals</w:t>
      </w:r>
      <w:r>
        <w:rPr>
          <w:spacing w:val="-2"/>
        </w:rPr>
        <w:t> </w:t>
      </w:r>
      <w:r>
        <w:rPr/>
        <w:t>and values of the organization.</w:t>
      </w:r>
    </w:p>
    <w:p>
      <w:pPr>
        <w:pStyle w:val="BodyText"/>
        <w:spacing w:line="480" w:lineRule="auto" w:before="120"/>
        <w:ind w:left="1728" w:right="1439"/>
        <w:jc w:val="both"/>
      </w:pPr>
      <w:r>
        <w:rPr/>
        <w:t>Oloko</w:t>
      </w:r>
      <w:r>
        <w:rPr/>
        <w:t> (1977)</w:t>
      </w:r>
      <w:r>
        <w:rPr/>
        <w:t> concluded</w:t>
      </w:r>
      <w:r>
        <w:rPr/>
        <w:t> that</w:t>
      </w:r>
      <w:r>
        <w:rPr/>
        <w:t> many</w:t>
      </w:r>
      <w:r>
        <w:rPr/>
        <w:t> Nigerian</w:t>
      </w:r>
      <w:r>
        <w:rPr/>
        <w:t> workers do not perceive any satisfactory relationship</w:t>
      </w:r>
      <w:r>
        <w:rPr/>
        <w:t> between</w:t>
      </w:r>
      <w:r>
        <w:rPr/>
        <w:t> their</w:t>
      </w:r>
      <w:r>
        <w:rPr/>
        <w:t> efforts and their organisations‟ reward for their efforts. This explains their low level of involvement in the activities of their organisations. As noted earlier on, incentives are not restricted to money alone, but also to other related needs and expectations of workers. For instance, Etuk (1981) conducted a study on Executive Officers in government ministries and organisations, and the result revealed that officers attached significant importance to achievement and promotion opportunities more than other things.</w:t>
      </w:r>
    </w:p>
    <w:p>
      <w:pPr>
        <w:pStyle w:val="BodyText"/>
        <w:spacing w:line="480" w:lineRule="auto" w:before="120"/>
        <w:ind w:left="1728" w:right="1435"/>
        <w:jc w:val="both"/>
      </w:pPr>
      <w:r>
        <w:rPr/>
        <w:t>Sinha (1973) made a comparative analysis of leadership styles, pattern of reinforcements and result norms, expectation and satisfaction in the executives of public and private organisations. The results revealed that in the public sector, employee-oriented type of supervision,</w:t>
      </w:r>
      <w:r>
        <w:rPr>
          <w:spacing w:val="71"/>
        </w:rPr>
        <w:t> </w:t>
      </w:r>
      <w:r>
        <w:rPr/>
        <w:t>high</w:t>
      </w:r>
      <w:r>
        <w:rPr>
          <w:spacing w:val="73"/>
        </w:rPr>
        <w:t> </w:t>
      </w:r>
      <w:r>
        <w:rPr/>
        <w:t>social</w:t>
      </w:r>
      <w:r>
        <w:rPr>
          <w:spacing w:val="74"/>
        </w:rPr>
        <w:t> </w:t>
      </w:r>
      <w:r>
        <w:rPr/>
        <w:t>interaction,</w:t>
      </w:r>
      <w:r>
        <w:rPr>
          <w:spacing w:val="73"/>
        </w:rPr>
        <w:t> </w:t>
      </w:r>
      <w:r>
        <w:rPr/>
        <w:t>participation</w:t>
      </w:r>
      <w:r>
        <w:rPr>
          <w:spacing w:val="73"/>
        </w:rPr>
        <w:t> </w:t>
      </w:r>
      <w:r>
        <w:rPr/>
        <w:t>by</w:t>
      </w:r>
      <w:r>
        <w:rPr>
          <w:spacing w:val="73"/>
        </w:rPr>
        <w:t> </w:t>
      </w:r>
      <w:r>
        <w:rPr/>
        <w:t>representative</w:t>
      </w:r>
      <w:r>
        <w:rPr>
          <w:spacing w:val="73"/>
        </w:rPr>
        <w:t> </w:t>
      </w:r>
      <w:r>
        <w:rPr/>
        <w:t>type</w:t>
      </w:r>
      <w:r>
        <w:rPr>
          <w:spacing w:val="73"/>
        </w:rPr>
        <w:t> </w:t>
      </w:r>
      <w:r>
        <w:rPr/>
        <w:t>of</w:t>
      </w:r>
      <w:r>
        <w:rPr>
          <w:spacing w:val="72"/>
        </w:rPr>
        <w:t> </w:t>
      </w:r>
      <w:r>
        <w:rPr>
          <w:spacing w:val="-2"/>
        </w:rPr>
        <w:t>decision-</w:t>
      </w:r>
    </w:p>
    <w:p>
      <w:pPr>
        <w:spacing w:after="0" w:line="480" w:lineRule="auto"/>
        <w:jc w:val="both"/>
        <w:sectPr>
          <w:pgSz w:w="11910" w:h="16840"/>
          <w:pgMar w:header="0" w:footer="1064" w:top="1740" w:bottom="1260" w:left="0" w:right="0"/>
        </w:sectPr>
      </w:pPr>
    </w:p>
    <w:p>
      <w:pPr>
        <w:pStyle w:val="BodyText"/>
        <w:spacing w:line="480" w:lineRule="auto" w:before="67"/>
        <w:ind w:left="1728" w:right="1437"/>
        <w:jc w:val="both"/>
      </w:pPr>
      <w:r>
        <w:rPr/>
        <w:t>making, and promotions were based on personal connection both inside and outside the organization and not on merit. This generally led to low productivity and low commitment to organisational goals. In the private sector on the other hand, there was a task-oriented type</w:t>
      </w:r>
      <w:r>
        <w:rPr/>
        <w:t> of</w:t>
      </w:r>
      <w:r>
        <w:rPr/>
        <w:t> supervision,</w:t>
      </w:r>
      <w:r>
        <w:rPr/>
        <w:t> low social interaction, and high level of commitment, involvement</w:t>
      </w:r>
      <w:r>
        <w:rPr>
          <w:spacing w:val="40"/>
        </w:rPr>
        <w:t> </w:t>
      </w:r>
      <w:r>
        <w:rPr/>
        <w:t>and high productivity.</w:t>
      </w:r>
    </w:p>
    <w:p>
      <w:pPr>
        <w:pStyle w:val="BodyText"/>
        <w:spacing w:line="480" w:lineRule="auto" w:before="120"/>
        <w:ind w:left="1728" w:right="1440"/>
        <w:jc w:val="both"/>
      </w:pPr>
      <w:r>
        <w:rPr/>
        <w:t>The present study however investigated among other things, the impact of situation awareness and safety management practices on organisational commitment in both public and private sector organisations.</w:t>
      </w:r>
    </w:p>
    <w:p>
      <w:pPr>
        <w:pStyle w:val="BodyText"/>
        <w:rPr>
          <w:sz w:val="26"/>
        </w:rPr>
      </w:pPr>
    </w:p>
    <w:p>
      <w:pPr>
        <w:pStyle w:val="BodyText"/>
        <w:rPr>
          <w:sz w:val="26"/>
        </w:rPr>
      </w:pPr>
    </w:p>
    <w:p>
      <w:pPr>
        <w:pStyle w:val="Heading3"/>
        <w:numPr>
          <w:ilvl w:val="2"/>
          <w:numId w:val="21"/>
        </w:numPr>
        <w:tabs>
          <w:tab w:pos="2268" w:val="left" w:leader="none"/>
        </w:tabs>
        <w:spacing w:line="240" w:lineRule="auto" w:before="197" w:after="0"/>
        <w:ind w:left="2268" w:right="0" w:hanging="540"/>
        <w:jc w:val="left"/>
      </w:pPr>
      <w:bookmarkStart w:name="_TOC_250026" w:id="29"/>
      <w:r>
        <w:rPr/>
        <w:t>Job</w:t>
      </w:r>
      <w:bookmarkEnd w:id="29"/>
      <w:r>
        <w:rPr>
          <w:spacing w:val="-2"/>
        </w:rPr>
        <w:t> Involvement</w:t>
      </w:r>
    </w:p>
    <w:p>
      <w:pPr>
        <w:pStyle w:val="BodyText"/>
        <w:spacing w:before="3"/>
        <w:rPr>
          <w:b/>
          <w:sz w:val="34"/>
        </w:rPr>
      </w:pPr>
    </w:p>
    <w:p>
      <w:pPr>
        <w:pStyle w:val="BodyText"/>
        <w:spacing w:line="480" w:lineRule="auto"/>
        <w:ind w:left="1728" w:right="1438"/>
        <w:jc w:val="both"/>
      </w:pPr>
      <w:r>
        <w:rPr/>
        <w:t>Job involvement has been defined as an individual‟s psychological indentification or commitment to his/her job (Kanungo,1982a). It is the degree to which one is cognitively preoccupied with, engaged in, and concerned with one‟s present job (Paullay et al., 1994). Kanungo (1982b) revealed that “people who are high in job involvement genuinely care for and are concerned about their work”. Elias and Mitta (2011) stated that “employees with a high level of job involvement pay great attention to the tasks they do in organisations and consider their job central to their life”. On the other hand, those with a low level of job involvelment feel that their life is separated from their job and that other things are much important than their job ( Elias and Mittal, 2011; Griffin, Hogan,</w:t>
      </w:r>
      <w:r>
        <w:rPr>
          <w:spacing w:val="40"/>
        </w:rPr>
        <w:t> </w:t>
      </w:r>
      <w:r>
        <w:rPr/>
        <w:t>Lambert-Gail, &amp; Baker, 2010). Job involvement receives attention from researchers because of its positive relationships with work</w:t>
      </w:r>
      <w:r>
        <w:rPr/>
        <w:t> attitudes and behaviours. Griffin et al (2010) found that those who have a high degree of job involvement are more likely to feel emotionally drained and used up by the job. Job involvement has been found to enhance organisational</w:t>
      </w:r>
      <w:r>
        <w:rPr>
          <w:spacing w:val="1"/>
        </w:rPr>
        <w:t> </w:t>
      </w:r>
      <w:r>
        <w:rPr/>
        <w:t>citizenship behaviour</w:t>
      </w:r>
      <w:r>
        <w:rPr>
          <w:spacing w:val="3"/>
        </w:rPr>
        <w:t> </w:t>
      </w:r>
      <w:r>
        <w:rPr/>
        <w:t>and</w:t>
      </w:r>
      <w:r>
        <w:rPr>
          <w:spacing w:val="1"/>
        </w:rPr>
        <w:t> </w:t>
      </w:r>
      <w:r>
        <w:rPr/>
        <w:t>performance</w:t>
      </w:r>
      <w:r>
        <w:rPr>
          <w:spacing w:val="2"/>
        </w:rPr>
        <w:t> </w:t>
      </w:r>
      <w:r>
        <w:rPr/>
        <w:t>and</w:t>
      </w:r>
      <w:r>
        <w:rPr>
          <w:spacing w:val="1"/>
        </w:rPr>
        <w:t> </w:t>
      </w:r>
      <w:r>
        <w:rPr/>
        <w:t>is</w:t>
      </w:r>
      <w:r>
        <w:rPr>
          <w:spacing w:val="1"/>
        </w:rPr>
        <w:t> </w:t>
      </w:r>
      <w:r>
        <w:rPr/>
        <w:t>negatively</w:t>
      </w:r>
      <w:r>
        <w:rPr>
          <w:spacing w:val="1"/>
        </w:rPr>
        <w:t> </w:t>
      </w:r>
      <w:r>
        <w:rPr/>
        <w:t>related to</w:t>
      </w:r>
      <w:r>
        <w:rPr>
          <w:spacing w:val="2"/>
        </w:rPr>
        <w:t> </w:t>
      </w:r>
      <w:r>
        <w:rPr>
          <w:spacing w:val="-2"/>
        </w:rPr>
        <w:t>absences</w:t>
      </w:r>
    </w:p>
    <w:p>
      <w:pPr>
        <w:spacing w:after="0" w:line="480" w:lineRule="auto"/>
        <w:jc w:val="both"/>
        <w:sectPr>
          <w:pgSz w:w="11910" w:h="16840"/>
          <w:pgMar w:header="0" w:footer="1064" w:top="1740" w:bottom="1260" w:left="0" w:right="0"/>
        </w:sectPr>
      </w:pPr>
    </w:p>
    <w:p>
      <w:pPr>
        <w:pStyle w:val="BodyText"/>
        <w:spacing w:line="480" w:lineRule="auto" w:before="67"/>
        <w:ind w:left="1728" w:right="1441"/>
        <w:jc w:val="both"/>
      </w:pPr>
      <w:r>
        <w:rPr/>
        <w:t>and turnover ( Kuruuzu‟m, Cetin, &amp; Irmak, 2009; Rotemberry &amp; Moberg, 2007; Teh &amp; Sun, 2012). Wending et al,(2008) concluded that the more involved employees become in jobs, the more important they regard organisational skills and cognitive skills in the job. Further, employees who are more involved in their job tend to display higher level of job </w:t>
      </w:r>
      <w:r>
        <w:rPr>
          <w:spacing w:val="-2"/>
        </w:rPr>
        <w:t>skills.</w:t>
      </w:r>
    </w:p>
    <w:p>
      <w:pPr>
        <w:pStyle w:val="BodyText"/>
        <w:spacing w:line="480" w:lineRule="auto" w:before="120"/>
        <w:ind w:left="1728" w:right="1435" w:firstLine="60"/>
        <w:jc w:val="both"/>
      </w:pPr>
      <w:r>
        <w:rPr/>
        <w:t>The construct of job involvement is somewhat similar to organisational commitment in that they are both concerned with an employee‟s identification with the work experience. However, the constructs differ in that job involvement is more closely associated with identification with one‟s immediate work activities, whereas organisational commitment refers to one‟s attachment to the organization (Brown, 1996).</w:t>
      </w:r>
    </w:p>
    <w:p>
      <w:pPr>
        <w:pStyle w:val="BodyText"/>
        <w:spacing w:line="480" w:lineRule="auto" w:before="121"/>
        <w:ind w:left="1728" w:right="1438"/>
        <w:jc w:val="both"/>
      </w:pPr>
      <w:r>
        <w:rPr/>
        <w:t>Studies over the past two decades, which have explored the construct of job involvement, have approached it from two different perspectives (Sekeran, 1989; Sekeran &amp; Mowday, 1981).</w:t>
      </w:r>
      <w:r>
        <w:rPr>
          <w:spacing w:val="-3"/>
        </w:rPr>
        <w:t> </w:t>
      </w:r>
      <w:r>
        <w:rPr/>
        <w:t>First,</w:t>
      </w:r>
      <w:r>
        <w:rPr>
          <w:spacing w:val="-5"/>
        </w:rPr>
        <w:t> </w:t>
      </w:r>
      <w:r>
        <w:rPr/>
        <w:t>when</w:t>
      </w:r>
      <w:r>
        <w:rPr>
          <w:spacing w:val="-3"/>
        </w:rPr>
        <w:t> </w:t>
      </w:r>
      <w:r>
        <w:rPr/>
        <w:t>viewed</w:t>
      </w:r>
      <w:r>
        <w:rPr>
          <w:spacing w:val="-3"/>
        </w:rPr>
        <w:t> </w:t>
      </w:r>
      <w:r>
        <w:rPr/>
        <w:t>as</w:t>
      </w:r>
      <w:r>
        <w:rPr>
          <w:spacing w:val="-3"/>
        </w:rPr>
        <w:t> </w:t>
      </w:r>
      <w:r>
        <w:rPr/>
        <w:t>an</w:t>
      </w:r>
      <w:r>
        <w:rPr>
          <w:spacing w:val="-3"/>
        </w:rPr>
        <w:t> </w:t>
      </w:r>
      <w:r>
        <w:rPr/>
        <w:t>individual</w:t>
      </w:r>
      <w:r>
        <w:rPr>
          <w:spacing w:val="-3"/>
        </w:rPr>
        <w:t> </w:t>
      </w:r>
      <w:r>
        <w:rPr/>
        <w:t>difference</w:t>
      </w:r>
      <w:r>
        <w:rPr>
          <w:spacing w:val="-3"/>
        </w:rPr>
        <w:t> </w:t>
      </w:r>
      <w:r>
        <w:rPr/>
        <w:t>variable,</w:t>
      </w:r>
      <w:r>
        <w:rPr>
          <w:spacing w:val="-4"/>
        </w:rPr>
        <w:t> </w:t>
      </w:r>
      <w:r>
        <w:rPr/>
        <w:t>job</w:t>
      </w:r>
      <w:r>
        <w:rPr>
          <w:spacing w:val="-3"/>
        </w:rPr>
        <w:t> </w:t>
      </w:r>
      <w:r>
        <w:rPr/>
        <w:t>involvement</w:t>
      </w:r>
      <w:r>
        <w:rPr>
          <w:spacing w:val="-3"/>
        </w:rPr>
        <w:t> </w:t>
      </w:r>
      <w:r>
        <w:rPr/>
        <w:t>is</w:t>
      </w:r>
      <w:r>
        <w:rPr>
          <w:spacing w:val="-3"/>
        </w:rPr>
        <w:t> </w:t>
      </w:r>
      <w:r>
        <w:rPr/>
        <w:t>believed to occur when the possession of certain needs, values or personal characteristics</w:t>
      </w:r>
      <w:r>
        <w:rPr>
          <w:spacing w:val="40"/>
        </w:rPr>
        <w:t> </w:t>
      </w:r>
      <w:r>
        <w:rPr/>
        <w:t>predispose individuals to become more or less involved in their jobs. For instance, Rabinowitz</w:t>
      </w:r>
      <w:r>
        <w:rPr>
          <w:spacing w:val="-2"/>
        </w:rPr>
        <w:t> </w:t>
      </w:r>
      <w:r>
        <w:rPr/>
        <w:t>and</w:t>
      </w:r>
      <w:r>
        <w:rPr>
          <w:spacing w:val="-1"/>
        </w:rPr>
        <w:t> </w:t>
      </w:r>
      <w:r>
        <w:rPr/>
        <w:t>Hall</w:t>
      </w:r>
      <w:r>
        <w:rPr>
          <w:spacing w:val="-1"/>
        </w:rPr>
        <w:t> </w:t>
      </w:r>
      <w:r>
        <w:rPr/>
        <w:t>(1977)</w:t>
      </w:r>
      <w:r>
        <w:rPr>
          <w:spacing w:val="-1"/>
        </w:rPr>
        <w:t> </w:t>
      </w:r>
      <w:r>
        <w:rPr/>
        <w:t>revealed</w:t>
      </w:r>
      <w:r>
        <w:rPr>
          <w:spacing w:val="-3"/>
        </w:rPr>
        <w:t> </w:t>
      </w:r>
      <w:r>
        <w:rPr/>
        <w:t>that</w:t>
      </w:r>
      <w:r>
        <w:rPr>
          <w:spacing w:val="-1"/>
        </w:rPr>
        <w:t> </w:t>
      </w:r>
      <w:r>
        <w:rPr/>
        <w:t>individual</w:t>
      </w:r>
      <w:r>
        <w:rPr>
          <w:spacing w:val="-1"/>
        </w:rPr>
        <w:t> </w:t>
      </w:r>
      <w:r>
        <w:rPr/>
        <w:t>characteristics</w:t>
      </w:r>
      <w:r>
        <w:rPr>
          <w:spacing w:val="-1"/>
        </w:rPr>
        <w:t> </w:t>
      </w:r>
      <w:r>
        <w:rPr/>
        <w:t>such</w:t>
      </w:r>
      <w:r>
        <w:rPr>
          <w:spacing w:val="-2"/>
        </w:rPr>
        <w:t> </w:t>
      </w:r>
      <w:r>
        <w:rPr/>
        <w:t>as</w:t>
      </w:r>
      <w:r>
        <w:rPr>
          <w:spacing w:val="-1"/>
        </w:rPr>
        <w:t> </w:t>
      </w:r>
      <w:r>
        <w:rPr/>
        <w:t>age,</w:t>
      </w:r>
      <w:r>
        <w:rPr>
          <w:spacing w:val="-1"/>
        </w:rPr>
        <w:t> </w:t>
      </w:r>
      <w:r>
        <w:rPr/>
        <w:t>education, sex, tenure, need strength, level of control and values were linked to job involvement. The second perspective views job involvement as a response to specific work situation characteristics. In other</w:t>
      </w:r>
      <w:r>
        <w:rPr>
          <w:spacing w:val="-1"/>
        </w:rPr>
        <w:t> </w:t>
      </w:r>
      <w:r>
        <w:rPr/>
        <w:t>words, certain types</w:t>
      </w:r>
      <w:r>
        <w:rPr>
          <w:spacing w:val="-1"/>
        </w:rPr>
        <w:t> </w:t>
      </w:r>
      <w:r>
        <w:rPr/>
        <w:t>of</w:t>
      </w:r>
      <w:r>
        <w:rPr>
          <w:spacing w:val="-1"/>
        </w:rPr>
        <w:t> </w:t>
      </w:r>
      <w:r>
        <w:rPr/>
        <w:t>jobs or characteristics of</w:t>
      </w:r>
      <w:r>
        <w:rPr>
          <w:spacing w:val="-2"/>
        </w:rPr>
        <w:t> </w:t>
      </w:r>
      <w:r>
        <w:rPr/>
        <w:t>the work situation influence the degree to which an individual becomes involved in his/ her job. For example Brown(1996) related job involvement to job characteristics such as task autonomy, task significance, task identity, skill variety and feedback; and supervisory behaviours such as leader consideration, participative decision making and amount of communication. Fostering</w:t>
      </w:r>
      <w:r>
        <w:rPr>
          <w:spacing w:val="65"/>
          <w:w w:val="150"/>
        </w:rPr>
        <w:t> </w:t>
      </w:r>
      <w:r>
        <w:rPr/>
        <w:t>job</w:t>
      </w:r>
      <w:r>
        <w:rPr>
          <w:spacing w:val="67"/>
          <w:w w:val="150"/>
        </w:rPr>
        <w:t> </w:t>
      </w:r>
      <w:r>
        <w:rPr/>
        <w:t>involvement</w:t>
      </w:r>
      <w:r>
        <w:rPr>
          <w:spacing w:val="67"/>
          <w:w w:val="150"/>
        </w:rPr>
        <w:t> </w:t>
      </w:r>
      <w:r>
        <w:rPr/>
        <w:t>is</w:t>
      </w:r>
      <w:r>
        <w:rPr>
          <w:spacing w:val="70"/>
          <w:w w:val="150"/>
        </w:rPr>
        <w:t> </w:t>
      </w:r>
      <w:r>
        <w:rPr/>
        <w:t>an</w:t>
      </w:r>
      <w:r>
        <w:rPr>
          <w:spacing w:val="68"/>
          <w:w w:val="150"/>
        </w:rPr>
        <w:t> </w:t>
      </w:r>
      <w:r>
        <w:rPr/>
        <w:t>important</w:t>
      </w:r>
      <w:r>
        <w:rPr>
          <w:spacing w:val="72"/>
          <w:w w:val="150"/>
        </w:rPr>
        <w:t> </w:t>
      </w:r>
      <w:r>
        <w:rPr/>
        <w:t>organisational</w:t>
      </w:r>
      <w:r>
        <w:rPr>
          <w:spacing w:val="71"/>
          <w:w w:val="150"/>
        </w:rPr>
        <w:t> </w:t>
      </w:r>
      <w:r>
        <w:rPr/>
        <w:t>objective</w:t>
      </w:r>
      <w:r>
        <w:rPr>
          <w:spacing w:val="70"/>
          <w:w w:val="150"/>
        </w:rPr>
        <w:t> </w:t>
      </w:r>
      <w:r>
        <w:rPr/>
        <w:t>because</w:t>
      </w:r>
      <w:r>
        <w:rPr>
          <w:spacing w:val="69"/>
          <w:w w:val="150"/>
        </w:rPr>
        <w:t> </w:t>
      </w:r>
      <w:r>
        <w:rPr>
          <w:spacing w:val="-4"/>
        </w:rPr>
        <w:t>many</w:t>
      </w:r>
    </w:p>
    <w:p>
      <w:pPr>
        <w:spacing w:after="0" w:line="480" w:lineRule="auto"/>
        <w:jc w:val="both"/>
        <w:sectPr>
          <w:pgSz w:w="11910" w:h="16840"/>
          <w:pgMar w:header="0" w:footer="1064" w:top="1740" w:bottom="1260" w:left="0" w:right="0"/>
        </w:sectPr>
      </w:pPr>
    </w:p>
    <w:p>
      <w:pPr>
        <w:pStyle w:val="BodyText"/>
        <w:spacing w:line="480" w:lineRule="auto" w:before="67"/>
        <w:ind w:left="1728" w:right="1436"/>
        <w:jc w:val="both"/>
      </w:pPr>
      <w:r>
        <w:rPr/>
        <w:t>researchers consider it to be a primary determinant of organisational effectiveness (Pfeffer,1994) and individual motivation (Hacckman &amp; Lawler, 1971). These links stem from the theoretical notion that being immersed in one‟s work increases motivational processes, which in turn influence job performance and other relevant outcomes like turnover and absenteeism (Diefendorff et al., 2002). The general perception is that people with high levels of job involvement are likely to put more effort into their jobs and therefore tend to display higher levels of in-role performance (Brown and Leigh, 1996; Aamir, 2008). Lassak et al. (2001) argued that occupation specific measures of job involvement be created and consequently developed a measure of „salesperson job involvement‟. Their study uncovered a significant positive relationship between one facet of their measure-involvement and performance. Using a measure</w:t>
      </w:r>
      <w:r>
        <w:rPr/>
        <w:t> created</w:t>
      </w:r>
      <w:r>
        <w:rPr/>
        <w:t> by</w:t>
      </w:r>
      <w:r>
        <w:rPr/>
        <w:t> Paully</w:t>
      </w:r>
      <w:r>
        <w:rPr/>
        <w:t> et al.(1994)</w:t>
      </w:r>
      <w:r>
        <w:rPr/>
        <w:t> to</w:t>
      </w:r>
      <w:r>
        <w:rPr/>
        <w:t> differentiate</w:t>
      </w:r>
      <w:r>
        <w:rPr/>
        <w:t> job</w:t>
      </w:r>
      <w:r>
        <w:rPr/>
        <w:t> involvement</w:t>
      </w:r>
      <w:r>
        <w:rPr/>
        <w:t> from</w:t>
      </w:r>
      <w:r>
        <w:rPr/>
        <w:t> work</w:t>
      </w:r>
      <w:r>
        <w:rPr/>
        <w:t> centrality,</w:t>
      </w:r>
      <w:r>
        <w:rPr/>
        <w:t> Diefendendorff</w:t>
      </w:r>
      <w:r>
        <w:rPr/>
        <w:t> et</w:t>
      </w:r>
      <w:r>
        <w:rPr/>
        <w:t> al. (2002)</w:t>
      </w:r>
      <w:r>
        <w:rPr/>
        <w:t> found</w:t>
      </w:r>
      <w:r>
        <w:rPr/>
        <w:t> a</w:t>
      </w:r>
      <w:r>
        <w:rPr>
          <w:spacing w:val="40"/>
        </w:rPr>
        <w:t> </w:t>
      </w:r>
      <w:r>
        <w:rPr/>
        <w:t>significant</w:t>
      </w:r>
      <w:r>
        <w:rPr/>
        <w:t> correlation(r</w:t>
      </w:r>
      <w:r>
        <w:rPr/>
        <w:t> =0.15,</w:t>
      </w:r>
      <w:r>
        <w:rPr/>
        <w:t> p</w:t>
      </w:r>
      <w:r>
        <w:rPr>
          <w:spacing w:val="40"/>
        </w:rPr>
        <w:t> </w:t>
      </w:r>
      <w:r>
        <w:rPr/>
        <w:t>0.05)</w:t>
      </w:r>
      <w:r>
        <w:rPr/>
        <w:t> between</w:t>
      </w:r>
      <w:r>
        <w:rPr/>
        <w:t> job</w:t>
      </w:r>
      <w:r>
        <w:rPr/>
        <w:t> involvement</w:t>
      </w:r>
      <w:r>
        <w:rPr/>
        <w:t> and supervisor-</w:t>
      </w:r>
      <w:r>
        <w:rPr/>
        <w:t> related</w:t>
      </w:r>
      <w:r>
        <w:rPr/>
        <w:t> in-</w:t>
      </w:r>
      <w:r>
        <w:rPr/>
        <w:t> role</w:t>
      </w:r>
      <w:r>
        <w:rPr/>
        <w:t> performance.</w:t>
      </w:r>
      <w:r>
        <w:rPr/>
        <w:t> Also, Rotenberry and Moberg (2007) reported significant positive correlation(r=0.15; p 0.05) between job involvement and in- role </w:t>
      </w:r>
      <w:r>
        <w:rPr>
          <w:spacing w:val="-2"/>
        </w:rPr>
        <w:t>performance.</w:t>
      </w:r>
    </w:p>
    <w:p>
      <w:pPr>
        <w:pStyle w:val="BodyText"/>
        <w:rPr>
          <w:sz w:val="26"/>
        </w:rPr>
      </w:pPr>
    </w:p>
    <w:p>
      <w:pPr>
        <w:pStyle w:val="BodyText"/>
        <w:rPr>
          <w:sz w:val="26"/>
        </w:rPr>
      </w:pPr>
    </w:p>
    <w:p>
      <w:pPr>
        <w:pStyle w:val="BodyText"/>
        <w:spacing w:line="480" w:lineRule="auto" w:before="194"/>
        <w:ind w:left="1728" w:right="1440"/>
        <w:jc w:val="both"/>
      </w:pPr>
      <w:r>
        <w:rPr/>
        <w:t>Schein (1990 &amp;1996) and Steers (1975a) suggest that job involvement may represent one useful indicator of effectiveness of an organization. Steers (1977b) sees performance to be positively related to job involvement; while Porter, et al (1976) predicts that individuals who develop high involvement to organisational goals, and are willing to devote a great deal of energy towards those goals would be inclined to remain with the organization.</w:t>
      </w:r>
    </w:p>
    <w:p>
      <w:pPr>
        <w:pStyle w:val="BodyText"/>
        <w:spacing w:line="480" w:lineRule="auto" w:before="120"/>
        <w:ind w:left="1728" w:right="1436"/>
        <w:jc w:val="both"/>
      </w:pPr>
      <w:r>
        <w:rPr/>
        <w:t>Many</w:t>
      </w:r>
      <w:r>
        <w:rPr/>
        <w:t> recent</w:t>
      </w:r>
      <w:r>
        <w:rPr/>
        <w:t> studies</w:t>
      </w:r>
      <w:r>
        <w:rPr/>
        <w:t> have</w:t>
      </w:r>
      <w:r>
        <w:rPr/>
        <w:t> found</w:t>
      </w:r>
      <w:r>
        <w:rPr/>
        <w:t> a</w:t>
      </w:r>
      <w:r>
        <w:rPr/>
        <w:t> significant</w:t>
      </w:r>
      <w:r>
        <w:rPr/>
        <w:t> correlation</w:t>
      </w:r>
      <w:r>
        <w:rPr/>
        <w:t> between</w:t>
      </w:r>
      <w:r>
        <w:rPr/>
        <w:t> job</w:t>
      </w:r>
      <w:r>
        <w:rPr/>
        <w:t> involvement</w:t>
      </w:r>
      <w:r>
        <w:rPr/>
        <w:t> and organisational</w:t>
      </w:r>
      <w:r>
        <w:rPr>
          <w:spacing w:val="51"/>
        </w:rPr>
        <w:t> </w:t>
      </w:r>
      <w:r>
        <w:rPr/>
        <w:t>citizenship</w:t>
      </w:r>
      <w:r>
        <w:rPr>
          <w:spacing w:val="50"/>
        </w:rPr>
        <w:t> </w:t>
      </w:r>
      <w:r>
        <w:rPr/>
        <w:t>behaviour.</w:t>
      </w:r>
      <w:r>
        <w:rPr>
          <w:spacing w:val="49"/>
        </w:rPr>
        <w:t> </w:t>
      </w:r>
      <w:r>
        <w:rPr/>
        <w:t>Such</w:t>
      </w:r>
      <w:r>
        <w:rPr>
          <w:spacing w:val="50"/>
        </w:rPr>
        <w:t> </w:t>
      </w:r>
      <w:r>
        <w:rPr/>
        <w:t>studies</w:t>
      </w:r>
      <w:r>
        <w:rPr>
          <w:spacing w:val="51"/>
        </w:rPr>
        <w:t> </w:t>
      </w:r>
      <w:r>
        <w:rPr/>
        <w:t>include:</w:t>
      </w:r>
      <w:r>
        <w:rPr>
          <w:spacing w:val="51"/>
        </w:rPr>
        <w:t> </w:t>
      </w:r>
      <w:r>
        <w:rPr/>
        <w:t>Munene,</w:t>
      </w:r>
      <w:r>
        <w:rPr>
          <w:spacing w:val="51"/>
        </w:rPr>
        <w:t> </w:t>
      </w:r>
      <w:r>
        <w:rPr/>
        <w:t>1995;</w:t>
      </w:r>
      <w:r>
        <w:rPr>
          <w:spacing w:val="52"/>
        </w:rPr>
        <w:t> </w:t>
      </w:r>
      <w:r>
        <w:rPr/>
        <w:t>Organ</w:t>
      </w:r>
      <w:r>
        <w:rPr>
          <w:spacing w:val="51"/>
        </w:rPr>
        <w:t> </w:t>
      </w:r>
      <w:r>
        <w:rPr>
          <w:spacing w:val="-5"/>
        </w:rPr>
        <w:t>and</w:t>
      </w:r>
    </w:p>
    <w:p>
      <w:pPr>
        <w:spacing w:after="0" w:line="480" w:lineRule="auto"/>
        <w:jc w:val="both"/>
        <w:sectPr>
          <w:pgSz w:w="11910" w:h="16840"/>
          <w:pgMar w:header="0" w:footer="1064" w:top="1740" w:bottom="1260" w:left="0" w:right="0"/>
        </w:sectPr>
      </w:pPr>
    </w:p>
    <w:p>
      <w:pPr>
        <w:pStyle w:val="BodyText"/>
        <w:spacing w:line="480" w:lineRule="auto" w:before="67"/>
        <w:ind w:left="1728" w:right="1439"/>
        <w:jc w:val="both"/>
      </w:pPr>
      <w:r>
        <w:rPr/>
        <w:t>Ryan, 1995; Somers and Birnbaum, 1998; Diefendorff et al., 2002; Bolger and Somech, 2004; Chu et al., 2005; and Rotenberry and Moberg, 2007. Akinbode (2011) noted</w:t>
      </w:r>
      <w:r>
        <w:rPr>
          <w:spacing w:val="40"/>
        </w:rPr>
        <w:t> </w:t>
      </w:r>
      <w:r>
        <w:rPr/>
        <w:t>positive correlations between interpersonal relations/emancipatory leadership behaviour and organisational commitment variables (job involvement, job identification and job </w:t>
      </w:r>
      <w:r>
        <w:rPr>
          <w:spacing w:val="-2"/>
        </w:rPr>
        <w:t>loyalty).</w:t>
      </w:r>
    </w:p>
    <w:p>
      <w:pPr>
        <w:pStyle w:val="BodyText"/>
        <w:spacing w:line="480" w:lineRule="auto" w:before="120"/>
        <w:ind w:left="1728" w:right="1436"/>
        <w:jc w:val="both"/>
      </w:pPr>
      <w:r>
        <w:rPr/>
        <w:t>Some studies also show that people work more safely when they are involved in decision- making process and when they have reasonable and specific responsibilities, authorities and goals; and when</w:t>
      </w:r>
      <w:r>
        <w:rPr>
          <w:spacing w:val="-1"/>
        </w:rPr>
        <w:t> </w:t>
      </w:r>
      <w:r>
        <w:rPr/>
        <w:t>they have immediate</w:t>
      </w:r>
      <w:r>
        <w:rPr>
          <w:spacing w:val="-1"/>
        </w:rPr>
        <w:t> </w:t>
      </w:r>
      <w:r>
        <w:rPr/>
        <w:t>feedback about their work (Cohen &amp; Cleveland, 1983).</w:t>
      </w:r>
      <w:r>
        <w:rPr>
          <w:spacing w:val="40"/>
        </w:rPr>
        <w:t> </w:t>
      </w:r>
      <w:r>
        <w:rPr/>
        <w:t>On the other hand, lack of upper management involvement in safety matters was found to be a serious impediment to improving safety and health conditions in the mine (DeMichiei, Langtoh, Bullock and Wiles (1982).</w:t>
      </w:r>
    </w:p>
    <w:p>
      <w:pPr>
        <w:pStyle w:val="BodyText"/>
        <w:rPr>
          <w:sz w:val="26"/>
        </w:rPr>
      </w:pPr>
    </w:p>
    <w:p>
      <w:pPr>
        <w:pStyle w:val="BodyText"/>
        <w:spacing w:before="1"/>
        <w:rPr>
          <w:sz w:val="23"/>
        </w:rPr>
      </w:pPr>
    </w:p>
    <w:p>
      <w:pPr>
        <w:pStyle w:val="Heading3"/>
        <w:numPr>
          <w:ilvl w:val="2"/>
          <w:numId w:val="21"/>
        </w:numPr>
        <w:tabs>
          <w:tab w:pos="2268" w:val="left" w:leader="none"/>
        </w:tabs>
        <w:spacing w:line="240" w:lineRule="auto" w:before="0" w:after="0"/>
        <w:ind w:left="2268" w:right="0" w:hanging="540"/>
        <w:jc w:val="left"/>
      </w:pPr>
      <w:r>
        <w:rPr/>
        <w:t>Organisational</w:t>
      </w:r>
      <w:r>
        <w:rPr>
          <w:spacing w:val="-12"/>
        </w:rPr>
        <w:t> </w:t>
      </w:r>
      <w:r>
        <w:rPr>
          <w:spacing w:val="-2"/>
        </w:rPr>
        <w:t>Effectiveness</w:t>
      </w:r>
    </w:p>
    <w:p>
      <w:pPr>
        <w:pStyle w:val="BodyText"/>
        <w:spacing w:before="3"/>
        <w:rPr>
          <w:b/>
          <w:sz w:val="34"/>
        </w:rPr>
      </w:pPr>
    </w:p>
    <w:p>
      <w:pPr>
        <w:pStyle w:val="BodyText"/>
        <w:spacing w:line="480" w:lineRule="auto"/>
        <w:ind w:left="1728" w:right="1436"/>
        <w:jc w:val="both"/>
      </w:pPr>
      <w:r>
        <w:rPr/>
        <w:t>A good number of studies on organisational effectiveness have been related to various variables like size, structure, strategy, environment and technology. Others however, have related</w:t>
      </w:r>
      <w:r>
        <w:rPr>
          <w:spacing w:val="-1"/>
        </w:rPr>
        <w:t> </w:t>
      </w:r>
      <w:r>
        <w:rPr/>
        <w:t>organisational</w:t>
      </w:r>
      <w:r>
        <w:rPr>
          <w:spacing w:val="-2"/>
        </w:rPr>
        <w:t> </w:t>
      </w:r>
      <w:r>
        <w:rPr/>
        <w:t>effectiveness</w:t>
      </w:r>
      <w:r>
        <w:rPr>
          <w:spacing w:val="-2"/>
        </w:rPr>
        <w:t> </w:t>
      </w:r>
      <w:r>
        <w:rPr/>
        <w:t>to</w:t>
      </w:r>
      <w:r>
        <w:rPr>
          <w:spacing w:val="-3"/>
        </w:rPr>
        <w:t> </w:t>
      </w:r>
      <w:r>
        <w:rPr/>
        <w:t>market</w:t>
      </w:r>
      <w:r>
        <w:rPr>
          <w:spacing w:val="-2"/>
        </w:rPr>
        <w:t> </w:t>
      </w:r>
      <w:r>
        <w:rPr/>
        <w:t>conditions,</w:t>
      </w:r>
      <w:r>
        <w:rPr>
          <w:spacing w:val="-3"/>
        </w:rPr>
        <w:t> </w:t>
      </w:r>
      <w:r>
        <w:rPr/>
        <w:t>decentralization</w:t>
      </w:r>
      <w:r>
        <w:rPr>
          <w:spacing w:val="-2"/>
        </w:rPr>
        <w:t> </w:t>
      </w:r>
      <w:r>
        <w:rPr/>
        <w:t>of</w:t>
      </w:r>
      <w:r>
        <w:rPr>
          <w:spacing w:val="-3"/>
        </w:rPr>
        <w:t> </w:t>
      </w:r>
      <w:r>
        <w:rPr/>
        <w:t>authority,</w:t>
      </w:r>
      <w:r>
        <w:rPr>
          <w:spacing w:val="-2"/>
        </w:rPr>
        <w:t> </w:t>
      </w:r>
      <w:r>
        <w:rPr/>
        <w:t>and task environment. Pennings (1976) related participation, centralization and organisational autonomy with four indicators of organisational effectiveness namely: decline in production, financial loss due to errors, morale, and anxiety. More specifically, the study investigates whether it is the overall design or the design at different organisational levels makes it possible to predict organisational effectiveness (i.e. determining the influence of an organization on its effectiveness).</w:t>
      </w:r>
      <w:r>
        <w:rPr/>
        <w:t> The</w:t>
      </w:r>
      <w:r>
        <w:rPr/>
        <w:t> result</w:t>
      </w:r>
      <w:r>
        <w:rPr/>
        <w:t> shows that the individual and the joint effects of the influence variables (participation, centralization and autonomy) are very strong,</w:t>
      </w:r>
      <w:r>
        <w:rPr>
          <w:spacing w:val="60"/>
        </w:rPr>
        <w:t> </w:t>
      </w:r>
      <w:r>
        <w:rPr/>
        <w:t>which</w:t>
      </w:r>
      <w:r>
        <w:rPr>
          <w:spacing w:val="60"/>
        </w:rPr>
        <w:t> </w:t>
      </w:r>
      <w:r>
        <w:rPr/>
        <w:t>means</w:t>
      </w:r>
      <w:r>
        <w:rPr>
          <w:spacing w:val="62"/>
        </w:rPr>
        <w:t> </w:t>
      </w:r>
      <w:r>
        <w:rPr/>
        <w:t>organisations</w:t>
      </w:r>
      <w:r>
        <w:rPr>
          <w:spacing w:val="61"/>
        </w:rPr>
        <w:t> </w:t>
      </w:r>
      <w:r>
        <w:rPr/>
        <w:t>that</w:t>
      </w:r>
      <w:r>
        <w:rPr>
          <w:spacing w:val="60"/>
        </w:rPr>
        <w:t> </w:t>
      </w:r>
      <w:r>
        <w:rPr/>
        <w:t>have</w:t>
      </w:r>
      <w:r>
        <w:rPr>
          <w:spacing w:val="59"/>
        </w:rPr>
        <w:t> </w:t>
      </w:r>
      <w:r>
        <w:rPr/>
        <w:t>these</w:t>
      </w:r>
      <w:r>
        <w:rPr>
          <w:spacing w:val="61"/>
        </w:rPr>
        <w:t> </w:t>
      </w:r>
      <w:r>
        <w:rPr/>
        <w:t>characteristics</w:t>
      </w:r>
      <w:r>
        <w:rPr>
          <w:spacing w:val="60"/>
        </w:rPr>
        <w:t> </w:t>
      </w:r>
      <w:r>
        <w:rPr/>
        <w:t>are</w:t>
      </w:r>
      <w:r>
        <w:rPr>
          <w:spacing w:val="59"/>
        </w:rPr>
        <w:t> </w:t>
      </w:r>
      <w:r>
        <w:rPr/>
        <w:t>more</w:t>
      </w:r>
      <w:r>
        <w:rPr>
          <w:spacing w:val="61"/>
        </w:rPr>
        <w:t> </w:t>
      </w:r>
      <w:r>
        <w:rPr>
          <w:spacing w:val="-2"/>
        </w:rPr>
        <w:t>effective.</w:t>
      </w:r>
    </w:p>
    <w:p>
      <w:pPr>
        <w:spacing w:after="0" w:line="480" w:lineRule="auto"/>
        <w:jc w:val="both"/>
        <w:sectPr>
          <w:pgSz w:w="11910" w:h="16840"/>
          <w:pgMar w:header="0" w:footer="1064" w:top="1740" w:bottom="1260" w:left="0" w:right="0"/>
        </w:sectPr>
      </w:pPr>
    </w:p>
    <w:p>
      <w:pPr>
        <w:pStyle w:val="BodyText"/>
        <w:spacing w:line="480" w:lineRule="auto" w:before="67"/>
        <w:ind w:left="1728" w:right="1444"/>
        <w:jc w:val="both"/>
      </w:pPr>
      <w:r>
        <w:rPr/>
        <w:t>However, even though there is a positive association between these variables and organisational effectiveness, only financial loss and anxiety are significantly correlated.</w:t>
      </w:r>
    </w:p>
    <w:p>
      <w:pPr>
        <w:pStyle w:val="BodyText"/>
        <w:spacing w:line="480" w:lineRule="auto" w:before="120"/>
        <w:ind w:left="1728" w:right="1438"/>
        <w:jc w:val="both"/>
      </w:pPr>
      <w:r>
        <w:rPr/>
        <w:t>Angle and Perry (1981) investigated the relationship between organisational commitment of</w:t>
      </w:r>
      <w:r>
        <w:rPr/>
        <w:t> lower</w:t>
      </w:r>
      <w:r>
        <w:rPr/>
        <w:t> level</w:t>
      </w:r>
      <w:r>
        <w:rPr/>
        <w:t> employees and organisational effectiveness. The study used absenteeism, tardiness, turnover, high level of operating efficiency and organisational adaptability as measures of organisational effectiveness. The research is designed to find a systematic relationship between members‟ commitment to their work and several indices of organisational</w:t>
      </w:r>
      <w:r>
        <w:rPr>
          <w:spacing w:val="-2"/>
        </w:rPr>
        <w:t> </w:t>
      </w:r>
      <w:r>
        <w:rPr/>
        <w:t>effectiveness.</w:t>
      </w:r>
      <w:r>
        <w:rPr>
          <w:spacing w:val="-3"/>
        </w:rPr>
        <w:t> </w:t>
      </w:r>
      <w:r>
        <w:rPr/>
        <w:t>The</w:t>
      </w:r>
      <w:r>
        <w:rPr>
          <w:spacing w:val="-3"/>
        </w:rPr>
        <w:t> </w:t>
      </w:r>
      <w:r>
        <w:rPr/>
        <w:t>result</w:t>
      </w:r>
      <w:r>
        <w:rPr>
          <w:spacing w:val="-3"/>
        </w:rPr>
        <w:t> </w:t>
      </w:r>
      <w:r>
        <w:rPr/>
        <w:t>of</w:t>
      </w:r>
      <w:r>
        <w:rPr>
          <w:spacing w:val="-4"/>
        </w:rPr>
        <w:t> </w:t>
      </w:r>
      <w:r>
        <w:rPr/>
        <w:t>the</w:t>
      </w:r>
      <w:r>
        <w:rPr>
          <w:spacing w:val="-3"/>
        </w:rPr>
        <w:t> </w:t>
      </w:r>
      <w:r>
        <w:rPr/>
        <w:t>study</w:t>
      </w:r>
      <w:r>
        <w:rPr>
          <w:spacing w:val="-3"/>
        </w:rPr>
        <w:t> </w:t>
      </w:r>
      <w:r>
        <w:rPr/>
        <w:t>shows</w:t>
      </w:r>
      <w:r>
        <w:rPr>
          <w:spacing w:val="-4"/>
        </w:rPr>
        <w:t> </w:t>
      </w:r>
      <w:r>
        <w:rPr/>
        <w:t>that organisational</w:t>
      </w:r>
      <w:r>
        <w:rPr>
          <w:spacing w:val="-2"/>
        </w:rPr>
        <w:t> </w:t>
      </w:r>
      <w:r>
        <w:rPr/>
        <w:t>commitment is associated basically with the following: adaptability, turnover, and tardiness. It is however not associated with operating cost or absenteeism.</w:t>
      </w:r>
    </w:p>
    <w:p>
      <w:pPr>
        <w:pStyle w:val="BodyText"/>
        <w:rPr>
          <w:sz w:val="26"/>
        </w:rPr>
      </w:pPr>
    </w:p>
    <w:p>
      <w:pPr>
        <w:pStyle w:val="BodyText"/>
        <w:rPr>
          <w:sz w:val="26"/>
        </w:rPr>
      </w:pPr>
    </w:p>
    <w:p>
      <w:pPr>
        <w:pStyle w:val="BodyText"/>
        <w:spacing w:line="480" w:lineRule="auto" w:before="194"/>
        <w:ind w:left="1728" w:right="1437"/>
        <w:jc w:val="both"/>
      </w:pPr>
      <w:r>
        <w:rPr/>
        <w:t>In</w:t>
      </w:r>
      <w:r>
        <w:rPr/>
        <w:t> another</w:t>
      </w:r>
      <w:r>
        <w:rPr/>
        <w:t> study, Hirsch</w:t>
      </w:r>
      <w:r>
        <w:rPr/>
        <w:t> (1975)</w:t>
      </w:r>
      <w:r>
        <w:rPr/>
        <w:t> considers the institutional environment in the study of organisational effectiveness by comparing the organisational effectiveness of the Phonograph record making/producing industry and the ethical pharmaceutical industry</w:t>
      </w:r>
      <w:r>
        <w:rPr>
          <w:spacing w:val="40"/>
        </w:rPr>
        <w:t> </w:t>
      </w:r>
      <w:r>
        <w:rPr/>
        <w:t>(the practice that 60% of all drug sales should be on doctors‟ prescription). The study is intended to explore the collective interaction of organisations in each industry with their institutional environment, because the two industries considered in the study are process and production. The ability to control three aspects of the environment is thought to account for the differential performance of these industries. The three aspects are pricing and distribution, patent and copyright law and external opinion leaders, which represent strong differences in organisational effectiveness.</w:t>
      </w:r>
    </w:p>
    <w:p>
      <w:pPr>
        <w:pStyle w:val="BodyText"/>
        <w:spacing w:line="480" w:lineRule="auto" w:before="120"/>
        <w:ind w:left="1728" w:right="1442"/>
        <w:jc w:val="both"/>
      </w:pPr>
      <w:r>
        <w:rPr/>
        <w:t>The analysis of Hirsch‟s study provides an illustrative example of taking the whole industry as a unit of analysis to better specify concrete institutional mechanisms and their relationship</w:t>
      </w:r>
      <w:r>
        <w:rPr>
          <w:spacing w:val="48"/>
        </w:rPr>
        <w:t> </w:t>
      </w:r>
      <w:r>
        <w:rPr/>
        <w:t>to</w:t>
      </w:r>
      <w:r>
        <w:rPr>
          <w:spacing w:val="51"/>
        </w:rPr>
        <w:t> </w:t>
      </w:r>
      <w:r>
        <w:rPr/>
        <w:t>organisational</w:t>
      </w:r>
      <w:r>
        <w:rPr>
          <w:spacing w:val="50"/>
        </w:rPr>
        <w:t> </w:t>
      </w:r>
      <w:r>
        <w:rPr/>
        <w:t>performance.</w:t>
      </w:r>
      <w:r>
        <w:rPr>
          <w:spacing w:val="49"/>
        </w:rPr>
        <w:t> </w:t>
      </w:r>
      <w:r>
        <w:rPr/>
        <w:t>The</w:t>
      </w:r>
      <w:r>
        <w:rPr>
          <w:spacing w:val="49"/>
        </w:rPr>
        <w:t> </w:t>
      </w:r>
      <w:r>
        <w:rPr/>
        <w:t>study</w:t>
      </w:r>
      <w:r>
        <w:rPr>
          <w:spacing w:val="49"/>
        </w:rPr>
        <w:t> </w:t>
      </w:r>
      <w:r>
        <w:rPr/>
        <w:t>finds</w:t>
      </w:r>
      <w:r>
        <w:rPr>
          <w:spacing w:val="49"/>
        </w:rPr>
        <w:t> </w:t>
      </w:r>
      <w:r>
        <w:rPr/>
        <w:t>that</w:t>
      </w:r>
      <w:r>
        <w:rPr>
          <w:spacing w:val="50"/>
        </w:rPr>
        <w:t> </w:t>
      </w:r>
      <w:r>
        <w:rPr/>
        <w:t>despite</w:t>
      </w:r>
      <w:r>
        <w:rPr>
          <w:spacing w:val="48"/>
        </w:rPr>
        <w:t> </w:t>
      </w:r>
      <w:r>
        <w:rPr/>
        <w:t>similarities</w:t>
      </w:r>
      <w:r>
        <w:rPr>
          <w:spacing w:val="48"/>
        </w:rPr>
        <w:t> </w:t>
      </w:r>
      <w:r>
        <w:rPr>
          <w:spacing w:val="-5"/>
        </w:rPr>
        <w:t>in</w:t>
      </w:r>
    </w:p>
    <w:p>
      <w:pPr>
        <w:spacing w:after="0" w:line="480" w:lineRule="auto"/>
        <w:jc w:val="both"/>
        <w:sectPr>
          <w:pgSz w:w="11910" w:h="16840"/>
          <w:pgMar w:header="0" w:footer="1064" w:top="1740" w:bottom="1260" w:left="0" w:right="0"/>
        </w:sectPr>
      </w:pPr>
    </w:p>
    <w:p>
      <w:pPr>
        <w:pStyle w:val="BodyText"/>
        <w:spacing w:line="480" w:lineRule="auto" w:before="67"/>
        <w:ind w:left="1728" w:right="1441"/>
        <w:jc w:val="both"/>
      </w:pPr>
      <w:r>
        <w:rPr/>
        <w:t>technology</w:t>
      </w:r>
      <w:r>
        <w:rPr>
          <w:spacing w:val="-3"/>
        </w:rPr>
        <w:t> </w:t>
      </w:r>
      <w:r>
        <w:rPr/>
        <w:t>and</w:t>
      </w:r>
      <w:r>
        <w:rPr>
          <w:spacing w:val="-1"/>
        </w:rPr>
        <w:t> </w:t>
      </w:r>
      <w:r>
        <w:rPr/>
        <w:t>other</w:t>
      </w:r>
      <w:r>
        <w:rPr>
          <w:spacing w:val="-1"/>
        </w:rPr>
        <w:t> </w:t>
      </w:r>
      <w:r>
        <w:rPr/>
        <w:t>aspects</w:t>
      </w:r>
      <w:r>
        <w:rPr>
          <w:spacing w:val="-2"/>
        </w:rPr>
        <w:t> </w:t>
      </w:r>
      <w:r>
        <w:rPr/>
        <w:t>of</w:t>
      </w:r>
      <w:r>
        <w:rPr>
          <w:spacing w:val="-2"/>
        </w:rPr>
        <w:t> </w:t>
      </w:r>
      <w:r>
        <w:rPr/>
        <w:t>their</w:t>
      </w:r>
      <w:r>
        <w:rPr>
          <w:spacing w:val="-1"/>
        </w:rPr>
        <w:t> </w:t>
      </w:r>
      <w:r>
        <w:rPr/>
        <w:t>operations,</w:t>
      </w:r>
      <w:r>
        <w:rPr>
          <w:spacing w:val="-2"/>
        </w:rPr>
        <w:t> </w:t>
      </w:r>
      <w:r>
        <w:rPr/>
        <w:t>the</w:t>
      </w:r>
      <w:r>
        <w:rPr>
          <w:spacing w:val="-2"/>
        </w:rPr>
        <w:t> </w:t>
      </w:r>
      <w:r>
        <w:rPr/>
        <w:t>typical</w:t>
      </w:r>
      <w:r>
        <w:rPr>
          <w:spacing w:val="-2"/>
        </w:rPr>
        <w:t> </w:t>
      </w:r>
      <w:r>
        <w:rPr/>
        <w:t>pharmaceutical</w:t>
      </w:r>
      <w:r>
        <w:rPr>
          <w:spacing w:val="-1"/>
        </w:rPr>
        <w:t> </w:t>
      </w:r>
      <w:r>
        <w:rPr/>
        <w:t>manufacturing firm is far more profitable than the typical phonograph record making/producing</w:t>
      </w:r>
      <w:r>
        <w:rPr>
          <w:spacing w:val="40"/>
        </w:rPr>
        <w:t> </w:t>
      </w:r>
      <w:r>
        <w:rPr/>
        <w:t>company. The industries are compared in terms of their institutional environments from </w:t>
      </w:r>
      <w:r>
        <w:rPr>
          <w:spacing w:val="-2"/>
        </w:rPr>
        <w:t>1950-1965.</w:t>
      </w:r>
    </w:p>
    <w:p>
      <w:pPr>
        <w:pStyle w:val="BodyText"/>
        <w:spacing w:line="480" w:lineRule="auto" w:before="120"/>
        <w:ind w:left="1728" w:right="1436"/>
        <w:jc w:val="both"/>
      </w:pPr>
      <w:r>
        <w:rPr/>
        <w:t>In</w:t>
      </w:r>
      <w:r>
        <w:rPr/>
        <w:t> another</w:t>
      </w:r>
      <w:r>
        <w:rPr/>
        <w:t> study,</w:t>
      </w:r>
      <w:r>
        <w:rPr/>
        <w:t> Johnson</w:t>
      </w:r>
      <w:r>
        <w:rPr/>
        <w:t> and</w:t>
      </w:r>
      <w:r>
        <w:rPr/>
        <w:t> Schneck (1982) attempt to measure</w:t>
      </w:r>
      <w:r>
        <w:rPr/>
        <w:t> and</w:t>
      </w:r>
      <w:r>
        <w:rPr/>
        <w:t> analyze</w:t>
      </w:r>
      <w:r>
        <w:rPr/>
        <w:t> the relationship</w:t>
      </w:r>
      <w:r>
        <w:rPr/>
        <w:t> between</w:t>
      </w:r>
      <w:r>
        <w:rPr/>
        <w:t> a</w:t>
      </w:r>
      <w:r>
        <w:rPr/>
        <w:t> host</w:t>
      </w:r>
      <w:r>
        <w:rPr/>
        <w:t> of</w:t>
      </w:r>
      <w:r>
        <w:rPr/>
        <w:t> internal</w:t>
      </w:r>
      <w:r>
        <w:rPr/>
        <w:t> and</w:t>
      </w:r>
      <w:r>
        <w:rPr/>
        <w:t> external</w:t>
      </w:r>
      <w:r>
        <w:rPr/>
        <w:t> effectiveness criteria that could be</w:t>
      </w:r>
      <w:r>
        <w:rPr>
          <w:spacing w:val="40"/>
        </w:rPr>
        <w:t> </w:t>
      </w:r>
      <w:r>
        <w:rPr/>
        <w:t>used to evaluate the police force. The basic assumption of the study is that an organisation (especially a</w:t>
      </w:r>
      <w:r>
        <w:rPr>
          <w:spacing w:val="-1"/>
        </w:rPr>
        <w:t> </w:t>
      </w:r>
      <w:r>
        <w:rPr/>
        <w:t>human services</w:t>
      </w:r>
      <w:r>
        <w:rPr>
          <w:spacing w:val="-1"/>
        </w:rPr>
        <w:t> </w:t>
      </w:r>
      <w:r>
        <w:rPr/>
        <w:t>organisation) cannot exclusively</w:t>
      </w:r>
      <w:r>
        <w:rPr>
          <w:spacing w:val="-1"/>
        </w:rPr>
        <w:t> </w:t>
      </w:r>
      <w:r>
        <w:rPr/>
        <w:t>assess</w:t>
      </w:r>
      <w:r>
        <w:rPr>
          <w:spacing w:val="-2"/>
        </w:rPr>
        <w:t> </w:t>
      </w:r>
      <w:r>
        <w:rPr/>
        <w:t>its</w:t>
      </w:r>
      <w:r>
        <w:rPr>
          <w:spacing w:val="-1"/>
        </w:rPr>
        <w:t> </w:t>
      </w:r>
      <w:r>
        <w:rPr/>
        <w:t>own</w:t>
      </w:r>
      <w:r>
        <w:rPr>
          <w:spacing w:val="-1"/>
        </w:rPr>
        <w:t> </w:t>
      </w:r>
      <w:r>
        <w:rPr/>
        <w:t>effectiveness. In view of this, multiplicities of internal and external criteria are needed for a more comprehensive evaluation of such organisations.</w:t>
      </w:r>
      <w:r>
        <w:rPr>
          <w:spacing w:val="40"/>
        </w:rPr>
        <w:t> </w:t>
      </w:r>
      <w:r>
        <w:rPr/>
        <w:t>In this case therefore, the study chooses quality of service</w:t>
      </w:r>
      <w:r>
        <w:rPr/>
        <w:t> to</w:t>
      </w:r>
      <w:r>
        <w:rPr/>
        <w:t> clients as a central focus in evaluating the effectiveness of public service organisations. These researchers however used the goal model to identity,</w:t>
      </w:r>
      <w:r>
        <w:rPr>
          <w:spacing w:val="80"/>
        </w:rPr>
        <w:t> </w:t>
      </w:r>
      <w:r>
        <w:rPr/>
        <w:t>measure, and inter-relate effectiveness criteria in the police department. The four goals of Police organisations analyzed are:</w:t>
      </w:r>
    </w:p>
    <w:p>
      <w:pPr>
        <w:pStyle w:val="ListParagraph"/>
        <w:numPr>
          <w:ilvl w:val="0"/>
          <w:numId w:val="23"/>
        </w:numPr>
        <w:tabs>
          <w:tab w:pos="2129" w:val="left" w:leader="none"/>
        </w:tabs>
        <w:spacing w:line="240" w:lineRule="auto" w:before="120" w:after="0"/>
        <w:ind w:left="2128" w:right="0" w:hanging="401"/>
        <w:jc w:val="both"/>
        <w:rPr>
          <w:sz w:val="24"/>
        </w:rPr>
      </w:pPr>
      <w:r>
        <w:rPr>
          <w:sz w:val="24"/>
        </w:rPr>
        <w:t>Crime</w:t>
      </w:r>
      <w:r>
        <w:rPr>
          <w:spacing w:val="-9"/>
          <w:sz w:val="24"/>
        </w:rPr>
        <w:t> </w:t>
      </w:r>
      <w:r>
        <w:rPr>
          <w:spacing w:val="-2"/>
          <w:sz w:val="24"/>
        </w:rPr>
        <w:t>prevention</w:t>
      </w:r>
    </w:p>
    <w:p>
      <w:pPr>
        <w:pStyle w:val="BodyText"/>
        <w:spacing w:before="5"/>
        <w:rPr>
          <w:sz w:val="34"/>
        </w:rPr>
      </w:pPr>
    </w:p>
    <w:p>
      <w:pPr>
        <w:pStyle w:val="ListParagraph"/>
        <w:numPr>
          <w:ilvl w:val="0"/>
          <w:numId w:val="23"/>
        </w:numPr>
        <w:tabs>
          <w:tab w:pos="2129" w:val="left" w:leader="none"/>
        </w:tabs>
        <w:spacing w:line="240" w:lineRule="auto" w:before="0" w:after="0"/>
        <w:ind w:left="2128" w:right="0" w:hanging="401"/>
        <w:jc w:val="both"/>
        <w:rPr>
          <w:sz w:val="24"/>
        </w:rPr>
      </w:pPr>
      <w:r>
        <w:rPr>
          <w:sz w:val="24"/>
        </w:rPr>
        <w:t>Criminal</w:t>
      </w:r>
      <w:r>
        <w:rPr>
          <w:spacing w:val="-12"/>
          <w:sz w:val="24"/>
        </w:rPr>
        <w:t> </w:t>
      </w:r>
      <w:r>
        <w:rPr>
          <w:spacing w:val="-2"/>
          <w:sz w:val="24"/>
        </w:rPr>
        <w:t>apprehension</w:t>
      </w:r>
    </w:p>
    <w:p>
      <w:pPr>
        <w:pStyle w:val="BodyText"/>
        <w:spacing w:before="5"/>
        <w:rPr>
          <w:sz w:val="34"/>
        </w:rPr>
      </w:pPr>
    </w:p>
    <w:p>
      <w:pPr>
        <w:pStyle w:val="ListParagraph"/>
        <w:numPr>
          <w:ilvl w:val="0"/>
          <w:numId w:val="23"/>
        </w:numPr>
        <w:tabs>
          <w:tab w:pos="2129" w:val="left" w:leader="none"/>
        </w:tabs>
        <w:spacing w:line="240" w:lineRule="auto" w:before="0" w:after="0"/>
        <w:ind w:left="2128" w:right="0" w:hanging="401"/>
        <w:jc w:val="left"/>
        <w:rPr>
          <w:sz w:val="24"/>
        </w:rPr>
      </w:pPr>
      <w:r>
        <w:rPr>
          <w:sz w:val="24"/>
        </w:rPr>
        <w:t>Service</w:t>
      </w:r>
      <w:r>
        <w:rPr>
          <w:spacing w:val="-10"/>
          <w:sz w:val="24"/>
        </w:rPr>
        <w:t> </w:t>
      </w:r>
      <w:r>
        <w:rPr>
          <w:sz w:val="24"/>
        </w:rPr>
        <w:t>to</w:t>
      </w:r>
      <w:r>
        <w:rPr>
          <w:spacing w:val="-8"/>
          <w:sz w:val="24"/>
        </w:rPr>
        <w:t> </w:t>
      </w:r>
      <w:r>
        <w:rPr>
          <w:sz w:val="24"/>
        </w:rPr>
        <w:t>community,</w:t>
      </w:r>
      <w:r>
        <w:rPr>
          <w:spacing w:val="-9"/>
          <w:sz w:val="24"/>
        </w:rPr>
        <w:t> </w:t>
      </w:r>
      <w:r>
        <w:rPr>
          <w:spacing w:val="-5"/>
          <w:sz w:val="24"/>
        </w:rPr>
        <w:t>and</w:t>
      </w:r>
    </w:p>
    <w:p>
      <w:pPr>
        <w:pStyle w:val="BodyText"/>
        <w:spacing w:before="5"/>
        <w:rPr>
          <w:sz w:val="34"/>
        </w:rPr>
      </w:pPr>
    </w:p>
    <w:p>
      <w:pPr>
        <w:pStyle w:val="ListParagraph"/>
        <w:numPr>
          <w:ilvl w:val="0"/>
          <w:numId w:val="23"/>
        </w:numPr>
        <w:tabs>
          <w:tab w:pos="2129" w:val="left" w:leader="none"/>
        </w:tabs>
        <w:spacing w:line="240" w:lineRule="auto" w:before="0" w:after="0"/>
        <w:ind w:left="2128" w:right="0" w:hanging="401"/>
        <w:jc w:val="left"/>
        <w:rPr>
          <w:sz w:val="24"/>
        </w:rPr>
      </w:pPr>
      <w:r>
        <w:rPr>
          <w:sz w:val="24"/>
        </w:rPr>
        <w:t>Civility</w:t>
      </w:r>
      <w:r>
        <w:rPr>
          <w:spacing w:val="-5"/>
          <w:sz w:val="24"/>
        </w:rPr>
        <w:t> </w:t>
      </w:r>
      <w:r>
        <w:rPr>
          <w:sz w:val="24"/>
        </w:rPr>
        <w:t>in</w:t>
      </w:r>
      <w:r>
        <w:rPr>
          <w:spacing w:val="-4"/>
          <w:sz w:val="24"/>
        </w:rPr>
        <w:t> </w:t>
      </w:r>
      <w:r>
        <w:rPr>
          <w:sz w:val="24"/>
        </w:rPr>
        <w:t>the</w:t>
      </w:r>
      <w:r>
        <w:rPr>
          <w:spacing w:val="-4"/>
          <w:sz w:val="24"/>
        </w:rPr>
        <w:t> </w:t>
      </w:r>
      <w:r>
        <w:rPr>
          <w:sz w:val="24"/>
        </w:rPr>
        <w:t>process</w:t>
      </w:r>
      <w:r>
        <w:rPr>
          <w:spacing w:val="-3"/>
          <w:sz w:val="24"/>
        </w:rPr>
        <w:t> </w:t>
      </w:r>
      <w:r>
        <w:rPr>
          <w:sz w:val="24"/>
        </w:rPr>
        <w:t>of</w:t>
      </w:r>
      <w:r>
        <w:rPr>
          <w:spacing w:val="-4"/>
          <w:sz w:val="24"/>
        </w:rPr>
        <w:t> </w:t>
      </w:r>
      <w:r>
        <w:rPr>
          <w:sz w:val="24"/>
        </w:rPr>
        <w:t>Police</w:t>
      </w:r>
      <w:r>
        <w:rPr>
          <w:spacing w:val="-3"/>
          <w:sz w:val="24"/>
        </w:rPr>
        <w:t> </w:t>
      </w:r>
      <w:r>
        <w:rPr>
          <w:sz w:val="24"/>
        </w:rPr>
        <w:t>interaction</w:t>
      </w:r>
      <w:r>
        <w:rPr>
          <w:spacing w:val="-3"/>
          <w:sz w:val="24"/>
        </w:rPr>
        <w:t> </w:t>
      </w:r>
      <w:r>
        <w:rPr>
          <w:sz w:val="24"/>
        </w:rPr>
        <w:t>with</w:t>
      </w:r>
      <w:r>
        <w:rPr>
          <w:spacing w:val="-3"/>
          <w:sz w:val="24"/>
        </w:rPr>
        <w:t> </w:t>
      </w:r>
      <w:r>
        <w:rPr>
          <w:spacing w:val="-2"/>
          <w:sz w:val="24"/>
        </w:rPr>
        <w:t>citizens.</w:t>
      </w:r>
    </w:p>
    <w:p>
      <w:pPr>
        <w:pStyle w:val="BodyText"/>
        <w:spacing w:before="5"/>
        <w:rPr>
          <w:sz w:val="34"/>
        </w:rPr>
      </w:pPr>
    </w:p>
    <w:p>
      <w:pPr>
        <w:pStyle w:val="BodyText"/>
        <w:spacing w:line="480" w:lineRule="auto"/>
        <w:ind w:left="1728" w:right="1438"/>
        <w:jc w:val="both"/>
      </w:pPr>
      <w:r>
        <w:rPr/>
        <w:t>Effectiveness is defined in this context as the extent to which police units prevent or</w:t>
      </w:r>
      <w:r>
        <w:rPr>
          <w:spacing w:val="40"/>
        </w:rPr>
        <w:t> </w:t>
      </w:r>
      <w:r>
        <w:rPr/>
        <w:t>reduce crimes, resolve crimes already committed, serve the community by participating in its affairs, and are civil in dealing with the public. Using 18 police stations for the study, the four abstract goals are operationalised for measurement.</w:t>
      </w:r>
      <w:r>
        <w:rPr/>
        <w:t> Six external effectiveness criteria are also used.</w:t>
      </w:r>
    </w:p>
    <w:p>
      <w:pPr>
        <w:spacing w:after="0" w:line="480" w:lineRule="auto"/>
        <w:jc w:val="both"/>
        <w:sectPr>
          <w:pgSz w:w="11910" w:h="16840"/>
          <w:pgMar w:header="0" w:footer="1064" w:top="1740" w:bottom="1260" w:left="0" w:right="0"/>
        </w:sectPr>
      </w:pPr>
    </w:p>
    <w:p>
      <w:pPr>
        <w:pStyle w:val="BodyText"/>
        <w:spacing w:line="480" w:lineRule="auto" w:before="67"/>
        <w:ind w:left="1728" w:right="1437"/>
        <w:jc w:val="both"/>
      </w:pPr>
      <w:r>
        <w:rPr/>
        <w:t>The result of the study shows that the prevention of crime is the single most important effectiveness measure</w:t>
      </w:r>
      <w:r>
        <w:rPr/>
        <w:t> of</w:t>
      </w:r>
      <w:r>
        <w:rPr/>
        <w:t> the</w:t>
      </w:r>
      <w:r>
        <w:rPr/>
        <w:t> police.</w:t>
      </w:r>
      <w:r>
        <w:rPr>
          <w:spacing w:val="40"/>
        </w:rPr>
        <w:t> </w:t>
      </w:r>
      <w:r>
        <w:rPr/>
        <w:t>The</w:t>
      </w:r>
      <w:r>
        <w:rPr/>
        <w:t> measure</w:t>
      </w:r>
      <w:r>
        <w:rPr/>
        <w:t> is directly or indirectly related to all other criteria. The researchers related the findings in the Police Force</w:t>
      </w:r>
      <w:r>
        <w:rPr/>
        <w:t> to</w:t>
      </w:r>
      <w:r>
        <w:rPr/>
        <w:t> organisational effectiveness theory, and management of organisations as a whole.</w:t>
      </w:r>
    </w:p>
    <w:p>
      <w:pPr>
        <w:pStyle w:val="BodyText"/>
        <w:spacing w:before="120"/>
        <w:ind w:left="1728"/>
        <w:jc w:val="both"/>
      </w:pPr>
      <w:r>
        <w:rPr/>
        <w:t>The</w:t>
      </w:r>
      <w:r>
        <w:rPr>
          <w:spacing w:val="-1"/>
        </w:rPr>
        <w:t> </w:t>
      </w:r>
      <w:r>
        <w:rPr/>
        <w:t>study</w:t>
      </w:r>
      <w:r>
        <w:rPr>
          <w:spacing w:val="-1"/>
        </w:rPr>
        <w:t> </w:t>
      </w:r>
      <w:r>
        <w:rPr/>
        <w:t>further</w:t>
      </w:r>
      <w:r>
        <w:rPr>
          <w:spacing w:val="-2"/>
        </w:rPr>
        <w:t> </w:t>
      </w:r>
      <w:r>
        <w:rPr/>
        <w:t>re-emphasized</w:t>
      </w:r>
      <w:r>
        <w:rPr>
          <w:spacing w:val="-1"/>
        </w:rPr>
        <w:t> </w:t>
      </w:r>
      <w:r>
        <w:rPr/>
        <w:t>the</w:t>
      </w:r>
      <w:r>
        <w:rPr>
          <w:spacing w:val="-1"/>
        </w:rPr>
        <w:t> </w:t>
      </w:r>
      <w:r>
        <w:rPr/>
        <w:t>following</w:t>
      </w:r>
      <w:r>
        <w:rPr>
          <w:spacing w:val="-1"/>
        </w:rPr>
        <w:t> </w:t>
      </w:r>
      <w:r>
        <w:rPr>
          <w:spacing w:val="-2"/>
        </w:rPr>
        <w:t>views:</w:t>
      </w:r>
    </w:p>
    <w:p>
      <w:pPr>
        <w:pStyle w:val="BodyText"/>
        <w:spacing w:before="5"/>
        <w:rPr>
          <w:sz w:val="34"/>
        </w:rPr>
      </w:pPr>
    </w:p>
    <w:p>
      <w:pPr>
        <w:pStyle w:val="ListParagraph"/>
        <w:numPr>
          <w:ilvl w:val="0"/>
          <w:numId w:val="24"/>
        </w:numPr>
        <w:tabs>
          <w:tab w:pos="2095" w:val="left" w:leader="none"/>
        </w:tabs>
        <w:spacing w:line="240" w:lineRule="auto" w:before="0" w:after="0"/>
        <w:ind w:left="2094" w:right="0" w:hanging="367"/>
        <w:jc w:val="both"/>
        <w:rPr>
          <w:sz w:val="24"/>
        </w:rPr>
      </w:pPr>
      <w:r>
        <w:rPr>
          <w:sz w:val="24"/>
        </w:rPr>
        <w:t>That</w:t>
      </w:r>
      <w:r>
        <w:rPr>
          <w:spacing w:val="21"/>
          <w:sz w:val="24"/>
        </w:rPr>
        <w:t> </w:t>
      </w:r>
      <w:r>
        <w:rPr>
          <w:sz w:val="24"/>
        </w:rPr>
        <w:t>organisational</w:t>
      </w:r>
      <w:r>
        <w:rPr>
          <w:spacing w:val="20"/>
          <w:sz w:val="24"/>
        </w:rPr>
        <w:t> </w:t>
      </w:r>
      <w:r>
        <w:rPr>
          <w:sz w:val="24"/>
        </w:rPr>
        <w:t>effectiveness</w:t>
      </w:r>
      <w:r>
        <w:rPr>
          <w:spacing w:val="22"/>
          <w:sz w:val="24"/>
        </w:rPr>
        <w:t> </w:t>
      </w:r>
      <w:r>
        <w:rPr>
          <w:sz w:val="24"/>
        </w:rPr>
        <w:t>is</w:t>
      </w:r>
      <w:r>
        <w:rPr>
          <w:spacing w:val="21"/>
          <w:sz w:val="24"/>
        </w:rPr>
        <w:t> </w:t>
      </w:r>
      <w:r>
        <w:rPr>
          <w:sz w:val="24"/>
        </w:rPr>
        <w:t>a</w:t>
      </w:r>
      <w:r>
        <w:rPr>
          <w:spacing w:val="21"/>
          <w:sz w:val="24"/>
        </w:rPr>
        <w:t> </w:t>
      </w:r>
      <w:r>
        <w:rPr>
          <w:sz w:val="24"/>
        </w:rPr>
        <w:t>multi-dimensional,</w:t>
      </w:r>
      <w:r>
        <w:rPr>
          <w:spacing w:val="22"/>
          <w:sz w:val="24"/>
        </w:rPr>
        <w:t> </w:t>
      </w:r>
      <w:r>
        <w:rPr>
          <w:sz w:val="24"/>
        </w:rPr>
        <w:t>rather</w:t>
      </w:r>
      <w:r>
        <w:rPr>
          <w:spacing w:val="21"/>
          <w:sz w:val="24"/>
        </w:rPr>
        <w:t> </w:t>
      </w:r>
      <w:r>
        <w:rPr>
          <w:sz w:val="24"/>
        </w:rPr>
        <w:t>than</w:t>
      </w:r>
      <w:r>
        <w:rPr>
          <w:spacing w:val="20"/>
          <w:sz w:val="24"/>
        </w:rPr>
        <w:t> </w:t>
      </w:r>
      <w:r>
        <w:rPr>
          <w:sz w:val="24"/>
        </w:rPr>
        <w:t>unitary</w:t>
      </w:r>
      <w:r>
        <w:rPr>
          <w:spacing w:val="21"/>
          <w:sz w:val="24"/>
        </w:rPr>
        <w:t> </w:t>
      </w:r>
      <w:r>
        <w:rPr>
          <w:spacing w:val="-2"/>
          <w:sz w:val="24"/>
        </w:rPr>
        <w:t>concept.</w:t>
      </w:r>
    </w:p>
    <w:p>
      <w:pPr>
        <w:pStyle w:val="BodyText"/>
      </w:pPr>
    </w:p>
    <w:p>
      <w:pPr>
        <w:pStyle w:val="BodyText"/>
        <w:spacing w:line="480" w:lineRule="auto" w:before="1"/>
        <w:ind w:left="1728" w:right="1440"/>
        <w:jc w:val="both"/>
      </w:pPr>
      <w:r>
        <w:rPr/>
        <w:t>Organisations could therefore be simultaneously effective on one or several criteria and ineffective in others.</w:t>
      </w:r>
    </w:p>
    <w:p>
      <w:pPr>
        <w:pStyle w:val="ListParagraph"/>
        <w:numPr>
          <w:ilvl w:val="0"/>
          <w:numId w:val="24"/>
        </w:numPr>
        <w:tabs>
          <w:tab w:pos="2143" w:val="left" w:leader="none"/>
        </w:tabs>
        <w:spacing w:line="480" w:lineRule="auto" w:before="120" w:after="0"/>
        <w:ind w:left="1728" w:right="1440" w:firstLine="0"/>
        <w:jc w:val="both"/>
        <w:rPr>
          <w:sz w:val="24"/>
        </w:rPr>
      </w:pPr>
      <w:r>
        <w:rPr>
          <w:sz w:val="24"/>
        </w:rPr>
        <w:t>The</w:t>
      </w:r>
      <w:r>
        <w:rPr>
          <w:sz w:val="24"/>
        </w:rPr>
        <w:t> research</w:t>
      </w:r>
      <w:r>
        <w:rPr>
          <w:sz w:val="24"/>
        </w:rPr>
        <w:t> rejected</w:t>
      </w:r>
      <w:r>
        <w:rPr>
          <w:sz w:val="24"/>
        </w:rPr>
        <w:t> the</w:t>
      </w:r>
      <w:r>
        <w:rPr>
          <w:sz w:val="24"/>
        </w:rPr>
        <w:t> use of universal indicators of effectiveness (example, adaptability, flexibility, participant satisfaction and turnover) but instead chose criteria specifically related to the police force.</w:t>
      </w:r>
    </w:p>
    <w:p>
      <w:pPr>
        <w:pStyle w:val="BodyText"/>
        <w:rPr>
          <w:sz w:val="26"/>
        </w:rPr>
      </w:pPr>
    </w:p>
    <w:p>
      <w:pPr>
        <w:pStyle w:val="BodyText"/>
        <w:spacing w:before="8"/>
        <w:rPr>
          <w:sz w:val="30"/>
        </w:rPr>
      </w:pPr>
    </w:p>
    <w:p>
      <w:pPr>
        <w:pStyle w:val="BodyText"/>
        <w:spacing w:line="480" w:lineRule="auto" w:before="1"/>
        <w:ind w:left="1728" w:right="1439"/>
        <w:jc w:val="both"/>
      </w:pPr>
      <w:r>
        <w:rPr/>
        <w:t>In</w:t>
      </w:r>
      <w:r>
        <w:rPr/>
        <w:t> another</w:t>
      </w:r>
      <w:r>
        <w:rPr/>
        <w:t> study,</w:t>
      </w:r>
      <w:r>
        <w:rPr/>
        <w:t> Cameron</w:t>
      </w:r>
      <w:r>
        <w:rPr/>
        <w:t> (1981)</w:t>
      </w:r>
      <w:r>
        <w:rPr/>
        <w:t> aimed</w:t>
      </w:r>
      <w:r>
        <w:rPr/>
        <w:t> at</w:t>
      </w:r>
      <w:r>
        <w:rPr/>
        <w:t> considering different domains of</w:t>
      </w:r>
      <w:r>
        <w:rPr>
          <w:spacing w:val="40"/>
        </w:rPr>
        <w:t> </w:t>
      </w:r>
      <w:r>
        <w:rPr/>
        <w:t>organisational effectiveness by using colleges and universities as case studies.</w:t>
      </w:r>
      <w:r>
        <w:rPr>
          <w:spacing w:val="40"/>
        </w:rPr>
        <w:t> </w:t>
      </w:r>
      <w:r>
        <w:rPr/>
        <w:t>Empirically, the study tried to identify the major domains that typified colleges and universities, and to assess the level of effectiveness in each of these domains. Secondly,</w:t>
      </w:r>
      <w:r>
        <w:rPr>
          <w:spacing w:val="40"/>
        </w:rPr>
        <w:t> </w:t>
      </w:r>
      <w:r>
        <w:rPr/>
        <w:t>the study attempted to determine the characteristics of institutions that explain the differences in domains of effectiveness among institutions of higher education.</w:t>
      </w:r>
    </w:p>
    <w:p>
      <w:pPr>
        <w:pStyle w:val="BodyText"/>
        <w:spacing w:line="480" w:lineRule="auto" w:before="120"/>
        <w:ind w:left="1728" w:right="1437"/>
        <w:jc w:val="both"/>
      </w:pPr>
      <w:r>
        <w:rPr/>
        <w:t>A total of 41 colleges and universities in seven states of the United States of America (USA)</w:t>
      </w:r>
      <w:r>
        <w:rPr/>
        <w:t> were</w:t>
      </w:r>
      <w:r>
        <w:rPr/>
        <w:t> selected</w:t>
      </w:r>
      <w:r>
        <w:rPr/>
        <w:t> as the sample. The four major domains of organisational effectiveness identified include: academic, morale, external adaptation and extracurricular domains. Among the major institutional characteristics that predict domain effectiveness are type of academic programme offered, institutional affluence and institutional stability.</w:t>
      </w:r>
    </w:p>
    <w:p>
      <w:pPr>
        <w:spacing w:after="0" w:line="480" w:lineRule="auto"/>
        <w:jc w:val="both"/>
        <w:sectPr>
          <w:pgSz w:w="11910" w:h="16840"/>
          <w:pgMar w:header="0" w:footer="1064" w:top="1740" w:bottom="1260" w:left="0" w:right="0"/>
        </w:sectPr>
      </w:pPr>
    </w:p>
    <w:p>
      <w:pPr>
        <w:pStyle w:val="BodyText"/>
        <w:spacing w:line="480" w:lineRule="auto" w:before="67"/>
        <w:ind w:left="1728" w:right="1437"/>
        <w:jc w:val="both"/>
      </w:pPr>
      <w:r>
        <w:rPr/>
        <w:t>The findings showed that organisations frequently operate in multiple domains, but few organisations maximise effectiveness in all of the domains. More generally, organisations were found to be effective in a limited number of domains and ineffective in others. In</w:t>
      </w:r>
      <w:r>
        <w:rPr>
          <w:spacing w:val="40"/>
        </w:rPr>
        <w:t> </w:t>
      </w:r>
      <w:r>
        <w:rPr/>
        <w:t>fact, achieving effectiveness in one domain may militate against achievement in other domains. Four types of institutions were found to differ significantly in the domain of effectiveness in which they excelled.</w:t>
      </w:r>
    </w:p>
    <w:p>
      <w:pPr>
        <w:pStyle w:val="BodyText"/>
        <w:spacing w:line="480" w:lineRule="auto" w:before="121"/>
        <w:ind w:left="1728" w:right="1436"/>
        <w:jc w:val="both"/>
      </w:pPr>
      <w:r>
        <w:rPr/>
        <w:t>In view of this, Cameron (1981) discussed three main implications of the results that have relevance for organisational theorists and for the evaluation of organisational</w:t>
      </w:r>
      <w:r>
        <w:rPr>
          <w:spacing w:val="40"/>
        </w:rPr>
        <w:t> </w:t>
      </w:r>
      <w:r>
        <w:rPr/>
        <w:t>effectiveness. These implications are stated in the following propositions:</w:t>
      </w:r>
    </w:p>
    <w:p>
      <w:pPr>
        <w:pStyle w:val="ListParagraph"/>
        <w:numPr>
          <w:ilvl w:val="0"/>
          <w:numId w:val="25"/>
        </w:numPr>
        <w:tabs>
          <w:tab w:pos="2069" w:val="left" w:leader="none"/>
        </w:tabs>
        <w:spacing w:line="240" w:lineRule="auto" w:before="120" w:after="0"/>
        <w:ind w:left="2068" w:right="0" w:hanging="341"/>
        <w:jc w:val="both"/>
        <w:rPr>
          <w:sz w:val="24"/>
        </w:rPr>
      </w:pPr>
      <w:r>
        <w:rPr>
          <w:sz w:val="24"/>
        </w:rPr>
        <w:t>Organisational</w:t>
      </w:r>
      <w:r>
        <w:rPr>
          <w:spacing w:val="-7"/>
          <w:sz w:val="24"/>
        </w:rPr>
        <w:t> </w:t>
      </w:r>
      <w:r>
        <w:rPr>
          <w:sz w:val="24"/>
        </w:rPr>
        <w:t>effectiveness</w:t>
      </w:r>
      <w:r>
        <w:rPr>
          <w:spacing w:val="-7"/>
          <w:sz w:val="24"/>
        </w:rPr>
        <w:t> </w:t>
      </w:r>
      <w:r>
        <w:rPr>
          <w:sz w:val="24"/>
        </w:rPr>
        <w:t>is</w:t>
      </w:r>
      <w:r>
        <w:rPr>
          <w:spacing w:val="-8"/>
          <w:sz w:val="24"/>
        </w:rPr>
        <w:t> </w:t>
      </w:r>
      <w:r>
        <w:rPr>
          <w:sz w:val="24"/>
        </w:rPr>
        <w:t>a</w:t>
      </w:r>
      <w:r>
        <w:rPr>
          <w:spacing w:val="-8"/>
          <w:sz w:val="24"/>
        </w:rPr>
        <w:t> </w:t>
      </w:r>
      <w:r>
        <w:rPr>
          <w:sz w:val="24"/>
        </w:rPr>
        <w:t>multi-domain</w:t>
      </w:r>
      <w:r>
        <w:rPr>
          <w:spacing w:val="-7"/>
          <w:sz w:val="24"/>
        </w:rPr>
        <w:t> </w:t>
      </w:r>
      <w:r>
        <w:rPr>
          <w:spacing w:val="-2"/>
          <w:sz w:val="24"/>
        </w:rPr>
        <w:t>construct.</w:t>
      </w:r>
    </w:p>
    <w:p>
      <w:pPr>
        <w:pStyle w:val="BodyText"/>
        <w:spacing w:before="5"/>
        <w:rPr>
          <w:sz w:val="34"/>
        </w:rPr>
      </w:pPr>
    </w:p>
    <w:p>
      <w:pPr>
        <w:pStyle w:val="ListParagraph"/>
        <w:numPr>
          <w:ilvl w:val="0"/>
          <w:numId w:val="25"/>
        </w:numPr>
        <w:tabs>
          <w:tab w:pos="2166" w:val="left" w:leader="none"/>
        </w:tabs>
        <w:spacing w:line="480" w:lineRule="auto" w:before="0" w:after="0"/>
        <w:ind w:left="1728" w:right="1437" w:firstLine="0"/>
        <w:jc w:val="left"/>
        <w:rPr>
          <w:sz w:val="24"/>
        </w:rPr>
      </w:pPr>
      <w:r>
        <w:rPr>
          <w:sz w:val="24"/>
        </w:rPr>
        <w:t>When</w:t>
      </w:r>
      <w:r>
        <w:rPr>
          <w:spacing w:val="80"/>
          <w:sz w:val="24"/>
        </w:rPr>
        <w:t> </w:t>
      </w:r>
      <w:r>
        <w:rPr>
          <w:sz w:val="24"/>
        </w:rPr>
        <w:t>organisational</w:t>
      </w:r>
      <w:r>
        <w:rPr>
          <w:spacing w:val="80"/>
          <w:sz w:val="24"/>
        </w:rPr>
        <w:t> </w:t>
      </w:r>
      <w:r>
        <w:rPr>
          <w:sz w:val="24"/>
        </w:rPr>
        <w:t>effectiveness</w:t>
      </w:r>
      <w:r>
        <w:rPr>
          <w:spacing w:val="80"/>
          <w:sz w:val="24"/>
        </w:rPr>
        <w:t> </w:t>
      </w:r>
      <w:r>
        <w:rPr>
          <w:sz w:val="24"/>
        </w:rPr>
        <w:t>is</w:t>
      </w:r>
      <w:r>
        <w:rPr>
          <w:spacing w:val="80"/>
          <w:sz w:val="24"/>
        </w:rPr>
        <w:t> </w:t>
      </w:r>
      <w:r>
        <w:rPr>
          <w:sz w:val="24"/>
        </w:rPr>
        <w:t>viewed</w:t>
      </w:r>
      <w:r>
        <w:rPr>
          <w:spacing w:val="80"/>
          <w:sz w:val="24"/>
        </w:rPr>
        <w:t> </w:t>
      </w:r>
      <w:r>
        <w:rPr>
          <w:sz w:val="24"/>
        </w:rPr>
        <w:t>as</w:t>
      </w:r>
      <w:r>
        <w:rPr>
          <w:spacing w:val="80"/>
          <w:sz w:val="24"/>
        </w:rPr>
        <w:t> </w:t>
      </w:r>
      <w:r>
        <w:rPr>
          <w:sz w:val="24"/>
        </w:rPr>
        <w:t>a</w:t>
      </w:r>
      <w:r>
        <w:rPr>
          <w:spacing w:val="80"/>
          <w:sz w:val="24"/>
        </w:rPr>
        <w:t> </w:t>
      </w:r>
      <w:r>
        <w:rPr>
          <w:sz w:val="24"/>
        </w:rPr>
        <w:t>multi-domain</w:t>
      </w:r>
      <w:r>
        <w:rPr>
          <w:spacing w:val="80"/>
          <w:sz w:val="24"/>
        </w:rPr>
        <w:t> </w:t>
      </w:r>
      <w:r>
        <w:rPr>
          <w:sz w:val="24"/>
        </w:rPr>
        <w:t>construct,</w:t>
      </w:r>
      <w:r>
        <w:rPr>
          <w:spacing w:val="80"/>
          <w:sz w:val="24"/>
        </w:rPr>
        <w:t> </w:t>
      </w:r>
      <w:r>
        <w:rPr>
          <w:sz w:val="24"/>
        </w:rPr>
        <w:t>the relationships among other organisational variables are altered.</w:t>
      </w:r>
    </w:p>
    <w:p>
      <w:pPr>
        <w:pStyle w:val="ListParagraph"/>
        <w:numPr>
          <w:ilvl w:val="0"/>
          <w:numId w:val="25"/>
        </w:numPr>
        <w:tabs>
          <w:tab w:pos="2085" w:val="left" w:leader="none"/>
        </w:tabs>
        <w:spacing w:line="480" w:lineRule="auto" w:before="119" w:after="0"/>
        <w:ind w:left="1728" w:right="1441" w:firstLine="0"/>
        <w:jc w:val="left"/>
        <w:rPr>
          <w:sz w:val="24"/>
        </w:rPr>
      </w:pPr>
      <w:r>
        <w:rPr>
          <w:sz w:val="24"/>
        </w:rPr>
        <w:t>Organisational effectiveness in external domains may militate against effectiveness in internal domains.</w:t>
      </w:r>
    </w:p>
    <w:p>
      <w:pPr>
        <w:pStyle w:val="ListParagraph"/>
        <w:numPr>
          <w:ilvl w:val="0"/>
          <w:numId w:val="25"/>
        </w:numPr>
        <w:tabs>
          <w:tab w:pos="2155" w:val="left" w:leader="none"/>
        </w:tabs>
        <w:spacing w:line="480" w:lineRule="auto" w:before="120" w:after="0"/>
        <w:ind w:left="1728" w:right="1439" w:firstLine="0"/>
        <w:jc w:val="left"/>
        <w:rPr>
          <w:sz w:val="24"/>
        </w:rPr>
      </w:pPr>
      <w:r>
        <w:rPr>
          <w:sz w:val="24"/>
        </w:rPr>
        <w:t>Achievement</w:t>
      </w:r>
      <w:r>
        <w:rPr>
          <w:spacing w:val="80"/>
          <w:sz w:val="24"/>
        </w:rPr>
        <w:t> </w:t>
      </w:r>
      <w:r>
        <w:rPr>
          <w:sz w:val="24"/>
        </w:rPr>
        <w:t>of</w:t>
      </w:r>
      <w:r>
        <w:rPr>
          <w:spacing w:val="80"/>
          <w:sz w:val="24"/>
        </w:rPr>
        <w:t> </w:t>
      </w:r>
      <w:r>
        <w:rPr>
          <w:sz w:val="24"/>
        </w:rPr>
        <w:t>both</w:t>
      </w:r>
      <w:r>
        <w:rPr>
          <w:spacing w:val="80"/>
          <w:sz w:val="24"/>
        </w:rPr>
        <w:t> </w:t>
      </w:r>
      <w:r>
        <w:rPr>
          <w:sz w:val="24"/>
        </w:rPr>
        <w:t>internal</w:t>
      </w:r>
      <w:r>
        <w:rPr>
          <w:spacing w:val="80"/>
          <w:sz w:val="24"/>
        </w:rPr>
        <w:t> </w:t>
      </w:r>
      <w:r>
        <w:rPr>
          <w:sz w:val="24"/>
        </w:rPr>
        <w:t>and</w:t>
      </w:r>
      <w:r>
        <w:rPr>
          <w:spacing w:val="80"/>
          <w:sz w:val="24"/>
        </w:rPr>
        <w:t> </w:t>
      </w:r>
      <w:r>
        <w:rPr>
          <w:sz w:val="24"/>
        </w:rPr>
        <w:t>external</w:t>
      </w:r>
      <w:r>
        <w:rPr>
          <w:spacing w:val="80"/>
          <w:sz w:val="24"/>
        </w:rPr>
        <w:t> </w:t>
      </w:r>
      <w:r>
        <w:rPr>
          <w:sz w:val="24"/>
        </w:rPr>
        <w:t>organisational</w:t>
      </w:r>
      <w:r>
        <w:rPr>
          <w:spacing w:val="80"/>
          <w:sz w:val="24"/>
        </w:rPr>
        <w:t> </w:t>
      </w:r>
      <w:r>
        <w:rPr>
          <w:sz w:val="24"/>
        </w:rPr>
        <w:t>effectiveness</w:t>
      </w:r>
      <w:r>
        <w:rPr>
          <w:spacing w:val="80"/>
          <w:sz w:val="24"/>
        </w:rPr>
        <w:t> </w:t>
      </w:r>
      <w:r>
        <w:rPr>
          <w:sz w:val="24"/>
        </w:rPr>
        <w:t>is</w:t>
      </w:r>
      <w:r>
        <w:rPr>
          <w:spacing w:val="80"/>
          <w:sz w:val="24"/>
        </w:rPr>
        <w:t> </w:t>
      </w:r>
      <w:r>
        <w:rPr>
          <w:sz w:val="24"/>
        </w:rPr>
        <w:t>most </w:t>
      </w:r>
      <w:r>
        <w:rPr>
          <w:spacing w:val="-2"/>
          <w:sz w:val="24"/>
        </w:rPr>
        <w:t>unlikely.</w:t>
      </w:r>
    </w:p>
    <w:p>
      <w:pPr>
        <w:pStyle w:val="BodyText"/>
        <w:rPr>
          <w:sz w:val="26"/>
        </w:rPr>
      </w:pPr>
    </w:p>
    <w:p>
      <w:pPr>
        <w:pStyle w:val="BodyText"/>
        <w:spacing w:before="11"/>
        <w:rPr>
          <w:sz w:val="22"/>
        </w:rPr>
      </w:pPr>
    </w:p>
    <w:p>
      <w:pPr>
        <w:pStyle w:val="BodyText"/>
        <w:spacing w:line="480" w:lineRule="auto"/>
        <w:ind w:left="1728" w:right="1437"/>
        <w:jc w:val="both"/>
      </w:pPr>
      <w:r>
        <w:rPr/>
        <w:t>In</w:t>
      </w:r>
      <w:r>
        <w:rPr/>
        <w:t> Nigeria,</w:t>
      </w:r>
      <w:r>
        <w:rPr/>
        <w:t> Okike (1986)</w:t>
      </w:r>
      <w:r>
        <w:rPr/>
        <w:t> attempted</w:t>
      </w:r>
      <w:r>
        <w:rPr/>
        <w:t> to</w:t>
      </w:r>
      <w:r>
        <w:rPr/>
        <w:t> verify</w:t>
      </w:r>
      <w:r>
        <w:rPr/>
        <w:t> the</w:t>
      </w:r>
      <w:r>
        <w:rPr/>
        <w:t> effectiveness of published financial statements for decision-making requirements of shareholders and potential investors. He found that the information contained in the published accounting reports could be misleading because of management‟s influence in various degrees on auditors. However, these published annual accounting reports still remain perhaps the most authentic, widely used</w:t>
      </w:r>
      <w:r>
        <w:rPr>
          <w:spacing w:val="6"/>
        </w:rPr>
        <w:t> </w:t>
      </w:r>
      <w:r>
        <w:rPr/>
        <w:t>and</w:t>
      </w:r>
      <w:r>
        <w:rPr>
          <w:spacing w:val="7"/>
        </w:rPr>
        <w:t> </w:t>
      </w:r>
      <w:r>
        <w:rPr/>
        <w:t>most</w:t>
      </w:r>
      <w:r>
        <w:rPr>
          <w:spacing w:val="7"/>
        </w:rPr>
        <w:t> </w:t>
      </w:r>
      <w:r>
        <w:rPr/>
        <w:t>accessible</w:t>
      </w:r>
      <w:r>
        <w:rPr>
          <w:spacing w:val="6"/>
        </w:rPr>
        <w:t> </w:t>
      </w:r>
      <w:r>
        <w:rPr/>
        <w:t>source</w:t>
      </w:r>
      <w:r>
        <w:rPr>
          <w:spacing w:val="7"/>
        </w:rPr>
        <w:t> </w:t>
      </w:r>
      <w:r>
        <w:rPr/>
        <w:t>of</w:t>
      </w:r>
      <w:r>
        <w:rPr>
          <w:spacing w:val="6"/>
        </w:rPr>
        <w:t> </w:t>
      </w:r>
      <w:r>
        <w:rPr/>
        <w:t>financial</w:t>
      </w:r>
      <w:r>
        <w:rPr>
          <w:spacing w:val="7"/>
        </w:rPr>
        <w:t> </w:t>
      </w:r>
      <w:r>
        <w:rPr/>
        <w:t>performance</w:t>
      </w:r>
      <w:r>
        <w:rPr>
          <w:spacing w:val="7"/>
        </w:rPr>
        <w:t> </w:t>
      </w:r>
      <w:r>
        <w:rPr/>
        <w:t>indicator</w:t>
      </w:r>
      <w:r>
        <w:rPr>
          <w:spacing w:val="7"/>
        </w:rPr>
        <w:t> </w:t>
      </w:r>
      <w:r>
        <w:rPr/>
        <w:t>of</w:t>
      </w:r>
      <w:r>
        <w:rPr>
          <w:spacing w:val="6"/>
        </w:rPr>
        <w:t> </w:t>
      </w:r>
      <w:r>
        <w:rPr/>
        <w:t>quoted</w:t>
      </w:r>
      <w:r>
        <w:rPr>
          <w:spacing w:val="7"/>
        </w:rPr>
        <w:t> </w:t>
      </w:r>
      <w:r>
        <w:rPr/>
        <w:t>public</w:t>
      </w:r>
      <w:r>
        <w:rPr>
          <w:spacing w:val="7"/>
        </w:rPr>
        <w:t> </w:t>
      </w:r>
      <w:r>
        <w:rPr>
          <w:spacing w:val="-2"/>
        </w:rPr>
        <w:t>firms</w:t>
      </w:r>
    </w:p>
    <w:p>
      <w:pPr>
        <w:spacing w:after="0" w:line="480" w:lineRule="auto"/>
        <w:jc w:val="both"/>
        <w:sectPr>
          <w:pgSz w:w="11910" w:h="16840"/>
          <w:pgMar w:header="0" w:footer="1064" w:top="1740" w:bottom="1260" w:left="0" w:right="0"/>
        </w:sectPr>
      </w:pPr>
    </w:p>
    <w:p>
      <w:pPr>
        <w:pStyle w:val="BodyText"/>
        <w:spacing w:line="480" w:lineRule="auto" w:before="67"/>
        <w:ind w:left="1728" w:right="1442"/>
        <w:jc w:val="both"/>
      </w:pPr>
      <w:r>
        <w:rPr/>
        <w:t>in Nigeria today. In fact, Okike noted that despite this seeming setback observed earlier</w:t>
      </w:r>
      <w:r>
        <w:rPr>
          <w:spacing w:val="40"/>
        </w:rPr>
        <w:t> </w:t>
      </w:r>
      <w:r>
        <w:rPr/>
        <w:t>on, the information in the reports could still be relied upon for decision-making.</w:t>
      </w:r>
    </w:p>
    <w:p>
      <w:pPr>
        <w:pStyle w:val="BodyText"/>
        <w:rPr>
          <w:sz w:val="26"/>
        </w:rPr>
      </w:pPr>
    </w:p>
    <w:p>
      <w:pPr>
        <w:pStyle w:val="BodyText"/>
        <w:rPr>
          <w:sz w:val="26"/>
        </w:rPr>
      </w:pPr>
    </w:p>
    <w:p>
      <w:pPr>
        <w:pStyle w:val="BodyText"/>
        <w:spacing w:line="480" w:lineRule="auto" w:before="194"/>
        <w:ind w:left="1728" w:right="1437"/>
        <w:jc w:val="both"/>
      </w:pPr>
      <w:r>
        <w:rPr/>
        <w:t>Omolayole (1982) pointed out that, of the biggest factors retarding progress in</w:t>
      </w:r>
      <w:r>
        <w:rPr>
          <w:spacing w:val="40"/>
        </w:rPr>
        <w:t> </w:t>
      </w:r>
      <w:r>
        <w:rPr/>
        <w:t>productivity in Nigeria is the poor attitude to work and general indiscipline in relation to work. Other writers like Ekpo-Ufot (1987) and Onosode (1982) readily agreed with this view. Omolayole‟s comparison of private and public sector organisations shows that productivity,</w:t>
      </w:r>
      <w:r>
        <w:rPr>
          <w:spacing w:val="-2"/>
        </w:rPr>
        <w:t> </w:t>
      </w:r>
      <w:r>
        <w:rPr/>
        <w:t>no</w:t>
      </w:r>
      <w:r>
        <w:rPr>
          <w:spacing w:val="-2"/>
        </w:rPr>
        <w:t> </w:t>
      </w:r>
      <w:r>
        <w:rPr/>
        <w:t>matter</w:t>
      </w:r>
      <w:r>
        <w:rPr>
          <w:spacing w:val="-2"/>
        </w:rPr>
        <w:t> </w:t>
      </w:r>
      <w:r>
        <w:rPr/>
        <w:t>how</w:t>
      </w:r>
      <w:r>
        <w:rPr>
          <w:spacing w:val="-4"/>
        </w:rPr>
        <w:t> </w:t>
      </w:r>
      <w:r>
        <w:rPr/>
        <w:t>it</w:t>
      </w:r>
      <w:r>
        <w:rPr>
          <w:spacing w:val="-2"/>
        </w:rPr>
        <w:t> </w:t>
      </w:r>
      <w:r>
        <w:rPr/>
        <w:t>is</w:t>
      </w:r>
      <w:r>
        <w:rPr>
          <w:spacing w:val="-2"/>
        </w:rPr>
        <w:t> </w:t>
      </w:r>
      <w:r>
        <w:rPr/>
        <w:t>defined,</w:t>
      </w:r>
      <w:r>
        <w:rPr>
          <w:spacing w:val="-2"/>
        </w:rPr>
        <w:t> </w:t>
      </w:r>
      <w:r>
        <w:rPr/>
        <w:t>is</w:t>
      </w:r>
      <w:r>
        <w:rPr>
          <w:spacing w:val="-2"/>
        </w:rPr>
        <w:t> </w:t>
      </w:r>
      <w:r>
        <w:rPr/>
        <w:t>more</w:t>
      </w:r>
      <w:r>
        <w:rPr>
          <w:spacing w:val="-2"/>
        </w:rPr>
        <w:t> </w:t>
      </w:r>
      <w:r>
        <w:rPr/>
        <w:t>easily</w:t>
      </w:r>
      <w:r>
        <w:rPr>
          <w:spacing w:val="-2"/>
        </w:rPr>
        <w:t> </w:t>
      </w:r>
      <w:r>
        <w:rPr/>
        <w:t>measured</w:t>
      </w:r>
      <w:r>
        <w:rPr>
          <w:spacing w:val="-3"/>
        </w:rPr>
        <w:t> </w:t>
      </w:r>
      <w:r>
        <w:rPr/>
        <w:t>in</w:t>
      </w:r>
      <w:r>
        <w:rPr>
          <w:spacing w:val="-3"/>
        </w:rPr>
        <w:t> </w:t>
      </w:r>
      <w:r>
        <w:rPr/>
        <w:t>the</w:t>
      </w:r>
      <w:r>
        <w:rPr>
          <w:spacing w:val="-3"/>
        </w:rPr>
        <w:t> </w:t>
      </w:r>
      <w:r>
        <w:rPr/>
        <w:t>private</w:t>
      </w:r>
      <w:r>
        <w:rPr>
          <w:spacing w:val="-3"/>
        </w:rPr>
        <w:t> </w:t>
      </w:r>
      <w:r>
        <w:rPr/>
        <w:t>sector</w:t>
      </w:r>
      <w:r>
        <w:rPr>
          <w:spacing w:val="-3"/>
        </w:rPr>
        <w:t> </w:t>
      </w:r>
      <w:r>
        <w:rPr/>
        <w:t>than in the public sector. His argument is centered on the fact that private sector organisations set up measurable targets unlike public sector organisations. He noted that the policy of working towards a target has a way of bringing out the best in people. This gives private sector organisations, which operate by setting targets, considerable advantage over public sector</w:t>
      </w:r>
      <w:r>
        <w:rPr/>
        <w:t> organisations.</w:t>
      </w:r>
      <w:r>
        <w:rPr/>
        <w:t> Omolayele therefore identified in his factors responsible for</w:t>
      </w:r>
      <w:r>
        <w:rPr/>
        <w:t> the noticeable differences in performance of private and public sector organisations to include the following:</w:t>
      </w:r>
    </w:p>
    <w:p>
      <w:pPr>
        <w:pStyle w:val="ListParagraph"/>
        <w:numPr>
          <w:ilvl w:val="0"/>
          <w:numId w:val="26"/>
        </w:numPr>
        <w:tabs>
          <w:tab w:pos="2182" w:val="left" w:leader="none"/>
        </w:tabs>
        <w:spacing w:line="480" w:lineRule="auto" w:before="120" w:after="0"/>
        <w:ind w:left="1728" w:right="1444" w:firstLine="0"/>
        <w:jc w:val="both"/>
        <w:rPr>
          <w:sz w:val="24"/>
        </w:rPr>
      </w:pPr>
      <w:r>
        <w:rPr>
          <w:sz w:val="24"/>
        </w:rPr>
        <w:t>Size of the Organization: The bigger the organization, the more the problems of management; hence, largeness is not necessarily synonymous with greater efficiency;</w:t>
      </w:r>
    </w:p>
    <w:p>
      <w:pPr>
        <w:pStyle w:val="ListParagraph"/>
        <w:numPr>
          <w:ilvl w:val="0"/>
          <w:numId w:val="26"/>
        </w:numPr>
        <w:tabs>
          <w:tab w:pos="2129" w:val="left" w:leader="none"/>
        </w:tabs>
        <w:spacing w:line="240" w:lineRule="auto" w:before="120" w:after="0"/>
        <w:ind w:left="2128" w:right="0" w:hanging="401"/>
        <w:jc w:val="both"/>
        <w:rPr>
          <w:sz w:val="24"/>
        </w:rPr>
      </w:pPr>
      <w:r>
        <w:rPr>
          <w:sz w:val="24"/>
        </w:rPr>
        <w:t>Degree</w:t>
      </w:r>
      <w:r>
        <w:rPr>
          <w:spacing w:val="-7"/>
          <w:sz w:val="24"/>
        </w:rPr>
        <w:t> </w:t>
      </w:r>
      <w:r>
        <w:rPr>
          <w:sz w:val="24"/>
        </w:rPr>
        <w:t>of</w:t>
      </w:r>
      <w:r>
        <w:rPr>
          <w:spacing w:val="-6"/>
          <w:sz w:val="24"/>
        </w:rPr>
        <w:t> </w:t>
      </w:r>
      <w:r>
        <w:rPr>
          <w:sz w:val="24"/>
        </w:rPr>
        <w:t>autonomy</w:t>
      </w:r>
      <w:r>
        <w:rPr>
          <w:spacing w:val="-5"/>
          <w:sz w:val="24"/>
        </w:rPr>
        <w:t> </w:t>
      </w:r>
      <w:r>
        <w:rPr>
          <w:sz w:val="24"/>
        </w:rPr>
        <w:t>or</w:t>
      </w:r>
      <w:r>
        <w:rPr>
          <w:spacing w:val="-6"/>
          <w:sz w:val="24"/>
        </w:rPr>
        <w:t> </w:t>
      </w:r>
      <w:r>
        <w:rPr>
          <w:sz w:val="24"/>
        </w:rPr>
        <w:t>lack</w:t>
      </w:r>
      <w:r>
        <w:rPr>
          <w:spacing w:val="-5"/>
          <w:sz w:val="24"/>
        </w:rPr>
        <w:t> </w:t>
      </w:r>
      <w:r>
        <w:rPr>
          <w:sz w:val="24"/>
        </w:rPr>
        <w:t>of</w:t>
      </w:r>
      <w:r>
        <w:rPr>
          <w:spacing w:val="-6"/>
          <w:sz w:val="24"/>
        </w:rPr>
        <w:t> </w:t>
      </w:r>
      <w:r>
        <w:rPr>
          <w:spacing w:val="-5"/>
          <w:sz w:val="24"/>
        </w:rPr>
        <w:t>it;</w:t>
      </w:r>
    </w:p>
    <w:p>
      <w:pPr>
        <w:pStyle w:val="BodyText"/>
        <w:spacing w:before="5"/>
        <w:rPr>
          <w:sz w:val="34"/>
        </w:rPr>
      </w:pPr>
    </w:p>
    <w:p>
      <w:pPr>
        <w:pStyle w:val="ListParagraph"/>
        <w:numPr>
          <w:ilvl w:val="0"/>
          <w:numId w:val="26"/>
        </w:numPr>
        <w:tabs>
          <w:tab w:pos="2129" w:val="left" w:leader="none"/>
        </w:tabs>
        <w:spacing w:line="240" w:lineRule="auto" w:before="0" w:after="0"/>
        <w:ind w:left="2128" w:right="0" w:hanging="401"/>
        <w:jc w:val="both"/>
        <w:rPr>
          <w:sz w:val="24"/>
        </w:rPr>
      </w:pPr>
      <w:r>
        <w:rPr>
          <w:sz w:val="24"/>
        </w:rPr>
        <w:t>Absence</w:t>
      </w:r>
      <w:r>
        <w:rPr>
          <w:spacing w:val="-8"/>
          <w:sz w:val="24"/>
        </w:rPr>
        <w:t> </w:t>
      </w:r>
      <w:r>
        <w:rPr>
          <w:sz w:val="24"/>
        </w:rPr>
        <w:t>of</w:t>
      </w:r>
      <w:r>
        <w:rPr>
          <w:spacing w:val="-7"/>
          <w:sz w:val="24"/>
        </w:rPr>
        <w:t> </w:t>
      </w:r>
      <w:r>
        <w:rPr>
          <w:sz w:val="24"/>
        </w:rPr>
        <w:t>competition</w:t>
      </w:r>
      <w:r>
        <w:rPr>
          <w:spacing w:val="-7"/>
          <w:sz w:val="24"/>
        </w:rPr>
        <w:t> </w:t>
      </w:r>
      <w:r>
        <w:rPr>
          <w:sz w:val="24"/>
        </w:rPr>
        <w:t>in</w:t>
      </w:r>
      <w:r>
        <w:rPr>
          <w:spacing w:val="-6"/>
          <w:sz w:val="24"/>
        </w:rPr>
        <w:t> </w:t>
      </w:r>
      <w:r>
        <w:rPr>
          <w:sz w:val="24"/>
        </w:rPr>
        <w:t>the</w:t>
      </w:r>
      <w:r>
        <w:rPr>
          <w:spacing w:val="-7"/>
          <w:sz w:val="24"/>
        </w:rPr>
        <w:t> </w:t>
      </w:r>
      <w:r>
        <w:rPr>
          <w:sz w:val="24"/>
        </w:rPr>
        <w:t>public</w:t>
      </w:r>
      <w:r>
        <w:rPr>
          <w:spacing w:val="-7"/>
          <w:sz w:val="24"/>
        </w:rPr>
        <w:t> </w:t>
      </w:r>
      <w:r>
        <w:rPr>
          <w:spacing w:val="-2"/>
          <w:sz w:val="24"/>
        </w:rPr>
        <w:t>sector;</w:t>
      </w:r>
    </w:p>
    <w:p>
      <w:pPr>
        <w:pStyle w:val="BodyText"/>
        <w:spacing w:before="5"/>
        <w:rPr>
          <w:sz w:val="34"/>
        </w:rPr>
      </w:pPr>
    </w:p>
    <w:p>
      <w:pPr>
        <w:pStyle w:val="ListParagraph"/>
        <w:numPr>
          <w:ilvl w:val="0"/>
          <w:numId w:val="26"/>
        </w:numPr>
        <w:tabs>
          <w:tab w:pos="2129" w:val="left" w:leader="none"/>
        </w:tabs>
        <w:spacing w:line="240" w:lineRule="auto" w:before="0" w:after="0"/>
        <w:ind w:left="2128" w:right="0" w:hanging="401"/>
        <w:jc w:val="both"/>
        <w:rPr>
          <w:sz w:val="24"/>
        </w:rPr>
      </w:pPr>
      <w:r>
        <w:rPr>
          <w:sz w:val="24"/>
        </w:rPr>
        <w:t>Accountability</w:t>
      </w:r>
      <w:r>
        <w:rPr>
          <w:spacing w:val="-4"/>
          <w:sz w:val="24"/>
        </w:rPr>
        <w:t> </w:t>
      </w:r>
      <w:r>
        <w:rPr>
          <w:sz w:val="24"/>
        </w:rPr>
        <w:t>especially</w:t>
      </w:r>
      <w:r>
        <w:rPr>
          <w:spacing w:val="-3"/>
          <w:sz w:val="24"/>
        </w:rPr>
        <w:t> </w:t>
      </w:r>
      <w:r>
        <w:rPr>
          <w:sz w:val="24"/>
        </w:rPr>
        <w:t>in</w:t>
      </w:r>
      <w:r>
        <w:rPr>
          <w:spacing w:val="-3"/>
          <w:sz w:val="24"/>
        </w:rPr>
        <w:t> </w:t>
      </w:r>
      <w:r>
        <w:rPr>
          <w:sz w:val="24"/>
        </w:rPr>
        <w:t>financial</w:t>
      </w:r>
      <w:r>
        <w:rPr>
          <w:spacing w:val="-3"/>
          <w:sz w:val="24"/>
        </w:rPr>
        <w:t> </w:t>
      </w:r>
      <w:r>
        <w:rPr>
          <w:sz w:val="24"/>
        </w:rPr>
        <w:t>matters</w:t>
      </w:r>
      <w:r>
        <w:rPr>
          <w:spacing w:val="-4"/>
          <w:sz w:val="24"/>
        </w:rPr>
        <w:t> </w:t>
      </w:r>
      <w:r>
        <w:rPr>
          <w:sz w:val="24"/>
        </w:rPr>
        <w:t>are</w:t>
      </w:r>
      <w:r>
        <w:rPr>
          <w:spacing w:val="-3"/>
          <w:sz w:val="24"/>
        </w:rPr>
        <w:t> </w:t>
      </w:r>
      <w:r>
        <w:rPr>
          <w:sz w:val="24"/>
        </w:rPr>
        <w:t>lacking</w:t>
      </w:r>
      <w:r>
        <w:rPr>
          <w:spacing w:val="-3"/>
          <w:sz w:val="24"/>
        </w:rPr>
        <w:t> </w:t>
      </w:r>
      <w:r>
        <w:rPr>
          <w:sz w:val="24"/>
        </w:rPr>
        <w:t>in</w:t>
      </w:r>
      <w:r>
        <w:rPr>
          <w:spacing w:val="-3"/>
          <w:sz w:val="24"/>
        </w:rPr>
        <w:t> </w:t>
      </w:r>
      <w:r>
        <w:rPr>
          <w:sz w:val="24"/>
        </w:rPr>
        <w:t>the</w:t>
      </w:r>
      <w:r>
        <w:rPr>
          <w:spacing w:val="-3"/>
          <w:sz w:val="24"/>
        </w:rPr>
        <w:t> </w:t>
      </w:r>
      <w:r>
        <w:rPr>
          <w:sz w:val="24"/>
        </w:rPr>
        <w:t>public</w:t>
      </w:r>
      <w:r>
        <w:rPr>
          <w:spacing w:val="-5"/>
          <w:sz w:val="24"/>
        </w:rPr>
        <w:t> </w:t>
      </w:r>
      <w:r>
        <w:rPr>
          <w:sz w:val="24"/>
        </w:rPr>
        <w:t>sector;</w:t>
      </w:r>
      <w:r>
        <w:rPr>
          <w:spacing w:val="-4"/>
          <w:sz w:val="24"/>
        </w:rPr>
        <w:t> </w:t>
      </w:r>
      <w:r>
        <w:rPr>
          <w:spacing w:val="-5"/>
          <w:sz w:val="24"/>
        </w:rPr>
        <w:t>and</w:t>
      </w:r>
    </w:p>
    <w:p>
      <w:pPr>
        <w:pStyle w:val="BodyText"/>
        <w:spacing w:before="5"/>
        <w:rPr>
          <w:sz w:val="34"/>
        </w:rPr>
      </w:pPr>
    </w:p>
    <w:p>
      <w:pPr>
        <w:pStyle w:val="ListParagraph"/>
        <w:numPr>
          <w:ilvl w:val="0"/>
          <w:numId w:val="26"/>
        </w:numPr>
        <w:tabs>
          <w:tab w:pos="2129" w:val="left" w:leader="none"/>
        </w:tabs>
        <w:spacing w:line="240" w:lineRule="auto" w:before="0" w:after="0"/>
        <w:ind w:left="2128" w:right="0" w:hanging="401"/>
        <w:jc w:val="both"/>
        <w:rPr>
          <w:sz w:val="24"/>
        </w:rPr>
      </w:pPr>
      <w:r>
        <w:rPr>
          <w:sz w:val="24"/>
        </w:rPr>
        <w:t>The</w:t>
      </w:r>
      <w:r>
        <w:rPr>
          <w:spacing w:val="-3"/>
          <w:sz w:val="24"/>
        </w:rPr>
        <w:t> </w:t>
      </w:r>
      <w:r>
        <w:rPr>
          <w:sz w:val="24"/>
        </w:rPr>
        <w:t>profit</w:t>
      </w:r>
      <w:r>
        <w:rPr>
          <w:spacing w:val="-3"/>
          <w:sz w:val="24"/>
        </w:rPr>
        <w:t> </w:t>
      </w:r>
      <w:r>
        <w:rPr>
          <w:sz w:val="24"/>
        </w:rPr>
        <w:t>motive</w:t>
      </w:r>
      <w:r>
        <w:rPr>
          <w:spacing w:val="-3"/>
          <w:sz w:val="24"/>
        </w:rPr>
        <w:t> </w:t>
      </w:r>
      <w:r>
        <w:rPr>
          <w:sz w:val="24"/>
        </w:rPr>
        <w:t>in</w:t>
      </w:r>
      <w:r>
        <w:rPr>
          <w:spacing w:val="-3"/>
          <w:sz w:val="24"/>
        </w:rPr>
        <w:t> </w:t>
      </w:r>
      <w:r>
        <w:rPr>
          <w:sz w:val="24"/>
        </w:rPr>
        <w:t>the</w:t>
      </w:r>
      <w:r>
        <w:rPr>
          <w:spacing w:val="-3"/>
          <w:sz w:val="24"/>
        </w:rPr>
        <w:t> </w:t>
      </w:r>
      <w:r>
        <w:rPr>
          <w:sz w:val="24"/>
        </w:rPr>
        <w:t>public</w:t>
      </w:r>
      <w:r>
        <w:rPr>
          <w:spacing w:val="-3"/>
          <w:sz w:val="24"/>
        </w:rPr>
        <w:t> </w:t>
      </w:r>
      <w:r>
        <w:rPr>
          <w:sz w:val="24"/>
        </w:rPr>
        <w:t>sector</w:t>
      </w:r>
      <w:r>
        <w:rPr>
          <w:spacing w:val="-4"/>
          <w:sz w:val="24"/>
        </w:rPr>
        <w:t> </w:t>
      </w:r>
      <w:r>
        <w:rPr>
          <w:sz w:val="24"/>
        </w:rPr>
        <w:t>is</w:t>
      </w:r>
      <w:r>
        <w:rPr>
          <w:spacing w:val="-2"/>
          <w:sz w:val="24"/>
        </w:rPr>
        <w:t> </w:t>
      </w:r>
      <w:r>
        <w:rPr>
          <w:sz w:val="24"/>
        </w:rPr>
        <w:t>very</w:t>
      </w:r>
      <w:r>
        <w:rPr>
          <w:spacing w:val="-3"/>
          <w:sz w:val="24"/>
        </w:rPr>
        <w:t> </w:t>
      </w:r>
      <w:r>
        <w:rPr>
          <w:sz w:val="24"/>
        </w:rPr>
        <w:t>poor</w:t>
      </w:r>
      <w:r>
        <w:rPr>
          <w:spacing w:val="-3"/>
          <w:sz w:val="24"/>
        </w:rPr>
        <w:t> </w:t>
      </w:r>
      <w:r>
        <w:rPr>
          <w:sz w:val="24"/>
        </w:rPr>
        <w:t>compared</w:t>
      </w:r>
      <w:r>
        <w:rPr>
          <w:spacing w:val="-2"/>
          <w:sz w:val="24"/>
        </w:rPr>
        <w:t> </w:t>
      </w:r>
      <w:r>
        <w:rPr>
          <w:sz w:val="24"/>
        </w:rPr>
        <w:t>to</w:t>
      </w:r>
      <w:r>
        <w:rPr>
          <w:spacing w:val="-3"/>
          <w:sz w:val="24"/>
        </w:rPr>
        <w:t> </w:t>
      </w:r>
      <w:r>
        <w:rPr>
          <w:sz w:val="24"/>
        </w:rPr>
        <w:t>the</w:t>
      </w:r>
      <w:r>
        <w:rPr>
          <w:spacing w:val="-3"/>
          <w:sz w:val="24"/>
        </w:rPr>
        <w:t> </w:t>
      </w:r>
      <w:r>
        <w:rPr>
          <w:sz w:val="24"/>
        </w:rPr>
        <w:t>private</w:t>
      </w:r>
      <w:r>
        <w:rPr>
          <w:spacing w:val="-3"/>
          <w:sz w:val="24"/>
        </w:rPr>
        <w:t> </w:t>
      </w:r>
      <w:r>
        <w:rPr>
          <w:spacing w:val="-2"/>
          <w:sz w:val="24"/>
        </w:rPr>
        <w:t>sector.</w:t>
      </w:r>
    </w:p>
    <w:p>
      <w:pPr>
        <w:pStyle w:val="BodyText"/>
        <w:rPr>
          <w:sz w:val="25"/>
        </w:rPr>
      </w:pPr>
    </w:p>
    <w:p>
      <w:pPr>
        <w:pStyle w:val="BodyText"/>
        <w:spacing w:line="550" w:lineRule="atLeast" w:before="1"/>
        <w:ind w:left="1728" w:right="1437"/>
        <w:jc w:val="both"/>
      </w:pPr>
      <w:r>
        <w:rPr/>
        <w:t>In</w:t>
      </w:r>
      <w:r>
        <w:rPr/>
        <w:t> another</w:t>
      </w:r>
      <w:r>
        <w:rPr/>
        <w:t> report,</w:t>
      </w:r>
      <w:r>
        <w:rPr/>
        <w:t> Beko</w:t>
      </w:r>
      <w:r>
        <w:rPr/>
        <w:t> (1985)</w:t>
      </w:r>
      <w:r>
        <w:rPr/>
        <w:t> exposed</w:t>
      </w:r>
      <w:r>
        <w:rPr/>
        <w:t> the</w:t>
      </w:r>
      <w:r>
        <w:rPr/>
        <w:t> significance</w:t>
      </w:r>
      <w:r>
        <w:rPr/>
        <w:t> of</w:t>
      </w:r>
      <w:r>
        <w:rPr/>
        <w:t> managerial</w:t>
      </w:r>
      <w:r>
        <w:rPr/>
        <w:t> behaviour</w:t>
      </w:r>
      <w:r>
        <w:rPr/>
        <w:t> in developing</w:t>
      </w:r>
      <w:r>
        <w:rPr>
          <w:spacing w:val="64"/>
          <w:w w:val="150"/>
        </w:rPr>
        <w:t> </w:t>
      </w:r>
      <w:r>
        <w:rPr/>
        <w:t>a</w:t>
      </w:r>
      <w:r>
        <w:rPr>
          <w:spacing w:val="66"/>
          <w:w w:val="150"/>
        </w:rPr>
        <w:t> </w:t>
      </w:r>
      <w:r>
        <w:rPr/>
        <w:t>sound</w:t>
      </w:r>
      <w:r>
        <w:rPr>
          <w:spacing w:val="66"/>
          <w:w w:val="150"/>
        </w:rPr>
        <w:t> </w:t>
      </w:r>
      <w:r>
        <w:rPr/>
        <w:t>economy.</w:t>
      </w:r>
      <w:r>
        <w:rPr>
          <w:spacing w:val="67"/>
          <w:w w:val="150"/>
        </w:rPr>
        <w:t> </w:t>
      </w:r>
      <w:r>
        <w:rPr/>
        <w:t>According</w:t>
      </w:r>
      <w:r>
        <w:rPr>
          <w:spacing w:val="66"/>
          <w:w w:val="150"/>
        </w:rPr>
        <w:t> </w:t>
      </w:r>
      <w:r>
        <w:rPr/>
        <w:t>to</w:t>
      </w:r>
      <w:r>
        <w:rPr>
          <w:spacing w:val="66"/>
          <w:w w:val="150"/>
        </w:rPr>
        <w:t> </w:t>
      </w:r>
      <w:r>
        <w:rPr/>
        <w:t>him,</w:t>
      </w:r>
      <w:r>
        <w:rPr>
          <w:spacing w:val="66"/>
          <w:w w:val="150"/>
        </w:rPr>
        <w:t> </w:t>
      </w:r>
      <w:r>
        <w:rPr/>
        <w:t>the</w:t>
      </w:r>
      <w:r>
        <w:rPr>
          <w:spacing w:val="66"/>
          <w:w w:val="150"/>
        </w:rPr>
        <w:t> </w:t>
      </w:r>
      <w:r>
        <w:rPr/>
        <w:t>engineers</w:t>
      </w:r>
      <w:r>
        <w:rPr>
          <w:spacing w:val="67"/>
          <w:w w:val="150"/>
        </w:rPr>
        <w:t> </w:t>
      </w:r>
      <w:r>
        <w:rPr/>
        <w:t>of</w:t>
      </w:r>
      <w:r>
        <w:rPr>
          <w:spacing w:val="72"/>
          <w:w w:val="150"/>
        </w:rPr>
        <w:t> </w:t>
      </w:r>
      <w:r>
        <w:rPr>
          <w:spacing w:val="-2"/>
        </w:rPr>
        <w:t>organisational</w:t>
      </w:r>
    </w:p>
    <w:p>
      <w:pPr>
        <w:spacing w:after="0" w:line="550" w:lineRule="atLeast"/>
        <w:jc w:val="both"/>
        <w:sectPr>
          <w:pgSz w:w="11910" w:h="16840"/>
          <w:pgMar w:header="0" w:footer="1064" w:top="1740" w:bottom="1260" w:left="0" w:right="0"/>
        </w:sectPr>
      </w:pPr>
    </w:p>
    <w:p>
      <w:pPr>
        <w:pStyle w:val="BodyText"/>
        <w:spacing w:line="480" w:lineRule="auto" w:before="67"/>
        <w:ind w:left="1728" w:right="1436"/>
        <w:jc w:val="both"/>
      </w:pPr>
      <w:r>
        <w:rPr/>
        <w:t>effectiveness are managers. The question of organisational effectiveness is therefore critical to any consideration of managerial behaviour.</w:t>
      </w:r>
    </w:p>
    <w:p>
      <w:pPr>
        <w:pStyle w:val="BodyText"/>
        <w:spacing w:line="480" w:lineRule="auto" w:before="120"/>
        <w:ind w:left="1728" w:right="1438"/>
        <w:jc w:val="both"/>
      </w:pPr>
      <w:r>
        <w:rPr/>
        <w:t>From</w:t>
      </w:r>
      <w:r>
        <w:rPr>
          <w:spacing w:val="-3"/>
        </w:rPr>
        <w:t> </w:t>
      </w:r>
      <w:r>
        <w:rPr/>
        <w:t>the</w:t>
      </w:r>
      <w:r>
        <w:rPr>
          <w:spacing w:val="-2"/>
        </w:rPr>
        <w:t> </w:t>
      </w:r>
      <w:r>
        <w:rPr/>
        <w:t>labour</w:t>
      </w:r>
      <w:r>
        <w:rPr>
          <w:spacing w:val="-2"/>
        </w:rPr>
        <w:t> </w:t>
      </w:r>
      <w:r>
        <w:rPr/>
        <w:t>perspective,</w:t>
      </w:r>
      <w:r>
        <w:rPr>
          <w:spacing w:val="-3"/>
        </w:rPr>
        <w:t> </w:t>
      </w:r>
      <w:r>
        <w:rPr/>
        <w:t>Osunde</w:t>
      </w:r>
      <w:r>
        <w:rPr>
          <w:spacing w:val="-2"/>
        </w:rPr>
        <w:t> </w:t>
      </w:r>
      <w:r>
        <w:rPr/>
        <w:t>(1982)</w:t>
      </w:r>
      <w:r>
        <w:rPr>
          <w:spacing w:val="-2"/>
        </w:rPr>
        <w:t> </w:t>
      </w:r>
      <w:r>
        <w:rPr/>
        <w:t>observed</w:t>
      </w:r>
      <w:r>
        <w:rPr>
          <w:spacing w:val="-2"/>
        </w:rPr>
        <w:t> </w:t>
      </w:r>
      <w:r>
        <w:rPr/>
        <w:t>that</w:t>
      </w:r>
      <w:r>
        <w:rPr>
          <w:spacing w:val="-2"/>
        </w:rPr>
        <w:t> </w:t>
      </w:r>
      <w:r>
        <w:rPr/>
        <w:t>what</w:t>
      </w:r>
      <w:r>
        <w:rPr>
          <w:spacing w:val="-2"/>
        </w:rPr>
        <w:t> </w:t>
      </w:r>
      <w:r>
        <w:rPr/>
        <w:t>is</w:t>
      </w:r>
      <w:r>
        <w:rPr>
          <w:spacing w:val="-1"/>
        </w:rPr>
        <w:t> </w:t>
      </w:r>
      <w:r>
        <w:rPr/>
        <w:t>wrong</w:t>
      </w:r>
      <w:r>
        <w:rPr>
          <w:spacing w:val="-2"/>
        </w:rPr>
        <w:t> </w:t>
      </w:r>
      <w:r>
        <w:rPr/>
        <w:t>with</w:t>
      </w:r>
      <w:r>
        <w:rPr>
          <w:spacing w:val="-1"/>
        </w:rPr>
        <w:t> </w:t>
      </w:r>
      <w:r>
        <w:rPr/>
        <w:t>our</w:t>
      </w:r>
      <w:r>
        <w:rPr>
          <w:spacing w:val="-1"/>
        </w:rPr>
        <w:t> </w:t>
      </w:r>
      <w:r>
        <w:rPr/>
        <w:t>national productivity is not with the labour, but with the social system in which we operate. He enumerated 26 factors affecting productivity in Nigeria, and classifies them as general, technical and human. He shares the belief that if solutions are provided to most of these problems, Nigeria‟s productivity problem would be reduced. These problems include:</w:t>
      </w:r>
    </w:p>
    <w:p>
      <w:pPr>
        <w:pStyle w:val="ListParagraph"/>
        <w:numPr>
          <w:ilvl w:val="0"/>
          <w:numId w:val="27"/>
        </w:numPr>
        <w:tabs>
          <w:tab w:pos="1968" w:val="left" w:leader="none"/>
        </w:tabs>
        <w:spacing w:line="240" w:lineRule="auto" w:before="121" w:after="0"/>
        <w:ind w:left="1968" w:right="0" w:hanging="240"/>
        <w:jc w:val="both"/>
        <w:rPr>
          <w:sz w:val="24"/>
        </w:rPr>
      </w:pPr>
      <w:r>
        <w:rPr>
          <w:sz w:val="24"/>
        </w:rPr>
        <w:t>Irregular</w:t>
      </w:r>
      <w:r>
        <w:rPr>
          <w:spacing w:val="-3"/>
          <w:sz w:val="24"/>
        </w:rPr>
        <w:t> </w:t>
      </w:r>
      <w:r>
        <w:rPr>
          <w:sz w:val="24"/>
        </w:rPr>
        <w:t>supply</w:t>
      </w:r>
      <w:r>
        <w:rPr>
          <w:spacing w:val="-1"/>
          <w:sz w:val="24"/>
        </w:rPr>
        <w:t> </w:t>
      </w:r>
      <w:r>
        <w:rPr>
          <w:sz w:val="24"/>
        </w:rPr>
        <w:t>of </w:t>
      </w:r>
      <w:r>
        <w:rPr>
          <w:spacing w:val="-2"/>
          <w:sz w:val="24"/>
        </w:rPr>
        <w:t>electricity</w:t>
      </w:r>
    </w:p>
    <w:p>
      <w:pPr>
        <w:pStyle w:val="ListParagraph"/>
        <w:numPr>
          <w:ilvl w:val="0"/>
          <w:numId w:val="27"/>
        </w:numPr>
        <w:tabs>
          <w:tab w:pos="1968" w:val="left" w:leader="none"/>
        </w:tabs>
        <w:spacing w:line="240" w:lineRule="auto" w:before="138" w:after="0"/>
        <w:ind w:left="1968" w:right="0" w:hanging="240"/>
        <w:jc w:val="both"/>
        <w:rPr>
          <w:sz w:val="24"/>
        </w:rPr>
      </w:pPr>
      <w:r>
        <w:rPr>
          <w:sz w:val="24"/>
        </w:rPr>
        <w:t>Shortage of</w:t>
      </w:r>
      <w:r>
        <w:rPr>
          <w:spacing w:val="-2"/>
          <w:sz w:val="24"/>
        </w:rPr>
        <w:t> </w:t>
      </w:r>
      <w:r>
        <w:rPr>
          <w:sz w:val="24"/>
        </w:rPr>
        <w:t>water </w:t>
      </w:r>
      <w:r>
        <w:rPr>
          <w:spacing w:val="-2"/>
          <w:sz w:val="24"/>
        </w:rPr>
        <w:t>supply</w:t>
      </w:r>
    </w:p>
    <w:p>
      <w:pPr>
        <w:pStyle w:val="ListParagraph"/>
        <w:numPr>
          <w:ilvl w:val="0"/>
          <w:numId w:val="27"/>
        </w:numPr>
        <w:tabs>
          <w:tab w:pos="1968" w:val="left" w:leader="none"/>
        </w:tabs>
        <w:spacing w:line="240" w:lineRule="auto" w:before="138" w:after="0"/>
        <w:ind w:left="1968" w:right="0" w:hanging="240"/>
        <w:jc w:val="both"/>
        <w:rPr>
          <w:sz w:val="24"/>
        </w:rPr>
      </w:pPr>
      <w:r>
        <w:rPr>
          <w:sz w:val="24"/>
        </w:rPr>
        <w:t>Dead</w:t>
      </w:r>
      <w:r>
        <w:rPr>
          <w:spacing w:val="-1"/>
          <w:sz w:val="24"/>
        </w:rPr>
        <w:t> </w:t>
      </w:r>
      <w:r>
        <w:rPr>
          <w:sz w:val="24"/>
        </w:rPr>
        <w:t>telephones or non at </w:t>
      </w:r>
      <w:r>
        <w:rPr>
          <w:spacing w:val="-5"/>
          <w:sz w:val="24"/>
        </w:rPr>
        <w:t>all</w:t>
      </w:r>
    </w:p>
    <w:p>
      <w:pPr>
        <w:pStyle w:val="ListParagraph"/>
        <w:numPr>
          <w:ilvl w:val="0"/>
          <w:numId w:val="27"/>
        </w:numPr>
        <w:tabs>
          <w:tab w:pos="2028" w:val="left" w:leader="none"/>
        </w:tabs>
        <w:spacing w:line="240" w:lineRule="auto" w:before="138" w:after="0"/>
        <w:ind w:left="2028" w:right="0" w:hanging="300"/>
        <w:jc w:val="both"/>
        <w:rPr>
          <w:sz w:val="24"/>
        </w:rPr>
      </w:pPr>
      <w:r>
        <w:rPr>
          <w:sz w:val="24"/>
        </w:rPr>
        <w:t>Poor</w:t>
      </w:r>
      <w:r>
        <w:rPr>
          <w:spacing w:val="-1"/>
          <w:sz w:val="24"/>
        </w:rPr>
        <w:t> </w:t>
      </w:r>
      <w:r>
        <w:rPr>
          <w:sz w:val="24"/>
        </w:rPr>
        <w:t>transportation</w:t>
      </w:r>
      <w:r>
        <w:rPr>
          <w:spacing w:val="-1"/>
          <w:sz w:val="24"/>
        </w:rPr>
        <w:t> </w:t>
      </w:r>
      <w:r>
        <w:rPr>
          <w:spacing w:val="-2"/>
          <w:sz w:val="24"/>
        </w:rPr>
        <w:t>system</w:t>
      </w:r>
    </w:p>
    <w:p>
      <w:pPr>
        <w:pStyle w:val="ListParagraph"/>
        <w:numPr>
          <w:ilvl w:val="0"/>
          <w:numId w:val="27"/>
        </w:numPr>
        <w:tabs>
          <w:tab w:pos="2028" w:val="left" w:leader="none"/>
        </w:tabs>
        <w:spacing w:line="240" w:lineRule="auto" w:before="138" w:after="0"/>
        <w:ind w:left="2028" w:right="0" w:hanging="300"/>
        <w:jc w:val="left"/>
        <w:rPr>
          <w:sz w:val="24"/>
        </w:rPr>
      </w:pPr>
      <w:r>
        <w:rPr>
          <w:sz w:val="24"/>
        </w:rPr>
        <w:t>Poor</w:t>
      </w:r>
      <w:r>
        <w:rPr>
          <w:spacing w:val="-1"/>
          <w:sz w:val="24"/>
        </w:rPr>
        <w:t> </w:t>
      </w:r>
      <w:r>
        <w:rPr>
          <w:sz w:val="24"/>
        </w:rPr>
        <w:t>housing, nutrition</w:t>
      </w:r>
      <w:r>
        <w:rPr>
          <w:spacing w:val="-1"/>
          <w:sz w:val="24"/>
        </w:rPr>
        <w:t> </w:t>
      </w:r>
      <w:r>
        <w:rPr>
          <w:sz w:val="24"/>
        </w:rPr>
        <w:t>and </w:t>
      </w:r>
      <w:r>
        <w:rPr>
          <w:spacing w:val="-2"/>
          <w:sz w:val="24"/>
        </w:rPr>
        <w:t>health</w:t>
      </w:r>
    </w:p>
    <w:p>
      <w:pPr>
        <w:pStyle w:val="ListParagraph"/>
        <w:numPr>
          <w:ilvl w:val="0"/>
          <w:numId w:val="27"/>
        </w:numPr>
        <w:tabs>
          <w:tab w:pos="2028" w:val="left" w:leader="none"/>
        </w:tabs>
        <w:spacing w:line="240" w:lineRule="auto" w:before="138" w:after="0"/>
        <w:ind w:left="2028" w:right="0" w:hanging="300"/>
        <w:jc w:val="left"/>
        <w:rPr>
          <w:sz w:val="24"/>
        </w:rPr>
      </w:pPr>
      <w:r>
        <w:rPr>
          <w:sz w:val="24"/>
        </w:rPr>
        <w:t>Lack</w:t>
      </w:r>
      <w:r>
        <w:rPr>
          <w:spacing w:val="-1"/>
          <w:sz w:val="24"/>
        </w:rPr>
        <w:t> </w:t>
      </w:r>
      <w:r>
        <w:rPr>
          <w:sz w:val="24"/>
        </w:rPr>
        <w:t>of</w:t>
      </w:r>
      <w:r>
        <w:rPr>
          <w:spacing w:val="-1"/>
          <w:sz w:val="24"/>
        </w:rPr>
        <w:t> </w:t>
      </w:r>
      <w:r>
        <w:rPr>
          <w:sz w:val="24"/>
        </w:rPr>
        <w:t>rest</w:t>
      </w:r>
      <w:r>
        <w:rPr>
          <w:spacing w:val="-1"/>
          <w:sz w:val="24"/>
        </w:rPr>
        <w:t> </w:t>
      </w:r>
      <w:r>
        <w:rPr>
          <w:sz w:val="24"/>
        </w:rPr>
        <w:t>and</w:t>
      </w:r>
      <w:r>
        <w:rPr>
          <w:spacing w:val="-1"/>
          <w:sz w:val="24"/>
        </w:rPr>
        <w:t> </w:t>
      </w:r>
      <w:r>
        <w:rPr>
          <w:spacing w:val="-2"/>
          <w:sz w:val="24"/>
        </w:rPr>
        <w:t>recreation</w:t>
      </w:r>
    </w:p>
    <w:p>
      <w:pPr>
        <w:pStyle w:val="ListParagraph"/>
        <w:numPr>
          <w:ilvl w:val="0"/>
          <w:numId w:val="27"/>
        </w:numPr>
        <w:tabs>
          <w:tab w:pos="2028" w:val="left" w:leader="none"/>
        </w:tabs>
        <w:spacing w:line="240" w:lineRule="auto" w:before="137" w:after="0"/>
        <w:ind w:left="2028" w:right="0" w:hanging="300"/>
        <w:jc w:val="left"/>
        <w:rPr>
          <w:sz w:val="24"/>
        </w:rPr>
      </w:pPr>
      <w:r>
        <w:rPr>
          <w:sz w:val="24"/>
        </w:rPr>
        <w:t>Under-utilisation</w:t>
      </w:r>
      <w:r>
        <w:rPr>
          <w:spacing w:val="-3"/>
          <w:sz w:val="24"/>
        </w:rPr>
        <w:t> </w:t>
      </w:r>
      <w:r>
        <w:rPr>
          <w:sz w:val="24"/>
        </w:rPr>
        <w:t>of</w:t>
      </w:r>
      <w:r>
        <w:rPr>
          <w:spacing w:val="-3"/>
          <w:sz w:val="24"/>
        </w:rPr>
        <w:t> </w:t>
      </w:r>
      <w:r>
        <w:rPr>
          <w:sz w:val="24"/>
        </w:rPr>
        <w:t>human</w:t>
      </w:r>
      <w:r>
        <w:rPr>
          <w:spacing w:val="-2"/>
          <w:sz w:val="24"/>
        </w:rPr>
        <w:t> resources</w:t>
      </w:r>
    </w:p>
    <w:p>
      <w:pPr>
        <w:pStyle w:val="ListParagraph"/>
        <w:numPr>
          <w:ilvl w:val="0"/>
          <w:numId w:val="27"/>
        </w:numPr>
        <w:tabs>
          <w:tab w:pos="2028" w:val="left" w:leader="none"/>
        </w:tabs>
        <w:spacing w:line="240" w:lineRule="auto" w:before="138" w:after="0"/>
        <w:ind w:left="2028" w:right="0" w:hanging="300"/>
        <w:jc w:val="left"/>
        <w:rPr>
          <w:sz w:val="24"/>
        </w:rPr>
      </w:pPr>
      <w:r>
        <w:rPr>
          <w:sz w:val="24"/>
        </w:rPr>
        <w:t>Technical</w:t>
      </w:r>
      <w:r>
        <w:rPr>
          <w:spacing w:val="-1"/>
          <w:sz w:val="24"/>
        </w:rPr>
        <w:t> </w:t>
      </w:r>
      <w:r>
        <w:rPr>
          <w:sz w:val="24"/>
        </w:rPr>
        <w:t>problem</w:t>
      </w:r>
      <w:r>
        <w:rPr>
          <w:spacing w:val="-4"/>
          <w:sz w:val="24"/>
        </w:rPr>
        <w:t> </w:t>
      </w:r>
      <w:r>
        <w:rPr>
          <w:sz w:val="24"/>
        </w:rPr>
        <w:t>of old</w:t>
      </w:r>
      <w:r>
        <w:rPr>
          <w:spacing w:val="-1"/>
          <w:sz w:val="24"/>
        </w:rPr>
        <w:t> </w:t>
      </w:r>
      <w:r>
        <w:rPr>
          <w:sz w:val="24"/>
        </w:rPr>
        <w:t>and</w:t>
      </w:r>
      <w:r>
        <w:rPr>
          <w:spacing w:val="-1"/>
          <w:sz w:val="24"/>
        </w:rPr>
        <w:t> </w:t>
      </w:r>
      <w:r>
        <w:rPr>
          <w:sz w:val="24"/>
        </w:rPr>
        <w:t>worn-out </w:t>
      </w:r>
      <w:r>
        <w:rPr>
          <w:spacing w:val="-2"/>
          <w:sz w:val="24"/>
        </w:rPr>
        <w:t>machines</w:t>
      </w:r>
    </w:p>
    <w:p>
      <w:pPr>
        <w:pStyle w:val="ListParagraph"/>
        <w:numPr>
          <w:ilvl w:val="0"/>
          <w:numId w:val="27"/>
        </w:numPr>
        <w:tabs>
          <w:tab w:pos="2028" w:val="left" w:leader="none"/>
        </w:tabs>
        <w:spacing w:line="240" w:lineRule="auto" w:before="138" w:after="0"/>
        <w:ind w:left="2028" w:right="0" w:hanging="300"/>
        <w:jc w:val="left"/>
        <w:rPr>
          <w:sz w:val="24"/>
        </w:rPr>
      </w:pPr>
      <w:r>
        <w:rPr>
          <w:sz w:val="24"/>
        </w:rPr>
        <w:t>Perpetuation</w:t>
      </w:r>
      <w:r>
        <w:rPr>
          <w:spacing w:val="-1"/>
          <w:sz w:val="24"/>
        </w:rPr>
        <w:t> </w:t>
      </w:r>
      <w:r>
        <w:rPr>
          <w:sz w:val="24"/>
        </w:rPr>
        <w:t>of</w:t>
      </w:r>
      <w:r>
        <w:rPr>
          <w:spacing w:val="-1"/>
          <w:sz w:val="24"/>
        </w:rPr>
        <w:t> </w:t>
      </w:r>
      <w:r>
        <w:rPr>
          <w:sz w:val="24"/>
        </w:rPr>
        <w:t>foreign</w:t>
      </w:r>
      <w:r>
        <w:rPr>
          <w:spacing w:val="-1"/>
          <w:sz w:val="24"/>
        </w:rPr>
        <w:t> </w:t>
      </w:r>
      <w:r>
        <w:rPr>
          <w:sz w:val="24"/>
        </w:rPr>
        <w:t>dominance</w:t>
      </w:r>
      <w:r>
        <w:rPr>
          <w:spacing w:val="-1"/>
          <w:sz w:val="24"/>
        </w:rPr>
        <w:t> </w:t>
      </w:r>
      <w:r>
        <w:rPr>
          <w:sz w:val="24"/>
        </w:rPr>
        <w:t>in </w:t>
      </w:r>
      <w:r>
        <w:rPr>
          <w:spacing w:val="-2"/>
          <w:sz w:val="24"/>
        </w:rPr>
        <w:t>technology</w:t>
      </w:r>
    </w:p>
    <w:p>
      <w:pPr>
        <w:pStyle w:val="ListParagraph"/>
        <w:numPr>
          <w:ilvl w:val="0"/>
          <w:numId w:val="27"/>
        </w:numPr>
        <w:tabs>
          <w:tab w:pos="2089" w:val="left" w:leader="none"/>
        </w:tabs>
        <w:spacing w:line="360" w:lineRule="auto" w:before="138" w:after="0"/>
        <w:ind w:left="2088" w:right="3080" w:hanging="360"/>
        <w:jc w:val="left"/>
        <w:rPr>
          <w:sz w:val="24"/>
        </w:rPr>
      </w:pPr>
      <w:r>
        <w:rPr>
          <w:sz w:val="24"/>
        </w:rPr>
        <w:t>Wrong</w:t>
      </w:r>
      <w:r>
        <w:rPr>
          <w:spacing w:val="-7"/>
          <w:sz w:val="24"/>
        </w:rPr>
        <w:t> </w:t>
      </w:r>
      <w:r>
        <w:rPr>
          <w:sz w:val="24"/>
        </w:rPr>
        <w:t>deployment,</w:t>
      </w:r>
      <w:r>
        <w:rPr>
          <w:spacing w:val="-7"/>
          <w:sz w:val="24"/>
        </w:rPr>
        <w:t> </w:t>
      </w:r>
      <w:r>
        <w:rPr>
          <w:sz w:val="24"/>
        </w:rPr>
        <w:t>mal-employment</w:t>
      </w:r>
      <w:r>
        <w:rPr>
          <w:spacing w:val="-7"/>
          <w:sz w:val="24"/>
        </w:rPr>
        <w:t> </w:t>
      </w:r>
      <w:r>
        <w:rPr>
          <w:sz w:val="24"/>
        </w:rPr>
        <w:t>and</w:t>
      </w:r>
      <w:r>
        <w:rPr>
          <w:spacing w:val="-7"/>
          <w:sz w:val="24"/>
        </w:rPr>
        <w:t> </w:t>
      </w:r>
      <w:r>
        <w:rPr>
          <w:sz w:val="24"/>
        </w:rPr>
        <w:t>under-employment</w:t>
      </w:r>
      <w:r>
        <w:rPr>
          <w:spacing w:val="-7"/>
          <w:sz w:val="24"/>
        </w:rPr>
        <w:t> </w:t>
      </w:r>
      <w:r>
        <w:rPr>
          <w:sz w:val="24"/>
        </w:rPr>
        <w:t>or</w:t>
      </w:r>
      <w:r>
        <w:rPr>
          <w:spacing w:val="-7"/>
          <w:sz w:val="24"/>
        </w:rPr>
        <w:t> </w:t>
      </w:r>
      <w:r>
        <w:rPr>
          <w:sz w:val="24"/>
        </w:rPr>
        <w:t>over- </w:t>
      </w:r>
      <w:r>
        <w:rPr>
          <w:spacing w:val="-2"/>
          <w:sz w:val="24"/>
        </w:rPr>
        <w:t>employment.</w:t>
      </w:r>
    </w:p>
    <w:p>
      <w:pPr>
        <w:pStyle w:val="ListParagraph"/>
        <w:numPr>
          <w:ilvl w:val="0"/>
          <w:numId w:val="27"/>
        </w:numPr>
        <w:tabs>
          <w:tab w:pos="2088" w:val="left" w:leader="none"/>
        </w:tabs>
        <w:spacing w:line="240" w:lineRule="auto" w:before="0" w:after="0"/>
        <w:ind w:left="2088" w:right="0" w:hanging="360"/>
        <w:jc w:val="left"/>
        <w:rPr>
          <w:sz w:val="24"/>
        </w:rPr>
      </w:pPr>
      <w:r>
        <w:rPr>
          <w:sz w:val="24"/>
        </w:rPr>
        <w:t>Brain </w:t>
      </w:r>
      <w:r>
        <w:rPr>
          <w:spacing w:val="-2"/>
          <w:sz w:val="24"/>
        </w:rPr>
        <w:t>drain</w:t>
      </w:r>
    </w:p>
    <w:p>
      <w:pPr>
        <w:pStyle w:val="ListParagraph"/>
        <w:numPr>
          <w:ilvl w:val="0"/>
          <w:numId w:val="27"/>
        </w:numPr>
        <w:tabs>
          <w:tab w:pos="2088" w:val="left" w:leader="none"/>
        </w:tabs>
        <w:spacing w:line="240" w:lineRule="auto" w:before="138" w:after="0"/>
        <w:ind w:left="2088" w:right="0" w:hanging="360"/>
        <w:jc w:val="left"/>
        <w:rPr>
          <w:sz w:val="24"/>
        </w:rPr>
      </w:pPr>
      <w:r>
        <w:rPr>
          <w:sz w:val="24"/>
        </w:rPr>
        <w:t>Poor</w:t>
      </w:r>
      <w:r>
        <w:rPr>
          <w:spacing w:val="-2"/>
          <w:sz w:val="24"/>
        </w:rPr>
        <w:t> </w:t>
      </w:r>
      <w:r>
        <w:rPr>
          <w:sz w:val="24"/>
        </w:rPr>
        <w:t>industrial</w:t>
      </w:r>
      <w:r>
        <w:rPr>
          <w:spacing w:val="-3"/>
          <w:sz w:val="24"/>
        </w:rPr>
        <w:t> </w:t>
      </w:r>
      <w:r>
        <w:rPr>
          <w:sz w:val="24"/>
        </w:rPr>
        <w:t>relation</w:t>
      </w:r>
      <w:r>
        <w:rPr>
          <w:spacing w:val="-1"/>
          <w:sz w:val="24"/>
        </w:rPr>
        <w:t> </w:t>
      </w:r>
      <w:r>
        <w:rPr>
          <w:sz w:val="24"/>
        </w:rPr>
        <w:t>and</w:t>
      </w:r>
      <w:r>
        <w:rPr>
          <w:spacing w:val="-1"/>
          <w:sz w:val="24"/>
        </w:rPr>
        <w:t> </w:t>
      </w:r>
      <w:r>
        <w:rPr>
          <w:sz w:val="24"/>
        </w:rPr>
        <w:t>frequent</w:t>
      </w:r>
      <w:r>
        <w:rPr>
          <w:spacing w:val="-1"/>
          <w:sz w:val="24"/>
        </w:rPr>
        <w:t> </w:t>
      </w:r>
      <w:r>
        <w:rPr>
          <w:sz w:val="24"/>
        </w:rPr>
        <w:t>industrial</w:t>
      </w:r>
      <w:r>
        <w:rPr>
          <w:spacing w:val="-1"/>
          <w:sz w:val="24"/>
        </w:rPr>
        <w:t> </w:t>
      </w:r>
      <w:r>
        <w:rPr>
          <w:spacing w:val="-2"/>
          <w:sz w:val="24"/>
        </w:rPr>
        <w:t>conflict</w:t>
      </w:r>
    </w:p>
    <w:p>
      <w:pPr>
        <w:pStyle w:val="ListParagraph"/>
        <w:numPr>
          <w:ilvl w:val="0"/>
          <w:numId w:val="27"/>
        </w:numPr>
        <w:tabs>
          <w:tab w:pos="2088" w:val="left" w:leader="none"/>
        </w:tabs>
        <w:spacing w:line="240" w:lineRule="auto" w:before="138" w:after="0"/>
        <w:ind w:left="2088" w:right="0" w:hanging="360"/>
        <w:jc w:val="left"/>
        <w:rPr>
          <w:sz w:val="24"/>
        </w:rPr>
      </w:pPr>
      <w:r>
        <w:rPr>
          <w:sz w:val="24"/>
        </w:rPr>
        <w:t>Poor</w:t>
      </w:r>
      <w:r>
        <w:rPr>
          <w:spacing w:val="-2"/>
          <w:sz w:val="24"/>
        </w:rPr>
        <w:t> </w:t>
      </w:r>
      <w:r>
        <w:rPr>
          <w:sz w:val="24"/>
        </w:rPr>
        <w:t>wages</w:t>
      </w:r>
      <w:r>
        <w:rPr>
          <w:spacing w:val="-2"/>
          <w:sz w:val="24"/>
        </w:rPr>
        <w:t> </w:t>
      </w:r>
      <w:r>
        <w:rPr>
          <w:sz w:val="24"/>
        </w:rPr>
        <w:t>and</w:t>
      </w:r>
      <w:r>
        <w:rPr>
          <w:spacing w:val="-2"/>
          <w:sz w:val="24"/>
        </w:rPr>
        <w:t> salaries</w:t>
      </w:r>
    </w:p>
    <w:p>
      <w:pPr>
        <w:pStyle w:val="ListParagraph"/>
        <w:numPr>
          <w:ilvl w:val="0"/>
          <w:numId w:val="27"/>
        </w:numPr>
        <w:tabs>
          <w:tab w:pos="2088" w:val="left" w:leader="none"/>
        </w:tabs>
        <w:spacing w:line="240" w:lineRule="auto" w:before="138" w:after="0"/>
        <w:ind w:left="2088" w:right="0" w:hanging="360"/>
        <w:jc w:val="left"/>
        <w:rPr>
          <w:sz w:val="24"/>
        </w:rPr>
      </w:pPr>
      <w:r>
        <w:rPr>
          <w:sz w:val="24"/>
        </w:rPr>
        <w:t>Indiscipline</w:t>
      </w:r>
      <w:r>
        <w:rPr>
          <w:spacing w:val="-3"/>
          <w:sz w:val="24"/>
        </w:rPr>
        <w:t> </w:t>
      </w:r>
      <w:r>
        <w:rPr>
          <w:spacing w:val="-4"/>
          <w:sz w:val="24"/>
        </w:rPr>
        <w:t>and,</w:t>
      </w:r>
    </w:p>
    <w:p>
      <w:pPr>
        <w:pStyle w:val="ListParagraph"/>
        <w:numPr>
          <w:ilvl w:val="0"/>
          <w:numId w:val="27"/>
        </w:numPr>
        <w:tabs>
          <w:tab w:pos="2088" w:val="left" w:leader="none"/>
        </w:tabs>
        <w:spacing w:line="240" w:lineRule="auto" w:before="138" w:after="0"/>
        <w:ind w:left="2088" w:right="0" w:hanging="360"/>
        <w:jc w:val="left"/>
        <w:rPr>
          <w:sz w:val="24"/>
        </w:rPr>
      </w:pPr>
      <w:r>
        <w:rPr>
          <w:sz w:val="24"/>
        </w:rPr>
        <w:t>Tropical</w:t>
      </w:r>
      <w:r>
        <w:rPr>
          <w:spacing w:val="-2"/>
          <w:sz w:val="24"/>
        </w:rPr>
        <w:t> </w:t>
      </w:r>
      <w:r>
        <w:rPr>
          <w:sz w:val="24"/>
        </w:rPr>
        <w:t>hot </w:t>
      </w:r>
      <w:r>
        <w:rPr>
          <w:spacing w:val="-2"/>
          <w:sz w:val="24"/>
        </w:rPr>
        <w:t>climate.</w:t>
      </w:r>
    </w:p>
    <w:p>
      <w:pPr>
        <w:pStyle w:val="BodyText"/>
        <w:rPr>
          <w:sz w:val="26"/>
        </w:rPr>
      </w:pPr>
    </w:p>
    <w:p>
      <w:pPr>
        <w:pStyle w:val="BodyText"/>
        <w:spacing w:before="10"/>
        <w:rPr>
          <w:sz w:val="38"/>
        </w:rPr>
      </w:pPr>
    </w:p>
    <w:p>
      <w:pPr>
        <w:pStyle w:val="BodyText"/>
        <w:spacing w:line="480" w:lineRule="auto" w:before="1"/>
        <w:ind w:left="1728" w:right="1437"/>
        <w:jc w:val="both"/>
      </w:pPr>
      <w:r>
        <w:rPr/>
        <w:t>Gbadamosi (1985) examines Osunde‟s factors enumerated above and likened them to symptoms of, or resultants of low productivity than its causes. The belief is that if these problems or factors are eliminated, the present level of productivity in Nigeria would be improved through an effective and efficient workforce.</w:t>
      </w:r>
    </w:p>
    <w:p>
      <w:pPr>
        <w:spacing w:after="0" w:line="480" w:lineRule="auto"/>
        <w:jc w:val="both"/>
        <w:sectPr>
          <w:pgSz w:w="11910" w:h="16840"/>
          <w:pgMar w:header="0" w:footer="1064" w:top="1740" w:bottom="1260" w:left="0" w:right="0"/>
        </w:sectPr>
      </w:pPr>
    </w:p>
    <w:p>
      <w:pPr>
        <w:pStyle w:val="BodyText"/>
        <w:spacing w:line="480" w:lineRule="auto" w:before="67"/>
        <w:ind w:left="1728" w:right="1437"/>
        <w:jc w:val="both"/>
      </w:pPr>
      <w:r>
        <w:rPr/>
        <w:t>It is important to note that though the listed factors by Osunde are indeed associated with, or are resultants of organisational ineffectiveness in Nigeria, the “dead telephones or communication</w:t>
      </w:r>
      <w:r>
        <w:rPr>
          <w:spacing w:val="-1"/>
        </w:rPr>
        <w:t> </w:t>
      </w:r>
      <w:r>
        <w:rPr/>
        <w:t>services”</w:t>
      </w:r>
      <w:r>
        <w:rPr>
          <w:spacing w:val="-1"/>
        </w:rPr>
        <w:t> </w:t>
      </w:r>
      <w:r>
        <w:rPr/>
        <w:t>as mentioned</w:t>
      </w:r>
      <w:r>
        <w:rPr>
          <w:spacing w:val="-2"/>
        </w:rPr>
        <w:t> </w:t>
      </w:r>
      <w:r>
        <w:rPr/>
        <w:t>in</w:t>
      </w:r>
      <w:r>
        <w:rPr>
          <w:spacing w:val="-1"/>
        </w:rPr>
        <w:t> </w:t>
      </w:r>
      <w:r>
        <w:rPr/>
        <w:t>his</w:t>
      </w:r>
      <w:r>
        <w:rPr>
          <w:spacing w:val="-1"/>
        </w:rPr>
        <w:t> </w:t>
      </w:r>
      <w:r>
        <w:rPr/>
        <w:t>work</w:t>
      </w:r>
      <w:r>
        <w:rPr>
          <w:spacing w:val="-1"/>
        </w:rPr>
        <w:t> </w:t>
      </w:r>
      <w:r>
        <w:rPr/>
        <w:t>seems</w:t>
      </w:r>
      <w:r>
        <w:rPr>
          <w:spacing w:val="-1"/>
        </w:rPr>
        <w:t> </w:t>
      </w:r>
      <w:r>
        <w:rPr/>
        <w:t>to be</w:t>
      </w:r>
      <w:r>
        <w:rPr>
          <w:spacing w:val="-1"/>
        </w:rPr>
        <w:t> </w:t>
      </w:r>
      <w:r>
        <w:rPr/>
        <w:t>overtaken</w:t>
      </w:r>
      <w:r>
        <w:rPr>
          <w:spacing w:val="-2"/>
        </w:rPr>
        <w:t> </w:t>
      </w:r>
      <w:r>
        <w:rPr/>
        <w:t>by</w:t>
      </w:r>
      <w:r>
        <w:rPr>
          <w:spacing w:val="-2"/>
        </w:rPr>
        <w:t> </w:t>
      </w:r>
      <w:r>
        <w:rPr/>
        <w:t>events,</w:t>
      </w:r>
      <w:r>
        <w:rPr>
          <w:spacing w:val="-1"/>
        </w:rPr>
        <w:t> </w:t>
      </w:r>
      <w:r>
        <w:rPr/>
        <w:t>given the advent of GSM in the telecommunication industry in Nigeria.</w:t>
      </w:r>
    </w:p>
    <w:p>
      <w:pPr>
        <w:pStyle w:val="BodyText"/>
        <w:spacing w:line="480" w:lineRule="auto" w:before="120"/>
        <w:ind w:left="1728" w:right="1436"/>
        <w:jc w:val="both"/>
      </w:pPr>
      <w:r>
        <w:rPr/>
        <w:t>Furthermore, the researcher observes in the present study that one of the serious omissions of Osunde in his lists of factors that contribute to poor productivity in Nigeria is lack of adequate safety in the organisations. These involve lack of situation awareness on the part of the employees and non-proficient safety management practices in Nigerian organisations. This is evident in the rampant industrial/organisational hazards or accidents resulting in lost hours.</w:t>
      </w:r>
    </w:p>
    <w:p>
      <w:pPr>
        <w:pStyle w:val="BodyText"/>
        <w:spacing w:line="480" w:lineRule="auto" w:before="121"/>
        <w:ind w:left="1728" w:right="1436"/>
        <w:jc w:val="both"/>
      </w:pPr>
      <w:r>
        <w:rPr/>
        <w:t>In addition, the prevailing insecurity in the country prompted by the Niger-Delta issues,</w:t>
      </w:r>
      <w:r>
        <w:rPr>
          <w:spacing w:val="40"/>
        </w:rPr>
        <w:t> </w:t>
      </w:r>
      <w:r>
        <w:rPr/>
        <w:t>the Jos crisis, kidnapping and the Boko Haram bombing and terrorists‟ activities, which is leaving organisational institutions and the entire civil society in Nigeria in quandary is more serious than any of the factors listed by Osunde. These threats to human lives and properties in most parts of the country have serious negative impact on the efficiency and effectiveness of Nigerian organisations. The distractions involved are bound to affect the level of productivity in the nation‟s institutions/organisations.</w:t>
      </w:r>
    </w:p>
    <w:p>
      <w:pPr>
        <w:pStyle w:val="BodyText"/>
        <w:rPr>
          <w:sz w:val="26"/>
        </w:rPr>
      </w:pPr>
    </w:p>
    <w:p>
      <w:pPr>
        <w:pStyle w:val="BodyText"/>
        <w:spacing w:before="1"/>
        <w:rPr>
          <w:sz w:val="23"/>
        </w:rPr>
      </w:pPr>
    </w:p>
    <w:p>
      <w:pPr>
        <w:pStyle w:val="Heading3"/>
        <w:numPr>
          <w:ilvl w:val="1"/>
          <w:numId w:val="28"/>
        </w:numPr>
        <w:tabs>
          <w:tab w:pos="1908" w:val="left" w:leader="none"/>
        </w:tabs>
        <w:spacing w:line="240" w:lineRule="auto" w:before="0" w:after="0"/>
        <w:ind w:left="1908" w:right="0" w:hanging="360"/>
        <w:jc w:val="left"/>
      </w:pPr>
      <w:bookmarkStart w:name="_TOC_250025" w:id="30"/>
      <w:r>
        <w:rPr/>
        <w:t>Conceptual</w:t>
      </w:r>
      <w:r>
        <w:rPr>
          <w:spacing w:val="-13"/>
        </w:rPr>
        <w:t> </w:t>
      </w:r>
      <w:bookmarkEnd w:id="30"/>
      <w:r>
        <w:rPr>
          <w:spacing w:val="-2"/>
        </w:rPr>
        <w:t>Framework</w:t>
      </w:r>
    </w:p>
    <w:p>
      <w:pPr>
        <w:pStyle w:val="BodyText"/>
        <w:spacing w:before="2"/>
        <w:rPr>
          <w:b/>
          <w:sz w:val="34"/>
        </w:rPr>
      </w:pPr>
    </w:p>
    <w:p>
      <w:pPr>
        <w:pStyle w:val="BodyText"/>
        <w:spacing w:line="480" w:lineRule="auto" w:before="1"/>
        <w:ind w:left="1548" w:right="1436"/>
        <w:jc w:val="both"/>
      </w:pPr>
      <w:r>
        <w:rPr/>
        <w:t>This</w:t>
      </w:r>
      <w:r>
        <w:rPr/>
        <w:t> study</w:t>
      </w:r>
      <w:r>
        <w:rPr/>
        <w:t> seeks</w:t>
      </w:r>
      <w:r>
        <w:rPr/>
        <w:t> for</w:t>
      </w:r>
      <w:r>
        <w:rPr/>
        <w:t> a</w:t>
      </w:r>
      <w:r>
        <w:rPr/>
        <w:t> conceptual</w:t>
      </w:r>
      <w:r>
        <w:rPr/>
        <w:t> linkage</w:t>
      </w:r>
      <w:r>
        <w:rPr/>
        <w:t> between</w:t>
      </w:r>
      <w:r>
        <w:rPr/>
        <w:t> the</w:t>
      </w:r>
      <w:r>
        <w:rPr/>
        <w:t> two</w:t>
      </w:r>
      <w:r>
        <w:rPr/>
        <w:t> safety</w:t>
      </w:r>
      <w:r>
        <w:rPr/>
        <w:t> factors</w:t>
      </w:r>
      <w:r>
        <w:rPr/>
        <w:t> (</w:t>
      </w:r>
      <w:r>
        <w:rPr/>
        <w:t> Safety management</w:t>
      </w:r>
      <w:r>
        <w:rPr/>
        <w:t> practices and situation awareness); the predicted organisational outcomes (commitment,</w:t>
      </w:r>
      <w:r>
        <w:rPr/>
        <w:t> involvement</w:t>
      </w:r>
      <w:r>
        <w:rPr/>
        <w:t> and</w:t>
      </w:r>
      <w:r>
        <w:rPr/>
        <w:t> organisational</w:t>
      </w:r>
      <w:r>
        <w:rPr/>
        <w:t> effectiveness)</w:t>
      </w:r>
      <w:r>
        <w:rPr/>
        <w:t> and</w:t>
      </w:r>
      <w:r>
        <w:rPr/>
        <w:t> high</w:t>
      </w:r>
      <w:r>
        <w:rPr/>
        <w:t> organisational performance</w:t>
      </w:r>
      <w:r>
        <w:rPr/>
        <w:t> or</w:t>
      </w:r>
      <w:r>
        <w:rPr/>
        <w:t> internal</w:t>
      </w:r>
      <w:r>
        <w:rPr/>
        <w:t> performance.</w:t>
      </w:r>
      <w:r>
        <w:rPr/>
        <w:t> The</w:t>
      </w:r>
      <w:r>
        <w:rPr/>
        <w:t> figure</w:t>
      </w:r>
      <w:r>
        <w:rPr/>
        <w:t> below describes the inter-relationships among the variables under investigation.</w:t>
      </w:r>
    </w:p>
    <w:p>
      <w:pPr>
        <w:spacing w:after="0" w:line="480" w:lineRule="auto"/>
        <w:jc w:val="both"/>
        <w:sectPr>
          <w:pgSz w:w="11910" w:h="16840"/>
          <w:pgMar w:header="0" w:footer="1064" w:top="1740" w:bottom="1260" w:left="0" w:right="0"/>
        </w:sectPr>
      </w:pPr>
    </w:p>
    <w:p>
      <w:pPr>
        <w:spacing w:before="69"/>
        <w:ind w:left="3452" w:right="0" w:firstLine="0"/>
        <w:jc w:val="left"/>
        <w:rPr>
          <w:b/>
          <w:sz w:val="20"/>
        </w:rPr>
      </w:pPr>
      <w:r>
        <w:rPr/>
        <w:pict>
          <v:group style="position:absolute;margin-left:104.150002pt;margin-top:21.21093pt;width:249pt;height:37.3pt;mso-position-horizontal-relative:page;mso-position-vertical-relative:paragraph;z-index:-27411456" id="docshapegroup39" coordorigin="2083,424" coordsize="4980,746">
            <v:shape style="position:absolute;left:2083;top:449;width:4980;height:720" id="docshape40" coordorigin="2083,450" coordsize="4980,720" path="m2203,1050l2153,1050,2153,450,2133,450,2133,1050,2083,1050,2143,1170,2193,1070,2203,1050xm7063,1050l7013,1050,7013,450,6993,450,6993,1050,6943,1050,7003,1170,7053,1070,7063,1050xe" filled="true" fillcolor="#000000" stroked="false">
              <v:path arrowok="t"/>
              <v:fill type="solid"/>
            </v:shape>
            <v:line style="position:absolute" from="2144,432" to="7004,432" stroked="true" strokeweight=".75pt" strokecolor="#000000">
              <v:stroke dashstyle="solid"/>
            </v:line>
            <w10:wrap type="none"/>
          </v:group>
        </w:pict>
      </w:r>
      <w:r>
        <w:rPr>
          <w:b/>
          <w:sz w:val="20"/>
        </w:rPr>
        <w:t>SAFETY</w:t>
      </w:r>
      <w:r>
        <w:rPr>
          <w:b/>
          <w:spacing w:val="-1"/>
          <w:sz w:val="20"/>
        </w:rPr>
        <w:t> </w:t>
      </w:r>
      <w:r>
        <w:rPr>
          <w:b/>
          <w:spacing w:val="-2"/>
          <w:sz w:val="20"/>
        </w:rPr>
        <w:t>FACTORS</w:t>
      </w:r>
    </w:p>
    <w:p>
      <w:pPr>
        <w:pStyle w:val="BodyText"/>
        <w:spacing w:before="5"/>
        <w:rPr>
          <w:b/>
          <w:sz w:val="22"/>
        </w:rPr>
      </w:pPr>
      <w:r>
        <w:rPr/>
        <w:pict>
          <v:shape style="position:absolute;margin-left:134.300003pt;margin-top:19.697617pt;width:7pt;height:13.3pt;mso-position-horizontal-relative:page;mso-position-vertical-relative:paragraph;z-index:-15719424;mso-wrap-distance-left:0;mso-wrap-distance-right:0" type="#_x0000_t202" id="docshape41" filled="false" stroked="false">
            <v:textbox inset="0,0,0,0">
              <w:txbxContent>
                <w:p>
                  <w:pPr>
                    <w:spacing w:line="266" w:lineRule="exact" w:before="0"/>
                    <w:ind w:left="0" w:right="0" w:firstLine="0"/>
                    <w:jc w:val="left"/>
                    <w:rPr>
                      <w:b/>
                      <w:sz w:val="24"/>
                    </w:rPr>
                  </w:pPr>
                  <w:r>
                    <w:rPr>
                      <w:b/>
                      <w:sz w:val="24"/>
                    </w:rPr>
                    <w:t>1</w:t>
                  </w:r>
                </w:p>
              </w:txbxContent>
            </v:textbox>
            <w10:wrap type="topAndBottom"/>
          </v:shape>
        </w:pict>
      </w:r>
      <w:r>
        <w:rPr/>
        <w:pict>
          <v:shape style="position:absolute;margin-left:330.980011pt;margin-top:14.117618pt;width:7pt;height:13.3pt;mso-position-horizontal-relative:page;mso-position-vertical-relative:paragraph;z-index:-15718912;mso-wrap-distance-left:0;mso-wrap-distance-right:0" type="#_x0000_t202" id="docshape42" filled="false" stroked="false">
            <v:textbox inset="0,0,0,0">
              <w:txbxContent>
                <w:p>
                  <w:pPr>
                    <w:spacing w:line="266" w:lineRule="exact" w:before="0"/>
                    <w:ind w:left="0" w:right="0" w:firstLine="0"/>
                    <w:jc w:val="left"/>
                    <w:rPr>
                      <w:b/>
                      <w:sz w:val="24"/>
                    </w:rPr>
                  </w:pPr>
                  <w:r>
                    <w:rPr>
                      <w:b/>
                      <w:sz w:val="24"/>
                    </w:rPr>
                    <w:t>2</w:t>
                  </w:r>
                </w:p>
              </w:txbxContent>
            </v:textbox>
            <w10:wrap type="topAndBottom"/>
          </v:shape>
        </w:pict>
      </w:r>
    </w:p>
    <w:p>
      <w:pPr>
        <w:pStyle w:val="BodyText"/>
        <w:rPr>
          <w:b/>
          <w:sz w:val="20"/>
        </w:rPr>
      </w:pPr>
    </w:p>
    <w:p>
      <w:pPr>
        <w:pStyle w:val="BodyText"/>
        <w:rPr>
          <w:b/>
          <w:sz w:val="20"/>
        </w:rPr>
      </w:pPr>
    </w:p>
    <w:p>
      <w:pPr>
        <w:pStyle w:val="BodyText"/>
        <w:rPr>
          <w:b/>
          <w:sz w:val="20"/>
        </w:rPr>
      </w:pPr>
    </w:p>
    <w:p>
      <w:pPr>
        <w:pStyle w:val="BodyText"/>
        <w:spacing w:before="9"/>
        <w:rPr>
          <w:b/>
          <w:sz w:val="22"/>
        </w:rPr>
      </w:pPr>
    </w:p>
    <w:p>
      <w:pPr>
        <w:pStyle w:val="Heading3"/>
        <w:ind w:left="0" w:right="2484"/>
        <w:jc w:val="right"/>
      </w:pPr>
      <w:r>
        <w:rPr/>
        <w:pict>
          <v:shape style="position:absolute;margin-left:86.400002pt;margin-top:38.369774pt;width:130.7pt;height:170.2pt;mso-position-horizontal-relative:page;mso-position-vertical-relative:paragraph;z-index:-27411968" type="#_x0000_t202" id="docshape43" filled="false" stroked="false">
            <v:textbox inset="0,0,0,0">
              <w:txbxContent>
                <w:p>
                  <w:pPr>
                    <w:pStyle w:val="BodyText"/>
                    <w:spacing w:line="266" w:lineRule="exact"/>
                  </w:pPr>
                  <w:r>
                    <w:rPr>
                      <w:spacing w:val="-2"/>
                    </w:rPr>
                    <w:t>Training</w:t>
                  </w:r>
                </w:p>
                <w:p>
                  <w:pPr>
                    <w:pStyle w:val="BodyText"/>
                    <w:ind w:left="2160"/>
                  </w:pPr>
                  <w:r>
                    <w:rPr>
                      <w:spacing w:val="-4"/>
                    </w:rPr>
                    <w:t>Prog</w:t>
                  </w:r>
                </w:p>
                <w:p>
                  <w:pPr>
                    <w:pStyle w:val="BodyText"/>
                    <w:rPr>
                      <w:sz w:val="26"/>
                    </w:rPr>
                  </w:pPr>
                </w:p>
                <w:p>
                  <w:pPr>
                    <w:spacing w:before="151"/>
                    <w:ind w:left="0" w:right="0" w:firstLine="0"/>
                    <w:jc w:val="left"/>
                    <w:rPr>
                      <w:b/>
                      <w:sz w:val="24"/>
                    </w:rPr>
                  </w:pPr>
                  <w:r>
                    <w:rPr>
                      <w:b/>
                      <w:sz w:val="24"/>
                    </w:rPr>
                    <w:t>2</w:t>
                  </w:r>
                </w:p>
                <w:p>
                  <w:pPr>
                    <w:pStyle w:val="BodyText"/>
                    <w:spacing w:before="5"/>
                    <w:rPr>
                      <w:b/>
                      <w:sz w:val="22"/>
                    </w:rPr>
                  </w:pPr>
                </w:p>
                <w:p>
                  <w:pPr>
                    <w:tabs>
                      <w:tab w:pos="840" w:val="left" w:leader="none"/>
                    </w:tabs>
                    <w:spacing w:before="0"/>
                    <w:ind w:left="0" w:right="0" w:firstLine="0"/>
                    <w:jc w:val="left"/>
                    <w:rPr>
                      <w:b/>
                      <w:sz w:val="24"/>
                    </w:rPr>
                  </w:pPr>
                  <w:r>
                    <w:rPr>
                      <w:b/>
                      <w:spacing w:val="-10"/>
                      <w:sz w:val="24"/>
                    </w:rPr>
                    <w:t>3</w:t>
                  </w:r>
                  <w:r>
                    <w:rPr>
                      <w:b/>
                      <w:sz w:val="24"/>
                    </w:rPr>
                    <w:tab/>
                    <w:t>Reward</w:t>
                  </w:r>
                  <w:r>
                    <w:rPr>
                      <w:b/>
                      <w:spacing w:val="-11"/>
                      <w:sz w:val="24"/>
                    </w:rPr>
                    <w:t> </w:t>
                  </w:r>
                  <w:r>
                    <w:rPr>
                      <w:b/>
                      <w:spacing w:val="-2"/>
                      <w:sz w:val="24"/>
                    </w:rPr>
                    <w:t>system(</w:t>
                  </w:r>
                </w:p>
                <w:p>
                  <w:pPr>
                    <w:pStyle w:val="BodyText"/>
                    <w:spacing w:before="5"/>
                    <w:rPr>
                      <w:b/>
                      <w:sz w:val="22"/>
                    </w:rPr>
                  </w:pPr>
                </w:p>
                <w:p>
                  <w:pPr>
                    <w:spacing w:before="0"/>
                    <w:ind w:left="0" w:right="0" w:firstLine="0"/>
                    <w:jc w:val="left"/>
                    <w:rPr>
                      <w:b/>
                      <w:sz w:val="24"/>
                    </w:rPr>
                  </w:pPr>
                  <w:r>
                    <w:rPr>
                      <w:b/>
                      <w:sz w:val="24"/>
                    </w:rPr>
                    <w:t>4</w:t>
                  </w:r>
                </w:p>
                <w:p>
                  <w:pPr>
                    <w:pStyle w:val="BodyText"/>
                    <w:spacing w:before="5"/>
                    <w:rPr>
                      <w:b/>
                      <w:sz w:val="22"/>
                    </w:rPr>
                  </w:pPr>
                </w:p>
                <w:p>
                  <w:pPr>
                    <w:spacing w:before="0"/>
                    <w:ind w:left="0" w:right="0" w:firstLine="0"/>
                    <w:jc w:val="left"/>
                    <w:rPr>
                      <w:b/>
                      <w:sz w:val="24"/>
                    </w:rPr>
                  </w:pPr>
                  <w:r>
                    <w:rPr>
                      <w:b/>
                      <w:sz w:val="24"/>
                    </w:rPr>
                    <w:t>5</w:t>
                  </w:r>
                </w:p>
                <w:p>
                  <w:pPr>
                    <w:pStyle w:val="BodyText"/>
                    <w:spacing w:before="5"/>
                    <w:rPr>
                      <w:b/>
                      <w:sz w:val="22"/>
                    </w:rPr>
                  </w:pPr>
                </w:p>
                <w:p>
                  <w:pPr>
                    <w:spacing w:before="0"/>
                    <w:ind w:left="0" w:right="0" w:firstLine="0"/>
                    <w:jc w:val="left"/>
                    <w:rPr>
                      <w:b/>
                      <w:sz w:val="24"/>
                    </w:rPr>
                  </w:pPr>
                  <w:r>
                    <w:rPr>
                      <w:b/>
                      <w:sz w:val="24"/>
                    </w:rPr>
                    <w:t>6</w:t>
                  </w:r>
                </w:p>
              </w:txbxContent>
            </v:textbox>
            <w10:wrap type="none"/>
          </v:shape>
        </w:pict>
      </w:r>
      <w:r>
        <w:rPr/>
        <w:pict>
          <v:group style="position:absolute;margin-left:41.400002pt;margin-top:-39.346867pt;width:507.9pt;height:371.65pt;mso-position-horizontal-relative:page;mso-position-vertical-relative:paragraph;z-index:-27410944" id="docshapegroup44" coordorigin="828,-787" coordsize="10158,7433">
            <v:rect style="position:absolute;left:828;top:-756;width:3600;height:4992" id="docshape45" filled="true" fillcolor="#ffffff" stroked="false">
              <v:fill type="solid"/>
            </v:rect>
            <v:line style="position:absolute" from="3480,-166" to="3481,-165" stroked="true" strokeweight=".75pt" strokecolor="#000000">
              <v:stroke dashstyle="solid"/>
            </v:line>
            <v:rect style="position:absolute;left:5508;top:-787;width:2700;height:2733" id="docshape46" filled="true" fillcolor="#ffffff" stroked="false">
              <v:fill type="solid"/>
            </v:rect>
            <v:shape style="position:absolute;left:4442;top:-182;width:1080;height:120" id="docshape47" coordorigin="4442,-181" coordsize="1080,120" path="m4562,-181l4442,-121,4562,-61,4562,-111,4542,-111,4542,-131,4562,-131,4562,-181xm5402,-181l5402,-61,5502,-111,5422,-111,5422,-131,5502,-131,5402,-181xm4562,-131l4542,-131,4542,-111,4562,-111,4562,-131xm5402,-131l4562,-131,4562,-111,5402,-111,5402,-131xm5502,-131l5422,-131,5422,-111,5502,-111,5522,-121,5502,-131xe" filled="true" fillcolor="#000000" stroked="false">
              <v:path arrowok="t"/>
              <v:fill type="solid"/>
            </v:shape>
            <v:shape style="position:absolute;left:8264;top:649;width:540;height:120" id="docshape48" coordorigin="8264,650" coordsize="540,120" path="m8684,650l8684,770,8784,720,8704,720,8704,700,8784,700,8684,650xm8684,700l8264,700,8264,720,8684,720,8684,700xm8784,700l8704,700,8704,720,8784,720,8804,710,8784,700xe" filled="true" fillcolor="#000000" stroked="false">
              <v:path arrowok="t"/>
              <v:fill type="solid"/>
            </v:shape>
            <v:shape style="position:absolute;left:1692;top:1563;width:7112;height:4779" id="docshape49" coordorigin="1692,1563" coordsize="7112,4779" path="m1812,4376l1802,4356,1752,4256,1692,4376,1742,4376,1742,6342,1762,6342,1762,4376,1812,4376xm8804,1623l8784,1613,8684,1563,8684,1613,8264,1613,8264,1633,8684,1633,8684,1683,8784,1633,8804,1623xe" filled="true" fillcolor="#000000" stroked="false">
              <v:path arrowok="t"/>
              <v:fill type="solid"/>
            </v:shape>
            <v:shape style="position:absolute;left:1753;top:6281;width:1080;height:120" id="docshape50" coordorigin="1753,6281" coordsize="1080,120" path="m2713,6281l2713,6401,2813,6351,2733,6351,2733,6331,2813,6331,2713,6281xm2713,6331l1753,6331,1753,6351,2713,6351,2713,6331xm2813,6331l2733,6331,2733,6351,2813,6351,2833,6341,2813,6331xe" filled="true" fillcolor="#000000" stroked="false">
              <v:path arrowok="t"/>
              <v:fill type="solid"/>
            </v:shape>
            <v:shape style="position:absolute;left:5768;top:5293;width:110;height:200" type="#_x0000_t202" id="docshape51" filled="false" stroked="false">
              <v:textbox inset="0,0,0,0">
                <w:txbxContent>
                  <w:p>
                    <w:pPr>
                      <w:spacing w:line="199" w:lineRule="exact" w:before="0"/>
                      <w:ind w:left="0" w:right="0" w:firstLine="0"/>
                      <w:jc w:val="left"/>
                      <w:rPr>
                        <w:sz w:val="18"/>
                      </w:rPr>
                    </w:pPr>
                    <w:r>
                      <w:rPr>
                        <w:sz w:val="18"/>
                      </w:rPr>
                      <w:t>4</w:t>
                    </w:r>
                  </w:p>
                </w:txbxContent>
              </v:textbox>
              <w10:wrap type="none"/>
            </v:shape>
            <v:shape style="position:absolute;left:9138;top:6216;width:1185;height:120" id="docshape52" coordorigin="9138,6216" coordsize="1185,120" path="m9258,6216l9138,6276,9258,6336,9258,6286,9238,6286,9238,6266,9258,6266,9258,6216xm9258,6266l9238,6266,9238,6286,9258,6286,9258,6266xm10323,6266l9258,6266,9258,6286,10323,6286,10323,6266xe" filled="true" fillcolor="#000000" stroked="false">
              <v:path arrowok="t"/>
              <v:fill type="solid"/>
            </v:shape>
            <v:line style="position:absolute" from="10328,4903" to="10328,6240" stroked="true" strokeweight=".75pt" strokecolor="#000000">
              <v:stroke dashstyle="solid"/>
            </v:line>
            <v:shape style="position:absolute;left:10276;top:3935;width:120;height:2342" id="docshape53" coordorigin="10276,3935" coordsize="120,2342" path="m10326,4055l10313,6277,10333,6277,10346,4055,10326,4055xm10386,4035l10326,4035,10346,4035,10346,4055,10396,4055,10386,4035xm10326,4035l10326,4055,10346,4055,10346,4035,10326,4035xm10337,3935l10276,4055,10326,4055,10326,4035,10386,4035,10337,3935xe" filled="true" fillcolor="#000000" stroked="false">
              <v:path arrowok="t"/>
              <v:fill type="solid"/>
            </v:shape>
            <v:shape style="position:absolute;left:8818;top:1441;width:2160;height:2482" type="#_x0000_t202" id="docshape54" filled="false" stroked="true" strokeweight=".75pt" strokecolor="#000000">
              <v:textbox inset="0,0,0,0">
                <w:txbxContent>
                  <w:p>
                    <w:pPr>
                      <w:spacing w:line="240" w:lineRule="auto" w:before="5"/>
                      <w:rPr>
                        <w:sz w:val="26"/>
                      </w:rPr>
                    </w:pPr>
                  </w:p>
                  <w:p>
                    <w:pPr>
                      <w:numPr>
                        <w:ilvl w:val="0"/>
                        <w:numId w:val="29"/>
                      </w:numPr>
                      <w:tabs>
                        <w:tab w:pos="274" w:val="left" w:leader="none"/>
                      </w:tabs>
                      <w:spacing w:before="0"/>
                      <w:ind w:left="144" w:right="497" w:firstLine="0"/>
                      <w:jc w:val="left"/>
                      <w:rPr>
                        <w:rFonts w:ascii="Cambria"/>
                        <w:sz w:val="18"/>
                      </w:rPr>
                    </w:pPr>
                    <w:r>
                      <w:rPr>
                        <w:rFonts w:ascii="Cambria"/>
                        <w:spacing w:val="-2"/>
                        <w:w w:val="115"/>
                        <w:sz w:val="18"/>
                      </w:rPr>
                      <w:t>Commitment</w:t>
                    </w:r>
                    <w:r>
                      <w:rPr>
                        <w:rFonts w:ascii="Cambria"/>
                        <w:spacing w:val="-9"/>
                        <w:w w:val="115"/>
                        <w:sz w:val="18"/>
                      </w:rPr>
                      <w:t> </w:t>
                    </w:r>
                    <w:r>
                      <w:rPr>
                        <w:rFonts w:ascii="Cambria"/>
                        <w:spacing w:val="-2"/>
                        <w:w w:val="115"/>
                        <w:sz w:val="18"/>
                      </w:rPr>
                      <w:t>to</w:t>
                    </w:r>
                    <w:r>
                      <w:rPr>
                        <w:rFonts w:ascii="Cambria"/>
                        <w:spacing w:val="-2"/>
                        <w:w w:val="115"/>
                        <w:sz w:val="18"/>
                      </w:rPr>
                      <w:t> Organizational Goals.</w:t>
                    </w:r>
                  </w:p>
                  <w:p>
                    <w:pPr>
                      <w:numPr>
                        <w:ilvl w:val="0"/>
                        <w:numId w:val="29"/>
                      </w:numPr>
                      <w:tabs>
                        <w:tab w:pos="331" w:val="left" w:leader="none"/>
                      </w:tabs>
                      <w:spacing w:before="121"/>
                      <w:ind w:left="144" w:right="541" w:firstLine="0"/>
                      <w:jc w:val="left"/>
                      <w:rPr>
                        <w:rFonts w:ascii="Cambria"/>
                        <w:sz w:val="18"/>
                      </w:rPr>
                    </w:pPr>
                    <w:r>
                      <w:rPr>
                        <w:rFonts w:ascii="Cambria"/>
                        <w:spacing w:val="-2"/>
                        <w:w w:val="110"/>
                        <w:sz w:val="18"/>
                      </w:rPr>
                      <w:t>Increased </w:t>
                    </w:r>
                    <w:r>
                      <w:rPr>
                        <w:rFonts w:ascii="Cambria"/>
                        <w:w w:val="110"/>
                        <w:sz w:val="18"/>
                      </w:rPr>
                      <w:t>Involvement</w:t>
                    </w:r>
                    <w:r>
                      <w:rPr>
                        <w:rFonts w:ascii="Cambria"/>
                        <w:spacing w:val="-7"/>
                        <w:w w:val="110"/>
                        <w:sz w:val="18"/>
                      </w:rPr>
                      <w:t> </w:t>
                    </w:r>
                    <w:r>
                      <w:rPr>
                        <w:rFonts w:ascii="Cambria"/>
                        <w:w w:val="110"/>
                        <w:sz w:val="18"/>
                      </w:rPr>
                      <w:t>and</w:t>
                    </w:r>
                  </w:p>
                  <w:p>
                    <w:pPr>
                      <w:numPr>
                        <w:ilvl w:val="0"/>
                        <w:numId w:val="29"/>
                      </w:numPr>
                      <w:tabs>
                        <w:tab w:pos="332" w:val="left" w:leader="none"/>
                      </w:tabs>
                      <w:spacing w:before="120"/>
                      <w:ind w:left="144" w:right="709" w:firstLine="0"/>
                      <w:jc w:val="left"/>
                      <w:rPr>
                        <w:rFonts w:ascii="Cambria"/>
                        <w:sz w:val="18"/>
                      </w:rPr>
                    </w:pPr>
                    <w:r>
                      <w:rPr>
                        <w:rFonts w:ascii="Cambria"/>
                        <w:spacing w:val="-4"/>
                        <w:w w:val="115"/>
                        <w:sz w:val="18"/>
                      </w:rPr>
                      <w:t>High </w:t>
                    </w:r>
                    <w:r>
                      <w:rPr>
                        <w:rFonts w:ascii="Cambria"/>
                        <w:spacing w:val="-2"/>
                        <w:w w:val="110"/>
                        <w:sz w:val="18"/>
                      </w:rPr>
                      <w:t>Organizational </w:t>
                    </w:r>
                    <w:r>
                      <w:rPr>
                        <w:rFonts w:ascii="Cambria"/>
                        <w:spacing w:val="-2"/>
                        <w:w w:val="115"/>
                        <w:sz w:val="18"/>
                      </w:rPr>
                      <w:t>Effectiveness</w:t>
                    </w:r>
                  </w:p>
                </w:txbxContent>
              </v:textbox>
              <v:stroke dashstyle="solid"/>
              <w10:wrap type="none"/>
            </v:shape>
            <v:shape style="position:absolute;left:8818;top:350;width:2160;height:1091" type="#_x0000_t202" id="docshape55" filled="false" stroked="true" strokeweight=".75pt" strokecolor="#000000">
              <v:textbox inset="0,0,0,0">
                <w:txbxContent>
                  <w:p>
                    <w:pPr>
                      <w:spacing w:line="240" w:lineRule="auto" w:before="6"/>
                      <w:rPr>
                        <w:sz w:val="16"/>
                      </w:rPr>
                    </w:pPr>
                  </w:p>
                  <w:p>
                    <w:pPr>
                      <w:spacing w:before="0"/>
                      <w:ind w:left="205" w:right="0" w:firstLine="0"/>
                      <w:jc w:val="left"/>
                      <w:rPr>
                        <w:rFonts w:ascii="Cambria"/>
                        <w:sz w:val="18"/>
                      </w:rPr>
                    </w:pPr>
                    <w:r>
                      <w:rPr>
                        <w:rFonts w:ascii="Cambria"/>
                        <w:spacing w:val="-2"/>
                        <w:w w:val="115"/>
                        <w:sz w:val="18"/>
                      </w:rPr>
                      <w:t>PREDICTED</w:t>
                    </w:r>
                  </w:p>
                  <w:p>
                    <w:pPr>
                      <w:spacing w:before="120"/>
                      <w:ind w:left="144" w:right="0" w:firstLine="0"/>
                      <w:jc w:val="left"/>
                      <w:rPr>
                        <w:rFonts w:ascii="Cambria"/>
                        <w:sz w:val="18"/>
                      </w:rPr>
                    </w:pPr>
                    <w:r>
                      <w:rPr>
                        <w:rFonts w:ascii="Cambria"/>
                        <w:spacing w:val="-2"/>
                        <w:w w:val="110"/>
                        <w:sz w:val="18"/>
                      </w:rPr>
                      <w:t>ORGANIZATIONAL </w:t>
                    </w:r>
                    <w:r>
                      <w:rPr>
                        <w:rFonts w:ascii="Cambria"/>
                        <w:w w:val="110"/>
                        <w:sz w:val="18"/>
                      </w:rPr>
                      <w:t>OUTCOME</w:t>
                    </w:r>
                    <w:r>
                      <w:rPr>
                        <w:rFonts w:ascii="Cambria"/>
                        <w:w w:val="110"/>
                        <w:sz w:val="18"/>
                      </w:rPr>
                      <w:t> (POO)</w:t>
                    </w:r>
                  </w:p>
                </w:txbxContent>
              </v:textbox>
              <v:stroke dashstyle="solid"/>
              <w10:wrap type="none"/>
            </v:shape>
            <v:shape style="position:absolute;left:2864;top:5918;width:6300;height:720" type="#_x0000_t202" id="docshape56" filled="false" stroked="true" strokeweight=".75pt" strokecolor="#000000">
              <v:textbox inset="0,0,0,0">
                <w:txbxContent>
                  <w:p>
                    <w:pPr>
                      <w:spacing w:before="72"/>
                      <w:ind w:left="144" w:right="0" w:firstLine="0"/>
                      <w:jc w:val="left"/>
                      <w:rPr>
                        <w:rFonts w:ascii="Tahoma"/>
                        <w:b/>
                        <w:sz w:val="20"/>
                      </w:rPr>
                    </w:pPr>
                    <w:r>
                      <w:rPr>
                        <w:rFonts w:ascii="Tahoma"/>
                        <w:b/>
                        <w:sz w:val="20"/>
                      </w:rPr>
                      <w:t>HIGH</w:t>
                    </w:r>
                    <w:r>
                      <w:rPr>
                        <w:rFonts w:ascii="Tahoma"/>
                        <w:b/>
                        <w:spacing w:val="-13"/>
                        <w:sz w:val="20"/>
                      </w:rPr>
                      <w:t> </w:t>
                    </w:r>
                    <w:r>
                      <w:rPr>
                        <w:rFonts w:ascii="Tahoma"/>
                        <w:b/>
                        <w:sz w:val="20"/>
                      </w:rPr>
                      <w:t>ORGANISATIONAL</w:t>
                    </w:r>
                    <w:r>
                      <w:rPr>
                        <w:rFonts w:ascii="Tahoma"/>
                        <w:b/>
                        <w:spacing w:val="-13"/>
                        <w:sz w:val="20"/>
                      </w:rPr>
                      <w:t> </w:t>
                    </w:r>
                    <w:r>
                      <w:rPr>
                        <w:rFonts w:ascii="Tahoma"/>
                        <w:b/>
                        <w:sz w:val="20"/>
                      </w:rPr>
                      <w:t>PERFORMANCE/</w:t>
                    </w:r>
                    <w:r>
                      <w:rPr>
                        <w:rFonts w:ascii="Tahoma"/>
                        <w:b/>
                        <w:spacing w:val="-13"/>
                        <w:sz w:val="20"/>
                      </w:rPr>
                      <w:t> </w:t>
                    </w:r>
                    <w:r>
                      <w:rPr>
                        <w:rFonts w:ascii="Tahoma"/>
                        <w:b/>
                        <w:sz w:val="20"/>
                      </w:rPr>
                      <w:t>INTERNAL SATISFACTION (HOP/IS)</w:t>
                    </w:r>
                  </w:p>
                </w:txbxContent>
              </v:textbox>
              <v:stroke dashstyle="solid"/>
              <w10:wrap type="none"/>
            </v:shape>
            <w10:wrap type="none"/>
          </v:group>
        </w:pict>
      </w:r>
      <w:r>
        <w:rPr/>
        <w:pict>
          <v:shape style="position:absolute;margin-left:41.025002pt;margin-top:-39.721867pt;width:369.75pt;height:251pt;mso-position-horizontal-relative:page;mso-position-vertical-relative:paragraph;z-index:15740928" type="#_x0000_t202" id="docshape57"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00"/>
                    <w:gridCol w:w="1080"/>
                    <w:gridCol w:w="2700"/>
                  </w:tblGrid>
                  <w:tr>
                    <w:trPr>
                      <w:trHeight w:val="785" w:hRule="exact"/>
                    </w:trPr>
                    <w:tc>
                      <w:tcPr>
                        <w:tcW w:w="3600" w:type="dxa"/>
                        <w:vMerge w:val="restart"/>
                        <w:tcBorders>
                          <w:right w:val="single" w:sz="8" w:space="0" w:color="000000"/>
                        </w:tcBorders>
                      </w:tcPr>
                      <w:p>
                        <w:pPr>
                          <w:pStyle w:val="TableParagraph"/>
                          <w:spacing w:line="240" w:lineRule="exact" w:before="86"/>
                          <w:ind w:left="261"/>
                          <w:rPr>
                            <w:b/>
                            <w:sz w:val="20"/>
                          </w:rPr>
                        </w:pPr>
                        <w:r>
                          <w:rPr>
                            <w:b/>
                            <w:sz w:val="20"/>
                          </w:rPr>
                          <w:t>SAFETY</w:t>
                        </w:r>
                        <w:r>
                          <w:rPr>
                            <w:b/>
                            <w:spacing w:val="-7"/>
                            <w:sz w:val="20"/>
                          </w:rPr>
                          <w:t> </w:t>
                        </w:r>
                        <w:r>
                          <w:rPr>
                            <w:b/>
                            <w:spacing w:val="-2"/>
                            <w:sz w:val="20"/>
                          </w:rPr>
                          <w:t>MANAGEMENT</w:t>
                        </w:r>
                      </w:p>
                      <w:p>
                        <w:pPr>
                          <w:pStyle w:val="TableParagraph"/>
                          <w:spacing w:line="233" w:lineRule="exact"/>
                          <w:ind w:left="280"/>
                          <w:rPr>
                            <w:rFonts w:ascii="Cambria"/>
                            <w:sz w:val="20"/>
                          </w:rPr>
                        </w:pPr>
                        <w:r>
                          <w:rPr>
                            <w:rFonts w:ascii="Cambria"/>
                            <w:w w:val="115"/>
                            <w:sz w:val="20"/>
                          </w:rPr>
                          <w:t>PRACTICES</w:t>
                        </w:r>
                        <w:r>
                          <w:rPr>
                            <w:rFonts w:ascii="Cambria"/>
                            <w:spacing w:val="23"/>
                            <w:w w:val="115"/>
                            <w:sz w:val="20"/>
                          </w:rPr>
                          <w:t>  </w:t>
                        </w:r>
                        <w:r>
                          <w:rPr>
                            <w:rFonts w:ascii="Cambria"/>
                            <w:spacing w:val="-4"/>
                            <w:w w:val="115"/>
                            <w:sz w:val="20"/>
                          </w:rPr>
                          <w:t>(SMP)</w:t>
                        </w:r>
                      </w:p>
                      <w:p>
                        <w:pPr>
                          <w:pStyle w:val="TableParagraph"/>
                          <w:numPr>
                            <w:ilvl w:val="0"/>
                            <w:numId w:val="30"/>
                          </w:numPr>
                          <w:tabs>
                            <w:tab w:pos="288" w:val="left" w:leader="none"/>
                          </w:tabs>
                          <w:spacing w:line="240" w:lineRule="auto" w:before="1" w:after="0"/>
                          <w:ind w:left="143" w:right="544" w:firstLine="0"/>
                          <w:jc w:val="left"/>
                          <w:rPr>
                            <w:rFonts w:ascii="Cambria" w:hAnsi="Cambria"/>
                            <w:sz w:val="20"/>
                          </w:rPr>
                        </w:pPr>
                        <w:r>
                          <w:rPr>
                            <w:rFonts w:ascii="Cambria" w:hAnsi="Cambria"/>
                            <w:w w:val="115"/>
                            <w:sz w:val="20"/>
                          </w:rPr>
                          <w:t>Safety audit, inspection and hazard control</w:t>
                        </w:r>
                      </w:p>
                      <w:p>
                        <w:pPr>
                          <w:pStyle w:val="TableParagraph"/>
                          <w:numPr>
                            <w:ilvl w:val="0"/>
                            <w:numId w:val="30"/>
                          </w:numPr>
                          <w:tabs>
                            <w:tab w:pos="280" w:val="left" w:leader="none"/>
                          </w:tabs>
                          <w:spacing w:line="240" w:lineRule="auto" w:before="0" w:after="0"/>
                          <w:ind w:left="323" w:right="352" w:hanging="180"/>
                          <w:jc w:val="left"/>
                          <w:rPr>
                            <w:rFonts w:ascii="Cambria" w:hAnsi="Cambria"/>
                            <w:sz w:val="20"/>
                          </w:rPr>
                        </w:pPr>
                        <w:r>
                          <w:rPr>
                            <w:rFonts w:ascii="Cambria" w:hAnsi="Cambria"/>
                            <w:w w:val="115"/>
                            <w:sz w:val="20"/>
                          </w:rPr>
                          <w:t>Health</w:t>
                        </w:r>
                        <w:r>
                          <w:rPr>
                            <w:rFonts w:ascii="Cambria" w:hAnsi="Cambria"/>
                            <w:spacing w:val="-4"/>
                            <w:w w:val="115"/>
                            <w:sz w:val="20"/>
                          </w:rPr>
                          <w:t> </w:t>
                        </w:r>
                        <w:r>
                          <w:rPr>
                            <w:rFonts w:ascii="Cambria" w:hAnsi="Cambria"/>
                            <w:w w:val="115"/>
                            <w:sz w:val="20"/>
                          </w:rPr>
                          <w:t>and</w:t>
                        </w:r>
                        <w:r>
                          <w:rPr>
                            <w:rFonts w:ascii="Cambria" w:hAnsi="Cambria"/>
                            <w:spacing w:val="-4"/>
                            <w:w w:val="115"/>
                            <w:sz w:val="20"/>
                          </w:rPr>
                          <w:t> </w:t>
                        </w:r>
                        <w:r>
                          <w:rPr>
                            <w:rFonts w:ascii="Cambria" w:hAnsi="Cambria"/>
                            <w:w w:val="115"/>
                            <w:sz w:val="20"/>
                          </w:rPr>
                          <w:t>safety</w:t>
                        </w:r>
                        <w:r>
                          <w:rPr>
                            <w:rFonts w:ascii="Cambria" w:hAnsi="Cambria"/>
                            <w:spacing w:val="-4"/>
                            <w:w w:val="115"/>
                            <w:sz w:val="20"/>
                          </w:rPr>
                          <w:t> </w:t>
                        </w:r>
                        <w:r>
                          <w:rPr>
                            <w:rFonts w:ascii="Cambria" w:hAnsi="Cambria"/>
                            <w:w w:val="115"/>
                            <w:sz w:val="20"/>
                          </w:rPr>
                          <w:t>policies</w:t>
                        </w:r>
                        <w:r>
                          <w:rPr>
                            <w:rFonts w:ascii="Cambria" w:hAnsi="Cambria"/>
                            <w:spacing w:val="-4"/>
                            <w:w w:val="115"/>
                            <w:sz w:val="20"/>
                          </w:rPr>
                          <w:t> </w:t>
                        </w:r>
                        <w:r>
                          <w:rPr>
                            <w:rFonts w:ascii="Cambria" w:hAnsi="Cambria"/>
                            <w:w w:val="115"/>
                            <w:sz w:val="20"/>
                          </w:rPr>
                          <w:t>and </w:t>
                        </w:r>
                        <w:r>
                          <w:rPr>
                            <w:rFonts w:ascii="Cambria" w:hAnsi="Cambria"/>
                            <w:spacing w:val="-2"/>
                            <w:w w:val="115"/>
                            <w:sz w:val="20"/>
                          </w:rPr>
                          <w:t>training</w:t>
                        </w:r>
                      </w:p>
                      <w:p>
                        <w:pPr>
                          <w:pStyle w:val="TableParagraph"/>
                          <w:numPr>
                            <w:ilvl w:val="0"/>
                            <w:numId w:val="30"/>
                          </w:numPr>
                          <w:tabs>
                            <w:tab w:pos="288" w:val="left" w:leader="none"/>
                          </w:tabs>
                          <w:spacing w:line="240" w:lineRule="auto" w:before="2" w:after="0"/>
                          <w:ind w:left="143" w:right="1143" w:firstLine="0"/>
                          <w:jc w:val="left"/>
                          <w:rPr>
                            <w:rFonts w:ascii="Cambria" w:hAnsi="Cambria"/>
                            <w:sz w:val="20"/>
                          </w:rPr>
                        </w:pPr>
                        <w:r>
                          <w:rPr>
                            <w:rFonts w:ascii="Cambria" w:hAnsi="Cambria"/>
                            <w:w w:val="115"/>
                            <w:sz w:val="20"/>
                          </w:rPr>
                          <w:t>Leadership</w:t>
                        </w:r>
                        <w:r>
                          <w:rPr>
                            <w:rFonts w:ascii="Cambria" w:hAnsi="Cambria"/>
                            <w:spacing w:val="-10"/>
                            <w:w w:val="115"/>
                            <w:sz w:val="20"/>
                          </w:rPr>
                          <w:t> </w:t>
                        </w:r>
                        <w:r>
                          <w:rPr>
                            <w:rFonts w:ascii="Cambria" w:hAnsi="Cambria"/>
                            <w:w w:val="115"/>
                            <w:sz w:val="20"/>
                          </w:rPr>
                          <w:t>and</w:t>
                        </w:r>
                        <w:r>
                          <w:rPr>
                            <w:rFonts w:ascii="Cambria" w:hAnsi="Cambria"/>
                            <w:spacing w:val="-9"/>
                            <w:w w:val="115"/>
                            <w:sz w:val="20"/>
                          </w:rPr>
                          <w:t> </w:t>
                        </w:r>
                        <w:r>
                          <w:rPr>
                            <w:rFonts w:ascii="Cambria" w:hAnsi="Cambria"/>
                            <w:w w:val="115"/>
                            <w:sz w:val="20"/>
                          </w:rPr>
                          <w:t>safety </w:t>
                        </w:r>
                        <w:r>
                          <w:rPr>
                            <w:rFonts w:ascii="Cambria" w:hAnsi="Cambria"/>
                            <w:spacing w:val="-2"/>
                            <w:w w:val="115"/>
                            <w:sz w:val="20"/>
                          </w:rPr>
                          <w:t>motivations</w:t>
                        </w:r>
                      </w:p>
                      <w:p>
                        <w:pPr>
                          <w:pStyle w:val="TableParagraph"/>
                          <w:numPr>
                            <w:ilvl w:val="0"/>
                            <w:numId w:val="30"/>
                          </w:numPr>
                          <w:tabs>
                            <w:tab w:pos="288" w:val="left" w:leader="none"/>
                          </w:tabs>
                          <w:spacing w:line="234" w:lineRule="exact" w:before="0" w:after="0"/>
                          <w:ind w:left="287" w:right="0" w:hanging="145"/>
                          <w:jc w:val="left"/>
                          <w:rPr>
                            <w:rFonts w:ascii="Cambria" w:hAnsi="Cambria"/>
                            <w:sz w:val="20"/>
                          </w:rPr>
                        </w:pPr>
                        <w:r>
                          <w:rPr>
                            <w:rFonts w:ascii="Cambria" w:hAnsi="Cambria"/>
                            <w:w w:val="110"/>
                            <w:sz w:val="20"/>
                          </w:rPr>
                          <w:t>Employees’</w:t>
                        </w:r>
                        <w:r>
                          <w:rPr>
                            <w:rFonts w:ascii="Cambria" w:hAnsi="Cambria"/>
                            <w:spacing w:val="19"/>
                            <w:w w:val="110"/>
                            <w:sz w:val="20"/>
                          </w:rPr>
                          <w:t> </w:t>
                        </w:r>
                        <w:r>
                          <w:rPr>
                            <w:rFonts w:ascii="Cambria" w:hAnsi="Cambria"/>
                            <w:spacing w:val="-2"/>
                            <w:w w:val="110"/>
                            <w:sz w:val="20"/>
                          </w:rPr>
                          <w:t>welfare</w:t>
                        </w:r>
                      </w:p>
                      <w:p>
                        <w:pPr>
                          <w:pStyle w:val="TableParagraph"/>
                          <w:numPr>
                            <w:ilvl w:val="0"/>
                            <w:numId w:val="30"/>
                          </w:numPr>
                          <w:tabs>
                            <w:tab w:pos="288" w:val="left" w:leader="none"/>
                          </w:tabs>
                          <w:spacing w:line="240" w:lineRule="auto" w:before="0" w:after="0"/>
                          <w:ind w:left="270" w:right="1125" w:hanging="128"/>
                          <w:jc w:val="left"/>
                          <w:rPr>
                            <w:rFonts w:ascii="Cambria" w:hAnsi="Cambria"/>
                            <w:sz w:val="20"/>
                          </w:rPr>
                        </w:pPr>
                        <w:r>
                          <w:rPr>
                            <w:rFonts w:ascii="Cambria" w:hAnsi="Cambria"/>
                            <w:w w:val="110"/>
                            <w:sz w:val="20"/>
                          </w:rPr>
                          <w:t>Managerial attitude to organizational safety</w:t>
                        </w:r>
                      </w:p>
                      <w:p>
                        <w:pPr>
                          <w:pStyle w:val="TableParagraph"/>
                          <w:numPr>
                            <w:ilvl w:val="0"/>
                            <w:numId w:val="30"/>
                          </w:numPr>
                          <w:tabs>
                            <w:tab w:pos="288" w:val="left" w:leader="none"/>
                          </w:tabs>
                          <w:spacing w:line="240" w:lineRule="auto" w:before="1" w:after="0"/>
                          <w:ind w:left="143" w:right="153" w:firstLine="0"/>
                          <w:jc w:val="left"/>
                          <w:rPr>
                            <w:rFonts w:ascii="Cambria" w:hAnsi="Cambria"/>
                            <w:sz w:val="20"/>
                          </w:rPr>
                        </w:pPr>
                        <w:r>
                          <w:rPr>
                            <w:rFonts w:ascii="Cambria" w:hAnsi="Cambria"/>
                            <w:w w:val="110"/>
                            <w:sz w:val="20"/>
                          </w:rPr>
                          <w:t>Provision and maintenance of protective equipment and development of supervisors’ skills</w:t>
                        </w:r>
                      </w:p>
                      <w:p>
                        <w:pPr>
                          <w:pStyle w:val="TableParagraph"/>
                          <w:numPr>
                            <w:ilvl w:val="0"/>
                            <w:numId w:val="30"/>
                          </w:numPr>
                          <w:tabs>
                            <w:tab w:pos="288" w:val="left" w:leader="none"/>
                          </w:tabs>
                          <w:spacing w:line="240" w:lineRule="auto" w:before="1" w:after="0"/>
                          <w:ind w:left="143" w:right="1188" w:firstLine="0"/>
                          <w:jc w:val="left"/>
                          <w:rPr>
                            <w:rFonts w:ascii="Cambria" w:hAnsi="Cambria"/>
                            <w:sz w:val="20"/>
                          </w:rPr>
                        </w:pPr>
                        <w:r>
                          <w:rPr>
                            <w:rFonts w:ascii="Cambria" w:hAnsi="Cambria"/>
                            <w:spacing w:val="-2"/>
                            <w:w w:val="115"/>
                            <w:sz w:val="20"/>
                          </w:rPr>
                          <w:t>Safety</w:t>
                        </w:r>
                        <w:r>
                          <w:rPr>
                            <w:rFonts w:ascii="Cambria" w:hAnsi="Cambria"/>
                            <w:spacing w:val="-10"/>
                            <w:w w:val="115"/>
                            <w:sz w:val="20"/>
                          </w:rPr>
                          <w:t> </w:t>
                        </w:r>
                        <w:r>
                          <w:rPr>
                            <w:rFonts w:ascii="Cambria" w:hAnsi="Cambria"/>
                            <w:spacing w:val="-2"/>
                            <w:w w:val="115"/>
                            <w:sz w:val="20"/>
                          </w:rPr>
                          <w:t>promotion</w:t>
                        </w:r>
                        <w:r>
                          <w:rPr>
                            <w:rFonts w:ascii="Cambria" w:hAnsi="Cambria"/>
                            <w:spacing w:val="-9"/>
                            <w:w w:val="115"/>
                            <w:sz w:val="20"/>
                          </w:rPr>
                          <w:t> </w:t>
                        </w:r>
                        <w:r>
                          <w:rPr>
                            <w:rFonts w:ascii="Cambria" w:hAnsi="Cambria"/>
                            <w:spacing w:val="-2"/>
                            <w:w w:val="115"/>
                            <w:sz w:val="20"/>
                          </w:rPr>
                          <w:t>and surveillance</w:t>
                        </w:r>
                      </w:p>
                      <w:p>
                        <w:pPr>
                          <w:pStyle w:val="TableParagraph"/>
                          <w:numPr>
                            <w:ilvl w:val="0"/>
                            <w:numId w:val="30"/>
                          </w:numPr>
                          <w:tabs>
                            <w:tab w:pos="288" w:val="left" w:leader="none"/>
                          </w:tabs>
                          <w:spacing w:line="240" w:lineRule="auto" w:before="1" w:after="0"/>
                          <w:ind w:left="270" w:right="340" w:hanging="128"/>
                          <w:jc w:val="left"/>
                          <w:rPr>
                            <w:rFonts w:ascii="Cambria" w:hAnsi="Cambria"/>
                            <w:sz w:val="20"/>
                          </w:rPr>
                        </w:pPr>
                        <w:r>
                          <w:rPr>
                            <w:rFonts w:ascii="Cambria" w:hAnsi="Cambria"/>
                            <w:w w:val="110"/>
                            <w:sz w:val="20"/>
                          </w:rPr>
                          <w:t>Managements’ commitment </w:t>
                        </w:r>
                        <w:r>
                          <w:rPr>
                            <w:rFonts w:ascii="Cambria" w:hAnsi="Cambria"/>
                            <w:w w:val="110"/>
                            <w:sz w:val="20"/>
                          </w:rPr>
                          <w:t>to</w:t>
                        </w:r>
                        <w:r>
                          <w:rPr>
                            <w:rFonts w:ascii="Cambria" w:hAnsi="Cambria"/>
                            <w:w w:val="110"/>
                            <w:sz w:val="20"/>
                          </w:rPr>
                          <w:t> </w:t>
                        </w:r>
                        <w:r>
                          <w:rPr>
                            <w:rFonts w:ascii="Cambria" w:hAnsi="Cambria"/>
                            <w:spacing w:val="-2"/>
                            <w:w w:val="110"/>
                            <w:sz w:val="20"/>
                          </w:rPr>
                          <w:t>safety</w:t>
                        </w:r>
                      </w:p>
                      <w:p>
                        <w:pPr>
                          <w:pStyle w:val="TableParagraph"/>
                          <w:numPr>
                            <w:ilvl w:val="0"/>
                            <w:numId w:val="30"/>
                          </w:numPr>
                          <w:tabs>
                            <w:tab w:pos="288" w:val="left" w:leader="none"/>
                          </w:tabs>
                          <w:spacing w:line="240" w:lineRule="auto" w:before="0" w:after="0"/>
                          <w:ind w:left="287" w:right="0" w:hanging="145"/>
                          <w:jc w:val="left"/>
                          <w:rPr>
                            <w:rFonts w:ascii="Cambria" w:hAnsi="Cambria"/>
                            <w:sz w:val="20"/>
                          </w:rPr>
                        </w:pPr>
                        <w:r>
                          <w:rPr>
                            <w:rFonts w:ascii="Cambria" w:hAnsi="Cambria"/>
                            <w:w w:val="115"/>
                            <w:sz w:val="20"/>
                          </w:rPr>
                          <w:t>Safety</w:t>
                        </w:r>
                        <w:r>
                          <w:rPr>
                            <w:rFonts w:ascii="Cambria" w:hAnsi="Cambria"/>
                            <w:spacing w:val="6"/>
                            <w:w w:val="115"/>
                            <w:sz w:val="20"/>
                          </w:rPr>
                          <w:t> </w:t>
                        </w:r>
                        <w:r>
                          <w:rPr>
                            <w:rFonts w:ascii="Cambria" w:hAnsi="Cambria"/>
                            <w:spacing w:val="-2"/>
                            <w:w w:val="115"/>
                            <w:sz w:val="20"/>
                          </w:rPr>
                          <w:t>communication</w:t>
                        </w:r>
                      </w:p>
                    </w:tc>
                    <w:tc>
                      <w:tcPr>
                        <w:tcW w:w="1080" w:type="dxa"/>
                        <w:vMerge w:val="restart"/>
                        <w:tcBorders>
                          <w:top w:val="nil"/>
                        </w:tcBorders>
                      </w:tcPr>
                      <w:p>
                        <w:pPr>
                          <w:pStyle w:val="TableParagraph"/>
                          <w:spacing w:before="9"/>
                          <w:rPr>
                            <w:rFonts w:ascii="Times New Roman"/>
                            <w:sz w:val="32"/>
                          </w:rPr>
                        </w:pPr>
                      </w:p>
                      <w:p>
                        <w:pPr>
                          <w:pStyle w:val="TableParagraph"/>
                          <w:ind w:left="172"/>
                          <w:rPr>
                            <w:rFonts w:ascii="Times New Roman"/>
                            <w:b/>
                            <w:sz w:val="24"/>
                          </w:rPr>
                        </w:pPr>
                        <w:r>
                          <w:rPr>
                            <w:rFonts w:ascii="Times New Roman"/>
                            <w:b/>
                            <w:spacing w:val="-5"/>
                            <w:sz w:val="24"/>
                          </w:rPr>
                          <w:t>ISx</w:t>
                        </w:r>
                      </w:p>
                      <w:p>
                        <w:pPr>
                          <w:pStyle w:val="TableParagraph"/>
                          <w:spacing w:line="379" w:lineRule="auto" w:before="120"/>
                          <w:ind w:left="82" w:right="103" w:firstLine="44"/>
                          <w:rPr>
                            <w:rFonts w:ascii="Times New Roman"/>
                            <w:b/>
                            <w:sz w:val="18"/>
                          </w:rPr>
                        </w:pPr>
                        <w:r>
                          <w:rPr>
                            <w:rFonts w:ascii="Times New Roman"/>
                            <w:b/>
                            <w:sz w:val="18"/>
                          </w:rPr>
                          <w:t>Safety</w:t>
                        </w:r>
                        <w:r>
                          <w:rPr>
                            <w:rFonts w:ascii="Times New Roman"/>
                            <w:b/>
                            <w:spacing w:val="-12"/>
                            <w:sz w:val="18"/>
                          </w:rPr>
                          <w:t> </w:t>
                        </w:r>
                        <w:r>
                          <w:rPr>
                            <w:rFonts w:ascii="Times New Roman"/>
                            <w:b/>
                            <w:sz w:val="18"/>
                          </w:rPr>
                          <w:t>mgt </w:t>
                        </w:r>
                        <w:r>
                          <w:rPr>
                            <w:rFonts w:ascii="Times New Roman"/>
                            <w:b/>
                            <w:spacing w:val="-2"/>
                            <w:sz w:val="18"/>
                          </w:rPr>
                          <w:t>Program</w:t>
                        </w:r>
                      </w:p>
                      <w:p>
                        <w:pPr>
                          <w:pStyle w:val="TableParagraph"/>
                          <w:rPr>
                            <w:rFonts w:ascii="Times New Roman"/>
                            <w:sz w:val="20"/>
                          </w:rPr>
                        </w:pPr>
                      </w:p>
                      <w:p>
                        <w:pPr>
                          <w:pStyle w:val="TableParagraph"/>
                          <w:spacing w:before="147"/>
                          <w:ind w:left="26"/>
                          <w:rPr>
                            <w:rFonts w:ascii="Times New Roman"/>
                            <w:sz w:val="24"/>
                          </w:rPr>
                        </w:pPr>
                        <w:r>
                          <w:rPr>
                            <w:rFonts w:ascii="Times New Roman"/>
                            <w:spacing w:val="-5"/>
                            <w:sz w:val="24"/>
                          </w:rPr>
                          <w:t>ISy</w:t>
                        </w:r>
                      </w:p>
                    </w:tc>
                    <w:tc>
                      <w:tcPr>
                        <w:tcW w:w="2700" w:type="dxa"/>
                      </w:tcPr>
                      <w:p>
                        <w:pPr>
                          <w:pStyle w:val="TableParagraph"/>
                          <w:spacing w:line="241" w:lineRule="exact" w:before="55"/>
                          <w:ind w:left="144"/>
                          <w:rPr>
                            <w:b/>
                            <w:sz w:val="20"/>
                          </w:rPr>
                        </w:pPr>
                        <w:r>
                          <w:rPr>
                            <w:b/>
                            <w:spacing w:val="-2"/>
                            <w:sz w:val="20"/>
                          </w:rPr>
                          <w:t>EMPLOYEES’</w:t>
                        </w:r>
                      </w:p>
                      <w:p>
                        <w:pPr>
                          <w:pStyle w:val="TableParagraph"/>
                          <w:spacing w:line="234" w:lineRule="exact"/>
                          <w:ind w:left="144" w:right="258"/>
                          <w:rPr>
                            <w:rFonts w:ascii="Cambria"/>
                            <w:sz w:val="20"/>
                          </w:rPr>
                        </w:pPr>
                        <w:r>
                          <w:rPr>
                            <w:rFonts w:ascii="Cambria"/>
                            <w:spacing w:val="-2"/>
                            <w:w w:val="110"/>
                            <w:sz w:val="20"/>
                          </w:rPr>
                          <w:t>SITUATION </w:t>
                        </w:r>
                        <w:r>
                          <w:rPr>
                            <w:rFonts w:ascii="Cambria"/>
                            <w:w w:val="110"/>
                            <w:sz w:val="20"/>
                          </w:rPr>
                          <w:t>AWARENESS</w:t>
                        </w:r>
                        <w:r>
                          <w:rPr>
                            <w:rFonts w:ascii="Cambria"/>
                            <w:w w:val="110"/>
                            <w:sz w:val="20"/>
                          </w:rPr>
                          <w:t> (ESA)</w:t>
                        </w:r>
                      </w:p>
                    </w:tc>
                  </w:tr>
                  <w:tr>
                    <w:trPr>
                      <w:trHeight w:val="1554" w:hRule="exact"/>
                    </w:trPr>
                    <w:tc>
                      <w:tcPr>
                        <w:tcW w:w="3600" w:type="dxa"/>
                        <w:vMerge/>
                        <w:tcBorders>
                          <w:top w:val="nil"/>
                          <w:right w:val="single" w:sz="8" w:space="0" w:color="000000"/>
                        </w:tcBorders>
                      </w:tcPr>
                      <w:p>
                        <w:pPr>
                          <w:rPr>
                            <w:sz w:val="2"/>
                            <w:szCs w:val="2"/>
                          </w:rPr>
                        </w:pPr>
                      </w:p>
                    </w:tc>
                    <w:tc>
                      <w:tcPr>
                        <w:tcW w:w="1080" w:type="dxa"/>
                        <w:vMerge/>
                        <w:tcBorders>
                          <w:top w:val="nil"/>
                        </w:tcBorders>
                      </w:tcPr>
                      <w:p>
                        <w:pPr>
                          <w:rPr>
                            <w:sz w:val="2"/>
                            <w:szCs w:val="2"/>
                          </w:rPr>
                        </w:pPr>
                      </w:p>
                    </w:tc>
                    <w:tc>
                      <w:tcPr>
                        <w:tcW w:w="2700" w:type="dxa"/>
                        <w:vMerge w:val="restart"/>
                      </w:tcPr>
                      <w:p>
                        <w:pPr>
                          <w:pStyle w:val="TableParagraph"/>
                          <w:numPr>
                            <w:ilvl w:val="0"/>
                            <w:numId w:val="31"/>
                          </w:numPr>
                          <w:tabs>
                            <w:tab w:pos="352" w:val="left" w:leader="none"/>
                          </w:tabs>
                          <w:spacing w:line="240" w:lineRule="auto" w:before="213" w:after="0"/>
                          <w:ind w:left="144" w:right="549" w:firstLine="0"/>
                          <w:jc w:val="left"/>
                          <w:rPr>
                            <w:rFonts w:ascii="Cambria" w:hAnsi="Cambria"/>
                            <w:sz w:val="20"/>
                          </w:rPr>
                        </w:pPr>
                        <w:r>
                          <w:rPr>
                            <w:rFonts w:ascii="Cambria" w:hAnsi="Cambria"/>
                            <w:w w:val="110"/>
                            <w:sz w:val="20"/>
                          </w:rPr>
                          <w:t>Comprehension </w:t>
                        </w:r>
                        <w:r>
                          <w:rPr>
                            <w:rFonts w:ascii="Cambria" w:hAnsi="Cambria"/>
                            <w:w w:val="110"/>
                            <w:sz w:val="20"/>
                          </w:rPr>
                          <w:t>of</w:t>
                        </w:r>
                        <w:r>
                          <w:rPr>
                            <w:rFonts w:ascii="Cambria" w:hAnsi="Cambria"/>
                            <w:w w:val="110"/>
                            <w:sz w:val="20"/>
                          </w:rPr>
                          <w:t> Safety Information</w:t>
                        </w:r>
                      </w:p>
                      <w:p>
                        <w:pPr>
                          <w:pStyle w:val="TableParagraph"/>
                          <w:numPr>
                            <w:ilvl w:val="0"/>
                            <w:numId w:val="31"/>
                          </w:numPr>
                          <w:tabs>
                            <w:tab w:pos="352" w:val="left" w:leader="none"/>
                          </w:tabs>
                          <w:spacing w:line="240" w:lineRule="auto" w:before="1" w:after="0"/>
                          <w:ind w:left="334" w:right="654" w:hanging="191"/>
                          <w:jc w:val="left"/>
                          <w:rPr>
                            <w:rFonts w:ascii="Cambria" w:hAnsi="Cambria"/>
                            <w:sz w:val="20"/>
                          </w:rPr>
                        </w:pPr>
                        <w:r>
                          <w:rPr>
                            <w:rFonts w:ascii="Cambria" w:hAnsi="Cambria"/>
                            <w:w w:val="110"/>
                            <w:sz w:val="20"/>
                          </w:rPr>
                          <w:t>Attitude to </w:t>
                        </w:r>
                        <w:r>
                          <w:rPr>
                            <w:rFonts w:ascii="Cambria" w:hAnsi="Cambria"/>
                            <w:w w:val="110"/>
                            <w:sz w:val="20"/>
                          </w:rPr>
                          <w:t>safety</w:t>
                        </w:r>
                        <w:r>
                          <w:rPr>
                            <w:rFonts w:ascii="Cambria" w:hAnsi="Cambria"/>
                            <w:w w:val="110"/>
                            <w:sz w:val="20"/>
                          </w:rPr>
                          <w:t> </w:t>
                        </w:r>
                        <w:r>
                          <w:rPr>
                            <w:rFonts w:ascii="Cambria" w:hAnsi="Cambria"/>
                            <w:spacing w:val="-2"/>
                            <w:w w:val="110"/>
                            <w:sz w:val="20"/>
                          </w:rPr>
                          <w:t>consciousness</w:t>
                        </w:r>
                      </w:p>
                      <w:p>
                        <w:pPr>
                          <w:pStyle w:val="TableParagraph"/>
                          <w:numPr>
                            <w:ilvl w:val="0"/>
                            <w:numId w:val="31"/>
                          </w:numPr>
                          <w:tabs>
                            <w:tab w:pos="289" w:val="left" w:leader="none"/>
                          </w:tabs>
                          <w:spacing w:line="240" w:lineRule="auto" w:before="0" w:after="0"/>
                          <w:ind w:left="288" w:right="0" w:hanging="145"/>
                          <w:jc w:val="left"/>
                          <w:rPr>
                            <w:rFonts w:ascii="Cambria" w:hAnsi="Cambria"/>
                            <w:sz w:val="20"/>
                          </w:rPr>
                        </w:pPr>
                        <w:r>
                          <w:rPr>
                            <w:rFonts w:ascii="Cambria" w:hAnsi="Cambria"/>
                            <w:w w:val="110"/>
                            <w:sz w:val="20"/>
                          </w:rPr>
                          <w:t>Safety</w:t>
                        </w:r>
                        <w:r>
                          <w:rPr>
                            <w:rFonts w:ascii="Cambria" w:hAnsi="Cambria"/>
                            <w:spacing w:val="35"/>
                            <w:w w:val="110"/>
                            <w:sz w:val="20"/>
                          </w:rPr>
                          <w:t> </w:t>
                        </w:r>
                        <w:r>
                          <w:rPr>
                            <w:rFonts w:ascii="Cambria" w:hAnsi="Cambria"/>
                            <w:spacing w:val="-2"/>
                            <w:w w:val="110"/>
                            <w:sz w:val="20"/>
                          </w:rPr>
                          <w:t>Perception</w:t>
                        </w:r>
                      </w:p>
                    </w:tc>
                  </w:tr>
                  <w:tr>
                    <w:trPr>
                      <w:trHeight w:val="377" w:hRule="exact"/>
                    </w:trPr>
                    <w:tc>
                      <w:tcPr>
                        <w:tcW w:w="3600" w:type="dxa"/>
                        <w:vMerge/>
                        <w:tcBorders>
                          <w:top w:val="nil"/>
                          <w:right w:val="single" w:sz="8" w:space="0" w:color="000000"/>
                        </w:tcBorders>
                      </w:tcPr>
                      <w:p>
                        <w:pPr>
                          <w:rPr>
                            <w:sz w:val="2"/>
                            <w:szCs w:val="2"/>
                          </w:rPr>
                        </w:pPr>
                      </w:p>
                    </w:tc>
                    <w:tc>
                      <w:tcPr>
                        <w:tcW w:w="1080" w:type="dxa"/>
                        <w:tcBorders>
                          <w:bottom w:val="nil"/>
                        </w:tcBorders>
                      </w:tcPr>
                      <w:p>
                        <w:pPr>
                          <w:pStyle w:val="TableParagraph"/>
                          <w:rPr>
                            <w:rFonts w:ascii="Times New Roman"/>
                            <w:sz w:val="20"/>
                          </w:rPr>
                        </w:pPr>
                      </w:p>
                    </w:tc>
                    <w:tc>
                      <w:tcPr>
                        <w:tcW w:w="2700" w:type="dxa"/>
                        <w:vMerge/>
                        <w:tcBorders>
                          <w:top w:val="nil"/>
                        </w:tcBorders>
                      </w:tcPr>
                      <w:p>
                        <w:pPr>
                          <w:rPr>
                            <w:sz w:val="2"/>
                            <w:szCs w:val="2"/>
                          </w:rPr>
                        </w:pPr>
                      </w:p>
                    </w:tc>
                  </w:tr>
                  <w:tr>
                    <w:trPr>
                      <w:trHeight w:val="2289" w:hRule="exact"/>
                    </w:trPr>
                    <w:tc>
                      <w:tcPr>
                        <w:tcW w:w="3600" w:type="dxa"/>
                        <w:vMerge/>
                        <w:tcBorders>
                          <w:top w:val="nil"/>
                          <w:right w:val="single" w:sz="8" w:space="0" w:color="000000"/>
                        </w:tcBorders>
                      </w:tcPr>
                      <w:p>
                        <w:pPr>
                          <w:rPr>
                            <w:sz w:val="2"/>
                            <w:szCs w:val="2"/>
                          </w:rPr>
                        </w:pPr>
                      </w:p>
                    </w:tc>
                    <w:tc>
                      <w:tcPr>
                        <w:tcW w:w="3780" w:type="dxa"/>
                        <w:gridSpan w:val="2"/>
                        <w:tcBorders>
                          <w:top w:val="nil"/>
                          <w:bottom w:val="nil"/>
                          <w:right w:val="nil"/>
                        </w:tcBorders>
                      </w:tcPr>
                      <w:p>
                        <w:pPr>
                          <w:pStyle w:val="TableParagraph"/>
                          <w:rPr>
                            <w:rFonts w:ascii="Times New Roman"/>
                            <w:sz w:val="20"/>
                          </w:rPr>
                        </w:pPr>
                      </w:p>
                    </w:tc>
                  </w:tr>
                </w:tbl>
                <w:p>
                  <w:pPr>
                    <w:pStyle w:val="BodyText"/>
                  </w:pPr>
                </w:p>
              </w:txbxContent>
            </v:textbox>
            <w10:wrap type="none"/>
          </v:shape>
        </w:pict>
      </w:r>
      <w:r>
        <w:rPr/>
        <w:t>3</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0"/>
        </w:rPr>
      </w:pPr>
      <w:r>
        <w:rPr/>
        <w:pict>
          <v:rect style="position:absolute;margin-left:309.200012pt;margin-top:7.423379pt;width:28.45pt;height:18pt;mso-position-horizontal-relative:page;mso-position-vertical-relative:paragraph;z-index:-15718400;mso-wrap-distance-left:0;mso-wrap-distance-right:0" id="docshape58" filled="true" fillcolor="#ffffff" stroked="false">
            <v:fill type="solid"/>
            <w10:wrap type="topAndBottom"/>
          </v:rect>
        </w:pic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line="480" w:lineRule="auto" w:before="171"/>
        <w:ind w:left="1728" w:right="4930"/>
      </w:pPr>
      <w:r>
        <w:rPr/>
        <w:t>Figure</w:t>
      </w:r>
      <w:r>
        <w:rPr>
          <w:spacing w:val="-8"/>
        </w:rPr>
        <w:t> </w:t>
      </w:r>
      <w:r>
        <w:rPr/>
        <w:t>4:</w:t>
      </w:r>
      <w:r>
        <w:rPr>
          <w:spacing w:val="-8"/>
        </w:rPr>
        <w:t> </w:t>
      </w:r>
      <w:r>
        <w:rPr/>
        <w:t>Proficient</w:t>
      </w:r>
      <w:r>
        <w:rPr>
          <w:spacing w:val="-8"/>
        </w:rPr>
        <w:t> </w:t>
      </w:r>
      <w:r>
        <w:rPr/>
        <w:t>Safety</w:t>
      </w:r>
      <w:r>
        <w:rPr>
          <w:spacing w:val="-8"/>
        </w:rPr>
        <w:t> </w:t>
      </w:r>
      <w:r>
        <w:rPr/>
        <w:t>Management</w:t>
      </w:r>
      <w:r>
        <w:rPr>
          <w:spacing w:val="-8"/>
        </w:rPr>
        <w:t> </w:t>
      </w:r>
      <w:r>
        <w:rPr/>
        <w:t>Model. SOURCE: Field Work</w:t>
      </w:r>
      <w:r>
        <w:rPr>
          <w:spacing w:val="40"/>
        </w:rPr>
        <w:t> </w:t>
      </w:r>
      <w:r>
        <w:rPr/>
        <w:t>(The Researcher).</w:t>
      </w:r>
    </w:p>
    <w:p>
      <w:pPr>
        <w:pStyle w:val="BodyText"/>
        <w:rPr>
          <w:sz w:val="26"/>
        </w:rPr>
      </w:pPr>
    </w:p>
    <w:p>
      <w:pPr>
        <w:pStyle w:val="BodyText"/>
        <w:spacing w:before="7"/>
        <w:rPr>
          <w:sz w:val="26"/>
        </w:rPr>
      </w:pPr>
    </w:p>
    <w:p>
      <w:pPr>
        <w:pStyle w:val="ListParagraph"/>
        <w:numPr>
          <w:ilvl w:val="2"/>
          <w:numId w:val="28"/>
        </w:numPr>
        <w:tabs>
          <w:tab w:pos="2449" w:val="left" w:leader="none"/>
        </w:tabs>
        <w:spacing w:line="240" w:lineRule="auto" w:before="0" w:after="0"/>
        <w:ind w:left="2448" w:right="0" w:hanging="721"/>
        <w:jc w:val="left"/>
        <w:rPr>
          <w:sz w:val="24"/>
        </w:rPr>
      </w:pPr>
      <w:r>
        <w:rPr>
          <w:sz w:val="24"/>
        </w:rPr>
        <w:t>Proficient</w:t>
      </w:r>
      <w:r>
        <w:rPr>
          <w:spacing w:val="-3"/>
          <w:sz w:val="24"/>
        </w:rPr>
        <w:t> </w:t>
      </w:r>
      <w:r>
        <w:rPr>
          <w:sz w:val="24"/>
        </w:rPr>
        <w:t>Safety</w:t>
      </w:r>
      <w:r>
        <w:rPr>
          <w:spacing w:val="-4"/>
          <w:sz w:val="24"/>
        </w:rPr>
        <w:t> </w:t>
      </w:r>
      <w:r>
        <w:rPr>
          <w:sz w:val="24"/>
        </w:rPr>
        <w:t>Management</w:t>
      </w:r>
      <w:r>
        <w:rPr>
          <w:spacing w:val="-2"/>
          <w:sz w:val="24"/>
        </w:rPr>
        <w:t> </w:t>
      </w:r>
      <w:r>
        <w:rPr>
          <w:sz w:val="24"/>
        </w:rPr>
        <w:t>Model</w:t>
      </w:r>
      <w:r>
        <w:rPr>
          <w:spacing w:val="-3"/>
          <w:sz w:val="24"/>
        </w:rPr>
        <w:t> </w:t>
      </w:r>
      <w:r>
        <w:rPr>
          <w:sz w:val="24"/>
        </w:rPr>
        <w:t>(PSMM)</w:t>
      </w:r>
      <w:r>
        <w:rPr>
          <w:spacing w:val="-2"/>
          <w:sz w:val="24"/>
        </w:rPr>
        <w:t> Explained:</w:t>
      </w:r>
    </w:p>
    <w:p>
      <w:pPr>
        <w:pStyle w:val="BodyText"/>
        <w:spacing w:before="7"/>
        <w:rPr>
          <w:sz w:val="26"/>
        </w:rPr>
      </w:pPr>
    </w:p>
    <w:p>
      <w:pPr>
        <w:pStyle w:val="BodyText"/>
        <w:spacing w:line="480" w:lineRule="auto" w:before="90"/>
        <w:ind w:left="1728" w:right="1442"/>
        <w:jc w:val="both"/>
      </w:pPr>
      <w:r>
        <w:rPr/>
        <w:t>Figure</w:t>
      </w:r>
      <w:r>
        <w:rPr/>
        <w:t> 4</w:t>
      </w:r>
      <w:r>
        <w:rPr/>
        <w:t> above</w:t>
      </w:r>
      <w:r>
        <w:rPr/>
        <w:t> shows proficient safety management model in which the two principal safety factors under study (safety management practices and employees‟ situation awareness) and their component factors established through factor analyses are stated in 1 (SMP) and 2 (ESA) respectively.</w:t>
      </w:r>
    </w:p>
    <w:p>
      <w:pPr>
        <w:spacing w:after="0" w:line="480" w:lineRule="auto"/>
        <w:jc w:val="both"/>
        <w:sectPr>
          <w:pgSz w:w="11910" w:h="16840"/>
          <w:pgMar w:header="0" w:footer="1064" w:top="1740" w:bottom="1260" w:left="0" w:right="0"/>
        </w:sectPr>
      </w:pPr>
    </w:p>
    <w:p>
      <w:pPr>
        <w:pStyle w:val="BodyText"/>
        <w:spacing w:line="480" w:lineRule="auto" w:before="67"/>
        <w:ind w:left="1728" w:right="1439"/>
        <w:jc w:val="both"/>
      </w:pPr>
      <w:r>
        <w:rPr/>
        <w:t>From the model, an organisation attains proficiency in safety management by effectively implementing the nine components of SMP in1, which enhances the three components of ESA in 2. This will thus lead to predicted organisational outcomes (POO)</w:t>
      </w:r>
      <w:r>
        <w:rPr/>
        <w:t> in</w:t>
      </w:r>
      <w:r>
        <w:rPr/>
        <w:t> 3</w:t>
      </w:r>
      <w:r>
        <w:rPr/>
        <w:t> and subsequently, high organisational performance or internal satisfaction (HOP/IS) in 4, which</w:t>
      </w:r>
      <w:r>
        <w:rPr>
          <w:spacing w:val="-2"/>
        </w:rPr>
        <w:t> </w:t>
      </w:r>
      <w:r>
        <w:rPr/>
        <w:t>is</w:t>
      </w:r>
      <w:r>
        <w:rPr>
          <w:spacing w:val="-2"/>
        </w:rPr>
        <w:t> </w:t>
      </w:r>
      <w:r>
        <w:rPr/>
        <w:t>the</w:t>
      </w:r>
      <w:r>
        <w:rPr>
          <w:spacing w:val="-3"/>
        </w:rPr>
        <w:t> </w:t>
      </w:r>
      <w:r>
        <w:rPr/>
        <w:t>end</w:t>
      </w:r>
      <w:r>
        <w:rPr>
          <w:spacing w:val="-2"/>
        </w:rPr>
        <w:t> </w:t>
      </w:r>
      <w:r>
        <w:rPr/>
        <w:t>result</w:t>
      </w:r>
      <w:r>
        <w:rPr>
          <w:spacing w:val="-3"/>
        </w:rPr>
        <w:t> </w:t>
      </w:r>
      <w:r>
        <w:rPr/>
        <w:t>of</w:t>
      </w:r>
      <w:r>
        <w:rPr>
          <w:spacing w:val="-3"/>
        </w:rPr>
        <w:t> </w:t>
      </w:r>
      <w:r>
        <w:rPr/>
        <w:t>proficient</w:t>
      </w:r>
      <w:r>
        <w:rPr>
          <w:spacing w:val="-2"/>
        </w:rPr>
        <w:t> </w:t>
      </w:r>
      <w:r>
        <w:rPr/>
        <w:t>safety</w:t>
      </w:r>
      <w:r>
        <w:rPr>
          <w:spacing w:val="-2"/>
        </w:rPr>
        <w:t> </w:t>
      </w:r>
      <w:r>
        <w:rPr/>
        <w:t>management</w:t>
      </w:r>
      <w:r>
        <w:rPr>
          <w:spacing w:val="-2"/>
        </w:rPr>
        <w:t> </w:t>
      </w:r>
      <w:r>
        <w:rPr/>
        <w:t>practices</w:t>
      </w:r>
      <w:r>
        <w:rPr>
          <w:spacing w:val="-2"/>
        </w:rPr>
        <w:t> </w:t>
      </w:r>
      <w:r>
        <w:rPr/>
        <w:t>in</w:t>
      </w:r>
      <w:r>
        <w:rPr>
          <w:spacing w:val="-2"/>
        </w:rPr>
        <w:t> </w:t>
      </w:r>
      <w:r>
        <w:rPr/>
        <w:t>an</w:t>
      </w:r>
      <w:r>
        <w:rPr>
          <w:spacing w:val="-2"/>
        </w:rPr>
        <w:t> </w:t>
      </w:r>
      <w:r>
        <w:rPr/>
        <w:t>organization;</w:t>
      </w:r>
      <w:r>
        <w:rPr>
          <w:spacing w:val="-2"/>
        </w:rPr>
        <w:t> </w:t>
      </w:r>
      <w:r>
        <w:rPr/>
        <w:t>hence the completion of the model loop as it points back to the source.</w:t>
      </w:r>
    </w:p>
    <w:p>
      <w:pPr>
        <w:pStyle w:val="BodyText"/>
        <w:rPr>
          <w:sz w:val="26"/>
        </w:rPr>
      </w:pPr>
    </w:p>
    <w:p>
      <w:pPr>
        <w:pStyle w:val="BodyText"/>
        <w:rPr>
          <w:sz w:val="27"/>
        </w:rPr>
      </w:pPr>
    </w:p>
    <w:p>
      <w:pPr>
        <w:pStyle w:val="Heading3"/>
        <w:numPr>
          <w:ilvl w:val="2"/>
          <w:numId w:val="28"/>
        </w:numPr>
        <w:tabs>
          <w:tab w:pos="2268" w:val="left" w:leader="none"/>
        </w:tabs>
        <w:spacing w:line="240" w:lineRule="auto" w:before="1" w:after="0"/>
        <w:ind w:left="2268" w:right="0" w:hanging="540"/>
        <w:jc w:val="left"/>
      </w:pPr>
      <w:bookmarkStart w:name="_TOC_250024" w:id="31"/>
      <w:r>
        <w:rPr/>
        <w:t>Identification</w:t>
      </w:r>
      <w:r>
        <w:rPr>
          <w:spacing w:val="-5"/>
        </w:rPr>
        <w:t> </w:t>
      </w:r>
      <w:r>
        <w:rPr/>
        <w:t>of</w:t>
      </w:r>
      <w:r>
        <w:rPr>
          <w:spacing w:val="-5"/>
        </w:rPr>
        <w:t> </w:t>
      </w:r>
      <w:r>
        <w:rPr/>
        <w:t>safety</w:t>
      </w:r>
      <w:r>
        <w:rPr>
          <w:spacing w:val="-4"/>
        </w:rPr>
        <w:t> </w:t>
      </w:r>
      <w:bookmarkEnd w:id="31"/>
      <w:r>
        <w:rPr>
          <w:spacing w:val="-2"/>
        </w:rPr>
        <w:t>problem</w:t>
      </w:r>
    </w:p>
    <w:p>
      <w:pPr>
        <w:pStyle w:val="BodyText"/>
        <w:spacing w:before="2"/>
        <w:rPr>
          <w:b/>
          <w:sz w:val="34"/>
        </w:rPr>
      </w:pPr>
    </w:p>
    <w:p>
      <w:pPr>
        <w:pStyle w:val="BodyText"/>
        <w:spacing w:line="480" w:lineRule="auto"/>
        <w:ind w:left="1728" w:right="1438"/>
        <w:jc w:val="both"/>
      </w:pPr>
      <w:r>
        <w:rPr/>
        <w:t>All things being equal, organisations that experience consistent hazards/accidents and do not enjoy predicted organisational outcomes and high organisational performance/Internal satisfaction are prone to safety management problem. Consequently, an intervention strategy is needed to correct the imbalance for effective performance in the organisations.</w:t>
      </w:r>
    </w:p>
    <w:p>
      <w:pPr>
        <w:pStyle w:val="BodyText"/>
        <w:rPr>
          <w:sz w:val="26"/>
        </w:rPr>
      </w:pPr>
    </w:p>
    <w:p>
      <w:pPr>
        <w:pStyle w:val="BodyText"/>
        <w:spacing w:before="1"/>
        <w:rPr>
          <w:sz w:val="31"/>
        </w:rPr>
      </w:pPr>
    </w:p>
    <w:p>
      <w:pPr>
        <w:pStyle w:val="Heading3"/>
        <w:numPr>
          <w:ilvl w:val="2"/>
          <w:numId w:val="28"/>
        </w:numPr>
        <w:tabs>
          <w:tab w:pos="2268" w:val="left" w:leader="none"/>
        </w:tabs>
        <w:spacing w:line="240" w:lineRule="auto" w:before="0" w:after="0"/>
        <w:ind w:left="2268" w:right="0" w:hanging="540"/>
        <w:jc w:val="left"/>
      </w:pPr>
      <w:r>
        <w:rPr/>
        <w:t>Intervention</w:t>
      </w:r>
      <w:r>
        <w:rPr>
          <w:spacing w:val="-4"/>
        </w:rPr>
        <w:t> </w:t>
      </w:r>
      <w:r>
        <w:rPr/>
        <w:t>Strategy</w:t>
      </w:r>
      <w:r>
        <w:rPr>
          <w:spacing w:val="-4"/>
        </w:rPr>
        <w:t> (IS)</w:t>
      </w:r>
    </w:p>
    <w:p>
      <w:pPr>
        <w:pStyle w:val="BodyText"/>
        <w:spacing w:before="3"/>
        <w:rPr>
          <w:b/>
          <w:sz w:val="34"/>
        </w:rPr>
      </w:pPr>
    </w:p>
    <w:p>
      <w:pPr>
        <w:pStyle w:val="ListParagraph"/>
        <w:numPr>
          <w:ilvl w:val="0"/>
          <w:numId w:val="32"/>
        </w:numPr>
        <w:tabs>
          <w:tab w:pos="2061" w:val="left" w:leader="none"/>
        </w:tabs>
        <w:spacing w:line="480" w:lineRule="auto" w:before="0" w:after="0"/>
        <w:ind w:left="1728" w:right="1442" w:firstLine="0"/>
        <w:jc w:val="both"/>
        <w:rPr>
          <w:sz w:val="24"/>
        </w:rPr>
      </w:pPr>
      <w:r>
        <w:rPr>
          <w:sz w:val="24"/>
        </w:rPr>
        <w:t>SMPQ and SAQ tests should be administered</w:t>
      </w:r>
      <w:r>
        <w:rPr>
          <w:sz w:val="24"/>
        </w:rPr>
        <w:t> on</w:t>
      </w:r>
      <w:r>
        <w:rPr>
          <w:sz w:val="24"/>
        </w:rPr>
        <w:t> the</w:t>
      </w:r>
      <w:r>
        <w:rPr>
          <w:sz w:val="24"/>
        </w:rPr>
        <w:t> entire</w:t>
      </w:r>
      <w:r>
        <w:rPr>
          <w:sz w:val="24"/>
        </w:rPr>
        <w:t> workforce</w:t>
      </w:r>
      <w:r>
        <w:rPr>
          <w:sz w:val="24"/>
        </w:rPr>
        <w:t> of</w:t>
      </w:r>
      <w:r>
        <w:rPr>
          <w:sz w:val="24"/>
        </w:rPr>
        <w:t> the organisations, using the established norms for Safety management practices test (SMPQ: Mean</w:t>
      </w:r>
      <w:r>
        <w:rPr>
          <w:spacing w:val="-2"/>
          <w:sz w:val="24"/>
        </w:rPr>
        <w:t> </w:t>
      </w:r>
      <w:r>
        <w:rPr>
          <w:sz w:val="24"/>
        </w:rPr>
        <w:t>score:</w:t>
      </w:r>
      <w:r>
        <w:rPr>
          <w:spacing w:val="-2"/>
          <w:sz w:val="24"/>
        </w:rPr>
        <w:t> </w:t>
      </w:r>
      <w:r>
        <w:rPr>
          <w:sz w:val="24"/>
        </w:rPr>
        <w:t>M</w:t>
      </w:r>
      <w:r>
        <w:rPr>
          <w:spacing w:val="-1"/>
          <w:sz w:val="24"/>
        </w:rPr>
        <w:t> </w:t>
      </w:r>
      <w:r>
        <w:rPr>
          <w:sz w:val="24"/>
        </w:rPr>
        <w:t>&amp;</w:t>
      </w:r>
      <w:r>
        <w:rPr>
          <w:spacing w:val="-1"/>
          <w:sz w:val="24"/>
        </w:rPr>
        <w:t> </w:t>
      </w:r>
      <w:r>
        <w:rPr>
          <w:sz w:val="24"/>
        </w:rPr>
        <w:t>F</w:t>
      </w:r>
      <w:r>
        <w:rPr>
          <w:spacing w:val="-2"/>
          <w:sz w:val="24"/>
        </w:rPr>
        <w:t> </w:t>
      </w:r>
      <w:r>
        <w:rPr>
          <w:sz w:val="24"/>
        </w:rPr>
        <w:t>=</w:t>
      </w:r>
      <w:r>
        <w:rPr>
          <w:spacing w:val="-1"/>
          <w:sz w:val="24"/>
        </w:rPr>
        <w:t> </w:t>
      </w:r>
      <w:r>
        <w:rPr>
          <w:sz w:val="24"/>
        </w:rPr>
        <w:t>232.24;</w:t>
      </w:r>
      <w:r>
        <w:rPr>
          <w:spacing w:val="-1"/>
          <w:sz w:val="24"/>
        </w:rPr>
        <w:t> </w:t>
      </w:r>
      <w:r>
        <w:rPr>
          <w:sz w:val="24"/>
        </w:rPr>
        <w:t>N=</w:t>
      </w:r>
      <w:r>
        <w:rPr>
          <w:spacing w:val="-2"/>
          <w:sz w:val="24"/>
        </w:rPr>
        <w:t> </w:t>
      </w:r>
      <w:r>
        <w:rPr>
          <w:sz w:val="24"/>
        </w:rPr>
        <w:t>600)</w:t>
      </w:r>
      <w:r>
        <w:rPr>
          <w:spacing w:val="-1"/>
          <w:sz w:val="24"/>
        </w:rPr>
        <w:t> </w:t>
      </w:r>
      <w:r>
        <w:rPr>
          <w:sz w:val="24"/>
        </w:rPr>
        <w:t>and</w:t>
      </w:r>
      <w:r>
        <w:rPr>
          <w:spacing w:val="-1"/>
          <w:sz w:val="24"/>
        </w:rPr>
        <w:t> </w:t>
      </w:r>
      <w:r>
        <w:rPr>
          <w:sz w:val="24"/>
        </w:rPr>
        <w:t>Situation</w:t>
      </w:r>
      <w:r>
        <w:rPr>
          <w:spacing w:val="-2"/>
          <w:sz w:val="24"/>
        </w:rPr>
        <w:t> </w:t>
      </w:r>
      <w:r>
        <w:rPr>
          <w:sz w:val="24"/>
        </w:rPr>
        <w:t>awareness</w:t>
      </w:r>
      <w:r>
        <w:rPr>
          <w:spacing w:val="-1"/>
          <w:sz w:val="24"/>
        </w:rPr>
        <w:t> </w:t>
      </w:r>
      <w:r>
        <w:rPr>
          <w:sz w:val="24"/>
        </w:rPr>
        <w:t>test</w:t>
      </w:r>
      <w:r>
        <w:rPr>
          <w:spacing w:val="-1"/>
          <w:sz w:val="24"/>
        </w:rPr>
        <w:t> </w:t>
      </w:r>
      <w:r>
        <w:rPr>
          <w:sz w:val="24"/>
        </w:rPr>
        <w:t>(SAQ:</w:t>
      </w:r>
      <w:r>
        <w:rPr>
          <w:spacing w:val="-1"/>
          <w:sz w:val="24"/>
        </w:rPr>
        <w:t> </w:t>
      </w:r>
      <w:r>
        <w:rPr>
          <w:sz w:val="24"/>
        </w:rPr>
        <w:t>Mean</w:t>
      </w:r>
      <w:r>
        <w:rPr>
          <w:spacing w:val="-2"/>
          <w:sz w:val="24"/>
        </w:rPr>
        <w:t> </w:t>
      </w:r>
      <w:r>
        <w:rPr>
          <w:sz w:val="24"/>
        </w:rPr>
        <w:t>score:</w:t>
      </w:r>
      <w:r>
        <w:rPr>
          <w:spacing w:val="-1"/>
          <w:sz w:val="24"/>
        </w:rPr>
        <w:t> </w:t>
      </w:r>
      <w:r>
        <w:rPr>
          <w:sz w:val="24"/>
        </w:rPr>
        <w:t>M &amp; F = 257.78; N = 600) as yardsticks.</w:t>
      </w:r>
    </w:p>
    <w:p>
      <w:pPr>
        <w:pStyle w:val="ListParagraph"/>
        <w:numPr>
          <w:ilvl w:val="0"/>
          <w:numId w:val="32"/>
        </w:numPr>
        <w:tabs>
          <w:tab w:pos="2001" w:val="left" w:leader="none"/>
        </w:tabs>
        <w:spacing w:line="480" w:lineRule="auto" w:before="121" w:after="0"/>
        <w:ind w:left="1728" w:right="1441" w:firstLine="0"/>
        <w:jc w:val="both"/>
        <w:rPr>
          <w:sz w:val="24"/>
        </w:rPr>
      </w:pPr>
      <w:r>
        <w:rPr>
          <w:sz w:val="24"/>
        </w:rPr>
        <w:t>The results would indicate low performance scores on the tests, implying inadequate safety management practices and low level of employees‟ situation awareness</w:t>
      </w:r>
      <w:r>
        <w:rPr>
          <w:spacing w:val="40"/>
          <w:sz w:val="24"/>
        </w:rPr>
        <w:t> </w:t>
      </w:r>
      <w:r>
        <w:rPr>
          <w:spacing w:val="-2"/>
          <w:sz w:val="24"/>
        </w:rPr>
        <w:t>respectively.</w:t>
      </w:r>
    </w:p>
    <w:p>
      <w:pPr>
        <w:spacing w:after="0" w:line="480" w:lineRule="auto"/>
        <w:jc w:val="both"/>
        <w:rPr>
          <w:sz w:val="24"/>
        </w:rPr>
        <w:sectPr>
          <w:pgSz w:w="11910" w:h="16840"/>
          <w:pgMar w:header="0" w:footer="1064" w:top="1740" w:bottom="1260" w:left="0" w:right="0"/>
        </w:sectPr>
      </w:pPr>
    </w:p>
    <w:p>
      <w:pPr>
        <w:pStyle w:val="Heading3"/>
        <w:spacing w:before="69"/>
        <w:jc w:val="both"/>
      </w:pPr>
      <w:r>
        <w:rPr/>
        <w:t>3a.</w:t>
      </w:r>
      <w:r>
        <w:rPr>
          <w:spacing w:val="-7"/>
        </w:rPr>
        <w:t> </w:t>
      </w:r>
      <w:r>
        <w:rPr/>
        <w:t>Intervention</w:t>
      </w:r>
      <w:r>
        <w:rPr>
          <w:spacing w:val="-8"/>
        </w:rPr>
        <w:t> </w:t>
      </w:r>
      <w:r>
        <w:rPr/>
        <w:t>Strategy</w:t>
      </w:r>
      <w:r>
        <w:rPr>
          <w:spacing w:val="-8"/>
        </w:rPr>
        <w:t> </w:t>
      </w:r>
      <w:r>
        <w:rPr/>
        <w:t>One</w:t>
      </w:r>
      <w:r>
        <w:rPr>
          <w:spacing w:val="-7"/>
        </w:rPr>
        <w:t> </w:t>
      </w:r>
      <w:r>
        <w:rPr>
          <w:spacing w:val="-4"/>
        </w:rPr>
        <w:t>(ISx)</w:t>
      </w:r>
    </w:p>
    <w:p>
      <w:pPr>
        <w:pStyle w:val="BodyText"/>
        <w:spacing w:before="3"/>
        <w:rPr>
          <w:b/>
          <w:sz w:val="34"/>
        </w:rPr>
      </w:pPr>
    </w:p>
    <w:p>
      <w:pPr>
        <w:pStyle w:val="BodyText"/>
        <w:spacing w:line="480" w:lineRule="auto"/>
        <w:ind w:left="1728" w:right="1440"/>
        <w:jc w:val="both"/>
      </w:pPr>
      <w:r>
        <w:rPr/>
        <w:t>The organisation attains proficiency in safety management by effectively implementing</w:t>
      </w:r>
      <w:r>
        <w:rPr>
          <w:spacing w:val="40"/>
        </w:rPr>
        <w:t> </w:t>
      </w:r>
      <w:r>
        <w:rPr/>
        <w:t>the nine components of SMP and enhancing ESA by using the developed instruments to teach and train employees as to develop positive attitudes to safety.</w:t>
      </w:r>
    </w:p>
    <w:p>
      <w:pPr>
        <w:pStyle w:val="Heading3"/>
        <w:spacing w:before="123"/>
        <w:jc w:val="both"/>
      </w:pPr>
      <w:r>
        <w:rPr/>
        <w:t>3b.</w:t>
      </w:r>
      <w:r>
        <w:rPr>
          <w:spacing w:val="-7"/>
        </w:rPr>
        <w:t> </w:t>
      </w:r>
      <w:r>
        <w:rPr/>
        <w:t>Intervention</w:t>
      </w:r>
      <w:r>
        <w:rPr>
          <w:spacing w:val="-5"/>
        </w:rPr>
        <w:t> </w:t>
      </w:r>
      <w:r>
        <w:rPr/>
        <w:t>Strategy</w:t>
      </w:r>
      <w:r>
        <w:rPr>
          <w:spacing w:val="-5"/>
        </w:rPr>
        <w:t> </w:t>
      </w:r>
      <w:r>
        <w:rPr/>
        <w:t>Two</w:t>
      </w:r>
      <w:r>
        <w:rPr>
          <w:spacing w:val="-4"/>
        </w:rPr>
        <w:t> </w:t>
      </w:r>
      <w:r>
        <w:rPr>
          <w:spacing w:val="-2"/>
        </w:rPr>
        <w:t>(ISy)</w:t>
      </w:r>
    </w:p>
    <w:p>
      <w:pPr>
        <w:pStyle w:val="BodyText"/>
        <w:spacing w:before="2"/>
        <w:rPr>
          <w:b/>
          <w:sz w:val="34"/>
        </w:rPr>
      </w:pPr>
    </w:p>
    <w:p>
      <w:pPr>
        <w:pStyle w:val="BodyText"/>
        <w:spacing w:line="480" w:lineRule="auto"/>
        <w:ind w:left="1728" w:right="1441"/>
        <w:jc w:val="both"/>
      </w:pPr>
      <w:r>
        <w:rPr/>
        <w:t>Next,</w:t>
      </w:r>
      <w:r>
        <w:rPr/>
        <w:t> the</w:t>
      </w:r>
      <w:r>
        <w:rPr/>
        <w:t> organisation</w:t>
      </w:r>
      <w:r>
        <w:rPr/>
        <w:t> engages in the implementation of a reward system that would embrace both positive and negative types; depending on the good or bad safety behaviour of the worker towards accident prevention or cause of it respectively.</w:t>
      </w:r>
    </w:p>
    <w:p>
      <w:pPr>
        <w:pStyle w:val="ListParagraph"/>
        <w:numPr>
          <w:ilvl w:val="0"/>
          <w:numId w:val="33"/>
        </w:numPr>
        <w:tabs>
          <w:tab w:pos="2037" w:val="left" w:leader="none"/>
        </w:tabs>
        <w:spacing w:line="480" w:lineRule="auto" w:before="121" w:after="0"/>
        <w:ind w:left="1728" w:right="1442" w:firstLine="0"/>
        <w:jc w:val="both"/>
        <w:rPr>
          <w:sz w:val="24"/>
        </w:rPr>
      </w:pPr>
      <w:r>
        <w:rPr>
          <w:sz w:val="24"/>
        </w:rPr>
        <w:t>SMPQ and SAQ tests are repeatedly administered to the same workforce</w:t>
      </w:r>
      <w:r>
        <w:rPr>
          <w:sz w:val="24"/>
        </w:rPr>
        <w:t> of</w:t>
      </w:r>
      <w:r>
        <w:rPr>
          <w:sz w:val="24"/>
        </w:rPr>
        <w:t> the organisation</w:t>
      </w:r>
      <w:r>
        <w:rPr>
          <w:sz w:val="24"/>
        </w:rPr>
        <w:t> to</w:t>
      </w:r>
      <w:r>
        <w:rPr>
          <w:sz w:val="24"/>
        </w:rPr>
        <w:t> assess</w:t>
      </w:r>
      <w:r>
        <w:rPr>
          <w:sz w:val="24"/>
        </w:rPr>
        <w:t> the</w:t>
      </w:r>
      <w:r>
        <w:rPr>
          <w:sz w:val="24"/>
        </w:rPr>
        <w:t> level</w:t>
      </w:r>
      <w:r>
        <w:rPr>
          <w:sz w:val="24"/>
        </w:rPr>
        <w:t> of</w:t>
      </w:r>
      <w:r>
        <w:rPr>
          <w:sz w:val="24"/>
        </w:rPr>
        <w:t> improvement</w:t>
      </w:r>
      <w:r>
        <w:rPr>
          <w:sz w:val="24"/>
        </w:rPr>
        <w:t> in</w:t>
      </w:r>
      <w:r>
        <w:rPr>
          <w:sz w:val="24"/>
        </w:rPr>
        <w:t> employees‟ performance, till the organisation becomes certain of the benefits as indicated in the model.</w:t>
      </w:r>
    </w:p>
    <w:p>
      <w:pPr>
        <w:spacing w:after="0" w:line="480" w:lineRule="auto"/>
        <w:jc w:val="both"/>
        <w:rPr>
          <w:sz w:val="24"/>
        </w:rPr>
        <w:sectPr>
          <w:pgSz w:w="11910" w:h="16840"/>
          <w:pgMar w:header="0" w:footer="1064" w:top="1740" w:bottom="1260" w:left="0" w:right="0"/>
        </w:sectPr>
      </w:pPr>
    </w:p>
    <w:p>
      <w:pPr>
        <w:pStyle w:val="Heading2"/>
        <w:ind w:left="4305" w:right="4018"/>
        <w:jc w:val="center"/>
      </w:pPr>
      <w:r>
        <w:rPr/>
        <w:t>CHAPTER</w:t>
      </w:r>
      <w:r>
        <w:rPr>
          <w:spacing w:val="-13"/>
        </w:rPr>
        <w:t> </w:t>
      </w:r>
      <w:r>
        <w:rPr>
          <w:spacing w:val="-4"/>
        </w:rPr>
        <w:t>THREE</w:t>
      </w:r>
    </w:p>
    <w:p>
      <w:pPr>
        <w:pStyle w:val="BodyText"/>
        <w:rPr>
          <w:b/>
          <w:sz w:val="26"/>
        </w:rPr>
      </w:pPr>
    </w:p>
    <w:p>
      <w:pPr>
        <w:pStyle w:val="BodyText"/>
        <w:rPr>
          <w:b/>
          <w:sz w:val="22"/>
        </w:rPr>
      </w:pPr>
    </w:p>
    <w:p>
      <w:pPr>
        <w:spacing w:before="0"/>
        <w:ind w:left="4305" w:right="4018" w:firstLine="0"/>
        <w:jc w:val="center"/>
        <w:rPr>
          <w:b/>
          <w:sz w:val="24"/>
        </w:rPr>
      </w:pPr>
      <w:r>
        <w:rPr>
          <w:b/>
          <w:spacing w:val="-2"/>
          <w:sz w:val="24"/>
        </w:rPr>
        <w:t>METHOD</w:t>
      </w:r>
    </w:p>
    <w:p>
      <w:pPr>
        <w:pStyle w:val="BodyText"/>
        <w:spacing w:before="9"/>
        <w:rPr>
          <w:b/>
          <w:sz w:val="35"/>
        </w:rPr>
      </w:pPr>
    </w:p>
    <w:p>
      <w:pPr>
        <w:pStyle w:val="BodyText"/>
        <w:spacing w:line="360" w:lineRule="auto"/>
        <w:ind w:left="1728" w:right="1438"/>
        <w:jc w:val="both"/>
      </w:pPr>
      <w:r>
        <w:rPr/>
        <w:t>This chapter details out the systematic processes followed in achieving the set objectives. The study was carried out in two phases which includes: standardisation study and assessment study.</w:t>
      </w:r>
    </w:p>
    <w:p>
      <w:pPr>
        <w:pStyle w:val="Heading3"/>
        <w:spacing w:before="3"/>
        <w:jc w:val="both"/>
      </w:pPr>
      <w:r>
        <w:rPr/>
        <w:t>Phase</w:t>
      </w:r>
      <w:r>
        <w:rPr>
          <w:spacing w:val="-6"/>
        </w:rPr>
        <w:t> </w:t>
      </w:r>
      <w:r>
        <w:rPr/>
        <w:t>1:</w:t>
      </w:r>
      <w:r>
        <w:rPr>
          <w:spacing w:val="-6"/>
        </w:rPr>
        <w:t> </w:t>
      </w:r>
      <w:r>
        <w:rPr/>
        <w:t>Standardisation</w:t>
      </w:r>
      <w:r>
        <w:rPr>
          <w:spacing w:val="-6"/>
        </w:rPr>
        <w:t> </w:t>
      </w:r>
      <w:r>
        <w:rPr/>
        <w:t>of</w:t>
      </w:r>
      <w:r>
        <w:rPr>
          <w:spacing w:val="-6"/>
        </w:rPr>
        <w:t> </w:t>
      </w:r>
      <w:r>
        <w:rPr>
          <w:spacing w:val="-2"/>
        </w:rPr>
        <w:t>instruments</w:t>
      </w:r>
    </w:p>
    <w:p>
      <w:pPr>
        <w:pStyle w:val="BodyText"/>
        <w:spacing w:before="9"/>
        <w:rPr>
          <w:b/>
          <w:sz w:val="23"/>
        </w:rPr>
      </w:pPr>
    </w:p>
    <w:p>
      <w:pPr>
        <w:pStyle w:val="BodyText"/>
        <w:spacing w:line="480" w:lineRule="auto" w:before="1"/>
        <w:ind w:left="1728" w:right="1437"/>
        <w:jc w:val="both"/>
      </w:pPr>
      <w:r>
        <w:rPr/>
        <w:t>This</w:t>
      </w:r>
      <w:r>
        <w:rPr/>
        <w:t> phase</w:t>
      </w:r>
      <w:r>
        <w:rPr/>
        <w:t> involves</w:t>
      </w:r>
      <w:r>
        <w:rPr/>
        <w:t> development</w:t>
      </w:r>
      <w:r>
        <w:rPr/>
        <w:t> of</w:t>
      </w:r>
      <w:r>
        <w:rPr/>
        <w:t> two</w:t>
      </w:r>
      <w:r>
        <w:rPr/>
        <w:t> psychological</w:t>
      </w:r>
      <w:r>
        <w:rPr/>
        <w:t> safety</w:t>
      </w:r>
      <w:r>
        <w:rPr/>
        <w:t> instruments and re- validation of an old existing psychological test. These tests are:</w:t>
      </w:r>
    </w:p>
    <w:p>
      <w:pPr>
        <w:pStyle w:val="ListParagraph"/>
        <w:numPr>
          <w:ilvl w:val="1"/>
          <w:numId w:val="33"/>
        </w:numPr>
        <w:tabs>
          <w:tab w:pos="3226" w:val="left" w:leader="none"/>
        </w:tabs>
        <w:spacing w:line="240" w:lineRule="auto" w:before="0" w:after="0"/>
        <w:ind w:left="3226" w:right="0" w:hanging="360"/>
        <w:jc w:val="both"/>
        <w:rPr>
          <w:sz w:val="24"/>
        </w:rPr>
      </w:pPr>
      <w:r>
        <w:rPr>
          <w:sz w:val="24"/>
        </w:rPr>
        <w:t>Situation</w:t>
      </w:r>
      <w:r>
        <w:rPr>
          <w:spacing w:val="-8"/>
          <w:sz w:val="24"/>
        </w:rPr>
        <w:t> </w:t>
      </w:r>
      <w:r>
        <w:rPr>
          <w:sz w:val="24"/>
        </w:rPr>
        <w:t>Awareness</w:t>
      </w:r>
      <w:r>
        <w:rPr>
          <w:spacing w:val="-8"/>
          <w:sz w:val="24"/>
        </w:rPr>
        <w:t> </w:t>
      </w:r>
      <w:r>
        <w:rPr>
          <w:sz w:val="24"/>
        </w:rPr>
        <w:t>Questionnaire</w:t>
      </w:r>
      <w:r>
        <w:rPr>
          <w:spacing w:val="-9"/>
          <w:sz w:val="24"/>
        </w:rPr>
        <w:t> </w:t>
      </w:r>
      <w:r>
        <w:rPr>
          <w:spacing w:val="-10"/>
          <w:sz w:val="24"/>
        </w:rPr>
        <w:t>;</w:t>
      </w:r>
    </w:p>
    <w:p>
      <w:pPr>
        <w:pStyle w:val="BodyText"/>
        <w:spacing w:before="11"/>
        <w:rPr>
          <w:sz w:val="23"/>
        </w:rPr>
      </w:pPr>
    </w:p>
    <w:p>
      <w:pPr>
        <w:pStyle w:val="ListParagraph"/>
        <w:numPr>
          <w:ilvl w:val="1"/>
          <w:numId w:val="33"/>
        </w:numPr>
        <w:tabs>
          <w:tab w:pos="3286" w:val="left" w:leader="none"/>
        </w:tabs>
        <w:spacing w:line="240" w:lineRule="auto" w:before="0" w:after="0"/>
        <w:ind w:left="3286" w:right="0" w:hanging="420"/>
        <w:jc w:val="both"/>
        <w:rPr>
          <w:sz w:val="24"/>
        </w:rPr>
      </w:pPr>
      <w:r>
        <w:rPr>
          <w:sz w:val="24"/>
        </w:rPr>
        <w:t>Safety</w:t>
      </w:r>
      <w:r>
        <w:rPr>
          <w:spacing w:val="-9"/>
          <w:sz w:val="24"/>
        </w:rPr>
        <w:t> </w:t>
      </w:r>
      <w:r>
        <w:rPr>
          <w:sz w:val="24"/>
        </w:rPr>
        <w:t>Management</w:t>
      </w:r>
      <w:r>
        <w:rPr>
          <w:spacing w:val="-8"/>
          <w:sz w:val="24"/>
        </w:rPr>
        <w:t> </w:t>
      </w:r>
      <w:r>
        <w:rPr>
          <w:sz w:val="24"/>
        </w:rPr>
        <w:t>Practices</w:t>
      </w:r>
      <w:r>
        <w:rPr>
          <w:spacing w:val="-7"/>
          <w:sz w:val="24"/>
        </w:rPr>
        <w:t> </w:t>
      </w:r>
      <w:r>
        <w:rPr>
          <w:sz w:val="24"/>
        </w:rPr>
        <w:t>Questionnaire;</w:t>
      </w:r>
      <w:r>
        <w:rPr>
          <w:spacing w:val="-8"/>
          <w:sz w:val="24"/>
        </w:rPr>
        <w:t> </w:t>
      </w:r>
      <w:r>
        <w:rPr>
          <w:spacing w:val="-5"/>
          <w:sz w:val="24"/>
        </w:rPr>
        <w:t>and</w:t>
      </w:r>
    </w:p>
    <w:p>
      <w:pPr>
        <w:pStyle w:val="BodyText"/>
      </w:pPr>
    </w:p>
    <w:p>
      <w:pPr>
        <w:pStyle w:val="ListParagraph"/>
        <w:numPr>
          <w:ilvl w:val="1"/>
          <w:numId w:val="33"/>
        </w:numPr>
        <w:tabs>
          <w:tab w:pos="3286" w:val="left" w:leader="none"/>
        </w:tabs>
        <w:spacing w:line="480" w:lineRule="auto" w:before="0" w:after="0"/>
        <w:ind w:left="1728" w:right="1437" w:firstLine="1138"/>
        <w:jc w:val="left"/>
        <w:rPr>
          <w:sz w:val="24"/>
        </w:rPr>
      </w:pPr>
      <w:r>
        <w:rPr>
          <w:sz w:val="24"/>
        </w:rPr>
        <w:t>Organisational Effectiveness Questionnaire (Old test). Re-validation with Nigerian</w:t>
      </w:r>
      <w:r>
        <w:rPr>
          <w:spacing w:val="40"/>
          <w:sz w:val="24"/>
        </w:rPr>
        <w:t> </w:t>
      </w:r>
      <w:r>
        <w:rPr>
          <w:sz w:val="24"/>
        </w:rPr>
        <w:t>sample</w:t>
      </w:r>
      <w:r>
        <w:rPr>
          <w:spacing w:val="65"/>
          <w:sz w:val="24"/>
        </w:rPr>
        <w:t> </w:t>
      </w:r>
      <w:r>
        <w:rPr>
          <w:sz w:val="24"/>
        </w:rPr>
        <w:t>was</w:t>
      </w:r>
      <w:r>
        <w:rPr>
          <w:spacing w:val="65"/>
          <w:sz w:val="24"/>
        </w:rPr>
        <w:t> </w:t>
      </w:r>
      <w:r>
        <w:rPr>
          <w:sz w:val="24"/>
        </w:rPr>
        <w:t>carried</w:t>
      </w:r>
      <w:r>
        <w:rPr>
          <w:spacing w:val="65"/>
          <w:sz w:val="24"/>
        </w:rPr>
        <w:t> </w:t>
      </w:r>
      <w:r>
        <w:rPr>
          <w:sz w:val="24"/>
        </w:rPr>
        <w:t>out</w:t>
      </w:r>
      <w:r>
        <w:rPr>
          <w:spacing w:val="65"/>
          <w:sz w:val="24"/>
        </w:rPr>
        <w:t> </w:t>
      </w:r>
      <w:r>
        <w:rPr>
          <w:sz w:val="24"/>
        </w:rPr>
        <w:t>to</w:t>
      </w:r>
      <w:r>
        <w:rPr>
          <w:spacing w:val="65"/>
          <w:sz w:val="24"/>
        </w:rPr>
        <w:t> </w:t>
      </w:r>
      <w:r>
        <w:rPr>
          <w:sz w:val="24"/>
        </w:rPr>
        <w:t>ensure</w:t>
      </w:r>
      <w:r>
        <w:rPr>
          <w:spacing w:val="64"/>
          <w:sz w:val="24"/>
        </w:rPr>
        <w:t> </w:t>
      </w:r>
      <w:r>
        <w:rPr>
          <w:sz w:val="24"/>
        </w:rPr>
        <w:t>suitability,</w:t>
      </w:r>
      <w:r>
        <w:rPr>
          <w:spacing w:val="65"/>
          <w:sz w:val="24"/>
        </w:rPr>
        <w:t> </w:t>
      </w:r>
      <w:r>
        <w:rPr>
          <w:sz w:val="24"/>
        </w:rPr>
        <w:t>reliability</w:t>
      </w:r>
      <w:r>
        <w:rPr>
          <w:spacing w:val="65"/>
          <w:sz w:val="24"/>
        </w:rPr>
        <w:t> </w:t>
      </w:r>
      <w:r>
        <w:rPr>
          <w:sz w:val="24"/>
        </w:rPr>
        <w:t>and</w:t>
      </w:r>
      <w:r>
        <w:rPr>
          <w:spacing w:val="65"/>
          <w:sz w:val="24"/>
        </w:rPr>
        <w:t> </w:t>
      </w:r>
      <w:r>
        <w:rPr>
          <w:sz w:val="24"/>
        </w:rPr>
        <w:t>validity</w:t>
      </w:r>
      <w:r>
        <w:rPr>
          <w:spacing w:val="40"/>
          <w:sz w:val="24"/>
        </w:rPr>
        <w:t> </w:t>
      </w:r>
      <w:r>
        <w:rPr>
          <w:sz w:val="24"/>
        </w:rPr>
        <w:t>of</w:t>
      </w:r>
      <w:r>
        <w:rPr>
          <w:spacing w:val="65"/>
          <w:sz w:val="24"/>
        </w:rPr>
        <w:t> </w:t>
      </w:r>
      <w:r>
        <w:rPr>
          <w:sz w:val="24"/>
        </w:rPr>
        <w:t>the instrument for this study.</w:t>
      </w:r>
    </w:p>
    <w:p>
      <w:pPr>
        <w:pStyle w:val="Heading3"/>
        <w:spacing w:before="2"/>
      </w:pPr>
      <w:r>
        <w:rPr/>
        <w:t>Phase</w:t>
      </w:r>
      <w:r>
        <w:rPr>
          <w:spacing w:val="-7"/>
        </w:rPr>
        <w:t> </w:t>
      </w:r>
      <w:r>
        <w:rPr/>
        <w:t>2:</w:t>
      </w:r>
      <w:r>
        <w:rPr>
          <w:spacing w:val="-7"/>
        </w:rPr>
        <w:t> </w:t>
      </w:r>
      <w:r>
        <w:rPr/>
        <w:t>Assessment</w:t>
      </w:r>
      <w:r>
        <w:rPr>
          <w:spacing w:val="-6"/>
        </w:rPr>
        <w:t> </w:t>
      </w:r>
      <w:r>
        <w:rPr>
          <w:spacing w:val="-2"/>
        </w:rPr>
        <w:t>Study</w:t>
      </w:r>
    </w:p>
    <w:p>
      <w:pPr>
        <w:pStyle w:val="BodyText"/>
        <w:spacing w:before="9"/>
        <w:rPr>
          <w:b/>
          <w:sz w:val="23"/>
        </w:rPr>
      </w:pPr>
    </w:p>
    <w:p>
      <w:pPr>
        <w:pStyle w:val="BodyText"/>
        <w:ind w:left="1728"/>
      </w:pPr>
      <w:r>
        <w:rPr/>
        <w:t>This</w:t>
      </w:r>
      <w:r>
        <w:rPr>
          <w:spacing w:val="-5"/>
        </w:rPr>
        <w:t> </w:t>
      </w:r>
      <w:r>
        <w:rPr/>
        <w:t>phase</w:t>
      </w:r>
      <w:r>
        <w:rPr>
          <w:spacing w:val="-6"/>
        </w:rPr>
        <w:t> </w:t>
      </w:r>
      <w:r>
        <w:rPr/>
        <w:t>involves</w:t>
      </w:r>
      <w:r>
        <w:rPr>
          <w:spacing w:val="-5"/>
        </w:rPr>
        <w:t> </w:t>
      </w:r>
      <w:r>
        <w:rPr/>
        <w:t>the</w:t>
      </w:r>
      <w:r>
        <w:rPr>
          <w:spacing w:val="-6"/>
        </w:rPr>
        <w:t> </w:t>
      </w:r>
      <w:r>
        <w:rPr/>
        <w:t>assessment</w:t>
      </w:r>
      <w:r>
        <w:rPr>
          <w:spacing w:val="-4"/>
        </w:rPr>
        <w:t> </w:t>
      </w:r>
      <w:r>
        <w:rPr/>
        <w:t>of</w:t>
      </w:r>
      <w:r>
        <w:rPr>
          <w:spacing w:val="-4"/>
        </w:rPr>
        <w:t> </w:t>
      </w:r>
      <w:r>
        <w:rPr/>
        <w:t>participants</w:t>
      </w:r>
      <w:r>
        <w:rPr>
          <w:spacing w:val="-5"/>
        </w:rPr>
        <w:t> </w:t>
      </w:r>
      <w:r>
        <w:rPr/>
        <w:t>on</w:t>
      </w:r>
      <w:r>
        <w:rPr>
          <w:spacing w:val="-4"/>
        </w:rPr>
        <w:t> </w:t>
      </w:r>
      <w:r>
        <w:rPr/>
        <w:t>the</w:t>
      </w:r>
      <w:r>
        <w:rPr>
          <w:spacing w:val="-4"/>
        </w:rPr>
        <w:t> </w:t>
      </w:r>
      <w:r>
        <w:rPr/>
        <w:t>measured</w:t>
      </w:r>
      <w:r>
        <w:rPr>
          <w:spacing w:val="-5"/>
        </w:rPr>
        <w:t> </w:t>
      </w:r>
      <w:r>
        <w:rPr/>
        <w:t>variables</w:t>
      </w:r>
      <w:r>
        <w:rPr>
          <w:spacing w:val="-4"/>
        </w:rPr>
        <w:t> </w:t>
      </w:r>
      <w:r>
        <w:rPr/>
        <w:t>of</w:t>
      </w:r>
      <w:r>
        <w:rPr>
          <w:spacing w:val="-4"/>
        </w:rPr>
        <w:t> </w:t>
      </w:r>
      <w:r>
        <w:rPr/>
        <w:t>the</w:t>
      </w:r>
      <w:r>
        <w:rPr>
          <w:spacing w:val="-5"/>
        </w:rPr>
        <w:t> </w:t>
      </w:r>
      <w:r>
        <w:rPr>
          <w:spacing w:val="-2"/>
        </w:rPr>
        <w:t>study.</w:t>
      </w:r>
    </w:p>
    <w:p>
      <w:pPr>
        <w:pStyle w:val="BodyText"/>
        <w:rPr>
          <w:sz w:val="26"/>
        </w:rPr>
      </w:pPr>
    </w:p>
    <w:p>
      <w:pPr>
        <w:pStyle w:val="BodyText"/>
        <w:rPr>
          <w:sz w:val="26"/>
        </w:rPr>
      </w:pPr>
    </w:p>
    <w:p>
      <w:pPr>
        <w:pStyle w:val="Heading3"/>
        <w:numPr>
          <w:ilvl w:val="1"/>
          <w:numId w:val="34"/>
        </w:numPr>
        <w:tabs>
          <w:tab w:pos="2449" w:val="left" w:leader="none"/>
        </w:tabs>
        <w:spacing w:line="240" w:lineRule="auto" w:before="233" w:after="0"/>
        <w:ind w:left="2448" w:right="0" w:hanging="721"/>
        <w:jc w:val="both"/>
      </w:pPr>
      <w:bookmarkStart w:name="_TOC_250023" w:id="32"/>
      <w:r>
        <w:rPr/>
        <w:t>Research</w:t>
      </w:r>
      <w:r>
        <w:rPr>
          <w:spacing w:val="-10"/>
        </w:rPr>
        <w:t> </w:t>
      </w:r>
      <w:bookmarkEnd w:id="32"/>
      <w:r>
        <w:rPr>
          <w:spacing w:val="-2"/>
        </w:rPr>
        <w:t>Setting/Location</w:t>
      </w:r>
    </w:p>
    <w:p>
      <w:pPr>
        <w:pStyle w:val="BodyText"/>
        <w:spacing w:before="9"/>
        <w:rPr>
          <w:b/>
          <w:sz w:val="23"/>
        </w:rPr>
      </w:pPr>
    </w:p>
    <w:p>
      <w:pPr>
        <w:pStyle w:val="BodyText"/>
        <w:spacing w:line="480" w:lineRule="auto"/>
        <w:ind w:left="1728" w:right="1436"/>
        <w:jc w:val="both"/>
      </w:pPr>
      <w:r>
        <w:rPr/>
        <w:t>The research setting for this study was Lagos State, Nigeria. The choice of Lagos as the research setting is because Nigerians residing and working in Lagos cut across tribes, religion, educational levels, work experiences, occupational levels and so on. Also, selected organisations possess the same basic characteristics of being accident/hazard prone. Furthermore, the choice of this setting enhanced easy collection of data, as well as making the entire research cost effective.</w:t>
      </w:r>
    </w:p>
    <w:p>
      <w:pPr>
        <w:pStyle w:val="BodyText"/>
        <w:spacing w:before="120"/>
        <w:ind w:left="1728"/>
        <w:jc w:val="both"/>
      </w:pPr>
      <w:r>
        <w:rPr/>
        <w:t>The</w:t>
      </w:r>
      <w:r>
        <w:rPr>
          <w:spacing w:val="-2"/>
        </w:rPr>
        <w:t> </w:t>
      </w:r>
      <w:r>
        <w:rPr/>
        <w:t>two</w:t>
      </w:r>
      <w:r>
        <w:rPr>
          <w:spacing w:val="-2"/>
        </w:rPr>
        <w:t> </w:t>
      </w:r>
      <w:r>
        <w:rPr/>
        <w:t>phases</w:t>
      </w:r>
      <w:r>
        <w:rPr>
          <w:spacing w:val="-1"/>
        </w:rPr>
        <w:t> </w:t>
      </w:r>
      <w:r>
        <w:rPr/>
        <w:t>of</w:t>
      </w:r>
      <w:r>
        <w:rPr>
          <w:spacing w:val="-2"/>
        </w:rPr>
        <w:t> </w:t>
      </w:r>
      <w:r>
        <w:rPr/>
        <w:t>this</w:t>
      </w:r>
      <w:r>
        <w:rPr>
          <w:spacing w:val="-1"/>
        </w:rPr>
        <w:t> </w:t>
      </w:r>
      <w:r>
        <w:rPr/>
        <w:t>study</w:t>
      </w:r>
      <w:r>
        <w:rPr>
          <w:spacing w:val="-2"/>
        </w:rPr>
        <w:t> </w:t>
      </w:r>
      <w:r>
        <w:rPr/>
        <w:t>were</w:t>
      </w:r>
      <w:r>
        <w:rPr>
          <w:spacing w:val="-2"/>
        </w:rPr>
        <w:t> </w:t>
      </w:r>
      <w:r>
        <w:rPr/>
        <w:t>carried</w:t>
      </w:r>
      <w:r>
        <w:rPr>
          <w:spacing w:val="-1"/>
        </w:rPr>
        <w:t> </w:t>
      </w:r>
      <w:r>
        <w:rPr/>
        <w:t>out</w:t>
      </w:r>
      <w:r>
        <w:rPr>
          <w:spacing w:val="-2"/>
        </w:rPr>
        <w:t> </w:t>
      </w:r>
      <w:r>
        <w:rPr/>
        <w:t>in</w:t>
      </w:r>
      <w:r>
        <w:rPr>
          <w:spacing w:val="-3"/>
        </w:rPr>
        <w:t> </w:t>
      </w:r>
      <w:r>
        <w:rPr/>
        <w:t>the</w:t>
      </w:r>
      <w:r>
        <w:rPr>
          <w:spacing w:val="-2"/>
        </w:rPr>
        <w:t> </w:t>
      </w:r>
      <w:r>
        <w:rPr/>
        <w:t>work</w:t>
      </w:r>
      <w:r>
        <w:rPr>
          <w:spacing w:val="-1"/>
        </w:rPr>
        <w:t> </w:t>
      </w:r>
      <w:r>
        <w:rPr>
          <w:spacing w:val="-2"/>
        </w:rPr>
        <w:t>organisations.</w:t>
      </w:r>
    </w:p>
    <w:p>
      <w:pPr>
        <w:spacing w:after="0"/>
        <w:jc w:val="both"/>
        <w:sectPr>
          <w:pgSz w:w="11910" w:h="16840"/>
          <w:pgMar w:header="0" w:footer="1064" w:top="1740" w:bottom="1260" w:left="0" w:right="0"/>
        </w:sectPr>
      </w:pPr>
    </w:p>
    <w:p>
      <w:pPr>
        <w:pStyle w:val="Heading3"/>
        <w:numPr>
          <w:ilvl w:val="2"/>
          <w:numId w:val="34"/>
        </w:numPr>
        <w:tabs>
          <w:tab w:pos="2268" w:val="left" w:leader="none"/>
        </w:tabs>
        <w:spacing w:line="240" w:lineRule="auto" w:before="69" w:after="0"/>
        <w:ind w:left="2268" w:right="0" w:hanging="540"/>
        <w:jc w:val="both"/>
      </w:pPr>
      <w:bookmarkStart w:name="_TOC_250022" w:id="33"/>
      <w:r>
        <w:rPr/>
        <w:t>Organisational</w:t>
      </w:r>
      <w:r>
        <w:rPr>
          <w:spacing w:val="-8"/>
        </w:rPr>
        <w:t> </w:t>
      </w:r>
      <w:r>
        <w:rPr/>
        <w:t>Selection</w:t>
      </w:r>
      <w:r>
        <w:rPr>
          <w:spacing w:val="-9"/>
        </w:rPr>
        <w:t> </w:t>
      </w:r>
      <w:bookmarkEnd w:id="33"/>
      <w:r>
        <w:rPr>
          <w:spacing w:val="-2"/>
        </w:rPr>
        <w:t>Technique</w:t>
      </w:r>
    </w:p>
    <w:p>
      <w:pPr>
        <w:pStyle w:val="BodyText"/>
        <w:spacing w:before="9"/>
        <w:rPr>
          <w:b/>
          <w:sz w:val="23"/>
        </w:rPr>
      </w:pPr>
    </w:p>
    <w:p>
      <w:pPr>
        <w:pStyle w:val="BodyText"/>
        <w:spacing w:line="480" w:lineRule="auto"/>
        <w:ind w:left="1728" w:right="1437"/>
        <w:jc w:val="both"/>
      </w:pPr>
      <w:r>
        <w:rPr/>
        <w:t>Purposive selection and Classified randomization selection techniques were applied for organisational selection. In this case, a four-man committee of health and safety experts drawn from the Federal Fire Service</w:t>
      </w:r>
      <w:r>
        <w:rPr/>
        <w:t> (FFS), the Nigerian Institute of Medical Research (NIMR)</w:t>
      </w:r>
      <w:r>
        <w:rPr/>
        <w:t> and</w:t>
      </w:r>
      <w:r>
        <w:rPr/>
        <w:t> the</w:t>
      </w:r>
      <w:r>
        <w:rPr/>
        <w:t> National Agency for Food and Drug Administration Commission (NAFDAC) including the researcher, met to first shortlist fifty (50) organisations of twenty-five (25) in each case of private and public organisations, that fall within the description of accident/hazard prone organisations. The criteria for organisational</w:t>
      </w:r>
      <w:r>
        <w:rPr>
          <w:spacing w:val="80"/>
        </w:rPr>
        <w:t> </w:t>
      </w:r>
      <w:r>
        <w:rPr/>
        <w:t>selection were based on the nature of work done, equipment used, products and materials produced, extent of risk involvement and the skill and abilities required.</w:t>
      </w:r>
    </w:p>
    <w:p>
      <w:pPr>
        <w:pStyle w:val="BodyText"/>
        <w:spacing w:before="6"/>
        <w:rPr>
          <w:sz w:val="38"/>
        </w:rPr>
      </w:pPr>
    </w:p>
    <w:p>
      <w:pPr>
        <w:pStyle w:val="BodyText"/>
        <w:spacing w:line="480" w:lineRule="auto"/>
        <w:ind w:left="1728" w:right="1436"/>
        <w:jc w:val="both"/>
      </w:pPr>
      <w:r>
        <w:rPr/>
        <w:t>The experts went further to write out all the names of these organisations (25 private and 25 public) on pieces of papers, folded and put them in two separate containers which were randomly picked one by one. This selection technique is referred to as Purposive</w:t>
      </w:r>
      <w:r>
        <w:rPr>
          <w:spacing w:val="80"/>
        </w:rPr>
        <w:t> </w:t>
      </w:r>
      <w:r>
        <w:rPr/>
        <w:t>technique /Classified randomisation technique, which gave all accident/hazard prone organisations equal opportunity of being selected. Thirteen (13) organisations were picked from each organisational type. However, it is important to note that this aspect of field work was carried out between the periods of 2005 to 2006 when all the selected organisations were functional, but now organisations like ADC airline and Sosoliso airline are out of service.</w:t>
      </w:r>
    </w:p>
    <w:p>
      <w:pPr>
        <w:pStyle w:val="BodyText"/>
        <w:rPr>
          <w:sz w:val="26"/>
        </w:rPr>
      </w:pPr>
    </w:p>
    <w:p>
      <w:pPr>
        <w:pStyle w:val="Heading3"/>
        <w:numPr>
          <w:ilvl w:val="2"/>
          <w:numId w:val="34"/>
        </w:numPr>
        <w:tabs>
          <w:tab w:pos="2268" w:val="left" w:leader="none"/>
        </w:tabs>
        <w:spacing w:line="240" w:lineRule="auto" w:before="173" w:after="0"/>
        <w:ind w:left="2268" w:right="0" w:hanging="540"/>
        <w:jc w:val="both"/>
      </w:pPr>
      <w:bookmarkStart w:name="_TOC_250021" w:id="34"/>
      <w:r>
        <w:rPr/>
        <w:t>Private Sector</w:t>
      </w:r>
      <w:r>
        <w:rPr>
          <w:spacing w:val="-1"/>
        </w:rPr>
        <w:t> </w:t>
      </w:r>
      <w:bookmarkEnd w:id="34"/>
      <w:r>
        <w:rPr>
          <w:spacing w:val="-2"/>
        </w:rPr>
        <w:t>Organisations</w:t>
      </w:r>
    </w:p>
    <w:p>
      <w:pPr>
        <w:pStyle w:val="BodyText"/>
        <w:spacing w:before="9"/>
        <w:rPr>
          <w:b/>
          <w:sz w:val="23"/>
        </w:rPr>
      </w:pPr>
    </w:p>
    <w:p>
      <w:pPr>
        <w:pStyle w:val="BodyText"/>
        <w:spacing w:line="480" w:lineRule="auto"/>
        <w:ind w:left="1728" w:right="1437"/>
        <w:jc w:val="both"/>
      </w:pPr>
      <w:r>
        <w:rPr/>
        <w:t>These are organisations owned by individuals or corporate bodies (indigenous/foreign or joint venture).</w:t>
      </w:r>
    </w:p>
    <w:p>
      <w:pPr>
        <w:spacing w:after="0" w:line="480" w:lineRule="auto"/>
        <w:jc w:val="both"/>
        <w:sectPr>
          <w:pgSz w:w="11910" w:h="16840"/>
          <w:pgMar w:header="0" w:footer="1064" w:top="1740" w:bottom="1260" w:left="0" w:right="0"/>
        </w:sectPr>
      </w:pPr>
    </w:p>
    <w:p>
      <w:pPr>
        <w:pStyle w:val="BodyText"/>
        <w:spacing w:line="480" w:lineRule="auto" w:before="67"/>
        <w:ind w:left="1728" w:right="1438"/>
        <w:jc w:val="both"/>
      </w:pPr>
      <w:r>
        <w:rPr/>
        <w:t>Selected</w:t>
      </w:r>
      <w:r>
        <w:rPr/>
        <w:t> from</w:t>
      </w:r>
      <w:r>
        <w:rPr/>
        <w:t> these are: (1) Soma Associate Printing and Publishing (2) </w:t>
      </w:r>
      <w:r>
        <w:rPr/>
        <w:t>Nigerian Breweries PLC (3) Vanguard Media Ltd. (4) Tower Aluminum PLC (5) Femstar (Limca) Company Ltd. (6) Eko Hotels and Suites (7) Nestle Nigeria Plc. (8) AGIP Plc (9) ADC Airline</w:t>
      </w:r>
      <w:r>
        <w:rPr>
          <w:spacing w:val="11"/>
        </w:rPr>
        <w:t> </w:t>
      </w:r>
      <w:r>
        <w:rPr/>
        <w:t>(10)</w:t>
      </w:r>
      <w:r>
        <w:rPr>
          <w:spacing w:val="10"/>
        </w:rPr>
        <w:t> </w:t>
      </w:r>
      <w:r>
        <w:rPr/>
        <w:t>Sosoliso</w:t>
      </w:r>
      <w:r>
        <w:rPr>
          <w:spacing w:val="11"/>
        </w:rPr>
        <w:t> </w:t>
      </w:r>
      <w:r>
        <w:rPr/>
        <w:t>Airline</w:t>
      </w:r>
      <w:r>
        <w:rPr>
          <w:spacing w:val="11"/>
        </w:rPr>
        <w:t> </w:t>
      </w:r>
      <w:r>
        <w:rPr/>
        <w:t>(11)</w:t>
      </w:r>
      <w:r>
        <w:rPr>
          <w:spacing w:val="10"/>
        </w:rPr>
        <w:t> </w:t>
      </w:r>
      <w:r>
        <w:rPr/>
        <w:t>Prudential</w:t>
      </w:r>
      <w:r>
        <w:rPr>
          <w:spacing w:val="12"/>
        </w:rPr>
        <w:t> </w:t>
      </w:r>
      <w:r>
        <w:rPr/>
        <w:t>Guards</w:t>
      </w:r>
      <w:r>
        <w:rPr>
          <w:spacing w:val="11"/>
        </w:rPr>
        <w:t> </w:t>
      </w:r>
      <w:r>
        <w:rPr/>
        <w:t>Ltd</w:t>
      </w:r>
      <w:r>
        <w:rPr>
          <w:spacing w:val="11"/>
        </w:rPr>
        <w:t> </w:t>
      </w:r>
      <w:r>
        <w:rPr/>
        <w:t>(12)</w:t>
      </w:r>
      <w:r>
        <w:rPr>
          <w:spacing w:val="10"/>
        </w:rPr>
        <w:t> </w:t>
      </w:r>
      <w:r>
        <w:rPr/>
        <w:t>Halogen</w:t>
      </w:r>
      <w:r>
        <w:rPr>
          <w:spacing w:val="11"/>
        </w:rPr>
        <w:t> </w:t>
      </w:r>
      <w:r>
        <w:rPr/>
        <w:t>Security</w:t>
      </w:r>
      <w:r>
        <w:rPr>
          <w:spacing w:val="11"/>
        </w:rPr>
        <w:t> </w:t>
      </w:r>
      <w:r>
        <w:rPr>
          <w:spacing w:val="-2"/>
        </w:rPr>
        <w:t>Company</w:t>
      </w:r>
    </w:p>
    <w:p>
      <w:pPr>
        <w:pStyle w:val="BodyText"/>
        <w:ind w:left="1728"/>
        <w:jc w:val="both"/>
      </w:pPr>
      <w:r>
        <w:rPr/>
        <w:t>(13)</w:t>
      </w:r>
      <w:r>
        <w:rPr>
          <w:spacing w:val="-7"/>
        </w:rPr>
        <w:t> </w:t>
      </w:r>
      <w:r>
        <w:rPr/>
        <w:t>Dangote</w:t>
      </w:r>
      <w:r>
        <w:rPr>
          <w:spacing w:val="-6"/>
        </w:rPr>
        <w:t> </w:t>
      </w:r>
      <w:r>
        <w:rPr/>
        <w:t>Pasta</w:t>
      </w:r>
      <w:r>
        <w:rPr>
          <w:spacing w:val="-6"/>
        </w:rPr>
        <w:t> </w:t>
      </w:r>
      <w:r>
        <w:rPr>
          <w:spacing w:val="-2"/>
        </w:rPr>
        <w:t>Company.</w:t>
      </w:r>
    </w:p>
    <w:p>
      <w:pPr>
        <w:pStyle w:val="BodyText"/>
        <w:rPr>
          <w:sz w:val="26"/>
        </w:rPr>
      </w:pPr>
    </w:p>
    <w:p>
      <w:pPr>
        <w:pStyle w:val="BodyText"/>
        <w:rPr>
          <w:sz w:val="26"/>
        </w:rPr>
      </w:pPr>
    </w:p>
    <w:p>
      <w:pPr>
        <w:pStyle w:val="Heading3"/>
        <w:numPr>
          <w:ilvl w:val="2"/>
          <w:numId w:val="34"/>
        </w:numPr>
        <w:tabs>
          <w:tab w:pos="2268" w:val="left" w:leader="none"/>
        </w:tabs>
        <w:spacing w:line="240" w:lineRule="auto" w:before="233" w:after="0"/>
        <w:ind w:left="2268" w:right="0" w:hanging="540"/>
        <w:jc w:val="both"/>
      </w:pPr>
      <w:bookmarkStart w:name="_TOC_250020" w:id="35"/>
      <w:r>
        <w:rPr/>
        <w:t>Public</w:t>
      </w:r>
      <w:r>
        <w:rPr>
          <w:spacing w:val="-4"/>
        </w:rPr>
        <w:t> </w:t>
      </w:r>
      <w:r>
        <w:rPr/>
        <w:t>Sector</w:t>
      </w:r>
      <w:bookmarkEnd w:id="35"/>
      <w:r>
        <w:rPr>
          <w:spacing w:val="-2"/>
        </w:rPr>
        <w:t> Organisations</w:t>
      </w:r>
    </w:p>
    <w:p>
      <w:pPr>
        <w:pStyle w:val="BodyText"/>
        <w:spacing w:before="9"/>
        <w:rPr>
          <w:b/>
          <w:sz w:val="23"/>
        </w:rPr>
      </w:pPr>
    </w:p>
    <w:p>
      <w:pPr>
        <w:pStyle w:val="BodyText"/>
        <w:ind w:left="1728"/>
        <w:jc w:val="both"/>
      </w:pPr>
      <w:r>
        <w:rPr/>
        <w:t>These</w:t>
      </w:r>
      <w:r>
        <w:rPr>
          <w:spacing w:val="3"/>
        </w:rPr>
        <w:t> </w:t>
      </w:r>
      <w:r>
        <w:rPr/>
        <w:t>are</w:t>
      </w:r>
      <w:r>
        <w:rPr>
          <w:spacing w:val="4"/>
        </w:rPr>
        <w:t> </w:t>
      </w:r>
      <w:r>
        <w:rPr/>
        <w:t>government-owned</w:t>
      </w:r>
      <w:r>
        <w:rPr>
          <w:spacing w:val="3"/>
        </w:rPr>
        <w:t> </w:t>
      </w:r>
      <w:r>
        <w:rPr/>
        <w:t>organisations</w:t>
      </w:r>
      <w:r>
        <w:rPr>
          <w:spacing w:val="5"/>
        </w:rPr>
        <w:t> </w:t>
      </w:r>
      <w:r>
        <w:rPr/>
        <w:t>or</w:t>
      </w:r>
      <w:r>
        <w:rPr>
          <w:spacing w:val="4"/>
        </w:rPr>
        <w:t> </w:t>
      </w:r>
      <w:r>
        <w:rPr/>
        <w:t>parastatals.</w:t>
      </w:r>
      <w:r>
        <w:rPr>
          <w:spacing w:val="3"/>
        </w:rPr>
        <w:t> </w:t>
      </w:r>
      <w:r>
        <w:rPr/>
        <w:t>The</w:t>
      </w:r>
      <w:r>
        <w:rPr>
          <w:spacing w:val="4"/>
        </w:rPr>
        <w:t> </w:t>
      </w:r>
      <w:r>
        <w:rPr/>
        <w:t>selected</w:t>
      </w:r>
      <w:r>
        <w:rPr>
          <w:spacing w:val="4"/>
        </w:rPr>
        <w:t> </w:t>
      </w:r>
      <w:r>
        <w:rPr/>
        <w:t>organisations</w:t>
      </w:r>
      <w:r>
        <w:rPr>
          <w:spacing w:val="5"/>
        </w:rPr>
        <w:t> </w:t>
      </w:r>
      <w:r>
        <w:rPr>
          <w:spacing w:val="-4"/>
        </w:rPr>
        <w:t>are:</w:t>
      </w:r>
    </w:p>
    <w:p>
      <w:pPr>
        <w:pStyle w:val="BodyText"/>
      </w:pPr>
    </w:p>
    <w:p>
      <w:pPr>
        <w:pStyle w:val="BodyText"/>
        <w:spacing w:line="480" w:lineRule="auto"/>
        <w:ind w:left="1728" w:right="1440"/>
        <w:jc w:val="both"/>
      </w:pPr>
      <w:r>
        <w:rPr/>
        <w:t>(1)</w:t>
      </w:r>
      <w:r>
        <w:rPr/>
        <w:t> Nigerian</w:t>
      </w:r>
      <w:r>
        <w:rPr/>
        <w:t> Telecommunication</w:t>
      </w:r>
      <w:r>
        <w:rPr/>
        <w:t> (NITEL)</w:t>
      </w:r>
      <w:r>
        <w:rPr/>
        <w:t> (2)</w:t>
      </w:r>
      <w:r>
        <w:rPr/>
        <w:t> Nigerian</w:t>
      </w:r>
      <w:r>
        <w:rPr/>
        <w:t> Postal Agency (NIPOST)</w:t>
      </w:r>
      <w:r>
        <w:rPr/>
        <w:t> (3) Nigerian National Petroleum Company (NNPC) (4) National Agency for Food and Drug Administration Commission (NAFDAC)</w:t>
      </w:r>
      <w:r>
        <w:rPr/>
        <w:t> (5)</w:t>
      </w:r>
      <w:r>
        <w:rPr/>
        <w:t> Nigeria</w:t>
      </w:r>
      <w:r>
        <w:rPr/>
        <w:t> Immigration</w:t>
      </w:r>
      <w:r>
        <w:rPr/>
        <w:t> Services (NIS)</w:t>
      </w:r>
      <w:r>
        <w:rPr/>
        <w:t> (6) Nigeria Army (NA) (7) Nigeria Navy (NN) (8) Nigeria Police Force (NPF) (9) Nigerian Institute</w:t>
      </w:r>
      <w:r>
        <w:rPr>
          <w:spacing w:val="10"/>
        </w:rPr>
        <w:t> </w:t>
      </w:r>
      <w:r>
        <w:rPr/>
        <w:t>of</w:t>
      </w:r>
      <w:r>
        <w:rPr>
          <w:spacing w:val="12"/>
        </w:rPr>
        <w:t> </w:t>
      </w:r>
      <w:r>
        <w:rPr/>
        <w:t>Medical</w:t>
      </w:r>
      <w:r>
        <w:rPr>
          <w:spacing w:val="11"/>
        </w:rPr>
        <w:t> </w:t>
      </w:r>
      <w:r>
        <w:rPr/>
        <w:t>Research</w:t>
      </w:r>
      <w:r>
        <w:rPr>
          <w:spacing w:val="12"/>
        </w:rPr>
        <w:t> </w:t>
      </w:r>
      <w:r>
        <w:rPr/>
        <w:t>(NIMR)</w:t>
      </w:r>
      <w:r>
        <w:rPr>
          <w:spacing w:val="12"/>
        </w:rPr>
        <w:t> </w:t>
      </w:r>
      <w:r>
        <w:rPr/>
        <w:t>(10)</w:t>
      </w:r>
      <w:r>
        <w:rPr>
          <w:spacing w:val="12"/>
        </w:rPr>
        <w:t> </w:t>
      </w:r>
      <w:r>
        <w:rPr/>
        <w:t>Federal</w:t>
      </w:r>
      <w:r>
        <w:rPr>
          <w:spacing w:val="11"/>
        </w:rPr>
        <w:t> </w:t>
      </w:r>
      <w:r>
        <w:rPr/>
        <w:t>Airport</w:t>
      </w:r>
      <w:r>
        <w:rPr>
          <w:spacing w:val="11"/>
        </w:rPr>
        <w:t> </w:t>
      </w:r>
      <w:r>
        <w:rPr/>
        <w:t>Authority</w:t>
      </w:r>
      <w:r>
        <w:rPr>
          <w:spacing w:val="12"/>
        </w:rPr>
        <w:t> </w:t>
      </w:r>
      <w:r>
        <w:rPr/>
        <w:t>of</w:t>
      </w:r>
      <w:r>
        <w:rPr>
          <w:spacing w:val="11"/>
        </w:rPr>
        <w:t> </w:t>
      </w:r>
      <w:r>
        <w:rPr/>
        <w:t>Nigeria</w:t>
      </w:r>
      <w:r>
        <w:rPr>
          <w:spacing w:val="12"/>
        </w:rPr>
        <w:t> </w:t>
      </w:r>
      <w:r>
        <w:rPr>
          <w:spacing w:val="-2"/>
        </w:rPr>
        <w:t>(FAAN)</w:t>
      </w:r>
    </w:p>
    <w:p>
      <w:pPr>
        <w:pStyle w:val="BodyText"/>
        <w:spacing w:line="480" w:lineRule="auto"/>
        <w:ind w:left="1728" w:right="1439"/>
        <w:jc w:val="both"/>
      </w:pPr>
      <w:r>
        <w:rPr/>
        <w:t>(11)</w:t>
      </w:r>
      <w:r>
        <w:rPr/>
        <w:t> Aviation</w:t>
      </w:r>
      <w:r>
        <w:rPr/>
        <w:t> Medical</w:t>
      </w:r>
      <w:r>
        <w:rPr/>
        <w:t> Clinic</w:t>
      </w:r>
      <w:r>
        <w:rPr/>
        <w:t> (Nurses &amp; Doctors) (12) Nigerian</w:t>
      </w:r>
      <w:r>
        <w:rPr/>
        <w:t> Ports Authority (NPA)</w:t>
      </w:r>
      <w:r>
        <w:rPr>
          <w:spacing w:val="40"/>
        </w:rPr>
        <w:t> </w:t>
      </w:r>
      <w:r>
        <w:rPr/>
        <w:t>and (13) Power Holding Company PLC.</w:t>
      </w:r>
    </w:p>
    <w:p>
      <w:pPr>
        <w:pStyle w:val="BodyText"/>
        <w:rPr>
          <w:sz w:val="26"/>
        </w:rPr>
      </w:pPr>
    </w:p>
    <w:p>
      <w:pPr>
        <w:pStyle w:val="Heading3"/>
        <w:numPr>
          <w:ilvl w:val="1"/>
          <w:numId w:val="34"/>
        </w:numPr>
        <w:tabs>
          <w:tab w:pos="2088" w:val="left" w:leader="none"/>
        </w:tabs>
        <w:spacing w:line="240" w:lineRule="auto" w:before="163" w:after="0"/>
        <w:ind w:left="2088" w:right="0" w:hanging="360"/>
        <w:jc w:val="both"/>
      </w:pPr>
      <w:bookmarkStart w:name="_TOC_250019" w:id="36"/>
      <w:bookmarkEnd w:id="36"/>
      <w:r>
        <w:rPr>
          <w:spacing w:val="-2"/>
        </w:rPr>
        <w:t>Population</w:t>
      </w:r>
    </w:p>
    <w:p>
      <w:pPr>
        <w:pStyle w:val="BodyText"/>
        <w:spacing w:before="10"/>
        <w:rPr>
          <w:b/>
          <w:sz w:val="23"/>
        </w:rPr>
      </w:pPr>
    </w:p>
    <w:p>
      <w:pPr>
        <w:pStyle w:val="BodyText"/>
        <w:spacing w:line="480" w:lineRule="auto"/>
        <w:ind w:left="1728" w:right="1437"/>
        <w:jc w:val="both"/>
      </w:pPr>
      <w:r>
        <w:rPr/>
        <w:t>The population is the entire workers in both public and private accident-prone organisations in Lagos state, Nigeria.</w:t>
      </w:r>
    </w:p>
    <w:p>
      <w:pPr>
        <w:pStyle w:val="BodyText"/>
        <w:spacing w:before="2"/>
        <w:rPr>
          <w:sz w:val="30"/>
        </w:rPr>
      </w:pPr>
    </w:p>
    <w:p>
      <w:pPr>
        <w:pStyle w:val="Heading3"/>
        <w:numPr>
          <w:ilvl w:val="2"/>
          <w:numId w:val="34"/>
        </w:numPr>
        <w:tabs>
          <w:tab w:pos="2268" w:val="left" w:leader="none"/>
        </w:tabs>
        <w:spacing w:line="240" w:lineRule="auto" w:before="0" w:after="0"/>
        <w:ind w:left="2268" w:right="0" w:hanging="540"/>
        <w:jc w:val="both"/>
      </w:pPr>
      <w:bookmarkStart w:name="_TOC_250018" w:id="37"/>
      <w:r>
        <w:rPr/>
        <w:t>Sample</w:t>
      </w:r>
      <w:r>
        <w:rPr>
          <w:spacing w:val="-2"/>
        </w:rPr>
        <w:t> </w:t>
      </w:r>
      <w:bookmarkEnd w:id="37"/>
      <w:r>
        <w:rPr>
          <w:spacing w:val="-4"/>
        </w:rPr>
        <w:t>Size</w:t>
      </w:r>
    </w:p>
    <w:p>
      <w:pPr>
        <w:pStyle w:val="BodyText"/>
        <w:spacing w:before="9"/>
        <w:rPr>
          <w:b/>
          <w:sz w:val="23"/>
        </w:rPr>
      </w:pPr>
    </w:p>
    <w:p>
      <w:pPr>
        <w:pStyle w:val="BodyText"/>
        <w:spacing w:line="480" w:lineRule="auto"/>
        <w:ind w:left="1728" w:right="1441"/>
        <w:jc w:val="both"/>
      </w:pPr>
      <w:r>
        <w:rPr/>
        <w:t>The sample size is six hundred (600), comprising 300 male and 300 female participants drawn from the selected twenty-six private and public organisations.</w:t>
      </w:r>
    </w:p>
    <w:p>
      <w:pPr>
        <w:spacing w:after="0" w:line="480" w:lineRule="auto"/>
        <w:jc w:val="both"/>
        <w:sectPr>
          <w:pgSz w:w="11910" w:h="16840"/>
          <w:pgMar w:header="0" w:footer="1064" w:top="1740" w:bottom="1260" w:left="0" w:right="0"/>
        </w:sectPr>
      </w:pPr>
    </w:p>
    <w:p>
      <w:pPr>
        <w:pStyle w:val="Heading3"/>
        <w:numPr>
          <w:ilvl w:val="2"/>
          <w:numId w:val="34"/>
        </w:numPr>
        <w:tabs>
          <w:tab w:pos="2268" w:val="left" w:leader="none"/>
        </w:tabs>
        <w:spacing w:line="240" w:lineRule="auto" w:before="69" w:after="0"/>
        <w:ind w:left="2268" w:right="0" w:hanging="540"/>
        <w:jc w:val="both"/>
      </w:pPr>
      <w:bookmarkStart w:name="_TOC_250017" w:id="38"/>
      <w:r>
        <w:rPr/>
        <w:t>Sampling</w:t>
      </w:r>
      <w:r>
        <w:rPr>
          <w:spacing w:val="-10"/>
        </w:rPr>
        <w:t> </w:t>
      </w:r>
      <w:bookmarkEnd w:id="38"/>
      <w:r>
        <w:rPr>
          <w:spacing w:val="-2"/>
        </w:rPr>
        <w:t>technique</w:t>
      </w:r>
    </w:p>
    <w:p>
      <w:pPr>
        <w:pStyle w:val="BodyText"/>
        <w:spacing w:before="9"/>
        <w:rPr>
          <w:b/>
          <w:sz w:val="23"/>
        </w:rPr>
      </w:pPr>
    </w:p>
    <w:p>
      <w:pPr>
        <w:pStyle w:val="BodyText"/>
        <w:spacing w:line="480" w:lineRule="auto"/>
        <w:ind w:left="1728" w:right="1437"/>
        <w:jc w:val="both"/>
      </w:pPr>
      <w:r>
        <w:rPr/>
        <w:t>Multi-Stage</w:t>
      </w:r>
      <w:r>
        <w:rPr>
          <w:spacing w:val="80"/>
        </w:rPr>
        <w:t> </w:t>
      </w:r>
      <w:r>
        <w:rPr/>
        <w:t>and Stratified</w:t>
      </w:r>
      <w:r>
        <w:rPr/>
        <w:t> randomisation sampling techniques were</w:t>
      </w:r>
      <w:r>
        <w:rPr/>
        <w:t> applied</w:t>
      </w:r>
      <w:r>
        <w:rPr/>
        <w:t> using the three occupational cadres or levels, namely; Junior, Middle and Senior based on their salary grade levels.</w:t>
      </w:r>
      <w:r>
        <w:rPr>
          <w:spacing w:val="40"/>
        </w:rPr>
        <w:t> </w:t>
      </w:r>
      <w:r>
        <w:rPr/>
        <w:t>Grade levels 1-7 are junior staff; grade levels 8-10 are Middle staff, while</w:t>
      </w:r>
      <w:r>
        <w:rPr/>
        <w:t> grade</w:t>
      </w:r>
      <w:r>
        <w:rPr/>
        <w:t> level</w:t>
      </w:r>
      <w:r>
        <w:rPr/>
        <w:t> 11</w:t>
      </w:r>
      <w:r>
        <w:rPr/>
        <w:t> and</w:t>
      </w:r>
      <w:r>
        <w:rPr/>
        <w:t> above</w:t>
      </w:r>
      <w:r>
        <w:rPr/>
        <w:t> are</w:t>
      </w:r>
      <w:r>
        <w:rPr/>
        <w:t> senior</w:t>
      </w:r>
      <w:r>
        <w:rPr/>
        <w:t> staff.</w:t>
      </w:r>
      <w:r>
        <w:rPr/>
        <w:t> The</w:t>
      </w:r>
      <w:r>
        <w:rPr/>
        <w:t> number,</w:t>
      </w:r>
      <w:r>
        <w:rPr/>
        <w:t> gender</w:t>
      </w:r>
      <w:r>
        <w:rPr/>
        <w:t> and</w:t>
      </w:r>
      <w:r>
        <w:rPr/>
        <w:t> cadre</w:t>
      </w:r>
      <w:r>
        <w:rPr/>
        <w:t> of participants</w:t>
      </w:r>
      <w:r>
        <w:rPr/>
        <w:t> sampled</w:t>
      </w:r>
      <w:r>
        <w:rPr/>
        <w:t> from</w:t>
      </w:r>
      <w:r>
        <w:rPr/>
        <w:t> each</w:t>
      </w:r>
      <w:r>
        <w:rPr/>
        <w:t> type</w:t>
      </w:r>
      <w:r>
        <w:rPr/>
        <w:t> of</w:t>
      </w:r>
      <w:r>
        <w:rPr/>
        <w:t> organization</w:t>
      </w:r>
      <w:r>
        <w:rPr/>
        <w:t> are</w:t>
      </w:r>
      <w:r>
        <w:rPr/>
        <w:t> represented</w:t>
      </w:r>
      <w:r>
        <w:rPr/>
        <w:t> in</w:t>
      </w:r>
      <w:r>
        <w:rPr/>
        <w:t> figures</w:t>
      </w:r>
      <w:r>
        <w:rPr/>
        <w:t> 5</w:t>
      </w:r>
      <w:r>
        <w:rPr/>
        <w:t> and</w:t>
      </w:r>
      <w:r>
        <w:rPr/>
        <w:t> 6 </w:t>
      </w:r>
      <w:r>
        <w:rPr>
          <w:spacing w:val="-2"/>
        </w:rPr>
        <w:t>respectively.</w:t>
      </w:r>
    </w:p>
    <w:p>
      <w:pPr>
        <w:pStyle w:val="BodyText"/>
        <w:spacing w:before="3"/>
        <w:rPr>
          <w:sz w:val="21"/>
        </w:rPr>
      </w:pPr>
      <w:r>
        <w:rPr/>
        <w:pict>
          <v:group style="position:absolute;margin-left:30.225pt;margin-top:13.456357pt;width:526.6pt;height:306.350pt;mso-position-horizontal-relative:page;mso-position-vertical-relative:paragraph;z-index:-15715840;mso-wrap-distance-left:0;mso-wrap-distance-right:0" id="docshapegroup59" coordorigin="605,269" coordsize="10532,6127">
            <v:line style="position:absolute" from="5651,820" to="5651,1513" stroked="true" strokeweight=".75pt" strokecolor="#000000">
              <v:stroke dashstyle="solid"/>
            </v:line>
            <v:shape style="position:absolute;left:5591;top:1526;width:120;height:306" type="#_x0000_t75" id="docshape60" stroked="false">
              <v:imagedata r:id="rId8" o:title=""/>
            </v:shape>
            <v:shape style="position:absolute;left:4554;top:1822;width:2236;height:495" type="#_x0000_t202" id="docshape61" filled="false" stroked="true" strokeweight=".75pt" strokecolor="#000000">
              <v:textbox inset="0,0,0,0">
                <w:txbxContent>
                  <w:p>
                    <w:pPr>
                      <w:spacing w:before="73"/>
                      <w:ind w:left="340" w:right="0" w:firstLine="0"/>
                      <w:jc w:val="left"/>
                      <w:rPr>
                        <w:sz w:val="24"/>
                      </w:rPr>
                    </w:pPr>
                    <w:r>
                      <w:rPr>
                        <w:sz w:val="24"/>
                      </w:rPr>
                      <w:t>300 </w:t>
                    </w:r>
                    <w:r>
                      <w:rPr>
                        <w:spacing w:val="-2"/>
                        <w:sz w:val="24"/>
                      </w:rPr>
                      <w:t>participants</w:t>
                    </w:r>
                  </w:p>
                </w:txbxContent>
              </v:textbox>
              <v:stroke dashstyle="solid"/>
              <w10:wrap type="none"/>
            </v:shape>
            <v:shape style="position:absolute;left:4415;top:276;width:2445;height:543" type="#_x0000_t202" id="docshape62" filled="false" stroked="true" strokeweight=".75pt" strokecolor="#000000">
              <v:textbox inset="0,0,0,0">
                <w:txbxContent>
                  <w:p>
                    <w:pPr>
                      <w:spacing w:before="71"/>
                      <w:ind w:left="143" w:right="0" w:firstLine="0"/>
                      <w:jc w:val="left"/>
                      <w:rPr>
                        <w:sz w:val="24"/>
                      </w:rPr>
                    </w:pPr>
                    <w:r>
                      <w:rPr>
                        <w:sz w:val="24"/>
                      </w:rPr>
                      <w:t>Private</w:t>
                    </w:r>
                    <w:r>
                      <w:rPr>
                        <w:spacing w:val="-8"/>
                        <w:sz w:val="24"/>
                      </w:rPr>
                      <w:t> </w:t>
                    </w:r>
                    <w:r>
                      <w:rPr>
                        <w:spacing w:val="-2"/>
                        <w:sz w:val="24"/>
                      </w:rPr>
                      <w:t>Organisations</w:t>
                    </w:r>
                  </w:p>
                </w:txbxContent>
              </v:textbox>
              <v:stroke dashstyle="solid"/>
              <w10:wrap type="none"/>
            </v:shape>
            <v:shape style="position:absolute;left:2597;top:2315;width:7207;height:1386" id="docshape63" coordorigin="2597,2316" coordsize="7207,1386" path="m5692,2316l5692,3009m2612,3009l9804,3009m2597,3009l2597,3702e" filled="false" stroked="true" strokeweight=".75pt" strokecolor="#000000">
              <v:path arrowok="t"/>
              <v:stroke dashstyle="solid"/>
            </v:shape>
            <v:shape style="position:absolute;left:2537;top:3715;width:120;height:306" type="#_x0000_t75" id="docshape64" stroked="false">
              <v:imagedata r:id="rId8" o:title=""/>
            </v:shape>
            <v:line style="position:absolute" from="5691,3009" to="5691,3702" stroked="true" strokeweight=".75pt" strokecolor="#000000">
              <v:stroke dashstyle="solid"/>
            </v:line>
            <v:shape style="position:absolute;left:5631;top:3715;width:120;height:306" type="#_x0000_t75" id="docshape65" stroked="false">
              <v:imagedata r:id="rId8" o:title=""/>
            </v:shape>
            <v:line style="position:absolute" from="9795,3025" to="9795,3718" stroked="true" strokeweight=".75pt" strokecolor="#000000">
              <v:stroke dashstyle="solid"/>
            </v:line>
            <v:shape style="position:absolute;left:9735;top:3731;width:120;height:306" type="#_x0000_t75" id="docshape66" stroked="false">
              <v:imagedata r:id="rId8" o:title=""/>
            </v:shape>
            <v:line style="position:absolute" from="1293,5391" to="1293,5788" stroked="true" strokeweight=".75pt" strokecolor="#000000">
              <v:stroke dashstyle="solid"/>
            </v:line>
            <v:shape style="position:absolute;left:1233;top:5796;width:120;height:176" id="docshape67" coordorigin="1233,5796" coordsize="120,176" path="m1283,5852l1233,5852,1293,5972,1343,5872,1283,5872,1283,5852xm1303,5796l1283,5796,1283,5872,1303,5872,1303,5796xm1353,5852l1303,5852,1303,5872,1343,5872,1353,5852xe" filled="true" fillcolor="#000000" stroked="false">
              <v:path arrowok="t"/>
              <v:fill type="solid"/>
            </v:shape>
            <v:line style="position:absolute" from="2497,4531" to="2497,5112" stroked="true" strokeweight=".75pt" strokecolor="#000000">
              <v:stroke dashstyle="solid"/>
            </v:line>
            <v:shape style="position:absolute;left:2437;top:5123;width:120;height:257" type="#_x0000_t75" id="docshape68" stroked="false">
              <v:imagedata r:id="rId9" o:title=""/>
            </v:shape>
            <v:shape style="position:absolute;left:1293;top:5390;width:1950;height:398" id="docshape69" coordorigin="1293,5391" coordsize="1950,398" path="m1293,5391l3242,5391m3234,5391l3234,5788e" filled="false" stroked="true" strokeweight=".75pt" strokecolor="#000000">
              <v:path arrowok="t"/>
              <v:stroke dashstyle="solid"/>
            </v:shape>
            <v:shape style="position:absolute;left:3173;top:5796;width:120;height:176" id="docshape70" coordorigin="3174,5796" coordsize="120,176" path="m3224,5852l3174,5852,3234,5972,3284,5872,3224,5872,3224,5852xm3244,5796l3224,5796,3224,5872,3244,5872,3244,5796xm3294,5852l3244,5852,3244,5872,3284,5872,3294,5852xe" filled="true" fillcolor="#000000" stroked="false">
              <v:path arrowok="t"/>
              <v:fill type="solid"/>
            </v:shape>
            <v:shape style="position:absolute;left:2552;top:5971;width:1424;height:415" type="#_x0000_t202" id="docshape71" filled="false" stroked="true" strokeweight=".75pt" strokecolor="#000000">
              <v:textbox inset="0,0,0,0">
                <w:txbxContent>
                  <w:p>
                    <w:pPr>
                      <w:spacing w:before="69"/>
                      <w:ind w:left="228" w:right="0" w:firstLine="0"/>
                      <w:jc w:val="left"/>
                      <w:rPr>
                        <w:sz w:val="24"/>
                      </w:rPr>
                    </w:pPr>
                    <w:r>
                      <w:rPr>
                        <w:sz w:val="24"/>
                      </w:rPr>
                      <w:t>50 </w:t>
                    </w:r>
                    <w:r>
                      <w:rPr>
                        <w:spacing w:val="-2"/>
                        <w:sz w:val="24"/>
                      </w:rPr>
                      <w:t>female</w:t>
                    </w:r>
                  </w:p>
                </w:txbxContent>
              </v:textbox>
              <v:stroke dashstyle="solid"/>
              <w10:wrap type="none"/>
            </v:shape>
            <v:shape style="position:absolute;left:612;top:5971;width:1424;height:415" type="#_x0000_t202" id="docshape72" filled="false" stroked="true" strokeweight=".75pt" strokecolor="#000000">
              <v:textbox inset="0,0,0,0">
                <w:txbxContent>
                  <w:p>
                    <w:pPr>
                      <w:spacing w:before="69"/>
                      <w:ind w:left="320" w:right="0" w:firstLine="0"/>
                      <w:jc w:val="left"/>
                      <w:rPr>
                        <w:sz w:val="24"/>
                      </w:rPr>
                    </w:pPr>
                    <w:r>
                      <w:rPr>
                        <w:sz w:val="24"/>
                      </w:rPr>
                      <w:t>50 </w:t>
                    </w:r>
                    <w:r>
                      <w:rPr>
                        <w:spacing w:val="-4"/>
                        <w:sz w:val="24"/>
                      </w:rPr>
                      <w:t>male</w:t>
                    </w:r>
                  </w:p>
                </w:txbxContent>
              </v:textbox>
              <v:stroke dashstyle="solid"/>
              <w10:wrap type="none"/>
            </v:shape>
            <v:shape style="position:absolute;left:1600;top:4021;width:2236;height:495" type="#_x0000_t202" id="docshape73" filled="false" stroked="true" strokeweight=".75pt" strokecolor="#000000">
              <v:textbox inset="0,0,0,0">
                <w:txbxContent>
                  <w:p>
                    <w:pPr>
                      <w:spacing w:before="72"/>
                      <w:ind w:left="600" w:right="0" w:firstLine="0"/>
                      <w:jc w:val="left"/>
                      <w:rPr>
                        <w:sz w:val="24"/>
                      </w:rPr>
                    </w:pPr>
                    <w:r>
                      <w:rPr>
                        <w:sz w:val="24"/>
                      </w:rPr>
                      <w:t>100 </w:t>
                    </w:r>
                    <w:r>
                      <w:rPr>
                        <w:spacing w:val="-2"/>
                        <w:sz w:val="24"/>
                      </w:rPr>
                      <w:t>Junior</w:t>
                    </w:r>
                  </w:p>
                </w:txbxContent>
              </v:textbox>
              <v:stroke dashstyle="solid"/>
              <w10:wrap type="none"/>
            </v:shape>
            <v:line style="position:absolute" from="4823,5393" to="4823,5790" stroked="true" strokeweight=".75pt" strokecolor="#000000">
              <v:stroke dashstyle="solid"/>
            </v:line>
            <v:shape style="position:absolute;left:4763;top:5798;width:120;height:176" id="docshape74" coordorigin="4763,5798" coordsize="120,176" path="m4813,5854l4763,5854,4823,5974,4873,5874,4813,5874,4813,5854xm4833,5798l4813,5798,4813,5874,4833,5874,4833,5798xm4883,5854l4833,5854,4833,5874,4873,5874,4883,5854xe" filled="true" fillcolor="#000000" stroked="false">
              <v:path arrowok="t"/>
              <v:fill type="solid"/>
            </v:shape>
            <v:line style="position:absolute" from="6027,4533" to="6027,5114" stroked="true" strokeweight=".75pt" strokecolor="#000000">
              <v:stroke dashstyle="solid"/>
            </v:line>
            <v:shape style="position:absolute;left:5967;top:5125;width:120;height:257" type="#_x0000_t75" id="docshape75" stroked="false">
              <v:imagedata r:id="rId10" o:title=""/>
            </v:shape>
            <v:shape style="position:absolute;left:4823;top:5392;width:1949;height:398" id="docshape76" coordorigin="4823,5393" coordsize="1949,398" path="m4823,5393l6772,5393m6764,5393l6764,5790e" filled="false" stroked="true" strokeweight=".75pt" strokecolor="#000000">
              <v:path arrowok="t"/>
              <v:stroke dashstyle="solid"/>
            </v:shape>
            <v:shape style="position:absolute;left:6703;top:5798;width:120;height:176" id="docshape77" coordorigin="6704,5798" coordsize="120,176" path="m6754,5854l6704,5854,6764,5974,6814,5874,6754,5874,6754,5854xm6774,5798l6754,5798,6754,5874,6774,5874,6774,5798xm6824,5854l6774,5854,6774,5874,6814,5874,6824,5854xe" filled="true" fillcolor="#000000" stroked="false">
              <v:path arrowok="t"/>
              <v:fill type="solid"/>
            </v:shape>
            <v:shape style="position:absolute;left:6082;top:5973;width:1424;height:415" type="#_x0000_t202" id="docshape78" filled="false" stroked="true" strokeweight=".75pt" strokecolor="#000000">
              <v:textbox inset="0,0,0,0">
                <w:txbxContent>
                  <w:p>
                    <w:pPr>
                      <w:spacing w:before="69"/>
                      <w:ind w:left="228" w:right="0" w:firstLine="0"/>
                      <w:jc w:val="left"/>
                      <w:rPr>
                        <w:sz w:val="24"/>
                      </w:rPr>
                    </w:pPr>
                    <w:r>
                      <w:rPr>
                        <w:sz w:val="24"/>
                      </w:rPr>
                      <w:t>50 </w:t>
                    </w:r>
                    <w:r>
                      <w:rPr>
                        <w:spacing w:val="-2"/>
                        <w:sz w:val="24"/>
                      </w:rPr>
                      <w:t>female</w:t>
                    </w:r>
                  </w:p>
                </w:txbxContent>
              </v:textbox>
              <v:stroke dashstyle="solid"/>
              <w10:wrap type="none"/>
            </v:shape>
            <v:shape style="position:absolute;left:4142;top:5973;width:1424;height:415" type="#_x0000_t202" id="docshape79" filled="false" stroked="true" strokeweight=".75pt" strokecolor="#000000">
              <v:textbox inset="0,0,0,0">
                <w:txbxContent>
                  <w:p>
                    <w:pPr>
                      <w:spacing w:before="69"/>
                      <w:ind w:left="319" w:right="0" w:firstLine="0"/>
                      <w:jc w:val="left"/>
                      <w:rPr>
                        <w:sz w:val="24"/>
                      </w:rPr>
                    </w:pPr>
                    <w:r>
                      <w:rPr>
                        <w:sz w:val="24"/>
                      </w:rPr>
                      <w:t>50 </w:t>
                    </w:r>
                    <w:r>
                      <w:rPr>
                        <w:spacing w:val="-4"/>
                        <w:sz w:val="24"/>
                      </w:rPr>
                      <w:t>male</w:t>
                    </w:r>
                  </w:p>
                </w:txbxContent>
              </v:textbox>
              <v:stroke dashstyle="solid"/>
              <w10:wrap type="none"/>
            </v:shape>
            <v:shape style="position:absolute;left:4694;top:4021;width:2236;height:495" type="#_x0000_t202" id="docshape80" filled="false" stroked="true" strokeweight=".75pt" strokecolor="#000000">
              <v:textbox inset="0,0,0,0">
                <w:txbxContent>
                  <w:p>
                    <w:pPr>
                      <w:spacing w:before="72"/>
                      <w:ind w:left="554" w:right="0" w:firstLine="0"/>
                      <w:jc w:val="left"/>
                      <w:rPr>
                        <w:sz w:val="24"/>
                      </w:rPr>
                    </w:pPr>
                    <w:r>
                      <w:rPr>
                        <w:sz w:val="24"/>
                      </w:rPr>
                      <w:t>100</w:t>
                    </w:r>
                    <w:r>
                      <w:rPr>
                        <w:spacing w:val="-2"/>
                        <w:sz w:val="24"/>
                      </w:rPr>
                      <w:t> Middle</w:t>
                    </w:r>
                  </w:p>
                </w:txbxContent>
              </v:textbox>
              <v:stroke dashstyle="solid"/>
              <w10:wrap type="none"/>
            </v:shape>
            <v:line style="position:absolute" from="8445,5393" to="8445,5790" stroked="true" strokeweight=".75pt" strokecolor="#000000">
              <v:stroke dashstyle="solid"/>
            </v:line>
            <v:shape style="position:absolute;left:8385;top:5798;width:120;height:176" id="docshape81" coordorigin="8385,5798" coordsize="120,176" path="m8435,5854l8385,5854,8445,5974,8495,5874,8435,5874,8435,5854xm8455,5798l8435,5798,8435,5874,8455,5874,8455,5798xm8505,5854l8455,5854,8455,5874,8495,5874,8505,5854xe" filled="true" fillcolor="#000000" stroked="false">
              <v:path arrowok="t"/>
              <v:fill type="solid"/>
            </v:shape>
            <v:line style="position:absolute" from="9649,4533" to="9649,5114" stroked="true" strokeweight=".75pt" strokecolor="#000000">
              <v:stroke dashstyle="solid"/>
            </v:line>
            <v:shape style="position:absolute;left:9589;top:5125;width:120;height:257" type="#_x0000_t75" id="docshape82" stroked="false">
              <v:imagedata r:id="rId10" o:title=""/>
            </v:shape>
            <v:shape style="position:absolute;left:8445;top:5392;width:1949;height:398" id="docshape83" coordorigin="8445,5393" coordsize="1949,398" path="m8445,5393l10394,5393m10386,5393l10386,5790e" filled="false" stroked="true" strokeweight=".75pt" strokecolor="#000000">
              <v:path arrowok="t"/>
              <v:stroke dashstyle="solid"/>
            </v:shape>
            <v:shape style="position:absolute;left:10325;top:5798;width:120;height:176" id="docshape84" coordorigin="10326,5798" coordsize="120,176" path="m10376,5854l10326,5854,10386,5974,10436,5874,10376,5874,10376,5854xm10396,5798l10376,5798,10376,5874,10396,5874,10396,5798xm10446,5854l10396,5854,10396,5874,10436,5874,10446,5854xe" filled="true" fillcolor="#000000" stroked="false">
              <v:path arrowok="t"/>
              <v:fill type="solid"/>
            </v:shape>
            <v:shape style="position:absolute;left:8798;top:4037;width:2236;height:495" type="#_x0000_t202" id="docshape85" filled="false" stroked="true" strokeweight=".75pt" strokecolor="#000000">
              <v:textbox inset="0,0,0,0">
                <w:txbxContent>
                  <w:p>
                    <w:pPr>
                      <w:spacing w:before="73"/>
                      <w:ind w:left="587" w:right="0" w:firstLine="0"/>
                      <w:jc w:val="left"/>
                      <w:rPr>
                        <w:sz w:val="24"/>
                      </w:rPr>
                    </w:pPr>
                    <w:r>
                      <w:rPr>
                        <w:sz w:val="24"/>
                      </w:rPr>
                      <w:t>100 </w:t>
                    </w:r>
                    <w:r>
                      <w:rPr>
                        <w:spacing w:val="-2"/>
                        <w:sz w:val="24"/>
                      </w:rPr>
                      <w:t>Senior</w:t>
                    </w:r>
                  </w:p>
                </w:txbxContent>
              </v:textbox>
              <v:stroke dashstyle="solid"/>
              <w10:wrap type="none"/>
            </v:shape>
            <v:shape style="position:absolute;left:9704;top:5973;width:1424;height:415" type="#_x0000_t202" id="docshape86" filled="false" stroked="true" strokeweight=".75pt" strokecolor="#000000">
              <v:textbox inset="0,0,0,0">
                <w:txbxContent>
                  <w:p>
                    <w:pPr>
                      <w:spacing w:before="69"/>
                      <w:ind w:left="228" w:right="0" w:firstLine="0"/>
                      <w:jc w:val="left"/>
                      <w:rPr>
                        <w:sz w:val="24"/>
                      </w:rPr>
                    </w:pPr>
                    <w:r>
                      <w:rPr>
                        <w:sz w:val="24"/>
                      </w:rPr>
                      <w:t>50 </w:t>
                    </w:r>
                    <w:r>
                      <w:rPr>
                        <w:spacing w:val="-2"/>
                        <w:sz w:val="24"/>
                      </w:rPr>
                      <w:t>female</w:t>
                    </w:r>
                  </w:p>
                </w:txbxContent>
              </v:textbox>
              <v:stroke dashstyle="solid"/>
              <w10:wrap type="none"/>
            </v:shape>
            <v:shape style="position:absolute;left:7764;top:5973;width:1424;height:415" type="#_x0000_t202" id="docshape87" filled="false" stroked="true" strokeweight=".75pt" strokecolor="#000000">
              <v:textbox inset="0,0,0,0">
                <w:txbxContent>
                  <w:p>
                    <w:pPr>
                      <w:spacing w:before="69"/>
                      <w:ind w:left="320" w:right="0" w:firstLine="0"/>
                      <w:jc w:val="left"/>
                      <w:rPr>
                        <w:sz w:val="24"/>
                      </w:rPr>
                    </w:pPr>
                    <w:r>
                      <w:rPr>
                        <w:sz w:val="24"/>
                      </w:rPr>
                      <w:t>50 </w:t>
                    </w:r>
                    <w:r>
                      <w:rPr>
                        <w:spacing w:val="-4"/>
                        <w:sz w:val="24"/>
                      </w:rPr>
                      <w:t>male</w:t>
                    </w:r>
                  </w:p>
                </w:txbxContent>
              </v:textbox>
              <v:stroke dashstyle="solid"/>
              <w10:wrap type="none"/>
            </v:shape>
            <w10:wrap type="topAndBottom"/>
          </v:group>
        </w:pict>
      </w:r>
    </w:p>
    <w:p>
      <w:pPr>
        <w:pStyle w:val="BodyText"/>
        <w:rPr>
          <w:sz w:val="26"/>
        </w:rPr>
      </w:pPr>
    </w:p>
    <w:p>
      <w:pPr>
        <w:pStyle w:val="BodyText"/>
        <w:tabs>
          <w:tab w:pos="3181" w:val="left" w:leader="none"/>
        </w:tabs>
        <w:spacing w:line="480" w:lineRule="auto" w:before="181"/>
        <w:ind w:left="1728" w:right="3701"/>
      </w:pPr>
      <w:r>
        <w:rPr/>
        <w:t>Figure</w:t>
      </w:r>
      <w:r>
        <w:rPr>
          <w:spacing w:val="40"/>
        </w:rPr>
        <w:t> </w:t>
      </w:r>
      <w:r>
        <w:rPr/>
        <w:t>5:</w:t>
        <w:tab/>
      </w:r>
      <w:r>
        <w:rPr>
          <w:spacing w:val="-42"/>
        </w:rPr>
        <w:t> </w:t>
      </w:r>
      <w:r>
        <w:rPr/>
        <w:t>Sample</w:t>
      </w:r>
      <w:r>
        <w:rPr>
          <w:spacing w:val="-8"/>
        </w:rPr>
        <w:t> </w:t>
      </w:r>
      <w:r>
        <w:rPr/>
        <w:t>Distribution</w:t>
      </w:r>
      <w:r>
        <w:rPr>
          <w:spacing w:val="-9"/>
        </w:rPr>
        <w:t> </w:t>
      </w:r>
      <w:r>
        <w:rPr/>
        <w:t>of</w:t>
      </w:r>
      <w:r>
        <w:rPr>
          <w:spacing w:val="-8"/>
        </w:rPr>
        <w:t> </w:t>
      </w:r>
      <w:r>
        <w:rPr/>
        <w:t>Private</w:t>
      </w:r>
      <w:r>
        <w:rPr>
          <w:spacing w:val="-7"/>
        </w:rPr>
        <w:t> </w:t>
      </w:r>
      <w:r>
        <w:rPr/>
        <w:t>Sector</w:t>
      </w:r>
      <w:r>
        <w:rPr>
          <w:spacing w:val="-7"/>
        </w:rPr>
        <w:t> </w:t>
      </w:r>
      <w:r>
        <w:rPr/>
        <w:t>Organisations </w:t>
      </w:r>
      <w:r>
        <w:rPr>
          <w:spacing w:val="-2"/>
        </w:rPr>
        <w:t>Source:</w:t>
      </w:r>
      <w:r>
        <w:rPr/>
        <w:tab/>
        <w:t>Field Work (The Researcher).</w:t>
      </w:r>
    </w:p>
    <w:p>
      <w:pPr>
        <w:spacing w:after="0" w:line="480" w:lineRule="auto"/>
        <w:sectPr>
          <w:pgSz w:w="11910" w:h="16840"/>
          <w:pgMar w:header="0" w:footer="1064" w:top="1740" w:bottom="126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3"/>
        </w:rPr>
      </w:pPr>
    </w:p>
    <w:p>
      <w:pPr>
        <w:pStyle w:val="BodyText"/>
        <w:ind w:left="732"/>
        <w:rPr>
          <w:sz w:val="20"/>
        </w:rPr>
      </w:pPr>
      <w:r>
        <w:rPr>
          <w:sz w:val="20"/>
        </w:rPr>
        <w:pict>
          <v:shape style="width:71.2pt;height:20.75pt;mso-position-horizontal-relative:char;mso-position-vertical-relative:line" type="#_x0000_t202" id="docshape88" filled="false" stroked="true" strokeweight=".75pt" strokecolor="#000000">
            <w10:anchorlock/>
            <v:textbox inset="0,0,0,0">
              <w:txbxContent>
                <w:p>
                  <w:pPr>
                    <w:pStyle w:val="BodyText"/>
                    <w:spacing w:before="70"/>
                    <w:ind w:left="320"/>
                  </w:pPr>
                  <w:r>
                    <w:rPr/>
                    <w:t>50 </w:t>
                  </w:r>
                  <w:r>
                    <w:rPr>
                      <w:spacing w:val="-4"/>
                    </w:rPr>
                    <w:t>male</w:t>
                  </w:r>
                </w:p>
              </w:txbxContent>
            </v:textbox>
            <v:stroke dashstyle="solid"/>
          </v:shape>
        </w:pict>
      </w:r>
      <w:r>
        <w:rPr>
          <w:sz w:val="20"/>
        </w:rPr>
      </w:r>
    </w:p>
    <w:p>
      <w:pPr>
        <w:pStyle w:val="BodyText"/>
        <w:rPr>
          <w:sz w:val="20"/>
        </w:rPr>
      </w:pPr>
    </w:p>
    <w:p>
      <w:pPr>
        <w:pStyle w:val="BodyText"/>
        <w:spacing w:before="9"/>
        <w:rPr>
          <w:sz w:val="20"/>
        </w:rPr>
      </w:pPr>
    </w:p>
    <w:p>
      <w:pPr>
        <w:pStyle w:val="BodyText"/>
        <w:tabs>
          <w:tab w:pos="2840" w:val="left" w:leader="none"/>
          <w:tab w:pos="2881" w:val="left" w:leader="none"/>
        </w:tabs>
        <w:spacing w:before="90"/>
        <w:ind w:left="1728" w:right="4128"/>
      </w:pPr>
      <w:r>
        <w:rPr/>
        <w:pict>
          <v:group style="position:absolute;margin-left:68.067001pt;margin-top:-267.631866pt;width:495.15pt;height:243.05pt;mso-position-horizontal-relative:page;mso-position-vertical-relative:paragraph;z-index:-27408896" id="docshapegroup89" coordorigin="1361,-5353" coordsize="9903,4861">
            <v:shape style="position:absolute;left:2725;top:-3572;width:7207;height:552" id="docshape90" coordorigin="2725,-3571" coordsize="7207,552" path="m2740,-3530l9932,-3530m2725,-3571l2725,-3020e" filled="false" stroked="true" strokeweight=".75pt" strokecolor="#000000">
              <v:path arrowok="t"/>
              <v:stroke dashstyle="solid"/>
            </v:shape>
            <v:shape style="position:absolute;left:2665;top:-3009;width:120;height:244" type="#_x0000_t75" id="docshape91" stroked="false">
              <v:imagedata r:id="rId11" o:title=""/>
            </v:shape>
            <v:line style="position:absolute" from="9923,-3571" to="9923,-3013" stroked="true" strokeweight=".75pt" strokecolor="#000000">
              <v:stroke dashstyle="solid"/>
            </v:line>
            <v:shape style="position:absolute;left:9863;top:-3002;width:120;height:247" type="#_x0000_t75" id="docshape92" stroked="false">
              <v:imagedata r:id="rId12" o:title=""/>
            </v:shape>
            <v:line style="position:absolute" from="5819,-3431" to="5819,-2949" stroked="true" strokeweight=".75pt" strokecolor="#000000">
              <v:stroke dashstyle="solid"/>
            </v:line>
            <v:shape style="position:absolute;left:5759;top:-2940;width:120;height:213" type="#_x0000_t75" id="docshape93" stroked="false">
              <v:imagedata r:id="rId13" o:title=""/>
            </v:shape>
            <v:line style="position:absolute" from="4951,-1495" to="4951,-1098" stroked="true" strokeweight=".75pt" strokecolor="#000000">
              <v:stroke dashstyle="solid"/>
            </v:line>
            <v:shape style="position:absolute;left:4891;top:-1090;width:120;height:176" id="docshape94" coordorigin="4891,-1090" coordsize="120,176" path="m4941,-1034l4891,-1034,4951,-914,5001,-1014,4941,-1014,4941,-1034xm4961,-1090l4941,-1090,4941,-1014,4961,-1014,4961,-1090xm5011,-1034l4961,-1034,4961,-1014,5001,-1014,5011,-1034xe" filled="true" fillcolor="#000000" stroked="false">
              <v:path arrowok="t"/>
              <v:fill type="solid"/>
            </v:shape>
            <v:line style="position:absolute" from="6155,-2355" to="6155,-1774" stroked="true" strokeweight=".75pt" strokecolor="#000000">
              <v:stroke dashstyle="solid"/>
            </v:line>
            <v:shape style="position:absolute;left:6095;top:-1763;width:120;height:257" type="#_x0000_t75" id="docshape95" stroked="false">
              <v:imagedata r:id="rId10" o:title=""/>
            </v:shape>
            <v:shape style="position:absolute;left:4951;top:-1496;width:1949;height:398" id="docshape96" coordorigin="4951,-1495" coordsize="1949,398" path="m4951,-1495l6900,-1495m6892,-1495l6892,-1098e" filled="false" stroked="true" strokeweight=".75pt" strokecolor="#000000">
              <v:path arrowok="t"/>
              <v:stroke dashstyle="solid"/>
            </v:shape>
            <v:shape style="position:absolute;left:6831;top:-1090;width:120;height:176" id="docshape97" coordorigin="6832,-1090" coordsize="120,176" path="m6882,-1034l6832,-1034,6892,-914,6942,-1014,6882,-1014,6882,-1034xm6902,-1090l6882,-1090,6882,-1014,6902,-1014,6902,-1090xm6952,-1034l6902,-1034,6902,-1014,6942,-1014,6952,-1034xe" filled="true" fillcolor="#000000" stroked="false">
              <v:path arrowok="t"/>
              <v:fill type="solid"/>
            </v:shape>
            <v:line style="position:absolute" from="8573,-1495" to="8573,-1098" stroked="true" strokeweight=".75pt" strokecolor="#000000">
              <v:stroke dashstyle="solid"/>
            </v:line>
            <v:shape style="position:absolute;left:8513;top:-1090;width:120;height:176" id="docshape98" coordorigin="8513,-1090" coordsize="120,176" path="m8563,-1034l8513,-1034,8573,-914,8623,-1014,8563,-1014,8563,-1034xm8583,-1090l8563,-1090,8563,-1014,8583,-1014,8583,-1090xm8633,-1034l8583,-1034,8583,-1014,8623,-1014,8633,-1034xe" filled="true" fillcolor="#000000" stroked="false">
              <v:path arrowok="t"/>
              <v:fill type="solid"/>
            </v:shape>
            <v:line style="position:absolute" from="9777,-2355" to="9777,-1774" stroked="true" strokeweight=".75pt" strokecolor="#000000">
              <v:stroke dashstyle="solid"/>
            </v:line>
            <v:shape style="position:absolute;left:9717;top:-1763;width:120;height:257" type="#_x0000_t75" id="docshape99" stroked="false">
              <v:imagedata r:id="rId10" o:title=""/>
            </v:shape>
            <v:shape style="position:absolute;left:8573;top:-1496;width:1949;height:398" id="docshape100" coordorigin="8573,-1495" coordsize="1949,398" path="m8573,-1495l10522,-1495m10514,-1495l10514,-1098e" filled="false" stroked="true" strokeweight=".75pt" strokecolor="#000000">
              <v:path arrowok="t"/>
              <v:stroke dashstyle="solid"/>
            </v:shape>
            <v:shape style="position:absolute;left:10453;top:-1090;width:120;height:176" id="docshape101" coordorigin="10454,-1090" coordsize="120,176" path="m10504,-1034l10454,-1034,10514,-914,10564,-1014,10504,-1014,10504,-1034xm10524,-1090l10504,-1090,10504,-1014,10524,-1014,10524,-1090xm10574,-1034l10524,-1034,10524,-1014,10564,-1014,10574,-1034xe" filled="true" fillcolor="#000000" stroked="false">
              <v:path arrowok="t"/>
              <v:fill type="solid"/>
            </v:shape>
            <v:shape style="position:absolute;left:5758;top:-4797;width:120;height:344" type="#_x0000_t75" id="docshape102" stroked="false">
              <v:imagedata r:id="rId14" o:title=""/>
            </v:shape>
            <v:rect style="position:absolute;left:4822;top:-2867;width:2236;height:495" id="docshape103" filled="true" fillcolor="#ffffff" stroked="false">
              <v:fill type="solid"/>
            </v:rect>
            <v:shape style="position:absolute;left:5756;top:-3947;width:120;height:344" type="#_x0000_t75" id="docshape104" stroked="false">
              <v:imagedata r:id="rId14" o:title=""/>
            </v:shape>
            <v:shape style="position:absolute;left:8926;top:-2755;width:2236;height:400" type="#_x0000_t202" id="docshape105" filled="false" stroked="true" strokeweight=".75pt" strokecolor="#000000">
              <v:textbox inset="0,0,0,0">
                <w:txbxContent>
                  <w:p>
                    <w:pPr>
                      <w:spacing w:before="68"/>
                      <w:ind w:left="588" w:right="0" w:firstLine="0"/>
                      <w:jc w:val="left"/>
                      <w:rPr>
                        <w:sz w:val="24"/>
                      </w:rPr>
                    </w:pPr>
                    <w:r>
                      <w:rPr>
                        <w:sz w:val="24"/>
                      </w:rPr>
                      <w:t>100 </w:t>
                    </w:r>
                    <w:r>
                      <w:rPr>
                        <w:spacing w:val="-2"/>
                        <w:sz w:val="24"/>
                      </w:rPr>
                      <w:t>Senior</w:t>
                    </w:r>
                  </w:p>
                </w:txbxContent>
              </v:textbox>
              <v:stroke dashstyle="solid"/>
              <w10:wrap type="none"/>
            </v:shape>
            <v:shape style="position:absolute;left:9832;top:-915;width:1424;height:415" type="#_x0000_t202" id="docshape106" filled="false" stroked="true" strokeweight=".75pt" strokecolor="#000000">
              <v:textbox inset="0,0,0,0">
                <w:txbxContent>
                  <w:p>
                    <w:pPr>
                      <w:spacing w:before="69"/>
                      <w:ind w:left="228" w:right="0" w:firstLine="0"/>
                      <w:jc w:val="left"/>
                      <w:rPr>
                        <w:sz w:val="24"/>
                      </w:rPr>
                    </w:pPr>
                    <w:r>
                      <w:rPr>
                        <w:sz w:val="24"/>
                      </w:rPr>
                      <w:t>50 </w:t>
                    </w:r>
                    <w:r>
                      <w:rPr>
                        <w:spacing w:val="-2"/>
                        <w:sz w:val="24"/>
                      </w:rPr>
                      <w:t>female</w:t>
                    </w:r>
                  </w:p>
                </w:txbxContent>
              </v:textbox>
              <v:stroke dashstyle="solid"/>
              <w10:wrap type="none"/>
            </v:shape>
            <v:shape style="position:absolute;left:7892;top:-915;width:1424;height:415" type="#_x0000_t202" id="docshape107" filled="false" stroked="true" strokeweight=".75pt" strokecolor="#000000">
              <v:textbox inset="0,0,0,0">
                <w:txbxContent>
                  <w:p>
                    <w:pPr>
                      <w:spacing w:before="69"/>
                      <w:ind w:left="320" w:right="0" w:firstLine="0"/>
                      <w:jc w:val="left"/>
                      <w:rPr>
                        <w:sz w:val="24"/>
                      </w:rPr>
                    </w:pPr>
                    <w:r>
                      <w:rPr>
                        <w:sz w:val="24"/>
                      </w:rPr>
                      <w:t>50 </w:t>
                    </w:r>
                    <w:r>
                      <w:rPr>
                        <w:spacing w:val="-4"/>
                        <w:sz w:val="24"/>
                      </w:rPr>
                      <w:t>male</w:t>
                    </w:r>
                  </w:p>
                </w:txbxContent>
              </v:textbox>
              <v:stroke dashstyle="solid"/>
              <w10:wrap type="none"/>
            </v:shape>
            <v:shape style="position:absolute;left:6210;top:-915;width:1424;height:415" type="#_x0000_t202" id="docshape108" filled="false" stroked="true" strokeweight=".75pt" strokecolor="#000000">
              <v:textbox inset="0,0,0,0">
                <w:txbxContent>
                  <w:p>
                    <w:pPr>
                      <w:spacing w:before="69"/>
                      <w:ind w:left="228" w:right="0" w:firstLine="0"/>
                      <w:jc w:val="left"/>
                      <w:rPr>
                        <w:sz w:val="24"/>
                      </w:rPr>
                    </w:pPr>
                    <w:r>
                      <w:rPr>
                        <w:sz w:val="24"/>
                      </w:rPr>
                      <w:t>50 </w:t>
                    </w:r>
                    <w:r>
                      <w:rPr>
                        <w:spacing w:val="-2"/>
                        <w:sz w:val="24"/>
                      </w:rPr>
                      <w:t>female</w:t>
                    </w:r>
                  </w:p>
                </w:txbxContent>
              </v:textbox>
              <v:stroke dashstyle="solid"/>
              <w10:wrap type="none"/>
            </v:shape>
            <v:shape style="position:absolute;left:4270;top:-915;width:1424;height:415" type="#_x0000_t202" id="docshape109" filled="false" stroked="true" strokeweight=".75pt" strokecolor="#000000">
              <v:textbox inset="0,0,0,0">
                <w:txbxContent>
                  <w:p>
                    <w:pPr>
                      <w:spacing w:before="69"/>
                      <w:ind w:left="320" w:right="0" w:firstLine="0"/>
                      <w:jc w:val="left"/>
                      <w:rPr>
                        <w:sz w:val="24"/>
                      </w:rPr>
                    </w:pPr>
                    <w:r>
                      <w:rPr>
                        <w:sz w:val="24"/>
                      </w:rPr>
                      <w:t>50</w:t>
                    </w:r>
                    <w:r>
                      <w:rPr>
                        <w:spacing w:val="1"/>
                        <w:sz w:val="24"/>
                      </w:rPr>
                      <w:t> </w:t>
                    </w:r>
                    <w:r>
                      <w:rPr>
                        <w:spacing w:val="-4"/>
                        <w:sz w:val="24"/>
                      </w:rPr>
                      <w:t>male</w:t>
                    </w:r>
                  </w:p>
                </w:txbxContent>
              </v:textbox>
              <v:stroke dashstyle="solid"/>
              <w10:wrap type="none"/>
            </v:shape>
            <v:shape style="position:absolute;left:2680;top:-917;width:1424;height:415" type="#_x0000_t202" id="docshape110" filled="false" stroked="true" strokeweight=".75pt" strokecolor="#000000">
              <v:textbox inset="0,0,0,0">
                <w:txbxContent>
                  <w:p>
                    <w:pPr>
                      <w:spacing w:before="70"/>
                      <w:ind w:left="228" w:right="0" w:firstLine="0"/>
                      <w:jc w:val="left"/>
                      <w:rPr>
                        <w:sz w:val="24"/>
                      </w:rPr>
                    </w:pPr>
                    <w:r>
                      <w:rPr>
                        <w:sz w:val="24"/>
                      </w:rPr>
                      <w:t>50 </w:t>
                    </w:r>
                    <w:r>
                      <w:rPr>
                        <w:spacing w:val="-2"/>
                        <w:sz w:val="24"/>
                      </w:rPr>
                      <w:t>female</w:t>
                    </w:r>
                  </w:p>
                </w:txbxContent>
              </v:textbox>
              <v:stroke dashstyle="solid"/>
              <w10:wrap type="none"/>
            </v:shape>
            <v:shape style="position:absolute;left:1728;top:-2766;width:2236;height:394" type="#_x0000_t202" id="docshape111" filled="false" stroked="true" strokeweight=".75pt" strokecolor="#000000">
              <v:textbox inset="0,0,0,0">
                <w:txbxContent>
                  <w:p>
                    <w:pPr>
                      <w:spacing w:before="69"/>
                      <w:ind w:left="601" w:right="0" w:firstLine="0"/>
                      <w:jc w:val="left"/>
                      <w:rPr>
                        <w:sz w:val="24"/>
                      </w:rPr>
                    </w:pPr>
                    <w:r>
                      <w:rPr>
                        <w:sz w:val="24"/>
                      </w:rPr>
                      <w:t>100 </w:t>
                    </w:r>
                    <w:r>
                      <w:rPr>
                        <w:spacing w:val="-2"/>
                        <w:sz w:val="24"/>
                      </w:rPr>
                      <w:t>Junior</w:t>
                    </w:r>
                  </w:p>
                </w:txbxContent>
              </v:textbox>
              <v:stroke dashstyle="solid"/>
              <w10:wrap type="none"/>
            </v:shape>
            <v:shape style="position:absolute;left:4822;top:-2867;width:2236;height:495" type="#_x0000_t202" id="docshape112" filled="false" stroked="true" strokeweight=".75pt" strokecolor="#000000">
              <v:textbox inset="0,0,0,0">
                <w:txbxContent>
                  <w:p>
                    <w:pPr>
                      <w:spacing w:before="73"/>
                      <w:ind w:left="554" w:right="0" w:firstLine="0"/>
                      <w:jc w:val="left"/>
                      <w:rPr>
                        <w:sz w:val="24"/>
                      </w:rPr>
                    </w:pPr>
                    <w:r>
                      <w:rPr>
                        <w:sz w:val="24"/>
                      </w:rPr>
                      <w:t>100</w:t>
                    </w:r>
                    <w:r>
                      <w:rPr>
                        <w:spacing w:val="-2"/>
                        <w:sz w:val="24"/>
                      </w:rPr>
                      <w:t> Middle</w:t>
                    </w:r>
                  </w:p>
                </w:txbxContent>
              </v:textbox>
              <v:stroke dashstyle="solid"/>
              <w10:wrap type="none"/>
            </v:shape>
            <v:shape style="position:absolute;left:4738;top:-4453;width:2236;height:495" type="#_x0000_t202" id="docshape113" filled="false" stroked="true" strokeweight=".75pt" strokecolor="#000000">
              <v:textbox inset="0,0,0,0">
                <w:txbxContent>
                  <w:p>
                    <w:pPr>
                      <w:spacing w:before="73"/>
                      <w:ind w:left="340" w:right="0" w:firstLine="0"/>
                      <w:jc w:val="left"/>
                      <w:rPr>
                        <w:sz w:val="24"/>
                      </w:rPr>
                    </w:pPr>
                    <w:r>
                      <w:rPr>
                        <w:sz w:val="24"/>
                      </w:rPr>
                      <w:t>300 </w:t>
                    </w:r>
                    <w:r>
                      <w:rPr>
                        <w:spacing w:val="-2"/>
                        <w:sz w:val="24"/>
                      </w:rPr>
                      <w:t>participants</w:t>
                    </w:r>
                  </w:p>
                </w:txbxContent>
              </v:textbox>
              <v:stroke dashstyle="solid"/>
              <w10:wrap type="none"/>
            </v:shape>
            <v:shape style="position:absolute;left:4724;top:-5346;width:2445;height:543" type="#_x0000_t202" id="docshape114" filled="false" stroked="true" strokeweight=".75pt" strokecolor="#000000">
              <v:textbox inset="0,0,0,0">
                <w:txbxContent>
                  <w:p>
                    <w:pPr>
                      <w:spacing w:before="73"/>
                      <w:ind w:left="144" w:right="0" w:firstLine="0"/>
                      <w:jc w:val="left"/>
                      <w:rPr>
                        <w:sz w:val="24"/>
                      </w:rPr>
                    </w:pPr>
                    <w:r>
                      <w:rPr>
                        <w:sz w:val="24"/>
                      </w:rPr>
                      <w:t>Public</w:t>
                    </w:r>
                    <w:r>
                      <w:rPr>
                        <w:spacing w:val="52"/>
                        <w:sz w:val="24"/>
                      </w:rPr>
                      <w:t> </w:t>
                    </w:r>
                    <w:r>
                      <w:rPr>
                        <w:spacing w:val="-2"/>
                        <w:sz w:val="24"/>
                      </w:rPr>
                      <w:t>Organisations</w:t>
                    </w:r>
                  </w:p>
                </w:txbxContent>
              </v:textbox>
              <v:stroke dashstyle="solid"/>
              <w10:wrap type="none"/>
            </v:shape>
            <v:line style="position:absolute" from="1421,-1497" to="1421,-1100" stroked="true" strokeweight=".75pt" strokecolor="#000000">
              <v:stroke dashstyle="solid"/>
            </v:line>
            <v:shape style="position:absolute;left:1361;top:-1092;width:120;height:176" id="docshape115" coordorigin="1361,-1092" coordsize="120,176" path="m1411,-1036l1361,-1036,1421,-916,1471,-1016,1411,-1016,1411,-1036xm1431,-1092l1411,-1092,1411,-1016,1431,-1016,1431,-1092xm1481,-1036l1431,-1036,1431,-1016,1471,-1016,1481,-1036xe" filled="true" fillcolor="#000000" stroked="false">
              <v:path arrowok="t"/>
              <v:fill type="solid"/>
            </v:shape>
            <v:line style="position:absolute" from="2625,-2357" to="2625,-1776" stroked="true" strokeweight=".75pt" strokecolor="#000000">
              <v:stroke dashstyle="solid"/>
            </v:line>
            <v:shape style="position:absolute;left:2565;top:-1765;width:120;height:257" type="#_x0000_t75" id="docshape116" stroked="false">
              <v:imagedata r:id="rId10" o:title=""/>
            </v:shape>
            <v:shape style="position:absolute;left:1421;top:-1498;width:1950;height:398" id="docshape117" coordorigin="1421,-1497" coordsize="1950,398" path="m1421,-1497l3370,-1497m3362,-1497l3362,-1100e" filled="false" stroked="true" strokeweight=".75pt" strokecolor="#000000">
              <v:path arrowok="t"/>
              <v:stroke dashstyle="solid"/>
            </v:shape>
            <v:shape style="position:absolute;left:3301;top:-1092;width:120;height:176" id="docshape118" coordorigin="3302,-1092" coordsize="120,176" path="m3352,-1036l3302,-1036,3362,-916,3412,-1016,3352,-1016,3352,-1036xm3372,-1092l3352,-1092,3352,-1016,3372,-1016,3372,-1092xm3422,-1036l3372,-1036,3372,-1016,3412,-1016,3422,-1036xe" filled="true" fillcolor="#000000" stroked="false">
              <v:path arrowok="t"/>
              <v:fill type="solid"/>
            </v:shape>
            <w10:wrap type="none"/>
          </v:group>
        </w:pict>
      </w:r>
      <w:r>
        <w:rPr/>
        <w:t>Figure 6:</w:t>
        <w:tab/>
        <w:t>Sample</w:t>
      </w:r>
      <w:r>
        <w:rPr>
          <w:spacing w:val="-8"/>
        </w:rPr>
        <w:t> </w:t>
      </w:r>
      <w:r>
        <w:rPr/>
        <w:t>Distribution</w:t>
      </w:r>
      <w:r>
        <w:rPr>
          <w:spacing w:val="-8"/>
        </w:rPr>
        <w:t> </w:t>
      </w:r>
      <w:r>
        <w:rPr/>
        <w:t>of</w:t>
      </w:r>
      <w:r>
        <w:rPr>
          <w:spacing w:val="-8"/>
        </w:rPr>
        <w:t> </w:t>
      </w:r>
      <w:r>
        <w:rPr/>
        <w:t>Public</w:t>
      </w:r>
      <w:r>
        <w:rPr>
          <w:spacing w:val="-8"/>
        </w:rPr>
        <w:t> </w:t>
      </w:r>
      <w:r>
        <w:rPr/>
        <w:t>Sector</w:t>
      </w:r>
      <w:r>
        <w:rPr>
          <w:spacing w:val="-9"/>
        </w:rPr>
        <w:t> </w:t>
      </w:r>
      <w:r>
        <w:rPr/>
        <w:t>Organisations Source :</w:t>
        <w:tab/>
        <w:tab/>
        <w:t>Field Work (The Researcher)</w:t>
      </w:r>
    </w:p>
    <w:p>
      <w:pPr>
        <w:spacing w:after="0"/>
        <w:sectPr>
          <w:pgSz w:w="11910" w:h="16840"/>
          <w:pgMar w:header="0" w:footer="1064" w:top="1920" w:bottom="1260" w:left="0" w:right="0"/>
        </w:sectPr>
      </w:pPr>
    </w:p>
    <w:p>
      <w:pPr>
        <w:pStyle w:val="BodyText"/>
        <w:spacing w:line="480" w:lineRule="auto" w:before="67"/>
        <w:ind w:left="1728" w:right="1438"/>
        <w:jc w:val="both"/>
      </w:pPr>
      <w:r>
        <w:rPr/>
        <w:t>Each cadre in both organisations therefore consisted of two hundred (200) participants (that is,</w:t>
      </w:r>
      <w:r>
        <w:rPr>
          <w:spacing w:val="40"/>
        </w:rPr>
        <w:t> </w:t>
      </w:r>
      <w:r>
        <w:rPr/>
        <w:t>junior = 200: middle = 200 and senior = 200), or one hundred (100) participants representing each cadre in each of the organisational types.</w:t>
      </w:r>
    </w:p>
    <w:p>
      <w:pPr>
        <w:pStyle w:val="BodyText"/>
        <w:spacing w:before="10"/>
        <w:rPr>
          <w:sz w:val="36"/>
        </w:rPr>
      </w:pPr>
    </w:p>
    <w:p>
      <w:pPr>
        <w:pStyle w:val="BodyText"/>
        <w:spacing w:line="480" w:lineRule="auto"/>
        <w:ind w:left="1728" w:right="1437"/>
        <w:jc w:val="both"/>
      </w:pPr>
      <w:r>
        <w:rPr/>
        <w:t>Also, equal gender distribution of 300 male participants and 300 female participants in both organisational types, or 150 male participants and 150 female participants in each organisational type;</w:t>
      </w:r>
      <w:r>
        <w:rPr>
          <w:spacing w:val="80"/>
        </w:rPr>
        <w:t> </w:t>
      </w:r>
      <w:r>
        <w:rPr/>
        <w:t>or 50 male participants and 50 female participants in each cadre and in each organisational type were considered. The questionnaire booklets were thus labeled and shared to reflect the stratification order before proceeding to the field for administration in the Phase II assessment study. With this pre-arrangement, it was easy</w:t>
      </w:r>
      <w:r>
        <w:rPr>
          <w:spacing w:val="-1"/>
        </w:rPr>
        <w:t> </w:t>
      </w:r>
      <w:r>
        <w:rPr/>
        <w:t>for the Human resources managers/Personnel managers/ Administrative managers in some of these</w:t>
      </w:r>
      <w:r>
        <w:rPr>
          <w:spacing w:val="-3"/>
        </w:rPr>
        <w:t> </w:t>
      </w:r>
      <w:r>
        <w:rPr/>
        <w:t>organisations</w:t>
      </w:r>
      <w:r>
        <w:rPr>
          <w:spacing w:val="-2"/>
        </w:rPr>
        <w:t> </w:t>
      </w:r>
      <w:r>
        <w:rPr/>
        <w:t>where</w:t>
      </w:r>
      <w:r>
        <w:rPr>
          <w:spacing w:val="-3"/>
        </w:rPr>
        <w:t> </w:t>
      </w:r>
      <w:r>
        <w:rPr/>
        <w:t>official</w:t>
      </w:r>
      <w:r>
        <w:rPr>
          <w:spacing w:val="-3"/>
        </w:rPr>
        <w:t> </w:t>
      </w:r>
      <w:r>
        <w:rPr/>
        <w:t>permissions</w:t>
      </w:r>
      <w:r>
        <w:rPr>
          <w:spacing w:val="-3"/>
        </w:rPr>
        <w:t> </w:t>
      </w:r>
      <w:r>
        <w:rPr/>
        <w:t>were</w:t>
      </w:r>
      <w:r>
        <w:rPr>
          <w:spacing w:val="-3"/>
        </w:rPr>
        <w:t> </w:t>
      </w:r>
      <w:r>
        <w:rPr/>
        <w:t>secured</w:t>
      </w:r>
      <w:r>
        <w:rPr>
          <w:spacing w:val="-3"/>
        </w:rPr>
        <w:t> </w:t>
      </w:r>
      <w:r>
        <w:rPr/>
        <w:t>to</w:t>
      </w:r>
      <w:r>
        <w:rPr>
          <w:spacing w:val="-5"/>
        </w:rPr>
        <w:t> </w:t>
      </w:r>
      <w:r>
        <w:rPr/>
        <w:t>either</w:t>
      </w:r>
      <w:r>
        <w:rPr>
          <w:spacing w:val="-3"/>
        </w:rPr>
        <w:t> </w:t>
      </w:r>
      <w:r>
        <w:rPr/>
        <w:t>use</w:t>
      </w:r>
      <w:r>
        <w:rPr>
          <w:spacing w:val="-3"/>
        </w:rPr>
        <w:t> </w:t>
      </w:r>
      <w:r>
        <w:rPr/>
        <w:t>their</w:t>
      </w:r>
      <w:r>
        <w:rPr>
          <w:spacing w:val="-3"/>
        </w:rPr>
        <w:t> </w:t>
      </w:r>
      <w:r>
        <w:rPr/>
        <w:t>payroll</w:t>
      </w:r>
      <w:r>
        <w:rPr>
          <w:spacing w:val="-4"/>
        </w:rPr>
        <w:t> </w:t>
      </w:r>
      <w:r>
        <w:rPr/>
        <w:t>lists, staff nominal rolls or seniority lists to randomly assign the test booklets, bearing in mind the gender and cadre stratifications labeled on the questionnaire booklets. It was randomly assigned because not all the staff members of each stratum were considered in most case.</w:t>
      </w:r>
    </w:p>
    <w:p>
      <w:pPr>
        <w:spacing w:after="0" w:line="480" w:lineRule="auto"/>
        <w:jc w:val="both"/>
        <w:sectPr>
          <w:pgSz w:w="11910" w:h="16840"/>
          <w:pgMar w:header="0" w:footer="1064" w:top="1740" w:bottom="1260" w:left="0" w:right="0"/>
        </w:sectPr>
      </w:pPr>
    </w:p>
    <w:p>
      <w:pPr>
        <w:pStyle w:val="Heading3"/>
        <w:numPr>
          <w:ilvl w:val="2"/>
          <w:numId w:val="34"/>
        </w:numPr>
        <w:tabs>
          <w:tab w:pos="2268" w:val="left" w:leader="none"/>
        </w:tabs>
        <w:spacing w:line="240" w:lineRule="auto" w:before="69" w:after="0"/>
        <w:ind w:left="2268" w:right="0" w:hanging="540"/>
        <w:jc w:val="left"/>
      </w:pPr>
      <w:bookmarkStart w:name="_TOC_250016" w:id="39"/>
      <w:r>
        <w:rPr/>
        <w:t>Sample</w:t>
      </w:r>
      <w:r>
        <w:rPr>
          <w:spacing w:val="1"/>
        </w:rPr>
        <w:t> </w:t>
      </w:r>
      <w:bookmarkEnd w:id="39"/>
      <w:r>
        <w:rPr>
          <w:spacing w:val="-2"/>
        </w:rPr>
        <w:t>Characteristics</w:t>
      </w:r>
    </w:p>
    <w:p>
      <w:pPr>
        <w:pStyle w:val="BodyText"/>
        <w:spacing w:before="3"/>
        <w:rPr>
          <w:b/>
          <w:sz w:val="22"/>
        </w:rPr>
      </w:pPr>
    </w:p>
    <w:p>
      <w:pPr>
        <w:pStyle w:val="BodyText"/>
        <w:ind w:left="1728"/>
      </w:pPr>
      <w:r>
        <w:rPr/>
        <w:t>The</w:t>
      </w:r>
      <w:r>
        <w:rPr>
          <w:spacing w:val="-2"/>
        </w:rPr>
        <w:t> </w:t>
      </w:r>
      <w:r>
        <w:rPr/>
        <w:t>sample</w:t>
      </w:r>
      <w:r>
        <w:rPr>
          <w:spacing w:val="-2"/>
        </w:rPr>
        <w:t> </w:t>
      </w:r>
      <w:r>
        <w:rPr/>
        <w:t>characteristics</w:t>
      </w:r>
      <w:r>
        <w:rPr>
          <w:spacing w:val="-2"/>
        </w:rPr>
        <w:t> </w:t>
      </w:r>
      <w:r>
        <w:rPr/>
        <w:t>are</w:t>
      </w:r>
      <w:r>
        <w:rPr>
          <w:spacing w:val="-3"/>
        </w:rPr>
        <w:t> </w:t>
      </w:r>
      <w:r>
        <w:rPr/>
        <w:t>reflected</w:t>
      </w:r>
      <w:r>
        <w:rPr>
          <w:spacing w:val="-2"/>
        </w:rPr>
        <w:t> </w:t>
      </w:r>
      <w:r>
        <w:rPr/>
        <w:t>in</w:t>
      </w:r>
      <w:r>
        <w:rPr>
          <w:spacing w:val="-2"/>
        </w:rPr>
        <w:t> </w:t>
      </w:r>
      <w:r>
        <w:rPr/>
        <w:t>percentages</w:t>
      </w:r>
      <w:r>
        <w:rPr>
          <w:spacing w:val="-1"/>
        </w:rPr>
        <w:t> </w:t>
      </w:r>
      <w:r>
        <w:rPr/>
        <w:t>as</w:t>
      </w:r>
      <w:r>
        <w:rPr>
          <w:spacing w:val="-3"/>
        </w:rPr>
        <w:t> </w:t>
      </w:r>
      <w:r>
        <w:rPr/>
        <w:t>shown</w:t>
      </w:r>
      <w:r>
        <w:rPr>
          <w:spacing w:val="-2"/>
        </w:rPr>
        <w:t> </w:t>
      </w:r>
      <w:r>
        <w:rPr/>
        <w:t>in</w:t>
      </w:r>
      <w:r>
        <w:rPr>
          <w:spacing w:val="-2"/>
        </w:rPr>
        <w:t> </w:t>
      </w:r>
      <w:r>
        <w:rPr/>
        <w:t>Table</w:t>
      </w:r>
      <w:r>
        <w:rPr>
          <w:spacing w:val="-3"/>
        </w:rPr>
        <w:t> </w:t>
      </w:r>
      <w:r>
        <w:rPr>
          <w:spacing w:val="-5"/>
        </w:rPr>
        <w:t>1:</w:t>
      </w:r>
    </w:p>
    <w:p>
      <w:pPr>
        <w:pStyle w:val="BodyText"/>
        <w:rPr>
          <w:sz w:val="26"/>
        </w:rPr>
      </w:pPr>
    </w:p>
    <w:p>
      <w:pPr>
        <w:pStyle w:val="BodyText"/>
        <w:spacing w:before="7"/>
        <w:rPr>
          <w:sz w:val="20"/>
        </w:rPr>
      </w:pPr>
    </w:p>
    <w:p>
      <w:pPr>
        <w:spacing w:before="0"/>
        <w:ind w:left="1728" w:right="0" w:firstLine="0"/>
        <w:jc w:val="left"/>
        <w:rPr>
          <w:b/>
          <w:sz w:val="24"/>
        </w:rPr>
      </w:pPr>
      <w:r>
        <w:rPr>
          <w:b/>
          <w:sz w:val="24"/>
        </w:rPr>
        <w:t>Table</w:t>
      </w:r>
      <w:r>
        <w:rPr>
          <w:b/>
          <w:spacing w:val="-10"/>
          <w:sz w:val="24"/>
        </w:rPr>
        <w:t> </w:t>
      </w:r>
      <w:r>
        <w:rPr>
          <w:b/>
          <w:sz w:val="24"/>
        </w:rPr>
        <w:t>1</w:t>
      </w:r>
      <w:r>
        <w:rPr>
          <w:b/>
          <w:spacing w:val="-10"/>
          <w:sz w:val="24"/>
        </w:rPr>
        <w:t> </w:t>
      </w:r>
      <w:r>
        <w:rPr>
          <w:b/>
          <w:sz w:val="24"/>
        </w:rPr>
        <w:t>SAMPLE</w:t>
      </w:r>
      <w:r>
        <w:rPr>
          <w:b/>
          <w:spacing w:val="-10"/>
          <w:sz w:val="24"/>
        </w:rPr>
        <w:t> </w:t>
      </w:r>
      <w:r>
        <w:rPr>
          <w:b/>
          <w:sz w:val="24"/>
        </w:rPr>
        <w:t>CHARACTERISTICS</w:t>
      </w:r>
      <w:r>
        <w:rPr>
          <w:b/>
          <w:spacing w:val="-10"/>
          <w:sz w:val="24"/>
        </w:rPr>
        <w:t> </w:t>
      </w:r>
      <w:r>
        <w:rPr>
          <w:b/>
          <w:sz w:val="24"/>
        </w:rPr>
        <w:t>AND</w:t>
      </w:r>
      <w:r>
        <w:rPr>
          <w:b/>
          <w:spacing w:val="-9"/>
          <w:sz w:val="24"/>
        </w:rPr>
        <w:t> </w:t>
      </w:r>
      <w:r>
        <w:rPr>
          <w:b/>
          <w:spacing w:val="-2"/>
          <w:sz w:val="24"/>
        </w:rPr>
        <w:t>REPRESENTATION:</w:t>
      </w:r>
    </w:p>
    <w:p>
      <w:pPr>
        <w:pStyle w:val="BodyText"/>
        <w:spacing w:before="1"/>
        <w:rPr>
          <w:b/>
          <w:sz w:val="20"/>
        </w:rPr>
      </w:pPr>
    </w:p>
    <w:tbl>
      <w:tblPr>
        <w:tblW w:w="0" w:type="auto"/>
        <w:jc w:val="left"/>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0"/>
        <w:gridCol w:w="1530"/>
        <w:gridCol w:w="2091"/>
        <w:gridCol w:w="1740"/>
        <w:gridCol w:w="1196"/>
        <w:gridCol w:w="1380"/>
        <w:gridCol w:w="1080"/>
        <w:gridCol w:w="792"/>
      </w:tblGrid>
      <w:tr>
        <w:trPr>
          <w:trHeight w:val="690" w:hRule="atLeast"/>
        </w:trPr>
        <w:tc>
          <w:tcPr>
            <w:tcW w:w="630" w:type="dxa"/>
          </w:tcPr>
          <w:p>
            <w:pPr>
              <w:pStyle w:val="TableParagraph"/>
              <w:ind w:left="107" w:right="193"/>
              <w:rPr>
                <w:rFonts w:ascii="Times New Roman"/>
                <w:sz w:val="20"/>
              </w:rPr>
            </w:pPr>
            <w:r>
              <w:rPr>
                <w:rFonts w:ascii="Times New Roman"/>
                <w:spacing w:val="-4"/>
                <w:sz w:val="20"/>
              </w:rPr>
              <w:t>S/N </w:t>
            </w:r>
            <w:r>
              <w:rPr>
                <w:rFonts w:ascii="Times New Roman"/>
                <w:spacing w:val="-6"/>
                <w:sz w:val="20"/>
              </w:rPr>
              <w:t>1.</w:t>
            </w:r>
          </w:p>
        </w:tc>
        <w:tc>
          <w:tcPr>
            <w:tcW w:w="1530" w:type="dxa"/>
          </w:tcPr>
          <w:p>
            <w:pPr>
              <w:pStyle w:val="TableParagraph"/>
              <w:ind w:left="107"/>
              <w:rPr>
                <w:rFonts w:ascii="Times New Roman"/>
                <w:sz w:val="20"/>
              </w:rPr>
            </w:pPr>
            <w:r>
              <w:rPr>
                <w:rFonts w:ascii="Times New Roman"/>
                <w:spacing w:val="-2"/>
                <w:sz w:val="20"/>
              </w:rPr>
              <w:t>Organisational Types</w:t>
            </w:r>
          </w:p>
        </w:tc>
        <w:tc>
          <w:tcPr>
            <w:tcW w:w="2091" w:type="dxa"/>
          </w:tcPr>
          <w:p>
            <w:pPr>
              <w:pStyle w:val="TableParagraph"/>
              <w:spacing w:line="227" w:lineRule="exact"/>
              <w:ind w:left="108"/>
              <w:rPr>
                <w:rFonts w:ascii="Times New Roman"/>
                <w:sz w:val="20"/>
              </w:rPr>
            </w:pPr>
            <w:r>
              <w:rPr>
                <w:rFonts w:ascii="Times New Roman"/>
                <w:spacing w:val="-2"/>
                <w:sz w:val="20"/>
              </w:rPr>
              <w:t>Public</w:t>
            </w:r>
          </w:p>
          <w:p>
            <w:pPr>
              <w:pStyle w:val="TableParagraph"/>
              <w:spacing w:line="230" w:lineRule="exact"/>
              <w:ind w:left="108"/>
              <w:rPr>
                <w:rFonts w:ascii="Times New Roman"/>
                <w:sz w:val="20"/>
              </w:rPr>
            </w:pPr>
            <w:r>
              <w:rPr>
                <w:rFonts w:ascii="Times New Roman"/>
                <w:sz w:val="20"/>
              </w:rPr>
              <w:t>300 </w:t>
            </w:r>
            <w:r>
              <w:rPr>
                <w:rFonts w:ascii="Times New Roman"/>
                <w:spacing w:val="-2"/>
                <w:sz w:val="20"/>
              </w:rPr>
              <w:t>participants</w:t>
            </w:r>
          </w:p>
          <w:p>
            <w:pPr>
              <w:pStyle w:val="TableParagraph"/>
              <w:spacing w:line="213" w:lineRule="exact"/>
              <w:ind w:left="108"/>
              <w:rPr>
                <w:rFonts w:ascii="Times New Roman"/>
                <w:sz w:val="20"/>
              </w:rPr>
            </w:pPr>
            <w:r>
              <w:rPr>
                <w:rFonts w:ascii="Times New Roman"/>
                <w:sz w:val="20"/>
              </w:rPr>
              <w:t>50 </w:t>
            </w:r>
            <w:r>
              <w:rPr>
                <w:rFonts w:ascii="Times New Roman"/>
                <w:spacing w:val="-10"/>
                <w:sz w:val="20"/>
              </w:rPr>
              <w:t>%</w:t>
            </w:r>
          </w:p>
        </w:tc>
        <w:tc>
          <w:tcPr>
            <w:tcW w:w="1740" w:type="dxa"/>
          </w:tcPr>
          <w:p>
            <w:pPr>
              <w:pStyle w:val="TableParagraph"/>
              <w:spacing w:line="227" w:lineRule="exact"/>
              <w:ind w:left="108"/>
              <w:rPr>
                <w:rFonts w:ascii="Times New Roman"/>
                <w:sz w:val="20"/>
              </w:rPr>
            </w:pPr>
            <w:r>
              <w:rPr>
                <w:rFonts w:ascii="Times New Roman"/>
                <w:spacing w:val="-2"/>
                <w:sz w:val="20"/>
              </w:rPr>
              <w:t>Private</w:t>
            </w:r>
          </w:p>
          <w:p>
            <w:pPr>
              <w:pStyle w:val="TableParagraph"/>
              <w:spacing w:line="230" w:lineRule="exact"/>
              <w:ind w:left="108"/>
              <w:rPr>
                <w:rFonts w:ascii="Times New Roman"/>
                <w:sz w:val="20"/>
              </w:rPr>
            </w:pPr>
            <w:r>
              <w:rPr>
                <w:rFonts w:ascii="Times New Roman"/>
                <w:sz w:val="20"/>
              </w:rPr>
              <w:t>300 </w:t>
            </w:r>
            <w:r>
              <w:rPr>
                <w:rFonts w:ascii="Times New Roman"/>
                <w:spacing w:val="-2"/>
                <w:sz w:val="20"/>
              </w:rPr>
              <w:t>participants</w:t>
            </w:r>
          </w:p>
          <w:p>
            <w:pPr>
              <w:pStyle w:val="TableParagraph"/>
              <w:spacing w:line="213" w:lineRule="exact"/>
              <w:ind w:left="108"/>
              <w:rPr>
                <w:rFonts w:ascii="Times New Roman"/>
                <w:sz w:val="20"/>
              </w:rPr>
            </w:pPr>
            <w:r>
              <w:rPr>
                <w:rFonts w:ascii="Times New Roman"/>
                <w:sz w:val="20"/>
              </w:rPr>
              <w:t>50 </w:t>
            </w:r>
            <w:r>
              <w:rPr>
                <w:rFonts w:ascii="Times New Roman"/>
                <w:spacing w:val="-10"/>
                <w:sz w:val="20"/>
              </w:rPr>
              <w:t>%</w:t>
            </w:r>
          </w:p>
        </w:tc>
        <w:tc>
          <w:tcPr>
            <w:tcW w:w="1196" w:type="dxa"/>
          </w:tcPr>
          <w:p>
            <w:pPr>
              <w:pStyle w:val="TableParagraph"/>
              <w:spacing w:line="228" w:lineRule="exact"/>
              <w:ind w:right="265"/>
              <w:jc w:val="center"/>
              <w:rPr>
                <w:rFonts w:ascii="Times New Roman"/>
                <w:sz w:val="20"/>
              </w:rPr>
            </w:pPr>
            <w:r>
              <w:rPr>
                <w:rFonts w:ascii="Times New Roman"/>
                <w:w w:val="100"/>
                <w:sz w:val="20"/>
              </w:rPr>
              <w:t>_</w:t>
            </w:r>
          </w:p>
        </w:tc>
        <w:tc>
          <w:tcPr>
            <w:tcW w:w="1380" w:type="dxa"/>
          </w:tcPr>
          <w:p>
            <w:pPr>
              <w:pStyle w:val="TableParagraph"/>
              <w:spacing w:line="228" w:lineRule="exact"/>
              <w:ind w:left="460"/>
              <w:rPr>
                <w:rFonts w:ascii="Times New Roman"/>
                <w:sz w:val="20"/>
              </w:rPr>
            </w:pPr>
            <w:r>
              <w:rPr>
                <w:rFonts w:ascii="Times New Roman"/>
                <w:w w:val="100"/>
                <w:sz w:val="20"/>
              </w:rPr>
              <w:t>_</w:t>
            </w:r>
          </w:p>
        </w:tc>
        <w:tc>
          <w:tcPr>
            <w:tcW w:w="1080" w:type="dxa"/>
          </w:tcPr>
          <w:p>
            <w:pPr>
              <w:pStyle w:val="TableParagraph"/>
              <w:spacing w:line="228" w:lineRule="exact"/>
              <w:ind w:right="558"/>
              <w:jc w:val="right"/>
              <w:rPr>
                <w:rFonts w:ascii="Times New Roman"/>
                <w:sz w:val="20"/>
              </w:rPr>
            </w:pPr>
            <w:r>
              <w:rPr>
                <w:rFonts w:ascii="Times New Roman"/>
                <w:w w:val="100"/>
                <w:sz w:val="20"/>
              </w:rPr>
              <w:t>_</w:t>
            </w:r>
          </w:p>
        </w:tc>
        <w:tc>
          <w:tcPr>
            <w:tcW w:w="792" w:type="dxa"/>
          </w:tcPr>
          <w:p>
            <w:pPr>
              <w:pStyle w:val="TableParagraph"/>
              <w:ind w:left="109" w:right="240"/>
              <w:rPr>
                <w:rFonts w:ascii="Times New Roman"/>
                <w:sz w:val="20"/>
              </w:rPr>
            </w:pPr>
            <w:r>
              <w:rPr>
                <w:rFonts w:ascii="Times New Roman"/>
                <w:spacing w:val="-2"/>
                <w:sz w:val="20"/>
              </w:rPr>
              <w:t>Total </w:t>
            </w:r>
            <w:r>
              <w:rPr>
                <w:rFonts w:ascii="Times New Roman"/>
                <w:spacing w:val="-4"/>
                <w:sz w:val="20"/>
              </w:rPr>
              <w:t>600</w:t>
            </w:r>
          </w:p>
          <w:p>
            <w:pPr>
              <w:pStyle w:val="TableParagraph"/>
              <w:spacing w:line="213" w:lineRule="exact"/>
              <w:ind w:left="109"/>
              <w:rPr>
                <w:rFonts w:ascii="Times New Roman"/>
                <w:sz w:val="20"/>
              </w:rPr>
            </w:pPr>
            <w:r>
              <w:rPr>
                <w:rFonts w:ascii="Times New Roman"/>
                <w:sz w:val="20"/>
              </w:rPr>
              <w:t>100 </w:t>
            </w:r>
            <w:r>
              <w:rPr>
                <w:rFonts w:ascii="Times New Roman"/>
                <w:spacing w:val="-10"/>
                <w:sz w:val="20"/>
              </w:rPr>
              <w:t>%</w:t>
            </w:r>
          </w:p>
        </w:tc>
      </w:tr>
      <w:tr>
        <w:trPr>
          <w:trHeight w:val="689" w:hRule="atLeast"/>
        </w:trPr>
        <w:tc>
          <w:tcPr>
            <w:tcW w:w="630" w:type="dxa"/>
          </w:tcPr>
          <w:p>
            <w:pPr>
              <w:pStyle w:val="TableParagraph"/>
              <w:spacing w:line="227" w:lineRule="exact"/>
              <w:ind w:left="107"/>
              <w:rPr>
                <w:rFonts w:ascii="Times New Roman"/>
                <w:sz w:val="20"/>
              </w:rPr>
            </w:pPr>
            <w:r>
              <w:rPr>
                <w:rFonts w:ascii="Times New Roman"/>
                <w:spacing w:val="-5"/>
                <w:sz w:val="20"/>
              </w:rPr>
              <w:t>2.</w:t>
            </w:r>
          </w:p>
        </w:tc>
        <w:tc>
          <w:tcPr>
            <w:tcW w:w="1530" w:type="dxa"/>
          </w:tcPr>
          <w:p>
            <w:pPr>
              <w:pStyle w:val="TableParagraph"/>
              <w:spacing w:line="227" w:lineRule="exact"/>
              <w:ind w:left="107"/>
              <w:rPr>
                <w:rFonts w:ascii="Times New Roman"/>
                <w:sz w:val="20"/>
              </w:rPr>
            </w:pPr>
            <w:r>
              <w:rPr>
                <w:rFonts w:ascii="Times New Roman"/>
                <w:spacing w:val="-2"/>
                <w:sz w:val="20"/>
              </w:rPr>
              <w:t>Gender</w:t>
            </w:r>
          </w:p>
        </w:tc>
        <w:tc>
          <w:tcPr>
            <w:tcW w:w="2091" w:type="dxa"/>
          </w:tcPr>
          <w:p>
            <w:pPr>
              <w:pStyle w:val="TableParagraph"/>
              <w:ind w:left="108" w:right="1558"/>
              <w:rPr>
                <w:rFonts w:ascii="Times New Roman"/>
                <w:sz w:val="20"/>
              </w:rPr>
            </w:pPr>
            <w:r>
              <w:rPr>
                <w:rFonts w:ascii="Times New Roman"/>
                <w:spacing w:val="-4"/>
                <w:sz w:val="20"/>
              </w:rPr>
              <w:t>Male 300</w:t>
            </w:r>
          </w:p>
          <w:p>
            <w:pPr>
              <w:pStyle w:val="TableParagraph"/>
              <w:spacing w:line="213" w:lineRule="exact"/>
              <w:ind w:left="108"/>
              <w:rPr>
                <w:rFonts w:ascii="Times New Roman"/>
                <w:sz w:val="20"/>
              </w:rPr>
            </w:pPr>
            <w:r>
              <w:rPr>
                <w:rFonts w:ascii="Times New Roman"/>
                <w:sz w:val="20"/>
              </w:rPr>
              <w:t>50 </w:t>
            </w:r>
            <w:r>
              <w:rPr>
                <w:rFonts w:ascii="Times New Roman"/>
                <w:spacing w:val="-10"/>
                <w:sz w:val="20"/>
              </w:rPr>
              <w:t>%</w:t>
            </w:r>
          </w:p>
        </w:tc>
        <w:tc>
          <w:tcPr>
            <w:tcW w:w="1740" w:type="dxa"/>
          </w:tcPr>
          <w:p>
            <w:pPr>
              <w:pStyle w:val="TableParagraph"/>
              <w:ind w:left="108" w:right="1025"/>
              <w:rPr>
                <w:rFonts w:ascii="Times New Roman"/>
                <w:sz w:val="20"/>
              </w:rPr>
            </w:pPr>
            <w:r>
              <w:rPr>
                <w:rFonts w:ascii="Times New Roman"/>
                <w:spacing w:val="-2"/>
                <w:sz w:val="20"/>
              </w:rPr>
              <w:t>Female </w:t>
            </w:r>
            <w:r>
              <w:rPr>
                <w:rFonts w:ascii="Times New Roman"/>
                <w:spacing w:val="-4"/>
                <w:sz w:val="20"/>
              </w:rPr>
              <w:t>300</w:t>
            </w:r>
          </w:p>
          <w:p>
            <w:pPr>
              <w:pStyle w:val="TableParagraph"/>
              <w:spacing w:line="213" w:lineRule="exact"/>
              <w:ind w:left="108"/>
              <w:rPr>
                <w:rFonts w:ascii="Times New Roman"/>
                <w:sz w:val="20"/>
              </w:rPr>
            </w:pPr>
            <w:r>
              <w:rPr>
                <w:rFonts w:ascii="Times New Roman"/>
                <w:sz w:val="20"/>
              </w:rPr>
              <w:t>50 </w:t>
            </w:r>
            <w:r>
              <w:rPr>
                <w:rFonts w:ascii="Times New Roman"/>
                <w:spacing w:val="-10"/>
                <w:sz w:val="20"/>
              </w:rPr>
              <w:t>%</w:t>
            </w:r>
          </w:p>
        </w:tc>
        <w:tc>
          <w:tcPr>
            <w:tcW w:w="1196" w:type="dxa"/>
          </w:tcPr>
          <w:p>
            <w:pPr>
              <w:pStyle w:val="TableParagraph"/>
              <w:spacing w:before="8"/>
              <w:rPr>
                <w:rFonts w:ascii="Times New Roman"/>
                <w:b/>
                <w:sz w:val="19"/>
              </w:rPr>
            </w:pPr>
          </w:p>
          <w:p>
            <w:pPr>
              <w:pStyle w:val="TableParagraph"/>
              <w:ind w:right="63"/>
              <w:jc w:val="center"/>
              <w:rPr>
                <w:rFonts w:ascii="Times New Roman"/>
                <w:sz w:val="20"/>
              </w:rPr>
            </w:pPr>
            <w:r>
              <w:rPr>
                <w:rFonts w:ascii="Times New Roman"/>
                <w:w w:val="100"/>
                <w:sz w:val="20"/>
              </w:rPr>
              <w:t>_</w:t>
            </w:r>
          </w:p>
        </w:tc>
        <w:tc>
          <w:tcPr>
            <w:tcW w:w="1380" w:type="dxa"/>
          </w:tcPr>
          <w:p>
            <w:pPr>
              <w:pStyle w:val="TableParagraph"/>
              <w:spacing w:before="8"/>
              <w:rPr>
                <w:rFonts w:ascii="Times New Roman"/>
                <w:b/>
                <w:sz w:val="19"/>
              </w:rPr>
            </w:pPr>
          </w:p>
          <w:p>
            <w:pPr>
              <w:pStyle w:val="TableParagraph"/>
              <w:ind w:left="409"/>
              <w:rPr>
                <w:rFonts w:ascii="Times New Roman"/>
                <w:sz w:val="20"/>
              </w:rPr>
            </w:pPr>
            <w:r>
              <w:rPr>
                <w:rFonts w:ascii="Times New Roman"/>
                <w:w w:val="100"/>
                <w:sz w:val="20"/>
              </w:rPr>
              <w:t>_</w:t>
            </w:r>
          </w:p>
        </w:tc>
        <w:tc>
          <w:tcPr>
            <w:tcW w:w="1080" w:type="dxa"/>
          </w:tcPr>
          <w:p>
            <w:pPr>
              <w:pStyle w:val="TableParagraph"/>
              <w:spacing w:before="8"/>
              <w:rPr>
                <w:rFonts w:ascii="Times New Roman"/>
                <w:b/>
                <w:sz w:val="19"/>
              </w:rPr>
            </w:pPr>
          </w:p>
          <w:p>
            <w:pPr>
              <w:pStyle w:val="TableParagraph"/>
              <w:ind w:left="310"/>
              <w:rPr>
                <w:rFonts w:ascii="Times New Roman"/>
                <w:sz w:val="20"/>
              </w:rPr>
            </w:pPr>
            <w:r>
              <w:rPr>
                <w:rFonts w:ascii="Times New Roman"/>
                <w:w w:val="100"/>
                <w:sz w:val="20"/>
              </w:rPr>
              <w:t>_</w:t>
            </w:r>
          </w:p>
        </w:tc>
        <w:tc>
          <w:tcPr>
            <w:tcW w:w="792" w:type="dxa"/>
          </w:tcPr>
          <w:p>
            <w:pPr>
              <w:pStyle w:val="TableParagraph"/>
              <w:spacing w:before="8"/>
              <w:rPr>
                <w:rFonts w:ascii="Times New Roman"/>
                <w:b/>
                <w:sz w:val="19"/>
              </w:rPr>
            </w:pPr>
          </w:p>
          <w:p>
            <w:pPr>
              <w:pStyle w:val="TableParagraph"/>
              <w:spacing w:line="230" w:lineRule="exact"/>
              <w:ind w:left="109"/>
              <w:rPr>
                <w:rFonts w:ascii="Times New Roman"/>
                <w:sz w:val="20"/>
              </w:rPr>
            </w:pPr>
            <w:r>
              <w:rPr>
                <w:rFonts w:ascii="Times New Roman"/>
                <w:spacing w:val="-5"/>
                <w:sz w:val="20"/>
              </w:rPr>
              <w:t>600</w:t>
            </w:r>
          </w:p>
          <w:p>
            <w:pPr>
              <w:pStyle w:val="TableParagraph"/>
              <w:spacing w:line="213" w:lineRule="exact"/>
              <w:ind w:left="109"/>
              <w:rPr>
                <w:rFonts w:ascii="Times New Roman"/>
                <w:sz w:val="20"/>
              </w:rPr>
            </w:pPr>
            <w:r>
              <w:rPr>
                <w:rFonts w:ascii="Times New Roman"/>
                <w:sz w:val="20"/>
              </w:rPr>
              <w:t>100 </w:t>
            </w:r>
            <w:r>
              <w:rPr>
                <w:rFonts w:ascii="Times New Roman"/>
                <w:spacing w:val="-10"/>
                <w:sz w:val="20"/>
              </w:rPr>
              <w:t>%</w:t>
            </w:r>
          </w:p>
        </w:tc>
      </w:tr>
      <w:tr>
        <w:trPr>
          <w:trHeight w:val="689" w:hRule="atLeast"/>
        </w:trPr>
        <w:tc>
          <w:tcPr>
            <w:tcW w:w="630" w:type="dxa"/>
          </w:tcPr>
          <w:p>
            <w:pPr>
              <w:pStyle w:val="TableParagraph"/>
              <w:spacing w:line="227" w:lineRule="exact"/>
              <w:ind w:left="107"/>
              <w:rPr>
                <w:rFonts w:ascii="Times New Roman"/>
                <w:sz w:val="20"/>
              </w:rPr>
            </w:pPr>
            <w:r>
              <w:rPr>
                <w:rFonts w:ascii="Times New Roman"/>
                <w:spacing w:val="-5"/>
                <w:sz w:val="20"/>
              </w:rPr>
              <w:t>3.</w:t>
            </w:r>
          </w:p>
        </w:tc>
        <w:tc>
          <w:tcPr>
            <w:tcW w:w="1530" w:type="dxa"/>
          </w:tcPr>
          <w:p>
            <w:pPr>
              <w:pStyle w:val="TableParagraph"/>
              <w:spacing w:line="227" w:lineRule="exact"/>
              <w:ind w:left="107"/>
              <w:rPr>
                <w:rFonts w:ascii="Times New Roman"/>
                <w:sz w:val="20"/>
              </w:rPr>
            </w:pPr>
            <w:r>
              <w:rPr>
                <w:rFonts w:ascii="Times New Roman"/>
                <w:spacing w:val="-5"/>
                <w:sz w:val="20"/>
              </w:rPr>
              <w:t>Age</w:t>
            </w:r>
          </w:p>
        </w:tc>
        <w:tc>
          <w:tcPr>
            <w:tcW w:w="2091" w:type="dxa"/>
          </w:tcPr>
          <w:p>
            <w:pPr>
              <w:pStyle w:val="TableParagraph"/>
              <w:spacing w:line="227" w:lineRule="exact"/>
              <w:ind w:left="108"/>
              <w:rPr>
                <w:rFonts w:ascii="Times New Roman"/>
                <w:sz w:val="20"/>
              </w:rPr>
            </w:pPr>
            <w:r>
              <w:rPr>
                <w:rFonts w:ascii="Times New Roman"/>
                <w:sz w:val="20"/>
              </w:rPr>
              <w:t>18</w:t>
            </w:r>
            <w:r>
              <w:rPr>
                <w:rFonts w:ascii="Times New Roman"/>
                <w:spacing w:val="49"/>
                <w:sz w:val="20"/>
              </w:rPr>
              <w:t> </w:t>
            </w:r>
            <w:r>
              <w:rPr>
                <w:rFonts w:ascii="Times New Roman"/>
                <w:sz w:val="20"/>
              </w:rPr>
              <w:t>-</w:t>
            </w:r>
            <w:r>
              <w:rPr>
                <w:rFonts w:ascii="Times New Roman"/>
                <w:spacing w:val="50"/>
                <w:sz w:val="20"/>
              </w:rPr>
              <w:t> </w:t>
            </w:r>
            <w:r>
              <w:rPr>
                <w:rFonts w:ascii="Times New Roman"/>
                <w:sz w:val="20"/>
              </w:rPr>
              <w:t>30 </w:t>
            </w:r>
            <w:r>
              <w:rPr>
                <w:rFonts w:ascii="Times New Roman"/>
                <w:spacing w:val="-5"/>
                <w:sz w:val="20"/>
              </w:rPr>
              <w:t>yrs</w:t>
            </w:r>
          </w:p>
          <w:p>
            <w:pPr>
              <w:pStyle w:val="TableParagraph"/>
              <w:ind w:left="108"/>
              <w:rPr>
                <w:rFonts w:ascii="Times New Roman"/>
                <w:sz w:val="20"/>
              </w:rPr>
            </w:pPr>
            <w:r>
              <w:rPr>
                <w:rFonts w:ascii="Times New Roman"/>
                <w:spacing w:val="-5"/>
                <w:sz w:val="20"/>
              </w:rPr>
              <w:t>89</w:t>
            </w:r>
          </w:p>
          <w:p>
            <w:pPr>
              <w:pStyle w:val="TableParagraph"/>
              <w:spacing w:line="212" w:lineRule="exact" w:before="1"/>
              <w:ind w:left="108"/>
              <w:rPr>
                <w:rFonts w:ascii="Times New Roman"/>
                <w:sz w:val="20"/>
              </w:rPr>
            </w:pPr>
            <w:r>
              <w:rPr>
                <w:rFonts w:ascii="Times New Roman"/>
                <w:sz w:val="20"/>
              </w:rPr>
              <w:t>14.83 </w:t>
            </w:r>
            <w:r>
              <w:rPr>
                <w:rFonts w:ascii="Times New Roman"/>
                <w:spacing w:val="-10"/>
                <w:sz w:val="20"/>
              </w:rPr>
              <w:t>%</w:t>
            </w:r>
          </w:p>
        </w:tc>
        <w:tc>
          <w:tcPr>
            <w:tcW w:w="1740" w:type="dxa"/>
          </w:tcPr>
          <w:p>
            <w:pPr>
              <w:pStyle w:val="TableParagraph"/>
              <w:spacing w:line="227" w:lineRule="exact"/>
              <w:ind w:left="108"/>
              <w:rPr>
                <w:rFonts w:ascii="Times New Roman" w:hAnsi="Times New Roman"/>
                <w:sz w:val="20"/>
              </w:rPr>
            </w:pPr>
            <w:r>
              <w:rPr>
                <w:rFonts w:ascii="Times New Roman" w:hAnsi="Times New Roman"/>
                <w:sz w:val="20"/>
              </w:rPr>
              <w:t>31</w:t>
            </w:r>
            <w:r>
              <w:rPr>
                <w:rFonts w:ascii="Times New Roman" w:hAnsi="Times New Roman"/>
                <w:spacing w:val="-2"/>
                <w:sz w:val="20"/>
              </w:rPr>
              <w:t> </w:t>
            </w:r>
            <w:r>
              <w:rPr>
                <w:rFonts w:ascii="Times New Roman" w:hAnsi="Times New Roman"/>
                <w:sz w:val="20"/>
              </w:rPr>
              <w:t>–</w:t>
            </w:r>
            <w:r>
              <w:rPr>
                <w:rFonts w:ascii="Times New Roman" w:hAnsi="Times New Roman"/>
                <w:spacing w:val="-1"/>
                <w:sz w:val="20"/>
              </w:rPr>
              <w:t> </w:t>
            </w:r>
            <w:r>
              <w:rPr>
                <w:rFonts w:ascii="Times New Roman" w:hAnsi="Times New Roman"/>
                <w:sz w:val="20"/>
              </w:rPr>
              <w:t>48 </w:t>
            </w:r>
            <w:r>
              <w:rPr>
                <w:rFonts w:ascii="Times New Roman" w:hAnsi="Times New Roman"/>
                <w:spacing w:val="-4"/>
                <w:sz w:val="20"/>
              </w:rPr>
              <w:t>yrs.</w:t>
            </w:r>
          </w:p>
          <w:p>
            <w:pPr>
              <w:pStyle w:val="TableParagraph"/>
              <w:ind w:left="108"/>
              <w:rPr>
                <w:rFonts w:ascii="Times New Roman"/>
                <w:sz w:val="20"/>
              </w:rPr>
            </w:pPr>
            <w:r>
              <w:rPr>
                <w:rFonts w:ascii="Times New Roman"/>
                <w:spacing w:val="-5"/>
                <w:sz w:val="20"/>
              </w:rPr>
              <w:t>448</w:t>
            </w:r>
          </w:p>
          <w:p>
            <w:pPr>
              <w:pStyle w:val="TableParagraph"/>
              <w:spacing w:line="212" w:lineRule="exact" w:before="1"/>
              <w:ind w:left="108"/>
              <w:rPr>
                <w:rFonts w:ascii="Times New Roman"/>
                <w:sz w:val="20"/>
              </w:rPr>
            </w:pPr>
            <w:r>
              <w:rPr>
                <w:rFonts w:ascii="Times New Roman"/>
                <w:sz w:val="20"/>
              </w:rPr>
              <w:t>74 .67 </w:t>
            </w:r>
            <w:r>
              <w:rPr>
                <w:rFonts w:ascii="Times New Roman"/>
                <w:spacing w:val="-10"/>
                <w:sz w:val="20"/>
              </w:rPr>
              <w:t>%</w:t>
            </w:r>
          </w:p>
        </w:tc>
        <w:tc>
          <w:tcPr>
            <w:tcW w:w="1196" w:type="dxa"/>
          </w:tcPr>
          <w:p>
            <w:pPr>
              <w:pStyle w:val="TableParagraph"/>
              <w:spacing w:line="227" w:lineRule="exact"/>
              <w:ind w:left="109"/>
              <w:rPr>
                <w:rFonts w:ascii="Times New Roman" w:hAnsi="Times New Roman"/>
                <w:sz w:val="20"/>
              </w:rPr>
            </w:pPr>
            <w:r>
              <w:rPr>
                <w:rFonts w:ascii="Times New Roman" w:hAnsi="Times New Roman"/>
                <w:sz w:val="20"/>
              </w:rPr>
              <w:t>49 –</w:t>
            </w:r>
            <w:r>
              <w:rPr>
                <w:rFonts w:ascii="Times New Roman" w:hAnsi="Times New Roman"/>
                <w:spacing w:val="-1"/>
                <w:sz w:val="20"/>
              </w:rPr>
              <w:t> </w:t>
            </w:r>
            <w:r>
              <w:rPr>
                <w:rFonts w:ascii="Times New Roman" w:hAnsi="Times New Roman"/>
                <w:spacing w:val="-2"/>
                <w:sz w:val="20"/>
              </w:rPr>
              <w:t>Above</w:t>
            </w:r>
          </w:p>
          <w:p>
            <w:pPr>
              <w:pStyle w:val="TableParagraph"/>
              <w:ind w:left="109"/>
              <w:rPr>
                <w:rFonts w:ascii="Times New Roman"/>
                <w:sz w:val="20"/>
              </w:rPr>
            </w:pPr>
            <w:r>
              <w:rPr>
                <w:rFonts w:ascii="Times New Roman"/>
                <w:spacing w:val="-5"/>
                <w:sz w:val="20"/>
              </w:rPr>
              <w:t>63</w:t>
            </w:r>
          </w:p>
          <w:p>
            <w:pPr>
              <w:pStyle w:val="TableParagraph"/>
              <w:spacing w:line="212" w:lineRule="exact" w:before="1"/>
              <w:ind w:left="109"/>
              <w:rPr>
                <w:rFonts w:ascii="Times New Roman"/>
                <w:sz w:val="20"/>
              </w:rPr>
            </w:pPr>
            <w:r>
              <w:rPr>
                <w:rFonts w:ascii="Times New Roman"/>
                <w:sz w:val="20"/>
              </w:rPr>
              <w:t>10 .5 </w:t>
            </w:r>
            <w:r>
              <w:rPr>
                <w:rFonts w:ascii="Times New Roman"/>
                <w:spacing w:val="-10"/>
                <w:sz w:val="20"/>
              </w:rPr>
              <w:t>%</w:t>
            </w:r>
          </w:p>
        </w:tc>
        <w:tc>
          <w:tcPr>
            <w:tcW w:w="1380" w:type="dxa"/>
          </w:tcPr>
          <w:p>
            <w:pPr>
              <w:pStyle w:val="TableParagraph"/>
              <w:spacing w:before="8"/>
              <w:rPr>
                <w:rFonts w:ascii="Times New Roman"/>
                <w:b/>
                <w:sz w:val="19"/>
              </w:rPr>
            </w:pPr>
          </w:p>
          <w:p>
            <w:pPr>
              <w:pStyle w:val="TableParagraph"/>
              <w:ind w:left="409"/>
              <w:rPr>
                <w:rFonts w:ascii="Times New Roman"/>
                <w:sz w:val="20"/>
              </w:rPr>
            </w:pPr>
            <w:r>
              <w:rPr>
                <w:rFonts w:ascii="Times New Roman"/>
                <w:w w:val="100"/>
                <w:sz w:val="20"/>
              </w:rPr>
              <w:t>_</w:t>
            </w:r>
          </w:p>
        </w:tc>
        <w:tc>
          <w:tcPr>
            <w:tcW w:w="1080" w:type="dxa"/>
          </w:tcPr>
          <w:p>
            <w:pPr>
              <w:pStyle w:val="TableParagraph"/>
              <w:spacing w:before="8"/>
              <w:rPr>
                <w:rFonts w:ascii="Times New Roman"/>
                <w:b/>
                <w:sz w:val="19"/>
              </w:rPr>
            </w:pPr>
          </w:p>
          <w:p>
            <w:pPr>
              <w:pStyle w:val="TableParagraph"/>
              <w:ind w:left="360"/>
              <w:rPr>
                <w:rFonts w:ascii="Times New Roman"/>
                <w:sz w:val="20"/>
              </w:rPr>
            </w:pPr>
            <w:r>
              <w:rPr>
                <w:rFonts w:ascii="Times New Roman"/>
                <w:w w:val="100"/>
                <w:sz w:val="20"/>
              </w:rPr>
              <w:t>_</w:t>
            </w:r>
          </w:p>
        </w:tc>
        <w:tc>
          <w:tcPr>
            <w:tcW w:w="792" w:type="dxa"/>
          </w:tcPr>
          <w:p>
            <w:pPr>
              <w:pStyle w:val="TableParagraph"/>
              <w:spacing w:before="8"/>
              <w:rPr>
                <w:rFonts w:ascii="Times New Roman"/>
                <w:b/>
                <w:sz w:val="19"/>
              </w:rPr>
            </w:pPr>
          </w:p>
          <w:p>
            <w:pPr>
              <w:pStyle w:val="TableParagraph"/>
              <w:ind w:left="109"/>
              <w:rPr>
                <w:rFonts w:ascii="Times New Roman"/>
                <w:sz w:val="20"/>
              </w:rPr>
            </w:pPr>
            <w:r>
              <w:rPr>
                <w:rFonts w:ascii="Times New Roman"/>
                <w:spacing w:val="-5"/>
                <w:sz w:val="20"/>
              </w:rPr>
              <w:t>600</w:t>
            </w:r>
          </w:p>
          <w:p>
            <w:pPr>
              <w:pStyle w:val="TableParagraph"/>
              <w:spacing w:line="212" w:lineRule="exact" w:before="1"/>
              <w:ind w:left="109"/>
              <w:rPr>
                <w:rFonts w:ascii="Times New Roman"/>
                <w:sz w:val="20"/>
              </w:rPr>
            </w:pPr>
            <w:r>
              <w:rPr>
                <w:rFonts w:ascii="Times New Roman"/>
                <w:sz w:val="20"/>
              </w:rPr>
              <w:t>100 </w:t>
            </w:r>
            <w:r>
              <w:rPr>
                <w:rFonts w:ascii="Times New Roman"/>
                <w:spacing w:val="-10"/>
                <w:sz w:val="20"/>
              </w:rPr>
              <w:t>%</w:t>
            </w:r>
          </w:p>
        </w:tc>
      </w:tr>
      <w:tr>
        <w:trPr>
          <w:trHeight w:val="920" w:hRule="atLeast"/>
        </w:trPr>
        <w:tc>
          <w:tcPr>
            <w:tcW w:w="630" w:type="dxa"/>
          </w:tcPr>
          <w:p>
            <w:pPr>
              <w:pStyle w:val="TableParagraph"/>
              <w:spacing w:line="228" w:lineRule="exact"/>
              <w:ind w:left="107"/>
              <w:rPr>
                <w:rFonts w:ascii="Times New Roman"/>
                <w:sz w:val="20"/>
              </w:rPr>
            </w:pPr>
            <w:r>
              <w:rPr>
                <w:rFonts w:ascii="Times New Roman"/>
                <w:spacing w:val="-5"/>
                <w:sz w:val="20"/>
              </w:rPr>
              <w:t>4.</w:t>
            </w:r>
          </w:p>
        </w:tc>
        <w:tc>
          <w:tcPr>
            <w:tcW w:w="1530" w:type="dxa"/>
          </w:tcPr>
          <w:p>
            <w:pPr>
              <w:pStyle w:val="TableParagraph"/>
              <w:spacing w:line="228" w:lineRule="exact"/>
              <w:ind w:left="107"/>
              <w:rPr>
                <w:rFonts w:ascii="Times New Roman"/>
                <w:sz w:val="20"/>
              </w:rPr>
            </w:pPr>
            <w:r>
              <w:rPr>
                <w:rFonts w:ascii="Times New Roman"/>
                <w:sz w:val="20"/>
              </w:rPr>
              <w:t>Marital</w:t>
            </w:r>
            <w:r>
              <w:rPr>
                <w:rFonts w:ascii="Times New Roman"/>
                <w:spacing w:val="-2"/>
                <w:sz w:val="20"/>
              </w:rPr>
              <w:t> Status</w:t>
            </w:r>
          </w:p>
        </w:tc>
        <w:tc>
          <w:tcPr>
            <w:tcW w:w="2091" w:type="dxa"/>
          </w:tcPr>
          <w:p>
            <w:pPr>
              <w:pStyle w:val="TableParagraph"/>
              <w:ind w:left="108" w:right="1453"/>
              <w:rPr>
                <w:rFonts w:ascii="Times New Roman"/>
                <w:sz w:val="20"/>
              </w:rPr>
            </w:pPr>
            <w:r>
              <w:rPr>
                <w:rFonts w:ascii="Times New Roman"/>
                <w:spacing w:val="-2"/>
                <w:sz w:val="20"/>
              </w:rPr>
              <w:t>Single </w:t>
            </w:r>
            <w:r>
              <w:rPr>
                <w:rFonts w:ascii="Times New Roman"/>
                <w:spacing w:val="-6"/>
                <w:sz w:val="20"/>
              </w:rPr>
              <w:t>80</w:t>
            </w:r>
          </w:p>
          <w:p>
            <w:pPr>
              <w:pStyle w:val="TableParagraph"/>
              <w:spacing w:line="230" w:lineRule="exact"/>
              <w:ind w:left="108"/>
              <w:rPr>
                <w:rFonts w:ascii="Times New Roman"/>
                <w:sz w:val="20"/>
              </w:rPr>
            </w:pPr>
            <w:r>
              <w:rPr>
                <w:rFonts w:ascii="Times New Roman"/>
                <w:sz w:val="20"/>
              </w:rPr>
              <w:t>13. 33</w:t>
            </w:r>
            <w:r>
              <w:rPr>
                <w:rFonts w:ascii="Times New Roman"/>
                <w:spacing w:val="-1"/>
                <w:sz w:val="20"/>
              </w:rPr>
              <w:t> </w:t>
            </w:r>
            <w:r>
              <w:rPr>
                <w:rFonts w:ascii="Times New Roman"/>
                <w:spacing w:val="-10"/>
                <w:sz w:val="20"/>
              </w:rPr>
              <w:t>%</w:t>
            </w:r>
          </w:p>
        </w:tc>
        <w:tc>
          <w:tcPr>
            <w:tcW w:w="1740" w:type="dxa"/>
          </w:tcPr>
          <w:p>
            <w:pPr>
              <w:pStyle w:val="TableParagraph"/>
              <w:ind w:left="108" w:right="971"/>
              <w:rPr>
                <w:rFonts w:ascii="Times New Roman"/>
                <w:sz w:val="20"/>
              </w:rPr>
            </w:pPr>
            <w:r>
              <w:rPr>
                <w:rFonts w:ascii="Times New Roman"/>
                <w:spacing w:val="-2"/>
                <w:sz w:val="20"/>
              </w:rPr>
              <w:t>Married </w:t>
            </w:r>
            <w:r>
              <w:rPr>
                <w:rFonts w:ascii="Times New Roman"/>
                <w:spacing w:val="-4"/>
                <w:sz w:val="20"/>
              </w:rPr>
              <w:t>507</w:t>
            </w:r>
          </w:p>
          <w:p>
            <w:pPr>
              <w:pStyle w:val="TableParagraph"/>
              <w:spacing w:line="230" w:lineRule="exact"/>
              <w:ind w:left="108"/>
              <w:rPr>
                <w:rFonts w:ascii="Times New Roman"/>
                <w:sz w:val="20"/>
              </w:rPr>
            </w:pPr>
            <w:r>
              <w:rPr>
                <w:rFonts w:ascii="Times New Roman"/>
                <w:sz w:val="20"/>
              </w:rPr>
              <w:t>84. 5 </w:t>
            </w:r>
            <w:r>
              <w:rPr>
                <w:rFonts w:ascii="Times New Roman"/>
                <w:spacing w:val="-10"/>
                <w:sz w:val="20"/>
              </w:rPr>
              <w:t>%</w:t>
            </w:r>
          </w:p>
        </w:tc>
        <w:tc>
          <w:tcPr>
            <w:tcW w:w="1196" w:type="dxa"/>
          </w:tcPr>
          <w:p>
            <w:pPr>
              <w:pStyle w:val="TableParagraph"/>
              <w:ind w:left="109" w:right="220"/>
              <w:rPr>
                <w:rFonts w:ascii="Times New Roman"/>
                <w:sz w:val="20"/>
              </w:rPr>
            </w:pPr>
            <w:r>
              <w:rPr>
                <w:rFonts w:ascii="Times New Roman"/>
                <w:sz w:val="20"/>
              </w:rPr>
              <w:t>Divorced</w:t>
            </w:r>
            <w:r>
              <w:rPr>
                <w:rFonts w:ascii="Times New Roman"/>
                <w:spacing w:val="-13"/>
                <w:sz w:val="20"/>
              </w:rPr>
              <w:t> </w:t>
            </w:r>
            <w:r>
              <w:rPr>
                <w:rFonts w:ascii="Times New Roman"/>
                <w:sz w:val="20"/>
              </w:rPr>
              <w:t>/ </w:t>
            </w:r>
            <w:r>
              <w:rPr>
                <w:rFonts w:ascii="Times New Roman"/>
                <w:spacing w:val="-2"/>
                <w:sz w:val="20"/>
              </w:rPr>
              <w:t>Separated </w:t>
            </w:r>
            <w:r>
              <w:rPr>
                <w:rFonts w:ascii="Times New Roman"/>
                <w:spacing w:val="-10"/>
                <w:sz w:val="20"/>
              </w:rPr>
              <w:t>6</w:t>
            </w:r>
          </w:p>
          <w:p>
            <w:pPr>
              <w:pStyle w:val="TableParagraph"/>
              <w:spacing w:line="212" w:lineRule="exact"/>
              <w:ind w:left="109"/>
              <w:rPr>
                <w:rFonts w:ascii="Times New Roman"/>
                <w:sz w:val="20"/>
              </w:rPr>
            </w:pPr>
            <w:r>
              <w:rPr>
                <w:rFonts w:ascii="Times New Roman"/>
                <w:sz w:val="20"/>
              </w:rPr>
              <w:t>1.</w:t>
            </w:r>
            <w:r>
              <w:rPr>
                <w:rFonts w:ascii="Times New Roman"/>
                <w:spacing w:val="-1"/>
                <w:sz w:val="20"/>
              </w:rPr>
              <w:t> </w:t>
            </w:r>
            <w:r>
              <w:rPr>
                <w:rFonts w:ascii="Times New Roman"/>
                <w:sz w:val="20"/>
              </w:rPr>
              <w:t>0 </w:t>
            </w:r>
            <w:r>
              <w:rPr>
                <w:rFonts w:ascii="Times New Roman"/>
                <w:spacing w:val="-10"/>
                <w:sz w:val="20"/>
              </w:rPr>
              <w:t>%</w:t>
            </w:r>
          </w:p>
        </w:tc>
        <w:tc>
          <w:tcPr>
            <w:tcW w:w="1380" w:type="dxa"/>
          </w:tcPr>
          <w:p>
            <w:pPr>
              <w:pStyle w:val="TableParagraph"/>
              <w:ind w:left="109" w:right="622"/>
              <w:rPr>
                <w:rFonts w:ascii="Times New Roman"/>
                <w:sz w:val="20"/>
              </w:rPr>
            </w:pPr>
            <w:r>
              <w:rPr>
                <w:rFonts w:ascii="Times New Roman"/>
                <w:spacing w:val="-4"/>
                <w:sz w:val="20"/>
              </w:rPr>
              <w:t>Widow </w:t>
            </w:r>
            <w:r>
              <w:rPr>
                <w:rFonts w:ascii="Times New Roman"/>
                <w:spacing w:val="-10"/>
                <w:sz w:val="20"/>
              </w:rPr>
              <w:t>7</w:t>
            </w:r>
          </w:p>
          <w:p>
            <w:pPr>
              <w:pStyle w:val="TableParagraph"/>
              <w:spacing w:line="230" w:lineRule="exact"/>
              <w:ind w:left="109"/>
              <w:rPr>
                <w:rFonts w:ascii="Times New Roman"/>
                <w:sz w:val="20"/>
              </w:rPr>
            </w:pPr>
            <w:r>
              <w:rPr>
                <w:rFonts w:ascii="Times New Roman"/>
                <w:sz w:val="20"/>
              </w:rPr>
              <w:t>1.</w:t>
            </w:r>
            <w:r>
              <w:rPr>
                <w:rFonts w:ascii="Times New Roman"/>
                <w:spacing w:val="-1"/>
                <w:sz w:val="20"/>
              </w:rPr>
              <w:t> </w:t>
            </w:r>
            <w:r>
              <w:rPr>
                <w:rFonts w:ascii="Times New Roman"/>
                <w:sz w:val="20"/>
              </w:rPr>
              <w:t>17 </w:t>
            </w:r>
            <w:r>
              <w:rPr>
                <w:rFonts w:ascii="Times New Roman"/>
                <w:spacing w:val="-10"/>
                <w:sz w:val="20"/>
              </w:rPr>
              <w:t>%</w:t>
            </w:r>
          </w:p>
        </w:tc>
        <w:tc>
          <w:tcPr>
            <w:tcW w:w="1080" w:type="dxa"/>
          </w:tcPr>
          <w:p>
            <w:pPr>
              <w:pStyle w:val="TableParagraph"/>
              <w:spacing w:before="8"/>
              <w:rPr>
                <w:rFonts w:ascii="Times New Roman"/>
                <w:b/>
                <w:sz w:val="19"/>
              </w:rPr>
            </w:pPr>
          </w:p>
          <w:p>
            <w:pPr>
              <w:pStyle w:val="TableParagraph"/>
              <w:ind w:left="360"/>
              <w:rPr>
                <w:rFonts w:ascii="Times New Roman"/>
                <w:sz w:val="20"/>
              </w:rPr>
            </w:pPr>
            <w:r>
              <w:rPr>
                <w:rFonts w:ascii="Times New Roman"/>
                <w:w w:val="100"/>
                <w:sz w:val="20"/>
              </w:rPr>
              <w:t>_</w:t>
            </w:r>
          </w:p>
        </w:tc>
        <w:tc>
          <w:tcPr>
            <w:tcW w:w="792" w:type="dxa"/>
          </w:tcPr>
          <w:p>
            <w:pPr>
              <w:pStyle w:val="TableParagraph"/>
              <w:spacing w:before="8"/>
              <w:rPr>
                <w:rFonts w:ascii="Times New Roman"/>
                <w:b/>
                <w:sz w:val="19"/>
              </w:rPr>
            </w:pPr>
          </w:p>
          <w:p>
            <w:pPr>
              <w:pStyle w:val="TableParagraph"/>
              <w:ind w:left="109"/>
              <w:rPr>
                <w:rFonts w:ascii="Times New Roman"/>
                <w:sz w:val="20"/>
              </w:rPr>
            </w:pPr>
            <w:r>
              <w:rPr>
                <w:rFonts w:ascii="Times New Roman"/>
                <w:spacing w:val="-5"/>
                <w:sz w:val="20"/>
              </w:rPr>
              <w:t>600</w:t>
            </w:r>
          </w:p>
          <w:p>
            <w:pPr>
              <w:pStyle w:val="TableParagraph"/>
              <w:spacing w:before="1"/>
              <w:ind w:left="109"/>
              <w:rPr>
                <w:rFonts w:ascii="Times New Roman"/>
                <w:sz w:val="20"/>
              </w:rPr>
            </w:pPr>
            <w:r>
              <w:rPr>
                <w:rFonts w:ascii="Times New Roman"/>
                <w:sz w:val="20"/>
              </w:rPr>
              <w:t>100 </w:t>
            </w:r>
            <w:r>
              <w:rPr>
                <w:rFonts w:ascii="Times New Roman"/>
                <w:spacing w:val="-10"/>
                <w:sz w:val="20"/>
              </w:rPr>
              <w:t>%</w:t>
            </w:r>
          </w:p>
        </w:tc>
      </w:tr>
      <w:tr>
        <w:trPr>
          <w:trHeight w:val="690" w:hRule="atLeast"/>
        </w:trPr>
        <w:tc>
          <w:tcPr>
            <w:tcW w:w="630" w:type="dxa"/>
          </w:tcPr>
          <w:p>
            <w:pPr>
              <w:pStyle w:val="TableParagraph"/>
              <w:spacing w:line="228" w:lineRule="exact"/>
              <w:ind w:left="107"/>
              <w:rPr>
                <w:rFonts w:ascii="Times New Roman"/>
                <w:sz w:val="20"/>
              </w:rPr>
            </w:pPr>
            <w:r>
              <w:rPr>
                <w:rFonts w:ascii="Times New Roman"/>
                <w:spacing w:val="-5"/>
                <w:sz w:val="20"/>
              </w:rPr>
              <w:t>5.</w:t>
            </w:r>
          </w:p>
        </w:tc>
        <w:tc>
          <w:tcPr>
            <w:tcW w:w="1530" w:type="dxa"/>
          </w:tcPr>
          <w:p>
            <w:pPr>
              <w:pStyle w:val="TableParagraph"/>
              <w:ind w:left="107"/>
              <w:rPr>
                <w:rFonts w:ascii="Times New Roman"/>
                <w:sz w:val="20"/>
              </w:rPr>
            </w:pPr>
            <w:r>
              <w:rPr>
                <w:rFonts w:ascii="Times New Roman"/>
                <w:spacing w:val="-2"/>
                <w:sz w:val="20"/>
              </w:rPr>
              <w:t>Highest Educational</w:t>
            </w:r>
          </w:p>
          <w:p>
            <w:pPr>
              <w:pStyle w:val="TableParagraph"/>
              <w:spacing w:line="213" w:lineRule="exact"/>
              <w:ind w:left="107"/>
              <w:rPr>
                <w:rFonts w:ascii="Times New Roman"/>
                <w:sz w:val="20"/>
              </w:rPr>
            </w:pPr>
            <w:r>
              <w:rPr>
                <w:rFonts w:ascii="Times New Roman"/>
                <w:spacing w:val="-2"/>
                <w:sz w:val="20"/>
              </w:rPr>
              <w:t>Qualification</w:t>
            </w:r>
          </w:p>
        </w:tc>
        <w:tc>
          <w:tcPr>
            <w:tcW w:w="2091" w:type="dxa"/>
          </w:tcPr>
          <w:p>
            <w:pPr>
              <w:pStyle w:val="TableParagraph"/>
              <w:ind w:left="108" w:right="249"/>
              <w:rPr>
                <w:rFonts w:ascii="Times New Roman"/>
                <w:sz w:val="20"/>
              </w:rPr>
            </w:pPr>
            <w:r>
              <w:rPr>
                <w:rFonts w:ascii="Times New Roman"/>
                <w:sz w:val="20"/>
              </w:rPr>
              <w:t>SC/WAEC/GCE</w:t>
            </w:r>
            <w:r>
              <w:rPr>
                <w:rFonts w:ascii="Times New Roman"/>
                <w:spacing w:val="-13"/>
                <w:sz w:val="20"/>
              </w:rPr>
              <w:t> </w:t>
            </w:r>
            <w:r>
              <w:rPr>
                <w:rFonts w:ascii="Times New Roman"/>
                <w:sz w:val="20"/>
              </w:rPr>
              <w:t>O/L </w:t>
            </w:r>
            <w:r>
              <w:rPr>
                <w:rFonts w:ascii="Times New Roman"/>
                <w:spacing w:val="-4"/>
                <w:sz w:val="20"/>
              </w:rPr>
              <w:t>229</w:t>
            </w:r>
          </w:p>
          <w:p>
            <w:pPr>
              <w:pStyle w:val="TableParagraph"/>
              <w:spacing w:line="213" w:lineRule="exact"/>
              <w:ind w:left="108"/>
              <w:rPr>
                <w:rFonts w:ascii="Times New Roman"/>
                <w:sz w:val="20"/>
              </w:rPr>
            </w:pPr>
            <w:r>
              <w:rPr>
                <w:rFonts w:ascii="Times New Roman"/>
                <w:sz w:val="20"/>
              </w:rPr>
              <w:t>38. 17 </w:t>
            </w:r>
            <w:r>
              <w:rPr>
                <w:rFonts w:ascii="Times New Roman"/>
                <w:spacing w:val="-10"/>
                <w:sz w:val="20"/>
              </w:rPr>
              <w:t>%</w:t>
            </w:r>
          </w:p>
        </w:tc>
        <w:tc>
          <w:tcPr>
            <w:tcW w:w="1740" w:type="dxa"/>
          </w:tcPr>
          <w:p>
            <w:pPr>
              <w:pStyle w:val="TableParagraph"/>
              <w:ind w:left="108" w:right="109"/>
              <w:rPr>
                <w:rFonts w:ascii="Times New Roman"/>
                <w:sz w:val="20"/>
              </w:rPr>
            </w:pPr>
            <w:r>
              <w:rPr>
                <w:rFonts w:ascii="Times New Roman"/>
                <w:spacing w:val="-2"/>
                <w:sz w:val="20"/>
              </w:rPr>
              <w:t>OND/NCE/A/L </w:t>
            </w:r>
            <w:r>
              <w:rPr>
                <w:rFonts w:ascii="Times New Roman"/>
                <w:spacing w:val="-4"/>
                <w:sz w:val="20"/>
              </w:rPr>
              <w:t>138</w:t>
            </w:r>
          </w:p>
          <w:p>
            <w:pPr>
              <w:pStyle w:val="TableParagraph"/>
              <w:spacing w:line="213" w:lineRule="exact"/>
              <w:ind w:left="108"/>
              <w:rPr>
                <w:rFonts w:ascii="Times New Roman"/>
                <w:sz w:val="20"/>
              </w:rPr>
            </w:pPr>
            <w:r>
              <w:rPr>
                <w:rFonts w:ascii="Times New Roman"/>
                <w:sz w:val="20"/>
              </w:rPr>
              <w:t>23. 0 </w:t>
            </w:r>
            <w:r>
              <w:rPr>
                <w:rFonts w:ascii="Times New Roman"/>
                <w:spacing w:val="-10"/>
                <w:sz w:val="20"/>
              </w:rPr>
              <w:t>%</w:t>
            </w:r>
          </w:p>
        </w:tc>
        <w:tc>
          <w:tcPr>
            <w:tcW w:w="1196" w:type="dxa"/>
          </w:tcPr>
          <w:p>
            <w:pPr>
              <w:pStyle w:val="TableParagraph"/>
              <w:ind w:left="109" w:right="147"/>
              <w:rPr>
                <w:rFonts w:ascii="Times New Roman"/>
                <w:sz w:val="20"/>
              </w:rPr>
            </w:pPr>
            <w:r>
              <w:rPr>
                <w:rFonts w:ascii="Times New Roman"/>
                <w:sz w:val="20"/>
              </w:rPr>
              <w:t>HND/B</w:t>
            </w:r>
            <w:r>
              <w:rPr>
                <w:rFonts w:ascii="Times New Roman"/>
                <w:spacing w:val="-13"/>
                <w:sz w:val="20"/>
              </w:rPr>
              <w:t> </w:t>
            </w:r>
            <w:r>
              <w:rPr>
                <w:rFonts w:ascii="Times New Roman"/>
                <w:sz w:val="20"/>
              </w:rPr>
              <w:t>.Sc </w:t>
            </w:r>
            <w:r>
              <w:rPr>
                <w:rFonts w:ascii="Times New Roman"/>
                <w:spacing w:val="-4"/>
                <w:sz w:val="20"/>
              </w:rPr>
              <w:t>186</w:t>
            </w:r>
          </w:p>
          <w:p>
            <w:pPr>
              <w:pStyle w:val="TableParagraph"/>
              <w:spacing w:line="213" w:lineRule="exact"/>
              <w:ind w:left="109"/>
              <w:rPr>
                <w:rFonts w:ascii="Times New Roman"/>
                <w:sz w:val="20"/>
              </w:rPr>
            </w:pPr>
            <w:r>
              <w:rPr>
                <w:rFonts w:ascii="Times New Roman"/>
                <w:sz w:val="20"/>
              </w:rPr>
              <w:t>31. 0 </w:t>
            </w:r>
            <w:r>
              <w:rPr>
                <w:rFonts w:ascii="Times New Roman"/>
                <w:spacing w:val="-10"/>
                <w:sz w:val="20"/>
              </w:rPr>
              <w:t>%</w:t>
            </w:r>
          </w:p>
        </w:tc>
        <w:tc>
          <w:tcPr>
            <w:tcW w:w="1380" w:type="dxa"/>
          </w:tcPr>
          <w:p>
            <w:pPr>
              <w:pStyle w:val="TableParagraph"/>
              <w:ind w:left="109" w:right="221"/>
              <w:rPr>
                <w:rFonts w:ascii="Times New Roman"/>
                <w:sz w:val="20"/>
              </w:rPr>
            </w:pPr>
            <w:r>
              <w:rPr>
                <w:rFonts w:ascii="Times New Roman"/>
                <w:spacing w:val="-2"/>
                <w:sz w:val="20"/>
              </w:rPr>
              <w:t>M.Sc/Ph.D </w:t>
            </w:r>
            <w:r>
              <w:rPr>
                <w:rFonts w:ascii="Times New Roman"/>
                <w:spacing w:val="-6"/>
                <w:sz w:val="20"/>
              </w:rPr>
              <w:t>47</w:t>
            </w:r>
          </w:p>
          <w:p>
            <w:pPr>
              <w:pStyle w:val="TableParagraph"/>
              <w:spacing w:line="213" w:lineRule="exact"/>
              <w:ind w:left="109"/>
              <w:rPr>
                <w:rFonts w:ascii="Times New Roman"/>
                <w:sz w:val="20"/>
              </w:rPr>
            </w:pPr>
            <w:r>
              <w:rPr>
                <w:rFonts w:ascii="Times New Roman"/>
                <w:sz w:val="20"/>
              </w:rPr>
              <w:t>7.</w:t>
            </w:r>
            <w:r>
              <w:rPr>
                <w:rFonts w:ascii="Times New Roman"/>
                <w:spacing w:val="-1"/>
                <w:sz w:val="20"/>
              </w:rPr>
              <w:t> </w:t>
            </w:r>
            <w:r>
              <w:rPr>
                <w:rFonts w:ascii="Times New Roman"/>
                <w:sz w:val="20"/>
              </w:rPr>
              <w:t>83 </w:t>
            </w:r>
            <w:r>
              <w:rPr>
                <w:rFonts w:ascii="Times New Roman"/>
                <w:spacing w:val="-10"/>
                <w:sz w:val="20"/>
              </w:rPr>
              <w:t>%</w:t>
            </w:r>
          </w:p>
        </w:tc>
        <w:tc>
          <w:tcPr>
            <w:tcW w:w="1080" w:type="dxa"/>
          </w:tcPr>
          <w:p>
            <w:pPr>
              <w:pStyle w:val="TableParagraph"/>
              <w:spacing w:before="8"/>
              <w:rPr>
                <w:rFonts w:ascii="Times New Roman"/>
                <w:b/>
                <w:sz w:val="19"/>
              </w:rPr>
            </w:pPr>
          </w:p>
          <w:p>
            <w:pPr>
              <w:pStyle w:val="TableParagraph"/>
              <w:ind w:left="310"/>
              <w:rPr>
                <w:rFonts w:ascii="Times New Roman"/>
                <w:sz w:val="20"/>
              </w:rPr>
            </w:pPr>
            <w:r>
              <w:rPr>
                <w:rFonts w:ascii="Times New Roman"/>
                <w:w w:val="100"/>
                <w:sz w:val="20"/>
              </w:rPr>
              <w:t>_</w:t>
            </w:r>
          </w:p>
        </w:tc>
        <w:tc>
          <w:tcPr>
            <w:tcW w:w="792" w:type="dxa"/>
          </w:tcPr>
          <w:p>
            <w:pPr>
              <w:pStyle w:val="TableParagraph"/>
              <w:spacing w:before="8"/>
              <w:rPr>
                <w:rFonts w:ascii="Times New Roman"/>
                <w:b/>
                <w:sz w:val="19"/>
              </w:rPr>
            </w:pPr>
          </w:p>
          <w:p>
            <w:pPr>
              <w:pStyle w:val="TableParagraph"/>
              <w:ind w:left="109"/>
              <w:rPr>
                <w:rFonts w:ascii="Times New Roman"/>
                <w:sz w:val="20"/>
              </w:rPr>
            </w:pPr>
            <w:r>
              <w:rPr>
                <w:rFonts w:ascii="Times New Roman"/>
                <w:spacing w:val="-5"/>
                <w:sz w:val="20"/>
              </w:rPr>
              <w:t>600</w:t>
            </w:r>
          </w:p>
          <w:p>
            <w:pPr>
              <w:pStyle w:val="TableParagraph"/>
              <w:spacing w:line="213" w:lineRule="exact" w:before="1"/>
              <w:ind w:left="109"/>
              <w:rPr>
                <w:rFonts w:ascii="Times New Roman"/>
                <w:sz w:val="20"/>
              </w:rPr>
            </w:pPr>
            <w:r>
              <w:rPr>
                <w:rFonts w:ascii="Times New Roman"/>
                <w:sz w:val="20"/>
              </w:rPr>
              <w:t>100 </w:t>
            </w:r>
            <w:r>
              <w:rPr>
                <w:rFonts w:ascii="Times New Roman"/>
                <w:spacing w:val="-10"/>
                <w:sz w:val="20"/>
              </w:rPr>
              <w:t>%</w:t>
            </w:r>
          </w:p>
        </w:tc>
      </w:tr>
      <w:tr>
        <w:trPr>
          <w:trHeight w:val="689" w:hRule="atLeast"/>
        </w:trPr>
        <w:tc>
          <w:tcPr>
            <w:tcW w:w="630" w:type="dxa"/>
          </w:tcPr>
          <w:p>
            <w:pPr>
              <w:pStyle w:val="TableParagraph"/>
              <w:spacing w:line="227" w:lineRule="exact"/>
              <w:ind w:left="107"/>
              <w:rPr>
                <w:rFonts w:ascii="Times New Roman"/>
                <w:sz w:val="20"/>
              </w:rPr>
            </w:pPr>
            <w:r>
              <w:rPr>
                <w:rFonts w:ascii="Times New Roman"/>
                <w:spacing w:val="-5"/>
                <w:sz w:val="20"/>
              </w:rPr>
              <w:t>6.</w:t>
            </w:r>
          </w:p>
        </w:tc>
        <w:tc>
          <w:tcPr>
            <w:tcW w:w="1530" w:type="dxa"/>
          </w:tcPr>
          <w:p>
            <w:pPr>
              <w:pStyle w:val="TableParagraph"/>
              <w:spacing w:line="227" w:lineRule="exact"/>
              <w:ind w:left="107"/>
              <w:rPr>
                <w:rFonts w:ascii="Times New Roman"/>
                <w:sz w:val="20"/>
              </w:rPr>
            </w:pPr>
            <w:r>
              <w:rPr>
                <w:rFonts w:ascii="Times New Roman"/>
                <w:spacing w:val="-2"/>
                <w:sz w:val="20"/>
              </w:rPr>
              <w:t>Cadre</w:t>
            </w:r>
          </w:p>
        </w:tc>
        <w:tc>
          <w:tcPr>
            <w:tcW w:w="2091" w:type="dxa"/>
          </w:tcPr>
          <w:p>
            <w:pPr>
              <w:pStyle w:val="TableParagraph"/>
              <w:ind w:left="108" w:right="1465"/>
              <w:rPr>
                <w:rFonts w:ascii="Times New Roman"/>
                <w:sz w:val="20"/>
              </w:rPr>
            </w:pPr>
            <w:r>
              <w:rPr>
                <w:rFonts w:ascii="Times New Roman"/>
                <w:spacing w:val="-2"/>
                <w:sz w:val="20"/>
              </w:rPr>
              <w:t>Junior </w:t>
            </w:r>
            <w:r>
              <w:rPr>
                <w:rFonts w:ascii="Times New Roman"/>
                <w:spacing w:val="-4"/>
                <w:sz w:val="20"/>
              </w:rPr>
              <w:t>200</w:t>
            </w:r>
          </w:p>
          <w:p>
            <w:pPr>
              <w:pStyle w:val="TableParagraph"/>
              <w:spacing w:line="213" w:lineRule="exact"/>
              <w:ind w:left="108"/>
              <w:rPr>
                <w:rFonts w:ascii="Times New Roman"/>
                <w:sz w:val="20"/>
              </w:rPr>
            </w:pPr>
            <w:r>
              <w:rPr>
                <w:rFonts w:ascii="Times New Roman"/>
                <w:sz w:val="20"/>
              </w:rPr>
              <w:t>33. 3 </w:t>
            </w:r>
            <w:r>
              <w:rPr>
                <w:rFonts w:ascii="Times New Roman"/>
                <w:spacing w:val="-10"/>
                <w:sz w:val="20"/>
              </w:rPr>
              <w:t>%</w:t>
            </w:r>
          </w:p>
        </w:tc>
        <w:tc>
          <w:tcPr>
            <w:tcW w:w="1740" w:type="dxa"/>
          </w:tcPr>
          <w:p>
            <w:pPr>
              <w:pStyle w:val="TableParagraph"/>
              <w:ind w:left="108" w:right="1036"/>
              <w:rPr>
                <w:rFonts w:ascii="Times New Roman"/>
                <w:sz w:val="20"/>
              </w:rPr>
            </w:pPr>
            <w:r>
              <w:rPr>
                <w:rFonts w:ascii="Times New Roman"/>
                <w:spacing w:val="-2"/>
                <w:sz w:val="20"/>
              </w:rPr>
              <w:t>Middle </w:t>
            </w:r>
            <w:r>
              <w:rPr>
                <w:rFonts w:ascii="Times New Roman"/>
                <w:spacing w:val="-4"/>
                <w:sz w:val="20"/>
              </w:rPr>
              <w:t>200</w:t>
            </w:r>
          </w:p>
          <w:p>
            <w:pPr>
              <w:pStyle w:val="TableParagraph"/>
              <w:spacing w:line="213" w:lineRule="exact"/>
              <w:ind w:left="108"/>
              <w:rPr>
                <w:rFonts w:ascii="Times New Roman"/>
                <w:sz w:val="20"/>
              </w:rPr>
            </w:pPr>
            <w:r>
              <w:rPr>
                <w:rFonts w:ascii="Times New Roman"/>
                <w:sz w:val="20"/>
              </w:rPr>
              <w:t>33. 3 </w:t>
            </w:r>
            <w:r>
              <w:rPr>
                <w:rFonts w:ascii="Times New Roman"/>
                <w:spacing w:val="-10"/>
                <w:sz w:val="20"/>
              </w:rPr>
              <w:t>%</w:t>
            </w:r>
          </w:p>
        </w:tc>
        <w:tc>
          <w:tcPr>
            <w:tcW w:w="1196" w:type="dxa"/>
          </w:tcPr>
          <w:p>
            <w:pPr>
              <w:pStyle w:val="TableParagraph"/>
              <w:ind w:left="109" w:right="546"/>
              <w:rPr>
                <w:rFonts w:ascii="Times New Roman"/>
                <w:sz w:val="20"/>
              </w:rPr>
            </w:pPr>
            <w:r>
              <w:rPr>
                <w:rFonts w:ascii="Times New Roman"/>
                <w:spacing w:val="-2"/>
                <w:sz w:val="20"/>
              </w:rPr>
              <w:t>Senior </w:t>
            </w:r>
            <w:r>
              <w:rPr>
                <w:rFonts w:ascii="Times New Roman"/>
                <w:spacing w:val="-4"/>
                <w:sz w:val="20"/>
              </w:rPr>
              <w:t>200</w:t>
            </w:r>
          </w:p>
          <w:p>
            <w:pPr>
              <w:pStyle w:val="TableParagraph"/>
              <w:spacing w:line="213" w:lineRule="exact"/>
              <w:ind w:left="109"/>
              <w:rPr>
                <w:rFonts w:ascii="Times New Roman"/>
                <w:sz w:val="20"/>
              </w:rPr>
            </w:pPr>
            <w:r>
              <w:rPr>
                <w:rFonts w:ascii="Times New Roman"/>
                <w:sz w:val="20"/>
              </w:rPr>
              <w:t>33. 3 </w:t>
            </w:r>
            <w:r>
              <w:rPr>
                <w:rFonts w:ascii="Times New Roman"/>
                <w:spacing w:val="-10"/>
                <w:sz w:val="20"/>
              </w:rPr>
              <w:t>%</w:t>
            </w:r>
          </w:p>
        </w:tc>
        <w:tc>
          <w:tcPr>
            <w:tcW w:w="1380" w:type="dxa"/>
          </w:tcPr>
          <w:p>
            <w:pPr>
              <w:pStyle w:val="TableParagraph"/>
              <w:spacing w:before="8"/>
              <w:rPr>
                <w:rFonts w:ascii="Times New Roman"/>
                <w:b/>
                <w:sz w:val="19"/>
              </w:rPr>
            </w:pPr>
          </w:p>
          <w:p>
            <w:pPr>
              <w:pStyle w:val="TableParagraph"/>
              <w:ind w:left="360"/>
              <w:rPr>
                <w:rFonts w:ascii="Times New Roman"/>
                <w:sz w:val="20"/>
              </w:rPr>
            </w:pPr>
            <w:r>
              <w:rPr>
                <w:rFonts w:ascii="Times New Roman"/>
                <w:w w:val="100"/>
                <w:sz w:val="20"/>
              </w:rPr>
              <w:t>_</w:t>
            </w:r>
          </w:p>
        </w:tc>
        <w:tc>
          <w:tcPr>
            <w:tcW w:w="1080" w:type="dxa"/>
          </w:tcPr>
          <w:p>
            <w:pPr>
              <w:pStyle w:val="TableParagraph"/>
              <w:spacing w:before="8"/>
              <w:rPr>
                <w:rFonts w:ascii="Times New Roman"/>
                <w:b/>
                <w:sz w:val="19"/>
              </w:rPr>
            </w:pPr>
          </w:p>
          <w:p>
            <w:pPr>
              <w:pStyle w:val="TableParagraph"/>
              <w:ind w:right="558"/>
              <w:jc w:val="right"/>
              <w:rPr>
                <w:rFonts w:ascii="Times New Roman"/>
                <w:sz w:val="20"/>
              </w:rPr>
            </w:pPr>
            <w:r>
              <w:rPr>
                <w:rFonts w:ascii="Times New Roman"/>
                <w:w w:val="100"/>
                <w:sz w:val="20"/>
              </w:rPr>
              <w:t>_</w:t>
            </w:r>
          </w:p>
        </w:tc>
        <w:tc>
          <w:tcPr>
            <w:tcW w:w="792" w:type="dxa"/>
          </w:tcPr>
          <w:p>
            <w:pPr>
              <w:pStyle w:val="TableParagraph"/>
              <w:spacing w:before="8"/>
              <w:rPr>
                <w:rFonts w:ascii="Times New Roman"/>
                <w:b/>
                <w:sz w:val="19"/>
              </w:rPr>
            </w:pPr>
          </w:p>
          <w:p>
            <w:pPr>
              <w:pStyle w:val="TableParagraph"/>
              <w:spacing w:line="230" w:lineRule="exact"/>
              <w:ind w:left="109"/>
              <w:rPr>
                <w:rFonts w:ascii="Times New Roman"/>
                <w:sz w:val="20"/>
              </w:rPr>
            </w:pPr>
            <w:r>
              <w:rPr>
                <w:rFonts w:ascii="Times New Roman"/>
                <w:spacing w:val="-5"/>
                <w:sz w:val="20"/>
              </w:rPr>
              <w:t>600</w:t>
            </w:r>
          </w:p>
          <w:p>
            <w:pPr>
              <w:pStyle w:val="TableParagraph"/>
              <w:spacing w:line="213" w:lineRule="exact"/>
              <w:ind w:left="109"/>
              <w:rPr>
                <w:rFonts w:ascii="Times New Roman"/>
                <w:sz w:val="20"/>
              </w:rPr>
            </w:pPr>
            <w:r>
              <w:rPr>
                <w:rFonts w:ascii="Times New Roman"/>
                <w:sz w:val="20"/>
              </w:rPr>
              <w:t>100 </w:t>
            </w:r>
            <w:r>
              <w:rPr>
                <w:rFonts w:ascii="Times New Roman"/>
                <w:spacing w:val="-10"/>
                <w:sz w:val="20"/>
              </w:rPr>
              <w:t>%</w:t>
            </w:r>
          </w:p>
        </w:tc>
      </w:tr>
      <w:tr>
        <w:trPr>
          <w:trHeight w:val="689" w:hRule="atLeast"/>
        </w:trPr>
        <w:tc>
          <w:tcPr>
            <w:tcW w:w="630" w:type="dxa"/>
          </w:tcPr>
          <w:p>
            <w:pPr>
              <w:pStyle w:val="TableParagraph"/>
              <w:spacing w:line="227" w:lineRule="exact"/>
              <w:ind w:left="107"/>
              <w:rPr>
                <w:rFonts w:ascii="Times New Roman"/>
                <w:sz w:val="20"/>
              </w:rPr>
            </w:pPr>
            <w:r>
              <w:rPr>
                <w:rFonts w:ascii="Times New Roman"/>
                <w:spacing w:val="-5"/>
                <w:sz w:val="20"/>
              </w:rPr>
              <w:t>7.</w:t>
            </w:r>
          </w:p>
        </w:tc>
        <w:tc>
          <w:tcPr>
            <w:tcW w:w="1530" w:type="dxa"/>
          </w:tcPr>
          <w:p>
            <w:pPr>
              <w:pStyle w:val="TableParagraph"/>
              <w:ind w:left="107" w:right="135"/>
              <w:rPr>
                <w:rFonts w:ascii="Times New Roman"/>
                <w:sz w:val="20"/>
              </w:rPr>
            </w:pPr>
            <w:r>
              <w:rPr>
                <w:rFonts w:ascii="Times New Roman"/>
                <w:spacing w:val="-4"/>
                <w:sz w:val="20"/>
              </w:rPr>
              <w:t>Work </w:t>
            </w:r>
            <w:r>
              <w:rPr>
                <w:rFonts w:ascii="Times New Roman"/>
                <w:spacing w:val="-2"/>
                <w:sz w:val="20"/>
              </w:rPr>
              <w:t>Experience</w:t>
            </w:r>
          </w:p>
        </w:tc>
        <w:tc>
          <w:tcPr>
            <w:tcW w:w="2091" w:type="dxa"/>
          </w:tcPr>
          <w:p>
            <w:pPr>
              <w:pStyle w:val="TableParagraph"/>
              <w:spacing w:line="227" w:lineRule="exact"/>
              <w:ind w:left="108"/>
              <w:rPr>
                <w:rFonts w:ascii="Times New Roman"/>
                <w:sz w:val="20"/>
              </w:rPr>
            </w:pPr>
            <w:r>
              <w:rPr>
                <w:rFonts w:ascii="Times New Roman"/>
                <w:sz w:val="20"/>
              </w:rPr>
              <w:t>1</w:t>
            </w:r>
            <w:r>
              <w:rPr>
                <w:rFonts w:ascii="Times New Roman"/>
                <w:spacing w:val="73"/>
                <w:w w:val="150"/>
                <w:sz w:val="20"/>
              </w:rPr>
              <w:t> </w:t>
            </w:r>
            <w:r>
              <w:rPr>
                <w:rFonts w:ascii="Times New Roman"/>
                <w:sz w:val="20"/>
              </w:rPr>
              <w:t>-</w:t>
            </w:r>
            <w:r>
              <w:rPr>
                <w:rFonts w:ascii="Times New Roman"/>
                <w:spacing w:val="74"/>
                <w:w w:val="150"/>
                <w:sz w:val="20"/>
              </w:rPr>
              <w:t> </w:t>
            </w:r>
            <w:r>
              <w:rPr>
                <w:rFonts w:ascii="Times New Roman"/>
                <w:sz w:val="20"/>
              </w:rPr>
              <w:t>5 </w:t>
            </w:r>
            <w:r>
              <w:rPr>
                <w:rFonts w:ascii="Times New Roman"/>
                <w:spacing w:val="-2"/>
                <w:sz w:val="20"/>
              </w:rPr>
              <w:t>years</w:t>
            </w:r>
          </w:p>
          <w:p>
            <w:pPr>
              <w:pStyle w:val="TableParagraph"/>
              <w:spacing w:line="230" w:lineRule="exact"/>
              <w:ind w:left="108"/>
              <w:rPr>
                <w:rFonts w:ascii="Times New Roman"/>
                <w:sz w:val="20"/>
              </w:rPr>
            </w:pPr>
            <w:r>
              <w:rPr>
                <w:rFonts w:ascii="Times New Roman"/>
                <w:spacing w:val="-5"/>
                <w:sz w:val="20"/>
              </w:rPr>
              <w:t>70</w:t>
            </w:r>
          </w:p>
          <w:p>
            <w:pPr>
              <w:pStyle w:val="TableParagraph"/>
              <w:spacing w:line="213" w:lineRule="exact"/>
              <w:ind w:left="108"/>
              <w:rPr>
                <w:rFonts w:ascii="Times New Roman"/>
                <w:sz w:val="20"/>
              </w:rPr>
            </w:pPr>
            <w:r>
              <w:rPr>
                <w:rFonts w:ascii="Times New Roman"/>
                <w:sz w:val="20"/>
              </w:rPr>
              <w:t>11. 67 </w:t>
            </w:r>
            <w:r>
              <w:rPr>
                <w:rFonts w:ascii="Times New Roman"/>
                <w:spacing w:val="-10"/>
                <w:sz w:val="20"/>
              </w:rPr>
              <w:t>%</w:t>
            </w:r>
          </w:p>
        </w:tc>
        <w:tc>
          <w:tcPr>
            <w:tcW w:w="1740" w:type="dxa"/>
          </w:tcPr>
          <w:p>
            <w:pPr>
              <w:pStyle w:val="TableParagraph"/>
              <w:spacing w:line="227" w:lineRule="exact"/>
              <w:ind w:left="108"/>
              <w:rPr>
                <w:rFonts w:ascii="Times New Roman"/>
                <w:sz w:val="20"/>
              </w:rPr>
            </w:pPr>
            <w:r>
              <w:rPr>
                <w:rFonts w:ascii="Times New Roman"/>
                <w:sz w:val="20"/>
              </w:rPr>
              <w:t>6</w:t>
            </w:r>
            <w:r>
              <w:rPr>
                <w:rFonts w:ascii="Times New Roman"/>
                <w:spacing w:val="75"/>
                <w:w w:val="150"/>
                <w:sz w:val="20"/>
              </w:rPr>
              <w:t> </w:t>
            </w:r>
            <w:r>
              <w:rPr>
                <w:rFonts w:ascii="Times New Roman"/>
                <w:sz w:val="20"/>
              </w:rPr>
              <w:t>-</w:t>
            </w:r>
            <w:r>
              <w:rPr>
                <w:rFonts w:ascii="Times New Roman"/>
                <w:spacing w:val="74"/>
                <w:w w:val="150"/>
                <w:sz w:val="20"/>
              </w:rPr>
              <w:t> </w:t>
            </w:r>
            <w:r>
              <w:rPr>
                <w:rFonts w:ascii="Times New Roman"/>
                <w:sz w:val="20"/>
              </w:rPr>
              <w:t>10 </w:t>
            </w:r>
            <w:r>
              <w:rPr>
                <w:rFonts w:ascii="Times New Roman"/>
                <w:spacing w:val="-5"/>
                <w:sz w:val="20"/>
              </w:rPr>
              <w:t>yrs</w:t>
            </w:r>
          </w:p>
          <w:p>
            <w:pPr>
              <w:pStyle w:val="TableParagraph"/>
              <w:spacing w:line="230" w:lineRule="exact"/>
              <w:ind w:left="108"/>
              <w:rPr>
                <w:rFonts w:ascii="Times New Roman"/>
                <w:sz w:val="20"/>
              </w:rPr>
            </w:pPr>
            <w:r>
              <w:rPr>
                <w:rFonts w:ascii="Times New Roman"/>
                <w:spacing w:val="-5"/>
                <w:sz w:val="20"/>
              </w:rPr>
              <w:t>102</w:t>
            </w:r>
          </w:p>
          <w:p>
            <w:pPr>
              <w:pStyle w:val="TableParagraph"/>
              <w:spacing w:line="213" w:lineRule="exact"/>
              <w:ind w:left="108"/>
              <w:rPr>
                <w:rFonts w:ascii="Times New Roman"/>
                <w:sz w:val="20"/>
              </w:rPr>
            </w:pPr>
            <w:r>
              <w:rPr>
                <w:rFonts w:ascii="Times New Roman"/>
                <w:sz w:val="20"/>
              </w:rPr>
              <w:t>17. 0 </w:t>
            </w:r>
            <w:r>
              <w:rPr>
                <w:rFonts w:ascii="Times New Roman"/>
                <w:spacing w:val="-10"/>
                <w:sz w:val="20"/>
              </w:rPr>
              <w:t>%</w:t>
            </w:r>
          </w:p>
        </w:tc>
        <w:tc>
          <w:tcPr>
            <w:tcW w:w="1196" w:type="dxa"/>
          </w:tcPr>
          <w:p>
            <w:pPr>
              <w:pStyle w:val="TableParagraph"/>
              <w:spacing w:line="227" w:lineRule="exact"/>
              <w:ind w:left="109"/>
              <w:rPr>
                <w:rFonts w:ascii="Times New Roman"/>
                <w:sz w:val="20"/>
              </w:rPr>
            </w:pPr>
            <w:r>
              <w:rPr>
                <w:rFonts w:ascii="Times New Roman"/>
                <w:sz w:val="20"/>
              </w:rPr>
              <w:t>11 -</w:t>
            </w:r>
            <w:r>
              <w:rPr>
                <w:rFonts w:ascii="Times New Roman"/>
                <w:spacing w:val="48"/>
                <w:sz w:val="20"/>
              </w:rPr>
              <w:t> </w:t>
            </w:r>
            <w:r>
              <w:rPr>
                <w:rFonts w:ascii="Times New Roman"/>
                <w:sz w:val="20"/>
              </w:rPr>
              <w:t>15 </w:t>
            </w:r>
            <w:r>
              <w:rPr>
                <w:rFonts w:ascii="Times New Roman"/>
                <w:spacing w:val="-5"/>
                <w:sz w:val="20"/>
              </w:rPr>
              <w:t>yrs</w:t>
            </w:r>
          </w:p>
          <w:p>
            <w:pPr>
              <w:pStyle w:val="TableParagraph"/>
              <w:spacing w:line="230" w:lineRule="exact"/>
              <w:ind w:left="109"/>
              <w:rPr>
                <w:rFonts w:ascii="Times New Roman"/>
                <w:sz w:val="20"/>
              </w:rPr>
            </w:pPr>
            <w:r>
              <w:rPr>
                <w:rFonts w:ascii="Times New Roman"/>
                <w:spacing w:val="-5"/>
                <w:sz w:val="20"/>
              </w:rPr>
              <w:t>123</w:t>
            </w:r>
          </w:p>
          <w:p>
            <w:pPr>
              <w:pStyle w:val="TableParagraph"/>
              <w:spacing w:line="213" w:lineRule="exact"/>
              <w:ind w:left="109"/>
              <w:rPr>
                <w:rFonts w:ascii="Times New Roman"/>
                <w:sz w:val="20"/>
              </w:rPr>
            </w:pPr>
            <w:r>
              <w:rPr>
                <w:rFonts w:ascii="Times New Roman"/>
                <w:sz w:val="20"/>
              </w:rPr>
              <w:t>20. 5 </w:t>
            </w:r>
            <w:r>
              <w:rPr>
                <w:rFonts w:ascii="Times New Roman"/>
                <w:spacing w:val="-10"/>
                <w:sz w:val="20"/>
              </w:rPr>
              <w:t>%</w:t>
            </w:r>
          </w:p>
        </w:tc>
        <w:tc>
          <w:tcPr>
            <w:tcW w:w="1380" w:type="dxa"/>
          </w:tcPr>
          <w:p>
            <w:pPr>
              <w:pStyle w:val="TableParagraph"/>
              <w:spacing w:line="227" w:lineRule="exact"/>
              <w:ind w:left="109"/>
              <w:rPr>
                <w:rFonts w:ascii="Times New Roman"/>
                <w:sz w:val="20"/>
              </w:rPr>
            </w:pPr>
            <w:r>
              <w:rPr>
                <w:rFonts w:ascii="Times New Roman"/>
                <w:sz w:val="20"/>
              </w:rPr>
              <w:t>16</w:t>
            </w:r>
            <w:r>
              <w:rPr>
                <w:rFonts w:ascii="Times New Roman"/>
                <w:spacing w:val="49"/>
                <w:sz w:val="20"/>
              </w:rPr>
              <w:t> </w:t>
            </w:r>
            <w:r>
              <w:rPr>
                <w:rFonts w:ascii="Times New Roman"/>
                <w:sz w:val="20"/>
              </w:rPr>
              <w:t>-</w:t>
            </w:r>
            <w:r>
              <w:rPr>
                <w:rFonts w:ascii="Times New Roman"/>
                <w:spacing w:val="-1"/>
                <w:sz w:val="20"/>
              </w:rPr>
              <w:t> </w:t>
            </w:r>
            <w:r>
              <w:rPr>
                <w:rFonts w:ascii="Times New Roman"/>
                <w:spacing w:val="-2"/>
                <w:sz w:val="20"/>
              </w:rPr>
              <w:t>20yrs</w:t>
            </w:r>
          </w:p>
          <w:p>
            <w:pPr>
              <w:pStyle w:val="TableParagraph"/>
              <w:spacing w:line="230" w:lineRule="exact"/>
              <w:ind w:left="109"/>
              <w:rPr>
                <w:rFonts w:ascii="Times New Roman"/>
                <w:sz w:val="20"/>
              </w:rPr>
            </w:pPr>
            <w:r>
              <w:rPr>
                <w:rFonts w:ascii="Times New Roman"/>
                <w:spacing w:val="-5"/>
                <w:sz w:val="20"/>
              </w:rPr>
              <w:t>139</w:t>
            </w:r>
          </w:p>
          <w:p>
            <w:pPr>
              <w:pStyle w:val="TableParagraph"/>
              <w:spacing w:line="213" w:lineRule="exact"/>
              <w:ind w:left="109"/>
              <w:rPr>
                <w:rFonts w:ascii="Times New Roman"/>
                <w:sz w:val="20"/>
              </w:rPr>
            </w:pPr>
            <w:r>
              <w:rPr>
                <w:rFonts w:ascii="Times New Roman"/>
                <w:sz w:val="20"/>
              </w:rPr>
              <w:t>23. 17 </w:t>
            </w:r>
            <w:r>
              <w:rPr>
                <w:rFonts w:ascii="Times New Roman"/>
                <w:spacing w:val="-10"/>
                <w:sz w:val="20"/>
              </w:rPr>
              <w:t>%</w:t>
            </w:r>
          </w:p>
        </w:tc>
        <w:tc>
          <w:tcPr>
            <w:tcW w:w="1080" w:type="dxa"/>
          </w:tcPr>
          <w:p>
            <w:pPr>
              <w:pStyle w:val="TableParagraph"/>
              <w:ind w:left="109"/>
              <w:rPr>
                <w:rFonts w:ascii="Times New Roman"/>
                <w:sz w:val="20"/>
              </w:rPr>
            </w:pPr>
            <w:r>
              <w:rPr>
                <w:rFonts w:ascii="Times New Roman"/>
                <w:spacing w:val="-2"/>
                <w:sz w:val="20"/>
              </w:rPr>
              <w:t>21-35yrs </w:t>
            </w:r>
            <w:r>
              <w:rPr>
                <w:rFonts w:ascii="Times New Roman"/>
                <w:spacing w:val="-4"/>
                <w:sz w:val="20"/>
              </w:rPr>
              <w:t>166</w:t>
            </w:r>
          </w:p>
          <w:p>
            <w:pPr>
              <w:pStyle w:val="TableParagraph"/>
              <w:spacing w:line="213" w:lineRule="exact"/>
              <w:ind w:left="109"/>
              <w:rPr>
                <w:rFonts w:ascii="Times New Roman"/>
                <w:sz w:val="20"/>
              </w:rPr>
            </w:pPr>
            <w:r>
              <w:rPr>
                <w:rFonts w:ascii="Times New Roman"/>
                <w:sz w:val="20"/>
              </w:rPr>
              <w:t>27. 67 </w:t>
            </w:r>
            <w:r>
              <w:rPr>
                <w:rFonts w:ascii="Times New Roman"/>
                <w:spacing w:val="-10"/>
                <w:sz w:val="20"/>
              </w:rPr>
              <w:t>%</w:t>
            </w:r>
          </w:p>
        </w:tc>
        <w:tc>
          <w:tcPr>
            <w:tcW w:w="792" w:type="dxa"/>
          </w:tcPr>
          <w:p>
            <w:pPr>
              <w:pStyle w:val="TableParagraph"/>
              <w:spacing w:before="8"/>
              <w:rPr>
                <w:rFonts w:ascii="Times New Roman"/>
                <w:b/>
                <w:sz w:val="19"/>
              </w:rPr>
            </w:pPr>
          </w:p>
          <w:p>
            <w:pPr>
              <w:pStyle w:val="TableParagraph"/>
              <w:spacing w:line="230" w:lineRule="exact"/>
              <w:ind w:left="109"/>
              <w:rPr>
                <w:rFonts w:ascii="Times New Roman"/>
                <w:sz w:val="20"/>
              </w:rPr>
            </w:pPr>
            <w:r>
              <w:rPr>
                <w:rFonts w:ascii="Times New Roman"/>
                <w:spacing w:val="-5"/>
                <w:sz w:val="20"/>
              </w:rPr>
              <w:t>600</w:t>
            </w:r>
          </w:p>
          <w:p>
            <w:pPr>
              <w:pStyle w:val="TableParagraph"/>
              <w:spacing w:line="213" w:lineRule="exact"/>
              <w:ind w:left="109"/>
              <w:rPr>
                <w:rFonts w:ascii="Times New Roman"/>
                <w:sz w:val="20"/>
              </w:rPr>
            </w:pPr>
            <w:r>
              <w:rPr>
                <w:rFonts w:ascii="Times New Roman"/>
                <w:sz w:val="20"/>
              </w:rPr>
              <w:t>100 </w:t>
            </w:r>
            <w:r>
              <w:rPr>
                <w:rFonts w:ascii="Times New Roman"/>
                <w:spacing w:val="-10"/>
                <w:sz w:val="20"/>
              </w:rPr>
              <w:t>%</w:t>
            </w:r>
          </w:p>
        </w:tc>
      </w:tr>
      <w:tr>
        <w:trPr>
          <w:trHeight w:val="689" w:hRule="atLeast"/>
        </w:trPr>
        <w:tc>
          <w:tcPr>
            <w:tcW w:w="630" w:type="dxa"/>
          </w:tcPr>
          <w:p>
            <w:pPr>
              <w:pStyle w:val="TableParagraph"/>
              <w:spacing w:line="227" w:lineRule="exact"/>
              <w:ind w:left="107"/>
              <w:rPr>
                <w:rFonts w:ascii="Times New Roman"/>
                <w:sz w:val="20"/>
              </w:rPr>
            </w:pPr>
            <w:r>
              <w:rPr>
                <w:rFonts w:ascii="Times New Roman"/>
                <w:spacing w:val="-5"/>
                <w:sz w:val="20"/>
              </w:rPr>
              <w:t>8.</w:t>
            </w:r>
          </w:p>
        </w:tc>
        <w:tc>
          <w:tcPr>
            <w:tcW w:w="1530" w:type="dxa"/>
          </w:tcPr>
          <w:p>
            <w:pPr>
              <w:pStyle w:val="TableParagraph"/>
              <w:spacing w:line="227" w:lineRule="exact"/>
              <w:ind w:left="107"/>
              <w:rPr>
                <w:rFonts w:ascii="Times New Roman"/>
                <w:sz w:val="20"/>
              </w:rPr>
            </w:pPr>
            <w:r>
              <w:rPr>
                <w:rFonts w:ascii="Times New Roman"/>
                <w:spacing w:val="-2"/>
                <w:sz w:val="20"/>
              </w:rPr>
              <w:t>Ethnicity</w:t>
            </w:r>
          </w:p>
        </w:tc>
        <w:tc>
          <w:tcPr>
            <w:tcW w:w="2091" w:type="dxa"/>
          </w:tcPr>
          <w:p>
            <w:pPr>
              <w:pStyle w:val="TableParagraph"/>
              <w:ind w:left="108" w:right="1365"/>
              <w:rPr>
                <w:rFonts w:ascii="Times New Roman"/>
                <w:sz w:val="20"/>
              </w:rPr>
            </w:pPr>
            <w:r>
              <w:rPr>
                <w:rFonts w:ascii="Times New Roman"/>
                <w:spacing w:val="-2"/>
                <w:sz w:val="20"/>
              </w:rPr>
              <w:t>Yoruba </w:t>
            </w:r>
            <w:r>
              <w:rPr>
                <w:rFonts w:ascii="Times New Roman"/>
                <w:spacing w:val="-4"/>
                <w:sz w:val="20"/>
              </w:rPr>
              <w:t>210</w:t>
            </w:r>
          </w:p>
          <w:p>
            <w:pPr>
              <w:pStyle w:val="TableParagraph"/>
              <w:spacing w:line="212" w:lineRule="exact"/>
              <w:ind w:left="108"/>
              <w:rPr>
                <w:rFonts w:ascii="Times New Roman"/>
                <w:sz w:val="20"/>
              </w:rPr>
            </w:pPr>
            <w:r>
              <w:rPr>
                <w:rFonts w:ascii="Times New Roman"/>
                <w:sz w:val="20"/>
              </w:rPr>
              <w:t>35. 0 </w:t>
            </w:r>
            <w:r>
              <w:rPr>
                <w:rFonts w:ascii="Times New Roman"/>
                <w:spacing w:val="-10"/>
                <w:sz w:val="20"/>
              </w:rPr>
              <w:t>%</w:t>
            </w:r>
          </w:p>
        </w:tc>
        <w:tc>
          <w:tcPr>
            <w:tcW w:w="1740" w:type="dxa"/>
          </w:tcPr>
          <w:p>
            <w:pPr>
              <w:pStyle w:val="TableParagraph"/>
              <w:ind w:left="108" w:right="1317"/>
              <w:rPr>
                <w:rFonts w:ascii="Times New Roman"/>
                <w:sz w:val="20"/>
              </w:rPr>
            </w:pPr>
            <w:r>
              <w:rPr>
                <w:rFonts w:ascii="Times New Roman"/>
                <w:spacing w:val="-4"/>
                <w:sz w:val="20"/>
              </w:rPr>
              <w:t>Ibo </w:t>
            </w:r>
            <w:r>
              <w:rPr>
                <w:rFonts w:ascii="Times New Roman"/>
                <w:spacing w:val="-5"/>
                <w:sz w:val="20"/>
              </w:rPr>
              <w:t>127</w:t>
            </w:r>
          </w:p>
          <w:p>
            <w:pPr>
              <w:pStyle w:val="TableParagraph"/>
              <w:spacing w:line="212" w:lineRule="exact"/>
              <w:ind w:left="108"/>
              <w:rPr>
                <w:rFonts w:ascii="Times New Roman"/>
                <w:sz w:val="20"/>
              </w:rPr>
            </w:pPr>
            <w:r>
              <w:rPr>
                <w:rFonts w:ascii="Times New Roman"/>
                <w:sz w:val="20"/>
              </w:rPr>
              <w:t>21. 17 </w:t>
            </w:r>
            <w:r>
              <w:rPr>
                <w:rFonts w:ascii="Times New Roman"/>
                <w:spacing w:val="-10"/>
                <w:sz w:val="20"/>
              </w:rPr>
              <w:t>%</w:t>
            </w:r>
          </w:p>
        </w:tc>
        <w:tc>
          <w:tcPr>
            <w:tcW w:w="1196" w:type="dxa"/>
          </w:tcPr>
          <w:p>
            <w:pPr>
              <w:pStyle w:val="TableParagraph"/>
              <w:ind w:left="109" w:right="567"/>
              <w:rPr>
                <w:rFonts w:ascii="Times New Roman"/>
                <w:sz w:val="20"/>
              </w:rPr>
            </w:pPr>
            <w:r>
              <w:rPr>
                <w:rFonts w:ascii="Times New Roman"/>
                <w:spacing w:val="-2"/>
                <w:sz w:val="20"/>
              </w:rPr>
              <w:t>Hausa </w:t>
            </w:r>
            <w:r>
              <w:rPr>
                <w:rFonts w:ascii="Times New Roman"/>
                <w:spacing w:val="-6"/>
                <w:sz w:val="20"/>
              </w:rPr>
              <w:t>51</w:t>
            </w:r>
          </w:p>
          <w:p>
            <w:pPr>
              <w:pStyle w:val="TableParagraph"/>
              <w:spacing w:line="212" w:lineRule="exact"/>
              <w:ind w:left="109"/>
              <w:rPr>
                <w:rFonts w:ascii="Times New Roman"/>
                <w:sz w:val="20"/>
              </w:rPr>
            </w:pPr>
            <w:r>
              <w:rPr>
                <w:rFonts w:ascii="Times New Roman"/>
                <w:sz w:val="20"/>
              </w:rPr>
              <w:t>8.</w:t>
            </w:r>
            <w:r>
              <w:rPr>
                <w:rFonts w:ascii="Times New Roman"/>
                <w:spacing w:val="-1"/>
                <w:sz w:val="20"/>
              </w:rPr>
              <w:t> </w:t>
            </w:r>
            <w:r>
              <w:rPr>
                <w:rFonts w:ascii="Times New Roman"/>
                <w:sz w:val="20"/>
              </w:rPr>
              <w:t>5 </w:t>
            </w:r>
            <w:r>
              <w:rPr>
                <w:rFonts w:ascii="Times New Roman"/>
                <w:spacing w:val="-10"/>
                <w:sz w:val="20"/>
              </w:rPr>
              <w:t>%</w:t>
            </w:r>
          </w:p>
        </w:tc>
        <w:tc>
          <w:tcPr>
            <w:tcW w:w="1380" w:type="dxa"/>
          </w:tcPr>
          <w:p>
            <w:pPr>
              <w:pStyle w:val="TableParagraph"/>
              <w:ind w:left="109" w:right="719"/>
              <w:rPr>
                <w:rFonts w:ascii="Times New Roman"/>
                <w:sz w:val="20"/>
              </w:rPr>
            </w:pPr>
            <w:r>
              <w:rPr>
                <w:rFonts w:ascii="Times New Roman"/>
                <w:spacing w:val="-2"/>
                <w:sz w:val="20"/>
              </w:rPr>
              <w:t>Others </w:t>
            </w:r>
            <w:r>
              <w:rPr>
                <w:rFonts w:ascii="Times New Roman"/>
                <w:spacing w:val="-4"/>
                <w:sz w:val="20"/>
              </w:rPr>
              <w:t>212</w:t>
            </w:r>
          </w:p>
          <w:p>
            <w:pPr>
              <w:pStyle w:val="TableParagraph"/>
              <w:spacing w:line="212" w:lineRule="exact"/>
              <w:ind w:left="109"/>
              <w:rPr>
                <w:rFonts w:ascii="Times New Roman"/>
                <w:sz w:val="20"/>
              </w:rPr>
            </w:pPr>
            <w:r>
              <w:rPr>
                <w:rFonts w:ascii="Times New Roman"/>
                <w:sz w:val="20"/>
              </w:rPr>
              <w:t>35. 33 </w:t>
            </w:r>
            <w:r>
              <w:rPr>
                <w:rFonts w:ascii="Times New Roman"/>
                <w:spacing w:val="-10"/>
                <w:sz w:val="20"/>
              </w:rPr>
              <w:t>%</w:t>
            </w:r>
          </w:p>
        </w:tc>
        <w:tc>
          <w:tcPr>
            <w:tcW w:w="1080" w:type="dxa"/>
          </w:tcPr>
          <w:p>
            <w:pPr>
              <w:pStyle w:val="TableParagraph"/>
              <w:spacing w:before="8"/>
              <w:rPr>
                <w:rFonts w:ascii="Times New Roman"/>
                <w:b/>
                <w:sz w:val="19"/>
              </w:rPr>
            </w:pPr>
          </w:p>
          <w:p>
            <w:pPr>
              <w:pStyle w:val="TableParagraph"/>
              <w:ind w:left="259"/>
              <w:rPr>
                <w:rFonts w:ascii="Times New Roman"/>
                <w:sz w:val="20"/>
              </w:rPr>
            </w:pPr>
            <w:r>
              <w:rPr>
                <w:rFonts w:ascii="Times New Roman"/>
                <w:w w:val="100"/>
                <w:sz w:val="20"/>
              </w:rPr>
              <w:t>_</w:t>
            </w:r>
          </w:p>
        </w:tc>
        <w:tc>
          <w:tcPr>
            <w:tcW w:w="792" w:type="dxa"/>
          </w:tcPr>
          <w:p>
            <w:pPr>
              <w:pStyle w:val="TableParagraph"/>
              <w:spacing w:before="8"/>
              <w:rPr>
                <w:rFonts w:ascii="Times New Roman"/>
                <w:b/>
                <w:sz w:val="19"/>
              </w:rPr>
            </w:pPr>
          </w:p>
          <w:p>
            <w:pPr>
              <w:pStyle w:val="TableParagraph"/>
              <w:ind w:left="109"/>
              <w:rPr>
                <w:rFonts w:ascii="Times New Roman"/>
                <w:sz w:val="20"/>
              </w:rPr>
            </w:pPr>
            <w:r>
              <w:rPr>
                <w:rFonts w:ascii="Times New Roman"/>
                <w:spacing w:val="-5"/>
                <w:sz w:val="20"/>
              </w:rPr>
              <w:t>600</w:t>
            </w:r>
          </w:p>
          <w:p>
            <w:pPr>
              <w:pStyle w:val="TableParagraph"/>
              <w:spacing w:line="212" w:lineRule="exact" w:before="1"/>
              <w:ind w:left="109"/>
              <w:rPr>
                <w:rFonts w:ascii="Times New Roman"/>
                <w:sz w:val="20"/>
              </w:rPr>
            </w:pPr>
            <w:r>
              <w:rPr>
                <w:rFonts w:ascii="Times New Roman"/>
                <w:sz w:val="20"/>
              </w:rPr>
              <w:t>100 </w:t>
            </w:r>
            <w:r>
              <w:rPr>
                <w:rFonts w:ascii="Times New Roman"/>
                <w:spacing w:val="-10"/>
                <w:sz w:val="20"/>
              </w:rPr>
              <w:t>%</w:t>
            </w:r>
          </w:p>
        </w:tc>
      </w:tr>
      <w:tr>
        <w:trPr>
          <w:trHeight w:val="921" w:hRule="atLeast"/>
        </w:trPr>
        <w:tc>
          <w:tcPr>
            <w:tcW w:w="630" w:type="dxa"/>
          </w:tcPr>
          <w:p>
            <w:pPr>
              <w:pStyle w:val="TableParagraph"/>
              <w:spacing w:line="228" w:lineRule="exact"/>
              <w:ind w:left="107"/>
              <w:rPr>
                <w:rFonts w:ascii="Times New Roman"/>
                <w:sz w:val="20"/>
              </w:rPr>
            </w:pPr>
            <w:r>
              <w:rPr>
                <w:rFonts w:ascii="Times New Roman"/>
                <w:spacing w:val="-5"/>
                <w:sz w:val="20"/>
              </w:rPr>
              <w:t>9.</w:t>
            </w:r>
          </w:p>
        </w:tc>
        <w:tc>
          <w:tcPr>
            <w:tcW w:w="1530" w:type="dxa"/>
          </w:tcPr>
          <w:p>
            <w:pPr>
              <w:pStyle w:val="TableParagraph"/>
              <w:ind w:left="107" w:right="135"/>
              <w:rPr>
                <w:rFonts w:ascii="Times New Roman"/>
                <w:sz w:val="20"/>
              </w:rPr>
            </w:pPr>
            <w:r>
              <w:rPr>
                <w:rFonts w:ascii="Times New Roman"/>
                <w:spacing w:val="-2"/>
                <w:sz w:val="20"/>
              </w:rPr>
              <w:t>Religious Group.</w:t>
            </w:r>
          </w:p>
        </w:tc>
        <w:tc>
          <w:tcPr>
            <w:tcW w:w="2091" w:type="dxa"/>
          </w:tcPr>
          <w:p>
            <w:pPr>
              <w:pStyle w:val="TableParagraph"/>
              <w:ind w:left="108" w:right="913"/>
              <w:rPr>
                <w:rFonts w:ascii="Times New Roman"/>
                <w:sz w:val="20"/>
              </w:rPr>
            </w:pPr>
            <w:r>
              <w:rPr>
                <w:rFonts w:ascii="Times New Roman"/>
                <w:spacing w:val="-2"/>
                <w:sz w:val="20"/>
              </w:rPr>
              <w:t>Christians </w:t>
            </w:r>
            <w:r>
              <w:rPr>
                <w:rFonts w:ascii="Times New Roman"/>
                <w:spacing w:val="-4"/>
                <w:sz w:val="20"/>
              </w:rPr>
              <w:t>510</w:t>
            </w:r>
          </w:p>
          <w:p>
            <w:pPr>
              <w:pStyle w:val="TableParagraph"/>
              <w:spacing w:line="230" w:lineRule="exact"/>
              <w:ind w:left="108"/>
              <w:rPr>
                <w:rFonts w:ascii="Times New Roman"/>
                <w:sz w:val="20"/>
              </w:rPr>
            </w:pPr>
            <w:r>
              <w:rPr>
                <w:rFonts w:ascii="Times New Roman"/>
                <w:sz w:val="20"/>
              </w:rPr>
              <w:t>85. 0 </w:t>
            </w:r>
            <w:r>
              <w:rPr>
                <w:rFonts w:ascii="Times New Roman"/>
                <w:spacing w:val="-10"/>
                <w:sz w:val="20"/>
              </w:rPr>
              <w:t>%</w:t>
            </w:r>
          </w:p>
        </w:tc>
        <w:tc>
          <w:tcPr>
            <w:tcW w:w="1740" w:type="dxa"/>
          </w:tcPr>
          <w:p>
            <w:pPr>
              <w:pStyle w:val="TableParagraph"/>
              <w:ind w:left="108" w:right="882"/>
              <w:rPr>
                <w:rFonts w:ascii="Times New Roman"/>
                <w:sz w:val="20"/>
              </w:rPr>
            </w:pPr>
            <w:r>
              <w:rPr>
                <w:rFonts w:ascii="Times New Roman"/>
                <w:spacing w:val="-2"/>
                <w:sz w:val="20"/>
              </w:rPr>
              <w:t>Moslems </w:t>
            </w:r>
            <w:r>
              <w:rPr>
                <w:rFonts w:ascii="Times New Roman"/>
                <w:spacing w:val="-6"/>
                <w:sz w:val="20"/>
              </w:rPr>
              <w:t>88</w:t>
            </w:r>
          </w:p>
          <w:p>
            <w:pPr>
              <w:pStyle w:val="TableParagraph"/>
              <w:spacing w:line="230" w:lineRule="exact"/>
              <w:ind w:left="108"/>
              <w:rPr>
                <w:rFonts w:ascii="Times New Roman"/>
                <w:sz w:val="20"/>
              </w:rPr>
            </w:pPr>
            <w:r>
              <w:rPr>
                <w:rFonts w:ascii="Times New Roman"/>
                <w:sz w:val="20"/>
              </w:rPr>
              <w:t>14. 67 </w:t>
            </w:r>
            <w:r>
              <w:rPr>
                <w:rFonts w:ascii="Times New Roman"/>
                <w:spacing w:val="-10"/>
                <w:sz w:val="20"/>
              </w:rPr>
              <w:t>%</w:t>
            </w:r>
          </w:p>
        </w:tc>
        <w:tc>
          <w:tcPr>
            <w:tcW w:w="1196" w:type="dxa"/>
          </w:tcPr>
          <w:p>
            <w:pPr>
              <w:pStyle w:val="TableParagraph"/>
              <w:ind w:left="109"/>
              <w:rPr>
                <w:rFonts w:ascii="Times New Roman"/>
                <w:sz w:val="20"/>
              </w:rPr>
            </w:pPr>
            <w:r>
              <w:rPr>
                <w:rFonts w:ascii="Times New Roman"/>
                <w:spacing w:val="-2"/>
                <w:sz w:val="20"/>
              </w:rPr>
              <w:t>Traditiona- lists</w:t>
            </w:r>
          </w:p>
          <w:p>
            <w:pPr>
              <w:pStyle w:val="TableParagraph"/>
              <w:spacing w:line="230" w:lineRule="exact"/>
              <w:ind w:left="109"/>
              <w:rPr>
                <w:rFonts w:ascii="Times New Roman"/>
                <w:sz w:val="20"/>
              </w:rPr>
            </w:pPr>
            <w:r>
              <w:rPr>
                <w:rFonts w:ascii="Times New Roman"/>
                <w:w w:val="100"/>
                <w:sz w:val="20"/>
              </w:rPr>
              <w:t>1</w:t>
            </w:r>
          </w:p>
          <w:p>
            <w:pPr>
              <w:pStyle w:val="TableParagraph"/>
              <w:spacing w:line="213" w:lineRule="exact"/>
              <w:ind w:left="109"/>
              <w:rPr>
                <w:rFonts w:ascii="Times New Roman"/>
                <w:sz w:val="20"/>
              </w:rPr>
            </w:pPr>
            <w:r>
              <w:rPr>
                <w:rFonts w:ascii="Times New Roman"/>
                <w:sz w:val="20"/>
              </w:rPr>
              <w:t>0.</w:t>
            </w:r>
            <w:r>
              <w:rPr>
                <w:rFonts w:ascii="Times New Roman"/>
                <w:spacing w:val="-1"/>
                <w:sz w:val="20"/>
              </w:rPr>
              <w:t> </w:t>
            </w:r>
            <w:r>
              <w:rPr>
                <w:rFonts w:ascii="Times New Roman"/>
                <w:sz w:val="20"/>
              </w:rPr>
              <w:t>17 </w:t>
            </w:r>
            <w:r>
              <w:rPr>
                <w:rFonts w:ascii="Times New Roman"/>
                <w:spacing w:val="-10"/>
                <w:sz w:val="20"/>
              </w:rPr>
              <w:t>%</w:t>
            </w:r>
          </w:p>
        </w:tc>
        <w:tc>
          <w:tcPr>
            <w:tcW w:w="1380" w:type="dxa"/>
          </w:tcPr>
          <w:p>
            <w:pPr>
              <w:pStyle w:val="TableParagraph"/>
              <w:ind w:left="109" w:right="719"/>
              <w:rPr>
                <w:rFonts w:ascii="Times New Roman"/>
                <w:sz w:val="20"/>
              </w:rPr>
            </w:pPr>
            <w:r>
              <w:rPr>
                <w:rFonts w:ascii="Times New Roman"/>
                <w:spacing w:val="-2"/>
                <w:sz w:val="20"/>
              </w:rPr>
              <w:t>Others </w:t>
            </w:r>
            <w:r>
              <w:rPr>
                <w:rFonts w:ascii="Times New Roman"/>
                <w:spacing w:val="-10"/>
                <w:sz w:val="20"/>
              </w:rPr>
              <w:t>1</w:t>
            </w:r>
          </w:p>
          <w:p>
            <w:pPr>
              <w:pStyle w:val="TableParagraph"/>
              <w:spacing w:line="230" w:lineRule="exact"/>
              <w:ind w:left="109"/>
              <w:rPr>
                <w:rFonts w:ascii="Times New Roman"/>
                <w:sz w:val="20"/>
              </w:rPr>
            </w:pPr>
            <w:r>
              <w:rPr>
                <w:rFonts w:ascii="Times New Roman"/>
                <w:sz w:val="20"/>
              </w:rPr>
              <w:t>0.</w:t>
            </w:r>
            <w:r>
              <w:rPr>
                <w:rFonts w:ascii="Times New Roman"/>
                <w:spacing w:val="-1"/>
                <w:sz w:val="20"/>
              </w:rPr>
              <w:t> </w:t>
            </w:r>
            <w:r>
              <w:rPr>
                <w:rFonts w:ascii="Times New Roman"/>
                <w:sz w:val="20"/>
              </w:rPr>
              <w:t>17 </w:t>
            </w:r>
            <w:r>
              <w:rPr>
                <w:rFonts w:ascii="Times New Roman"/>
                <w:spacing w:val="-10"/>
                <w:sz w:val="20"/>
              </w:rPr>
              <w:t>%</w:t>
            </w:r>
          </w:p>
        </w:tc>
        <w:tc>
          <w:tcPr>
            <w:tcW w:w="1080" w:type="dxa"/>
          </w:tcPr>
          <w:p>
            <w:pPr>
              <w:pStyle w:val="TableParagraph"/>
              <w:spacing w:before="8"/>
              <w:rPr>
                <w:rFonts w:ascii="Times New Roman"/>
                <w:b/>
                <w:sz w:val="19"/>
              </w:rPr>
            </w:pPr>
          </w:p>
          <w:p>
            <w:pPr>
              <w:pStyle w:val="TableParagraph"/>
              <w:ind w:left="360"/>
              <w:rPr>
                <w:rFonts w:ascii="Times New Roman"/>
                <w:sz w:val="20"/>
              </w:rPr>
            </w:pPr>
            <w:r>
              <w:rPr>
                <w:rFonts w:ascii="Times New Roman"/>
                <w:w w:val="100"/>
                <w:sz w:val="20"/>
              </w:rPr>
              <w:t>_</w:t>
            </w:r>
          </w:p>
        </w:tc>
        <w:tc>
          <w:tcPr>
            <w:tcW w:w="792" w:type="dxa"/>
          </w:tcPr>
          <w:p>
            <w:pPr>
              <w:pStyle w:val="TableParagraph"/>
              <w:spacing w:before="8"/>
              <w:rPr>
                <w:rFonts w:ascii="Times New Roman"/>
                <w:b/>
                <w:sz w:val="19"/>
              </w:rPr>
            </w:pPr>
          </w:p>
          <w:p>
            <w:pPr>
              <w:pStyle w:val="TableParagraph"/>
              <w:ind w:left="109"/>
              <w:rPr>
                <w:rFonts w:ascii="Times New Roman"/>
                <w:sz w:val="20"/>
              </w:rPr>
            </w:pPr>
            <w:r>
              <w:rPr>
                <w:rFonts w:ascii="Times New Roman"/>
                <w:spacing w:val="-5"/>
                <w:sz w:val="20"/>
              </w:rPr>
              <w:t>600</w:t>
            </w:r>
          </w:p>
          <w:p>
            <w:pPr>
              <w:pStyle w:val="TableParagraph"/>
              <w:spacing w:before="1"/>
              <w:ind w:left="109"/>
              <w:rPr>
                <w:rFonts w:ascii="Times New Roman"/>
                <w:sz w:val="20"/>
              </w:rPr>
            </w:pPr>
            <w:r>
              <w:rPr>
                <w:rFonts w:ascii="Times New Roman"/>
                <w:sz w:val="20"/>
              </w:rPr>
              <w:t>100 </w:t>
            </w:r>
            <w:r>
              <w:rPr>
                <w:rFonts w:ascii="Times New Roman"/>
                <w:spacing w:val="-10"/>
                <w:sz w:val="20"/>
              </w:rPr>
              <w:t>%</w:t>
            </w:r>
          </w:p>
        </w:tc>
      </w:tr>
    </w:tbl>
    <w:p>
      <w:pPr>
        <w:spacing w:before="3"/>
        <w:ind w:left="1728" w:right="0" w:firstLine="0"/>
        <w:jc w:val="left"/>
        <w:rPr>
          <w:b/>
          <w:sz w:val="24"/>
        </w:rPr>
      </w:pPr>
      <w:r>
        <w:rPr>
          <w:b/>
          <w:sz w:val="24"/>
        </w:rPr>
        <w:t>Source:</w:t>
      </w:r>
      <w:r>
        <w:rPr>
          <w:b/>
          <w:spacing w:val="-4"/>
          <w:sz w:val="24"/>
        </w:rPr>
        <w:t> </w:t>
      </w:r>
      <w:r>
        <w:rPr>
          <w:b/>
          <w:sz w:val="24"/>
        </w:rPr>
        <w:t>Field</w:t>
      </w:r>
      <w:r>
        <w:rPr>
          <w:b/>
          <w:spacing w:val="-4"/>
          <w:sz w:val="24"/>
        </w:rPr>
        <w:t> Work</w:t>
      </w:r>
    </w:p>
    <w:p>
      <w:pPr>
        <w:pStyle w:val="BodyText"/>
        <w:rPr>
          <w:b/>
          <w:sz w:val="26"/>
        </w:rPr>
      </w:pPr>
    </w:p>
    <w:p>
      <w:pPr>
        <w:pStyle w:val="BodyText"/>
        <w:spacing w:before="1"/>
        <w:rPr>
          <w:b/>
          <w:sz w:val="22"/>
        </w:rPr>
      </w:pPr>
    </w:p>
    <w:p>
      <w:pPr>
        <w:pStyle w:val="ListParagraph"/>
        <w:numPr>
          <w:ilvl w:val="1"/>
          <w:numId w:val="34"/>
        </w:numPr>
        <w:tabs>
          <w:tab w:pos="2088" w:val="left" w:leader="none"/>
        </w:tabs>
        <w:spacing w:line="240" w:lineRule="auto" w:before="0" w:after="0"/>
        <w:ind w:left="2088" w:right="0" w:hanging="360"/>
        <w:jc w:val="left"/>
        <w:rPr>
          <w:b/>
          <w:sz w:val="24"/>
        </w:rPr>
      </w:pPr>
      <w:r>
        <w:rPr>
          <w:b/>
          <w:sz w:val="24"/>
        </w:rPr>
        <w:t>Research</w:t>
      </w:r>
      <w:r>
        <w:rPr>
          <w:b/>
          <w:spacing w:val="-11"/>
          <w:sz w:val="24"/>
        </w:rPr>
        <w:t> </w:t>
      </w:r>
      <w:r>
        <w:rPr>
          <w:b/>
          <w:spacing w:val="-2"/>
          <w:sz w:val="24"/>
        </w:rPr>
        <w:t>Design</w:t>
      </w:r>
    </w:p>
    <w:p>
      <w:pPr>
        <w:pStyle w:val="BodyText"/>
        <w:spacing w:before="2"/>
        <w:rPr>
          <w:b/>
          <w:sz w:val="34"/>
        </w:rPr>
      </w:pPr>
    </w:p>
    <w:p>
      <w:pPr>
        <w:pStyle w:val="BodyText"/>
        <w:spacing w:line="480" w:lineRule="auto"/>
        <w:ind w:left="1728" w:right="1436"/>
        <w:jc w:val="both"/>
      </w:pPr>
      <w:r>
        <w:rPr/>
        <w:t>The research</w:t>
      </w:r>
      <w:r>
        <w:rPr/>
        <w:t> designs used are: (i) Cross sectional survey design and (ii) Ex post facto </w:t>
      </w:r>
      <w:r>
        <w:rPr>
          <w:spacing w:val="-2"/>
        </w:rPr>
        <w:t>design.</w:t>
      </w:r>
    </w:p>
    <w:p>
      <w:pPr>
        <w:pStyle w:val="Heading3"/>
        <w:numPr>
          <w:ilvl w:val="2"/>
          <w:numId w:val="34"/>
        </w:numPr>
        <w:tabs>
          <w:tab w:pos="2268" w:val="left" w:leader="none"/>
        </w:tabs>
        <w:spacing w:line="240" w:lineRule="auto" w:before="122" w:after="0"/>
        <w:ind w:left="2268" w:right="0" w:hanging="540"/>
        <w:jc w:val="left"/>
      </w:pPr>
      <w:bookmarkStart w:name="_TOC_250015" w:id="40"/>
      <w:r>
        <w:rPr/>
        <w:t>Cross</w:t>
      </w:r>
      <w:r>
        <w:rPr>
          <w:spacing w:val="-5"/>
        </w:rPr>
        <w:t> </w:t>
      </w:r>
      <w:r>
        <w:rPr/>
        <w:t>-Sectional</w:t>
      </w:r>
      <w:r>
        <w:rPr>
          <w:spacing w:val="-5"/>
        </w:rPr>
        <w:t> </w:t>
      </w:r>
      <w:r>
        <w:rPr/>
        <w:t>Survey</w:t>
      </w:r>
      <w:r>
        <w:rPr>
          <w:spacing w:val="-5"/>
        </w:rPr>
        <w:t> </w:t>
      </w:r>
      <w:bookmarkEnd w:id="40"/>
      <w:r>
        <w:rPr>
          <w:spacing w:val="-2"/>
        </w:rPr>
        <w:t>Design</w:t>
      </w:r>
    </w:p>
    <w:p>
      <w:pPr>
        <w:pStyle w:val="BodyText"/>
        <w:spacing w:before="2"/>
        <w:rPr>
          <w:b/>
          <w:sz w:val="34"/>
        </w:rPr>
      </w:pPr>
    </w:p>
    <w:p>
      <w:pPr>
        <w:pStyle w:val="BodyText"/>
        <w:spacing w:line="480" w:lineRule="auto"/>
        <w:ind w:left="1728" w:right="1436"/>
        <w:jc w:val="both"/>
      </w:pPr>
      <w:r>
        <w:rPr/>
        <w:t>Psychological instruments (Questionnaires)</w:t>
      </w:r>
      <w:r>
        <w:rPr/>
        <w:t> were</w:t>
      </w:r>
      <w:r>
        <w:rPr/>
        <w:t> used</w:t>
      </w:r>
      <w:r>
        <w:rPr/>
        <w:t> in</w:t>
      </w:r>
      <w:r>
        <w:rPr/>
        <w:t> collecting</w:t>
      </w:r>
      <w:r>
        <w:rPr/>
        <w:t> the</w:t>
      </w:r>
      <w:r>
        <w:rPr/>
        <w:t> appropriate</w:t>
      </w:r>
      <w:r>
        <w:rPr/>
        <w:t> data required for the study and scores obtained were used to establish relationships among the variables under study.</w:t>
      </w:r>
    </w:p>
    <w:p>
      <w:pPr>
        <w:spacing w:after="0" w:line="480" w:lineRule="auto"/>
        <w:jc w:val="both"/>
        <w:sectPr>
          <w:pgSz w:w="11910" w:h="16840"/>
          <w:pgMar w:header="0" w:footer="1064" w:top="1740" w:bottom="1260" w:left="0" w:right="0"/>
        </w:sectPr>
      </w:pPr>
    </w:p>
    <w:p>
      <w:pPr>
        <w:pStyle w:val="Heading3"/>
        <w:numPr>
          <w:ilvl w:val="2"/>
          <w:numId w:val="34"/>
        </w:numPr>
        <w:tabs>
          <w:tab w:pos="2268" w:val="left" w:leader="none"/>
        </w:tabs>
        <w:spacing w:line="240" w:lineRule="auto" w:before="69" w:after="0"/>
        <w:ind w:left="2268" w:right="0" w:hanging="540"/>
        <w:jc w:val="both"/>
      </w:pPr>
      <w:bookmarkStart w:name="_TOC_250014" w:id="41"/>
      <w:r>
        <w:rPr/>
        <w:t>Ex-</w:t>
      </w:r>
      <w:r>
        <w:rPr>
          <w:spacing w:val="-1"/>
        </w:rPr>
        <w:t> </w:t>
      </w:r>
      <w:r>
        <w:rPr/>
        <w:t>Post Factor </w:t>
      </w:r>
      <w:bookmarkEnd w:id="41"/>
      <w:r>
        <w:rPr>
          <w:spacing w:val="-2"/>
        </w:rPr>
        <w:t>Design</w:t>
      </w:r>
    </w:p>
    <w:p>
      <w:pPr>
        <w:pStyle w:val="BodyText"/>
        <w:spacing w:before="3"/>
        <w:rPr>
          <w:b/>
          <w:sz w:val="34"/>
        </w:rPr>
      </w:pPr>
    </w:p>
    <w:p>
      <w:pPr>
        <w:pStyle w:val="BodyText"/>
        <w:spacing w:line="480" w:lineRule="auto"/>
        <w:ind w:left="1728" w:right="1441"/>
        <w:jc w:val="both"/>
      </w:pPr>
      <w:r>
        <w:rPr/>
        <w:t>This design was used to discover and clarify relationships between safety factors and predicted organisational outcomes. Both designs were considered appropriate for the</w:t>
      </w:r>
      <w:r>
        <w:rPr>
          <w:spacing w:val="40"/>
        </w:rPr>
        <w:t> </w:t>
      </w:r>
      <w:r>
        <w:rPr/>
        <w:t>study, because the study is measuring what had already occurred, which cannot subjected to experimental manipulation.</w:t>
      </w:r>
    </w:p>
    <w:p>
      <w:pPr>
        <w:pStyle w:val="Heading3"/>
        <w:numPr>
          <w:ilvl w:val="1"/>
          <w:numId w:val="34"/>
        </w:numPr>
        <w:tabs>
          <w:tab w:pos="2449" w:val="left" w:leader="none"/>
        </w:tabs>
        <w:spacing w:line="240" w:lineRule="auto" w:before="124" w:after="0"/>
        <w:ind w:left="2448" w:right="0" w:hanging="721"/>
        <w:jc w:val="both"/>
      </w:pPr>
      <w:bookmarkStart w:name="_TOC_250013" w:id="42"/>
      <w:r>
        <w:rPr/>
        <w:t>Research</w:t>
      </w:r>
      <w:r>
        <w:rPr>
          <w:spacing w:val="-10"/>
        </w:rPr>
        <w:t> </w:t>
      </w:r>
      <w:bookmarkEnd w:id="42"/>
      <w:r>
        <w:rPr>
          <w:spacing w:val="-2"/>
        </w:rPr>
        <w:t>Instruments</w:t>
      </w:r>
    </w:p>
    <w:p>
      <w:pPr>
        <w:pStyle w:val="BodyText"/>
        <w:spacing w:before="1"/>
        <w:rPr>
          <w:b/>
          <w:sz w:val="34"/>
        </w:rPr>
      </w:pPr>
    </w:p>
    <w:p>
      <w:pPr>
        <w:pStyle w:val="BodyText"/>
        <w:spacing w:before="1"/>
        <w:ind w:left="1728"/>
        <w:jc w:val="both"/>
      </w:pPr>
      <w:r>
        <w:rPr/>
        <w:t>The</w:t>
      </w:r>
      <w:r>
        <w:rPr>
          <w:spacing w:val="-3"/>
        </w:rPr>
        <w:t> </w:t>
      </w:r>
      <w:r>
        <w:rPr/>
        <w:t>following</w:t>
      </w:r>
      <w:r>
        <w:rPr>
          <w:spacing w:val="-3"/>
        </w:rPr>
        <w:t> </w:t>
      </w:r>
      <w:r>
        <w:rPr/>
        <w:t>seven</w:t>
      </w:r>
      <w:r>
        <w:rPr>
          <w:spacing w:val="-2"/>
        </w:rPr>
        <w:t> </w:t>
      </w:r>
      <w:r>
        <w:rPr/>
        <w:t>research</w:t>
      </w:r>
      <w:r>
        <w:rPr>
          <w:spacing w:val="-4"/>
        </w:rPr>
        <w:t> </w:t>
      </w:r>
      <w:r>
        <w:rPr/>
        <w:t>instruments</w:t>
      </w:r>
      <w:r>
        <w:rPr>
          <w:spacing w:val="-3"/>
        </w:rPr>
        <w:t> </w:t>
      </w:r>
      <w:r>
        <w:rPr/>
        <w:t>were</w:t>
      </w:r>
      <w:r>
        <w:rPr>
          <w:spacing w:val="-2"/>
        </w:rPr>
        <w:t> </w:t>
      </w:r>
      <w:r>
        <w:rPr/>
        <w:t>used</w:t>
      </w:r>
      <w:r>
        <w:rPr>
          <w:spacing w:val="-3"/>
        </w:rPr>
        <w:t> </w:t>
      </w:r>
      <w:r>
        <w:rPr/>
        <w:t>in</w:t>
      </w:r>
      <w:r>
        <w:rPr>
          <w:spacing w:val="-3"/>
        </w:rPr>
        <w:t> </w:t>
      </w:r>
      <w:r>
        <w:rPr/>
        <w:t>collecting</w:t>
      </w:r>
      <w:r>
        <w:rPr>
          <w:spacing w:val="-2"/>
        </w:rPr>
        <w:t> data:</w:t>
      </w:r>
    </w:p>
    <w:p>
      <w:pPr>
        <w:pStyle w:val="BodyText"/>
        <w:spacing w:before="7"/>
        <w:rPr>
          <w:sz w:val="34"/>
        </w:rPr>
      </w:pPr>
    </w:p>
    <w:p>
      <w:pPr>
        <w:pStyle w:val="Heading3"/>
        <w:numPr>
          <w:ilvl w:val="2"/>
          <w:numId w:val="34"/>
        </w:numPr>
        <w:tabs>
          <w:tab w:pos="2268" w:val="left" w:leader="none"/>
        </w:tabs>
        <w:spacing w:line="240" w:lineRule="auto" w:before="0" w:after="0"/>
        <w:ind w:left="2268" w:right="0" w:hanging="540"/>
        <w:jc w:val="both"/>
      </w:pPr>
      <w:r>
        <w:rPr/>
        <w:t>Bio-</w:t>
      </w:r>
      <w:r>
        <w:rPr>
          <w:spacing w:val="-3"/>
        </w:rPr>
        <w:t> </w:t>
      </w:r>
      <w:r>
        <w:rPr/>
        <w:t>Data</w:t>
      </w:r>
      <w:r>
        <w:rPr>
          <w:spacing w:val="-3"/>
        </w:rPr>
        <w:t> </w:t>
      </w:r>
      <w:r>
        <w:rPr/>
        <w:t>Questionnaire</w:t>
      </w:r>
      <w:r>
        <w:rPr>
          <w:spacing w:val="-2"/>
        </w:rPr>
        <w:t> (BDQ)</w:t>
      </w:r>
    </w:p>
    <w:p>
      <w:pPr>
        <w:pStyle w:val="BodyText"/>
        <w:spacing w:before="2"/>
        <w:rPr>
          <w:b/>
          <w:sz w:val="34"/>
        </w:rPr>
      </w:pPr>
    </w:p>
    <w:p>
      <w:pPr>
        <w:pStyle w:val="BodyText"/>
        <w:spacing w:line="480" w:lineRule="auto" w:before="1"/>
        <w:ind w:left="1728" w:right="1438"/>
        <w:jc w:val="both"/>
      </w:pPr>
      <w:r>
        <w:rPr/>
        <w:t>This</w:t>
      </w:r>
      <w:r>
        <w:rPr/>
        <w:t> BDQ was constructed by the researcher to obtain information concerning the participants‟ gender, age, marital status, job tenure or work experience, highest</w:t>
      </w:r>
      <w:r>
        <w:rPr>
          <w:spacing w:val="40"/>
        </w:rPr>
        <w:t> </w:t>
      </w:r>
      <w:r>
        <w:rPr/>
        <w:t>educational qualification, religion, ethnicity, job position or cadre and nature of work their organisations perform.</w:t>
      </w:r>
    </w:p>
    <w:p>
      <w:pPr>
        <w:pStyle w:val="Heading3"/>
        <w:numPr>
          <w:ilvl w:val="2"/>
          <w:numId w:val="34"/>
        </w:numPr>
        <w:tabs>
          <w:tab w:pos="2268" w:val="left" w:leader="none"/>
        </w:tabs>
        <w:spacing w:line="240" w:lineRule="auto" w:before="121" w:after="0"/>
        <w:ind w:left="2268" w:right="0" w:hanging="540"/>
        <w:jc w:val="both"/>
      </w:pPr>
      <w:r>
        <w:rPr/>
        <w:t>Situation</w:t>
      </w:r>
      <w:r>
        <w:rPr>
          <w:spacing w:val="-13"/>
        </w:rPr>
        <w:t> </w:t>
      </w:r>
      <w:r>
        <w:rPr/>
        <w:t>Awareness</w:t>
      </w:r>
      <w:r>
        <w:rPr>
          <w:spacing w:val="-12"/>
        </w:rPr>
        <w:t> </w:t>
      </w:r>
      <w:r>
        <w:rPr/>
        <w:t>Questionnaire</w:t>
      </w:r>
      <w:r>
        <w:rPr>
          <w:spacing w:val="-12"/>
        </w:rPr>
        <w:t> </w:t>
      </w:r>
      <w:r>
        <w:rPr>
          <w:spacing w:val="-4"/>
        </w:rPr>
        <w:t>(SAQ)</w:t>
      </w:r>
    </w:p>
    <w:p>
      <w:pPr>
        <w:pStyle w:val="BodyText"/>
        <w:spacing w:before="3"/>
        <w:rPr>
          <w:b/>
          <w:sz w:val="34"/>
        </w:rPr>
      </w:pPr>
    </w:p>
    <w:p>
      <w:pPr>
        <w:pStyle w:val="BodyText"/>
        <w:spacing w:line="480" w:lineRule="auto"/>
        <w:ind w:left="1728" w:right="1436"/>
        <w:jc w:val="both"/>
      </w:pPr>
      <w:r>
        <w:rPr/>
        <w:t>These are fifty three (53) self-descriptive items developed and validated in the course of this study to measure the situation awareness of employees in the work organisations. The three components of this scale established through factor analysis, which formed the composite</w:t>
      </w:r>
      <w:r>
        <w:rPr>
          <w:spacing w:val="-4"/>
        </w:rPr>
        <w:t> </w:t>
      </w:r>
      <w:r>
        <w:rPr/>
        <w:t>scale</w:t>
      </w:r>
      <w:r>
        <w:rPr>
          <w:spacing w:val="-4"/>
        </w:rPr>
        <w:t> </w:t>
      </w:r>
      <w:r>
        <w:rPr/>
        <w:t>are:</w:t>
      </w:r>
      <w:r>
        <w:rPr>
          <w:spacing w:val="40"/>
        </w:rPr>
        <w:t> </w:t>
      </w:r>
      <w:r>
        <w:rPr/>
        <w:t>(1)</w:t>
      </w:r>
      <w:r>
        <w:rPr>
          <w:spacing w:val="-5"/>
        </w:rPr>
        <w:t> </w:t>
      </w:r>
      <w:r>
        <w:rPr/>
        <w:t>Employees‟</w:t>
      </w:r>
      <w:r>
        <w:rPr>
          <w:spacing w:val="-4"/>
        </w:rPr>
        <w:t> </w:t>
      </w:r>
      <w:r>
        <w:rPr/>
        <w:t>Comprehension</w:t>
      </w:r>
      <w:r>
        <w:rPr>
          <w:spacing w:val="-5"/>
        </w:rPr>
        <w:t> </w:t>
      </w:r>
      <w:r>
        <w:rPr/>
        <w:t>of</w:t>
      </w:r>
      <w:r>
        <w:rPr>
          <w:spacing w:val="-5"/>
        </w:rPr>
        <w:t> </w:t>
      </w:r>
      <w:r>
        <w:rPr/>
        <w:t>Safety</w:t>
      </w:r>
      <w:r>
        <w:rPr>
          <w:spacing w:val="-5"/>
        </w:rPr>
        <w:t> </w:t>
      </w:r>
      <w:r>
        <w:rPr/>
        <w:t>Information</w:t>
      </w:r>
      <w:r>
        <w:rPr>
          <w:spacing w:val="-4"/>
        </w:rPr>
        <w:t> </w:t>
      </w:r>
      <w:r>
        <w:rPr/>
        <w:t>and</w:t>
      </w:r>
      <w:r>
        <w:rPr>
          <w:spacing w:val="-4"/>
        </w:rPr>
        <w:t> </w:t>
      </w:r>
      <w:r>
        <w:rPr/>
        <w:t>Projection (ECSIP), (2) Employees‟ Attitude to Safety Consciousness (EASC) and (3) Employees‟ Safety Perception (ESP). Situation Awareness Questionnaire (SAQ) as a composite scale has Cronbach Alpha internal consistency reliability coefficient of 0.76;</w:t>
      </w:r>
      <w:r>
        <w:rPr>
          <w:spacing w:val="40"/>
        </w:rPr>
        <w:t> </w:t>
      </w:r>
      <w:r>
        <w:rPr/>
        <w:t>Spearman-Brown (odd and even) 0.76 and Guttman Split-half 0.70 obtained by Osuagwu, Sote &amp; Omoluabi (2005).</w:t>
      </w:r>
      <w:r>
        <w:rPr>
          <w:spacing w:val="48"/>
        </w:rPr>
        <w:t> </w:t>
      </w:r>
      <w:r>
        <w:rPr/>
        <w:t>SAQ</w:t>
      </w:r>
      <w:r>
        <w:rPr>
          <w:spacing w:val="49"/>
        </w:rPr>
        <w:t> </w:t>
      </w:r>
      <w:r>
        <w:rPr/>
        <w:t>was</w:t>
      </w:r>
      <w:r>
        <w:rPr>
          <w:spacing w:val="48"/>
        </w:rPr>
        <w:t> </w:t>
      </w:r>
      <w:r>
        <w:rPr/>
        <w:t>correlated</w:t>
      </w:r>
      <w:r>
        <w:rPr>
          <w:spacing w:val="49"/>
        </w:rPr>
        <w:t> </w:t>
      </w:r>
      <w:r>
        <w:rPr/>
        <w:t>with</w:t>
      </w:r>
      <w:r>
        <w:rPr>
          <w:spacing w:val="46"/>
        </w:rPr>
        <w:t> </w:t>
      </w:r>
      <w:r>
        <w:rPr/>
        <w:t>Offshore</w:t>
      </w:r>
      <w:r>
        <w:rPr>
          <w:spacing w:val="49"/>
        </w:rPr>
        <w:t> </w:t>
      </w:r>
      <w:r>
        <w:rPr/>
        <w:t>Safety</w:t>
      </w:r>
      <w:r>
        <w:rPr>
          <w:spacing w:val="49"/>
        </w:rPr>
        <w:t> </w:t>
      </w:r>
      <w:r>
        <w:rPr/>
        <w:t>Questionnaire</w:t>
      </w:r>
      <w:r>
        <w:rPr>
          <w:spacing w:val="47"/>
        </w:rPr>
        <w:t> </w:t>
      </w:r>
      <w:r>
        <w:rPr/>
        <w:t>(OSQ)</w:t>
      </w:r>
      <w:r>
        <w:rPr>
          <w:spacing w:val="52"/>
        </w:rPr>
        <w:t> </w:t>
      </w:r>
      <w:r>
        <w:rPr/>
        <w:t>developed</w:t>
      </w:r>
      <w:r>
        <w:rPr>
          <w:spacing w:val="47"/>
        </w:rPr>
        <w:t> </w:t>
      </w:r>
      <w:r>
        <w:rPr>
          <w:spacing w:val="-5"/>
        </w:rPr>
        <w:t>by</w:t>
      </w:r>
    </w:p>
    <w:p>
      <w:pPr>
        <w:spacing w:after="0" w:line="480" w:lineRule="auto"/>
        <w:jc w:val="both"/>
        <w:sectPr>
          <w:pgSz w:w="11910" w:h="16840"/>
          <w:pgMar w:header="0" w:footer="1064" w:top="1740" w:bottom="1260" w:left="0" w:right="0"/>
        </w:sectPr>
      </w:pPr>
    </w:p>
    <w:p>
      <w:pPr>
        <w:pStyle w:val="BodyText"/>
        <w:spacing w:line="480" w:lineRule="auto" w:before="67"/>
        <w:ind w:left="1728" w:right="1440"/>
        <w:jc w:val="both"/>
      </w:pPr>
      <w:r>
        <w:rPr/>
        <w:t>Rundmo (1994) to obtain a concurrent validity coefficient of 0.77. Likert response format was adopted for this test.</w:t>
      </w:r>
    </w:p>
    <w:p>
      <w:pPr>
        <w:pStyle w:val="BodyText"/>
        <w:rPr>
          <w:sz w:val="25"/>
        </w:rPr>
      </w:pPr>
    </w:p>
    <w:p>
      <w:pPr>
        <w:pStyle w:val="Heading3"/>
        <w:numPr>
          <w:ilvl w:val="2"/>
          <w:numId w:val="34"/>
        </w:numPr>
        <w:tabs>
          <w:tab w:pos="2329" w:val="left" w:leader="none"/>
        </w:tabs>
        <w:spacing w:line="240" w:lineRule="auto" w:before="0" w:after="0"/>
        <w:ind w:left="2328" w:right="0" w:hanging="541"/>
        <w:jc w:val="left"/>
      </w:pPr>
      <w:r>
        <w:rPr/>
        <w:t>Safety</w:t>
      </w:r>
      <w:r>
        <w:rPr>
          <w:spacing w:val="-4"/>
        </w:rPr>
        <w:t> </w:t>
      </w:r>
      <w:r>
        <w:rPr/>
        <w:t>Management</w:t>
      </w:r>
      <w:r>
        <w:rPr>
          <w:spacing w:val="-4"/>
        </w:rPr>
        <w:t> </w:t>
      </w:r>
      <w:r>
        <w:rPr/>
        <w:t>Practices</w:t>
      </w:r>
      <w:r>
        <w:rPr>
          <w:spacing w:val="-3"/>
        </w:rPr>
        <w:t> </w:t>
      </w:r>
      <w:r>
        <w:rPr/>
        <w:t>Questionnaire</w:t>
      </w:r>
      <w:r>
        <w:rPr>
          <w:spacing w:val="-4"/>
        </w:rPr>
        <w:t> </w:t>
      </w:r>
      <w:r>
        <w:rPr>
          <w:spacing w:val="-2"/>
        </w:rPr>
        <w:t>(SMPQ)</w:t>
      </w:r>
    </w:p>
    <w:p>
      <w:pPr>
        <w:pStyle w:val="BodyText"/>
        <w:spacing w:before="3"/>
        <w:rPr>
          <w:b/>
          <w:sz w:val="34"/>
        </w:rPr>
      </w:pPr>
    </w:p>
    <w:p>
      <w:pPr>
        <w:pStyle w:val="BodyText"/>
        <w:spacing w:line="480" w:lineRule="auto" w:before="1"/>
        <w:ind w:left="1728" w:right="1437"/>
        <w:jc w:val="both"/>
      </w:pPr>
      <w:r>
        <w:rPr/>
        <w:t>This is a fifty-five (55) item inventory developed and validated in this study to measure</w:t>
      </w:r>
      <w:r>
        <w:rPr>
          <w:spacing w:val="40"/>
        </w:rPr>
        <w:t> </w:t>
      </w:r>
      <w:r>
        <w:rPr/>
        <w:t>the safety management practices in industries and work organisations. It comprises</w:t>
      </w:r>
      <w:r>
        <w:rPr>
          <w:spacing w:val="40"/>
        </w:rPr>
        <w:t> </w:t>
      </w:r>
      <w:r>
        <w:rPr/>
        <w:t>extracts from Offshore Safety Questionnaire (OSQ) developed by Rundmo (1994) and relevant information from the literature. SMPQ as a composite scale has Cronbach Alpha internal consistency reliability coefficient of 0.87, Spearman-Brown (odd-even) reliability coefficient of 0.91 and Guttman Split-half of 0.91 obtained by Osuagwu, Sote &amp;</w:t>
      </w:r>
      <w:r>
        <w:rPr>
          <w:spacing w:val="80"/>
        </w:rPr>
        <w:t> </w:t>
      </w:r>
      <w:r>
        <w:rPr/>
        <w:t>Omoluabi (2005). They also obtained a concurrent validity coefficient of 0.83 with Offshore safety questionnaire (OSQ)</w:t>
      </w:r>
      <w:r>
        <w:rPr/>
        <w:t> developed</w:t>
      </w:r>
      <w:r>
        <w:rPr/>
        <w:t> by</w:t>
      </w:r>
      <w:r>
        <w:rPr/>
        <w:t> Rundmo</w:t>
      </w:r>
      <w:r>
        <w:rPr/>
        <w:t> (1994).</w:t>
      </w:r>
      <w:r>
        <w:rPr/>
        <w:t> The</w:t>
      </w:r>
      <w:r>
        <w:rPr/>
        <w:t> psychometric properties</w:t>
      </w:r>
      <w:r>
        <w:rPr/>
        <w:t> of</w:t>
      </w:r>
      <w:r>
        <w:rPr/>
        <w:t> the</w:t>
      </w:r>
      <w:r>
        <w:rPr/>
        <w:t> nine</w:t>
      </w:r>
      <w:r>
        <w:rPr/>
        <w:t> sub-scales/components of SMPQ were also obtained. Likert</w:t>
      </w:r>
      <w:r>
        <w:rPr>
          <w:spacing w:val="40"/>
        </w:rPr>
        <w:t> </w:t>
      </w:r>
      <w:r>
        <w:rPr/>
        <w:t>response format was also adopted for this test.</w:t>
      </w:r>
    </w:p>
    <w:p>
      <w:pPr>
        <w:pStyle w:val="BodyText"/>
        <w:rPr>
          <w:sz w:val="25"/>
        </w:rPr>
      </w:pPr>
    </w:p>
    <w:p>
      <w:pPr>
        <w:pStyle w:val="Heading3"/>
        <w:numPr>
          <w:ilvl w:val="0"/>
          <w:numId w:val="32"/>
        </w:numPr>
        <w:tabs>
          <w:tab w:pos="1968" w:val="left" w:leader="none"/>
        </w:tabs>
        <w:spacing w:line="240" w:lineRule="auto" w:before="1" w:after="0"/>
        <w:ind w:left="1968" w:right="0" w:hanging="240"/>
        <w:jc w:val="left"/>
      </w:pPr>
      <w:bookmarkStart w:name="_TOC_250012" w:id="43"/>
      <w:r>
        <w:rPr/>
        <w:t>4.</w:t>
      </w:r>
      <w:r>
        <w:rPr>
          <w:spacing w:val="-6"/>
        </w:rPr>
        <w:t> </w:t>
      </w:r>
      <w:r>
        <w:rPr/>
        <w:t>4</w:t>
      </w:r>
      <w:r>
        <w:rPr>
          <w:spacing w:val="-6"/>
        </w:rPr>
        <w:t> </w:t>
      </w:r>
      <w:r>
        <w:rPr/>
        <w:t>Organisational</w:t>
      </w:r>
      <w:r>
        <w:rPr>
          <w:spacing w:val="-6"/>
        </w:rPr>
        <w:t> </w:t>
      </w:r>
      <w:r>
        <w:rPr/>
        <w:t>Commitment</w:t>
      </w:r>
      <w:r>
        <w:rPr>
          <w:spacing w:val="-6"/>
        </w:rPr>
        <w:t> </w:t>
      </w:r>
      <w:r>
        <w:rPr/>
        <w:t>Questionnaires</w:t>
      </w:r>
      <w:r>
        <w:rPr>
          <w:spacing w:val="-6"/>
        </w:rPr>
        <w:t> </w:t>
      </w:r>
      <w:bookmarkEnd w:id="43"/>
      <w:r>
        <w:rPr>
          <w:spacing w:val="-2"/>
        </w:rPr>
        <w:t>(OCQ)</w:t>
      </w:r>
    </w:p>
    <w:p>
      <w:pPr>
        <w:pStyle w:val="BodyText"/>
        <w:spacing w:before="2"/>
        <w:rPr>
          <w:b/>
          <w:sz w:val="34"/>
        </w:rPr>
      </w:pPr>
    </w:p>
    <w:p>
      <w:pPr>
        <w:pStyle w:val="BodyText"/>
        <w:spacing w:line="480" w:lineRule="auto"/>
        <w:ind w:left="1728" w:right="1437"/>
        <w:jc w:val="both"/>
      </w:pPr>
      <w:r>
        <w:rPr/>
        <w:t>This</w:t>
      </w:r>
      <w:r>
        <w:rPr/>
        <w:t> is a twenty-three (23) item inventory designed by Buchanan (1974) to assess the extent to which a worker is affectively attached to the achievement of the goals and values of</w:t>
      </w:r>
      <w:r>
        <w:rPr/>
        <w:t> an</w:t>
      </w:r>
      <w:r>
        <w:rPr/>
        <w:t> organization.The</w:t>
      </w:r>
      <w:r>
        <w:rPr/>
        <w:t> three</w:t>
      </w:r>
      <w:r>
        <w:rPr/>
        <w:t> components of commitment (OCQ)</w:t>
      </w:r>
      <w:r>
        <w:rPr/>
        <w:t> include:</w:t>
      </w:r>
      <w:r>
        <w:rPr/>
        <w:t> (a)</w:t>
      </w:r>
      <w:r>
        <w:rPr>
          <w:spacing w:val="40"/>
        </w:rPr>
        <w:t> </w:t>
      </w:r>
      <w:r>
        <w:rPr/>
        <w:t>Identification,</w:t>
      </w:r>
      <w:r>
        <w:rPr>
          <w:spacing w:val="-2"/>
        </w:rPr>
        <w:t> </w:t>
      </w:r>
      <w:r>
        <w:rPr/>
        <w:t>(b)</w:t>
      </w:r>
      <w:r>
        <w:rPr>
          <w:spacing w:val="-2"/>
        </w:rPr>
        <w:t> </w:t>
      </w:r>
      <w:r>
        <w:rPr/>
        <w:t>Job</w:t>
      </w:r>
      <w:r>
        <w:rPr>
          <w:spacing w:val="-2"/>
        </w:rPr>
        <w:t> </w:t>
      </w:r>
      <w:r>
        <w:rPr/>
        <w:t>Involvement</w:t>
      </w:r>
      <w:r>
        <w:rPr>
          <w:spacing w:val="-2"/>
        </w:rPr>
        <w:t> </w:t>
      </w:r>
      <w:r>
        <w:rPr/>
        <w:t>and</w:t>
      </w:r>
      <w:r>
        <w:rPr>
          <w:spacing w:val="-2"/>
        </w:rPr>
        <w:t> </w:t>
      </w:r>
      <w:r>
        <w:rPr/>
        <w:t>(c)</w:t>
      </w:r>
      <w:r>
        <w:rPr>
          <w:spacing w:val="-2"/>
        </w:rPr>
        <w:t> </w:t>
      </w:r>
      <w:r>
        <w:rPr/>
        <w:t>Loyalty.</w:t>
      </w:r>
      <w:r>
        <w:rPr>
          <w:spacing w:val="-3"/>
        </w:rPr>
        <w:t> </w:t>
      </w:r>
      <w:r>
        <w:rPr/>
        <w:t>Buchanan</w:t>
      </w:r>
      <w:r>
        <w:rPr>
          <w:spacing w:val="-2"/>
        </w:rPr>
        <w:t> </w:t>
      </w:r>
      <w:r>
        <w:rPr/>
        <w:t>(1974)</w:t>
      </w:r>
      <w:r>
        <w:rPr>
          <w:spacing w:val="-2"/>
        </w:rPr>
        <w:t> </w:t>
      </w:r>
      <w:r>
        <w:rPr/>
        <w:t>reported</w:t>
      </w:r>
      <w:r>
        <w:rPr>
          <w:spacing w:val="-2"/>
        </w:rPr>
        <w:t> </w:t>
      </w:r>
      <w:r>
        <w:rPr/>
        <w:t>coefficients Alpha of 0.86, 0.84, 0.92 for the three components respectively, and 0.94 for the</w:t>
      </w:r>
      <w:r>
        <w:rPr>
          <w:spacing w:val="40"/>
        </w:rPr>
        <w:t> </w:t>
      </w:r>
      <w:r>
        <w:rPr/>
        <w:t>composite scale of OCQ. Cook and Wall (1980) correlated OCQ with overall Job satisfaction and obtained a concurrent validity coefficient of 0.62. Osuagwu,</w:t>
      </w:r>
      <w:r>
        <w:rPr/>
        <w:t> Sote</w:t>
      </w:r>
      <w:r>
        <w:rPr/>
        <w:t> and Omoluabi,</w:t>
      </w:r>
      <w:r>
        <w:rPr/>
        <w:t> (2005)</w:t>
      </w:r>
      <w:r>
        <w:rPr/>
        <w:t> correlated</w:t>
      </w:r>
      <w:r>
        <w:rPr/>
        <w:t> OCQ with job involvement to obtain a concurrent validity coefficient</w:t>
      </w:r>
      <w:r>
        <w:rPr>
          <w:spacing w:val="23"/>
        </w:rPr>
        <w:t> </w:t>
      </w:r>
      <w:r>
        <w:rPr/>
        <w:t>of</w:t>
      </w:r>
      <w:r>
        <w:rPr>
          <w:spacing w:val="22"/>
        </w:rPr>
        <w:t> </w:t>
      </w:r>
      <w:r>
        <w:rPr/>
        <w:t>0.55.</w:t>
      </w:r>
      <w:r>
        <w:rPr>
          <w:spacing w:val="23"/>
        </w:rPr>
        <w:t> </w:t>
      </w:r>
      <w:r>
        <w:rPr/>
        <w:t>They</w:t>
      </w:r>
      <w:r>
        <w:rPr>
          <w:spacing w:val="24"/>
        </w:rPr>
        <w:t> </w:t>
      </w:r>
      <w:r>
        <w:rPr/>
        <w:t>also</w:t>
      </w:r>
      <w:r>
        <w:rPr>
          <w:spacing w:val="23"/>
        </w:rPr>
        <w:t> </w:t>
      </w:r>
      <w:r>
        <w:rPr/>
        <w:t>obtained</w:t>
      </w:r>
      <w:r>
        <w:rPr>
          <w:spacing w:val="24"/>
        </w:rPr>
        <w:t> </w:t>
      </w:r>
      <w:r>
        <w:rPr/>
        <w:t>a</w:t>
      </w:r>
      <w:r>
        <w:rPr>
          <w:spacing w:val="24"/>
        </w:rPr>
        <w:t> </w:t>
      </w:r>
      <w:r>
        <w:rPr/>
        <w:t>concurrent</w:t>
      </w:r>
      <w:r>
        <w:rPr>
          <w:spacing w:val="23"/>
        </w:rPr>
        <w:t> </w:t>
      </w:r>
      <w:r>
        <w:rPr/>
        <w:t>validity</w:t>
      </w:r>
      <w:r>
        <w:rPr>
          <w:spacing w:val="23"/>
        </w:rPr>
        <w:t> </w:t>
      </w:r>
      <w:r>
        <w:rPr/>
        <w:t>coefficient</w:t>
      </w:r>
      <w:r>
        <w:rPr>
          <w:spacing w:val="24"/>
        </w:rPr>
        <w:t> </w:t>
      </w:r>
      <w:r>
        <w:rPr/>
        <w:t>of</w:t>
      </w:r>
      <w:r>
        <w:rPr>
          <w:spacing w:val="23"/>
        </w:rPr>
        <w:t> </w:t>
      </w:r>
      <w:r>
        <w:rPr/>
        <w:t>0.49</w:t>
      </w:r>
      <w:r>
        <w:rPr>
          <w:spacing w:val="23"/>
        </w:rPr>
        <w:t> </w:t>
      </w:r>
      <w:r>
        <w:rPr>
          <w:spacing w:val="-2"/>
        </w:rPr>
        <w:t>between</w:t>
      </w:r>
    </w:p>
    <w:p>
      <w:pPr>
        <w:spacing w:after="0" w:line="480" w:lineRule="auto"/>
        <w:jc w:val="both"/>
        <w:sectPr>
          <w:pgSz w:w="11910" w:h="16840"/>
          <w:pgMar w:header="0" w:footer="1064" w:top="1740" w:bottom="1260" w:left="0" w:right="0"/>
        </w:sectPr>
      </w:pPr>
    </w:p>
    <w:p>
      <w:pPr>
        <w:pStyle w:val="BodyText"/>
        <w:spacing w:line="480" w:lineRule="auto" w:before="67"/>
        <w:ind w:left="1728" w:right="1439"/>
        <w:jc w:val="both"/>
      </w:pPr>
      <w:r>
        <w:rPr/>
        <w:t>OCQ and Organisational Effectiveness Questionnaire (OEQ). Mogaji (1997) provided psychometric properties with Nigerian samples.</w:t>
      </w:r>
    </w:p>
    <w:p>
      <w:pPr>
        <w:pStyle w:val="BodyText"/>
        <w:rPr>
          <w:sz w:val="26"/>
        </w:rPr>
      </w:pPr>
    </w:p>
    <w:p>
      <w:pPr>
        <w:pStyle w:val="BodyText"/>
        <w:rPr>
          <w:sz w:val="27"/>
        </w:rPr>
      </w:pPr>
    </w:p>
    <w:p>
      <w:pPr>
        <w:pStyle w:val="Heading3"/>
        <w:numPr>
          <w:ilvl w:val="2"/>
          <w:numId w:val="35"/>
        </w:numPr>
        <w:tabs>
          <w:tab w:pos="2268" w:val="left" w:leader="none"/>
        </w:tabs>
        <w:spacing w:line="240" w:lineRule="auto" w:before="0" w:after="0"/>
        <w:ind w:left="2268" w:right="0" w:hanging="540"/>
        <w:jc w:val="left"/>
      </w:pPr>
      <w:r>
        <w:rPr/>
        <w:t>Job</w:t>
      </w:r>
      <w:r>
        <w:rPr>
          <w:spacing w:val="-6"/>
        </w:rPr>
        <w:t> </w:t>
      </w:r>
      <w:r>
        <w:rPr/>
        <w:t>Involvement</w:t>
      </w:r>
      <w:r>
        <w:rPr>
          <w:spacing w:val="-6"/>
        </w:rPr>
        <w:t> </w:t>
      </w:r>
      <w:r>
        <w:rPr/>
        <w:t>Questionnaire</w:t>
      </w:r>
      <w:r>
        <w:rPr>
          <w:spacing w:val="-5"/>
        </w:rPr>
        <w:t> </w:t>
      </w:r>
      <w:r>
        <w:rPr>
          <w:spacing w:val="-4"/>
        </w:rPr>
        <w:t>(JIQ)</w:t>
      </w:r>
    </w:p>
    <w:p>
      <w:pPr>
        <w:pStyle w:val="BodyText"/>
        <w:spacing w:before="3"/>
        <w:rPr>
          <w:b/>
          <w:sz w:val="34"/>
        </w:rPr>
      </w:pPr>
    </w:p>
    <w:p>
      <w:pPr>
        <w:pStyle w:val="BodyText"/>
        <w:spacing w:line="480" w:lineRule="auto"/>
        <w:ind w:left="1728" w:right="1438"/>
        <w:jc w:val="both"/>
      </w:pPr>
      <w:r>
        <w:rPr/>
        <w:t>The Job Involvement Questionnaire is a twenty (20) item inventory designed by Lodahl and Kejner (1965) to measure the degree of involvement of an individual on a particular job.</w:t>
      </w:r>
      <w:r>
        <w:rPr/>
        <w:t> The</w:t>
      </w:r>
      <w:r>
        <w:rPr/>
        <w:t> researchers reported Spearman-Brown internal reliability coefficient ranging</w:t>
      </w:r>
      <w:r>
        <w:rPr>
          <w:spacing w:val="80"/>
        </w:rPr>
        <w:t> </w:t>
      </w:r>
      <w:r>
        <w:rPr/>
        <w:t>from 0.72 to 0.89. Mogaji (1997) also provided the psychometric properties with Nigerian </w:t>
      </w:r>
      <w:r>
        <w:rPr>
          <w:spacing w:val="-2"/>
        </w:rPr>
        <w:t>samples.</w:t>
      </w:r>
    </w:p>
    <w:p>
      <w:pPr>
        <w:pStyle w:val="BodyText"/>
        <w:rPr>
          <w:sz w:val="26"/>
        </w:rPr>
      </w:pPr>
    </w:p>
    <w:p>
      <w:pPr>
        <w:pStyle w:val="BodyText"/>
        <w:spacing w:before="1"/>
        <w:rPr>
          <w:sz w:val="31"/>
        </w:rPr>
      </w:pPr>
    </w:p>
    <w:p>
      <w:pPr>
        <w:pStyle w:val="Heading3"/>
        <w:numPr>
          <w:ilvl w:val="2"/>
          <w:numId w:val="35"/>
        </w:numPr>
        <w:tabs>
          <w:tab w:pos="2268" w:val="left" w:leader="none"/>
        </w:tabs>
        <w:spacing w:line="240" w:lineRule="auto" w:before="0" w:after="0"/>
        <w:ind w:left="2268" w:right="0" w:hanging="540"/>
        <w:jc w:val="left"/>
      </w:pPr>
      <w:r>
        <w:rPr/>
        <w:t>Organisational</w:t>
      </w:r>
      <w:r>
        <w:rPr>
          <w:spacing w:val="-12"/>
        </w:rPr>
        <w:t> </w:t>
      </w:r>
      <w:r>
        <w:rPr/>
        <w:t>Effectiveness</w:t>
      </w:r>
      <w:r>
        <w:rPr>
          <w:spacing w:val="-13"/>
        </w:rPr>
        <w:t> </w:t>
      </w:r>
      <w:r>
        <w:rPr/>
        <w:t>Questionnaire</w:t>
      </w:r>
      <w:r>
        <w:rPr>
          <w:spacing w:val="-12"/>
        </w:rPr>
        <w:t> </w:t>
      </w:r>
      <w:r>
        <w:rPr>
          <w:spacing w:val="-2"/>
        </w:rPr>
        <w:t>(OEQ)</w:t>
      </w:r>
    </w:p>
    <w:p>
      <w:pPr>
        <w:pStyle w:val="BodyText"/>
        <w:spacing w:before="3"/>
        <w:rPr>
          <w:b/>
          <w:sz w:val="34"/>
        </w:rPr>
      </w:pPr>
    </w:p>
    <w:p>
      <w:pPr>
        <w:pStyle w:val="BodyText"/>
        <w:spacing w:line="480" w:lineRule="auto"/>
        <w:ind w:left="1728" w:right="1436"/>
        <w:jc w:val="both"/>
      </w:pPr>
      <w:r>
        <w:rPr/>
        <w:t>This</w:t>
      </w:r>
      <w:r>
        <w:rPr/>
        <w:t> is a test battery of twenty-one (21) items inventory designed by Pennings (1976); Romzek (1989); Shore and Martins (1989) and Gbadamosi (1985) to measure the general behavioural</w:t>
      </w:r>
      <w:r>
        <w:rPr/>
        <w:t> effectiveness of workers in organisations. Osuagwu, Sote and Omoluabi in 2005 revalidated this test with Nigerian</w:t>
      </w:r>
      <w:r>
        <w:rPr/>
        <w:t> samples to obtain Cronbach Alpha reliability coefficient of 0.76; Spearman-Brown (odd and even) reliability coefficient of 0.61 and Guttman Split-half of 0.76 for OEQ test generally. They also correlated OEQ scale with Organisational Commitment Questionnaire (OCQ) developed by Buchanan (1974) and a concurrent validity coefficient of 0.49 was obtained. They further obtained the psychometric properties for the sub-scales of OEQ with Nigerian samples.</w:t>
      </w:r>
    </w:p>
    <w:p>
      <w:pPr>
        <w:spacing w:after="0" w:line="480" w:lineRule="auto"/>
        <w:jc w:val="both"/>
        <w:sectPr>
          <w:pgSz w:w="11910" w:h="16840"/>
          <w:pgMar w:header="0" w:footer="1064" w:top="1740" w:bottom="1260" w:left="0" w:right="0"/>
        </w:sectPr>
      </w:pPr>
    </w:p>
    <w:p>
      <w:pPr>
        <w:pStyle w:val="Heading3"/>
        <w:numPr>
          <w:ilvl w:val="2"/>
          <w:numId w:val="35"/>
        </w:numPr>
        <w:tabs>
          <w:tab w:pos="2268" w:val="left" w:leader="none"/>
        </w:tabs>
        <w:spacing w:line="240" w:lineRule="auto" w:before="69" w:after="0"/>
        <w:ind w:left="2268" w:right="0" w:hanging="540"/>
        <w:jc w:val="both"/>
      </w:pPr>
      <w:r>
        <w:rPr/>
        <w:t>Offshore</w:t>
      </w:r>
      <w:r>
        <w:rPr>
          <w:spacing w:val="-6"/>
        </w:rPr>
        <w:t> </w:t>
      </w:r>
      <w:r>
        <w:rPr/>
        <w:t>Safety</w:t>
      </w:r>
      <w:r>
        <w:rPr>
          <w:spacing w:val="-8"/>
        </w:rPr>
        <w:t> </w:t>
      </w:r>
      <w:r>
        <w:rPr/>
        <w:t>Questionnaire</w:t>
      </w:r>
      <w:r>
        <w:rPr>
          <w:spacing w:val="-6"/>
        </w:rPr>
        <w:t> </w:t>
      </w:r>
      <w:r>
        <w:rPr>
          <w:spacing w:val="-2"/>
        </w:rPr>
        <w:t>(OSQ)</w:t>
      </w:r>
    </w:p>
    <w:p>
      <w:pPr>
        <w:pStyle w:val="BodyText"/>
        <w:spacing w:before="3"/>
        <w:rPr>
          <w:b/>
          <w:sz w:val="34"/>
        </w:rPr>
      </w:pPr>
    </w:p>
    <w:p>
      <w:pPr>
        <w:pStyle w:val="BodyText"/>
        <w:spacing w:line="480" w:lineRule="auto"/>
        <w:ind w:left="1728" w:right="1438"/>
        <w:jc w:val="both"/>
      </w:pPr>
      <w:r>
        <w:rPr/>
        <w:t>Offshore safety questionnaires (OSQ)</w:t>
      </w:r>
      <w:r>
        <w:rPr/>
        <w:t> was developed by Rundmo (1994) for measuring safety in Oil and gas industries in Europe. The psychometric properties of the test were unavailable at the time of this study. However, Offshore safety test was correlated with Situation awareness test (SAQ) and safety management practices (SMPQ) in the present study;</w:t>
      </w:r>
      <w:r>
        <w:rPr>
          <w:spacing w:val="-1"/>
        </w:rPr>
        <w:t> </w:t>
      </w:r>
      <w:r>
        <w:rPr/>
        <w:t>and</w:t>
      </w:r>
      <w:r>
        <w:rPr>
          <w:spacing w:val="-1"/>
        </w:rPr>
        <w:t> </w:t>
      </w:r>
      <w:r>
        <w:rPr/>
        <w:t>high</w:t>
      </w:r>
      <w:r>
        <w:rPr>
          <w:spacing w:val="-1"/>
        </w:rPr>
        <w:t> </w:t>
      </w:r>
      <w:r>
        <w:rPr/>
        <w:t>concurrent validity</w:t>
      </w:r>
      <w:r>
        <w:rPr>
          <w:spacing w:val="-3"/>
        </w:rPr>
        <w:t> </w:t>
      </w:r>
      <w:r>
        <w:rPr/>
        <w:t>coefficients</w:t>
      </w:r>
      <w:r>
        <w:rPr>
          <w:spacing w:val="-1"/>
        </w:rPr>
        <w:t> </w:t>
      </w:r>
      <w:r>
        <w:rPr/>
        <w:t>of</w:t>
      </w:r>
      <w:r>
        <w:rPr>
          <w:spacing w:val="-3"/>
        </w:rPr>
        <w:t> </w:t>
      </w:r>
      <w:r>
        <w:rPr/>
        <w:t>0.77 and</w:t>
      </w:r>
      <w:r>
        <w:rPr>
          <w:spacing w:val="-1"/>
        </w:rPr>
        <w:t> </w:t>
      </w:r>
      <w:r>
        <w:rPr/>
        <w:t>0.8</w:t>
      </w:r>
      <w:r>
        <w:rPr>
          <w:spacing w:val="-1"/>
        </w:rPr>
        <w:t> </w:t>
      </w:r>
      <w:r>
        <w:rPr/>
        <w:t>respectively</w:t>
      </w:r>
      <w:r>
        <w:rPr>
          <w:spacing w:val="-1"/>
        </w:rPr>
        <w:t> </w:t>
      </w:r>
      <w:r>
        <w:rPr/>
        <w:t>were </w:t>
      </w:r>
      <w:r>
        <w:rPr>
          <w:spacing w:val="-2"/>
        </w:rPr>
        <w:t>obtained.</w:t>
      </w:r>
    </w:p>
    <w:p>
      <w:pPr>
        <w:pStyle w:val="BodyText"/>
        <w:rPr>
          <w:sz w:val="26"/>
        </w:rPr>
      </w:pPr>
    </w:p>
    <w:p>
      <w:pPr>
        <w:pStyle w:val="BodyText"/>
        <w:spacing w:before="1"/>
        <w:rPr>
          <w:sz w:val="23"/>
        </w:rPr>
      </w:pPr>
    </w:p>
    <w:p>
      <w:pPr>
        <w:pStyle w:val="Heading3"/>
        <w:numPr>
          <w:ilvl w:val="1"/>
          <w:numId w:val="34"/>
        </w:numPr>
        <w:tabs>
          <w:tab w:pos="2088" w:val="left" w:leader="none"/>
        </w:tabs>
        <w:spacing w:line="240" w:lineRule="auto" w:before="0" w:after="0"/>
        <w:ind w:left="2088" w:right="0" w:hanging="360"/>
        <w:jc w:val="both"/>
      </w:pPr>
      <w:bookmarkStart w:name="_TOC_250011" w:id="44"/>
      <w:bookmarkEnd w:id="44"/>
      <w:r>
        <w:rPr>
          <w:spacing w:val="-2"/>
        </w:rPr>
        <w:t>Procedure</w:t>
      </w:r>
    </w:p>
    <w:p>
      <w:pPr>
        <w:pStyle w:val="BodyText"/>
        <w:spacing w:before="3"/>
        <w:rPr>
          <w:b/>
          <w:sz w:val="34"/>
        </w:rPr>
      </w:pPr>
    </w:p>
    <w:p>
      <w:pPr>
        <w:pStyle w:val="BodyText"/>
        <w:spacing w:line="480" w:lineRule="auto"/>
        <w:ind w:left="1728" w:right="1440"/>
        <w:jc w:val="both"/>
      </w:pPr>
      <w:r>
        <w:rPr/>
        <w:t>The following steps were involved: Construction and validation of test instruments, training of three research assistants, collection of data, standardization study, assessment study, control of test administration and scoring; and data analysis.</w:t>
      </w:r>
    </w:p>
    <w:p>
      <w:pPr>
        <w:pStyle w:val="BodyText"/>
        <w:rPr>
          <w:sz w:val="26"/>
        </w:rPr>
      </w:pPr>
    </w:p>
    <w:p>
      <w:pPr>
        <w:pStyle w:val="BodyText"/>
        <w:spacing w:before="7"/>
        <w:rPr>
          <w:sz w:val="20"/>
        </w:rPr>
      </w:pPr>
    </w:p>
    <w:p>
      <w:pPr>
        <w:pStyle w:val="Heading3"/>
        <w:numPr>
          <w:ilvl w:val="2"/>
          <w:numId w:val="34"/>
        </w:numPr>
        <w:tabs>
          <w:tab w:pos="2268" w:val="left" w:leader="none"/>
        </w:tabs>
        <w:spacing w:line="240" w:lineRule="auto" w:before="0" w:after="0"/>
        <w:ind w:left="2268" w:right="0" w:hanging="540"/>
        <w:jc w:val="both"/>
      </w:pPr>
      <w:r>
        <w:rPr/>
        <w:t>Tests</w:t>
      </w:r>
      <w:r>
        <w:rPr>
          <w:spacing w:val="-10"/>
        </w:rPr>
        <w:t> </w:t>
      </w:r>
      <w:r>
        <w:rPr/>
        <w:t>Construction</w:t>
      </w:r>
      <w:r>
        <w:rPr>
          <w:spacing w:val="-8"/>
        </w:rPr>
        <w:t> </w:t>
      </w:r>
      <w:r>
        <w:rPr/>
        <w:t>and</w:t>
      </w:r>
      <w:r>
        <w:rPr>
          <w:spacing w:val="-9"/>
        </w:rPr>
        <w:t> </w:t>
      </w:r>
      <w:r>
        <w:rPr>
          <w:spacing w:val="-2"/>
        </w:rPr>
        <w:t>Validation</w:t>
      </w:r>
    </w:p>
    <w:p>
      <w:pPr>
        <w:pStyle w:val="BodyText"/>
        <w:spacing w:before="9"/>
        <w:rPr>
          <w:b/>
          <w:sz w:val="23"/>
        </w:rPr>
      </w:pPr>
    </w:p>
    <w:p>
      <w:pPr>
        <w:pStyle w:val="BodyText"/>
        <w:spacing w:line="480" w:lineRule="auto"/>
        <w:ind w:left="1728" w:right="1439"/>
        <w:jc w:val="both"/>
      </w:pPr>
      <w:r>
        <w:rPr/>
        <w:t>To carry out this study, the Situation Awareness Questionnaire (SAQ)</w:t>
      </w:r>
      <w:r>
        <w:rPr/>
        <w:t> and</w:t>
      </w:r>
      <w:r>
        <w:rPr/>
        <w:t> Safety Management Practices Questionnaire (SMPQ) tests were first constructed and validated, while Organisational Effectiveness Questionnaire (OEQ) test was revalidated with Nigerian samples</w:t>
      </w:r>
      <w:r>
        <w:rPr/>
        <w:t> for</w:t>
      </w:r>
      <w:r>
        <w:rPr/>
        <w:t> the</w:t>
      </w:r>
      <w:r>
        <w:rPr/>
        <w:t> purpose</w:t>
      </w:r>
      <w:r>
        <w:rPr/>
        <w:t> of</w:t>
      </w:r>
      <w:r>
        <w:rPr/>
        <w:t> relevance,</w:t>
      </w:r>
      <w:r>
        <w:rPr/>
        <w:t> suitability</w:t>
      </w:r>
      <w:r>
        <w:rPr/>
        <w:t> and</w:t>
      </w:r>
      <w:r>
        <w:rPr/>
        <w:t> enhancement</w:t>
      </w:r>
      <w:r>
        <w:rPr/>
        <w:t> of</w:t>
      </w:r>
      <w:r>
        <w:rPr/>
        <w:t> the</w:t>
      </w:r>
      <w:r>
        <w:rPr/>
        <w:t> test instruments for indigenous studies.</w:t>
      </w:r>
    </w:p>
    <w:p>
      <w:pPr>
        <w:pStyle w:val="BodyText"/>
        <w:spacing w:before="1"/>
        <w:ind w:left="1728"/>
        <w:jc w:val="both"/>
      </w:pPr>
      <w:r>
        <w:rPr/>
        <w:t>Tests</w:t>
      </w:r>
      <w:r>
        <w:rPr>
          <w:spacing w:val="-4"/>
        </w:rPr>
        <w:t> </w:t>
      </w:r>
      <w:r>
        <w:rPr/>
        <w:t>construction</w:t>
      </w:r>
      <w:r>
        <w:rPr>
          <w:spacing w:val="-4"/>
        </w:rPr>
        <w:t> </w:t>
      </w:r>
      <w:r>
        <w:rPr/>
        <w:t>followed</w:t>
      </w:r>
      <w:r>
        <w:rPr>
          <w:spacing w:val="-4"/>
        </w:rPr>
        <w:t> </w:t>
      </w:r>
      <w:r>
        <w:rPr/>
        <w:t>the</w:t>
      </w:r>
      <w:r>
        <w:rPr>
          <w:spacing w:val="-4"/>
        </w:rPr>
        <w:t> </w:t>
      </w:r>
      <w:r>
        <w:rPr/>
        <w:t>necessary</w:t>
      </w:r>
      <w:r>
        <w:rPr>
          <w:spacing w:val="-4"/>
        </w:rPr>
        <w:t> </w:t>
      </w:r>
      <w:r>
        <w:rPr/>
        <w:t>steps</w:t>
      </w:r>
      <w:r>
        <w:rPr>
          <w:spacing w:val="-5"/>
        </w:rPr>
        <w:t> of:</w:t>
      </w:r>
    </w:p>
    <w:p>
      <w:pPr>
        <w:pStyle w:val="BodyText"/>
      </w:pPr>
    </w:p>
    <w:p>
      <w:pPr>
        <w:pStyle w:val="ListParagraph"/>
        <w:numPr>
          <w:ilvl w:val="0"/>
          <w:numId w:val="36"/>
        </w:numPr>
        <w:tabs>
          <w:tab w:pos="1956" w:val="left" w:leader="none"/>
        </w:tabs>
        <w:spacing w:line="480" w:lineRule="auto" w:before="0" w:after="0"/>
        <w:ind w:left="1728" w:right="1437" w:firstLine="0"/>
        <w:jc w:val="both"/>
        <w:rPr>
          <w:sz w:val="24"/>
        </w:rPr>
      </w:pPr>
      <w:r>
        <w:rPr>
          <w:sz w:val="24"/>
        </w:rPr>
        <w:t>Definition of concepts and domains by reviewing theories and attributes of situation awareness and safety management practices.</w:t>
      </w:r>
    </w:p>
    <w:p>
      <w:pPr>
        <w:pStyle w:val="ListParagraph"/>
        <w:numPr>
          <w:ilvl w:val="0"/>
          <w:numId w:val="36"/>
        </w:numPr>
        <w:tabs>
          <w:tab w:pos="2078" w:val="left" w:leader="none"/>
        </w:tabs>
        <w:spacing w:line="480" w:lineRule="auto" w:before="0" w:after="0"/>
        <w:ind w:left="1728" w:right="1443" w:firstLine="0"/>
        <w:jc w:val="both"/>
        <w:rPr>
          <w:sz w:val="24"/>
        </w:rPr>
      </w:pPr>
      <w:r>
        <w:rPr>
          <w:sz w:val="24"/>
        </w:rPr>
        <w:t>Evaluation of items by two psychometric experts/judges, including one of the supervisors of this study, who rated the items on their merits for inclusion, thereby establishing both content and face validity.</w:t>
      </w:r>
    </w:p>
    <w:p>
      <w:pPr>
        <w:spacing w:after="0" w:line="480" w:lineRule="auto"/>
        <w:jc w:val="both"/>
        <w:rPr>
          <w:sz w:val="24"/>
        </w:rPr>
        <w:sectPr>
          <w:pgSz w:w="11910" w:h="16840"/>
          <w:pgMar w:header="0" w:footer="1064" w:top="1740" w:bottom="1260" w:left="0" w:right="0"/>
        </w:sectPr>
      </w:pPr>
    </w:p>
    <w:p>
      <w:pPr>
        <w:pStyle w:val="ListParagraph"/>
        <w:numPr>
          <w:ilvl w:val="0"/>
          <w:numId w:val="36"/>
        </w:numPr>
        <w:tabs>
          <w:tab w:pos="2060" w:val="left" w:leader="none"/>
        </w:tabs>
        <w:spacing w:line="480" w:lineRule="auto" w:before="67" w:after="0"/>
        <w:ind w:left="1728" w:right="1442" w:firstLine="0"/>
        <w:jc w:val="both"/>
        <w:rPr>
          <w:sz w:val="24"/>
        </w:rPr>
      </w:pPr>
      <w:r>
        <w:rPr>
          <w:sz w:val="24"/>
        </w:rPr>
        <w:t>Selecting proper scaling procedures which are in agreement with the summative linear </w:t>
      </w:r>
      <w:r>
        <w:rPr>
          <w:spacing w:val="-2"/>
          <w:sz w:val="24"/>
        </w:rPr>
        <w:t>model.</w:t>
      </w:r>
    </w:p>
    <w:p>
      <w:pPr>
        <w:pStyle w:val="ListParagraph"/>
        <w:numPr>
          <w:ilvl w:val="0"/>
          <w:numId w:val="36"/>
        </w:numPr>
        <w:tabs>
          <w:tab w:pos="2042" w:val="left" w:leader="none"/>
        </w:tabs>
        <w:spacing w:line="480" w:lineRule="auto" w:before="0" w:after="0"/>
        <w:ind w:left="1728" w:right="1437" w:firstLine="0"/>
        <w:jc w:val="both"/>
        <w:rPr>
          <w:sz w:val="24"/>
        </w:rPr>
      </w:pPr>
      <w:r>
        <w:rPr>
          <w:sz w:val="24"/>
        </w:rPr>
        <w:t>The judges further eliminated redundant items, revised and re-worded some, before the tests were finally administered for standardisation study.</w:t>
      </w:r>
    </w:p>
    <w:p>
      <w:pPr>
        <w:pStyle w:val="ListParagraph"/>
        <w:numPr>
          <w:ilvl w:val="0"/>
          <w:numId w:val="36"/>
        </w:numPr>
        <w:tabs>
          <w:tab w:pos="1982" w:val="left" w:leader="none"/>
        </w:tabs>
        <w:spacing w:line="480" w:lineRule="auto" w:before="0" w:after="0"/>
        <w:ind w:left="1728" w:right="1439" w:firstLine="0"/>
        <w:jc w:val="both"/>
        <w:rPr>
          <w:sz w:val="24"/>
        </w:rPr>
      </w:pPr>
      <w:r>
        <w:rPr>
          <w:sz w:val="24"/>
        </w:rPr>
        <w:t>Data collected were further subjected for both item and factor analyses for the purpose of</w:t>
      </w:r>
      <w:r>
        <w:rPr>
          <w:spacing w:val="-1"/>
          <w:sz w:val="24"/>
        </w:rPr>
        <w:t> </w:t>
      </w:r>
      <w:r>
        <w:rPr>
          <w:sz w:val="24"/>
        </w:rPr>
        <w:t>final</w:t>
      </w:r>
      <w:r>
        <w:rPr>
          <w:spacing w:val="-1"/>
          <w:sz w:val="24"/>
        </w:rPr>
        <w:t> </w:t>
      </w:r>
      <w:r>
        <w:rPr>
          <w:sz w:val="24"/>
        </w:rPr>
        <w:t>validation,</w:t>
      </w:r>
      <w:r>
        <w:rPr>
          <w:spacing w:val="-1"/>
          <w:sz w:val="24"/>
        </w:rPr>
        <w:t> </w:t>
      </w:r>
      <w:r>
        <w:rPr>
          <w:sz w:val="24"/>
        </w:rPr>
        <w:t>hence</w:t>
      </w:r>
      <w:r>
        <w:rPr>
          <w:spacing w:val="-1"/>
          <w:sz w:val="24"/>
        </w:rPr>
        <w:t> </w:t>
      </w:r>
      <w:r>
        <w:rPr>
          <w:sz w:val="24"/>
        </w:rPr>
        <w:t>items</w:t>
      </w:r>
      <w:r>
        <w:rPr>
          <w:spacing w:val="-1"/>
          <w:sz w:val="24"/>
        </w:rPr>
        <w:t> </w:t>
      </w:r>
      <w:r>
        <w:rPr>
          <w:sz w:val="24"/>
        </w:rPr>
        <w:t>that</w:t>
      </w:r>
      <w:r>
        <w:rPr>
          <w:spacing w:val="-1"/>
          <w:sz w:val="24"/>
        </w:rPr>
        <w:t> </w:t>
      </w:r>
      <w:r>
        <w:rPr>
          <w:sz w:val="24"/>
        </w:rPr>
        <w:t>loaded</w:t>
      </w:r>
      <w:r>
        <w:rPr>
          <w:spacing w:val="-1"/>
          <w:sz w:val="24"/>
        </w:rPr>
        <w:t> </w:t>
      </w:r>
      <w:r>
        <w:rPr>
          <w:sz w:val="24"/>
        </w:rPr>
        <w:t>less</w:t>
      </w:r>
      <w:r>
        <w:rPr>
          <w:spacing w:val="-1"/>
          <w:sz w:val="24"/>
        </w:rPr>
        <w:t> </w:t>
      </w:r>
      <w:r>
        <w:rPr>
          <w:sz w:val="24"/>
        </w:rPr>
        <w:t>than</w:t>
      </w:r>
      <w:r>
        <w:rPr>
          <w:spacing w:val="-1"/>
          <w:sz w:val="24"/>
        </w:rPr>
        <w:t> </w:t>
      </w:r>
      <w:r>
        <w:rPr>
          <w:sz w:val="24"/>
        </w:rPr>
        <w:t>0.25</w:t>
      </w:r>
      <w:r>
        <w:rPr>
          <w:spacing w:val="-2"/>
          <w:sz w:val="24"/>
        </w:rPr>
        <w:t> </w:t>
      </w:r>
      <w:r>
        <w:rPr>
          <w:sz w:val="24"/>
        </w:rPr>
        <w:t>were</w:t>
      </w:r>
      <w:r>
        <w:rPr>
          <w:spacing w:val="-2"/>
          <w:sz w:val="24"/>
        </w:rPr>
        <w:t> </w:t>
      </w:r>
      <w:r>
        <w:rPr>
          <w:sz w:val="24"/>
        </w:rPr>
        <w:t>considered</w:t>
      </w:r>
      <w:r>
        <w:rPr>
          <w:spacing w:val="-3"/>
          <w:sz w:val="24"/>
        </w:rPr>
        <w:t> </w:t>
      </w:r>
      <w:r>
        <w:rPr>
          <w:sz w:val="24"/>
        </w:rPr>
        <w:t>having</w:t>
      </w:r>
      <w:r>
        <w:rPr>
          <w:spacing w:val="-2"/>
          <w:sz w:val="24"/>
        </w:rPr>
        <w:t> </w:t>
      </w:r>
      <w:r>
        <w:rPr>
          <w:sz w:val="24"/>
        </w:rPr>
        <w:t>very</w:t>
      </w:r>
      <w:r>
        <w:rPr>
          <w:spacing w:val="-3"/>
          <w:sz w:val="24"/>
        </w:rPr>
        <w:t> </w:t>
      </w:r>
      <w:r>
        <w:rPr>
          <w:sz w:val="24"/>
        </w:rPr>
        <w:t>low weights and therefore were eliminated to enhance the reliability and validity of the test </w:t>
      </w:r>
      <w:r>
        <w:rPr>
          <w:spacing w:val="-2"/>
          <w:sz w:val="24"/>
        </w:rPr>
        <w:t>instruments.</w:t>
      </w:r>
    </w:p>
    <w:p>
      <w:pPr>
        <w:pStyle w:val="ListParagraph"/>
        <w:numPr>
          <w:ilvl w:val="0"/>
          <w:numId w:val="36"/>
        </w:numPr>
        <w:tabs>
          <w:tab w:pos="2044" w:val="left" w:leader="none"/>
        </w:tabs>
        <w:spacing w:line="480" w:lineRule="auto" w:before="1" w:after="0"/>
        <w:ind w:left="1728" w:right="1442" w:firstLine="0"/>
        <w:jc w:val="both"/>
        <w:rPr>
          <w:sz w:val="24"/>
        </w:rPr>
      </w:pPr>
      <w:r>
        <w:rPr>
          <w:sz w:val="24"/>
        </w:rPr>
        <w:t>Through reliability and validity analyses, the psychometric properties of the developed instruments were obtained.</w:t>
      </w:r>
    </w:p>
    <w:p>
      <w:pPr>
        <w:pStyle w:val="BodyText"/>
        <w:rPr>
          <w:sz w:val="26"/>
        </w:rPr>
      </w:pPr>
    </w:p>
    <w:p>
      <w:pPr>
        <w:pStyle w:val="BodyText"/>
        <w:spacing w:before="1"/>
        <w:rPr>
          <w:sz w:val="22"/>
        </w:rPr>
      </w:pPr>
    </w:p>
    <w:p>
      <w:pPr>
        <w:pStyle w:val="Heading3"/>
        <w:numPr>
          <w:ilvl w:val="2"/>
          <w:numId w:val="34"/>
        </w:numPr>
        <w:tabs>
          <w:tab w:pos="2268" w:val="left" w:leader="none"/>
        </w:tabs>
        <w:spacing w:line="240" w:lineRule="auto" w:before="0" w:after="0"/>
        <w:ind w:left="2268" w:right="0" w:hanging="540"/>
        <w:jc w:val="left"/>
      </w:pPr>
      <w:r>
        <w:rPr/>
        <w:t>Training</w:t>
      </w:r>
      <w:r>
        <w:rPr>
          <w:spacing w:val="-4"/>
        </w:rPr>
        <w:t> </w:t>
      </w:r>
      <w:r>
        <w:rPr/>
        <w:t>of</w:t>
      </w:r>
      <w:r>
        <w:rPr>
          <w:spacing w:val="-3"/>
        </w:rPr>
        <w:t> </w:t>
      </w:r>
      <w:r>
        <w:rPr/>
        <w:t>Research</w:t>
      </w:r>
      <w:r>
        <w:rPr>
          <w:spacing w:val="-4"/>
        </w:rPr>
        <w:t> </w:t>
      </w:r>
      <w:r>
        <w:rPr>
          <w:spacing w:val="-2"/>
        </w:rPr>
        <w:t>Assistants</w:t>
      </w:r>
    </w:p>
    <w:p>
      <w:pPr>
        <w:pStyle w:val="BodyText"/>
        <w:spacing w:before="9"/>
        <w:rPr>
          <w:b/>
          <w:sz w:val="23"/>
        </w:rPr>
      </w:pPr>
    </w:p>
    <w:p>
      <w:pPr>
        <w:pStyle w:val="BodyText"/>
        <w:spacing w:line="480" w:lineRule="auto"/>
        <w:ind w:left="1728" w:right="1178"/>
      </w:pPr>
      <w:r>
        <w:rPr/>
        <w:t>Three</w:t>
      </w:r>
      <w:r>
        <w:rPr>
          <w:spacing w:val="40"/>
        </w:rPr>
        <w:t> </w:t>
      </w:r>
      <w:r>
        <w:rPr/>
        <w:t>research</w:t>
      </w:r>
      <w:r>
        <w:rPr>
          <w:spacing w:val="40"/>
        </w:rPr>
        <w:t> </w:t>
      </w:r>
      <w:r>
        <w:rPr/>
        <w:t>assistants</w:t>
      </w:r>
      <w:r>
        <w:rPr>
          <w:spacing w:val="40"/>
        </w:rPr>
        <w:t> </w:t>
      </w:r>
      <w:r>
        <w:rPr/>
        <w:t>were</w:t>
      </w:r>
      <w:r>
        <w:rPr>
          <w:spacing w:val="40"/>
        </w:rPr>
        <w:t> </w:t>
      </w:r>
      <w:r>
        <w:rPr/>
        <w:t>hired</w:t>
      </w:r>
      <w:r>
        <w:rPr>
          <w:spacing w:val="40"/>
        </w:rPr>
        <w:t> </w:t>
      </w:r>
      <w:r>
        <w:rPr/>
        <w:t>and</w:t>
      </w:r>
      <w:r>
        <w:rPr>
          <w:spacing w:val="40"/>
        </w:rPr>
        <w:t> </w:t>
      </w:r>
      <w:r>
        <w:rPr/>
        <w:t>trained</w:t>
      </w:r>
      <w:r>
        <w:rPr>
          <w:spacing w:val="40"/>
        </w:rPr>
        <w:t> </w:t>
      </w:r>
      <w:r>
        <w:rPr/>
        <w:t>for</w:t>
      </w:r>
      <w:r>
        <w:rPr>
          <w:spacing w:val="40"/>
        </w:rPr>
        <w:t> </w:t>
      </w:r>
      <w:r>
        <w:rPr/>
        <w:t>two</w:t>
      </w:r>
      <w:r>
        <w:rPr>
          <w:spacing w:val="40"/>
        </w:rPr>
        <w:t> </w:t>
      </w:r>
      <w:r>
        <w:rPr/>
        <w:t>days</w:t>
      </w:r>
      <w:r>
        <w:rPr>
          <w:spacing w:val="40"/>
        </w:rPr>
        <w:t> </w:t>
      </w:r>
      <w:r>
        <w:rPr/>
        <w:t>by</w:t>
      </w:r>
      <w:r>
        <w:rPr>
          <w:spacing w:val="40"/>
        </w:rPr>
        <w:t> </w:t>
      </w:r>
      <w:r>
        <w:rPr/>
        <w:t>the</w:t>
      </w:r>
      <w:r>
        <w:rPr>
          <w:spacing w:val="40"/>
        </w:rPr>
        <w:t> </w:t>
      </w:r>
      <w:r>
        <w:rPr/>
        <w:t>researcher,</w:t>
      </w:r>
      <w:r>
        <w:rPr>
          <w:spacing w:val="40"/>
        </w:rPr>
        <w:t> </w:t>
      </w:r>
      <w:r>
        <w:rPr/>
        <w:t>plus volunteers from various organisations where tests were administered so as to:</w:t>
      </w:r>
    </w:p>
    <w:p>
      <w:pPr>
        <w:pStyle w:val="BodyText"/>
        <w:ind w:left="1728"/>
      </w:pPr>
      <w:r>
        <w:rPr/>
        <w:t>(a).</w:t>
      </w:r>
      <w:r>
        <w:rPr>
          <w:spacing w:val="-4"/>
        </w:rPr>
        <w:t> </w:t>
      </w:r>
      <w:r>
        <w:rPr/>
        <w:t>understand</w:t>
      </w:r>
      <w:r>
        <w:rPr>
          <w:spacing w:val="-3"/>
        </w:rPr>
        <w:t> </w:t>
      </w:r>
      <w:r>
        <w:rPr/>
        <w:t>and</w:t>
      </w:r>
      <w:r>
        <w:rPr>
          <w:spacing w:val="-3"/>
        </w:rPr>
        <w:t> </w:t>
      </w:r>
      <w:r>
        <w:rPr/>
        <w:t>obey</w:t>
      </w:r>
      <w:r>
        <w:rPr>
          <w:spacing w:val="-2"/>
        </w:rPr>
        <w:t> </w:t>
      </w:r>
      <w:r>
        <w:rPr/>
        <w:t>organisational</w:t>
      </w:r>
      <w:r>
        <w:rPr>
          <w:spacing w:val="-2"/>
        </w:rPr>
        <w:t> protocol</w:t>
      </w:r>
    </w:p>
    <w:p>
      <w:pPr>
        <w:pStyle w:val="BodyText"/>
      </w:pPr>
    </w:p>
    <w:p>
      <w:pPr>
        <w:pStyle w:val="BodyText"/>
        <w:spacing w:line="480" w:lineRule="auto"/>
        <w:ind w:left="1728" w:right="3701"/>
      </w:pPr>
      <w:r>
        <w:rPr/>
        <w:t>(b)</w:t>
      </w:r>
      <w:r>
        <w:rPr>
          <w:spacing w:val="-5"/>
        </w:rPr>
        <w:t> </w:t>
      </w:r>
      <w:r>
        <w:rPr/>
        <w:t>establish</w:t>
      </w:r>
      <w:r>
        <w:rPr>
          <w:spacing w:val="-4"/>
        </w:rPr>
        <w:t> </w:t>
      </w:r>
      <w:r>
        <w:rPr/>
        <w:t>the</w:t>
      </w:r>
      <w:r>
        <w:rPr>
          <w:spacing w:val="-4"/>
        </w:rPr>
        <w:t> </w:t>
      </w:r>
      <w:r>
        <w:rPr/>
        <w:t>needed</w:t>
      </w:r>
      <w:r>
        <w:rPr>
          <w:spacing w:val="-6"/>
        </w:rPr>
        <w:t> </w:t>
      </w:r>
      <w:r>
        <w:rPr/>
        <w:t>rapport</w:t>
      </w:r>
      <w:r>
        <w:rPr>
          <w:spacing w:val="-4"/>
        </w:rPr>
        <w:t> </w:t>
      </w:r>
      <w:r>
        <w:rPr/>
        <w:t>with</w:t>
      </w:r>
      <w:r>
        <w:rPr>
          <w:spacing w:val="-5"/>
        </w:rPr>
        <w:t> </w:t>
      </w:r>
      <w:r>
        <w:rPr/>
        <w:t>workers/participants</w:t>
      </w:r>
      <w:r>
        <w:rPr>
          <w:spacing w:val="-4"/>
        </w:rPr>
        <w:t> </w:t>
      </w:r>
      <w:r>
        <w:rPr/>
        <w:t>in-</w:t>
      </w:r>
      <w:r>
        <w:rPr>
          <w:spacing w:val="-5"/>
        </w:rPr>
        <w:t> </w:t>
      </w:r>
      <w:r>
        <w:rPr/>
        <w:t>view (c.) have wide knowledge of the instruments of the study</w:t>
      </w:r>
    </w:p>
    <w:p>
      <w:pPr>
        <w:pStyle w:val="BodyText"/>
        <w:spacing w:line="480" w:lineRule="auto" w:before="1"/>
        <w:ind w:left="1728" w:right="1965"/>
      </w:pPr>
      <w:r>
        <w:rPr/>
        <w:t>(d)</w:t>
      </w:r>
      <w:r>
        <w:rPr>
          <w:spacing w:val="-3"/>
        </w:rPr>
        <w:t> </w:t>
      </w:r>
      <w:r>
        <w:rPr/>
        <w:t>be</w:t>
      </w:r>
      <w:r>
        <w:rPr>
          <w:spacing w:val="-3"/>
        </w:rPr>
        <w:t> </w:t>
      </w:r>
      <w:r>
        <w:rPr/>
        <w:t>able</w:t>
      </w:r>
      <w:r>
        <w:rPr>
          <w:spacing w:val="-3"/>
        </w:rPr>
        <w:t> </w:t>
      </w:r>
      <w:r>
        <w:rPr/>
        <w:t>to</w:t>
      </w:r>
      <w:r>
        <w:rPr>
          <w:spacing w:val="-3"/>
        </w:rPr>
        <w:t> </w:t>
      </w:r>
      <w:r>
        <w:rPr/>
        <w:t>interpret</w:t>
      </w:r>
      <w:r>
        <w:rPr>
          <w:spacing w:val="-3"/>
        </w:rPr>
        <w:t> </w:t>
      </w:r>
      <w:r>
        <w:rPr/>
        <w:t>and</w:t>
      </w:r>
      <w:r>
        <w:rPr>
          <w:spacing w:val="-3"/>
        </w:rPr>
        <w:t> </w:t>
      </w:r>
      <w:r>
        <w:rPr/>
        <w:t>guide</w:t>
      </w:r>
      <w:r>
        <w:rPr>
          <w:spacing w:val="-3"/>
        </w:rPr>
        <w:t> </w:t>
      </w:r>
      <w:r>
        <w:rPr/>
        <w:t>participants</w:t>
      </w:r>
      <w:r>
        <w:rPr>
          <w:spacing w:val="-3"/>
        </w:rPr>
        <w:t> </w:t>
      </w:r>
      <w:r>
        <w:rPr/>
        <w:t>on</w:t>
      </w:r>
      <w:r>
        <w:rPr>
          <w:spacing w:val="-5"/>
        </w:rPr>
        <w:t> </w:t>
      </w:r>
      <w:r>
        <w:rPr/>
        <w:t>how</w:t>
      </w:r>
      <w:r>
        <w:rPr>
          <w:spacing w:val="-3"/>
        </w:rPr>
        <w:t> </w:t>
      </w:r>
      <w:r>
        <w:rPr/>
        <w:t>to</w:t>
      </w:r>
      <w:r>
        <w:rPr>
          <w:spacing w:val="-3"/>
        </w:rPr>
        <w:t> </w:t>
      </w:r>
      <w:r>
        <w:rPr/>
        <w:t>complete</w:t>
      </w:r>
      <w:r>
        <w:rPr>
          <w:spacing w:val="-4"/>
        </w:rPr>
        <w:t> </w:t>
      </w:r>
      <w:r>
        <w:rPr/>
        <w:t>the</w:t>
      </w:r>
      <w:r>
        <w:rPr>
          <w:spacing w:val="-2"/>
        </w:rPr>
        <w:t> </w:t>
      </w:r>
      <w:r>
        <w:rPr/>
        <w:t>tests</w:t>
      </w:r>
      <w:r>
        <w:rPr>
          <w:spacing w:val="-2"/>
        </w:rPr>
        <w:t> </w:t>
      </w:r>
      <w:r>
        <w:rPr/>
        <w:t>forms;</w:t>
      </w:r>
      <w:r>
        <w:rPr>
          <w:spacing w:val="-2"/>
        </w:rPr>
        <w:t> </w:t>
      </w:r>
      <w:r>
        <w:rPr/>
        <w:t>and (e ) help in scoring test forms according to the rules</w:t>
      </w:r>
      <w:r>
        <w:rPr>
          <w:spacing w:val="40"/>
        </w:rPr>
        <w:t> </w:t>
      </w:r>
      <w:r>
        <w:rPr/>
        <w:t>of the test manuals</w:t>
      </w:r>
    </w:p>
    <w:p>
      <w:pPr>
        <w:pStyle w:val="BodyText"/>
        <w:rPr>
          <w:sz w:val="26"/>
        </w:rPr>
      </w:pPr>
    </w:p>
    <w:p>
      <w:pPr>
        <w:pStyle w:val="BodyText"/>
        <w:spacing w:before="2"/>
        <w:rPr>
          <w:sz w:val="30"/>
        </w:rPr>
      </w:pPr>
    </w:p>
    <w:p>
      <w:pPr>
        <w:pStyle w:val="Heading3"/>
        <w:numPr>
          <w:ilvl w:val="2"/>
          <w:numId w:val="34"/>
        </w:numPr>
        <w:tabs>
          <w:tab w:pos="2268" w:val="left" w:leader="none"/>
        </w:tabs>
        <w:spacing w:line="240" w:lineRule="auto" w:before="1" w:after="0"/>
        <w:ind w:left="2268" w:right="0" w:hanging="540"/>
        <w:jc w:val="both"/>
      </w:pPr>
      <w:r>
        <w:rPr/>
        <w:t>Data </w:t>
      </w:r>
      <w:r>
        <w:rPr>
          <w:spacing w:val="-2"/>
        </w:rPr>
        <w:t>Collection</w:t>
      </w:r>
    </w:p>
    <w:p>
      <w:pPr>
        <w:pStyle w:val="BodyText"/>
        <w:spacing w:before="9"/>
        <w:rPr>
          <w:b/>
          <w:sz w:val="23"/>
        </w:rPr>
      </w:pPr>
    </w:p>
    <w:p>
      <w:pPr>
        <w:pStyle w:val="BodyText"/>
        <w:spacing w:line="480" w:lineRule="auto"/>
        <w:ind w:left="1728" w:right="1436"/>
        <w:jc w:val="both"/>
      </w:pPr>
      <w:r>
        <w:rPr/>
        <w:t>Data collection took the following two phases: PHASE 1 (Standardization of instruments) and</w:t>
      </w:r>
      <w:r>
        <w:rPr/>
        <w:t> PHASE: 2 (Assessment Study). However, before embarking on phases 1 &amp; 2, an introductory</w:t>
      </w:r>
      <w:r>
        <w:rPr>
          <w:spacing w:val="56"/>
          <w:w w:val="150"/>
        </w:rPr>
        <w:t> </w:t>
      </w:r>
      <w:r>
        <w:rPr/>
        <w:t>letter</w:t>
      </w:r>
      <w:r>
        <w:rPr>
          <w:spacing w:val="58"/>
          <w:w w:val="150"/>
        </w:rPr>
        <w:t> </w:t>
      </w:r>
      <w:r>
        <w:rPr/>
        <w:t>obtained</w:t>
      </w:r>
      <w:r>
        <w:rPr>
          <w:spacing w:val="57"/>
          <w:w w:val="150"/>
        </w:rPr>
        <w:t> </w:t>
      </w:r>
      <w:r>
        <w:rPr/>
        <w:t>from</w:t>
      </w:r>
      <w:r>
        <w:rPr>
          <w:spacing w:val="56"/>
          <w:w w:val="150"/>
        </w:rPr>
        <w:t> </w:t>
      </w:r>
      <w:r>
        <w:rPr/>
        <w:t>the</w:t>
      </w:r>
      <w:r>
        <w:rPr>
          <w:spacing w:val="58"/>
          <w:w w:val="150"/>
        </w:rPr>
        <w:t> </w:t>
      </w:r>
      <w:r>
        <w:rPr/>
        <w:t>Department</w:t>
      </w:r>
      <w:r>
        <w:rPr>
          <w:spacing w:val="58"/>
          <w:w w:val="150"/>
        </w:rPr>
        <w:t> </w:t>
      </w:r>
      <w:r>
        <w:rPr/>
        <w:t>of</w:t>
      </w:r>
      <w:r>
        <w:rPr>
          <w:spacing w:val="58"/>
          <w:w w:val="150"/>
        </w:rPr>
        <w:t> </w:t>
      </w:r>
      <w:r>
        <w:rPr/>
        <w:t>Psychology</w:t>
      </w:r>
      <w:r>
        <w:rPr>
          <w:spacing w:val="57"/>
          <w:w w:val="150"/>
        </w:rPr>
        <w:t> </w:t>
      </w:r>
      <w:r>
        <w:rPr/>
        <w:t>was</w:t>
      </w:r>
      <w:r>
        <w:rPr>
          <w:spacing w:val="58"/>
          <w:w w:val="150"/>
        </w:rPr>
        <w:t> </w:t>
      </w:r>
      <w:r>
        <w:rPr/>
        <w:t>given</w:t>
      </w:r>
      <w:r>
        <w:rPr>
          <w:spacing w:val="61"/>
          <w:w w:val="150"/>
        </w:rPr>
        <w:t> </w:t>
      </w:r>
      <w:r>
        <w:rPr/>
        <w:t>to</w:t>
      </w:r>
      <w:r>
        <w:rPr>
          <w:spacing w:val="56"/>
          <w:w w:val="150"/>
        </w:rPr>
        <w:t> </w:t>
      </w:r>
      <w:r>
        <w:rPr>
          <w:spacing w:val="-5"/>
        </w:rPr>
        <w:t>the</w:t>
      </w:r>
    </w:p>
    <w:p>
      <w:pPr>
        <w:spacing w:after="0" w:line="480" w:lineRule="auto"/>
        <w:jc w:val="both"/>
        <w:sectPr>
          <w:pgSz w:w="11910" w:h="16840"/>
          <w:pgMar w:header="0" w:footer="1064" w:top="1740" w:bottom="1260" w:left="0" w:right="0"/>
        </w:sectPr>
      </w:pPr>
    </w:p>
    <w:p>
      <w:pPr>
        <w:pStyle w:val="BodyText"/>
        <w:spacing w:line="480" w:lineRule="auto" w:before="67"/>
        <w:ind w:left="1728" w:right="1440"/>
        <w:jc w:val="both"/>
      </w:pPr>
      <w:r>
        <w:rPr/>
        <w:t>organizations under study. The letter contents detailed out the nature, purpose and significance of the research to enable organisational managements see reasons in offering all the necessary assistance needed in using their staff as participants in the study.</w:t>
      </w:r>
    </w:p>
    <w:p>
      <w:pPr>
        <w:pStyle w:val="BodyText"/>
        <w:spacing w:line="480" w:lineRule="auto"/>
        <w:ind w:left="1728" w:right="1439"/>
        <w:jc w:val="both"/>
      </w:pPr>
      <w:r>
        <w:rPr/>
        <w:t>The</w:t>
      </w:r>
      <w:r>
        <w:rPr>
          <w:spacing w:val="-2"/>
        </w:rPr>
        <w:t> </w:t>
      </w:r>
      <w:r>
        <w:rPr/>
        <w:t>test</w:t>
      </w:r>
      <w:r>
        <w:rPr>
          <w:spacing w:val="-1"/>
        </w:rPr>
        <w:t> </w:t>
      </w:r>
      <w:r>
        <w:rPr/>
        <w:t>forms</w:t>
      </w:r>
      <w:r>
        <w:rPr>
          <w:spacing w:val="-2"/>
        </w:rPr>
        <w:t> </w:t>
      </w:r>
      <w:r>
        <w:rPr/>
        <w:t>contained</w:t>
      </w:r>
      <w:r>
        <w:rPr>
          <w:spacing w:val="-2"/>
        </w:rPr>
        <w:t> </w:t>
      </w:r>
      <w:r>
        <w:rPr/>
        <w:t>instructions</w:t>
      </w:r>
      <w:r>
        <w:rPr>
          <w:spacing w:val="-2"/>
        </w:rPr>
        <w:t> </w:t>
      </w:r>
      <w:r>
        <w:rPr/>
        <w:t>on</w:t>
      </w:r>
      <w:r>
        <w:rPr>
          <w:spacing w:val="-2"/>
        </w:rPr>
        <w:t> </w:t>
      </w:r>
      <w:r>
        <w:rPr/>
        <w:t>how</w:t>
      </w:r>
      <w:r>
        <w:rPr>
          <w:spacing w:val="-2"/>
        </w:rPr>
        <w:t> </w:t>
      </w:r>
      <w:r>
        <w:rPr/>
        <w:t>to</w:t>
      </w:r>
      <w:r>
        <w:rPr>
          <w:spacing w:val="-2"/>
        </w:rPr>
        <w:t> </w:t>
      </w:r>
      <w:r>
        <w:rPr/>
        <w:t>fill</w:t>
      </w:r>
      <w:r>
        <w:rPr>
          <w:spacing w:val="-1"/>
        </w:rPr>
        <w:t> </w:t>
      </w:r>
      <w:r>
        <w:rPr/>
        <w:t>them</w:t>
      </w:r>
      <w:r>
        <w:rPr>
          <w:spacing w:val="-3"/>
        </w:rPr>
        <w:t> </w:t>
      </w:r>
      <w:r>
        <w:rPr/>
        <w:t>and</w:t>
      </w:r>
      <w:r>
        <w:rPr>
          <w:spacing w:val="-2"/>
        </w:rPr>
        <w:t> </w:t>
      </w:r>
      <w:r>
        <w:rPr/>
        <w:t>participants‟</w:t>
      </w:r>
      <w:r>
        <w:rPr>
          <w:spacing w:val="-1"/>
        </w:rPr>
        <w:t> </w:t>
      </w:r>
      <w:r>
        <w:rPr/>
        <w:t>names</w:t>
      </w:r>
      <w:r>
        <w:rPr>
          <w:spacing w:val="-2"/>
        </w:rPr>
        <w:t> </w:t>
      </w:r>
      <w:r>
        <w:rPr/>
        <w:t>were</w:t>
      </w:r>
      <w:r>
        <w:rPr>
          <w:spacing w:val="-2"/>
        </w:rPr>
        <w:t> </w:t>
      </w:r>
      <w:r>
        <w:rPr/>
        <w:t>not necessary to assure</w:t>
      </w:r>
      <w:r>
        <w:rPr/>
        <w:t> them</w:t>
      </w:r>
      <w:r>
        <w:rPr/>
        <w:t> of</w:t>
      </w:r>
      <w:r>
        <w:rPr/>
        <w:t> the</w:t>
      </w:r>
      <w:r>
        <w:rPr/>
        <w:t> confidentiality</w:t>
      </w:r>
      <w:r>
        <w:rPr/>
        <w:t> of</w:t>
      </w:r>
      <w:r>
        <w:rPr/>
        <w:t> their</w:t>
      </w:r>
      <w:r>
        <w:rPr/>
        <w:t> responses. In addition, only</w:t>
      </w:r>
      <w:r>
        <w:rPr>
          <w:spacing w:val="40"/>
        </w:rPr>
        <w:t> </w:t>
      </w:r>
      <w:r>
        <w:rPr/>
        <w:t>workers on permanent and full time employment with at least one year job experience in their organisations were considered for participation. The processes of collecting data in each of the two phases are enumerated as follows:</w:t>
      </w:r>
    </w:p>
    <w:p>
      <w:pPr>
        <w:pStyle w:val="BodyText"/>
        <w:rPr>
          <w:sz w:val="26"/>
        </w:rPr>
      </w:pPr>
    </w:p>
    <w:p>
      <w:pPr>
        <w:pStyle w:val="BodyText"/>
        <w:spacing w:before="3"/>
        <w:rPr>
          <w:sz w:val="22"/>
        </w:rPr>
      </w:pPr>
    </w:p>
    <w:p>
      <w:pPr>
        <w:pStyle w:val="Heading2"/>
        <w:spacing w:before="0"/>
        <w:jc w:val="both"/>
      </w:pPr>
      <w:r>
        <w:rPr/>
        <w:t>PHASE</w:t>
      </w:r>
      <w:r>
        <w:rPr>
          <w:spacing w:val="-10"/>
        </w:rPr>
        <w:t> </w:t>
      </w:r>
      <w:r>
        <w:rPr/>
        <w:t>1:</w:t>
      </w:r>
      <w:r>
        <w:rPr>
          <w:spacing w:val="-8"/>
        </w:rPr>
        <w:t> </w:t>
      </w:r>
      <w:r>
        <w:rPr/>
        <w:t>(STANDARDISATION</w:t>
      </w:r>
      <w:r>
        <w:rPr>
          <w:spacing w:val="-8"/>
        </w:rPr>
        <w:t> </w:t>
      </w:r>
      <w:r>
        <w:rPr/>
        <w:t>OF</w:t>
      </w:r>
      <w:r>
        <w:rPr>
          <w:spacing w:val="-8"/>
        </w:rPr>
        <w:t> </w:t>
      </w:r>
      <w:r>
        <w:rPr>
          <w:spacing w:val="-2"/>
        </w:rPr>
        <w:t>INSTRUMENTS)</w:t>
      </w:r>
    </w:p>
    <w:p>
      <w:pPr>
        <w:pStyle w:val="BodyText"/>
        <w:rPr>
          <w:b/>
        </w:rPr>
      </w:pPr>
    </w:p>
    <w:p>
      <w:pPr>
        <w:pStyle w:val="Heading3"/>
        <w:ind w:left="1788"/>
        <w:jc w:val="both"/>
      </w:pPr>
      <w:r>
        <w:rPr/>
        <w:t>Administration</w:t>
      </w:r>
      <w:r>
        <w:rPr>
          <w:spacing w:val="-9"/>
        </w:rPr>
        <w:t> </w:t>
      </w:r>
      <w:r>
        <w:rPr/>
        <w:t>of</w:t>
      </w:r>
      <w:r>
        <w:rPr>
          <w:spacing w:val="-7"/>
        </w:rPr>
        <w:t> </w:t>
      </w:r>
      <w:r>
        <w:rPr>
          <w:spacing w:val="-4"/>
        </w:rPr>
        <w:t>tests</w:t>
      </w:r>
    </w:p>
    <w:p>
      <w:pPr>
        <w:pStyle w:val="BodyText"/>
        <w:spacing w:before="8"/>
        <w:rPr>
          <w:b/>
          <w:sz w:val="23"/>
        </w:rPr>
      </w:pPr>
    </w:p>
    <w:p>
      <w:pPr>
        <w:pStyle w:val="BodyText"/>
        <w:spacing w:line="480" w:lineRule="auto"/>
        <w:ind w:left="1728" w:right="1436" w:firstLine="60"/>
        <w:jc w:val="both"/>
      </w:pPr>
      <w:r>
        <w:rPr/>
        <w:t>A total of three hundred (300) copies of the test forms were randomly distributed to three categories of workers (that is, the junior staff, the middle/supervisors and senior staff/managers) comprising male and female participants from the twenty public and private organisations used for the study. The investigator was assisted by the research assistants, Administrative managers/ Human resources managers or the Personnel managers of these organisations; and in some cases, by the Sectional Heads. The senior staff</w:t>
      </w:r>
      <w:r>
        <w:rPr>
          <w:spacing w:val="-2"/>
        </w:rPr>
        <w:t> </w:t>
      </w:r>
      <w:r>
        <w:rPr/>
        <w:t>in most cases received their own copies through the managers. Instructions</w:t>
      </w:r>
      <w:r>
        <w:rPr>
          <w:spacing w:val="-1"/>
        </w:rPr>
        <w:t> </w:t>
      </w:r>
      <w:r>
        <w:rPr/>
        <w:t>on how to fill the forms were explicitly written on the test forms.</w:t>
      </w:r>
    </w:p>
    <w:p>
      <w:pPr>
        <w:pStyle w:val="BodyText"/>
        <w:spacing w:before="1"/>
        <w:ind w:left="1728"/>
        <w:jc w:val="both"/>
      </w:pPr>
      <w:r>
        <w:rPr/>
        <w:t>Out</w:t>
      </w:r>
      <w:r>
        <w:rPr>
          <w:spacing w:val="37"/>
        </w:rPr>
        <w:t> </w:t>
      </w:r>
      <w:r>
        <w:rPr/>
        <w:t>of</w:t>
      </w:r>
      <w:r>
        <w:rPr>
          <w:spacing w:val="38"/>
        </w:rPr>
        <w:t> </w:t>
      </w:r>
      <w:r>
        <w:rPr/>
        <w:t>three</w:t>
      </w:r>
      <w:r>
        <w:rPr>
          <w:spacing w:val="39"/>
        </w:rPr>
        <w:t> </w:t>
      </w:r>
      <w:r>
        <w:rPr/>
        <w:t>hundred</w:t>
      </w:r>
      <w:r>
        <w:rPr>
          <w:spacing w:val="40"/>
        </w:rPr>
        <w:t> </w:t>
      </w:r>
      <w:r>
        <w:rPr/>
        <w:t>(300)</w:t>
      </w:r>
      <w:r>
        <w:rPr>
          <w:spacing w:val="39"/>
        </w:rPr>
        <w:t> </w:t>
      </w:r>
      <w:r>
        <w:rPr/>
        <w:t>forms</w:t>
      </w:r>
      <w:r>
        <w:rPr>
          <w:spacing w:val="41"/>
        </w:rPr>
        <w:t> </w:t>
      </w:r>
      <w:r>
        <w:rPr/>
        <w:t>distributed,</w:t>
      </w:r>
      <w:r>
        <w:rPr>
          <w:spacing w:val="39"/>
        </w:rPr>
        <w:t> </w:t>
      </w:r>
      <w:r>
        <w:rPr/>
        <w:t>a</w:t>
      </w:r>
      <w:r>
        <w:rPr>
          <w:spacing w:val="39"/>
        </w:rPr>
        <w:t> </w:t>
      </w:r>
      <w:r>
        <w:rPr/>
        <w:t>total</w:t>
      </w:r>
      <w:r>
        <w:rPr>
          <w:spacing w:val="39"/>
        </w:rPr>
        <w:t> </w:t>
      </w:r>
      <w:r>
        <w:rPr/>
        <w:t>of</w:t>
      </w:r>
      <w:r>
        <w:rPr>
          <w:spacing w:val="39"/>
        </w:rPr>
        <w:t> </w:t>
      </w:r>
      <w:r>
        <w:rPr/>
        <w:t>one</w:t>
      </w:r>
      <w:r>
        <w:rPr>
          <w:spacing w:val="39"/>
        </w:rPr>
        <w:t> </w:t>
      </w:r>
      <w:r>
        <w:rPr/>
        <w:t>hundred</w:t>
      </w:r>
      <w:r>
        <w:rPr>
          <w:spacing w:val="38"/>
        </w:rPr>
        <w:t> </w:t>
      </w:r>
      <w:r>
        <w:rPr/>
        <w:t>and</w:t>
      </w:r>
      <w:r>
        <w:rPr>
          <w:spacing w:val="40"/>
        </w:rPr>
        <w:t> </w:t>
      </w:r>
      <w:r>
        <w:rPr/>
        <w:t>seventy-</w:t>
      </w:r>
      <w:r>
        <w:rPr>
          <w:spacing w:val="-4"/>
        </w:rPr>
        <w:t>nine</w:t>
      </w:r>
    </w:p>
    <w:p>
      <w:pPr>
        <w:pStyle w:val="BodyText"/>
      </w:pPr>
    </w:p>
    <w:p>
      <w:pPr>
        <w:pStyle w:val="BodyText"/>
        <w:spacing w:line="480" w:lineRule="auto"/>
        <w:ind w:left="1728" w:right="1178"/>
      </w:pPr>
      <w:r>
        <w:rPr/>
        <w:t>(179)</w:t>
      </w:r>
      <w:r>
        <w:rPr>
          <w:spacing w:val="27"/>
        </w:rPr>
        <w:t> </w:t>
      </w:r>
      <w:r>
        <w:rPr/>
        <w:t>copies</w:t>
      </w:r>
      <w:r>
        <w:rPr>
          <w:spacing w:val="27"/>
        </w:rPr>
        <w:t> </w:t>
      </w:r>
      <w:r>
        <w:rPr/>
        <w:t>were</w:t>
      </w:r>
      <w:r>
        <w:rPr>
          <w:spacing w:val="27"/>
        </w:rPr>
        <w:t> </w:t>
      </w:r>
      <w:r>
        <w:rPr/>
        <w:t>returned;</w:t>
      </w:r>
      <w:r>
        <w:rPr>
          <w:spacing w:val="27"/>
        </w:rPr>
        <w:t> </w:t>
      </w:r>
      <w:r>
        <w:rPr/>
        <w:t>and</w:t>
      </w:r>
      <w:r>
        <w:rPr>
          <w:spacing w:val="27"/>
        </w:rPr>
        <w:t> </w:t>
      </w:r>
      <w:r>
        <w:rPr/>
        <w:t>out</w:t>
      </w:r>
      <w:r>
        <w:rPr>
          <w:spacing w:val="27"/>
        </w:rPr>
        <w:t> </w:t>
      </w:r>
      <w:r>
        <w:rPr/>
        <w:t>of</w:t>
      </w:r>
      <w:r>
        <w:rPr>
          <w:spacing w:val="27"/>
        </w:rPr>
        <w:t> </w:t>
      </w:r>
      <w:r>
        <w:rPr/>
        <w:t>these,</w:t>
      </w:r>
      <w:r>
        <w:rPr>
          <w:spacing w:val="28"/>
        </w:rPr>
        <w:t> </w:t>
      </w:r>
      <w:r>
        <w:rPr/>
        <w:t>one</w:t>
      </w:r>
      <w:r>
        <w:rPr>
          <w:spacing w:val="28"/>
        </w:rPr>
        <w:t> </w:t>
      </w:r>
      <w:r>
        <w:rPr/>
        <w:t>hundred</w:t>
      </w:r>
      <w:r>
        <w:rPr>
          <w:spacing w:val="26"/>
        </w:rPr>
        <w:t> </w:t>
      </w:r>
      <w:r>
        <w:rPr/>
        <w:t>and</w:t>
      </w:r>
      <w:r>
        <w:rPr>
          <w:spacing w:val="27"/>
        </w:rPr>
        <w:t> </w:t>
      </w:r>
      <w:r>
        <w:rPr/>
        <w:t>thirty</w:t>
      </w:r>
      <w:r>
        <w:rPr>
          <w:spacing w:val="26"/>
        </w:rPr>
        <w:t> </w:t>
      </w:r>
      <w:r>
        <w:rPr/>
        <w:t>(130)</w:t>
      </w:r>
      <w:r>
        <w:rPr>
          <w:spacing w:val="27"/>
        </w:rPr>
        <w:t> </w:t>
      </w:r>
      <w:r>
        <w:rPr/>
        <w:t>copies</w:t>
      </w:r>
      <w:r>
        <w:rPr>
          <w:spacing w:val="26"/>
        </w:rPr>
        <w:t> </w:t>
      </w:r>
      <w:r>
        <w:rPr/>
        <w:t>were properly completed and thus analysed. Generally, this gave a response set of 60 %.</w:t>
      </w:r>
    </w:p>
    <w:p>
      <w:pPr>
        <w:spacing w:after="0" w:line="480" w:lineRule="auto"/>
        <w:sectPr>
          <w:pgSz w:w="11910" w:h="16840"/>
          <w:pgMar w:header="0" w:footer="1064" w:top="1740" w:bottom="1260" w:left="0" w:right="0"/>
        </w:sectPr>
      </w:pPr>
    </w:p>
    <w:p>
      <w:pPr>
        <w:pStyle w:val="Heading2"/>
        <w:jc w:val="both"/>
      </w:pPr>
      <w:r>
        <w:rPr/>
        <w:t>PHASE</w:t>
      </w:r>
      <w:r>
        <w:rPr>
          <w:spacing w:val="-11"/>
        </w:rPr>
        <w:t> </w:t>
      </w:r>
      <w:r>
        <w:rPr/>
        <w:t>II:</w:t>
      </w:r>
      <w:r>
        <w:rPr>
          <w:spacing w:val="-9"/>
        </w:rPr>
        <w:t> </w:t>
      </w:r>
      <w:r>
        <w:rPr/>
        <w:t>(ASSESSMENT</w:t>
      </w:r>
      <w:r>
        <w:rPr>
          <w:spacing w:val="-9"/>
        </w:rPr>
        <w:t> </w:t>
      </w:r>
      <w:r>
        <w:rPr>
          <w:spacing w:val="-2"/>
        </w:rPr>
        <w:t>STUDY)</w:t>
      </w:r>
    </w:p>
    <w:p>
      <w:pPr>
        <w:pStyle w:val="BodyText"/>
        <w:rPr>
          <w:b/>
        </w:rPr>
      </w:pPr>
    </w:p>
    <w:p>
      <w:pPr>
        <w:pStyle w:val="Heading3"/>
        <w:ind w:left="1788"/>
        <w:jc w:val="both"/>
      </w:pPr>
      <w:r>
        <w:rPr/>
        <w:t>Administration</w:t>
      </w:r>
      <w:r>
        <w:rPr>
          <w:spacing w:val="-7"/>
        </w:rPr>
        <w:t> </w:t>
      </w:r>
      <w:r>
        <w:rPr/>
        <w:t>of</w:t>
      </w:r>
      <w:r>
        <w:rPr>
          <w:spacing w:val="-6"/>
        </w:rPr>
        <w:t> </w:t>
      </w:r>
      <w:r>
        <w:rPr/>
        <w:t>Test</w:t>
      </w:r>
      <w:r>
        <w:rPr>
          <w:spacing w:val="-6"/>
        </w:rPr>
        <w:t> </w:t>
      </w:r>
      <w:r>
        <w:rPr>
          <w:spacing w:val="-2"/>
        </w:rPr>
        <w:t>Battery</w:t>
      </w:r>
    </w:p>
    <w:p>
      <w:pPr>
        <w:pStyle w:val="BodyText"/>
        <w:spacing w:before="9"/>
        <w:rPr>
          <w:b/>
          <w:sz w:val="23"/>
        </w:rPr>
      </w:pPr>
    </w:p>
    <w:p>
      <w:pPr>
        <w:pStyle w:val="BodyText"/>
        <w:spacing w:line="480" w:lineRule="auto"/>
        <w:ind w:left="1728" w:right="1436"/>
        <w:jc w:val="both"/>
      </w:pPr>
      <w:r>
        <w:rPr/>
        <w:t>A test battery containing seven different test instruments were randomly distributed to eight hundred (800 ) workers in the three categories of junior, middle</w:t>
      </w:r>
      <w:r>
        <w:rPr>
          <w:spacing w:val="40"/>
        </w:rPr>
        <w:t> </w:t>
      </w:r>
      <w:r>
        <w:rPr/>
        <w:t>and management cadres</w:t>
      </w:r>
      <w:r>
        <w:rPr>
          <w:spacing w:val="40"/>
        </w:rPr>
        <w:t> </w:t>
      </w:r>
      <w:r>
        <w:rPr/>
        <w:t>to achieve a target sample of six hundred (600) participants on equal gender and cadre</w:t>
      </w:r>
      <w:r>
        <w:rPr>
          <w:spacing w:val="-3"/>
        </w:rPr>
        <w:t> </w:t>
      </w:r>
      <w:r>
        <w:rPr/>
        <w:t>bases</w:t>
      </w:r>
      <w:r>
        <w:rPr>
          <w:spacing w:val="-3"/>
        </w:rPr>
        <w:t> </w:t>
      </w:r>
      <w:r>
        <w:rPr/>
        <w:t>in</w:t>
      </w:r>
      <w:r>
        <w:rPr>
          <w:spacing w:val="-3"/>
        </w:rPr>
        <w:t> </w:t>
      </w:r>
      <w:r>
        <w:rPr/>
        <w:t>the</w:t>
      </w:r>
      <w:r>
        <w:rPr>
          <w:spacing w:val="-3"/>
        </w:rPr>
        <w:t> </w:t>
      </w:r>
      <w:r>
        <w:rPr/>
        <w:t>main</w:t>
      </w:r>
      <w:r>
        <w:rPr>
          <w:spacing w:val="-3"/>
        </w:rPr>
        <w:t> </w:t>
      </w:r>
      <w:r>
        <w:rPr/>
        <w:t>study</w:t>
      </w:r>
      <w:r>
        <w:rPr>
          <w:spacing w:val="-3"/>
        </w:rPr>
        <w:t> </w:t>
      </w:r>
      <w:r>
        <w:rPr/>
        <w:t>.</w:t>
      </w:r>
      <w:r>
        <w:rPr>
          <w:spacing w:val="-3"/>
        </w:rPr>
        <w:t> </w:t>
      </w:r>
      <w:r>
        <w:rPr/>
        <w:t>The</w:t>
      </w:r>
      <w:r>
        <w:rPr>
          <w:spacing w:val="-3"/>
        </w:rPr>
        <w:t> </w:t>
      </w:r>
      <w:r>
        <w:rPr/>
        <w:t>test</w:t>
      </w:r>
      <w:r>
        <w:rPr>
          <w:spacing w:val="-3"/>
        </w:rPr>
        <w:t> </w:t>
      </w:r>
      <w:r>
        <w:rPr/>
        <w:t>forms</w:t>
      </w:r>
      <w:r>
        <w:rPr>
          <w:spacing w:val="-2"/>
        </w:rPr>
        <w:t> </w:t>
      </w:r>
      <w:r>
        <w:rPr/>
        <w:t>were</w:t>
      </w:r>
      <w:r>
        <w:rPr>
          <w:spacing w:val="-3"/>
        </w:rPr>
        <w:t> </w:t>
      </w:r>
      <w:r>
        <w:rPr/>
        <w:t>distributed</w:t>
      </w:r>
      <w:r>
        <w:rPr>
          <w:spacing w:val="-2"/>
        </w:rPr>
        <w:t> </w:t>
      </w:r>
      <w:r>
        <w:rPr/>
        <w:t>to</w:t>
      </w:r>
      <w:r>
        <w:rPr>
          <w:spacing w:val="-3"/>
        </w:rPr>
        <w:t> </w:t>
      </w:r>
      <w:r>
        <w:rPr/>
        <w:t>individuals</w:t>
      </w:r>
      <w:r>
        <w:rPr>
          <w:spacing w:val="-3"/>
        </w:rPr>
        <w:t> </w:t>
      </w:r>
      <w:r>
        <w:rPr/>
        <w:t>and</w:t>
      </w:r>
      <w:r>
        <w:rPr>
          <w:spacing w:val="-3"/>
        </w:rPr>
        <w:t> </w:t>
      </w:r>
      <w:r>
        <w:rPr/>
        <w:t>to</w:t>
      </w:r>
      <w:r>
        <w:rPr>
          <w:spacing w:val="-3"/>
        </w:rPr>
        <w:t> </w:t>
      </w:r>
      <w:r>
        <w:rPr/>
        <w:t>groups in the twenty-six public and private sector organisations used in this study by the researcher, trained assistants, and volunteers from the organisations (that is, human resources/personnel/administrative</w:t>
      </w:r>
      <w:r>
        <w:rPr/>
        <w:t> managers, and of course some organisational staff).</w:t>
      </w:r>
      <w:r>
        <w:rPr>
          <w:spacing w:val="40"/>
        </w:rPr>
        <w:t> </w:t>
      </w:r>
      <w:r>
        <w:rPr/>
        <w:t>Out</w:t>
      </w:r>
      <w:r>
        <w:rPr/>
        <w:t> of</w:t>
      </w:r>
      <w:r>
        <w:rPr/>
        <w:t> eight</w:t>
      </w:r>
      <w:r>
        <w:rPr/>
        <w:t> hundred</w:t>
      </w:r>
      <w:r>
        <w:rPr/>
        <w:t> (800)</w:t>
      </w:r>
      <w:r>
        <w:rPr/>
        <w:t> copies distributed, seven hundred and thirty (730) were returned, out of which six hundred (600) copies correctly completed, were sorted out and analyzed. This accounted for a response set of 91.25 %</w:t>
      </w:r>
    </w:p>
    <w:p>
      <w:pPr>
        <w:pStyle w:val="BodyText"/>
        <w:rPr>
          <w:sz w:val="26"/>
        </w:rPr>
      </w:pPr>
    </w:p>
    <w:p>
      <w:pPr>
        <w:pStyle w:val="BodyText"/>
        <w:spacing w:before="2"/>
        <w:rPr>
          <w:sz w:val="22"/>
        </w:rPr>
      </w:pPr>
    </w:p>
    <w:p>
      <w:pPr>
        <w:pStyle w:val="Heading3"/>
        <w:spacing w:before="1"/>
        <w:ind w:left="1788"/>
      </w:pPr>
      <w:r>
        <w:rPr>
          <w:spacing w:val="-2"/>
        </w:rPr>
        <w:t>Control</w:t>
      </w:r>
    </w:p>
    <w:p>
      <w:pPr>
        <w:pStyle w:val="BodyText"/>
        <w:spacing w:before="9"/>
        <w:rPr>
          <w:b/>
          <w:sz w:val="23"/>
        </w:rPr>
      </w:pPr>
    </w:p>
    <w:p>
      <w:pPr>
        <w:pStyle w:val="BodyText"/>
        <w:spacing w:line="480" w:lineRule="auto"/>
        <w:ind w:left="1728" w:right="1441"/>
        <w:jc w:val="both"/>
      </w:pPr>
      <w:r>
        <w:rPr/>
        <w:t>To avoid contaminations and to ensure validity in the study, participants were instructed</w:t>
      </w:r>
      <w:r>
        <w:rPr>
          <w:spacing w:val="40"/>
        </w:rPr>
        <w:t> </w:t>
      </w:r>
      <w:r>
        <w:rPr/>
        <w:t>on how to complete the questionnaires and the order of presentation was kept constant throughout the study.</w:t>
      </w:r>
    </w:p>
    <w:p>
      <w:pPr>
        <w:pStyle w:val="BodyText"/>
        <w:rPr>
          <w:sz w:val="26"/>
        </w:rPr>
      </w:pPr>
    </w:p>
    <w:p>
      <w:pPr>
        <w:pStyle w:val="BodyText"/>
        <w:spacing w:before="2"/>
        <w:rPr>
          <w:sz w:val="22"/>
        </w:rPr>
      </w:pPr>
    </w:p>
    <w:p>
      <w:pPr>
        <w:pStyle w:val="Heading3"/>
        <w:spacing w:before="1"/>
        <w:jc w:val="both"/>
      </w:pPr>
      <w:r>
        <w:rPr/>
        <w:t>3.5.4.</w:t>
      </w:r>
      <w:r>
        <w:rPr>
          <w:spacing w:val="-3"/>
        </w:rPr>
        <w:t> </w:t>
      </w:r>
      <w:r>
        <w:rPr/>
        <w:t>Scoring</w:t>
      </w:r>
      <w:r>
        <w:rPr>
          <w:spacing w:val="-3"/>
        </w:rPr>
        <w:t> </w:t>
      </w:r>
      <w:r>
        <w:rPr/>
        <w:t>of</w:t>
      </w:r>
      <w:r>
        <w:rPr>
          <w:spacing w:val="-2"/>
        </w:rPr>
        <w:t> instruments</w:t>
      </w:r>
    </w:p>
    <w:p>
      <w:pPr>
        <w:pStyle w:val="BodyText"/>
        <w:spacing w:before="9"/>
        <w:rPr>
          <w:b/>
          <w:sz w:val="23"/>
        </w:rPr>
      </w:pPr>
    </w:p>
    <w:p>
      <w:pPr>
        <w:pStyle w:val="BodyText"/>
        <w:spacing w:line="480" w:lineRule="auto"/>
        <w:ind w:left="1728" w:right="1438"/>
        <w:jc w:val="both"/>
      </w:pPr>
      <w:r>
        <w:rPr/>
        <w:t>The same scoring</w:t>
      </w:r>
      <w:r>
        <w:rPr/>
        <w:t> pattern</w:t>
      </w:r>
      <w:r>
        <w:rPr/>
        <w:t> was followed in all the studies (Phase I and Phase II). All</w:t>
      </w:r>
      <w:r>
        <w:rPr>
          <w:spacing w:val="40"/>
        </w:rPr>
        <w:t> </w:t>
      </w:r>
      <w:r>
        <w:rPr/>
        <w:t>scoring patterns complied with the rules stated in each of the test manuals as provided by the authors.</w:t>
      </w:r>
      <w:r>
        <w:rPr>
          <w:spacing w:val="-1"/>
        </w:rPr>
        <w:t> </w:t>
      </w:r>
      <w:r>
        <w:rPr/>
        <w:t>The scoring procedures for</w:t>
      </w:r>
      <w:r>
        <w:rPr>
          <w:spacing w:val="-1"/>
        </w:rPr>
        <w:t> </w:t>
      </w:r>
      <w:r>
        <w:rPr/>
        <w:t>the developed and re-validated tests are detailed as </w:t>
      </w:r>
      <w:r>
        <w:rPr>
          <w:spacing w:val="-2"/>
        </w:rPr>
        <w:t>follows:</w:t>
      </w:r>
    </w:p>
    <w:p>
      <w:pPr>
        <w:spacing w:after="0" w:line="480" w:lineRule="auto"/>
        <w:jc w:val="both"/>
        <w:sectPr>
          <w:pgSz w:w="11910" w:h="16840"/>
          <w:pgMar w:header="0" w:footer="1064" w:top="1740" w:bottom="1260" w:left="0" w:right="0"/>
        </w:sectPr>
      </w:pPr>
    </w:p>
    <w:p>
      <w:pPr>
        <w:pStyle w:val="Heading3"/>
        <w:spacing w:before="69"/>
        <w:jc w:val="both"/>
      </w:pPr>
      <w:r>
        <w:rPr/>
        <w:t>Situation</w:t>
      </w:r>
      <w:r>
        <w:rPr>
          <w:spacing w:val="-14"/>
        </w:rPr>
        <w:t> </w:t>
      </w:r>
      <w:r>
        <w:rPr/>
        <w:t>Awareness</w:t>
      </w:r>
      <w:r>
        <w:rPr>
          <w:spacing w:val="-13"/>
        </w:rPr>
        <w:t> </w:t>
      </w:r>
      <w:r>
        <w:rPr/>
        <w:t>Questionnaire</w:t>
      </w:r>
      <w:r>
        <w:rPr>
          <w:spacing w:val="-14"/>
        </w:rPr>
        <w:t> </w:t>
      </w:r>
      <w:r>
        <w:rPr>
          <w:spacing w:val="-2"/>
        </w:rPr>
        <w:t>(SAQ)</w:t>
      </w:r>
    </w:p>
    <w:p>
      <w:pPr>
        <w:pStyle w:val="BodyText"/>
        <w:spacing w:before="3"/>
        <w:rPr>
          <w:b/>
          <w:sz w:val="34"/>
        </w:rPr>
      </w:pPr>
    </w:p>
    <w:p>
      <w:pPr>
        <w:pStyle w:val="BodyText"/>
        <w:spacing w:line="480" w:lineRule="auto"/>
        <w:ind w:left="1728" w:right="1440"/>
        <w:jc w:val="both"/>
      </w:pPr>
      <w:r>
        <w:rPr/>
        <w:t>These are fifty three (53) self-descriptive items developed and validated in the course of this study to measure the situation awareness of employees in the work organisations. The three components of this scale established through factor analysis, which formed the composite</w:t>
      </w:r>
      <w:r>
        <w:rPr>
          <w:spacing w:val="-5"/>
        </w:rPr>
        <w:t> </w:t>
      </w:r>
      <w:r>
        <w:rPr/>
        <w:t>scale</w:t>
      </w:r>
      <w:r>
        <w:rPr>
          <w:spacing w:val="-5"/>
        </w:rPr>
        <w:t> </w:t>
      </w:r>
      <w:r>
        <w:rPr/>
        <w:t>are:</w:t>
      </w:r>
      <w:r>
        <w:rPr>
          <w:spacing w:val="40"/>
        </w:rPr>
        <w:t> </w:t>
      </w:r>
      <w:r>
        <w:rPr/>
        <w:t>(1)</w:t>
      </w:r>
      <w:r>
        <w:rPr>
          <w:spacing w:val="-6"/>
        </w:rPr>
        <w:t> </w:t>
      </w:r>
      <w:r>
        <w:rPr/>
        <w:t>Employees‟</w:t>
      </w:r>
      <w:r>
        <w:rPr>
          <w:spacing w:val="-5"/>
        </w:rPr>
        <w:t> </w:t>
      </w:r>
      <w:r>
        <w:rPr/>
        <w:t>Comprehension</w:t>
      </w:r>
      <w:r>
        <w:rPr>
          <w:spacing w:val="-6"/>
        </w:rPr>
        <w:t> </w:t>
      </w:r>
      <w:r>
        <w:rPr/>
        <w:t>of</w:t>
      </w:r>
      <w:r>
        <w:rPr>
          <w:spacing w:val="-6"/>
        </w:rPr>
        <w:t> </w:t>
      </w:r>
      <w:r>
        <w:rPr/>
        <w:t>Safety</w:t>
      </w:r>
      <w:r>
        <w:rPr>
          <w:spacing w:val="-6"/>
        </w:rPr>
        <w:t> </w:t>
      </w:r>
      <w:r>
        <w:rPr/>
        <w:t>Information</w:t>
      </w:r>
      <w:r>
        <w:rPr>
          <w:spacing w:val="-5"/>
        </w:rPr>
        <w:t> </w:t>
      </w:r>
      <w:r>
        <w:rPr/>
        <w:t>and</w:t>
      </w:r>
      <w:r>
        <w:rPr>
          <w:spacing w:val="-5"/>
        </w:rPr>
        <w:t> </w:t>
      </w:r>
      <w:r>
        <w:rPr/>
        <w:t>Projection (ECSIP), (2) Employees‟ Attitude to Safety Consciousness (EASC) and (3) Employees‟ Safety Perception (ESP). Situation Awareness Questionnaire (SAQ) as a composite scale</w:t>
      </w:r>
      <w:r>
        <w:rPr>
          <w:spacing w:val="40"/>
        </w:rPr>
        <w:t> </w:t>
      </w:r>
      <w:r>
        <w:rPr/>
        <w:t>is</w:t>
      </w:r>
      <w:r>
        <w:rPr>
          <w:spacing w:val="-1"/>
        </w:rPr>
        <w:t> </w:t>
      </w:r>
      <w:r>
        <w:rPr/>
        <w:t>the</w:t>
      </w:r>
      <w:r>
        <w:rPr>
          <w:spacing w:val="-1"/>
        </w:rPr>
        <w:t> </w:t>
      </w:r>
      <w:r>
        <w:rPr/>
        <w:t>summation</w:t>
      </w:r>
      <w:r>
        <w:rPr>
          <w:spacing w:val="-1"/>
        </w:rPr>
        <w:t> </w:t>
      </w:r>
      <w:r>
        <w:rPr/>
        <w:t>of</w:t>
      </w:r>
      <w:r>
        <w:rPr>
          <w:spacing w:val="-2"/>
        </w:rPr>
        <w:t> </w:t>
      </w:r>
      <w:r>
        <w:rPr/>
        <w:t>the</w:t>
      </w:r>
      <w:r>
        <w:rPr>
          <w:spacing w:val="-1"/>
        </w:rPr>
        <w:t> </w:t>
      </w:r>
      <w:r>
        <w:rPr/>
        <w:t>values</w:t>
      </w:r>
      <w:r>
        <w:rPr>
          <w:spacing w:val="-1"/>
        </w:rPr>
        <w:t> </w:t>
      </w:r>
      <w:r>
        <w:rPr/>
        <w:t>of</w:t>
      </w:r>
      <w:r>
        <w:rPr>
          <w:spacing w:val="-2"/>
        </w:rPr>
        <w:t> </w:t>
      </w:r>
      <w:r>
        <w:rPr/>
        <w:t>the</w:t>
      </w:r>
      <w:r>
        <w:rPr>
          <w:spacing w:val="-1"/>
        </w:rPr>
        <w:t> </w:t>
      </w:r>
      <w:r>
        <w:rPr/>
        <w:t>three</w:t>
      </w:r>
      <w:r>
        <w:rPr>
          <w:spacing w:val="-1"/>
        </w:rPr>
        <w:t> </w:t>
      </w:r>
      <w:r>
        <w:rPr/>
        <w:t>component</w:t>
      </w:r>
      <w:r>
        <w:rPr>
          <w:spacing w:val="-1"/>
        </w:rPr>
        <w:t> </w:t>
      </w:r>
      <w:r>
        <w:rPr/>
        <w:t>factors.</w:t>
      </w:r>
      <w:r>
        <w:rPr>
          <w:spacing w:val="40"/>
        </w:rPr>
        <w:t> </w:t>
      </w:r>
      <w:r>
        <w:rPr/>
        <w:t>Likert</w:t>
      </w:r>
      <w:r>
        <w:rPr>
          <w:spacing w:val="-1"/>
        </w:rPr>
        <w:t> </w:t>
      </w:r>
      <w:r>
        <w:rPr/>
        <w:t>response</w:t>
      </w:r>
      <w:r>
        <w:rPr>
          <w:spacing w:val="-1"/>
        </w:rPr>
        <w:t> </w:t>
      </w:r>
      <w:r>
        <w:rPr/>
        <w:t>format</w:t>
      </w:r>
      <w:r>
        <w:rPr>
          <w:spacing w:val="-1"/>
        </w:rPr>
        <w:t> </w:t>
      </w:r>
      <w:r>
        <w:rPr/>
        <w:t>was adopted for this test, in which participants were to rate how they interact with their work environment as follows:</w:t>
      </w:r>
    </w:p>
    <w:p>
      <w:pPr>
        <w:pStyle w:val="BodyText"/>
        <w:spacing w:before="1"/>
        <w:ind w:left="1728"/>
        <w:jc w:val="both"/>
      </w:pPr>
      <w:r>
        <w:rPr/>
        <w:t>1</w:t>
      </w:r>
      <w:r>
        <w:rPr>
          <w:spacing w:val="-1"/>
        </w:rPr>
        <w:t> </w:t>
      </w:r>
      <w:r>
        <w:rPr/>
        <w:t>=</w:t>
      </w:r>
      <w:r>
        <w:rPr>
          <w:spacing w:val="-1"/>
        </w:rPr>
        <w:t> </w:t>
      </w:r>
      <w:r>
        <w:rPr/>
        <w:t>Strongly</w:t>
      </w:r>
      <w:r>
        <w:rPr>
          <w:spacing w:val="-1"/>
        </w:rPr>
        <w:t> </w:t>
      </w:r>
      <w:r>
        <w:rPr>
          <w:spacing w:val="-2"/>
        </w:rPr>
        <w:t>Disagree</w:t>
      </w:r>
    </w:p>
    <w:p>
      <w:pPr>
        <w:pStyle w:val="BodyText"/>
        <w:spacing w:before="10"/>
        <w:rPr>
          <w:sz w:val="23"/>
        </w:rPr>
      </w:pPr>
    </w:p>
    <w:p>
      <w:pPr>
        <w:pStyle w:val="BodyText"/>
        <w:ind w:left="1728"/>
        <w:jc w:val="both"/>
      </w:pPr>
      <w:r>
        <w:rPr/>
        <w:t>2 = </w:t>
      </w:r>
      <w:r>
        <w:rPr>
          <w:spacing w:val="-2"/>
        </w:rPr>
        <w:t>Disagree</w:t>
      </w:r>
    </w:p>
    <w:p>
      <w:pPr>
        <w:pStyle w:val="BodyText"/>
      </w:pPr>
    </w:p>
    <w:p>
      <w:pPr>
        <w:pStyle w:val="BodyText"/>
        <w:spacing w:line="480" w:lineRule="auto"/>
        <w:ind w:left="1728" w:right="8130"/>
        <w:jc w:val="both"/>
      </w:pPr>
      <w:r>
        <w:rPr/>
        <w:t>3</w:t>
      </w:r>
      <w:r>
        <w:rPr>
          <w:spacing w:val="-12"/>
        </w:rPr>
        <w:t> </w:t>
      </w:r>
      <w:r>
        <w:rPr/>
        <w:t>=</w:t>
      </w:r>
      <w:r>
        <w:rPr>
          <w:spacing w:val="-12"/>
        </w:rPr>
        <w:t> </w:t>
      </w:r>
      <w:r>
        <w:rPr/>
        <w:t>Slightly</w:t>
      </w:r>
      <w:r>
        <w:rPr>
          <w:spacing w:val="-13"/>
        </w:rPr>
        <w:t> </w:t>
      </w:r>
      <w:r>
        <w:rPr/>
        <w:t>Disagree 0 = Neutral</w:t>
      </w:r>
    </w:p>
    <w:p>
      <w:pPr>
        <w:pStyle w:val="BodyText"/>
        <w:ind w:left="1728"/>
        <w:jc w:val="both"/>
      </w:pPr>
      <w:r>
        <w:rPr/>
        <w:t>5</w:t>
      </w:r>
      <w:r>
        <w:rPr>
          <w:spacing w:val="-2"/>
        </w:rPr>
        <w:t> </w:t>
      </w:r>
      <w:r>
        <w:rPr/>
        <w:t>=</w:t>
      </w:r>
      <w:r>
        <w:rPr>
          <w:spacing w:val="-1"/>
        </w:rPr>
        <w:t> </w:t>
      </w:r>
      <w:r>
        <w:rPr/>
        <w:t>Slightly</w:t>
      </w:r>
      <w:r>
        <w:rPr>
          <w:spacing w:val="-2"/>
        </w:rPr>
        <w:t> Agree</w:t>
      </w:r>
    </w:p>
    <w:p>
      <w:pPr>
        <w:pStyle w:val="BodyText"/>
      </w:pPr>
    </w:p>
    <w:p>
      <w:pPr>
        <w:pStyle w:val="BodyText"/>
        <w:ind w:left="1728"/>
        <w:jc w:val="both"/>
      </w:pPr>
      <w:r>
        <w:rPr/>
        <w:t>6 = </w:t>
      </w:r>
      <w:r>
        <w:rPr>
          <w:spacing w:val="-2"/>
        </w:rPr>
        <w:t>Agree</w:t>
      </w:r>
    </w:p>
    <w:p>
      <w:pPr>
        <w:pStyle w:val="BodyText"/>
        <w:spacing w:before="1"/>
      </w:pPr>
    </w:p>
    <w:p>
      <w:pPr>
        <w:pStyle w:val="BodyText"/>
        <w:ind w:left="1728"/>
        <w:jc w:val="both"/>
      </w:pPr>
      <w:r>
        <w:rPr/>
        <w:t>7</w:t>
      </w:r>
      <w:r>
        <w:rPr>
          <w:spacing w:val="-1"/>
        </w:rPr>
        <w:t> </w:t>
      </w:r>
      <w:r>
        <w:rPr/>
        <w:t>=</w:t>
      </w:r>
      <w:r>
        <w:rPr>
          <w:spacing w:val="-1"/>
        </w:rPr>
        <w:t> </w:t>
      </w:r>
      <w:r>
        <w:rPr/>
        <w:t>Strongly</w:t>
      </w:r>
      <w:r>
        <w:rPr>
          <w:spacing w:val="-1"/>
        </w:rPr>
        <w:t> </w:t>
      </w:r>
      <w:r>
        <w:rPr>
          <w:spacing w:val="-2"/>
        </w:rPr>
        <w:t>Agree</w:t>
      </w:r>
    </w:p>
    <w:p>
      <w:pPr>
        <w:pStyle w:val="BodyText"/>
        <w:spacing w:before="7"/>
        <w:rPr>
          <w:sz w:val="34"/>
        </w:rPr>
      </w:pPr>
    </w:p>
    <w:p>
      <w:pPr>
        <w:pStyle w:val="Heading3"/>
        <w:jc w:val="both"/>
      </w:pPr>
      <w:r>
        <w:rPr/>
        <w:t>Scoring</w:t>
      </w:r>
      <w:r>
        <w:rPr>
          <w:spacing w:val="-6"/>
        </w:rPr>
        <w:t> </w:t>
      </w:r>
      <w:r>
        <w:rPr/>
        <w:t>of</w:t>
      </w:r>
      <w:r>
        <w:rPr>
          <w:spacing w:val="-7"/>
        </w:rPr>
        <w:t> </w:t>
      </w:r>
      <w:r>
        <w:rPr>
          <w:spacing w:val="-5"/>
        </w:rPr>
        <w:t>SAQ</w:t>
      </w:r>
    </w:p>
    <w:p>
      <w:pPr>
        <w:pStyle w:val="BodyText"/>
        <w:spacing w:before="3"/>
        <w:rPr>
          <w:b/>
          <w:sz w:val="34"/>
        </w:rPr>
      </w:pPr>
    </w:p>
    <w:p>
      <w:pPr>
        <w:pStyle w:val="BodyText"/>
        <w:ind w:left="1728"/>
        <w:jc w:val="both"/>
      </w:pPr>
      <w:r>
        <w:rPr/>
        <w:t>There</w:t>
      </w:r>
      <w:r>
        <w:rPr>
          <w:spacing w:val="-1"/>
        </w:rPr>
        <w:t> </w:t>
      </w:r>
      <w:r>
        <w:rPr/>
        <w:t>is direct</w:t>
      </w:r>
      <w:r>
        <w:rPr>
          <w:spacing w:val="-1"/>
        </w:rPr>
        <w:t> </w:t>
      </w:r>
      <w:r>
        <w:rPr/>
        <w:t>scoring and reverse</w:t>
      </w:r>
      <w:r>
        <w:rPr>
          <w:spacing w:val="-1"/>
        </w:rPr>
        <w:t> </w:t>
      </w:r>
      <w:r>
        <w:rPr/>
        <w:t>scoring of</w:t>
      </w:r>
      <w:r>
        <w:rPr>
          <w:spacing w:val="-1"/>
        </w:rPr>
        <w:t> </w:t>
      </w:r>
      <w:r>
        <w:rPr/>
        <w:t>the </w:t>
      </w:r>
      <w:r>
        <w:rPr>
          <w:spacing w:val="-2"/>
        </w:rPr>
        <w:t>items.</w:t>
      </w:r>
    </w:p>
    <w:p>
      <w:pPr>
        <w:pStyle w:val="BodyText"/>
        <w:spacing w:before="7"/>
        <w:rPr>
          <w:sz w:val="34"/>
        </w:rPr>
      </w:pPr>
    </w:p>
    <w:p>
      <w:pPr>
        <w:pStyle w:val="Heading3"/>
        <w:numPr>
          <w:ilvl w:val="0"/>
          <w:numId w:val="37"/>
        </w:numPr>
        <w:tabs>
          <w:tab w:pos="2069" w:val="left" w:leader="none"/>
        </w:tabs>
        <w:spacing w:line="240" w:lineRule="auto" w:before="0" w:after="0"/>
        <w:ind w:left="2068" w:right="0" w:hanging="341"/>
        <w:jc w:val="left"/>
      </w:pPr>
      <w:r>
        <w:rPr/>
        <w:t>Direct</w:t>
      </w:r>
      <w:r>
        <w:rPr>
          <w:spacing w:val="-8"/>
        </w:rPr>
        <w:t> </w:t>
      </w:r>
      <w:r>
        <w:rPr>
          <w:spacing w:val="-2"/>
        </w:rPr>
        <w:t>Scoring:</w:t>
      </w:r>
    </w:p>
    <w:p>
      <w:pPr>
        <w:pStyle w:val="BodyText"/>
        <w:spacing w:before="3"/>
        <w:rPr>
          <w:b/>
          <w:sz w:val="22"/>
        </w:rPr>
      </w:pPr>
    </w:p>
    <w:p>
      <w:pPr>
        <w:pStyle w:val="BodyText"/>
        <w:spacing w:line="360" w:lineRule="auto"/>
        <w:ind w:left="1728" w:right="1444"/>
        <w:jc w:val="both"/>
      </w:pPr>
      <w:r>
        <w:rPr/>
        <w:t>Add together the values of the numbers shaded or circled in the relevant items. For example</w:t>
      </w:r>
      <w:r>
        <w:rPr>
          <w:spacing w:val="4"/>
        </w:rPr>
        <w:t> </w:t>
      </w:r>
      <w:r>
        <w:rPr/>
        <w:t>,</w:t>
      </w:r>
      <w:r>
        <w:rPr>
          <w:spacing w:val="4"/>
        </w:rPr>
        <w:t> </w:t>
      </w:r>
      <w:r>
        <w:rPr/>
        <w:t>if</w:t>
      </w:r>
      <w:r>
        <w:rPr>
          <w:spacing w:val="5"/>
        </w:rPr>
        <w:t> </w:t>
      </w:r>
      <w:r>
        <w:rPr/>
        <w:t>in</w:t>
      </w:r>
      <w:r>
        <w:rPr>
          <w:spacing w:val="5"/>
        </w:rPr>
        <w:t> </w:t>
      </w:r>
      <w:r>
        <w:rPr/>
        <w:t>items</w:t>
      </w:r>
      <w:r>
        <w:rPr>
          <w:spacing w:val="4"/>
        </w:rPr>
        <w:t> </w:t>
      </w:r>
      <w:r>
        <w:rPr/>
        <w:t>1</w:t>
      </w:r>
      <w:r>
        <w:rPr>
          <w:spacing w:val="3"/>
        </w:rPr>
        <w:t> </w:t>
      </w:r>
      <w:r>
        <w:rPr/>
        <w:t>,</w:t>
      </w:r>
      <w:r>
        <w:rPr>
          <w:spacing w:val="6"/>
        </w:rPr>
        <w:t> </w:t>
      </w:r>
      <w:r>
        <w:rPr/>
        <w:t>3</w:t>
      </w:r>
      <w:r>
        <w:rPr>
          <w:spacing w:val="4"/>
        </w:rPr>
        <w:t> </w:t>
      </w:r>
      <w:r>
        <w:rPr/>
        <w:t>,</w:t>
      </w:r>
      <w:r>
        <w:rPr>
          <w:spacing w:val="3"/>
        </w:rPr>
        <w:t> </w:t>
      </w:r>
      <w:r>
        <w:rPr/>
        <w:t>5</w:t>
      </w:r>
      <w:r>
        <w:rPr>
          <w:spacing w:val="4"/>
        </w:rPr>
        <w:t> </w:t>
      </w:r>
      <w:r>
        <w:rPr/>
        <w:t>,</w:t>
      </w:r>
      <w:r>
        <w:rPr>
          <w:spacing w:val="4"/>
        </w:rPr>
        <w:t> </w:t>
      </w:r>
      <w:r>
        <w:rPr/>
        <w:t>7,</w:t>
      </w:r>
      <w:r>
        <w:rPr>
          <w:spacing w:val="4"/>
        </w:rPr>
        <w:t> </w:t>
      </w:r>
      <w:r>
        <w:rPr/>
        <w:t>10</w:t>
      </w:r>
      <w:r>
        <w:rPr>
          <w:spacing w:val="5"/>
        </w:rPr>
        <w:t> </w:t>
      </w:r>
      <w:r>
        <w:rPr/>
        <w:t>,</w:t>
      </w:r>
      <w:r>
        <w:rPr>
          <w:spacing w:val="3"/>
        </w:rPr>
        <w:t> </w:t>
      </w:r>
      <w:r>
        <w:rPr/>
        <w:t>11</w:t>
      </w:r>
      <w:r>
        <w:rPr>
          <w:spacing w:val="4"/>
        </w:rPr>
        <w:t> </w:t>
      </w:r>
      <w:r>
        <w:rPr/>
        <w:t>,</w:t>
      </w:r>
      <w:r>
        <w:rPr>
          <w:spacing w:val="4"/>
        </w:rPr>
        <w:t> </w:t>
      </w:r>
      <w:r>
        <w:rPr/>
        <w:t>and</w:t>
      </w:r>
      <w:r>
        <w:rPr>
          <w:spacing w:val="3"/>
        </w:rPr>
        <w:t> </w:t>
      </w:r>
      <w:r>
        <w:rPr/>
        <w:t>12</w:t>
      </w:r>
      <w:r>
        <w:rPr>
          <w:spacing w:val="5"/>
        </w:rPr>
        <w:t> </w:t>
      </w:r>
      <w:r>
        <w:rPr/>
        <w:t>the</w:t>
      </w:r>
      <w:r>
        <w:rPr>
          <w:spacing w:val="5"/>
        </w:rPr>
        <w:t> </w:t>
      </w:r>
      <w:r>
        <w:rPr/>
        <w:t>numbers</w:t>
      </w:r>
      <w:r>
        <w:rPr>
          <w:spacing w:val="3"/>
        </w:rPr>
        <w:t> </w:t>
      </w:r>
      <w:r>
        <w:rPr/>
        <w:t>circled</w:t>
      </w:r>
      <w:r>
        <w:rPr>
          <w:spacing w:val="4"/>
        </w:rPr>
        <w:t> </w:t>
      </w:r>
      <w:r>
        <w:rPr/>
        <w:t>or</w:t>
      </w:r>
      <w:r>
        <w:rPr>
          <w:spacing w:val="4"/>
        </w:rPr>
        <w:t> </w:t>
      </w:r>
      <w:r>
        <w:rPr/>
        <w:t>marked</w:t>
      </w:r>
      <w:r>
        <w:rPr>
          <w:spacing w:val="4"/>
        </w:rPr>
        <w:t> </w:t>
      </w:r>
      <w:r>
        <w:rPr/>
        <w:t>are</w:t>
      </w:r>
      <w:r>
        <w:rPr>
          <w:spacing w:val="6"/>
        </w:rPr>
        <w:t> </w:t>
      </w:r>
      <w:r>
        <w:rPr/>
        <w:t>5</w:t>
      </w:r>
      <w:r>
        <w:rPr>
          <w:spacing w:val="3"/>
        </w:rPr>
        <w:t> </w:t>
      </w:r>
      <w:r>
        <w:rPr/>
        <w:t>,</w:t>
      </w:r>
      <w:r>
        <w:rPr>
          <w:spacing w:val="4"/>
        </w:rPr>
        <w:t> </w:t>
      </w:r>
      <w:r>
        <w:rPr/>
        <w:t>6</w:t>
      </w:r>
      <w:r>
        <w:rPr>
          <w:spacing w:val="4"/>
        </w:rPr>
        <w:t> </w:t>
      </w:r>
      <w:r>
        <w:rPr>
          <w:spacing w:val="-10"/>
        </w:rPr>
        <w:t>,</w:t>
      </w:r>
    </w:p>
    <w:p>
      <w:pPr>
        <w:pStyle w:val="BodyText"/>
        <w:ind w:left="1728"/>
        <w:jc w:val="both"/>
      </w:pPr>
      <w:r>
        <w:rPr/>
        <w:t>7</w:t>
      </w:r>
      <w:r>
        <w:rPr>
          <w:spacing w:val="-1"/>
        </w:rPr>
        <w:t> </w:t>
      </w:r>
      <w:r>
        <w:rPr/>
        <w:t>,</w:t>
      </w:r>
      <w:r>
        <w:rPr>
          <w:spacing w:val="-1"/>
        </w:rPr>
        <w:t> </w:t>
      </w:r>
      <w:r>
        <w:rPr/>
        <w:t>5 ,</w:t>
      </w:r>
      <w:r>
        <w:rPr>
          <w:spacing w:val="-1"/>
        </w:rPr>
        <w:t> </w:t>
      </w:r>
      <w:r>
        <w:rPr/>
        <w:t>4 ,</w:t>
      </w:r>
      <w:r>
        <w:rPr>
          <w:spacing w:val="-1"/>
        </w:rPr>
        <w:t> </w:t>
      </w:r>
      <w:r>
        <w:rPr/>
        <w:t>5</w:t>
      </w:r>
      <w:r>
        <w:rPr>
          <w:spacing w:val="-1"/>
        </w:rPr>
        <w:t> </w:t>
      </w:r>
      <w:r>
        <w:rPr/>
        <w:t>, 1</w:t>
      </w:r>
      <w:r>
        <w:rPr>
          <w:spacing w:val="-1"/>
        </w:rPr>
        <w:t> </w:t>
      </w:r>
      <w:r>
        <w:rPr/>
        <w:t>respectively</w:t>
      </w:r>
      <w:r>
        <w:rPr>
          <w:spacing w:val="-1"/>
        </w:rPr>
        <w:t> </w:t>
      </w:r>
      <w:r>
        <w:rPr/>
        <w:t>,</w:t>
      </w:r>
      <w:r>
        <w:rPr>
          <w:spacing w:val="-1"/>
        </w:rPr>
        <w:t> </w:t>
      </w:r>
      <w:r>
        <w:rPr/>
        <w:t>the</w:t>
      </w:r>
      <w:r>
        <w:rPr>
          <w:spacing w:val="-1"/>
        </w:rPr>
        <w:t> </w:t>
      </w:r>
      <w:r>
        <w:rPr/>
        <w:t>score</w:t>
      </w:r>
      <w:r>
        <w:rPr>
          <w:spacing w:val="-2"/>
        </w:rPr>
        <w:t> </w:t>
      </w:r>
      <w:r>
        <w:rPr/>
        <w:t>for</w:t>
      </w:r>
      <w:r>
        <w:rPr>
          <w:spacing w:val="-1"/>
        </w:rPr>
        <w:t> </w:t>
      </w:r>
      <w:r>
        <w:rPr/>
        <w:t>the seven</w:t>
      </w:r>
      <w:r>
        <w:rPr>
          <w:spacing w:val="-1"/>
        </w:rPr>
        <w:t> </w:t>
      </w:r>
      <w:r>
        <w:rPr/>
        <w:t>items</w:t>
      </w:r>
      <w:r>
        <w:rPr>
          <w:spacing w:val="-1"/>
        </w:rPr>
        <w:t> </w:t>
      </w:r>
      <w:r>
        <w:rPr/>
        <w:t>is 5+6+7+5+4+5+1</w:t>
      </w:r>
      <w:r>
        <w:rPr>
          <w:spacing w:val="1"/>
        </w:rPr>
        <w:t> </w:t>
      </w:r>
      <w:r>
        <w:rPr>
          <w:spacing w:val="-5"/>
        </w:rPr>
        <w:t>=33</w:t>
      </w:r>
    </w:p>
    <w:p>
      <w:pPr>
        <w:spacing w:after="0"/>
        <w:jc w:val="both"/>
        <w:sectPr>
          <w:pgSz w:w="11910" w:h="16840"/>
          <w:pgMar w:header="0" w:footer="1064" w:top="1740" w:bottom="1260" w:left="0" w:right="0"/>
        </w:sectPr>
      </w:pPr>
    </w:p>
    <w:p>
      <w:pPr>
        <w:pStyle w:val="Heading3"/>
        <w:numPr>
          <w:ilvl w:val="0"/>
          <w:numId w:val="37"/>
        </w:numPr>
        <w:tabs>
          <w:tab w:pos="2082" w:val="left" w:leader="none"/>
        </w:tabs>
        <w:spacing w:line="240" w:lineRule="auto" w:before="69" w:after="0"/>
        <w:ind w:left="2082" w:right="0" w:hanging="354"/>
        <w:jc w:val="left"/>
      </w:pPr>
      <w:r>
        <w:rPr/>
        <w:t>Reverse</w:t>
      </w:r>
      <w:r>
        <w:rPr>
          <w:spacing w:val="-1"/>
        </w:rPr>
        <w:t> </w:t>
      </w:r>
      <w:r>
        <w:rPr>
          <w:spacing w:val="-2"/>
        </w:rPr>
        <w:t>Scoring:</w:t>
      </w:r>
    </w:p>
    <w:p>
      <w:pPr>
        <w:pStyle w:val="BodyText"/>
        <w:spacing w:before="3"/>
        <w:rPr>
          <w:b/>
          <w:sz w:val="22"/>
        </w:rPr>
      </w:pPr>
    </w:p>
    <w:p>
      <w:pPr>
        <w:pStyle w:val="BodyText"/>
        <w:spacing w:line="360" w:lineRule="auto"/>
        <w:ind w:left="1728" w:right="1444"/>
        <w:jc w:val="both"/>
      </w:pPr>
      <w:r>
        <w:rPr/>
        <w:t>In reverse scoring,</w:t>
      </w:r>
      <w:r>
        <w:rPr>
          <w:spacing w:val="-2"/>
        </w:rPr>
        <w:t> </w:t>
      </w:r>
      <w:r>
        <w:rPr/>
        <w:t>the values of</w:t>
      </w:r>
      <w:r>
        <w:rPr>
          <w:spacing w:val="-1"/>
        </w:rPr>
        <w:t> </w:t>
      </w:r>
      <w:r>
        <w:rPr/>
        <w:t>the numbers are</w:t>
      </w:r>
      <w:r>
        <w:rPr>
          <w:spacing w:val="-1"/>
        </w:rPr>
        <w:t> </w:t>
      </w:r>
      <w:r>
        <w:rPr/>
        <w:t>changed from</w:t>
      </w:r>
      <w:r>
        <w:rPr>
          <w:spacing w:val="-1"/>
        </w:rPr>
        <w:t> </w:t>
      </w:r>
      <w:r>
        <w:rPr/>
        <w:t>1 , 2 , 3 ,</w:t>
      </w:r>
      <w:r>
        <w:rPr>
          <w:spacing w:val="-2"/>
        </w:rPr>
        <w:t> </w:t>
      </w:r>
      <w:r>
        <w:rPr/>
        <w:t>4 , 5 ,</w:t>
      </w:r>
      <w:r>
        <w:rPr>
          <w:spacing w:val="-1"/>
        </w:rPr>
        <w:t> </w:t>
      </w:r>
      <w:r>
        <w:rPr/>
        <w:t>6 ,</w:t>
      </w:r>
      <w:r>
        <w:rPr>
          <w:spacing w:val="-1"/>
        </w:rPr>
        <w:t> </w:t>
      </w:r>
      <w:r>
        <w:rPr/>
        <w:t>7 ,</w:t>
      </w:r>
      <w:r>
        <w:rPr>
          <w:spacing w:val="-2"/>
        </w:rPr>
        <w:t> </w:t>
      </w:r>
      <w:r>
        <w:rPr/>
        <w:t>to 7 , 6</w:t>
      </w:r>
      <w:r>
        <w:rPr>
          <w:spacing w:val="-1"/>
        </w:rPr>
        <w:t> </w:t>
      </w:r>
      <w:r>
        <w:rPr/>
        <w:t>,</w:t>
      </w:r>
      <w:r>
        <w:rPr>
          <w:spacing w:val="-1"/>
        </w:rPr>
        <w:t> </w:t>
      </w:r>
      <w:r>
        <w:rPr/>
        <w:t>5</w:t>
      </w:r>
      <w:r>
        <w:rPr>
          <w:spacing w:val="-1"/>
        </w:rPr>
        <w:t> </w:t>
      </w:r>
      <w:r>
        <w:rPr/>
        <w:t>, 4</w:t>
      </w:r>
      <w:r>
        <w:rPr>
          <w:spacing w:val="-1"/>
        </w:rPr>
        <w:t> </w:t>
      </w:r>
      <w:r>
        <w:rPr/>
        <w:t>,</w:t>
      </w:r>
      <w:r>
        <w:rPr>
          <w:spacing w:val="-1"/>
        </w:rPr>
        <w:t> </w:t>
      </w:r>
      <w:r>
        <w:rPr/>
        <w:t>3 ,2</w:t>
      </w:r>
      <w:r>
        <w:rPr>
          <w:spacing w:val="-1"/>
        </w:rPr>
        <w:t> </w:t>
      </w:r>
      <w:r>
        <w:rPr/>
        <w:t>,</w:t>
      </w:r>
      <w:r>
        <w:rPr>
          <w:spacing w:val="-1"/>
        </w:rPr>
        <w:t> </w:t>
      </w:r>
      <w:r>
        <w:rPr/>
        <w:t>1</w:t>
      </w:r>
      <w:r>
        <w:rPr>
          <w:spacing w:val="-1"/>
        </w:rPr>
        <w:t> </w:t>
      </w:r>
      <w:r>
        <w:rPr/>
        <w:t>respectively ,</w:t>
      </w:r>
      <w:r>
        <w:rPr>
          <w:spacing w:val="-1"/>
        </w:rPr>
        <w:t> </w:t>
      </w:r>
      <w:r>
        <w:rPr/>
        <w:t>and the reversed values of</w:t>
      </w:r>
      <w:r>
        <w:rPr>
          <w:spacing w:val="-1"/>
        </w:rPr>
        <w:t> </w:t>
      </w:r>
      <w:r>
        <w:rPr/>
        <w:t>the numbers marked or circled</w:t>
      </w:r>
      <w:r>
        <w:rPr>
          <w:spacing w:val="-1"/>
        </w:rPr>
        <w:t> </w:t>
      </w:r>
      <w:r>
        <w:rPr/>
        <w:t>in the relevant</w:t>
      </w:r>
      <w:r>
        <w:rPr>
          <w:spacing w:val="-1"/>
        </w:rPr>
        <w:t> </w:t>
      </w:r>
      <w:r>
        <w:rPr/>
        <w:t>items are now</w:t>
      </w:r>
      <w:r>
        <w:rPr>
          <w:spacing w:val="-1"/>
        </w:rPr>
        <w:t> </w:t>
      </w:r>
      <w:r>
        <w:rPr/>
        <w:t>added together .</w:t>
      </w:r>
      <w:r>
        <w:rPr>
          <w:spacing w:val="-1"/>
        </w:rPr>
        <w:t> </w:t>
      </w:r>
      <w:r>
        <w:rPr/>
        <w:t>For</w:t>
      </w:r>
      <w:r>
        <w:rPr>
          <w:spacing w:val="-1"/>
        </w:rPr>
        <w:t> </w:t>
      </w:r>
      <w:r>
        <w:rPr/>
        <w:t>example</w:t>
      </w:r>
      <w:r>
        <w:rPr>
          <w:spacing w:val="-1"/>
        </w:rPr>
        <w:t> </w:t>
      </w:r>
      <w:r>
        <w:rPr/>
        <w:t>,</w:t>
      </w:r>
      <w:r>
        <w:rPr>
          <w:spacing w:val="-2"/>
        </w:rPr>
        <w:t> </w:t>
      </w:r>
      <w:r>
        <w:rPr/>
        <w:t>if</w:t>
      </w:r>
      <w:r>
        <w:rPr>
          <w:spacing w:val="-2"/>
        </w:rPr>
        <w:t> </w:t>
      </w:r>
      <w:r>
        <w:rPr/>
        <w:t>in</w:t>
      </w:r>
      <w:r>
        <w:rPr>
          <w:spacing w:val="-1"/>
        </w:rPr>
        <w:t> </w:t>
      </w:r>
      <w:r>
        <w:rPr/>
        <w:t>items 2</w:t>
      </w:r>
      <w:r>
        <w:rPr>
          <w:spacing w:val="-1"/>
        </w:rPr>
        <w:t> </w:t>
      </w:r>
      <w:r>
        <w:rPr/>
        <w:t>,</w:t>
      </w:r>
      <w:r>
        <w:rPr>
          <w:spacing w:val="-1"/>
        </w:rPr>
        <w:t> </w:t>
      </w:r>
      <w:r>
        <w:rPr/>
        <w:t>5</w:t>
      </w:r>
      <w:r>
        <w:rPr>
          <w:spacing w:val="-1"/>
        </w:rPr>
        <w:t> </w:t>
      </w:r>
      <w:r>
        <w:rPr/>
        <w:t>,</w:t>
      </w:r>
      <w:r>
        <w:rPr>
          <w:spacing w:val="-1"/>
        </w:rPr>
        <w:t> </w:t>
      </w:r>
      <w:r>
        <w:rPr/>
        <w:t>6</w:t>
      </w:r>
      <w:r>
        <w:rPr>
          <w:spacing w:val="-1"/>
        </w:rPr>
        <w:t> </w:t>
      </w:r>
      <w:r>
        <w:rPr/>
        <w:t>,</w:t>
      </w:r>
      <w:r>
        <w:rPr>
          <w:spacing w:val="-1"/>
        </w:rPr>
        <w:t> </w:t>
      </w:r>
      <w:r>
        <w:rPr/>
        <w:t>10</w:t>
      </w:r>
      <w:r>
        <w:rPr>
          <w:spacing w:val="-1"/>
        </w:rPr>
        <w:t> </w:t>
      </w:r>
      <w:r>
        <w:rPr/>
        <w:t>,</w:t>
      </w:r>
      <w:r>
        <w:rPr>
          <w:spacing w:val="-1"/>
        </w:rPr>
        <w:t> </w:t>
      </w:r>
      <w:r>
        <w:rPr/>
        <w:t>15</w:t>
      </w:r>
      <w:r>
        <w:rPr>
          <w:spacing w:val="-1"/>
        </w:rPr>
        <w:t> </w:t>
      </w:r>
      <w:r>
        <w:rPr/>
        <w:t>,</w:t>
      </w:r>
      <w:r>
        <w:rPr>
          <w:spacing w:val="-1"/>
        </w:rPr>
        <w:t> </w:t>
      </w:r>
      <w:r>
        <w:rPr/>
        <w:t>16 , 23</w:t>
      </w:r>
      <w:r>
        <w:rPr>
          <w:spacing w:val="11"/>
        </w:rPr>
        <w:t> </w:t>
      </w:r>
      <w:r>
        <w:rPr/>
        <w:t>,</w:t>
      </w:r>
      <w:r>
        <w:rPr>
          <w:spacing w:val="11"/>
        </w:rPr>
        <w:t> </w:t>
      </w:r>
      <w:r>
        <w:rPr/>
        <w:t>the</w:t>
      </w:r>
      <w:r>
        <w:rPr>
          <w:spacing w:val="12"/>
        </w:rPr>
        <w:t> </w:t>
      </w:r>
      <w:r>
        <w:rPr/>
        <w:t>marked</w:t>
      </w:r>
      <w:r>
        <w:rPr>
          <w:spacing w:val="12"/>
        </w:rPr>
        <w:t> </w:t>
      </w:r>
      <w:r>
        <w:rPr/>
        <w:t>numbers</w:t>
      </w:r>
      <w:r>
        <w:rPr>
          <w:spacing w:val="12"/>
        </w:rPr>
        <w:t> </w:t>
      </w:r>
      <w:r>
        <w:rPr/>
        <w:t>are</w:t>
      </w:r>
      <w:r>
        <w:rPr>
          <w:spacing w:val="12"/>
        </w:rPr>
        <w:t> </w:t>
      </w:r>
      <w:r>
        <w:rPr/>
        <w:t>1</w:t>
      </w:r>
      <w:r>
        <w:rPr>
          <w:spacing w:val="10"/>
        </w:rPr>
        <w:t> </w:t>
      </w:r>
      <w:r>
        <w:rPr/>
        <w:t>,3</w:t>
      </w:r>
      <w:r>
        <w:rPr>
          <w:spacing w:val="11"/>
        </w:rPr>
        <w:t> </w:t>
      </w:r>
      <w:r>
        <w:rPr/>
        <w:t>,</w:t>
      </w:r>
      <w:r>
        <w:rPr>
          <w:spacing w:val="11"/>
        </w:rPr>
        <w:t> </w:t>
      </w:r>
      <w:r>
        <w:rPr/>
        <w:t>7</w:t>
      </w:r>
      <w:r>
        <w:rPr>
          <w:spacing w:val="11"/>
        </w:rPr>
        <w:t> </w:t>
      </w:r>
      <w:r>
        <w:rPr/>
        <w:t>,</w:t>
      </w:r>
      <w:r>
        <w:rPr>
          <w:spacing w:val="11"/>
        </w:rPr>
        <w:t> </w:t>
      </w:r>
      <w:r>
        <w:rPr/>
        <w:t>1</w:t>
      </w:r>
      <w:r>
        <w:rPr>
          <w:spacing w:val="11"/>
        </w:rPr>
        <w:t> </w:t>
      </w:r>
      <w:r>
        <w:rPr/>
        <w:t>,</w:t>
      </w:r>
      <w:r>
        <w:rPr>
          <w:spacing w:val="11"/>
        </w:rPr>
        <w:t> </w:t>
      </w:r>
      <w:r>
        <w:rPr/>
        <w:t>2</w:t>
      </w:r>
      <w:r>
        <w:rPr>
          <w:spacing w:val="11"/>
        </w:rPr>
        <w:t> </w:t>
      </w:r>
      <w:r>
        <w:rPr/>
        <w:t>,</w:t>
      </w:r>
      <w:r>
        <w:rPr>
          <w:spacing w:val="11"/>
        </w:rPr>
        <w:t> </w:t>
      </w:r>
      <w:r>
        <w:rPr/>
        <w:t>4</w:t>
      </w:r>
      <w:r>
        <w:rPr>
          <w:spacing w:val="52"/>
          <w:w w:val="150"/>
        </w:rPr>
        <w:t> </w:t>
      </w:r>
      <w:r>
        <w:rPr/>
        <w:t>,</w:t>
      </w:r>
      <w:r>
        <w:rPr>
          <w:spacing w:val="11"/>
        </w:rPr>
        <w:t> </w:t>
      </w:r>
      <w:r>
        <w:rPr/>
        <w:t>6</w:t>
      </w:r>
      <w:r>
        <w:rPr>
          <w:spacing w:val="11"/>
        </w:rPr>
        <w:t> </w:t>
      </w:r>
      <w:r>
        <w:rPr/>
        <w:t>respectively</w:t>
      </w:r>
      <w:r>
        <w:rPr>
          <w:spacing w:val="11"/>
        </w:rPr>
        <w:t> </w:t>
      </w:r>
      <w:r>
        <w:rPr/>
        <w:t>,</w:t>
      </w:r>
      <w:r>
        <w:rPr>
          <w:spacing w:val="10"/>
        </w:rPr>
        <w:t> </w:t>
      </w:r>
      <w:r>
        <w:rPr/>
        <w:t>the</w:t>
      </w:r>
      <w:r>
        <w:rPr>
          <w:spacing w:val="12"/>
        </w:rPr>
        <w:t> </w:t>
      </w:r>
      <w:r>
        <w:rPr/>
        <w:t>reverse</w:t>
      </w:r>
      <w:r>
        <w:rPr>
          <w:spacing w:val="12"/>
        </w:rPr>
        <w:t> </w:t>
      </w:r>
      <w:r>
        <w:rPr/>
        <w:t>score</w:t>
      </w:r>
      <w:r>
        <w:rPr>
          <w:spacing w:val="9"/>
        </w:rPr>
        <w:t> </w:t>
      </w:r>
      <w:r>
        <w:rPr/>
        <w:t>for</w:t>
      </w:r>
      <w:r>
        <w:rPr>
          <w:spacing w:val="10"/>
        </w:rPr>
        <w:t> </w:t>
      </w:r>
      <w:r>
        <w:rPr>
          <w:spacing w:val="-5"/>
        </w:rPr>
        <w:t>the</w:t>
      </w:r>
    </w:p>
    <w:p>
      <w:pPr>
        <w:pStyle w:val="BodyText"/>
        <w:ind w:left="1728"/>
        <w:jc w:val="both"/>
      </w:pPr>
      <w:r>
        <w:rPr/>
        <w:t>seven</w:t>
      </w:r>
      <w:r>
        <w:rPr>
          <w:spacing w:val="-4"/>
        </w:rPr>
        <w:t> </w:t>
      </w:r>
      <w:r>
        <w:rPr/>
        <w:t>items</w:t>
      </w:r>
      <w:r>
        <w:rPr>
          <w:spacing w:val="-2"/>
        </w:rPr>
        <w:t> </w:t>
      </w:r>
      <w:r>
        <w:rPr/>
        <w:t>will</w:t>
      </w:r>
      <w:r>
        <w:rPr>
          <w:spacing w:val="-3"/>
        </w:rPr>
        <w:t> </w:t>
      </w:r>
      <w:r>
        <w:rPr/>
        <w:t>be</w:t>
      </w:r>
      <w:r>
        <w:rPr>
          <w:spacing w:val="-3"/>
        </w:rPr>
        <w:t> </w:t>
      </w:r>
      <w:r>
        <w:rPr/>
        <w:t>7</w:t>
      </w:r>
      <w:r>
        <w:rPr>
          <w:spacing w:val="-3"/>
        </w:rPr>
        <w:t> </w:t>
      </w:r>
      <w:r>
        <w:rPr/>
        <w:t>+5+1+7+6+4+2</w:t>
      </w:r>
      <w:r>
        <w:rPr>
          <w:spacing w:val="-2"/>
        </w:rPr>
        <w:t> </w:t>
      </w:r>
      <w:r>
        <w:rPr>
          <w:spacing w:val="-5"/>
        </w:rPr>
        <w:t>=32</w:t>
      </w:r>
    </w:p>
    <w:p>
      <w:pPr>
        <w:pStyle w:val="BodyText"/>
        <w:spacing w:before="8"/>
        <w:rPr>
          <w:sz w:val="22"/>
        </w:rPr>
      </w:pPr>
    </w:p>
    <w:p>
      <w:pPr>
        <w:pStyle w:val="Heading3"/>
        <w:numPr>
          <w:ilvl w:val="0"/>
          <w:numId w:val="37"/>
        </w:numPr>
        <w:tabs>
          <w:tab w:pos="2176" w:val="left" w:leader="none"/>
        </w:tabs>
        <w:spacing w:line="240" w:lineRule="auto" w:before="0" w:after="0"/>
        <w:ind w:left="2175" w:right="0" w:hanging="388"/>
        <w:jc w:val="left"/>
      </w:pPr>
      <w:r>
        <w:rPr/>
        <w:t>Direct</w:t>
      </w:r>
      <w:r>
        <w:rPr>
          <w:spacing w:val="-10"/>
        </w:rPr>
        <w:t> </w:t>
      </w:r>
      <w:r>
        <w:rPr/>
        <w:t>Scoring</w:t>
      </w:r>
      <w:r>
        <w:rPr>
          <w:spacing w:val="-7"/>
        </w:rPr>
        <w:t> </w:t>
      </w:r>
      <w:r>
        <w:rPr>
          <w:spacing w:val="-2"/>
        </w:rPr>
        <w:t>Items:</w:t>
      </w:r>
    </w:p>
    <w:p>
      <w:pPr>
        <w:pStyle w:val="BodyText"/>
        <w:spacing w:before="2"/>
        <w:rPr>
          <w:b/>
          <w:sz w:val="22"/>
        </w:rPr>
      </w:pPr>
    </w:p>
    <w:p>
      <w:pPr>
        <w:pStyle w:val="BodyText"/>
        <w:spacing w:before="1"/>
        <w:ind w:left="1728"/>
        <w:jc w:val="both"/>
      </w:pPr>
      <w:r>
        <w:rPr/>
        <w:t>Direct</w:t>
      </w:r>
      <w:r>
        <w:rPr>
          <w:spacing w:val="8"/>
        </w:rPr>
        <w:t> </w:t>
      </w:r>
      <w:r>
        <w:rPr/>
        <w:t>scoring</w:t>
      </w:r>
      <w:r>
        <w:rPr>
          <w:spacing w:val="9"/>
        </w:rPr>
        <w:t> </w:t>
      </w:r>
      <w:r>
        <w:rPr/>
        <w:t>items</w:t>
      </w:r>
      <w:r>
        <w:rPr>
          <w:spacing w:val="9"/>
        </w:rPr>
        <w:t> </w:t>
      </w:r>
      <w:r>
        <w:rPr/>
        <w:t>include</w:t>
      </w:r>
      <w:r>
        <w:rPr>
          <w:spacing w:val="8"/>
        </w:rPr>
        <w:t> </w:t>
      </w:r>
      <w:r>
        <w:rPr/>
        <w:t>the</w:t>
      </w:r>
      <w:r>
        <w:rPr>
          <w:spacing w:val="9"/>
        </w:rPr>
        <w:t> </w:t>
      </w:r>
      <w:r>
        <w:rPr/>
        <w:t>following</w:t>
      </w:r>
      <w:r>
        <w:rPr>
          <w:spacing w:val="9"/>
        </w:rPr>
        <w:t> </w:t>
      </w:r>
      <w:r>
        <w:rPr/>
        <w:t>;</w:t>
      </w:r>
      <w:r>
        <w:rPr>
          <w:spacing w:val="8"/>
        </w:rPr>
        <w:t> </w:t>
      </w:r>
      <w:r>
        <w:rPr/>
        <w:t>1</w:t>
      </w:r>
      <w:r>
        <w:rPr>
          <w:spacing w:val="9"/>
        </w:rPr>
        <w:t> </w:t>
      </w:r>
      <w:r>
        <w:rPr/>
        <w:t>,3</w:t>
      </w:r>
      <w:r>
        <w:rPr>
          <w:spacing w:val="10"/>
        </w:rPr>
        <w:t> </w:t>
      </w:r>
      <w:r>
        <w:rPr/>
        <w:t>,</w:t>
      </w:r>
      <w:r>
        <w:rPr>
          <w:spacing w:val="8"/>
        </w:rPr>
        <w:t> </w:t>
      </w:r>
      <w:r>
        <w:rPr/>
        <w:t>4</w:t>
      </w:r>
      <w:r>
        <w:rPr>
          <w:spacing w:val="9"/>
        </w:rPr>
        <w:t> </w:t>
      </w:r>
      <w:r>
        <w:rPr/>
        <w:t>,</w:t>
      </w:r>
      <w:r>
        <w:rPr>
          <w:spacing w:val="10"/>
        </w:rPr>
        <w:t> </w:t>
      </w:r>
      <w:r>
        <w:rPr/>
        <w:t>7</w:t>
      </w:r>
      <w:r>
        <w:rPr>
          <w:spacing w:val="8"/>
        </w:rPr>
        <w:t> </w:t>
      </w:r>
      <w:r>
        <w:rPr/>
        <w:t>,</w:t>
      </w:r>
      <w:r>
        <w:rPr>
          <w:spacing w:val="10"/>
        </w:rPr>
        <w:t> </w:t>
      </w:r>
      <w:r>
        <w:rPr/>
        <w:t>8</w:t>
      </w:r>
      <w:r>
        <w:rPr>
          <w:spacing w:val="9"/>
        </w:rPr>
        <w:t> </w:t>
      </w:r>
      <w:r>
        <w:rPr/>
        <w:t>,</w:t>
      </w:r>
      <w:r>
        <w:rPr>
          <w:spacing w:val="10"/>
        </w:rPr>
        <w:t> </w:t>
      </w:r>
      <w:r>
        <w:rPr/>
        <w:t>9</w:t>
      </w:r>
      <w:r>
        <w:rPr>
          <w:spacing w:val="9"/>
        </w:rPr>
        <w:t> </w:t>
      </w:r>
      <w:r>
        <w:rPr/>
        <w:t>,</w:t>
      </w:r>
      <w:r>
        <w:rPr>
          <w:spacing w:val="9"/>
        </w:rPr>
        <w:t> </w:t>
      </w:r>
      <w:r>
        <w:rPr/>
        <w:t>13</w:t>
      </w:r>
      <w:r>
        <w:rPr>
          <w:spacing w:val="8"/>
        </w:rPr>
        <w:t> </w:t>
      </w:r>
      <w:r>
        <w:rPr/>
        <w:t>,</w:t>
      </w:r>
      <w:r>
        <w:rPr>
          <w:spacing w:val="10"/>
        </w:rPr>
        <w:t> </w:t>
      </w:r>
      <w:r>
        <w:rPr/>
        <w:t>14</w:t>
      </w:r>
      <w:r>
        <w:rPr>
          <w:spacing w:val="9"/>
        </w:rPr>
        <w:t> </w:t>
      </w:r>
      <w:r>
        <w:rPr/>
        <w:t>,</w:t>
      </w:r>
      <w:r>
        <w:rPr>
          <w:spacing w:val="10"/>
        </w:rPr>
        <w:t> </w:t>
      </w:r>
      <w:r>
        <w:rPr/>
        <w:t>17</w:t>
      </w:r>
      <w:r>
        <w:rPr>
          <w:spacing w:val="9"/>
        </w:rPr>
        <w:t> </w:t>
      </w:r>
      <w:r>
        <w:rPr/>
        <w:t>,</w:t>
      </w:r>
      <w:r>
        <w:rPr>
          <w:spacing w:val="9"/>
        </w:rPr>
        <w:t> </w:t>
      </w:r>
      <w:r>
        <w:rPr/>
        <w:t>18</w:t>
      </w:r>
      <w:r>
        <w:rPr>
          <w:spacing w:val="8"/>
        </w:rPr>
        <w:t> </w:t>
      </w:r>
      <w:r>
        <w:rPr/>
        <w:t>,</w:t>
      </w:r>
      <w:r>
        <w:rPr>
          <w:spacing w:val="10"/>
        </w:rPr>
        <w:t> </w:t>
      </w:r>
      <w:r>
        <w:rPr/>
        <w:t>19</w:t>
      </w:r>
      <w:r>
        <w:rPr>
          <w:spacing w:val="10"/>
        </w:rPr>
        <w:t> </w:t>
      </w:r>
      <w:r>
        <w:rPr/>
        <w:t>,</w:t>
      </w:r>
      <w:r>
        <w:rPr>
          <w:spacing w:val="8"/>
        </w:rPr>
        <w:t> </w:t>
      </w:r>
      <w:r>
        <w:rPr/>
        <w:t>20</w:t>
      </w:r>
      <w:r>
        <w:rPr>
          <w:spacing w:val="9"/>
        </w:rPr>
        <w:t> </w:t>
      </w:r>
      <w:r>
        <w:rPr>
          <w:spacing w:val="-10"/>
        </w:rPr>
        <w:t>,</w:t>
      </w:r>
    </w:p>
    <w:p>
      <w:pPr>
        <w:pStyle w:val="BodyText"/>
        <w:spacing w:before="138"/>
        <w:ind w:left="1728"/>
        <w:jc w:val="both"/>
      </w:pPr>
      <w:r>
        <w:rPr/>
        <w:t>21 , 22 , 24 , 25 , 29 , 30 , 31 , 33 , 35 , 39 , 41 , 42 , 43 , 45 , 48 , 50 , 51 , and 53 </w:t>
      </w:r>
      <w:r>
        <w:rPr>
          <w:spacing w:val="-10"/>
        </w:rPr>
        <w:t>.</w:t>
      </w:r>
    </w:p>
    <w:p>
      <w:pPr>
        <w:pStyle w:val="BodyText"/>
        <w:spacing w:before="7"/>
        <w:rPr>
          <w:sz w:val="22"/>
        </w:rPr>
      </w:pPr>
    </w:p>
    <w:p>
      <w:pPr>
        <w:pStyle w:val="Heading3"/>
        <w:numPr>
          <w:ilvl w:val="0"/>
          <w:numId w:val="37"/>
        </w:numPr>
        <w:tabs>
          <w:tab w:pos="2142" w:val="left" w:leader="none"/>
        </w:tabs>
        <w:spacing w:line="240" w:lineRule="auto" w:before="0" w:after="0"/>
        <w:ind w:left="2142" w:right="0" w:hanging="414"/>
        <w:jc w:val="left"/>
      </w:pPr>
      <w:r>
        <w:rPr/>
        <w:t>Reverse Scoring </w:t>
      </w:r>
      <w:r>
        <w:rPr>
          <w:spacing w:val="-2"/>
        </w:rPr>
        <w:t>Items:</w:t>
      </w:r>
    </w:p>
    <w:p>
      <w:pPr>
        <w:pStyle w:val="BodyText"/>
        <w:spacing w:before="2"/>
        <w:rPr>
          <w:b/>
          <w:sz w:val="22"/>
        </w:rPr>
      </w:pPr>
    </w:p>
    <w:p>
      <w:pPr>
        <w:pStyle w:val="BodyText"/>
        <w:spacing w:before="1"/>
        <w:ind w:left="1908"/>
      </w:pPr>
      <w:r>
        <w:rPr/>
        <w:t>Reverse</w:t>
      </w:r>
      <w:r>
        <w:rPr>
          <w:spacing w:val="-2"/>
        </w:rPr>
        <w:t> </w:t>
      </w:r>
      <w:r>
        <w:rPr/>
        <w:t>scoring</w:t>
      </w:r>
      <w:r>
        <w:rPr>
          <w:spacing w:val="-2"/>
        </w:rPr>
        <w:t> </w:t>
      </w:r>
      <w:r>
        <w:rPr/>
        <w:t>items</w:t>
      </w:r>
      <w:r>
        <w:rPr>
          <w:spacing w:val="-1"/>
        </w:rPr>
        <w:t> </w:t>
      </w:r>
      <w:r>
        <w:rPr/>
        <w:t>include</w:t>
      </w:r>
      <w:r>
        <w:rPr>
          <w:spacing w:val="-1"/>
        </w:rPr>
        <w:t> </w:t>
      </w:r>
      <w:r>
        <w:rPr/>
        <w:t>the</w:t>
      </w:r>
      <w:r>
        <w:rPr>
          <w:spacing w:val="-1"/>
        </w:rPr>
        <w:t> </w:t>
      </w:r>
      <w:r>
        <w:rPr/>
        <w:t>following</w:t>
      </w:r>
      <w:r>
        <w:rPr>
          <w:spacing w:val="-1"/>
        </w:rPr>
        <w:t> </w:t>
      </w:r>
      <w:r>
        <w:rPr/>
        <w:t>;</w:t>
      </w:r>
      <w:r>
        <w:rPr>
          <w:spacing w:val="-1"/>
        </w:rPr>
        <w:t> </w:t>
      </w:r>
      <w:r>
        <w:rPr/>
        <w:t>2</w:t>
      </w:r>
      <w:r>
        <w:rPr>
          <w:spacing w:val="-3"/>
        </w:rPr>
        <w:t> </w:t>
      </w:r>
      <w:r>
        <w:rPr/>
        <w:t>,</w:t>
      </w:r>
      <w:r>
        <w:rPr>
          <w:spacing w:val="-1"/>
        </w:rPr>
        <w:t> </w:t>
      </w:r>
      <w:r>
        <w:rPr/>
        <w:t>5</w:t>
      </w:r>
      <w:r>
        <w:rPr>
          <w:spacing w:val="-1"/>
        </w:rPr>
        <w:t> </w:t>
      </w:r>
      <w:r>
        <w:rPr/>
        <w:t>,</w:t>
      </w:r>
      <w:r>
        <w:rPr>
          <w:spacing w:val="-1"/>
        </w:rPr>
        <w:t> </w:t>
      </w:r>
      <w:r>
        <w:rPr/>
        <w:t>6</w:t>
      </w:r>
      <w:r>
        <w:rPr>
          <w:spacing w:val="-1"/>
        </w:rPr>
        <w:t> </w:t>
      </w:r>
      <w:r>
        <w:rPr/>
        <w:t>,</w:t>
      </w:r>
      <w:r>
        <w:rPr>
          <w:spacing w:val="-1"/>
        </w:rPr>
        <w:t> </w:t>
      </w:r>
      <w:r>
        <w:rPr/>
        <w:t>10</w:t>
      </w:r>
      <w:r>
        <w:rPr>
          <w:spacing w:val="-1"/>
        </w:rPr>
        <w:t> </w:t>
      </w:r>
      <w:r>
        <w:rPr/>
        <w:t>,</w:t>
      </w:r>
      <w:r>
        <w:rPr>
          <w:spacing w:val="-1"/>
        </w:rPr>
        <w:t> </w:t>
      </w:r>
      <w:r>
        <w:rPr/>
        <w:t>11</w:t>
      </w:r>
      <w:r>
        <w:rPr>
          <w:spacing w:val="-1"/>
        </w:rPr>
        <w:t> </w:t>
      </w:r>
      <w:r>
        <w:rPr/>
        <w:t>,</w:t>
      </w:r>
      <w:r>
        <w:rPr>
          <w:spacing w:val="-1"/>
        </w:rPr>
        <w:t> </w:t>
      </w:r>
      <w:r>
        <w:rPr/>
        <w:t>12</w:t>
      </w:r>
      <w:r>
        <w:rPr>
          <w:spacing w:val="-1"/>
        </w:rPr>
        <w:t> </w:t>
      </w:r>
      <w:r>
        <w:rPr/>
        <w:t>,</w:t>
      </w:r>
      <w:r>
        <w:rPr>
          <w:spacing w:val="-2"/>
        </w:rPr>
        <w:t> </w:t>
      </w:r>
      <w:r>
        <w:rPr/>
        <w:t>15</w:t>
      </w:r>
      <w:r>
        <w:rPr>
          <w:spacing w:val="-1"/>
        </w:rPr>
        <w:t> </w:t>
      </w:r>
      <w:r>
        <w:rPr/>
        <w:t>,</w:t>
      </w:r>
      <w:r>
        <w:rPr>
          <w:spacing w:val="-1"/>
        </w:rPr>
        <w:t> </w:t>
      </w:r>
      <w:r>
        <w:rPr/>
        <w:t>16</w:t>
      </w:r>
      <w:r>
        <w:rPr>
          <w:spacing w:val="-1"/>
        </w:rPr>
        <w:t> </w:t>
      </w:r>
      <w:r>
        <w:rPr>
          <w:spacing w:val="-10"/>
        </w:rPr>
        <w:t>,</w:t>
      </w:r>
    </w:p>
    <w:p>
      <w:pPr>
        <w:pStyle w:val="BodyText"/>
        <w:spacing w:before="4"/>
        <w:rPr>
          <w:sz w:val="22"/>
        </w:rPr>
      </w:pPr>
    </w:p>
    <w:p>
      <w:pPr>
        <w:pStyle w:val="BodyText"/>
        <w:spacing w:before="1"/>
        <w:ind w:left="1968"/>
      </w:pPr>
      <w:r>
        <w:rPr/>
        <w:t>23 , 26 , 27 , 28 , 32 , 34 , 36 , 37 , 38 , 40 , 44 , 46 , 47 , 49 , and 52 </w:t>
      </w:r>
      <w:r>
        <w:rPr>
          <w:spacing w:val="-10"/>
        </w:rPr>
        <w:t>.</w:t>
      </w:r>
    </w:p>
    <w:p>
      <w:pPr>
        <w:pStyle w:val="BodyText"/>
        <w:spacing w:before="7"/>
        <w:rPr>
          <w:sz w:val="22"/>
        </w:rPr>
      </w:pPr>
    </w:p>
    <w:p>
      <w:pPr>
        <w:pStyle w:val="Heading3"/>
        <w:numPr>
          <w:ilvl w:val="0"/>
          <w:numId w:val="37"/>
        </w:numPr>
        <w:tabs>
          <w:tab w:pos="2055" w:val="left" w:leader="none"/>
        </w:tabs>
        <w:spacing w:line="240" w:lineRule="auto" w:before="0" w:after="0"/>
        <w:ind w:left="2054" w:right="0" w:hanging="327"/>
        <w:jc w:val="left"/>
      </w:pPr>
      <w:r>
        <w:rPr/>
        <w:t>Items</w:t>
      </w:r>
      <w:r>
        <w:rPr>
          <w:spacing w:val="-5"/>
        </w:rPr>
        <w:t> </w:t>
      </w:r>
      <w:r>
        <w:rPr/>
        <w:t>For</w:t>
      </w:r>
      <w:r>
        <w:rPr>
          <w:spacing w:val="-4"/>
        </w:rPr>
        <w:t> </w:t>
      </w:r>
      <w:r>
        <w:rPr/>
        <w:t>Each</w:t>
      </w:r>
      <w:r>
        <w:rPr>
          <w:spacing w:val="-4"/>
        </w:rPr>
        <w:t> </w:t>
      </w:r>
      <w:r>
        <w:rPr/>
        <w:t>Sub-</w:t>
      </w:r>
      <w:r>
        <w:rPr>
          <w:spacing w:val="-2"/>
        </w:rPr>
        <w:t>Scale:</w:t>
      </w:r>
    </w:p>
    <w:p>
      <w:pPr>
        <w:pStyle w:val="BodyText"/>
        <w:spacing w:before="3"/>
        <w:rPr>
          <w:b/>
          <w:sz w:val="22"/>
        </w:rPr>
      </w:pPr>
    </w:p>
    <w:p>
      <w:pPr>
        <w:pStyle w:val="ListParagraph"/>
        <w:numPr>
          <w:ilvl w:val="1"/>
          <w:numId w:val="37"/>
        </w:numPr>
        <w:tabs>
          <w:tab w:pos="1976" w:val="left" w:leader="none"/>
        </w:tabs>
        <w:spacing w:line="240" w:lineRule="auto" w:before="0" w:after="0"/>
        <w:ind w:left="1975" w:right="0" w:hanging="248"/>
        <w:jc w:val="left"/>
        <w:rPr>
          <w:sz w:val="24"/>
        </w:rPr>
      </w:pPr>
      <w:r>
        <w:rPr>
          <w:b/>
          <w:sz w:val="24"/>
        </w:rPr>
        <w:t>ECSIP</w:t>
      </w:r>
      <w:r>
        <w:rPr>
          <w:b/>
          <w:spacing w:val="-1"/>
          <w:sz w:val="24"/>
        </w:rPr>
        <w:t> </w:t>
      </w:r>
      <w:r>
        <w:rPr>
          <w:b/>
          <w:sz w:val="24"/>
        </w:rPr>
        <w:t>:</w:t>
      </w:r>
      <w:r>
        <w:rPr>
          <w:b/>
          <w:spacing w:val="60"/>
          <w:sz w:val="24"/>
        </w:rPr>
        <w:t> </w:t>
      </w:r>
      <w:r>
        <w:rPr>
          <w:sz w:val="24"/>
        </w:rPr>
        <w:t>1 ,</w:t>
      </w:r>
      <w:r>
        <w:rPr>
          <w:spacing w:val="-1"/>
          <w:sz w:val="24"/>
        </w:rPr>
        <w:t> </w:t>
      </w:r>
      <w:r>
        <w:rPr>
          <w:sz w:val="24"/>
        </w:rPr>
        <w:t>3 , 5 ,</w:t>
      </w:r>
      <w:r>
        <w:rPr>
          <w:spacing w:val="-1"/>
          <w:sz w:val="24"/>
        </w:rPr>
        <w:t> </w:t>
      </w:r>
      <w:r>
        <w:rPr>
          <w:sz w:val="24"/>
        </w:rPr>
        <w:t>6 , 11 ,</w:t>
      </w:r>
      <w:r>
        <w:rPr>
          <w:spacing w:val="-1"/>
          <w:sz w:val="24"/>
        </w:rPr>
        <w:t> </w:t>
      </w:r>
      <w:r>
        <w:rPr>
          <w:sz w:val="24"/>
        </w:rPr>
        <w:t>12 , 21 ,</w:t>
      </w:r>
      <w:r>
        <w:rPr>
          <w:spacing w:val="-1"/>
          <w:sz w:val="24"/>
        </w:rPr>
        <w:t> </w:t>
      </w:r>
      <w:r>
        <w:rPr>
          <w:sz w:val="24"/>
        </w:rPr>
        <w:t>22 , 24 , 25</w:t>
      </w:r>
      <w:r>
        <w:rPr>
          <w:spacing w:val="-1"/>
          <w:sz w:val="24"/>
        </w:rPr>
        <w:t> </w:t>
      </w:r>
      <w:r>
        <w:rPr>
          <w:sz w:val="24"/>
        </w:rPr>
        <w:t>, 26 , 28</w:t>
      </w:r>
      <w:r>
        <w:rPr>
          <w:spacing w:val="-1"/>
          <w:sz w:val="24"/>
        </w:rPr>
        <w:t> </w:t>
      </w:r>
      <w:r>
        <w:rPr>
          <w:sz w:val="24"/>
        </w:rPr>
        <w:t>, 29 , 30</w:t>
      </w:r>
      <w:r>
        <w:rPr>
          <w:spacing w:val="-1"/>
          <w:sz w:val="24"/>
        </w:rPr>
        <w:t> </w:t>
      </w:r>
      <w:r>
        <w:rPr>
          <w:sz w:val="24"/>
        </w:rPr>
        <w:t>, 33 , 34</w:t>
      </w:r>
      <w:r>
        <w:rPr>
          <w:spacing w:val="-1"/>
          <w:sz w:val="24"/>
        </w:rPr>
        <w:t> </w:t>
      </w:r>
      <w:r>
        <w:rPr>
          <w:spacing w:val="-10"/>
          <w:sz w:val="24"/>
        </w:rPr>
        <w:t>,</w:t>
      </w:r>
    </w:p>
    <w:p>
      <w:pPr>
        <w:pStyle w:val="BodyText"/>
        <w:spacing w:before="5"/>
        <w:rPr>
          <w:sz w:val="22"/>
        </w:rPr>
      </w:pPr>
    </w:p>
    <w:p>
      <w:pPr>
        <w:pStyle w:val="BodyText"/>
        <w:ind w:left="2028"/>
      </w:pPr>
      <w:r>
        <w:rPr/>
        <w:t>35 , 36 , 41 , 45 , 48 , 49 , 50 , 56 , 58 , 59 and 61 </w:t>
      </w:r>
      <w:r>
        <w:rPr>
          <w:spacing w:val="-10"/>
        </w:rPr>
        <w:t>.</w:t>
      </w:r>
    </w:p>
    <w:p>
      <w:pPr>
        <w:pStyle w:val="BodyText"/>
        <w:spacing w:before="3"/>
        <w:rPr>
          <w:sz w:val="22"/>
        </w:rPr>
      </w:pPr>
    </w:p>
    <w:p>
      <w:pPr>
        <w:pStyle w:val="ListParagraph"/>
        <w:numPr>
          <w:ilvl w:val="1"/>
          <w:numId w:val="37"/>
        </w:numPr>
        <w:tabs>
          <w:tab w:pos="2043" w:val="left" w:leader="none"/>
        </w:tabs>
        <w:spacing w:line="240" w:lineRule="auto" w:before="1" w:after="0"/>
        <w:ind w:left="2042" w:right="0" w:hanging="315"/>
        <w:jc w:val="left"/>
        <w:rPr>
          <w:sz w:val="24"/>
        </w:rPr>
      </w:pPr>
      <w:r>
        <w:rPr>
          <w:b/>
          <w:sz w:val="24"/>
        </w:rPr>
        <w:t>EASC</w:t>
      </w:r>
      <w:r>
        <w:rPr>
          <w:b/>
          <w:spacing w:val="-1"/>
          <w:sz w:val="24"/>
        </w:rPr>
        <w:t> </w:t>
      </w:r>
      <w:r>
        <w:rPr>
          <w:b/>
          <w:sz w:val="24"/>
        </w:rPr>
        <w:t>: </w:t>
      </w:r>
      <w:r>
        <w:rPr>
          <w:sz w:val="24"/>
        </w:rPr>
        <w:t>2 ,</w:t>
      </w:r>
      <w:r>
        <w:rPr>
          <w:spacing w:val="-1"/>
          <w:sz w:val="24"/>
        </w:rPr>
        <w:t> </w:t>
      </w:r>
      <w:r>
        <w:rPr>
          <w:sz w:val="24"/>
        </w:rPr>
        <w:t>13 , 31 ,</w:t>
      </w:r>
      <w:r>
        <w:rPr>
          <w:spacing w:val="-1"/>
          <w:sz w:val="24"/>
        </w:rPr>
        <w:t> </w:t>
      </w:r>
      <w:r>
        <w:rPr>
          <w:sz w:val="24"/>
        </w:rPr>
        <w:t>32 , 38</w:t>
      </w:r>
      <w:r>
        <w:rPr>
          <w:spacing w:val="-1"/>
          <w:sz w:val="24"/>
        </w:rPr>
        <w:t> </w:t>
      </w:r>
      <w:r>
        <w:rPr>
          <w:sz w:val="24"/>
        </w:rPr>
        <w:t>, 40 , 42</w:t>
      </w:r>
      <w:r>
        <w:rPr>
          <w:spacing w:val="-1"/>
          <w:sz w:val="24"/>
        </w:rPr>
        <w:t> </w:t>
      </w:r>
      <w:r>
        <w:rPr>
          <w:sz w:val="24"/>
        </w:rPr>
        <w:t>, 43 , 44</w:t>
      </w:r>
      <w:r>
        <w:rPr>
          <w:spacing w:val="-1"/>
          <w:sz w:val="24"/>
        </w:rPr>
        <w:t> </w:t>
      </w:r>
      <w:r>
        <w:rPr>
          <w:sz w:val="24"/>
        </w:rPr>
        <w:t>, 46 ,</w:t>
      </w:r>
      <w:r>
        <w:rPr>
          <w:spacing w:val="-1"/>
          <w:sz w:val="24"/>
        </w:rPr>
        <w:t> </w:t>
      </w:r>
      <w:r>
        <w:rPr>
          <w:sz w:val="24"/>
        </w:rPr>
        <w:t>51 , 57 and</w:t>
      </w:r>
      <w:r>
        <w:rPr>
          <w:spacing w:val="-1"/>
          <w:sz w:val="24"/>
        </w:rPr>
        <w:t> </w:t>
      </w:r>
      <w:r>
        <w:rPr>
          <w:sz w:val="24"/>
        </w:rPr>
        <w:t>60 </w:t>
      </w:r>
      <w:r>
        <w:rPr>
          <w:spacing w:val="-10"/>
          <w:sz w:val="24"/>
        </w:rPr>
        <w:t>.</w:t>
      </w:r>
    </w:p>
    <w:p>
      <w:pPr>
        <w:pStyle w:val="BodyText"/>
        <w:spacing w:before="5"/>
        <w:rPr>
          <w:sz w:val="22"/>
        </w:rPr>
      </w:pPr>
    </w:p>
    <w:p>
      <w:pPr>
        <w:pStyle w:val="ListParagraph"/>
        <w:numPr>
          <w:ilvl w:val="1"/>
          <w:numId w:val="37"/>
        </w:numPr>
        <w:tabs>
          <w:tab w:pos="2110" w:val="left" w:leader="none"/>
        </w:tabs>
        <w:spacing w:line="240" w:lineRule="auto" w:before="0" w:after="0"/>
        <w:ind w:left="2109" w:right="0" w:hanging="382"/>
        <w:jc w:val="left"/>
        <w:rPr>
          <w:sz w:val="24"/>
        </w:rPr>
      </w:pPr>
      <w:r>
        <w:rPr>
          <w:b/>
          <w:sz w:val="24"/>
        </w:rPr>
        <w:t>ESP</w:t>
      </w:r>
      <w:r>
        <w:rPr>
          <w:b/>
          <w:spacing w:val="-1"/>
          <w:sz w:val="24"/>
        </w:rPr>
        <w:t> </w:t>
      </w:r>
      <w:r>
        <w:rPr>
          <w:b/>
          <w:sz w:val="24"/>
        </w:rPr>
        <w:t>: </w:t>
      </w:r>
      <w:r>
        <w:rPr>
          <w:sz w:val="24"/>
        </w:rPr>
        <w:t>8</w:t>
      </w:r>
      <w:r>
        <w:rPr>
          <w:spacing w:val="-2"/>
          <w:sz w:val="24"/>
        </w:rPr>
        <w:t> </w:t>
      </w:r>
      <w:r>
        <w:rPr>
          <w:sz w:val="24"/>
        </w:rPr>
        <w:t>, 10 , 15</w:t>
      </w:r>
      <w:r>
        <w:rPr>
          <w:spacing w:val="-1"/>
          <w:sz w:val="24"/>
        </w:rPr>
        <w:t> </w:t>
      </w:r>
      <w:r>
        <w:rPr>
          <w:sz w:val="24"/>
        </w:rPr>
        <w:t>, 16 , 17 , 18 ,</w:t>
      </w:r>
      <w:r>
        <w:rPr>
          <w:spacing w:val="-1"/>
          <w:sz w:val="24"/>
        </w:rPr>
        <w:t> </w:t>
      </w:r>
      <w:r>
        <w:rPr>
          <w:sz w:val="24"/>
        </w:rPr>
        <w:t>19 , 20 , 27 , 39</w:t>
      </w:r>
      <w:r>
        <w:rPr>
          <w:spacing w:val="-1"/>
          <w:sz w:val="24"/>
        </w:rPr>
        <w:t> </w:t>
      </w:r>
      <w:r>
        <w:rPr>
          <w:sz w:val="24"/>
        </w:rPr>
        <w:t>, 53 , 54 , and </w:t>
      </w:r>
      <w:r>
        <w:rPr>
          <w:spacing w:val="-5"/>
          <w:sz w:val="24"/>
        </w:rPr>
        <w:t>55</w:t>
      </w:r>
    </w:p>
    <w:p>
      <w:pPr>
        <w:pStyle w:val="BodyText"/>
        <w:spacing w:before="5"/>
        <w:rPr>
          <w:sz w:val="22"/>
        </w:rPr>
      </w:pPr>
    </w:p>
    <w:p>
      <w:pPr>
        <w:pStyle w:val="ListParagraph"/>
        <w:numPr>
          <w:ilvl w:val="1"/>
          <w:numId w:val="37"/>
        </w:numPr>
        <w:tabs>
          <w:tab w:pos="2036" w:val="left" w:leader="none"/>
        </w:tabs>
        <w:spacing w:line="240" w:lineRule="auto" w:before="0" w:after="0"/>
        <w:ind w:left="2035" w:right="0" w:hanging="308"/>
        <w:jc w:val="left"/>
        <w:rPr>
          <w:sz w:val="24"/>
        </w:rPr>
      </w:pPr>
      <w:r>
        <w:rPr>
          <w:b/>
          <w:sz w:val="24"/>
        </w:rPr>
        <w:t>SAQ</w:t>
      </w:r>
      <w:r>
        <w:rPr>
          <w:b/>
          <w:spacing w:val="-4"/>
          <w:sz w:val="24"/>
        </w:rPr>
        <w:t> </w:t>
      </w:r>
      <w:r>
        <w:rPr>
          <w:b/>
          <w:sz w:val="24"/>
        </w:rPr>
        <w:t>Overall:</w:t>
      </w:r>
      <w:r>
        <w:rPr>
          <w:b/>
          <w:spacing w:val="-3"/>
          <w:sz w:val="24"/>
        </w:rPr>
        <w:t> </w:t>
      </w:r>
      <w:r>
        <w:rPr>
          <w:sz w:val="24"/>
        </w:rPr>
        <w:t>All</w:t>
      </w:r>
      <w:r>
        <w:rPr>
          <w:spacing w:val="-2"/>
          <w:sz w:val="24"/>
        </w:rPr>
        <w:t> </w:t>
      </w:r>
      <w:r>
        <w:rPr>
          <w:sz w:val="24"/>
        </w:rPr>
        <w:t>the</w:t>
      </w:r>
      <w:r>
        <w:rPr>
          <w:spacing w:val="-2"/>
          <w:sz w:val="24"/>
        </w:rPr>
        <w:t> </w:t>
      </w:r>
      <w:r>
        <w:rPr>
          <w:sz w:val="24"/>
        </w:rPr>
        <w:t>53</w:t>
      </w:r>
      <w:r>
        <w:rPr>
          <w:spacing w:val="-2"/>
          <w:sz w:val="24"/>
        </w:rPr>
        <w:t> items</w:t>
      </w:r>
    </w:p>
    <w:p>
      <w:pPr>
        <w:pStyle w:val="BodyText"/>
        <w:spacing w:before="5"/>
        <w:rPr>
          <w:sz w:val="22"/>
        </w:rPr>
      </w:pPr>
    </w:p>
    <w:p>
      <w:pPr>
        <w:pStyle w:val="ListParagraph"/>
        <w:numPr>
          <w:ilvl w:val="0"/>
          <w:numId w:val="37"/>
        </w:numPr>
        <w:tabs>
          <w:tab w:pos="2186" w:val="left" w:leader="none"/>
          <w:tab w:pos="3563" w:val="left" w:leader="none"/>
          <w:tab w:pos="9853" w:val="left" w:leader="none"/>
        </w:tabs>
        <w:spacing w:line="360" w:lineRule="auto" w:before="0" w:after="0"/>
        <w:ind w:left="1728" w:right="1441" w:firstLine="60"/>
        <w:jc w:val="left"/>
        <w:rPr>
          <w:sz w:val="24"/>
        </w:rPr>
      </w:pPr>
      <w:r>
        <w:rPr>
          <w:sz w:val="24"/>
        </w:rPr>
        <w:t>Put letter </w:t>
      </w:r>
      <w:r>
        <w:rPr>
          <w:b/>
          <w:sz w:val="24"/>
        </w:rPr>
        <w:t>A</w:t>
        <w:tab/>
      </w:r>
      <w:r>
        <w:rPr>
          <w:sz w:val="24"/>
        </w:rPr>
        <w:t>by the sides of all ECSIP items; letter </w:t>
      </w:r>
      <w:r>
        <w:rPr>
          <w:b/>
          <w:sz w:val="24"/>
        </w:rPr>
        <w:t>B </w:t>
      </w:r>
      <w:r>
        <w:rPr>
          <w:sz w:val="24"/>
        </w:rPr>
        <w:t>by the sides of all</w:t>
        <w:tab/>
      </w:r>
      <w:r>
        <w:rPr>
          <w:spacing w:val="-4"/>
          <w:sz w:val="24"/>
        </w:rPr>
        <w:t>EASC</w:t>
      </w:r>
      <w:r>
        <w:rPr>
          <w:spacing w:val="-4"/>
          <w:sz w:val="24"/>
        </w:rPr>
        <w:t> </w:t>
      </w:r>
      <w:r>
        <w:rPr>
          <w:sz w:val="24"/>
        </w:rPr>
        <w:t>items and letter </w:t>
      </w:r>
      <w:r>
        <w:rPr>
          <w:b/>
          <w:sz w:val="24"/>
        </w:rPr>
        <w:t>C </w:t>
      </w:r>
      <w:r>
        <w:rPr>
          <w:sz w:val="24"/>
        </w:rPr>
        <w:t>by the sides of all ESP items respectively.</w:t>
      </w:r>
    </w:p>
    <w:p>
      <w:pPr>
        <w:pStyle w:val="ListParagraph"/>
        <w:numPr>
          <w:ilvl w:val="0"/>
          <w:numId w:val="37"/>
        </w:numPr>
        <w:tabs>
          <w:tab w:pos="2189" w:val="left" w:leader="none"/>
        </w:tabs>
        <w:spacing w:line="463" w:lineRule="auto" w:before="120" w:after="0"/>
        <w:ind w:left="1908" w:right="3113" w:hanging="60"/>
        <w:jc w:val="left"/>
        <w:rPr>
          <w:sz w:val="24"/>
        </w:rPr>
      </w:pPr>
      <w:r>
        <w:rPr>
          <w:sz w:val="24"/>
        </w:rPr>
        <w:t>Add together the values of all the direct and reverse scores of letter </w:t>
      </w:r>
      <w:r>
        <w:rPr>
          <w:b/>
          <w:sz w:val="24"/>
        </w:rPr>
        <w:t>A</w:t>
      </w:r>
      <w:r>
        <w:rPr>
          <w:b/>
          <w:spacing w:val="-4"/>
          <w:sz w:val="24"/>
        </w:rPr>
        <w:t> </w:t>
      </w:r>
      <w:r>
        <w:rPr>
          <w:sz w:val="24"/>
        </w:rPr>
        <w:t>items</w:t>
      </w:r>
      <w:r>
        <w:rPr>
          <w:spacing w:val="-3"/>
          <w:sz w:val="24"/>
        </w:rPr>
        <w:t> </w:t>
      </w:r>
      <w:r>
        <w:rPr>
          <w:sz w:val="24"/>
        </w:rPr>
        <w:t>for</w:t>
      </w:r>
      <w:r>
        <w:rPr>
          <w:spacing w:val="-3"/>
          <w:sz w:val="24"/>
        </w:rPr>
        <w:t> </w:t>
      </w:r>
      <w:r>
        <w:rPr>
          <w:sz w:val="24"/>
        </w:rPr>
        <w:t>ECSIP;</w:t>
      </w:r>
      <w:r>
        <w:rPr>
          <w:spacing w:val="-3"/>
          <w:sz w:val="24"/>
        </w:rPr>
        <w:t> </w:t>
      </w:r>
      <w:r>
        <w:rPr>
          <w:sz w:val="24"/>
        </w:rPr>
        <w:t>letter</w:t>
      </w:r>
      <w:r>
        <w:rPr>
          <w:spacing w:val="-1"/>
          <w:sz w:val="24"/>
        </w:rPr>
        <w:t> </w:t>
      </w:r>
      <w:r>
        <w:rPr>
          <w:b/>
          <w:sz w:val="24"/>
        </w:rPr>
        <w:t>B</w:t>
      </w:r>
      <w:r>
        <w:rPr>
          <w:b/>
          <w:spacing w:val="-4"/>
          <w:sz w:val="24"/>
        </w:rPr>
        <w:t> </w:t>
      </w:r>
      <w:r>
        <w:rPr>
          <w:sz w:val="24"/>
        </w:rPr>
        <w:t>items</w:t>
      </w:r>
      <w:r>
        <w:rPr>
          <w:spacing w:val="-3"/>
          <w:sz w:val="24"/>
        </w:rPr>
        <w:t> </w:t>
      </w:r>
      <w:r>
        <w:rPr>
          <w:sz w:val="24"/>
        </w:rPr>
        <w:t>for</w:t>
      </w:r>
      <w:r>
        <w:rPr>
          <w:spacing w:val="-3"/>
          <w:sz w:val="24"/>
        </w:rPr>
        <w:t> </w:t>
      </w:r>
      <w:r>
        <w:rPr>
          <w:sz w:val="24"/>
        </w:rPr>
        <w:t>EASC</w:t>
      </w:r>
      <w:r>
        <w:rPr>
          <w:spacing w:val="-3"/>
          <w:sz w:val="24"/>
        </w:rPr>
        <w:t> </w:t>
      </w:r>
      <w:r>
        <w:rPr>
          <w:sz w:val="24"/>
        </w:rPr>
        <w:t>and</w:t>
      </w:r>
      <w:r>
        <w:rPr>
          <w:spacing w:val="-3"/>
          <w:sz w:val="24"/>
        </w:rPr>
        <w:t> </w:t>
      </w:r>
      <w:r>
        <w:rPr>
          <w:sz w:val="24"/>
        </w:rPr>
        <w:t>letter</w:t>
      </w:r>
      <w:r>
        <w:rPr>
          <w:spacing w:val="-2"/>
          <w:sz w:val="24"/>
        </w:rPr>
        <w:t> </w:t>
      </w:r>
      <w:r>
        <w:rPr>
          <w:b/>
          <w:sz w:val="24"/>
        </w:rPr>
        <w:t>C</w:t>
      </w:r>
      <w:r>
        <w:rPr>
          <w:b/>
          <w:spacing w:val="-4"/>
          <w:sz w:val="24"/>
        </w:rPr>
        <w:t> </w:t>
      </w:r>
      <w:r>
        <w:rPr>
          <w:sz w:val="24"/>
        </w:rPr>
        <w:t>items</w:t>
      </w:r>
      <w:r>
        <w:rPr>
          <w:spacing w:val="-2"/>
          <w:sz w:val="24"/>
        </w:rPr>
        <w:t> </w:t>
      </w:r>
      <w:r>
        <w:rPr>
          <w:sz w:val="24"/>
        </w:rPr>
        <w:t>for</w:t>
      </w:r>
      <w:r>
        <w:rPr>
          <w:spacing w:val="-3"/>
          <w:sz w:val="24"/>
        </w:rPr>
        <w:t> </w:t>
      </w:r>
      <w:r>
        <w:rPr>
          <w:sz w:val="24"/>
        </w:rPr>
        <w:t>ESP, thereby representing each scale .</w:t>
      </w:r>
    </w:p>
    <w:p>
      <w:pPr>
        <w:pStyle w:val="ListParagraph"/>
        <w:numPr>
          <w:ilvl w:val="0"/>
          <w:numId w:val="37"/>
        </w:numPr>
        <w:tabs>
          <w:tab w:pos="2082" w:val="left" w:leader="none"/>
        </w:tabs>
        <w:spacing w:line="463" w:lineRule="auto" w:before="4" w:after="0"/>
        <w:ind w:left="1908" w:right="3497" w:hanging="180"/>
        <w:jc w:val="left"/>
        <w:rPr>
          <w:sz w:val="24"/>
        </w:rPr>
      </w:pPr>
      <w:r>
        <w:rPr>
          <w:sz w:val="24"/>
        </w:rPr>
        <w:t>The</w:t>
      </w:r>
      <w:r>
        <w:rPr>
          <w:spacing w:val="-4"/>
          <w:sz w:val="24"/>
        </w:rPr>
        <w:t> </w:t>
      </w:r>
      <w:r>
        <w:rPr>
          <w:sz w:val="24"/>
        </w:rPr>
        <w:t>overall</w:t>
      </w:r>
      <w:r>
        <w:rPr>
          <w:spacing w:val="-4"/>
          <w:sz w:val="24"/>
        </w:rPr>
        <w:t> </w:t>
      </w:r>
      <w:r>
        <w:rPr>
          <w:sz w:val="24"/>
        </w:rPr>
        <w:t>situation</w:t>
      </w:r>
      <w:r>
        <w:rPr>
          <w:spacing w:val="-6"/>
          <w:sz w:val="24"/>
        </w:rPr>
        <w:t> </w:t>
      </w:r>
      <w:r>
        <w:rPr>
          <w:sz w:val="24"/>
        </w:rPr>
        <w:t>awareness</w:t>
      </w:r>
      <w:r>
        <w:rPr>
          <w:spacing w:val="-5"/>
          <w:sz w:val="24"/>
        </w:rPr>
        <w:t> </w:t>
      </w:r>
      <w:r>
        <w:rPr>
          <w:sz w:val="24"/>
        </w:rPr>
        <w:t>(SAQ)</w:t>
      </w:r>
      <w:r>
        <w:rPr>
          <w:spacing w:val="-5"/>
          <w:sz w:val="24"/>
        </w:rPr>
        <w:t> </w:t>
      </w:r>
      <w:r>
        <w:rPr>
          <w:sz w:val="24"/>
        </w:rPr>
        <w:t>score</w:t>
      </w:r>
      <w:r>
        <w:rPr>
          <w:spacing w:val="-5"/>
          <w:sz w:val="24"/>
        </w:rPr>
        <w:t> </w:t>
      </w:r>
      <w:r>
        <w:rPr>
          <w:sz w:val="24"/>
        </w:rPr>
        <w:t>is</w:t>
      </w:r>
      <w:r>
        <w:rPr>
          <w:spacing w:val="-4"/>
          <w:sz w:val="24"/>
        </w:rPr>
        <w:t> </w:t>
      </w:r>
      <w:r>
        <w:rPr>
          <w:sz w:val="24"/>
        </w:rPr>
        <w:t>the</w:t>
      </w:r>
      <w:r>
        <w:rPr>
          <w:spacing w:val="-5"/>
          <w:sz w:val="24"/>
        </w:rPr>
        <w:t> </w:t>
      </w:r>
      <w:r>
        <w:rPr>
          <w:sz w:val="24"/>
        </w:rPr>
        <w:t>addition</w:t>
      </w:r>
      <w:r>
        <w:rPr>
          <w:spacing w:val="-4"/>
          <w:sz w:val="24"/>
        </w:rPr>
        <w:t> </w:t>
      </w:r>
      <w:r>
        <w:rPr>
          <w:sz w:val="24"/>
        </w:rPr>
        <w:t>of</w:t>
      </w:r>
      <w:r>
        <w:rPr>
          <w:spacing w:val="-5"/>
          <w:sz w:val="24"/>
        </w:rPr>
        <w:t> </w:t>
      </w:r>
      <w:r>
        <w:rPr>
          <w:sz w:val="24"/>
        </w:rPr>
        <w:t>the scores/values of the 53 items of the entire scale.</w:t>
      </w:r>
    </w:p>
    <w:p>
      <w:pPr>
        <w:spacing w:after="0" w:line="463" w:lineRule="auto"/>
        <w:jc w:val="left"/>
        <w:rPr>
          <w:sz w:val="24"/>
        </w:rPr>
        <w:sectPr>
          <w:pgSz w:w="11910" w:h="16840"/>
          <w:pgMar w:header="0" w:footer="1064" w:top="1740" w:bottom="1260" w:left="0" w:right="0"/>
        </w:sectPr>
      </w:pPr>
    </w:p>
    <w:p>
      <w:pPr>
        <w:pStyle w:val="Heading3"/>
        <w:spacing w:before="69"/>
        <w:ind w:left="1788"/>
        <w:jc w:val="both"/>
      </w:pPr>
      <w:r>
        <w:rPr/>
        <w:t>Safety</w:t>
      </w:r>
      <w:r>
        <w:rPr>
          <w:spacing w:val="-12"/>
        </w:rPr>
        <w:t> </w:t>
      </w:r>
      <w:r>
        <w:rPr/>
        <w:t>Management</w:t>
      </w:r>
      <w:r>
        <w:rPr>
          <w:spacing w:val="-10"/>
        </w:rPr>
        <w:t> </w:t>
      </w:r>
      <w:r>
        <w:rPr/>
        <w:t>Practices</w:t>
      </w:r>
      <w:r>
        <w:rPr>
          <w:spacing w:val="-11"/>
        </w:rPr>
        <w:t> </w:t>
      </w:r>
      <w:r>
        <w:rPr/>
        <w:t>Questionnaire</w:t>
      </w:r>
      <w:r>
        <w:rPr>
          <w:spacing w:val="-12"/>
        </w:rPr>
        <w:t> </w:t>
      </w:r>
      <w:r>
        <w:rPr>
          <w:spacing w:val="-2"/>
        </w:rPr>
        <w:t>(SMPQ)</w:t>
      </w:r>
    </w:p>
    <w:p>
      <w:pPr>
        <w:pStyle w:val="BodyText"/>
        <w:spacing w:before="3"/>
        <w:rPr>
          <w:b/>
          <w:sz w:val="34"/>
        </w:rPr>
      </w:pPr>
    </w:p>
    <w:p>
      <w:pPr>
        <w:pStyle w:val="BodyText"/>
        <w:spacing w:line="360" w:lineRule="auto"/>
        <w:ind w:left="1728" w:right="1436"/>
        <w:jc w:val="both"/>
      </w:pPr>
      <w:r>
        <w:rPr/>
        <w:t>This is a fifty-five (55) item inventory developed and validated in this study to measure</w:t>
      </w:r>
      <w:r>
        <w:rPr>
          <w:spacing w:val="40"/>
        </w:rPr>
        <w:t> </w:t>
      </w:r>
      <w:r>
        <w:rPr/>
        <w:t>the safety management practices in industries and work organisations. SMPQ as a composite scale is the summation of the values of the nine sub-scales. Likert response format was also adopted for this test and as a result, participants were to rate how health and safety activities are promoted by their organisational management.</w:t>
      </w:r>
    </w:p>
    <w:p>
      <w:pPr>
        <w:pStyle w:val="BodyText"/>
        <w:spacing w:before="120"/>
        <w:ind w:left="1728"/>
        <w:jc w:val="both"/>
      </w:pPr>
      <w:r>
        <w:rPr/>
        <w:t>The</w:t>
      </w:r>
      <w:r>
        <w:rPr>
          <w:spacing w:val="-2"/>
        </w:rPr>
        <w:t> </w:t>
      </w:r>
      <w:r>
        <w:rPr/>
        <w:t>numbers</w:t>
      </w:r>
      <w:r>
        <w:rPr>
          <w:spacing w:val="-1"/>
        </w:rPr>
        <w:t> </w:t>
      </w:r>
      <w:r>
        <w:rPr/>
        <w:t>stand</w:t>
      </w:r>
      <w:r>
        <w:rPr>
          <w:spacing w:val="-1"/>
        </w:rPr>
        <w:t> </w:t>
      </w:r>
      <w:r>
        <w:rPr>
          <w:spacing w:val="-4"/>
        </w:rPr>
        <w:t>for:</w:t>
      </w:r>
    </w:p>
    <w:p>
      <w:pPr>
        <w:pStyle w:val="BodyText"/>
        <w:spacing w:before="138"/>
        <w:ind w:left="1728"/>
        <w:jc w:val="both"/>
      </w:pPr>
      <w:r>
        <w:rPr/>
        <w:t>1</w:t>
      </w:r>
      <w:r>
        <w:rPr>
          <w:spacing w:val="-1"/>
        </w:rPr>
        <w:t> </w:t>
      </w:r>
      <w:r>
        <w:rPr/>
        <w:t>=</w:t>
      </w:r>
      <w:r>
        <w:rPr>
          <w:spacing w:val="-1"/>
        </w:rPr>
        <w:t> </w:t>
      </w:r>
      <w:r>
        <w:rPr/>
        <w:t>Strongly</w:t>
      </w:r>
      <w:r>
        <w:rPr>
          <w:spacing w:val="-1"/>
        </w:rPr>
        <w:t> </w:t>
      </w:r>
      <w:r>
        <w:rPr>
          <w:spacing w:val="-2"/>
        </w:rPr>
        <w:t>Disagree</w:t>
      </w:r>
    </w:p>
    <w:p>
      <w:pPr>
        <w:pStyle w:val="BodyText"/>
        <w:spacing w:before="139"/>
        <w:ind w:left="1728"/>
      </w:pPr>
      <w:r>
        <w:rPr/>
        <w:t>2 = </w:t>
      </w:r>
      <w:r>
        <w:rPr>
          <w:spacing w:val="-2"/>
        </w:rPr>
        <w:t>Disagree</w:t>
      </w:r>
    </w:p>
    <w:p>
      <w:pPr>
        <w:pStyle w:val="BodyText"/>
        <w:spacing w:line="360" w:lineRule="auto" w:before="138"/>
        <w:ind w:left="1728" w:right="8070"/>
      </w:pPr>
      <w:r>
        <w:rPr/>
        <w:t>3</w:t>
      </w:r>
      <w:r>
        <w:rPr>
          <w:spacing w:val="-12"/>
        </w:rPr>
        <w:t> </w:t>
      </w:r>
      <w:r>
        <w:rPr/>
        <w:t>=</w:t>
      </w:r>
      <w:r>
        <w:rPr>
          <w:spacing w:val="-12"/>
        </w:rPr>
        <w:t> </w:t>
      </w:r>
      <w:r>
        <w:rPr/>
        <w:t>Slightly</w:t>
      </w:r>
      <w:r>
        <w:rPr>
          <w:spacing w:val="-13"/>
        </w:rPr>
        <w:t> </w:t>
      </w:r>
      <w:r>
        <w:rPr/>
        <w:t>Disagree 0 = Neutral</w:t>
      </w:r>
    </w:p>
    <w:p>
      <w:pPr>
        <w:pStyle w:val="BodyText"/>
        <w:ind w:left="1728"/>
      </w:pPr>
      <w:r>
        <w:rPr/>
        <w:t>5</w:t>
      </w:r>
      <w:r>
        <w:rPr>
          <w:spacing w:val="-2"/>
        </w:rPr>
        <w:t> </w:t>
      </w:r>
      <w:r>
        <w:rPr/>
        <w:t>=</w:t>
      </w:r>
      <w:r>
        <w:rPr>
          <w:spacing w:val="-1"/>
        </w:rPr>
        <w:t> </w:t>
      </w:r>
      <w:r>
        <w:rPr/>
        <w:t>Slightly</w:t>
      </w:r>
      <w:r>
        <w:rPr>
          <w:spacing w:val="-2"/>
        </w:rPr>
        <w:t> Agree</w:t>
      </w:r>
    </w:p>
    <w:p>
      <w:pPr>
        <w:pStyle w:val="BodyText"/>
        <w:spacing w:before="138"/>
        <w:ind w:left="1728"/>
      </w:pPr>
      <w:r>
        <w:rPr/>
        <w:t>6 = </w:t>
      </w:r>
      <w:r>
        <w:rPr>
          <w:spacing w:val="-2"/>
        </w:rPr>
        <w:t>Agree</w:t>
      </w:r>
    </w:p>
    <w:p>
      <w:pPr>
        <w:pStyle w:val="BodyText"/>
        <w:spacing w:before="138"/>
        <w:ind w:left="1728"/>
      </w:pPr>
      <w:r>
        <w:rPr/>
        <w:t>7</w:t>
      </w:r>
      <w:r>
        <w:rPr>
          <w:spacing w:val="-1"/>
        </w:rPr>
        <w:t> </w:t>
      </w:r>
      <w:r>
        <w:rPr/>
        <w:t>=</w:t>
      </w:r>
      <w:r>
        <w:rPr>
          <w:spacing w:val="-1"/>
        </w:rPr>
        <w:t> </w:t>
      </w:r>
      <w:r>
        <w:rPr/>
        <w:t>Strongly</w:t>
      </w:r>
      <w:r>
        <w:rPr>
          <w:spacing w:val="-1"/>
        </w:rPr>
        <w:t> </w:t>
      </w:r>
      <w:r>
        <w:rPr>
          <w:spacing w:val="-2"/>
        </w:rPr>
        <w:t>Agree</w:t>
      </w:r>
    </w:p>
    <w:p>
      <w:pPr>
        <w:pStyle w:val="BodyText"/>
        <w:spacing w:before="5"/>
        <w:rPr>
          <w:sz w:val="22"/>
        </w:rPr>
      </w:pPr>
    </w:p>
    <w:p>
      <w:pPr>
        <w:pStyle w:val="BodyText"/>
        <w:ind w:left="1788"/>
      </w:pPr>
      <w:r>
        <w:rPr/>
        <w:t>There</w:t>
      </w:r>
      <w:r>
        <w:rPr>
          <w:spacing w:val="-2"/>
        </w:rPr>
        <w:t> </w:t>
      </w:r>
      <w:r>
        <w:rPr/>
        <w:t>is</w:t>
      </w:r>
      <w:r>
        <w:rPr>
          <w:spacing w:val="-1"/>
        </w:rPr>
        <w:t> </w:t>
      </w:r>
      <w:r>
        <w:rPr/>
        <w:t>direct</w:t>
      </w:r>
      <w:r>
        <w:rPr>
          <w:spacing w:val="-1"/>
        </w:rPr>
        <w:t> </w:t>
      </w:r>
      <w:r>
        <w:rPr/>
        <w:t>scoring</w:t>
      </w:r>
      <w:r>
        <w:rPr>
          <w:spacing w:val="-2"/>
        </w:rPr>
        <w:t> </w:t>
      </w:r>
      <w:r>
        <w:rPr/>
        <w:t>as</w:t>
      </w:r>
      <w:r>
        <w:rPr>
          <w:spacing w:val="-1"/>
        </w:rPr>
        <w:t> </w:t>
      </w:r>
      <w:r>
        <w:rPr/>
        <w:t>well</w:t>
      </w:r>
      <w:r>
        <w:rPr>
          <w:spacing w:val="-1"/>
        </w:rPr>
        <w:t> </w:t>
      </w:r>
      <w:r>
        <w:rPr/>
        <w:t>as</w:t>
      </w:r>
      <w:r>
        <w:rPr>
          <w:spacing w:val="-2"/>
        </w:rPr>
        <w:t> </w:t>
      </w:r>
      <w:r>
        <w:rPr/>
        <w:t>reverse</w:t>
      </w:r>
      <w:r>
        <w:rPr>
          <w:spacing w:val="-1"/>
        </w:rPr>
        <w:t> </w:t>
      </w:r>
      <w:r>
        <w:rPr/>
        <w:t>scoring</w:t>
      </w:r>
      <w:r>
        <w:rPr>
          <w:spacing w:val="-3"/>
        </w:rPr>
        <w:t> </w:t>
      </w:r>
      <w:r>
        <w:rPr/>
        <w:t>of</w:t>
      </w:r>
      <w:r>
        <w:rPr>
          <w:spacing w:val="-3"/>
        </w:rPr>
        <w:t> </w:t>
      </w:r>
      <w:r>
        <w:rPr/>
        <w:t>items</w:t>
      </w:r>
      <w:r>
        <w:rPr>
          <w:spacing w:val="-1"/>
        </w:rPr>
        <w:t> </w:t>
      </w:r>
      <w:r>
        <w:rPr>
          <w:spacing w:val="-10"/>
        </w:rPr>
        <w:t>.</w:t>
      </w:r>
    </w:p>
    <w:p>
      <w:pPr>
        <w:pStyle w:val="BodyText"/>
        <w:spacing w:before="6"/>
        <w:rPr>
          <w:sz w:val="22"/>
        </w:rPr>
      </w:pPr>
    </w:p>
    <w:p>
      <w:pPr>
        <w:pStyle w:val="Heading3"/>
        <w:numPr>
          <w:ilvl w:val="0"/>
          <w:numId w:val="38"/>
        </w:numPr>
        <w:tabs>
          <w:tab w:pos="2129" w:val="left" w:leader="none"/>
        </w:tabs>
        <w:spacing w:line="240" w:lineRule="auto" w:before="0" w:after="0"/>
        <w:ind w:left="2128" w:right="0" w:hanging="401"/>
        <w:jc w:val="left"/>
      </w:pPr>
      <w:r>
        <w:rPr/>
        <w:t>Direct</w:t>
      </w:r>
      <w:r>
        <w:rPr>
          <w:spacing w:val="-10"/>
        </w:rPr>
        <w:t> </w:t>
      </w:r>
      <w:r>
        <w:rPr/>
        <w:t>Scoring</w:t>
      </w:r>
      <w:r>
        <w:rPr>
          <w:spacing w:val="-7"/>
        </w:rPr>
        <w:t> </w:t>
      </w:r>
      <w:r>
        <w:rPr>
          <w:spacing w:val="-10"/>
        </w:rPr>
        <w:t>:</w:t>
      </w:r>
    </w:p>
    <w:p>
      <w:pPr>
        <w:pStyle w:val="BodyText"/>
        <w:spacing w:before="2"/>
        <w:rPr>
          <w:b/>
          <w:sz w:val="22"/>
        </w:rPr>
      </w:pPr>
    </w:p>
    <w:p>
      <w:pPr>
        <w:pStyle w:val="BodyText"/>
        <w:spacing w:line="360" w:lineRule="auto" w:before="1"/>
        <w:ind w:left="1728" w:right="1445"/>
        <w:jc w:val="both"/>
      </w:pPr>
      <w:r>
        <w:rPr/>
        <w:t>Add together the values of the numbers ticked , circled or shaded in the relevant items . For instance , if in items 1 , 2 , 3 , 5 , 6 , 7 , 8 , 9 , 11 , the values ticked ,</w:t>
      </w:r>
      <w:r>
        <w:rPr>
          <w:spacing w:val="-1"/>
        </w:rPr>
        <w:t> </w:t>
      </w:r>
      <w:r>
        <w:rPr/>
        <w:t>circled or shaded are</w:t>
      </w:r>
      <w:r>
        <w:rPr>
          <w:spacing w:val="50"/>
        </w:rPr>
        <w:t> </w:t>
      </w:r>
      <w:r>
        <w:rPr/>
        <w:t>7</w:t>
      </w:r>
      <w:r>
        <w:rPr>
          <w:spacing w:val="51"/>
        </w:rPr>
        <w:t> </w:t>
      </w:r>
      <w:r>
        <w:rPr/>
        <w:t>,</w:t>
      </w:r>
      <w:r>
        <w:rPr>
          <w:spacing w:val="51"/>
        </w:rPr>
        <w:t> </w:t>
      </w:r>
      <w:r>
        <w:rPr/>
        <w:t>5</w:t>
      </w:r>
      <w:r>
        <w:rPr>
          <w:spacing w:val="50"/>
        </w:rPr>
        <w:t> </w:t>
      </w:r>
      <w:r>
        <w:rPr/>
        <w:t>,</w:t>
      </w:r>
      <w:r>
        <w:rPr>
          <w:spacing w:val="52"/>
        </w:rPr>
        <w:t> </w:t>
      </w:r>
      <w:r>
        <w:rPr/>
        <w:t>3</w:t>
      </w:r>
      <w:r>
        <w:rPr>
          <w:spacing w:val="51"/>
        </w:rPr>
        <w:t> </w:t>
      </w:r>
      <w:r>
        <w:rPr/>
        <w:t>,</w:t>
      </w:r>
      <w:r>
        <w:rPr>
          <w:spacing w:val="50"/>
        </w:rPr>
        <w:t> </w:t>
      </w:r>
      <w:r>
        <w:rPr/>
        <w:t>4</w:t>
      </w:r>
      <w:r>
        <w:rPr>
          <w:spacing w:val="51"/>
        </w:rPr>
        <w:t> </w:t>
      </w:r>
      <w:r>
        <w:rPr/>
        <w:t>,</w:t>
      </w:r>
      <w:r>
        <w:rPr>
          <w:spacing w:val="52"/>
        </w:rPr>
        <w:t> </w:t>
      </w:r>
      <w:r>
        <w:rPr/>
        <w:t>3</w:t>
      </w:r>
      <w:r>
        <w:rPr>
          <w:spacing w:val="50"/>
        </w:rPr>
        <w:t> </w:t>
      </w:r>
      <w:r>
        <w:rPr/>
        <w:t>,</w:t>
      </w:r>
      <w:r>
        <w:rPr>
          <w:spacing w:val="53"/>
        </w:rPr>
        <w:t> </w:t>
      </w:r>
      <w:r>
        <w:rPr/>
        <w:t>1</w:t>
      </w:r>
      <w:r>
        <w:rPr>
          <w:spacing w:val="51"/>
        </w:rPr>
        <w:t> </w:t>
      </w:r>
      <w:r>
        <w:rPr/>
        <w:t>,</w:t>
      </w:r>
      <w:r>
        <w:rPr>
          <w:spacing w:val="51"/>
        </w:rPr>
        <w:t> </w:t>
      </w:r>
      <w:r>
        <w:rPr/>
        <w:t>6</w:t>
      </w:r>
      <w:r>
        <w:rPr>
          <w:spacing w:val="50"/>
        </w:rPr>
        <w:t> </w:t>
      </w:r>
      <w:r>
        <w:rPr/>
        <w:t>,</w:t>
      </w:r>
      <w:r>
        <w:rPr>
          <w:spacing w:val="52"/>
        </w:rPr>
        <w:t> </w:t>
      </w:r>
      <w:r>
        <w:rPr/>
        <w:t>2</w:t>
      </w:r>
      <w:r>
        <w:rPr>
          <w:spacing w:val="51"/>
        </w:rPr>
        <w:t> </w:t>
      </w:r>
      <w:r>
        <w:rPr/>
        <w:t>and</w:t>
      </w:r>
      <w:r>
        <w:rPr>
          <w:spacing w:val="50"/>
        </w:rPr>
        <w:t> </w:t>
      </w:r>
      <w:r>
        <w:rPr/>
        <w:t>5</w:t>
      </w:r>
      <w:r>
        <w:rPr>
          <w:spacing w:val="51"/>
        </w:rPr>
        <w:t> </w:t>
      </w:r>
      <w:r>
        <w:rPr/>
        <w:t>respectively</w:t>
      </w:r>
      <w:r>
        <w:rPr>
          <w:spacing w:val="51"/>
        </w:rPr>
        <w:t> </w:t>
      </w:r>
      <w:r>
        <w:rPr/>
        <w:t>,</w:t>
      </w:r>
      <w:r>
        <w:rPr>
          <w:spacing w:val="50"/>
        </w:rPr>
        <w:t> </w:t>
      </w:r>
      <w:r>
        <w:rPr/>
        <w:t>the</w:t>
      </w:r>
      <w:r>
        <w:rPr>
          <w:spacing w:val="51"/>
        </w:rPr>
        <w:t> </w:t>
      </w:r>
      <w:r>
        <w:rPr/>
        <w:t>score</w:t>
      </w:r>
      <w:r>
        <w:rPr>
          <w:spacing w:val="51"/>
        </w:rPr>
        <w:t> </w:t>
      </w:r>
      <w:r>
        <w:rPr/>
        <w:t>for</w:t>
      </w:r>
      <w:r>
        <w:rPr>
          <w:spacing w:val="50"/>
        </w:rPr>
        <w:t> </w:t>
      </w:r>
      <w:r>
        <w:rPr/>
        <w:t>the</w:t>
      </w:r>
      <w:r>
        <w:rPr>
          <w:spacing w:val="51"/>
        </w:rPr>
        <w:t> </w:t>
      </w:r>
      <w:r>
        <w:rPr/>
        <w:t>nine</w:t>
      </w:r>
      <w:r>
        <w:rPr>
          <w:spacing w:val="51"/>
        </w:rPr>
        <w:t> </w:t>
      </w:r>
      <w:r>
        <w:rPr/>
        <w:t>items</w:t>
      </w:r>
      <w:r>
        <w:rPr>
          <w:spacing w:val="52"/>
        </w:rPr>
        <w:t> </w:t>
      </w:r>
      <w:r>
        <w:rPr>
          <w:spacing w:val="-5"/>
        </w:rPr>
        <w:t>is</w:t>
      </w:r>
    </w:p>
    <w:p>
      <w:pPr>
        <w:pStyle w:val="BodyText"/>
        <w:ind w:left="1728"/>
      </w:pPr>
      <w:r>
        <w:rPr>
          <w:spacing w:val="-2"/>
        </w:rPr>
        <w:t>7+5+3+4+3+1+6+2+5=36.</w:t>
      </w:r>
    </w:p>
    <w:p>
      <w:pPr>
        <w:pStyle w:val="BodyText"/>
        <w:spacing w:before="7"/>
        <w:rPr>
          <w:sz w:val="22"/>
        </w:rPr>
      </w:pPr>
    </w:p>
    <w:p>
      <w:pPr>
        <w:pStyle w:val="Heading3"/>
        <w:numPr>
          <w:ilvl w:val="0"/>
          <w:numId w:val="38"/>
        </w:numPr>
        <w:tabs>
          <w:tab w:pos="2082" w:val="left" w:leader="none"/>
        </w:tabs>
        <w:spacing w:line="240" w:lineRule="auto" w:before="1" w:after="0"/>
        <w:ind w:left="2081" w:right="0" w:hanging="354"/>
        <w:jc w:val="left"/>
      </w:pPr>
      <w:r>
        <w:rPr/>
        <w:t>Reverse</w:t>
      </w:r>
      <w:r>
        <w:rPr>
          <w:spacing w:val="-3"/>
        </w:rPr>
        <w:t> </w:t>
      </w:r>
      <w:r>
        <w:rPr/>
        <w:t>Scoring</w:t>
      </w:r>
      <w:r>
        <w:rPr>
          <w:spacing w:val="-1"/>
        </w:rPr>
        <w:t> </w:t>
      </w:r>
      <w:r>
        <w:rPr>
          <w:spacing w:val="-10"/>
        </w:rPr>
        <w:t>:</w:t>
      </w:r>
    </w:p>
    <w:p>
      <w:pPr>
        <w:pStyle w:val="BodyText"/>
        <w:spacing w:before="2"/>
        <w:rPr>
          <w:b/>
          <w:sz w:val="22"/>
        </w:rPr>
      </w:pPr>
    </w:p>
    <w:p>
      <w:pPr>
        <w:pStyle w:val="BodyText"/>
        <w:ind w:left="1788"/>
        <w:jc w:val="both"/>
      </w:pPr>
      <w:r>
        <w:rPr/>
        <w:t>In</w:t>
      </w:r>
      <w:r>
        <w:rPr>
          <w:spacing w:val="58"/>
        </w:rPr>
        <w:t> </w:t>
      </w:r>
      <w:r>
        <w:rPr/>
        <w:t>reverse</w:t>
      </w:r>
      <w:r>
        <w:rPr>
          <w:spacing w:val="-1"/>
        </w:rPr>
        <w:t> </w:t>
      </w:r>
      <w:r>
        <w:rPr/>
        <w:t>scoring</w:t>
      </w:r>
      <w:r>
        <w:rPr>
          <w:spacing w:val="-1"/>
        </w:rPr>
        <w:t> </w:t>
      </w:r>
      <w:r>
        <w:rPr/>
        <w:t>,</w:t>
      </w:r>
      <w:r>
        <w:rPr>
          <w:spacing w:val="-1"/>
        </w:rPr>
        <w:t> </w:t>
      </w:r>
      <w:r>
        <w:rPr/>
        <w:t>the</w:t>
      </w:r>
      <w:r>
        <w:rPr>
          <w:spacing w:val="-2"/>
        </w:rPr>
        <w:t> </w:t>
      </w:r>
      <w:r>
        <w:rPr/>
        <w:t>values of</w:t>
      </w:r>
      <w:r>
        <w:rPr>
          <w:spacing w:val="-1"/>
        </w:rPr>
        <w:t> </w:t>
      </w:r>
      <w:r>
        <w:rPr/>
        <w:t>the numbers are changed</w:t>
      </w:r>
      <w:r>
        <w:rPr>
          <w:spacing w:val="-1"/>
        </w:rPr>
        <w:t> </w:t>
      </w:r>
      <w:r>
        <w:rPr/>
        <w:t>from</w:t>
      </w:r>
      <w:r>
        <w:rPr>
          <w:spacing w:val="-1"/>
        </w:rPr>
        <w:t> </w:t>
      </w:r>
      <w:r>
        <w:rPr/>
        <w:t>1</w:t>
      </w:r>
      <w:r>
        <w:rPr>
          <w:spacing w:val="-1"/>
        </w:rPr>
        <w:t> </w:t>
      </w:r>
      <w:r>
        <w:rPr/>
        <w:t>, 2</w:t>
      </w:r>
      <w:r>
        <w:rPr>
          <w:spacing w:val="-1"/>
        </w:rPr>
        <w:t> </w:t>
      </w:r>
      <w:r>
        <w:rPr/>
        <w:t>, 3 ,</w:t>
      </w:r>
      <w:r>
        <w:rPr>
          <w:spacing w:val="-1"/>
        </w:rPr>
        <w:t> </w:t>
      </w:r>
      <w:r>
        <w:rPr/>
        <w:t>4</w:t>
      </w:r>
      <w:r>
        <w:rPr>
          <w:spacing w:val="-1"/>
        </w:rPr>
        <w:t> </w:t>
      </w:r>
      <w:r>
        <w:rPr/>
        <w:t>, 5</w:t>
      </w:r>
      <w:r>
        <w:rPr>
          <w:spacing w:val="-1"/>
        </w:rPr>
        <w:t> </w:t>
      </w:r>
      <w:r>
        <w:rPr/>
        <w:t>, 6 ,</w:t>
      </w:r>
      <w:r>
        <w:rPr>
          <w:spacing w:val="61"/>
        </w:rPr>
        <w:t> </w:t>
      </w:r>
      <w:r>
        <w:rPr/>
        <w:t>7 to </w:t>
      </w:r>
      <w:r>
        <w:rPr>
          <w:spacing w:val="-10"/>
        </w:rPr>
        <w:t>7</w:t>
      </w:r>
    </w:p>
    <w:p>
      <w:pPr>
        <w:pStyle w:val="BodyText"/>
        <w:spacing w:line="360" w:lineRule="auto" w:before="138"/>
        <w:ind w:left="1728" w:right="1440"/>
        <w:jc w:val="both"/>
      </w:pPr>
      <w:r>
        <w:rPr/>
        <w:t>, 6 , 5 , 4 , 3</w:t>
      </w:r>
      <w:r>
        <w:rPr>
          <w:spacing w:val="-1"/>
        </w:rPr>
        <w:t> </w:t>
      </w:r>
      <w:r>
        <w:rPr/>
        <w:t>, 2 , and 1 respectively .</w:t>
      </w:r>
      <w:r>
        <w:rPr>
          <w:spacing w:val="-1"/>
        </w:rPr>
        <w:t> </w:t>
      </w:r>
      <w:r>
        <w:rPr/>
        <w:t>The reversed values of the numbers circled or shaded by the participants in the relevant items are added together . For example , if in items 4 ,</w:t>
      </w:r>
      <w:r>
        <w:rPr>
          <w:spacing w:val="40"/>
        </w:rPr>
        <w:t> </w:t>
      </w:r>
      <w:r>
        <w:rPr/>
        <w:t>10</w:t>
      </w:r>
      <w:r>
        <w:rPr>
          <w:spacing w:val="5"/>
        </w:rPr>
        <w:t> </w:t>
      </w:r>
      <w:r>
        <w:rPr/>
        <w:t>,</w:t>
      </w:r>
      <w:r>
        <w:rPr>
          <w:spacing w:val="6"/>
        </w:rPr>
        <w:t> </w:t>
      </w:r>
      <w:r>
        <w:rPr/>
        <w:t>14</w:t>
      </w:r>
      <w:r>
        <w:rPr>
          <w:spacing w:val="6"/>
        </w:rPr>
        <w:t> </w:t>
      </w:r>
      <w:r>
        <w:rPr/>
        <w:t>,</w:t>
      </w:r>
      <w:r>
        <w:rPr>
          <w:spacing w:val="6"/>
        </w:rPr>
        <w:t> </w:t>
      </w:r>
      <w:r>
        <w:rPr/>
        <w:t>17</w:t>
      </w:r>
      <w:r>
        <w:rPr>
          <w:spacing w:val="3"/>
        </w:rPr>
        <w:t> </w:t>
      </w:r>
      <w:r>
        <w:rPr/>
        <w:t>,</w:t>
      </w:r>
      <w:r>
        <w:rPr>
          <w:spacing w:val="6"/>
        </w:rPr>
        <w:t> </w:t>
      </w:r>
      <w:r>
        <w:rPr/>
        <w:t>19</w:t>
      </w:r>
      <w:r>
        <w:rPr>
          <w:spacing w:val="6"/>
        </w:rPr>
        <w:t> </w:t>
      </w:r>
      <w:r>
        <w:rPr/>
        <w:t>,</w:t>
      </w:r>
      <w:r>
        <w:rPr>
          <w:spacing w:val="6"/>
        </w:rPr>
        <w:t> </w:t>
      </w:r>
      <w:r>
        <w:rPr/>
        <w:t>22</w:t>
      </w:r>
      <w:r>
        <w:rPr>
          <w:spacing w:val="6"/>
        </w:rPr>
        <w:t> </w:t>
      </w:r>
      <w:r>
        <w:rPr/>
        <w:t>,</w:t>
      </w:r>
      <w:r>
        <w:rPr>
          <w:spacing w:val="4"/>
        </w:rPr>
        <w:t> </w:t>
      </w:r>
      <w:r>
        <w:rPr/>
        <w:t>25</w:t>
      </w:r>
      <w:r>
        <w:rPr>
          <w:spacing w:val="6"/>
        </w:rPr>
        <w:t> </w:t>
      </w:r>
      <w:r>
        <w:rPr/>
        <w:t>,</w:t>
      </w:r>
      <w:r>
        <w:rPr>
          <w:spacing w:val="6"/>
        </w:rPr>
        <w:t> </w:t>
      </w:r>
      <w:r>
        <w:rPr/>
        <w:t>29</w:t>
      </w:r>
      <w:r>
        <w:rPr>
          <w:spacing w:val="6"/>
        </w:rPr>
        <w:t> </w:t>
      </w:r>
      <w:r>
        <w:rPr/>
        <w:t>,</w:t>
      </w:r>
      <w:r>
        <w:rPr>
          <w:spacing w:val="5"/>
        </w:rPr>
        <w:t> </w:t>
      </w:r>
      <w:r>
        <w:rPr/>
        <w:t>and</w:t>
      </w:r>
      <w:r>
        <w:rPr>
          <w:spacing w:val="5"/>
        </w:rPr>
        <w:t> </w:t>
      </w:r>
      <w:r>
        <w:rPr/>
        <w:t>34</w:t>
      </w:r>
      <w:r>
        <w:rPr>
          <w:spacing w:val="6"/>
        </w:rPr>
        <w:t> </w:t>
      </w:r>
      <w:r>
        <w:rPr/>
        <w:t>,</w:t>
      </w:r>
      <w:r>
        <w:rPr>
          <w:spacing w:val="6"/>
        </w:rPr>
        <w:t> </w:t>
      </w:r>
      <w:r>
        <w:rPr/>
        <w:t>the</w:t>
      </w:r>
      <w:r>
        <w:rPr>
          <w:spacing w:val="6"/>
        </w:rPr>
        <w:t> </w:t>
      </w:r>
      <w:r>
        <w:rPr/>
        <w:t>numbers/values</w:t>
      </w:r>
      <w:r>
        <w:rPr>
          <w:spacing w:val="5"/>
        </w:rPr>
        <w:t> </w:t>
      </w:r>
      <w:r>
        <w:rPr/>
        <w:t>circled</w:t>
      </w:r>
      <w:r>
        <w:rPr>
          <w:spacing w:val="6"/>
        </w:rPr>
        <w:t> </w:t>
      </w:r>
      <w:r>
        <w:rPr/>
        <w:t>,</w:t>
      </w:r>
      <w:r>
        <w:rPr>
          <w:spacing w:val="5"/>
        </w:rPr>
        <w:t> </w:t>
      </w:r>
      <w:r>
        <w:rPr/>
        <w:t>marked</w:t>
      </w:r>
      <w:r>
        <w:rPr>
          <w:spacing w:val="7"/>
        </w:rPr>
        <w:t> </w:t>
      </w:r>
      <w:r>
        <w:rPr/>
        <w:t>or</w:t>
      </w:r>
      <w:r>
        <w:rPr>
          <w:spacing w:val="6"/>
        </w:rPr>
        <w:t> </w:t>
      </w:r>
      <w:r>
        <w:rPr/>
        <w:t>shaded</w:t>
      </w:r>
      <w:r>
        <w:rPr>
          <w:spacing w:val="6"/>
        </w:rPr>
        <w:t> </w:t>
      </w:r>
      <w:r>
        <w:rPr>
          <w:spacing w:val="-5"/>
        </w:rPr>
        <w:t>are</w:t>
      </w:r>
    </w:p>
    <w:p>
      <w:pPr>
        <w:pStyle w:val="BodyText"/>
        <w:ind w:left="1728"/>
        <w:jc w:val="both"/>
      </w:pPr>
      <w:r>
        <w:rPr/>
        <w:t>1</w:t>
      </w:r>
      <w:r>
        <w:rPr>
          <w:spacing w:val="25"/>
        </w:rPr>
        <w:t> </w:t>
      </w:r>
      <w:r>
        <w:rPr/>
        <w:t>,</w:t>
      </w:r>
      <w:r>
        <w:rPr>
          <w:spacing w:val="26"/>
        </w:rPr>
        <w:t> </w:t>
      </w:r>
      <w:r>
        <w:rPr/>
        <w:t>3</w:t>
      </w:r>
      <w:r>
        <w:rPr>
          <w:spacing w:val="25"/>
        </w:rPr>
        <w:t> </w:t>
      </w:r>
      <w:r>
        <w:rPr/>
        <w:t>,</w:t>
      </w:r>
      <w:r>
        <w:rPr>
          <w:spacing w:val="26"/>
        </w:rPr>
        <w:t> </w:t>
      </w:r>
      <w:r>
        <w:rPr/>
        <w:t>4</w:t>
      </w:r>
      <w:r>
        <w:rPr>
          <w:spacing w:val="25"/>
        </w:rPr>
        <w:t> </w:t>
      </w:r>
      <w:r>
        <w:rPr/>
        <w:t>,</w:t>
      </w:r>
      <w:r>
        <w:rPr>
          <w:spacing w:val="26"/>
        </w:rPr>
        <w:t> </w:t>
      </w:r>
      <w:r>
        <w:rPr/>
        <w:t>2</w:t>
      </w:r>
      <w:r>
        <w:rPr>
          <w:spacing w:val="26"/>
        </w:rPr>
        <w:t> </w:t>
      </w:r>
      <w:r>
        <w:rPr/>
        <w:t>,</w:t>
      </w:r>
      <w:r>
        <w:rPr>
          <w:spacing w:val="26"/>
        </w:rPr>
        <w:t> </w:t>
      </w:r>
      <w:r>
        <w:rPr/>
        <w:t>5</w:t>
      </w:r>
      <w:r>
        <w:rPr>
          <w:spacing w:val="26"/>
        </w:rPr>
        <w:t> </w:t>
      </w:r>
      <w:r>
        <w:rPr/>
        <w:t>,</w:t>
      </w:r>
      <w:r>
        <w:rPr>
          <w:spacing w:val="25"/>
        </w:rPr>
        <w:t> </w:t>
      </w:r>
      <w:r>
        <w:rPr/>
        <w:t>7</w:t>
      </w:r>
      <w:r>
        <w:rPr>
          <w:spacing w:val="26"/>
        </w:rPr>
        <w:t> </w:t>
      </w:r>
      <w:r>
        <w:rPr/>
        <w:t>,</w:t>
      </w:r>
      <w:r>
        <w:rPr>
          <w:spacing w:val="25"/>
        </w:rPr>
        <w:t> </w:t>
      </w:r>
      <w:r>
        <w:rPr/>
        <w:t>6</w:t>
      </w:r>
      <w:r>
        <w:rPr>
          <w:spacing w:val="26"/>
        </w:rPr>
        <w:t> </w:t>
      </w:r>
      <w:r>
        <w:rPr/>
        <w:t>,</w:t>
      </w:r>
      <w:r>
        <w:rPr>
          <w:spacing w:val="26"/>
        </w:rPr>
        <w:t> </w:t>
      </w:r>
      <w:r>
        <w:rPr/>
        <w:t>5</w:t>
      </w:r>
      <w:r>
        <w:rPr>
          <w:spacing w:val="26"/>
        </w:rPr>
        <w:t> </w:t>
      </w:r>
      <w:r>
        <w:rPr/>
        <w:t>,</w:t>
      </w:r>
      <w:r>
        <w:rPr>
          <w:spacing w:val="26"/>
        </w:rPr>
        <w:t> </w:t>
      </w:r>
      <w:r>
        <w:rPr/>
        <w:t>and</w:t>
      </w:r>
      <w:r>
        <w:rPr>
          <w:spacing w:val="25"/>
        </w:rPr>
        <w:t> </w:t>
      </w:r>
      <w:r>
        <w:rPr/>
        <w:t>2</w:t>
      </w:r>
      <w:r>
        <w:rPr>
          <w:spacing w:val="26"/>
        </w:rPr>
        <w:t> </w:t>
      </w:r>
      <w:r>
        <w:rPr/>
        <w:t>respectively</w:t>
      </w:r>
      <w:r>
        <w:rPr>
          <w:spacing w:val="25"/>
        </w:rPr>
        <w:t> </w:t>
      </w:r>
      <w:r>
        <w:rPr/>
        <w:t>,</w:t>
      </w:r>
      <w:r>
        <w:rPr>
          <w:spacing w:val="24"/>
        </w:rPr>
        <w:t> </w:t>
      </w:r>
      <w:r>
        <w:rPr/>
        <w:t>the</w:t>
      </w:r>
      <w:r>
        <w:rPr>
          <w:spacing w:val="25"/>
        </w:rPr>
        <w:t> </w:t>
      </w:r>
      <w:r>
        <w:rPr/>
        <w:t>reversed</w:t>
      </w:r>
      <w:r>
        <w:rPr>
          <w:spacing w:val="26"/>
        </w:rPr>
        <w:t> </w:t>
      </w:r>
      <w:r>
        <w:rPr/>
        <w:t>score</w:t>
      </w:r>
      <w:r>
        <w:rPr>
          <w:spacing w:val="26"/>
        </w:rPr>
        <w:t> </w:t>
      </w:r>
      <w:r>
        <w:rPr/>
        <w:t>for</w:t>
      </w:r>
      <w:r>
        <w:rPr>
          <w:spacing w:val="23"/>
        </w:rPr>
        <w:t> </w:t>
      </w:r>
      <w:r>
        <w:rPr/>
        <w:t>the</w:t>
      </w:r>
      <w:r>
        <w:rPr>
          <w:spacing w:val="26"/>
        </w:rPr>
        <w:t> </w:t>
      </w:r>
      <w:r>
        <w:rPr/>
        <w:t>nine</w:t>
      </w:r>
      <w:r>
        <w:rPr>
          <w:spacing w:val="24"/>
        </w:rPr>
        <w:t> </w:t>
      </w:r>
      <w:r>
        <w:rPr/>
        <w:t>items</w:t>
      </w:r>
      <w:r>
        <w:rPr>
          <w:spacing w:val="26"/>
        </w:rPr>
        <w:t> </w:t>
      </w:r>
      <w:r>
        <w:rPr>
          <w:spacing w:val="-5"/>
        </w:rPr>
        <w:t>is</w:t>
      </w:r>
    </w:p>
    <w:p>
      <w:pPr>
        <w:pStyle w:val="BodyText"/>
        <w:spacing w:before="138"/>
        <w:ind w:left="1728"/>
      </w:pPr>
      <w:r>
        <w:rPr>
          <w:spacing w:val="-2"/>
        </w:rPr>
        <w:t>7+5+4+6+3+1+2+3+6=37.</w:t>
      </w:r>
    </w:p>
    <w:p>
      <w:pPr>
        <w:spacing w:after="0"/>
        <w:sectPr>
          <w:pgSz w:w="11910" w:h="16840"/>
          <w:pgMar w:header="0" w:footer="1064" w:top="1740" w:bottom="1260" w:left="0" w:right="0"/>
        </w:sectPr>
      </w:pPr>
    </w:p>
    <w:p>
      <w:pPr>
        <w:pStyle w:val="Heading3"/>
        <w:numPr>
          <w:ilvl w:val="0"/>
          <w:numId w:val="38"/>
        </w:numPr>
        <w:tabs>
          <w:tab w:pos="2115" w:val="left" w:leader="none"/>
        </w:tabs>
        <w:spacing w:line="240" w:lineRule="auto" w:before="69" w:after="0"/>
        <w:ind w:left="2114" w:right="0" w:hanging="387"/>
        <w:jc w:val="left"/>
      </w:pPr>
      <w:r>
        <w:rPr/>
        <w:t>Direct</w:t>
      </w:r>
      <w:r>
        <w:rPr>
          <w:spacing w:val="-7"/>
        </w:rPr>
        <w:t> </w:t>
      </w:r>
      <w:r>
        <w:rPr/>
        <w:t>Scoring</w:t>
      </w:r>
      <w:r>
        <w:rPr>
          <w:spacing w:val="-5"/>
        </w:rPr>
        <w:t> </w:t>
      </w:r>
      <w:r>
        <w:rPr>
          <w:spacing w:val="-2"/>
        </w:rPr>
        <w:t>Items:</w:t>
      </w:r>
    </w:p>
    <w:p>
      <w:pPr>
        <w:pStyle w:val="BodyText"/>
        <w:spacing w:before="3"/>
        <w:rPr>
          <w:b/>
          <w:sz w:val="22"/>
        </w:rPr>
      </w:pPr>
    </w:p>
    <w:p>
      <w:pPr>
        <w:pStyle w:val="BodyText"/>
        <w:ind w:left="1728"/>
      </w:pPr>
      <w:r>
        <w:rPr/>
        <w:t>The</w:t>
      </w:r>
      <w:r>
        <w:rPr>
          <w:spacing w:val="-3"/>
        </w:rPr>
        <w:t> </w:t>
      </w:r>
      <w:r>
        <w:rPr/>
        <w:t>direct</w:t>
      </w:r>
      <w:r>
        <w:rPr>
          <w:spacing w:val="-2"/>
        </w:rPr>
        <w:t> </w:t>
      </w:r>
      <w:r>
        <w:rPr/>
        <w:t>scoring</w:t>
      </w:r>
      <w:r>
        <w:rPr>
          <w:spacing w:val="-4"/>
        </w:rPr>
        <w:t> </w:t>
      </w:r>
      <w:r>
        <w:rPr/>
        <w:t>items</w:t>
      </w:r>
      <w:r>
        <w:rPr>
          <w:spacing w:val="-2"/>
        </w:rPr>
        <w:t> </w:t>
      </w:r>
      <w:r>
        <w:rPr/>
        <w:t>include</w:t>
      </w:r>
      <w:r>
        <w:rPr>
          <w:spacing w:val="-4"/>
        </w:rPr>
        <w:t> </w:t>
      </w:r>
      <w:r>
        <w:rPr/>
        <w:t>the</w:t>
      </w:r>
      <w:r>
        <w:rPr>
          <w:spacing w:val="-3"/>
        </w:rPr>
        <w:t> </w:t>
      </w:r>
      <w:r>
        <w:rPr/>
        <w:t>following</w:t>
      </w:r>
      <w:r>
        <w:rPr>
          <w:spacing w:val="-2"/>
        </w:rPr>
        <w:t> </w:t>
      </w:r>
      <w:r>
        <w:rPr>
          <w:spacing w:val="-10"/>
        </w:rPr>
        <w:t>;</w:t>
      </w:r>
    </w:p>
    <w:p>
      <w:pPr>
        <w:pStyle w:val="BodyText"/>
        <w:spacing w:before="5"/>
        <w:rPr>
          <w:sz w:val="22"/>
        </w:rPr>
      </w:pPr>
    </w:p>
    <w:p>
      <w:pPr>
        <w:pStyle w:val="BodyText"/>
        <w:ind w:left="1728"/>
      </w:pPr>
      <w:r>
        <w:rPr/>
        <w:t>1</w:t>
      </w:r>
      <w:r>
        <w:rPr>
          <w:spacing w:val="-1"/>
        </w:rPr>
        <w:t> </w:t>
      </w:r>
      <w:r>
        <w:rPr/>
        <w:t>,</w:t>
      </w:r>
      <w:r>
        <w:rPr>
          <w:spacing w:val="2"/>
        </w:rPr>
        <w:t> </w:t>
      </w:r>
      <w:r>
        <w:rPr/>
        <w:t>2</w:t>
      </w:r>
      <w:r>
        <w:rPr>
          <w:spacing w:val="2"/>
        </w:rPr>
        <w:t> </w:t>
      </w:r>
      <w:r>
        <w:rPr/>
        <w:t>,</w:t>
      </w:r>
      <w:r>
        <w:rPr>
          <w:spacing w:val="2"/>
        </w:rPr>
        <w:t> </w:t>
      </w:r>
      <w:r>
        <w:rPr/>
        <w:t>3</w:t>
      </w:r>
      <w:r>
        <w:rPr>
          <w:spacing w:val="2"/>
        </w:rPr>
        <w:t> </w:t>
      </w:r>
      <w:r>
        <w:rPr/>
        <w:t>,</w:t>
      </w:r>
      <w:r>
        <w:rPr>
          <w:spacing w:val="2"/>
        </w:rPr>
        <w:t> </w:t>
      </w:r>
      <w:r>
        <w:rPr/>
        <w:t>5</w:t>
      </w:r>
      <w:r>
        <w:rPr>
          <w:spacing w:val="2"/>
        </w:rPr>
        <w:t> </w:t>
      </w:r>
      <w:r>
        <w:rPr/>
        <w:t>, 6</w:t>
      </w:r>
      <w:r>
        <w:rPr>
          <w:spacing w:val="2"/>
        </w:rPr>
        <w:t> </w:t>
      </w:r>
      <w:r>
        <w:rPr/>
        <w:t>,</w:t>
      </w:r>
      <w:r>
        <w:rPr>
          <w:spacing w:val="2"/>
        </w:rPr>
        <w:t> </w:t>
      </w:r>
      <w:r>
        <w:rPr/>
        <w:t>7</w:t>
      </w:r>
      <w:r>
        <w:rPr>
          <w:spacing w:val="2"/>
        </w:rPr>
        <w:t> </w:t>
      </w:r>
      <w:r>
        <w:rPr/>
        <w:t>,</w:t>
      </w:r>
      <w:r>
        <w:rPr>
          <w:spacing w:val="2"/>
        </w:rPr>
        <w:t> </w:t>
      </w:r>
      <w:r>
        <w:rPr/>
        <w:t>8</w:t>
      </w:r>
      <w:r>
        <w:rPr>
          <w:spacing w:val="2"/>
        </w:rPr>
        <w:t> </w:t>
      </w:r>
      <w:r>
        <w:rPr/>
        <w:t>,</w:t>
      </w:r>
      <w:r>
        <w:rPr>
          <w:spacing w:val="2"/>
        </w:rPr>
        <w:t> </w:t>
      </w:r>
      <w:r>
        <w:rPr/>
        <w:t>9</w:t>
      </w:r>
      <w:r>
        <w:rPr>
          <w:spacing w:val="2"/>
        </w:rPr>
        <w:t> </w:t>
      </w:r>
      <w:r>
        <w:rPr/>
        <w:t>, 11</w:t>
      </w:r>
      <w:r>
        <w:rPr>
          <w:spacing w:val="2"/>
        </w:rPr>
        <w:t> </w:t>
      </w:r>
      <w:r>
        <w:rPr/>
        <w:t>,</w:t>
      </w:r>
      <w:r>
        <w:rPr>
          <w:spacing w:val="2"/>
        </w:rPr>
        <w:t> </w:t>
      </w:r>
      <w:r>
        <w:rPr/>
        <w:t>12</w:t>
      </w:r>
      <w:r>
        <w:rPr>
          <w:spacing w:val="2"/>
        </w:rPr>
        <w:t> </w:t>
      </w:r>
      <w:r>
        <w:rPr/>
        <w:t>,</w:t>
      </w:r>
      <w:r>
        <w:rPr>
          <w:spacing w:val="2"/>
        </w:rPr>
        <w:t> </w:t>
      </w:r>
      <w:r>
        <w:rPr/>
        <w:t>13</w:t>
      </w:r>
      <w:r>
        <w:rPr>
          <w:spacing w:val="2"/>
        </w:rPr>
        <w:t> </w:t>
      </w:r>
      <w:r>
        <w:rPr/>
        <w:t>, 15</w:t>
      </w:r>
      <w:r>
        <w:rPr>
          <w:spacing w:val="1"/>
        </w:rPr>
        <w:t> </w:t>
      </w:r>
      <w:r>
        <w:rPr/>
        <w:t>,</w:t>
      </w:r>
      <w:r>
        <w:rPr>
          <w:spacing w:val="2"/>
        </w:rPr>
        <w:t> </w:t>
      </w:r>
      <w:r>
        <w:rPr/>
        <w:t>16</w:t>
      </w:r>
      <w:r>
        <w:rPr>
          <w:spacing w:val="2"/>
        </w:rPr>
        <w:t> </w:t>
      </w:r>
      <w:r>
        <w:rPr/>
        <w:t>,</w:t>
      </w:r>
      <w:r>
        <w:rPr>
          <w:spacing w:val="2"/>
        </w:rPr>
        <w:t> </w:t>
      </w:r>
      <w:r>
        <w:rPr/>
        <w:t>18 ,</w:t>
      </w:r>
      <w:r>
        <w:rPr>
          <w:spacing w:val="2"/>
        </w:rPr>
        <w:t> </w:t>
      </w:r>
      <w:r>
        <w:rPr/>
        <w:t>20</w:t>
      </w:r>
      <w:r>
        <w:rPr>
          <w:spacing w:val="2"/>
        </w:rPr>
        <w:t> </w:t>
      </w:r>
      <w:r>
        <w:rPr/>
        <w:t>,</w:t>
      </w:r>
      <w:r>
        <w:rPr>
          <w:spacing w:val="2"/>
        </w:rPr>
        <w:t> </w:t>
      </w:r>
      <w:r>
        <w:rPr/>
        <w:t>21</w:t>
      </w:r>
      <w:r>
        <w:rPr>
          <w:spacing w:val="2"/>
        </w:rPr>
        <w:t> </w:t>
      </w:r>
      <w:r>
        <w:rPr/>
        <w:t>,</w:t>
      </w:r>
      <w:r>
        <w:rPr>
          <w:spacing w:val="2"/>
        </w:rPr>
        <w:t> </w:t>
      </w:r>
      <w:r>
        <w:rPr/>
        <w:t>23 ,</w:t>
      </w:r>
      <w:r>
        <w:rPr>
          <w:spacing w:val="2"/>
        </w:rPr>
        <w:t> </w:t>
      </w:r>
      <w:r>
        <w:rPr/>
        <w:t>24</w:t>
      </w:r>
      <w:r>
        <w:rPr>
          <w:spacing w:val="2"/>
        </w:rPr>
        <w:t> </w:t>
      </w:r>
      <w:r>
        <w:rPr/>
        <w:t>,</w:t>
      </w:r>
      <w:r>
        <w:rPr>
          <w:spacing w:val="2"/>
        </w:rPr>
        <w:t> </w:t>
      </w:r>
      <w:r>
        <w:rPr/>
        <w:t>26</w:t>
      </w:r>
      <w:r>
        <w:rPr>
          <w:spacing w:val="2"/>
        </w:rPr>
        <w:t> </w:t>
      </w:r>
      <w:r>
        <w:rPr/>
        <w:t>,</w:t>
      </w:r>
      <w:r>
        <w:rPr>
          <w:spacing w:val="2"/>
        </w:rPr>
        <w:t> </w:t>
      </w:r>
      <w:r>
        <w:rPr/>
        <w:t>27</w:t>
      </w:r>
      <w:r>
        <w:rPr>
          <w:spacing w:val="2"/>
        </w:rPr>
        <w:t> </w:t>
      </w:r>
      <w:r>
        <w:rPr/>
        <w:t>,</w:t>
      </w:r>
      <w:r>
        <w:rPr>
          <w:spacing w:val="2"/>
        </w:rPr>
        <w:t> </w:t>
      </w:r>
      <w:r>
        <w:rPr/>
        <w:t>28</w:t>
      </w:r>
      <w:r>
        <w:rPr>
          <w:spacing w:val="2"/>
        </w:rPr>
        <w:t> </w:t>
      </w:r>
      <w:r>
        <w:rPr/>
        <w:t>,</w:t>
      </w:r>
      <w:r>
        <w:rPr>
          <w:spacing w:val="2"/>
        </w:rPr>
        <w:t> </w:t>
      </w:r>
      <w:r>
        <w:rPr/>
        <w:t>31</w:t>
      </w:r>
      <w:r>
        <w:rPr>
          <w:spacing w:val="2"/>
        </w:rPr>
        <w:t> </w:t>
      </w:r>
      <w:r>
        <w:rPr/>
        <w:t>, 32</w:t>
      </w:r>
      <w:r>
        <w:rPr>
          <w:spacing w:val="2"/>
        </w:rPr>
        <w:t> </w:t>
      </w:r>
      <w:r>
        <w:rPr>
          <w:spacing w:val="-10"/>
        </w:rPr>
        <w:t>,</w:t>
      </w:r>
    </w:p>
    <w:p>
      <w:pPr>
        <w:pStyle w:val="BodyText"/>
        <w:spacing w:before="138"/>
        <w:ind w:left="1728"/>
      </w:pPr>
      <w:r>
        <w:rPr/>
        <w:t>33 , 36 , 40 , 41 , 42 , 43 , 46 , 47 , 48 , 49 , 51 , 52 , and 53 </w:t>
      </w:r>
      <w:r>
        <w:rPr>
          <w:spacing w:val="-10"/>
        </w:rPr>
        <w:t>.</w:t>
      </w:r>
    </w:p>
    <w:p>
      <w:pPr>
        <w:pStyle w:val="BodyText"/>
        <w:spacing w:before="8"/>
        <w:rPr>
          <w:sz w:val="22"/>
        </w:rPr>
      </w:pPr>
    </w:p>
    <w:p>
      <w:pPr>
        <w:pStyle w:val="Heading3"/>
        <w:numPr>
          <w:ilvl w:val="0"/>
          <w:numId w:val="38"/>
        </w:numPr>
        <w:tabs>
          <w:tab w:pos="2142" w:val="left" w:leader="none"/>
        </w:tabs>
        <w:spacing w:line="240" w:lineRule="auto" w:before="0" w:after="0"/>
        <w:ind w:left="2141" w:right="0" w:hanging="414"/>
        <w:jc w:val="left"/>
      </w:pPr>
      <w:r>
        <w:rPr/>
        <w:t>Reverse</w:t>
      </w:r>
      <w:r>
        <w:rPr>
          <w:spacing w:val="-2"/>
        </w:rPr>
        <w:t> </w:t>
      </w:r>
      <w:r>
        <w:rPr/>
        <w:t>Scoring</w:t>
      </w:r>
      <w:r>
        <w:rPr>
          <w:spacing w:val="-2"/>
        </w:rPr>
        <w:t> Items:</w:t>
      </w:r>
    </w:p>
    <w:p>
      <w:pPr>
        <w:pStyle w:val="BodyText"/>
        <w:spacing w:before="2"/>
        <w:rPr>
          <w:b/>
          <w:sz w:val="22"/>
        </w:rPr>
      </w:pPr>
    </w:p>
    <w:p>
      <w:pPr>
        <w:pStyle w:val="BodyText"/>
        <w:ind w:left="1728"/>
      </w:pPr>
      <w:r>
        <w:rPr/>
        <w:t>These</w:t>
      </w:r>
      <w:r>
        <w:rPr>
          <w:spacing w:val="2"/>
        </w:rPr>
        <w:t> </w:t>
      </w:r>
      <w:r>
        <w:rPr/>
        <w:t>include</w:t>
      </w:r>
      <w:r>
        <w:rPr>
          <w:spacing w:val="1"/>
        </w:rPr>
        <w:t> </w:t>
      </w:r>
      <w:r>
        <w:rPr/>
        <w:t>the</w:t>
      </w:r>
      <w:r>
        <w:rPr>
          <w:spacing w:val="2"/>
        </w:rPr>
        <w:t> </w:t>
      </w:r>
      <w:r>
        <w:rPr/>
        <w:t>following</w:t>
      </w:r>
      <w:r>
        <w:rPr>
          <w:spacing w:val="2"/>
        </w:rPr>
        <w:t> </w:t>
      </w:r>
      <w:r>
        <w:rPr/>
        <w:t>;</w:t>
      </w:r>
      <w:r>
        <w:rPr>
          <w:spacing w:val="2"/>
        </w:rPr>
        <w:t> </w:t>
      </w:r>
      <w:r>
        <w:rPr/>
        <w:t>4</w:t>
      </w:r>
      <w:r>
        <w:rPr>
          <w:spacing w:val="1"/>
        </w:rPr>
        <w:t> </w:t>
      </w:r>
      <w:r>
        <w:rPr/>
        <w:t>,</w:t>
      </w:r>
      <w:r>
        <w:rPr>
          <w:spacing w:val="2"/>
        </w:rPr>
        <w:t> </w:t>
      </w:r>
      <w:r>
        <w:rPr/>
        <w:t>10</w:t>
      </w:r>
      <w:r>
        <w:rPr>
          <w:spacing w:val="2"/>
        </w:rPr>
        <w:t> </w:t>
      </w:r>
      <w:r>
        <w:rPr/>
        <w:t>,</w:t>
      </w:r>
      <w:r>
        <w:rPr>
          <w:spacing w:val="1"/>
        </w:rPr>
        <w:t> </w:t>
      </w:r>
      <w:r>
        <w:rPr/>
        <w:t>14</w:t>
      </w:r>
      <w:r>
        <w:rPr>
          <w:spacing w:val="2"/>
        </w:rPr>
        <w:t> </w:t>
      </w:r>
      <w:r>
        <w:rPr/>
        <w:t>,</w:t>
      </w:r>
      <w:r>
        <w:rPr>
          <w:spacing w:val="2"/>
        </w:rPr>
        <w:t> </w:t>
      </w:r>
      <w:r>
        <w:rPr/>
        <w:t>17</w:t>
      </w:r>
      <w:r>
        <w:rPr>
          <w:spacing w:val="1"/>
        </w:rPr>
        <w:t> </w:t>
      </w:r>
      <w:r>
        <w:rPr/>
        <w:t>,</w:t>
      </w:r>
      <w:r>
        <w:rPr>
          <w:spacing w:val="2"/>
        </w:rPr>
        <w:t> </w:t>
      </w:r>
      <w:r>
        <w:rPr/>
        <w:t>19</w:t>
      </w:r>
      <w:r>
        <w:rPr>
          <w:spacing w:val="1"/>
        </w:rPr>
        <w:t> </w:t>
      </w:r>
      <w:r>
        <w:rPr/>
        <w:t>,</w:t>
      </w:r>
      <w:r>
        <w:rPr>
          <w:spacing w:val="1"/>
        </w:rPr>
        <w:t> </w:t>
      </w:r>
      <w:r>
        <w:rPr/>
        <w:t>22</w:t>
      </w:r>
      <w:r>
        <w:rPr>
          <w:spacing w:val="1"/>
        </w:rPr>
        <w:t> </w:t>
      </w:r>
      <w:r>
        <w:rPr/>
        <w:t>,</w:t>
      </w:r>
      <w:r>
        <w:rPr>
          <w:spacing w:val="3"/>
        </w:rPr>
        <w:t> </w:t>
      </w:r>
      <w:r>
        <w:rPr/>
        <w:t>25</w:t>
      </w:r>
      <w:r>
        <w:rPr>
          <w:spacing w:val="1"/>
        </w:rPr>
        <w:t> </w:t>
      </w:r>
      <w:r>
        <w:rPr/>
        <w:t>,</w:t>
      </w:r>
      <w:r>
        <w:rPr>
          <w:spacing w:val="2"/>
        </w:rPr>
        <w:t> </w:t>
      </w:r>
      <w:r>
        <w:rPr/>
        <w:t>29</w:t>
      </w:r>
      <w:r>
        <w:rPr>
          <w:spacing w:val="2"/>
        </w:rPr>
        <w:t> </w:t>
      </w:r>
      <w:r>
        <w:rPr/>
        <w:t>,</w:t>
      </w:r>
      <w:r>
        <w:rPr>
          <w:spacing w:val="1"/>
        </w:rPr>
        <w:t> </w:t>
      </w:r>
      <w:r>
        <w:rPr/>
        <w:t>30</w:t>
      </w:r>
      <w:r>
        <w:rPr>
          <w:spacing w:val="1"/>
        </w:rPr>
        <w:t> </w:t>
      </w:r>
      <w:r>
        <w:rPr/>
        <w:t>,</w:t>
      </w:r>
      <w:r>
        <w:rPr>
          <w:spacing w:val="3"/>
        </w:rPr>
        <w:t> </w:t>
      </w:r>
      <w:r>
        <w:rPr/>
        <w:t>34</w:t>
      </w:r>
      <w:r>
        <w:rPr>
          <w:spacing w:val="1"/>
        </w:rPr>
        <w:t> </w:t>
      </w:r>
      <w:r>
        <w:rPr/>
        <w:t>,</w:t>
      </w:r>
      <w:r>
        <w:rPr>
          <w:spacing w:val="2"/>
        </w:rPr>
        <w:t> </w:t>
      </w:r>
      <w:r>
        <w:rPr/>
        <w:t>35</w:t>
      </w:r>
      <w:r>
        <w:rPr>
          <w:spacing w:val="2"/>
        </w:rPr>
        <w:t> </w:t>
      </w:r>
      <w:r>
        <w:rPr/>
        <w:t>,</w:t>
      </w:r>
      <w:r>
        <w:rPr>
          <w:spacing w:val="1"/>
        </w:rPr>
        <w:t> </w:t>
      </w:r>
      <w:r>
        <w:rPr/>
        <w:t>37</w:t>
      </w:r>
      <w:r>
        <w:rPr>
          <w:spacing w:val="2"/>
        </w:rPr>
        <w:t> </w:t>
      </w:r>
      <w:r>
        <w:rPr/>
        <w:t>,</w:t>
      </w:r>
      <w:r>
        <w:rPr>
          <w:spacing w:val="1"/>
        </w:rPr>
        <w:t> </w:t>
      </w:r>
      <w:r>
        <w:rPr/>
        <w:t>38</w:t>
      </w:r>
      <w:r>
        <w:rPr>
          <w:spacing w:val="3"/>
        </w:rPr>
        <w:t> </w:t>
      </w:r>
      <w:r>
        <w:rPr/>
        <w:t>,</w:t>
      </w:r>
      <w:r>
        <w:rPr>
          <w:spacing w:val="1"/>
        </w:rPr>
        <w:t> </w:t>
      </w:r>
      <w:r>
        <w:rPr/>
        <w:t>39</w:t>
      </w:r>
      <w:r>
        <w:rPr>
          <w:spacing w:val="1"/>
        </w:rPr>
        <w:t> </w:t>
      </w:r>
      <w:r>
        <w:rPr>
          <w:spacing w:val="-10"/>
        </w:rPr>
        <w:t>,</w:t>
      </w:r>
    </w:p>
    <w:p>
      <w:pPr>
        <w:pStyle w:val="BodyText"/>
        <w:spacing w:before="138"/>
        <w:ind w:left="1728"/>
      </w:pPr>
      <w:r>
        <w:rPr/>
        <w:t>44 , 45 , 50 , 54 , and 55 </w:t>
      </w:r>
      <w:r>
        <w:rPr>
          <w:spacing w:val="-10"/>
        </w:rPr>
        <w:t>.</w:t>
      </w:r>
    </w:p>
    <w:p>
      <w:pPr>
        <w:pStyle w:val="BodyText"/>
        <w:spacing w:before="8"/>
        <w:rPr>
          <w:sz w:val="22"/>
        </w:rPr>
      </w:pPr>
    </w:p>
    <w:p>
      <w:pPr>
        <w:pStyle w:val="Heading3"/>
        <w:numPr>
          <w:ilvl w:val="0"/>
          <w:numId w:val="38"/>
        </w:numPr>
        <w:tabs>
          <w:tab w:pos="2234" w:val="left" w:leader="none"/>
          <w:tab w:pos="2235" w:val="left" w:leader="none"/>
        </w:tabs>
        <w:spacing w:line="240" w:lineRule="auto" w:before="0" w:after="0"/>
        <w:ind w:left="2234" w:right="0" w:hanging="507"/>
        <w:jc w:val="left"/>
      </w:pPr>
      <w:r>
        <w:rPr/>
        <w:t>The</w:t>
      </w:r>
      <w:r>
        <w:rPr>
          <w:spacing w:val="-5"/>
        </w:rPr>
        <w:t> </w:t>
      </w:r>
      <w:r>
        <w:rPr/>
        <w:t>Items</w:t>
      </w:r>
      <w:r>
        <w:rPr>
          <w:spacing w:val="-4"/>
        </w:rPr>
        <w:t> </w:t>
      </w:r>
      <w:r>
        <w:rPr/>
        <w:t>for</w:t>
      </w:r>
      <w:r>
        <w:rPr>
          <w:spacing w:val="-4"/>
        </w:rPr>
        <w:t> </w:t>
      </w:r>
      <w:r>
        <w:rPr/>
        <w:t>the</w:t>
      </w:r>
      <w:r>
        <w:rPr>
          <w:spacing w:val="-4"/>
        </w:rPr>
        <w:t> </w:t>
      </w:r>
      <w:r>
        <w:rPr/>
        <w:t>nine</w:t>
      </w:r>
      <w:r>
        <w:rPr>
          <w:spacing w:val="-4"/>
        </w:rPr>
        <w:t> </w:t>
      </w:r>
      <w:r>
        <w:rPr/>
        <w:t>sub-</w:t>
      </w:r>
      <w:r>
        <w:rPr>
          <w:spacing w:val="-4"/>
        </w:rPr>
        <w:t> </w:t>
      </w:r>
      <w:r>
        <w:rPr>
          <w:spacing w:val="-2"/>
        </w:rPr>
        <w:t>scales:</w:t>
      </w:r>
    </w:p>
    <w:p>
      <w:pPr>
        <w:pStyle w:val="BodyText"/>
        <w:spacing w:before="2"/>
        <w:rPr>
          <w:b/>
          <w:sz w:val="22"/>
        </w:rPr>
      </w:pPr>
    </w:p>
    <w:p>
      <w:pPr>
        <w:pStyle w:val="ListParagraph"/>
        <w:numPr>
          <w:ilvl w:val="1"/>
          <w:numId w:val="38"/>
        </w:numPr>
        <w:tabs>
          <w:tab w:pos="2088" w:val="left" w:leader="none"/>
        </w:tabs>
        <w:spacing w:line="240" w:lineRule="auto" w:before="1" w:after="0"/>
        <w:ind w:left="2087" w:right="0" w:hanging="360"/>
        <w:jc w:val="left"/>
        <w:rPr>
          <w:sz w:val="24"/>
        </w:rPr>
      </w:pPr>
      <w:r>
        <w:rPr>
          <w:sz w:val="24"/>
        </w:rPr>
        <w:t>HSAIHC</w:t>
      </w:r>
      <w:r>
        <w:rPr>
          <w:spacing w:val="28"/>
          <w:sz w:val="24"/>
        </w:rPr>
        <w:t> </w:t>
      </w:r>
      <w:r>
        <w:rPr>
          <w:sz w:val="24"/>
        </w:rPr>
        <w:t>:</w:t>
      </w:r>
      <w:r>
        <w:rPr>
          <w:spacing w:val="30"/>
          <w:sz w:val="24"/>
        </w:rPr>
        <w:t> </w:t>
      </w:r>
      <w:r>
        <w:rPr>
          <w:sz w:val="24"/>
        </w:rPr>
        <w:t>5</w:t>
      </w:r>
      <w:r>
        <w:rPr>
          <w:spacing w:val="29"/>
          <w:sz w:val="24"/>
        </w:rPr>
        <w:t> </w:t>
      </w:r>
      <w:r>
        <w:rPr>
          <w:sz w:val="24"/>
        </w:rPr>
        <w:t>,</w:t>
      </w:r>
      <w:r>
        <w:rPr>
          <w:spacing w:val="29"/>
          <w:sz w:val="24"/>
        </w:rPr>
        <w:t> </w:t>
      </w:r>
      <w:r>
        <w:rPr>
          <w:sz w:val="24"/>
        </w:rPr>
        <w:t>6</w:t>
      </w:r>
      <w:r>
        <w:rPr>
          <w:spacing w:val="29"/>
          <w:sz w:val="24"/>
        </w:rPr>
        <w:t> </w:t>
      </w:r>
      <w:r>
        <w:rPr>
          <w:sz w:val="24"/>
        </w:rPr>
        <w:t>,</w:t>
      </w:r>
      <w:r>
        <w:rPr>
          <w:spacing w:val="28"/>
          <w:sz w:val="24"/>
        </w:rPr>
        <w:t> </w:t>
      </w:r>
      <w:r>
        <w:rPr>
          <w:sz w:val="24"/>
        </w:rPr>
        <w:t>11</w:t>
      </w:r>
      <w:r>
        <w:rPr>
          <w:spacing w:val="29"/>
          <w:sz w:val="24"/>
        </w:rPr>
        <w:t>  </w:t>
      </w:r>
      <w:r>
        <w:rPr>
          <w:sz w:val="24"/>
        </w:rPr>
        <w:t>,</w:t>
      </w:r>
      <w:r>
        <w:rPr>
          <w:spacing w:val="30"/>
          <w:sz w:val="24"/>
        </w:rPr>
        <w:t> </w:t>
      </w:r>
      <w:r>
        <w:rPr>
          <w:sz w:val="24"/>
        </w:rPr>
        <w:t>12</w:t>
      </w:r>
      <w:r>
        <w:rPr>
          <w:spacing w:val="29"/>
          <w:sz w:val="24"/>
        </w:rPr>
        <w:t> </w:t>
      </w:r>
      <w:r>
        <w:rPr>
          <w:sz w:val="24"/>
        </w:rPr>
        <w:t>,</w:t>
      </w:r>
      <w:r>
        <w:rPr>
          <w:spacing w:val="29"/>
          <w:sz w:val="24"/>
        </w:rPr>
        <w:t> </w:t>
      </w:r>
      <w:r>
        <w:rPr>
          <w:sz w:val="24"/>
        </w:rPr>
        <w:t>26</w:t>
      </w:r>
      <w:r>
        <w:rPr>
          <w:spacing w:val="29"/>
          <w:sz w:val="24"/>
        </w:rPr>
        <w:t> </w:t>
      </w:r>
      <w:r>
        <w:rPr>
          <w:sz w:val="24"/>
        </w:rPr>
        <w:t>,</w:t>
      </w:r>
      <w:r>
        <w:rPr>
          <w:spacing w:val="29"/>
          <w:sz w:val="24"/>
        </w:rPr>
        <w:t> </w:t>
      </w:r>
      <w:r>
        <w:rPr>
          <w:sz w:val="24"/>
        </w:rPr>
        <w:t>31</w:t>
      </w:r>
      <w:r>
        <w:rPr>
          <w:spacing w:val="28"/>
          <w:sz w:val="24"/>
        </w:rPr>
        <w:t> </w:t>
      </w:r>
      <w:r>
        <w:rPr>
          <w:sz w:val="24"/>
        </w:rPr>
        <w:t>,</w:t>
      </w:r>
      <w:r>
        <w:rPr>
          <w:spacing w:val="29"/>
          <w:sz w:val="24"/>
        </w:rPr>
        <w:t> </w:t>
      </w:r>
      <w:r>
        <w:rPr>
          <w:sz w:val="24"/>
        </w:rPr>
        <w:t>32</w:t>
      </w:r>
      <w:r>
        <w:rPr>
          <w:spacing w:val="28"/>
          <w:sz w:val="24"/>
        </w:rPr>
        <w:t> </w:t>
      </w:r>
      <w:r>
        <w:rPr>
          <w:sz w:val="24"/>
        </w:rPr>
        <w:t>,</w:t>
      </w:r>
      <w:r>
        <w:rPr>
          <w:spacing w:val="29"/>
          <w:sz w:val="24"/>
        </w:rPr>
        <w:t> </w:t>
      </w:r>
      <w:r>
        <w:rPr>
          <w:sz w:val="24"/>
        </w:rPr>
        <w:t>42</w:t>
      </w:r>
      <w:r>
        <w:rPr>
          <w:spacing w:val="29"/>
          <w:sz w:val="24"/>
        </w:rPr>
        <w:t> </w:t>
      </w:r>
      <w:r>
        <w:rPr>
          <w:sz w:val="24"/>
        </w:rPr>
        <w:t>,</w:t>
      </w:r>
      <w:r>
        <w:rPr>
          <w:spacing w:val="29"/>
          <w:sz w:val="24"/>
        </w:rPr>
        <w:t> </w:t>
      </w:r>
      <w:r>
        <w:rPr>
          <w:sz w:val="24"/>
        </w:rPr>
        <w:t>46</w:t>
      </w:r>
      <w:r>
        <w:rPr>
          <w:spacing w:val="29"/>
          <w:sz w:val="24"/>
        </w:rPr>
        <w:t> </w:t>
      </w:r>
      <w:r>
        <w:rPr>
          <w:sz w:val="24"/>
        </w:rPr>
        <w:t>,</w:t>
      </w:r>
      <w:r>
        <w:rPr>
          <w:spacing w:val="28"/>
          <w:sz w:val="24"/>
        </w:rPr>
        <w:t> </w:t>
      </w:r>
      <w:r>
        <w:rPr>
          <w:sz w:val="24"/>
        </w:rPr>
        <w:t>47</w:t>
      </w:r>
      <w:r>
        <w:rPr>
          <w:spacing w:val="29"/>
          <w:sz w:val="24"/>
        </w:rPr>
        <w:t> </w:t>
      </w:r>
      <w:r>
        <w:rPr>
          <w:sz w:val="24"/>
        </w:rPr>
        <w:t>,</w:t>
      </w:r>
      <w:r>
        <w:rPr>
          <w:spacing w:val="29"/>
          <w:sz w:val="24"/>
        </w:rPr>
        <w:t> </w:t>
      </w:r>
      <w:r>
        <w:rPr>
          <w:sz w:val="24"/>
        </w:rPr>
        <w:t>48</w:t>
      </w:r>
      <w:r>
        <w:rPr>
          <w:spacing w:val="29"/>
          <w:sz w:val="24"/>
        </w:rPr>
        <w:t> </w:t>
      </w:r>
      <w:r>
        <w:rPr>
          <w:sz w:val="24"/>
        </w:rPr>
        <w:t>,</w:t>
      </w:r>
      <w:r>
        <w:rPr>
          <w:spacing w:val="29"/>
          <w:sz w:val="24"/>
        </w:rPr>
        <w:t> </w:t>
      </w:r>
      <w:r>
        <w:rPr>
          <w:sz w:val="24"/>
        </w:rPr>
        <w:t>49</w:t>
      </w:r>
      <w:r>
        <w:rPr>
          <w:spacing w:val="28"/>
          <w:sz w:val="24"/>
        </w:rPr>
        <w:t> </w:t>
      </w:r>
      <w:r>
        <w:rPr>
          <w:sz w:val="24"/>
        </w:rPr>
        <w:t>,</w:t>
      </w:r>
      <w:r>
        <w:rPr>
          <w:spacing w:val="29"/>
          <w:sz w:val="24"/>
        </w:rPr>
        <w:t> </w:t>
      </w:r>
      <w:r>
        <w:rPr>
          <w:sz w:val="24"/>
        </w:rPr>
        <w:t>51</w:t>
      </w:r>
      <w:r>
        <w:rPr>
          <w:spacing w:val="28"/>
          <w:sz w:val="24"/>
        </w:rPr>
        <w:t> </w:t>
      </w:r>
      <w:r>
        <w:rPr>
          <w:sz w:val="24"/>
        </w:rPr>
        <w:t>,</w:t>
      </w:r>
      <w:r>
        <w:rPr>
          <w:spacing w:val="29"/>
          <w:sz w:val="24"/>
        </w:rPr>
        <w:t> </w:t>
      </w:r>
      <w:r>
        <w:rPr>
          <w:sz w:val="24"/>
        </w:rPr>
        <w:t>52</w:t>
      </w:r>
      <w:r>
        <w:rPr>
          <w:spacing w:val="29"/>
          <w:sz w:val="24"/>
        </w:rPr>
        <w:t> </w:t>
      </w:r>
      <w:r>
        <w:rPr>
          <w:sz w:val="24"/>
        </w:rPr>
        <w:t>,</w:t>
      </w:r>
      <w:r>
        <w:rPr>
          <w:spacing w:val="28"/>
          <w:sz w:val="24"/>
        </w:rPr>
        <w:t> </w:t>
      </w:r>
      <w:r>
        <w:rPr>
          <w:sz w:val="24"/>
        </w:rPr>
        <w:t>and</w:t>
      </w:r>
      <w:r>
        <w:rPr>
          <w:spacing w:val="30"/>
          <w:sz w:val="24"/>
        </w:rPr>
        <w:t> </w:t>
      </w:r>
      <w:r>
        <w:rPr>
          <w:spacing w:val="-5"/>
          <w:sz w:val="24"/>
        </w:rPr>
        <w:t>53</w:t>
      </w:r>
    </w:p>
    <w:p>
      <w:pPr>
        <w:pStyle w:val="ListParagraph"/>
        <w:numPr>
          <w:ilvl w:val="1"/>
          <w:numId w:val="38"/>
        </w:numPr>
        <w:tabs>
          <w:tab w:pos="2088" w:val="left" w:leader="none"/>
        </w:tabs>
        <w:spacing w:line="240" w:lineRule="auto" w:before="138" w:after="0"/>
        <w:ind w:left="2088" w:right="0" w:hanging="360"/>
        <w:jc w:val="left"/>
        <w:rPr>
          <w:sz w:val="24"/>
        </w:rPr>
      </w:pPr>
      <w:r>
        <w:rPr>
          <w:sz w:val="24"/>
        </w:rPr>
        <w:t>HSPT</w:t>
      </w:r>
      <w:r>
        <w:rPr>
          <w:spacing w:val="-1"/>
          <w:sz w:val="24"/>
        </w:rPr>
        <w:t> </w:t>
      </w:r>
      <w:r>
        <w:rPr>
          <w:sz w:val="24"/>
        </w:rPr>
        <w:t>:</w:t>
      </w:r>
      <w:r>
        <w:rPr>
          <w:spacing w:val="1"/>
          <w:sz w:val="24"/>
        </w:rPr>
        <w:t> </w:t>
      </w:r>
      <w:r>
        <w:rPr>
          <w:sz w:val="24"/>
        </w:rPr>
        <w:t>1</w:t>
      </w:r>
      <w:r>
        <w:rPr>
          <w:spacing w:val="-1"/>
          <w:sz w:val="24"/>
        </w:rPr>
        <w:t> </w:t>
      </w:r>
      <w:r>
        <w:rPr>
          <w:sz w:val="24"/>
        </w:rPr>
        <w:t>, 2</w:t>
      </w:r>
      <w:r>
        <w:rPr>
          <w:spacing w:val="-1"/>
          <w:sz w:val="24"/>
        </w:rPr>
        <w:t> </w:t>
      </w:r>
      <w:r>
        <w:rPr>
          <w:sz w:val="24"/>
        </w:rPr>
        <w:t>, 7 ,</w:t>
      </w:r>
      <w:r>
        <w:rPr>
          <w:spacing w:val="-1"/>
          <w:sz w:val="24"/>
        </w:rPr>
        <w:t> </w:t>
      </w:r>
      <w:r>
        <w:rPr>
          <w:sz w:val="24"/>
        </w:rPr>
        <w:t>8 ,</w:t>
      </w:r>
      <w:r>
        <w:rPr>
          <w:spacing w:val="-1"/>
          <w:sz w:val="24"/>
        </w:rPr>
        <w:t> </w:t>
      </w:r>
      <w:r>
        <w:rPr>
          <w:sz w:val="24"/>
        </w:rPr>
        <w:t>9 ,</w:t>
      </w:r>
      <w:r>
        <w:rPr>
          <w:spacing w:val="-1"/>
          <w:sz w:val="24"/>
        </w:rPr>
        <w:t> </w:t>
      </w:r>
      <w:r>
        <w:rPr>
          <w:sz w:val="24"/>
        </w:rPr>
        <w:t>15 ,</w:t>
      </w:r>
      <w:r>
        <w:rPr>
          <w:spacing w:val="-1"/>
          <w:sz w:val="24"/>
        </w:rPr>
        <w:t> </w:t>
      </w:r>
      <w:r>
        <w:rPr>
          <w:sz w:val="24"/>
        </w:rPr>
        <w:t>and 20 </w:t>
      </w:r>
      <w:r>
        <w:rPr>
          <w:spacing w:val="-10"/>
          <w:sz w:val="24"/>
        </w:rPr>
        <w:t>.</w:t>
      </w:r>
    </w:p>
    <w:p>
      <w:pPr>
        <w:pStyle w:val="BodyText"/>
        <w:spacing w:before="4"/>
        <w:rPr>
          <w:sz w:val="22"/>
        </w:rPr>
      </w:pPr>
    </w:p>
    <w:p>
      <w:pPr>
        <w:pStyle w:val="ListParagraph"/>
        <w:numPr>
          <w:ilvl w:val="1"/>
          <w:numId w:val="38"/>
        </w:numPr>
        <w:tabs>
          <w:tab w:pos="2207" w:val="left" w:leader="none"/>
          <w:tab w:pos="2208" w:val="left" w:leader="none"/>
        </w:tabs>
        <w:spacing w:line="240" w:lineRule="auto" w:before="1" w:after="0"/>
        <w:ind w:left="2208" w:right="0" w:hanging="480"/>
        <w:jc w:val="left"/>
        <w:rPr>
          <w:sz w:val="24"/>
        </w:rPr>
      </w:pPr>
      <w:r>
        <w:rPr>
          <w:sz w:val="24"/>
        </w:rPr>
        <w:t>LSM</w:t>
      </w:r>
      <w:r>
        <w:rPr>
          <w:spacing w:val="59"/>
          <w:sz w:val="24"/>
        </w:rPr>
        <w:t> </w:t>
      </w:r>
      <w:r>
        <w:rPr>
          <w:sz w:val="24"/>
        </w:rPr>
        <w:t>:13</w:t>
      </w:r>
      <w:r>
        <w:rPr>
          <w:spacing w:val="-1"/>
          <w:sz w:val="24"/>
        </w:rPr>
        <w:t> </w:t>
      </w:r>
      <w:r>
        <w:rPr>
          <w:sz w:val="24"/>
        </w:rPr>
        <w:t>, 16 ,</w:t>
      </w:r>
      <w:r>
        <w:rPr>
          <w:spacing w:val="-1"/>
          <w:sz w:val="24"/>
        </w:rPr>
        <w:t> </w:t>
      </w:r>
      <w:r>
        <w:rPr>
          <w:sz w:val="24"/>
        </w:rPr>
        <w:t>28 , 41</w:t>
      </w:r>
      <w:r>
        <w:rPr>
          <w:spacing w:val="-1"/>
          <w:sz w:val="24"/>
        </w:rPr>
        <w:t> </w:t>
      </w:r>
      <w:r>
        <w:rPr>
          <w:sz w:val="24"/>
        </w:rPr>
        <w:t>, 43 ,</w:t>
      </w:r>
      <w:r>
        <w:rPr>
          <w:spacing w:val="-1"/>
          <w:sz w:val="24"/>
        </w:rPr>
        <w:t> </w:t>
      </w:r>
      <w:r>
        <w:rPr>
          <w:sz w:val="24"/>
        </w:rPr>
        <w:t>and 45 </w:t>
      </w:r>
      <w:r>
        <w:rPr>
          <w:spacing w:val="-10"/>
          <w:sz w:val="24"/>
        </w:rPr>
        <w:t>.</w:t>
      </w:r>
    </w:p>
    <w:p>
      <w:pPr>
        <w:pStyle w:val="BodyText"/>
        <w:spacing w:before="11"/>
        <w:rPr>
          <w:sz w:val="23"/>
        </w:rPr>
      </w:pPr>
    </w:p>
    <w:p>
      <w:pPr>
        <w:pStyle w:val="ListParagraph"/>
        <w:numPr>
          <w:ilvl w:val="1"/>
          <w:numId w:val="38"/>
        </w:numPr>
        <w:tabs>
          <w:tab w:pos="2088" w:val="left" w:leader="none"/>
        </w:tabs>
        <w:spacing w:line="240" w:lineRule="auto" w:before="0" w:after="0"/>
        <w:ind w:left="2088" w:right="0" w:hanging="360"/>
        <w:jc w:val="left"/>
        <w:rPr>
          <w:sz w:val="24"/>
        </w:rPr>
      </w:pPr>
      <w:r>
        <w:rPr>
          <w:sz w:val="24"/>
        </w:rPr>
        <w:t>MAOS</w:t>
      </w:r>
      <w:r>
        <w:rPr>
          <w:spacing w:val="-1"/>
          <w:sz w:val="24"/>
        </w:rPr>
        <w:t> </w:t>
      </w:r>
      <w:r>
        <w:rPr>
          <w:sz w:val="24"/>
        </w:rPr>
        <w:t>:3</w:t>
      </w:r>
      <w:r>
        <w:rPr>
          <w:spacing w:val="-1"/>
          <w:sz w:val="24"/>
        </w:rPr>
        <w:t> </w:t>
      </w:r>
      <w:r>
        <w:rPr>
          <w:sz w:val="24"/>
        </w:rPr>
        <w:t>,10</w:t>
      </w:r>
      <w:r>
        <w:rPr>
          <w:spacing w:val="-1"/>
          <w:sz w:val="24"/>
        </w:rPr>
        <w:t> </w:t>
      </w:r>
      <w:r>
        <w:rPr>
          <w:sz w:val="24"/>
        </w:rPr>
        <w:t>, 21</w:t>
      </w:r>
      <w:r>
        <w:rPr>
          <w:spacing w:val="-1"/>
          <w:sz w:val="24"/>
        </w:rPr>
        <w:t> </w:t>
      </w:r>
      <w:r>
        <w:rPr>
          <w:sz w:val="24"/>
        </w:rPr>
        <w:t>,</w:t>
      </w:r>
      <w:r>
        <w:rPr>
          <w:spacing w:val="-1"/>
          <w:sz w:val="24"/>
        </w:rPr>
        <w:t> </w:t>
      </w:r>
      <w:r>
        <w:rPr>
          <w:sz w:val="24"/>
        </w:rPr>
        <w:t>30</w:t>
      </w:r>
      <w:r>
        <w:rPr>
          <w:spacing w:val="-1"/>
          <w:sz w:val="24"/>
        </w:rPr>
        <w:t> </w:t>
      </w:r>
      <w:r>
        <w:rPr>
          <w:sz w:val="24"/>
        </w:rPr>
        <w:t>, 39</w:t>
      </w:r>
      <w:r>
        <w:rPr>
          <w:spacing w:val="-1"/>
          <w:sz w:val="24"/>
        </w:rPr>
        <w:t> </w:t>
      </w:r>
      <w:r>
        <w:rPr>
          <w:sz w:val="24"/>
        </w:rPr>
        <w:t>,and</w:t>
      </w:r>
      <w:r>
        <w:rPr>
          <w:spacing w:val="-1"/>
          <w:sz w:val="24"/>
        </w:rPr>
        <w:t> </w:t>
      </w:r>
      <w:r>
        <w:rPr>
          <w:sz w:val="24"/>
        </w:rPr>
        <w:t>40 </w:t>
      </w:r>
      <w:r>
        <w:rPr>
          <w:spacing w:val="-10"/>
          <w:sz w:val="24"/>
        </w:rPr>
        <w:t>.</w:t>
      </w:r>
    </w:p>
    <w:p>
      <w:pPr>
        <w:pStyle w:val="BodyText"/>
      </w:pPr>
    </w:p>
    <w:p>
      <w:pPr>
        <w:pStyle w:val="ListParagraph"/>
        <w:numPr>
          <w:ilvl w:val="1"/>
          <w:numId w:val="38"/>
        </w:numPr>
        <w:tabs>
          <w:tab w:pos="2088" w:val="left" w:leader="none"/>
        </w:tabs>
        <w:spacing w:line="240" w:lineRule="auto" w:before="0" w:after="0"/>
        <w:ind w:left="2088" w:right="0" w:hanging="360"/>
        <w:jc w:val="left"/>
        <w:rPr>
          <w:sz w:val="24"/>
        </w:rPr>
      </w:pPr>
      <w:r>
        <w:rPr>
          <w:sz w:val="24"/>
        </w:rPr>
        <w:t>EW</w:t>
      </w:r>
      <w:r>
        <w:rPr>
          <w:spacing w:val="57"/>
          <w:sz w:val="24"/>
        </w:rPr>
        <w:t> </w:t>
      </w:r>
      <w:r>
        <w:rPr>
          <w:sz w:val="24"/>
        </w:rPr>
        <w:t>: 4 , 14 , 17 , 19 , 29 , 33 , 34 , and 44 </w:t>
      </w:r>
      <w:r>
        <w:rPr>
          <w:spacing w:val="-10"/>
          <w:sz w:val="24"/>
        </w:rPr>
        <w:t>.</w:t>
      </w:r>
    </w:p>
    <w:p>
      <w:pPr>
        <w:pStyle w:val="BodyText"/>
      </w:pPr>
    </w:p>
    <w:p>
      <w:pPr>
        <w:pStyle w:val="ListParagraph"/>
        <w:numPr>
          <w:ilvl w:val="1"/>
          <w:numId w:val="38"/>
        </w:numPr>
        <w:tabs>
          <w:tab w:pos="2147" w:val="left" w:leader="none"/>
          <w:tab w:pos="2148" w:val="left" w:leader="none"/>
        </w:tabs>
        <w:spacing w:line="240" w:lineRule="auto" w:before="0" w:after="0"/>
        <w:ind w:left="2148" w:right="0" w:hanging="420"/>
        <w:jc w:val="left"/>
        <w:rPr>
          <w:sz w:val="24"/>
        </w:rPr>
      </w:pPr>
      <w:r>
        <w:rPr>
          <w:sz w:val="24"/>
        </w:rPr>
        <w:t>PPEDSS</w:t>
      </w:r>
      <w:r>
        <w:rPr>
          <w:spacing w:val="-1"/>
          <w:sz w:val="24"/>
        </w:rPr>
        <w:t> </w:t>
      </w:r>
      <w:r>
        <w:rPr>
          <w:sz w:val="24"/>
        </w:rPr>
        <w:t>:37</w:t>
      </w:r>
      <w:r>
        <w:rPr>
          <w:spacing w:val="-1"/>
          <w:sz w:val="24"/>
        </w:rPr>
        <w:t> </w:t>
      </w:r>
      <w:r>
        <w:rPr>
          <w:sz w:val="24"/>
        </w:rPr>
        <w:t>,</w:t>
      </w:r>
      <w:r>
        <w:rPr>
          <w:spacing w:val="-1"/>
          <w:sz w:val="24"/>
        </w:rPr>
        <w:t> </w:t>
      </w:r>
      <w:r>
        <w:rPr>
          <w:sz w:val="24"/>
        </w:rPr>
        <w:t>38</w:t>
      </w:r>
      <w:r>
        <w:rPr>
          <w:spacing w:val="-1"/>
          <w:sz w:val="24"/>
        </w:rPr>
        <w:t> </w:t>
      </w:r>
      <w:r>
        <w:rPr>
          <w:sz w:val="24"/>
        </w:rPr>
        <w:t>, 50</w:t>
      </w:r>
      <w:r>
        <w:rPr>
          <w:spacing w:val="-1"/>
          <w:sz w:val="24"/>
        </w:rPr>
        <w:t> </w:t>
      </w:r>
      <w:r>
        <w:rPr>
          <w:sz w:val="24"/>
        </w:rPr>
        <w:t>,</w:t>
      </w:r>
      <w:r>
        <w:rPr>
          <w:spacing w:val="-1"/>
          <w:sz w:val="24"/>
        </w:rPr>
        <w:t> </w:t>
      </w:r>
      <w:r>
        <w:rPr>
          <w:sz w:val="24"/>
        </w:rPr>
        <w:t>54</w:t>
      </w:r>
      <w:r>
        <w:rPr>
          <w:spacing w:val="-1"/>
          <w:sz w:val="24"/>
        </w:rPr>
        <w:t> </w:t>
      </w:r>
      <w:r>
        <w:rPr>
          <w:sz w:val="24"/>
        </w:rPr>
        <w:t>,</w:t>
      </w:r>
      <w:r>
        <w:rPr>
          <w:spacing w:val="59"/>
          <w:sz w:val="24"/>
        </w:rPr>
        <w:t> </w:t>
      </w:r>
      <w:r>
        <w:rPr>
          <w:sz w:val="24"/>
        </w:rPr>
        <w:t>and</w:t>
      </w:r>
      <w:r>
        <w:rPr>
          <w:spacing w:val="-1"/>
          <w:sz w:val="24"/>
        </w:rPr>
        <w:t> </w:t>
      </w:r>
      <w:r>
        <w:rPr>
          <w:sz w:val="24"/>
        </w:rPr>
        <w:t>55</w:t>
      </w:r>
      <w:r>
        <w:rPr>
          <w:spacing w:val="-1"/>
          <w:sz w:val="24"/>
        </w:rPr>
        <w:t> </w:t>
      </w:r>
      <w:r>
        <w:rPr>
          <w:spacing w:val="-10"/>
          <w:sz w:val="24"/>
        </w:rPr>
        <w:t>.</w:t>
      </w:r>
    </w:p>
    <w:p>
      <w:pPr>
        <w:pStyle w:val="BodyText"/>
        <w:spacing w:before="10"/>
        <w:rPr>
          <w:sz w:val="23"/>
        </w:rPr>
      </w:pPr>
    </w:p>
    <w:p>
      <w:pPr>
        <w:pStyle w:val="ListParagraph"/>
        <w:numPr>
          <w:ilvl w:val="1"/>
          <w:numId w:val="38"/>
        </w:numPr>
        <w:tabs>
          <w:tab w:pos="2088" w:val="left" w:leader="none"/>
        </w:tabs>
        <w:spacing w:line="240" w:lineRule="auto" w:before="1" w:after="0"/>
        <w:ind w:left="2088" w:right="0" w:hanging="360"/>
        <w:jc w:val="left"/>
        <w:rPr>
          <w:sz w:val="24"/>
        </w:rPr>
      </w:pPr>
      <w:r>
        <w:rPr>
          <w:sz w:val="24"/>
        </w:rPr>
        <w:t>SPS</w:t>
      </w:r>
      <w:r>
        <w:rPr>
          <w:spacing w:val="57"/>
          <w:sz w:val="24"/>
        </w:rPr>
        <w:t> </w:t>
      </w:r>
      <w:r>
        <w:rPr>
          <w:sz w:val="24"/>
        </w:rPr>
        <w:t>:18</w:t>
      </w:r>
      <w:r>
        <w:rPr>
          <w:spacing w:val="-1"/>
          <w:sz w:val="24"/>
        </w:rPr>
        <w:t> </w:t>
      </w:r>
      <w:r>
        <w:rPr>
          <w:sz w:val="24"/>
        </w:rPr>
        <w:t>, 23</w:t>
      </w:r>
      <w:r>
        <w:rPr>
          <w:spacing w:val="-1"/>
          <w:sz w:val="24"/>
        </w:rPr>
        <w:t> </w:t>
      </w:r>
      <w:r>
        <w:rPr>
          <w:sz w:val="24"/>
        </w:rPr>
        <w:t>,</w:t>
      </w:r>
      <w:r>
        <w:rPr>
          <w:spacing w:val="59"/>
          <w:sz w:val="24"/>
        </w:rPr>
        <w:t> </w:t>
      </w:r>
      <w:r>
        <w:rPr>
          <w:sz w:val="24"/>
        </w:rPr>
        <w:t>and 24 </w:t>
      </w:r>
      <w:r>
        <w:rPr>
          <w:spacing w:val="-10"/>
          <w:sz w:val="24"/>
        </w:rPr>
        <w:t>.</w:t>
      </w:r>
    </w:p>
    <w:p>
      <w:pPr>
        <w:pStyle w:val="BodyText"/>
        <w:spacing w:before="11"/>
        <w:rPr>
          <w:sz w:val="23"/>
        </w:rPr>
      </w:pPr>
    </w:p>
    <w:p>
      <w:pPr>
        <w:pStyle w:val="ListParagraph"/>
        <w:numPr>
          <w:ilvl w:val="1"/>
          <w:numId w:val="38"/>
        </w:numPr>
        <w:tabs>
          <w:tab w:pos="2088" w:val="left" w:leader="none"/>
        </w:tabs>
        <w:spacing w:line="240" w:lineRule="auto" w:before="0" w:after="0"/>
        <w:ind w:left="2088" w:right="0" w:hanging="360"/>
        <w:jc w:val="left"/>
        <w:rPr>
          <w:sz w:val="24"/>
        </w:rPr>
      </w:pPr>
      <w:r>
        <w:rPr>
          <w:sz w:val="24"/>
        </w:rPr>
        <w:t>MCS</w:t>
      </w:r>
      <w:r>
        <w:rPr>
          <w:spacing w:val="58"/>
          <w:sz w:val="24"/>
        </w:rPr>
        <w:t> </w:t>
      </w:r>
      <w:r>
        <w:rPr>
          <w:sz w:val="24"/>
        </w:rPr>
        <w:t>:25 ,</w:t>
      </w:r>
      <w:r>
        <w:rPr>
          <w:spacing w:val="-1"/>
          <w:sz w:val="24"/>
        </w:rPr>
        <w:t> </w:t>
      </w:r>
      <w:r>
        <w:rPr>
          <w:sz w:val="24"/>
        </w:rPr>
        <w:t>27 ,</w:t>
      </w:r>
      <w:r>
        <w:rPr>
          <w:spacing w:val="59"/>
          <w:sz w:val="24"/>
        </w:rPr>
        <w:t> </w:t>
      </w:r>
      <w:r>
        <w:rPr>
          <w:sz w:val="24"/>
        </w:rPr>
        <w:t>and</w:t>
      </w:r>
      <w:r>
        <w:rPr>
          <w:spacing w:val="-1"/>
          <w:sz w:val="24"/>
        </w:rPr>
        <w:t> </w:t>
      </w:r>
      <w:r>
        <w:rPr>
          <w:sz w:val="24"/>
        </w:rPr>
        <w:t>36</w:t>
      </w:r>
      <w:r>
        <w:rPr>
          <w:spacing w:val="-1"/>
          <w:sz w:val="24"/>
        </w:rPr>
        <w:t> </w:t>
      </w:r>
      <w:r>
        <w:rPr>
          <w:spacing w:val="-10"/>
          <w:sz w:val="24"/>
        </w:rPr>
        <w:t>.</w:t>
      </w:r>
    </w:p>
    <w:p>
      <w:pPr>
        <w:pStyle w:val="BodyText"/>
      </w:pPr>
    </w:p>
    <w:p>
      <w:pPr>
        <w:pStyle w:val="ListParagraph"/>
        <w:numPr>
          <w:ilvl w:val="1"/>
          <w:numId w:val="38"/>
        </w:numPr>
        <w:tabs>
          <w:tab w:pos="2088" w:val="left" w:leader="none"/>
        </w:tabs>
        <w:spacing w:line="240" w:lineRule="auto" w:before="0" w:after="0"/>
        <w:ind w:left="2088" w:right="0" w:hanging="360"/>
        <w:jc w:val="left"/>
        <w:rPr>
          <w:sz w:val="24"/>
        </w:rPr>
      </w:pPr>
      <w:r>
        <w:rPr>
          <w:sz w:val="24"/>
        </w:rPr>
        <w:t>SC</w:t>
      </w:r>
      <w:r>
        <w:rPr>
          <w:spacing w:val="28"/>
          <w:sz w:val="24"/>
        </w:rPr>
        <w:t>  </w:t>
      </w:r>
      <w:r>
        <w:rPr>
          <w:sz w:val="24"/>
        </w:rPr>
        <w:t>:22</w:t>
      </w:r>
      <w:r>
        <w:rPr>
          <w:spacing w:val="60"/>
          <w:sz w:val="24"/>
        </w:rPr>
        <w:t> </w:t>
      </w:r>
      <w:r>
        <w:rPr>
          <w:sz w:val="24"/>
        </w:rPr>
        <w:t>and 35 </w:t>
      </w:r>
      <w:r>
        <w:rPr>
          <w:spacing w:val="-10"/>
          <w:sz w:val="24"/>
        </w:rPr>
        <w:t>.</w:t>
      </w:r>
    </w:p>
    <w:p>
      <w:pPr>
        <w:pStyle w:val="BodyText"/>
      </w:pPr>
    </w:p>
    <w:p>
      <w:pPr>
        <w:pStyle w:val="ListParagraph"/>
        <w:numPr>
          <w:ilvl w:val="1"/>
          <w:numId w:val="38"/>
        </w:numPr>
        <w:tabs>
          <w:tab w:pos="2148" w:val="left" w:leader="none"/>
        </w:tabs>
        <w:spacing w:line="240" w:lineRule="auto" w:before="1" w:after="0"/>
        <w:ind w:left="2148" w:right="0" w:hanging="420"/>
        <w:jc w:val="left"/>
        <w:rPr>
          <w:sz w:val="24"/>
        </w:rPr>
      </w:pPr>
      <w:r>
        <w:rPr>
          <w:sz w:val="24"/>
        </w:rPr>
        <w:t>SMPQ</w:t>
      </w:r>
      <w:r>
        <w:rPr>
          <w:spacing w:val="57"/>
          <w:sz w:val="24"/>
        </w:rPr>
        <w:t> </w:t>
      </w:r>
      <w:r>
        <w:rPr>
          <w:sz w:val="24"/>
        </w:rPr>
        <w:t>Overall</w:t>
      </w:r>
      <w:r>
        <w:rPr>
          <w:spacing w:val="57"/>
          <w:sz w:val="24"/>
        </w:rPr>
        <w:t> </w:t>
      </w:r>
      <w:r>
        <w:rPr>
          <w:sz w:val="24"/>
        </w:rPr>
        <w:t>;</w:t>
      </w:r>
      <w:r>
        <w:rPr>
          <w:spacing w:val="-2"/>
          <w:sz w:val="24"/>
        </w:rPr>
        <w:t> </w:t>
      </w:r>
      <w:r>
        <w:rPr>
          <w:sz w:val="24"/>
        </w:rPr>
        <w:t>All</w:t>
      </w:r>
      <w:r>
        <w:rPr>
          <w:spacing w:val="-1"/>
          <w:sz w:val="24"/>
        </w:rPr>
        <w:t> </w:t>
      </w:r>
      <w:r>
        <w:rPr>
          <w:sz w:val="24"/>
        </w:rPr>
        <w:t>the</w:t>
      </w:r>
      <w:r>
        <w:rPr>
          <w:spacing w:val="-1"/>
          <w:sz w:val="24"/>
        </w:rPr>
        <w:t> </w:t>
      </w:r>
      <w:r>
        <w:rPr>
          <w:sz w:val="24"/>
        </w:rPr>
        <w:t>55</w:t>
      </w:r>
      <w:r>
        <w:rPr>
          <w:spacing w:val="-2"/>
          <w:sz w:val="24"/>
        </w:rPr>
        <w:t> </w:t>
      </w:r>
      <w:r>
        <w:rPr>
          <w:sz w:val="24"/>
        </w:rPr>
        <w:t>items</w:t>
      </w:r>
      <w:r>
        <w:rPr>
          <w:spacing w:val="-2"/>
          <w:sz w:val="24"/>
        </w:rPr>
        <w:t> </w:t>
      </w:r>
      <w:r>
        <w:rPr>
          <w:sz w:val="24"/>
        </w:rPr>
        <w:t>in</w:t>
      </w:r>
      <w:r>
        <w:rPr>
          <w:spacing w:val="-1"/>
          <w:sz w:val="24"/>
        </w:rPr>
        <w:t> </w:t>
      </w:r>
      <w:r>
        <w:rPr>
          <w:sz w:val="24"/>
        </w:rPr>
        <w:t>the</w:t>
      </w:r>
      <w:r>
        <w:rPr>
          <w:spacing w:val="-1"/>
          <w:sz w:val="24"/>
        </w:rPr>
        <w:t> </w:t>
      </w:r>
      <w:r>
        <w:rPr>
          <w:sz w:val="24"/>
        </w:rPr>
        <w:t>scale</w:t>
      </w:r>
      <w:r>
        <w:rPr>
          <w:spacing w:val="-1"/>
          <w:sz w:val="24"/>
        </w:rPr>
        <w:t> </w:t>
      </w:r>
      <w:r>
        <w:rPr>
          <w:spacing w:val="-10"/>
          <w:sz w:val="24"/>
        </w:rPr>
        <w:t>.</w:t>
      </w:r>
    </w:p>
    <w:p>
      <w:pPr>
        <w:pStyle w:val="BodyText"/>
        <w:spacing w:before="11"/>
        <w:rPr>
          <w:sz w:val="23"/>
        </w:rPr>
      </w:pPr>
    </w:p>
    <w:p>
      <w:pPr>
        <w:pStyle w:val="ListParagraph"/>
        <w:numPr>
          <w:ilvl w:val="0"/>
          <w:numId w:val="38"/>
        </w:numPr>
        <w:tabs>
          <w:tab w:pos="2209" w:val="left" w:leader="none"/>
          <w:tab w:pos="2210" w:val="left" w:leader="none"/>
        </w:tabs>
        <w:spacing w:line="240" w:lineRule="auto" w:before="0" w:after="0"/>
        <w:ind w:left="2088" w:right="1598" w:hanging="360"/>
        <w:jc w:val="left"/>
        <w:rPr>
          <w:sz w:val="24"/>
        </w:rPr>
      </w:pPr>
      <w:r>
        <w:rPr/>
        <w:tab/>
      </w:r>
      <w:r>
        <w:rPr>
          <w:sz w:val="24"/>
        </w:rPr>
        <w:t>Put letters A , B , C , D , E , F , G , H , &amp; I</w:t>
      </w:r>
      <w:r>
        <w:rPr>
          <w:spacing w:val="40"/>
          <w:sz w:val="24"/>
        </w:rPr>
        <w:t> </w:t>
      </w:r>
      <w:r>
        <w:rPr>
          <w:sz w:val="24"/>
        </w:rPr>
        <w:t>by the sides of the items in each scale (SAIHC</w:t>
      </w:r>
      <w:r>
        <w:rPr>
          <w:spacing w:val="-3"/>
          <w:sz w:val="24"/>
        </w:rPr>
        <w:t> </w:t>
      </w:r>
      <w:r>
        <w:rPr>
          <w:sz w:val="24"/>
        </w:rPr>
        <w:t>;</w:t>
      </w:r>
      <w:r>
        <w:rPr>
          <w:spacing w:val="-2"/>
          <w:sz w:val="24"/>
        </w:rPr>
        <w:t> </w:t>
      </w:r>
      <w:r>
        <w:rPr>
          <w:sz w:val="24"/>
        </w:rPr>
        <w:t>HSPT</w:t>
      </w:r>
      <w:r>
        <w:rPr>
          <w:spacing w:val="-3"/>
          <w:sz w:val="24"/>
        </w:rPr>
        <w:t> </w:t>
      </w:r>
      <w:r>
        <w:rPr>
          <w:sz w:val="24"/>
        </w:rPr>
        <w:t>;</w:t>
      </w:r>
      <w:r>
        <w:rPr>
          <w:spacing w:val="-2"/>
          <w:sz w:val="24"/>
        </w:rPr>
        <w:t> </w:t>
      </w:r>
      <w:r>
        <w:rPr>
          <w:sz w:val="24"/>
        </w:rPr>
        <w:t>LSM</w:t>
      </w:r>
      <w:r>
        <w:rPr>
          <w:spacing w:val="-2"/>
          <w:sz w:val="24"/>
        </w:rPr>
        <w:t> </w:t>
      </w:r>
      <w:r>
        <w:rPr>
          <w:sz w:val="24"/>
        </w:rPr>
        <w:t>;</w:t>
      </w:r>
      <w:r>
        <w:rPr>
          <w:spacing w:val="-2"/>
          <w:sz w:val="24"/>
        </w:rPr>
        <w:t> </w:t>
      </w:r>
      <w:r>
        <w:rPr>
          <w:sz w:val="24"/>
        </w:rPr>
        <w:t>MAOS</w:t>
      </w:r>
      <w:r>
        <w:rPr>
          <w:spacing w:val="-2"/>
          <w:sz w:val="24"/>
        </w:rPr>
        <w:t> </w:t>
      </w:r>
      <w:r>
        <w:rPr>
          <w:sz w:val="24"/>
        </w:rPr>
        <w:t>;</w:t>
      </w:r>
      <w:r>
        <w:rPr>
          <w:spacing w:val="-2"/>
          <w:sz w:val="24"/>
        </w:rPr>
        <w:t> </w:t>
      </w:r>
      <w:r>
        <w:rPr>
          <w:sz w:val="24"/>
        </w:rPr>
        <w:t>EW</w:t>
      </w:r>
      <w:r>
        <w:rPr>
          <w:spacing w:val="-3"/>
          <w:sz w:val="24"/>
        </w:rPr>
        <w:t> </w:t>
      </w:r>
      <w:r>
        <w:rPr>
          <w:sz w:val="24"/>
        </w:rPr>
        <w:t>;</w:t>
      </w:r>
      <w:r>
        <w:rPr>
          <w:spacing w:val="-2"/>
          <w:sz w:val="24"/>
        </w:rPr>
        <w:t> </w:t>
      </w:r>
      <w:r>
        <w:rPr>
          <w:sz w:val="24"/>
        </w:rPr>
        <w:t>PPEDSS</w:t>
      </w:r>
      <w:r>
        <w:rPr>
          <w:spacing w:val="-2"/>
          <w:sz w:val="24"/>
        </w:rPr>
        <w:t> </w:t>
      </w:r>
      <w:r>
        <w:rPr>
          <w:sz w:val="24"/>
        </w:rPr>
        <w:t>;</w:t>
      </w:r>
      <w:r>
        <w:rPr>
          <w:spacing w:val="-2"/>
          <w:sz w:val="24"/>
        </w:rPr>
        <w:t> </w:t>
      </w:r>
      <w:r>
        <w:rPr>
          <w:sz w:val="24"/>
        </w:rPr>
        <w:t>SPS</w:t>
      </w:r>
      <w:r>
        <w:rPr>
          <w:spacing w:val="-2"/>
          <w:sz w:val="24"/>
        </w:rPr>
        <w:t> </w:t>
      </w:r>
      <w:r>
        <w:rPr>
          <w:sz w:val="24"/>
        </w:rPr>
        <w:t>;</w:t>
      </w:r>
      <w:r>
        <w:rPr>
          <w:spacing w:val="-2"/>
          <w:sz w:val="24"/>
        </w:rPr>
        <w:t> </w:t>
      </w:r>
      <w:r>
        <w:rPr>
          <w:sz w:val="24"/>
        </w:rPr>
        <w:t>MCS</w:t>
      </w:r>
      <w:r>
        <w:rPr>
          <w:spacing w:val="-2"/>
          <w:sz w:val="24"/>
        </w:rPr>
        <w:t> </w:t>
      </w:r>
      <w:r>
        <w:rPr>
          <w:sz w:val="24"/>
        </w:rPr>
        <w:t>;</w:t>
      </w:r>
      <w:r>
        <w:rPr>
          <w:spacing w:val="40"/>
          <w:sz w:val="24"/>
        </w:rPr>
        <w:t> </w:t>
      </w:r>
      <w:r>
        <w:rPr>
          <w:sz w:val="24"/>
        </w:rPr>
        <w:t>&amp;</w:t>
      </w:r>
      <w:r>
        <w:rPr>
          <w:spacing w:val="-2"/>
          <w:sz w:val="24"/>
        </w:rPr>
        <w:t> </w:t>
      </w:r>
      <w:r>
        <w:rPr>
          <w:sz w:val="24"/>
        </w:rPr>
        <w:t>SC)</w:t>
      </w:r>
      <w:r>
        <w:rPr>
          <w:spacing w:val="-2"/>
          <w:sz w:val="24"/>
        </w:rPr>
        <w:t> </w:t>
      </w:r>
      <w:r>
        <w:rPr>
          <w:sz w:val="24"/>
        </w:rPr>
        <w:t>respectively</w:t>
      </w:r>
      <w:r>
        <w:rPr>
          <w:spacing w:val="-3"/>
          <w:sz w:val="24"/>
        </w:rPr>
        <w:t> </w:t>
      </w:r>
      <w:r>
        <w:rPr>
          <w:sz w:val="24"/>
        </w:rPr>
        <w:t>.</w:t>
      </w:r>
    </w:p>
    <w:p>
      <w:pPr>
        <w:pStyle w:val="BodyText"/>
      </w:pPr>
    </w:p>
    <w:p>
      <w:pPr>
        <w:pStyle w:val="ListParagraph"/>
        <w:numPr>
          <w:ilvl w:val="0"/>
          <w:numId w:val="38"/>
        </w:numPr>
        <w:tabs>
          <w:tab w:pos="2129" w:val="left" w:leader="none"/>
        </w:tabs>
        <w:spacing w:line="240" w:lineRule="auto" w:before="0" w:after="0"/>
        <w:ind w:left="1728" w:right="1651" w:firstLine="0"/>
        <w:jc w:val="left"/>
        <w:rPr>
          <w:sz w:val="24"/>
        </w:rPr>
      </w:pPr>
      <w:r>
        <w:rPr>
          <w:sz w:val="24"/>
        </w:rPr>
        <w:t>Add</w:t>
      </w:r>
      <w:r>
        <w:rPr>
          <w:spacing w:val="-3"/>
          <w:sz w:val="24"/>
        </w:rPr>
        <w:t> </w:t>
      </w:r>
      <w:r>
        <w:rPr>
          <w:sz w:val="24"/>
        </w:rPr>
        <w:t>together</w:t>
      </w:r>
      <w:r>
        <w:rPr>
          <w:spacing w:val="-4"/>
          <w:sz w:val="24"/>
        </w:rPr>
        <w:t> </w:t>
      </w:r>
      <w:r>
        <w:rPr>
          <w:sz w:val="24"/>
        </w:rPr>
        <w:t>the</w:t>
      </w:r>
      <w:r>
        <w:rPr>
          <w:spacing w:val="-3"/>
          <w:sz w:val="24"/>
        </w:rPr>
        <w:t> </w:t>
      </w:r>
      <w:r>
        <w:rPr>
          <w:sz w:val="24"/>
        </w:rPr>
        <w:t>values</w:t>
      </w:r>
      <w:r>
        <w:rPr>
          <w:spacing w:val="-3"/>
          <w:sz w:val="24"/>
        </w:rPr>
        <w:t> </w:t>
      </w:r>
      <w:r>
        <w:rPr>
          <w:sz w:val="24"/>
        </w:rPr>
        <w:t>of</w:t>
      </w:r>
      <w:r>
        <w:rPr>
          <w:spacing w:val="-3"/>
          <w:sz w:val="24"/>
        </w:rPr>
        <w:t> </w:t>
      </w:r>
      <w:r>
        <w:rPr>
          <w:sz w:val="24"/>
        </w:rPr>
        <w:t>all</w:t>
      </w:r>
      <w:r>
        <w:rPr>
          <w:spacing w:val="-3"/>
          <w:sz w:val="24"/>
        </w:rPr>
        <w:t> </w:t>
      </w:r>
      <w:r>
        <w:rPr>
          <w:sz w:val="24"/>
        </w:rPr>
        <w:t>the</w:t>
      </w:r>
      <w:r>
        <w:rPr>
          <w:spacing w:val="-3"/>
          <w:sz w:val="24"/>
        </w:rPr>
        <w:t> </w:t>
      </w:r>
      <w:r>
        <w:rPr>
          <w:sz w:val="24"/>
        </w:rPr>
        <w:t>direct</w:t>
      </w:r>
      <w:r>
        <w:rPr>
          <w:spacing w:val="-3"/>
          <w:sz w:val="24"/>
        </w:rPr>
        <w:t> </w:t>
      </w:r>
      <w:r>
        <w:rPr>
          <w:sz w:val="24"/>
        </w:rPr>
        <w:t>and</w:t>
      </w:r>
      <w:r>
        <w:rPr>
          <w:spacing w:val="-3"/>
          <w:sz w:val="24"/>
        </w:rPr>
        <w:t> </w:t>
      </w:r>
      <w:r>
        <w:rPr>
          <w:sz w:val="24"/>
        </w:rPr>
        <w:t>reverse</w:t>
      </w:r>
      <w:r>
        <w:rPr>
          <w:spacing w:val="-3"/>
          <w:sz w:val="24"/>
        </w:rPr>
        <w:t> </w:t>
      </w:r>
      <w:r>
        <w:rPr>
          <w:sz w:val="24"/>
        </w:rPr>
        <w:t>score</w:t>
      </w:r>
      <w:r>
        <w:rPr>
          <w:spacing w:val="-3"/>
          <w:sz w:val="24"/>
        </w:rPr>
        <w:t> </w:t>
      </w:r>
      <w:r>
        <w:rPr>
          <w:sz w:val="24"/>
        </w:rPr>
        <w:t>items</w:t>
      </w:r>
      <w:r>
        <w:rPr>
          <w:spacing w:val="-3"/>
          <w:sz w:val="24"/>
        </w:rPr>
        <w:t> </w:t>
      </w:r>
      <w:r>
        <w:rPr>
          <w:sz w:val="24"/>
        </w:rPr>
        <w:t>of</w:t>
      </w:r>
      <w:r>
        <w:rPr>
          <w:spacing w:val="-3"/>
          <w:sz w:val="24"/>
        </w:rPr>
        <w:t> </w:t>
      </w:r>
      <w:r>
        <w:rPr>
          <w:sz w:val="24"/>
        </w:rPr>
        <w:t>each</w:t>
      </w:r>
      <w:r>
        <w:rPr>
          <w:spacing w:val="-3"/>
          <w:sz w:val="24"/>
        </w:rPr>
        <w:t> </w:t>
      </w:r>
      <w:r>
        <w:rPr>
          <w:sz w:val="24"/>
        </w:rPr>
        <w:t>of</w:t>
      </w:r>
      <w:r>
        <w:rPr>
          <w:spacing w:val="-3"/>
          <w:sz w:val="24"/>
        </w:rPr>
        <w:t> </w:t>
      </w:r>
      <w:r>
        <w:rPr>
          <w:sz w:val="24"/>
        </w:rPr>
        <w:t>the</w:t>
      </w:r>
      <w:r>
        <w:rPr>
          <w:spacing w:val="-3"/>
          <w:sz w:val="24"/>
        </w:rPr>
        <w:t> </w:t>
      </w:r>
      <w:r>
        <w:rPr>
          <w:sz w:val="24"/>
        </w:rPr>
        <w:t>letters A –I independently for the nine sub-scales.</w:t>
      </w:r>
    </w:p>
    <w:p>
      <w:pPr>
        <w:pStyle w:val="BodyText"/>
      </w:pPr>
    </w:p>
    <w:p>
      <w:pPr>
        <w:pStyle w:val="ListParagraph"/>
        <w:numPr>
          <w:ilvl w:val="0"/>
          <w:numId w:val="38"/>
        </w:numPr>
        <w:tabs>
          <w:tab w:pos="2202" w:val="left" w:leader="none"/>
        </w:tabs>
        <w:spacing w:line="240" w:lineRule="auto" w:before="0" w:after="0"/>
        <w:ind w:left="1728" w:right="1611" w:firstLine="0"/>
        <w:jc w:val="left"/>
        <w:rPr>
          <w:sz w:val="24"/>
        </w:rPr>
      </w:pPr>
      <w:r>
        <w:rPr>
          <w:sz w:val="24"/>
        </w:rPr>
        <w:t>The</w:t>
      </w:r>
      <w:r>
        <w:rPr>
          <w:spacing w:val="-3"/>
          <w:sz w:val="24"/>
        </w:rPr>
        <w:t> </w:t>
      </w:r>
      <w:r>
        <w:rPr>
          <w:sz w:val="24"/>
        </w:rPr>
        <w:t>overall</w:t>
      </w:r>
      <w:r>
        <w:rPr>
          <w:spacing w:val="-3"/>
          <w:sz w:val="24"/>
        </w:rPr>
        <w:t> </w:t>
      </w:r>
      <w:r>
        <w:rPr>
          <w:sz w:val="24"/>
        </w:rPr>
        <w:t>safety</w:t>
      </w:r>
      <w:r>
        <w:rPr>
          <w:spacing w:val="-4"/>
          <w:sz w:val="24"/>
        </w:rPr>
        <w:t> </w:t>
      </w:r>
      <w:r>
        <w:rPr>
          <w:sz w:val="24"/>
        </w:rPr>
        <w:t>management</w:t>
      </w:r>
      <w:r>
        <w:rPr>
          <w:spacing w:val="-2"/>
          <w:sz w:val="24"/>
        </w:rPr>
        <w:t> </w:t>
      </w:r>
      <w:r>
        <w:rPr>
          <w:sz w:val="24"/>
        </w:rPr>
        <w:t>practices</w:t>
      </w:r>
      <w:r>
        <w:rPr>
          <w:spacing w:val="40"/>
          <w:sz w:val="24"/>
        </w:rPr>
        <w:t> </w:t>
      </w:r>
      <w:r>
        <w:rPr>
          <w:sz w:val="24"/>
        </w:rPr>
        <w:t>score</w:t>
      </w:r>
      <w:r>
        <w:rPr>
          <w:spacing w:val="-3"/>
          <w:sz w:val="24"/>
        </w:rPr>
        <w:t> </w:t>
      </w:r>
      <w:r>
        <w:rPr>
          <w:sz w:val="24"/>
        </w:rPr>
        <w:t>is</w:t>
      </w:r>
      <w:r>
        <w:rPr>
          <w:spacing w:val="-4"/>
          <w:sz w:val="24"/>
        </w:rPr>
        <w:t> </w:t>
      </w:r>
      <w:r>
        <w:rPr>
          <w:sz w:val="24"/>
        </w:rPr>
        <w:t>the</w:t>
      </w:r>
      <w:r>
        <w:rPr>
          <w:spacing w:val="-3"/>
          <w:sz w:val="24"/>
        </w:rPr>
        <w:t> </w:t>
      </w:r>
      <w:r>
        <w:rPr>
          <w:sz w:val="24"/>
        </w:rPr>
        <w:t>sum</w:t>
      </w:r>
      <w:r>
        <w:rPr>
          <w:spacing w:val="-5"/>
          <w:sz w:val="24"/>
        </w:rPr>
        <w:t> </w:t>
      </w:r>
      <w:r>
        <w:rPr>
          <w:sz w:val="24"/>
        </w:rPr>
        <w:t>of</w:t>
      </w:r>
      <w:r>
        <w:rPr>
          <w:spacing w:val="-3"/>
          <w:sz w:val="24"/>
        </w:rPr>
        <w:t> </w:t>
      </w:r>
      <w:r>
        <w:rPr>
          <w:sz w:val="24"/>
        </w:rPr>
        <w:t>all</w:t>
      </w:r>
      <w:r>
        <w:rPr>
          <w:spacing w:val="-3"/>
          <w:sz w:val="24"/>
        </w:rPr>
        <w:t> </w:t>
      </w:r>
      <w:r>
        <w:rPr>
          <w:sz w:val="24"/>
        </w:rPr>
        <w:t>the</w:t>
      </w:r>
      <w:r>
        <w:rPr>
          <w:spacing w:val="-4"/>
          <w:sz w:val="24"/>
        </w:rPr>
        <w:t> </w:t>
      </w:r>
      <w:r>
        <w:rPr>
          <w:sz w:val="24"/>
        </w:rPr>
        <w:t>scores</w:t>
      </w:r>
      <w:r>
        <w:rPr>
          <w:spacing w:val="-3"/>
          <w:sz w:val="24"/>
        </w:rPr>
        <w:t> </w:t>
      </w:r>
      <w:r>
        <w:rPr>
          <w:sz w:val="24"/>
        </w:rPr>
        <w:t>or</w:t>
      </w:r>
      <w:r>
        <w:rPr>
          <w:spacing w:val="-3"/>
          <w:sz w:val="24"/>
        </w:rPr>
        <w:t> </w:t>
      </w:r>
      <w:r>
        <w:rPr>
          <w:sz w:val="24"/>
        </w:rPr>
        <w:t>values of all the 55 items in the SMPQ</w:t>
      </w:r>
      <w:r>
        <w:rPr>
          <w:spacing w:val="40"/>
          <w:sz w:val="24"/>
        </w:rPr>
        <w:t> </w:t>
      </w:r>
      <w:r>
        <w:rPr>
          <w:sz w:val="24"/>
        </w:rPr>
        <w:t>scale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Heading3"/>
        <w:spacing w:before="164"/>
      </w:pPr>
      <w:r>
        <w:rPr/>
        <w:t>Organisational</w:t>
      </w:r>
      <w:r>
        <w:rPr>
          <w:spacing w:val="-12"/>
        </w:rPr>
        <w:t> </w:t>
      </w:r>
      <w:r>
        <w:rPr/>
        <w:t>Effectiveness</w:t>
      </w:r>
      <w:r>
        <w:rPr>
          <w:spacing w:val="-9"/>
        </w:rPr>
        <w:t> </w:t>
      </w:r>
      <w:r>
        <w:rPr/>
        <w:t>Questionnaires</w:t>
      </w:r>
      <w:r>
        <w:rPr>
          <w:spacing w:val="-9"/>
        </w:rPr>
        <w:t> </w:t>
      </w:r>
      <w:r>
        <w:rPr>
          <w:spacing w:val="-2"/>
        </w:rPr>
        <w:t>(OEQ)</w:t>
      </w:r>
    </w:p>
    <w:p>
      <w:pPr>
        <w:spacing w:after="0"/>
        <w:sectPr>
          <w:pgSz w:w="11910" w:h="16840"/>
          <w:pgMar w:header="0" w:footer="1064" w:top="1740" w:bottom="1260" w:left="0" w:right="0"/>
        </w:sectPr>
      </w:pPr>
    </w:p>
    <w:p>
      <w:pPr>
        <w:pStyle w:val="BodyText"/>
        <w:spacing w:line="480" w:lineRule="auto" w:before="67"/>
        <w:ind w:left="1728" w:right="1438"/>
        <w:jc w:val="both"/>
      </w:pPr>
      <w:r>
        <w:rPr/>
        <w:t>This a 21 –item inventory designed by</w:t>
      </w:r>
      <w:r>
        <w:rPr>
          <w:spacing w:val="80"/>
        </w:rPr>
        <w:t> </w:t>
      </w:r>
      <w:r>
        <w:rPr/>
        <w:t>Pennings (1976)</w:t>
      </w:r>
      <w:r>
        <w:rPr>
          <w:spacing w:val="40"/>
        </w:rPr>
        <w:t> </w:t>
      </w:r>
      <w:r>
        <w:rPr/>
        <w:t>; Romzek (1989) ; &amp; Shore &amp; Martins (1989)</w:t>
      </w:r>
      <w:r>
        <w:rPr/>
        <w:t> on a</w:t>
      </w:r>
      <w:r>
        <w:rPr/>
        <w:t> 5-point</w:t>
      </w:r>
      <w:r>
        <w:rPr/>
        <w:t> Likert format</w:t>
      </w:r>
      <w:r>
        <w:rPr/>
        <w:t> ;</w:t>
      </w:r>
      <w:r>
        <w:rPr/>
        <w:t> is a battery of tests measuring behaviourial effectiveness in the achievement of organizational goals .The behavioural measures are considered as the intervening behavioural variables which are</w:t>
      </w:r>
      <w:r>
        <w:rPr>
          <w:spacing w:val="40"/>
        </w:rPr>
        <w:t> </w:t>
      </w:r>
      <w:r>
        <w:rPr/>
        <w:t>chosen not only for their relevance to the independent variables , but because they have</w:t>
      </w:r>
      <w:r>
        <w:rPr>
          <w:spacing w:val="40"/>
        </w:rPr>
        <w:t> </w:t>
      </w:r>
      <w:r>
        <w:rPr/>
        <w:t>wide acceptance and usage in the literature . As previously stated, this test was revalidated with</w:t>
      </w:r>
      <w:r>
        <w:rPr>
          <w:spacing w:val="40"/>
        </w:rPr>
        <w:t> </w:t>
      </w:r>
      <w:r>
        <w:rPr/>
        <w:t>Nigerian sample by Osuagwu , Sote , &amp; Omoluabi , (2005) . Through factor analysis , the following seven components were identified as earlier on stated.</w:t>
      </w:r>
    </w:p>
    <w:p>
      <w:pPr>
        <w:spacing w:before="1"/>
        <w:ind w:left="1728" w:right="0" w:firstLine="0"/>
        <w:jc w:val="both"/>
        <w:rPr>
          <w:sz w:val="24"/>
        </w:rPr>
      </w:pPr>
      <w:r>
        <w:rPr>
          <w:b/>
          <w:sz w:val="24"/>
        </w:rPr>
        <w:t>Scoring</w:t>
      </w:r>
      <w:r>
        <w:rPr>
          <w:b/>
          <w:spacing w:val="-5"/>
          <w:sz w:val="24"/>
        </w:rPr>
        <w:t> </w:t>
      </w:r>
      <w:r>
        <w:rPr>
          <w:b/>
          <w:sz w:val="24"/>
        </w:rPr>
        <w:t>:</w:t>
      </w:r>
      <w:r>
        <w:rPr>
          <w:b/>
          <w:spacing w:val="-4"/>
          <w:sz w:val="24"/>
        </w:rPr>
        <w:t> </w:t>
      </w:r>
      <w:r>
        <w:rPr>
          <w:sz w:val="24"/>
        </w:rPr>
        <w:t>There</w:t>
      </w:r>
      <w:r>
        <w:rPr>
          <w:spacing w:val="-5"/>
          <w:sz w:val="24"/>
        </w:rPr>
        <w:t> </w:t>
      </w:r>
      <w:r>
        <w:rPr>
          <w:sz w:val="24"/>
        </w:rPr>
        <w:t>is</w:t>
      </w:r>
      <w:r>
        <w:rPr>
          <w:spacing w:val="-4"/>
          <w:sz w:val="24"/>
        </w:rPr>
        <w:t> </w:t>
      </w:r>
      <w:r>
        <w:rPr>
          <w:sz w:val="24"/>
        </w:rPr>
        <w:t>only</w:t>
      </w:r>
      <w:r>
        <w:rPr>
          <w:spacing w:val="-5"/>
          <w:sz w:val="24"/>
        </w:rPr>
        <w:t> </w:t>
      </w:r>
      <w:r>
        <w:rPr>
          <w:sz w:val="24"/>
        </w:rPr>
        <w:t>direct</w:t>
      </w:r>
      <w:r>
        <w:rPr>
          <w:spacing w:val="-5"/>
          <w:sz w:val="24"/>
        </w:rPr>
        <w:t> </w:t>
      </w:r>
      <w:r>
        <w:rPr>
          <w:sz w:val="24"/>
        </w:rPr>
        <w:t>scoring</w:t>
      </w:r>
      <w:r>
        <w:rPr>
          <w:spacing w:val="-5"/>
          <w:sz w:val="24"/>
        </w:rPr>
        <w:t> </w:t>
      </w:r>
      <w:r>
        <w:rPr>
          <w:sz w:val="24"/>
        </w:rPr>
        <w:t>of</w:t>
      </w:r>
      <w:r>
        <w:rPr>
          <w:spacing w:val="-4"/>
          <w:sz w:val="24"/>
        </w:rPr>
        <w:t> </w:t>
      </w:r>
      <w:r>
        <w:rPr>
          <w:sz w:val="24"/>
        </w:rPr>
        <w:t>items</w:t>
      </w:r>
      <w:r>
        <w:rPr>
          <w:spacing w:val="-5"/>
          <w:sz w:val="24"/>
        </w:rPr>
        <w:t> </w:t>
      </w:r>
      <w:r>
        <w:rPr>
          <w:spacing w:val="-10"/>
          <w:sz w:val="24"/>
        </w:rPr>
        <w:t>.</w:t>
      </w:r>
    </w:p>
    <w:p>
      <w:pPr>
        <w:pStyle w:val="BodyText"/>
        <w:spacing w:before="11"/>
        <w:rPr>
          <w:sz w:val="23"/>
        </w:rPr>
      </w:pPr>
    </w:p>
    <w:p>
      <w:pPr>
        <w:pStyle w:val="Heading3"/>
      </w:pPr>
      <w:r>
        <w:rPr/>
        <w:t>(a)</w:t>
      </w:r>
      <w:r>
        <w:rPr>
          <w:b w:val="0"/>
        </w:rPr>
        <w:t>.</w:t>
      </w:r>
      <w:r>
        <w:rPr>
          <w:b w:val="0"/>
          <w:spacing w:val="-7"/>
        </w:rPr>
        <w:t> </w:t>
      </w:r>
      <w:r>
        <w:rPr/>
        <w:t>Direct</w:t>
      </w:r>
      <w:r>
        <w:rPr>
          <w:spacing w:val="-8"/>
        </w:rPr>
        <w:t> </w:t>
      </w:r>
      <w:r>
        <w:rPr/>
        <w:t>Scoring</w:t>
      </w:r>
      <w:r>
        <w:rPr>
          <w:spacing w:val="-6"/>
        </w:rPr>
        <w:t> </w:t>
      </w:r>
      <w:r>
        <w:rPr>
          <w:spacing w:val="-10"/>
        </w:rPr>
        <w:t>:</w:t>
      </w:r>
    </w:p>
    <w:p>
      <w:pPr>
        <w:pStyle w:val="BodyText"/>
        <w:rPr>
          <w:b/>
        </w:rPr>
      </w:pPr>
    </w:p>
    <w:p>
      <w:pPr>
        <w:pStyle w:val="BodyText"/>
        <w:spacing w:line="480" w:lineRule="auto"/>
        <w:ind w:left="1728" w:right="1484"/>
      </w:pPr>
      <w:r>
        <w:rPr/>
        <w:t>Add together the values of the numbers ticked , circled or shaded in the relevant items . For</w:t>
      </w:r>
      <w:r>
        <w:rPr>
          <w:spacing w:val="-1"/>
        </w:rPr>
        <w:t> </w:t>
      </w:r>
      <w:r>
        <w:rPr/>
        <w:t>instance</w:t>
      </w:r>
      <w:r>
        <w:rPr>
          <w:spacing w:val="-1"/>
        </w:rPr>
        <w:t> </w:t>
      </w:r>
      <w:r>
        <w:rPr/>
        <w:t>,</w:t>
      </w:r>
      <w:r>
        <w:rPr>
          <w:spacing w:val="-1"/>
        </w:rPr>
        <w:t> </w:t>
      </w:r>
      <w:r>
        <w:rPr/>
        <w:t>if in items</w:t>
      </w:r>
      <w:r>
        <w:rPr>
          <w:spacing w:val="-1"/>
        </w:rPr>
        <w:t> </w:t>
      </w:r>
      <w:r>
        <w:rPr/>
        <w:t>1 ,</w:t>
      </w:r>
      <w:r>
        <w:rPr>
          <w:spacing w:val="-1"/>
        </w:rPr>
        <w:t> </w:t>
      </w:r>
      <w:r>
        <w:rPr/>
        <w:t>2 , 3</w:t>
      </w:r>
      <w:r>
        <w:rPr>
          <w:spacing w:val="-1"/>
        </w:rPr>
        <w:t> </w:t>
      </w:r>
      <w:r>
        <w:rPr/>
        <w:t>, 4 ,</w:t>
      </w:r>
      <w:r>
        <w:rPr>
          <w:spacing w:val="-1"/>
        </w:rPr>
        <w:t> </w:t>
      </w:r>
      <w:r>
        <w:rPr/>
        <w:t>5 ,</w:t>
      </w:r>
      <w:r>
        <w:rPr>
          <w:spacing w:val="-1"/>
        </w:rPr>
        <w:t> </w:t>
      </w:r>
      <w:r>
        <w:rPr/>
        <w:t>6 , and</w:t>
      </w:r>
      <w:r>
        <w:rPr>
          <w:spacing w:val="-1"/>
        </w:rPr>
        <w:t> </w:t>
      </w:r>
      <w:r>
        <w:rPr/>
        <w:t>9 ,</w:t>
      </w:r>
      <w:r>
        <w:rPr>
          <w:spacing w:val="-1"/>
        </w:rPr>
        <w:t> </w:t>
      </w:r>
      <w:r>
        <w:rPr/>
        <w:t>the values circled</w:t>
      </w:r>
      <w:r>
        <w:rPr>
          <w:spacing w:val="59"/>
        </w:rPr>
        <w:t> </w:t>
      </w:r>
      <w:r>
        <w:rPr/>
        <w:t>or</w:t>
      </w:r>
      <w:r>
        <w:rPr>
          <w:spacing w:val="-1"/>
        </w:rPr>
        <w:t> </w:t>
      </w:r>
      <w:r>
        <w:rPr/>
        <w:t>ticked</w:t>
      </w:r>
      <w:r>
        <w:rPr>
          <w:spacing w:val="-1"/>
        </w:rPr>
        <w:t> </w:t>
      </w:r>
      <w:r>
        <w:rPr/>
        <w:t>are 3</w:t>
      </w:r>
      <w:r>
        <w:rPr>
          <w:spacing w:val="-1"/>
        </w:rPr>
        <w:t> </w:t>
      </w:r>
      <w:r>
        <w:rPr/>
        <w:t>,</w:t>
      </w:r>
      <w:r>
        <w:rPr>
          <w:spacing w:val="-1"/>
        </w:rPr>
        <w:t> </w:t>
      </w:r>
      <w:r>
        <w:rPr/>
        <w:t>4 ,</w:t>
      </w:r>
      <w:r>
        <w:rPr>
          <w:spacing w:val="-1"/>
        </w:rPr>
        <w:t> </w:t>
      </w:r>
      <w:r>
        <w:rPr>
          <w:spacing w:val="-10"/>
        </w:rPr>
        <w:t>5</w:t>
      </w:r>
    </w:p>
    <w:p>
      <w:pPr>
        <w:pStyle w:val="BodyText"/>
        <w:spacing w:line="480" w:lineRule="auto"/>
        <w:ind w:left="1728" w:right="1484"/>
      </w:pPr>
      <w:r>
        <w:rPr/>
        <w:t>,</w:t>
      </w:r>
      <w:r>
        <w:rPr>
          <w:spacing w:val="-2"/>
        </w:rPr>
        <w:t> </w:t>
      </w:r>
      <w:r>
        <w:rPr/>
        <w:t>7</w:t>
      </w:r>
      <w:r>
        <w:rPr>
          <w:spacing w:val="-2"/>
        </w:rPr>
        <w:t> </w:t>
      </w:r>
      <w:r>
        <w:rPr/>
        <w:t>,</w:t>
      </w:r>
      <w:r>
        <w:rPr>
          <w:spacing w:val="-2"/>
        </w:rPr>
        <w:t> </w:t>
      </w:r>
      <w:r>
        <w:rPr/>
        <w:t>6</w:t>
      </w:r>
      <w:r>
        <w:rPr>
          <w:spacing w:val="-2"/>
        </w:rPr>
        <w:t> </w:t>
      </w:r>
      <w:r>
        <w:rPr/>
        <w:t>,</w:t>
      </w:r>
      <w:r>
        <w:rPr>
          <w:spacing w:val="-2"/>
        </w:rPr>
        <w:t> </w:t>
      </w:r>
      <w:r>
        <w:rPr/>
        <w:t>2</w:t>
      </w:r>
      <w:r>
        <w:rPr>
          <w:spacing w:val="-2"/>
        </w:rPr>
        <w:t> </w:t>
      </w:r>
      <w:r>
        <w:rPr/>
        <w:t>,</w:t>
      </w:r>
      <w:r>
        <w:rPr>
          <w:spacing w:val="-2"/>
        </w:rPr>
        <w:t> </w:t>
      </w:r>
      <w:r>
        <w:rPr/>
        <w:t>and</w:t>
      </w:r>
      <w:r>
        <w:rPr>
          <w:spacing w:val="-2"/>
        </w:rPr>
        <w:t> </w:t>
      </w:r>
      <w:r>
        <w:rPr/>
        <w:t>1</w:t>
      </w:r>
      <w:r>
        <w:rPr>
          <w:spacing w:val="-2"/>
        </w:rPr>
        <w:t> </w:t>
      </w:r>
      <w:r>
        <w:rPr/>
        <w:t>respectively</w:t>
      </w:r>
      <w:r>
        <w:rPr>
          <w:spacing w:val="-2"/>
        </w:rPr>
        <w:t> </w:t>
      </w:r>
      <w:r>
        <w:rPr/>
        <w:t>,</w:t>
      </w:r>
      <w:r>
        <w:rPr>
          <w:spacing w:val="-2"/>
        </w:rPr>
        <w:t> </w:t>
      </w:r>
      <w:r>
        <w:rPr/>
        <w:t>the</w:t>
      </w:r>
      <w:r>
        <w:rPr>
          <w:spacing w:val="-3"/>
        </w:rPr>
        <w:t> </w:t>
      </w:r>
      <w:r>
        <w:rPr/>
        <w:t>score</w:t>
      </w:r>
      <w:r>
        <w:rPr>
          <w:spacing w:val="-3"/>
        </w:rPr>
        <w:t> </w:t>
      </w:r>
      <w:r>
        <w:rPr/>
        <w:t>for</w:t>
      </w:r>
      <w:r>
        <w:rPr>
          <w:spacing w:val="-3"/>
        </w:rPr>
        <w:t> </w:t>
      </w:r>
      <w:r>
        <w:rPr/>
        <w:t>the</w:t>
      </w:r>
      <w:r>
        <w:rPr>
          <w:spacing w:val="-3"/>
        </w:rPr>
        <w:t> </w:t>
      </w:r>
      <w:r>
        <w:rPr/>
        <w:t>seven</w:t>
      </w:r>
      <w:r>
        <w:rPr>
          <w:spacing w:val="-2"/>
        </w:rPr>
        <w:t> </w:t>
      </w:r>
      <w:r>
        <w:rPr/>
        <w:t>items</w:t>
      </w:r>
      <w:r>
        <w:rPr>
          <w:spacing w:val="-2"/>
        </w:rPr>
        <w:t> </w:t>
      </w:r>
      <w:r>
        <w:rPr/>
        <w:t>is</w:t>
      </w:r>
      <w:r>
        <w:rPr>
          <w:spacing w:val="-2"/>
        </w:rPr>
        <w:t> </w:t>
      </w:r>
      <w:r>
        <w:rPr/>
        <w:t>3+4+5+7+6+2+1</w:t>
      </w:r>
      <w:r>
        <w:rPr>
          <w:spacing w:val="40"/>
        </w:rPr>
        <w:t> </w:t>
      </w:r>
      <w:r>
        <w:rPr/>
        <w:t>=</w:t>
      </w:r>
      <w:r>
        <w:rPr>
          <w:spacing w:val="-2"/>
        </w:rPr>
        <w:t> </w:t>
      </w:r>
      <w:r>
        <w:rPr/>
        <w:t>28</w:t>
      </w:r>
      <w:r>
        <w:rPr>
          <w:spacing w:val="-4"/>
        </w:rPr>
        <w:t> </w:t>
      </w:r>
      <w:r>
        <w:rPr/>
        <w:t>.</w:t>
      </w:r>
      <w:r>
        <w:rPr>
          <w:spacing w:val="-2"/>
        </w:rPr>
        <w:t> </w:t>
      </w:r>
      <w:r>
        <w:rPr/>
        <w:t>All the 21 items in the test are scored directly.</w:t>
      </w:r>
    </w:p>
    <w:p>
      <w:pPr>
        <w:pStyle w:val="Heading3"/>
        <w:numPr>
          <w:ilvl w:val="0"/>
          <w:numId w:val="39"/>
        </w:numPr>
        <w:tabs>
          <w:tab w:pos="2082" w:val="left" w:leader="none"/>
        </w:tabs>
        <w:spacing w:line="240" w:lineRule="auto" w:before="2" w:after="0"/>
        <w:ind w:left="2081" w:right="0" w:hanging="354"/>
        <w:jc w:val="left"/>
      </w:pPr>
      <w:r>
        <w:rPr/>
        <w:t>The</w:t>
      </w:r>
      <w:r>
        <w:rPr>
          <w:spacing w:val="-5"/>
        </w:rPr>
        <w:t> </w:t>
      </w:r>
      <w:r>
        <w:rPr/>
        <w:t>Items</w:t>
      </w:r>
      <w:r>
        <w:rPr>
          <w:spacing w:val="-5"/>
        </w:rPr>
        <w:t> </w:t>
      </w:r>
      <w:r>
        <w:rPr/>
        <w:t>of</w:t>
      </w:r>
      <w:r>
        <w:rPr>
          <w:spacing w:val="-4"/>
        </w:rPr>
        <w:t> </w:t>
      </w:r>
      <w:r>
        <w:rPr/>
        <w:t>the</w:t>
      </w:r>
      <w:r>
        <w:rPr>
          <w:spacing w:val="-5"/>
        </w:rPr>
        <w:t> </w:t>
      </w:r>
      <w:r>
        <w:rPr/>
        <w:t>Seven</w:t>
      </w:r>
      <w:r>
        <w:rPr>
          <w:spacing w:val="50"/>
        </w:rPr>
        <w:t> </w:t>
      </w:r>
      <w:r>
        <w:rPr/>
        <w:t>Sub-scales</w:t>
      </w:r>
      <w:r>
        <w:rPr>
          <w:spacing w:val="-4"/>
        </w:rPr>
        <w:t> </w:t>
      </w:r>
      <w:r>
        <w:rPr>
          <w:spacing w:val="-10"/>
        </w:rPr>
        <w:t>:</w:t>
      </w:r>
    </w:p>
    <w:p>
      <w:pPr>
        <w:pStyle w:val="BodyText"/>
        <w:spacing w:before="9"/>
        <w:rPr>
          <w:b/>
          <w:sz w:val="23"/>
        </w:rPr>
      </w:pPr>
    </w:p>
    <w:p>
      <w:pPr>
        <w:pStyle w:val="ListParagraph"/>
        <w:numPr>
          <w:ilvl w:val="1"/>
          <w:numId w:val="39"/>
        </w:numPr>
        <w:tabs>
          <w:tab w:pos="1968" w:val="left" w:leader="none"/>
        </w:tabs>
        <w:spacing w:line="240" w:lineRule="auto" w:before="0" w:after="0"/>
        <w:ind w:left="1968" w:right="0" w:hanging="240"/>
        <w:jc w:val="left"/>
        <w:rPr>
          <w:sz w:val="24"/>
        </w:rPr>
      </w:pPr>
      <w:r>
        <w:rPr>
          <w:sz w:val="24"/>
        </w:rPr>
        <w:t>Career</w:t>
      </w:r>
      <w:r>
        <w:rPr>
          <w:spacing w:val="58"/>
          <w:sz w:val="24"/>
        </w:rPr>
        <w:t> </w:t>
      </w:r>
      <w:r>
        <w:rPr>
          <w:sz w:val="24"/>
        </w:rPr>
        <w:t>Satisfaction (CS)</w:t>
      </w:r>
      <w:r>
        <w:rPr>
          <w:spacing w:val="-1"/>
          <w:sz w:val="24"/>
        </w:rPr>
        <w:t> </w:t>
      </w:r>
      <w:r>
        <w:rPr>
          <w:sz w:val="24"/>
        </w:rPr>
        <w:t>= 3</w:t>
      </w:r>
      <w:r>
        <w:rPr>
          <w:spacing w:val="-1"/>
          <w:sz w:val="24"/>
        </w:rPr>
        <w:t> </w:t>
      </w:r>
      <w:r>
        <w:rPr>
          <w:sz w:val="24"/>
        </w:rPr>
        <w:t>,</w:t>
      </w:r>
      <w:r>
        <w:rPr>
          <w:spacing w:val="59"/>
          <w:sz w:val="24"/>
        </w:rPr>
        <w:t> </w:t>
      </w:r>
      <w:r>
        <w:rPr>
          <w:sz w:val="24"/>
        </w:rPr>
        <w:t>4</w:t>
      </w:r>
      <w:r>
        <w:rPr>
          <w:spacing w:val="-1"/>
          <w:sz w:val="24"/>
        </w:rPr>
        <w:t> </w:t>
      </w:r>
      <w:r>
        <w:rPr>
          <w:sz w:val="24"/>
        </w:rPr>
        <w:t>, 5</w:t>
      </w:r>
      <w:r>
        <w:rPr>
          <w:spacing w:val="59"/>
          <w:sz w:val="24"/>
        </w:rPr>
        <w:t> </w:t>
      </w:r>
      <w:r>
        <w:rPr>
          <w:sz w:val="24"/>
        </w:rPr>
        <w:t>&amp;</w:t>
      </w:r>
      <w:r>
        <w:rPr>
          <w:spacing w:val="59"/>
          <w:sz w:val="24"/>
        </w:rPr>
        <w:t> </w:t>
      </w:r>
      <w:r>
        <w:rPr>
          <w:sz w:val="24"/>
        </w:rPr>
        <w:t>6</w:t>
      </w:r>
      <w:r>
        <w:rPr>
          <w:spacing w:val="-1"/>
          <w:sz w:val="24"/>
        </w:rPr>
        <w:t> </w:t>
      </w:r>
      <w:r>
        <w:rPr>
          <w:spacing w:val="-10"/>
          <w:sz w:val="24"/>
        </w:rPr>
        <w:t>.</w:t>
      </w:r>
    </w:p>
    <w:p>
      <w:pPr>
        <w:pStyle w:val="BodyText"/>
      </w:pPr>
    </w:p>
    <w:p>
      <w:pPr>
        <w:pStyle w:val="ListParagraph"/>
        <w:numPr>
          <w:ilvl w:val="1"/>
          <w:numId w:val="39"/>
        </w:numPr>
        <w:tabs>
          <w:tab w:pos="1968" w:val="left" w:leader="none"/>
        </w:tabs>
        <w:spacing w:line="240" w:lineRule="auto" w:before="0" w:after="0"/>
        <w:ind w:left="1968" w:right="0" w:hanging="240"/>
        <w:jc w:val="left"/>
        <w:rPr>
          <w:sz w:val="24"/>
        </w:rPr>
      </w:pPr>
      <w:r>
        <w:rPr>
          <w:sz w:val="24"/>
        </w:rPr>
        <w:t>Turnover</w:t>
      </w:r>
      <w:r>
        <w:rPr>
          <w:spacing w:val="-2"/>
          <w:sz w:val="24"/>
        </w:rPr>
        <w:t> </w:t>
      </w:r>
      <w:r>
        <w:rPr>
          <w:sz w:val="24"/>
        </w:rPr>
        <w:t>Intention</w:t>
      </w:r>
      <w:r>
        <w:rPr>
          <w:spacing w:val="-1"/>
          <w:sz w:val="24"/>
        </w:rPr>
        <w:t> </w:t>
      </w:r>
      <w:r>
        <w:rPr>
          <w:sz w:val="24"/>
        </w:rPr>
        <w:t>(TOI)</w:t>
      </w:r>
      <w:r>
        <w:rPr>
          <w:spacing w:val="59"/>
          <w:sz w:val="24"/>
        </w:rPr>
        <w:t> </w:t>
      </w:r>
      <w:r>
        <w:rPr>
          <w:sz w:val="24"/>
        </w:rPr>
        <w:t>=</w:t>
      </w:r>
      <w:r>
        <w:rPr>
          <w:spacing w:val="-1"/>
          <w:sz w:val="24"/>
        </w:rPr>
        <w:t> </w:t>
      </w:r>
      <w:r>
        <w:rPr>
          <w:sz w:val="24"/>
        </w:rPr>
        <w:t>12 ,</w:t>
      </w:r>
      <w:r>
        <w:rPr>
          <w:spacing w:val="-1"/>
          <w:sz w:val="24"/>
        </w:rPr>
        <w:t> </w:t>
      </w:r>
      <w:r>
        <w:rPr>
          <w:sz w:val="24"/>
        </w:rPr>
        <w:t>13</w:t>
      </w:r>
      <w:r>
        <w:rPr>
          <w:spacing w:val="-1"/>
          <w:sz w:val="24"/>
        </w:rPr>
        <w:t> </w:t>
      </w:r>
      <w:r>
        <w:rPr>
          <w:sz w:val="24"/>
        </w:rPr>
        <w:t>, &amp;</w:t>
      </w:r>
      <w:r>
        <w:rPr>
          <w:spacing w:val="-1"/>
          <w:sz w:val="24"/>
        </w:rPr>
        <w:t> </w:t>
      </w:r>
      <w:r>
        <w:rPr>
          <w:sz w:val="24"/>
        </w:rPr>
        <w:t>15</w:t>
      </w:r>
      <w:r>
        <w:rPr>
          <w:spacing w:val="-1"/>
          <w:sz w:val="24"/>
        </w:rPr>
        <w:t> </w:t>
      </w:r>
      <w:r>
        <w:rPr>
          <w:spacing w:val="-10"/>
          <w:sz w:val="24"/>
        </w:rPr>
        <w:t>.</w:t>
      </w:r>
    </w:p>
    <w:p>
      <w:pPr>
        <w:pStyle w:val="BodyText"/>
      </w:pPr>
    </w:p>
    <w:p>
      <w:pPr>
        <w:pStyle w:val="ListParagraph"/>
        <w:numPr>
          <w:ilvl w:val="1"/>
          <w:numId w:val="39"/>
        </w:numPr>
        <w:tabs>
          <w:tab w:pos="2028" w:val="left" w:leader="none"/>
        </w:tabs>
        <w:spacing w:line="240" w:lineRule="auto" w:before="0" w:after="0"/>
        <w:ind w:left="2028" w:right="0" w:hanging="300"/>
        <w:jc w:val="left"/>
        <w:rPr>
          <w:sz w:val="24"/>
        </w:rPr>
      </w:pPr>
      <w:r>
        <w:rPr>
          <w:sz w:val="24"/>
        </w:rPr>
        <w:t>Organizational</w:t>
      </w:r>
      <w:r>
        <w:rPr>
          <w:spacing w:val="-1"/>
          <w:sz w:val="24"/>
        </w:rPr>
        <w:t> </w:t>
      </w:r>
      <w:r>
        <w:rPr>
          <w:sz w:val="24"/>
        </w:rPr>
        <w:t>Goal (OG)</w:t>
      </w:r>
      <w:r>
        <w:rPr>
          <w:spacing w:val="59"/>
          <w:sz w:val="24"/>
        </w:rPr>
        <w:t> </w:t>
      </w:r>
      <w:r>
        <w:rPr>
          <w:sz w:val="24"/>
        </w:rPr>
        <w:t>=</w:t>
      </w:r>
      <w:r>
        <w:rPr>
          <w:spacing w:val="59"/>
          <w:sz w:val="24"/>
        </w:rPr>
        <w:t> </w:t>
      </w:r>
      <w:r>
        <w:rPr>
          <w:sz w:val="24"/>
        </w:rPr>
        <w:t>2</w:t>
      </w:r>
      <w:r>
        <w:rPr>
          <w:spacing w:val="-1"/>
          <w:sz w:val="24"/>
        </w:rPr>
        <w:t> </w:t>
      </w:r>
      <w:r>
        <w:rPr>
          <w:sz w:val="24"/>
        </w:rPr>
        <w:t>,</w:t>
      </w:r>
      <w:r>
        <w:rPr>
          <w:spacing w:val="60"/>
          <w:sz w:val="24"/>
        </w:rPr>
        <w:t> </w:t>
      </w:r>
      <w:r>
        <w:rPr>
          <w:sz w:val="24"/>
        </w:rPr>
        <w:t>18</w:t>
      </w:r>
      <w:r>
        <w:rPr>
          <w:spacing w:val="-1"/>
          <w:sz w:val="24"/>
        </w:rPr>
        <w:t> </w:t>
      </w:r>
      <w:r>
        <w:rPr>
          <w:sz w:val="24"/>
        </w:rPr>
        <w:t>,</w:t>
      </w:r>
      <w:r>
        <w:rPr>
          <w:spacing w:val="59"/>
          <w:sz w:val="24"/>
        </w:rPr>
        <w:t> </w:t>
      </w:r>
      <w:r>
        <w:rPr>
          <w:sz w:val="24"/>
        </w:rPr>
        <w:t>&amp;</w:t>
      </w:r>
      <w:r>
        <w:rPr>
          <w:spacing w:val="59"/>
          <w:sz w:val="24"/>
        </w:rPr>
        <w:t> </w:t>
      </w:r>
      <w:r>
        <w:rPr>
          <w:sz w:val="24"/>
        </w:rPr>
        <w:t>19</w:t>
      </w:r>
      <w:r>
        <w:rPr>
          <w:spacing w:val="59"/>
          <w:sz w:val="24"/>
        </w:rPr>
        <w:t> </w:t>
      </w:r>
      <w:r>
        <w:rPr>
          <w:spacing w:val="-10"/>
          <w:sz w:val="24"/>
        </w:rPr>
        <w:t>.</w:t>
      </w:r>
    </w:p>
    <w:p>
      <w:pPr>
        <w:pStyle w:val="BodyText"/>
      </w:pPr>
    </w:p>
    <w:p>
      <w:pPr>
        <w:pStyle w:val="ListParagraph"/>
        <w:numPr>
          <w:ilvl w:val="1"/>
          <w:numId w:val="39"/>
        </w:numPr>
        <w:tabs>
          <w:tab w:pos="2028" w:val="left" w:leader="none"/>
        </w:tabs>
        <w:spacing w:line="240" w:lineRule="auto" w:before="0" w:after="0"/>
        <w:ind w:left="2028" w:right="0" w:hanging="300"/>
        <w:jc w:val="left"/>
        <w:rPr>
          <w:sz w:val="24"/>
        </w:rPr>
      </w:pPr>
      <w:r>
        <w:rPr>
          <w:sz w:val="24"/>
        </w:rPr>
        <w:t>Interpersonal</w:t>
      </w:r>
      <w:r>
        <w:rPr>
          <w:spacing w:val="-1"/>
          <w:sz w:val="24"/>
        </w:rPr>
        <w:t> </w:t>
      </w:r>
      <w:r>
        <w:rPr>
          <w:sz w:val="24"/>
        </w:rPr>
        <w:t>Relation</w:t>
      </w:r>
      <w:r>
        <w:rPr>
          <w:spacing w:val="-1"/>
          <w:sz w:val="24"/>
        </w:rPr>
        <w:t> </w:t>
      </w:r>
      <w:r>
        <w:rPr>
          <w:sz w:val="24"/>
        </w:rPr>
        <w:t>(IPR)</w:t>
      </w:r>
      <w:r>
        <w:rPr>
          <w:spacing w:val="58"/>
          <w:sz w:val="24"/>
        </w:rPr>
        <w:t> </w:t>
      </w:r>
      <w:r>
        <w:rPr>
          <w:sz w:val="24"/>
        </w:rPr>
        <w:t>=</w:t>
      </w:r>
      <w:r>
        <w:rPr>
          <w:spacing w:val="28"/>
          <w:sz w:val="24"/>
        </w:rPr>
        <w:t>  </w:t>
      </w:r>
      <w:r>
        <w:rPr>
          <w:sz w:val="24"/>
        </w:rPr>
        <w:t>20</w:t>
      </w:r>
      <w:r>
        <w:rPr>
          <w:spacing w:val="58"/>
          <w:sz w:val="24"/>
        </w:rPr>
        <w:t> </w:t>
      </w:r>
      <w:r>
        <w:rPr>
          <w:sz w:val="24"/>
        </w:rPr>
        <w:t>, &amp;</w:t>
      </w:r>
      <w:r>
        <w:rPr>
          <w:spacing w:val="58"/>
          <w:sz w:val="24"/>
        </w:rPr>
        <w:t> </w:t>
      </w:r>
      <w:r>
        <w:rPr>
          <w:sz w:val="24"/>
        </w:rPr>
        <w:t>21</w:t>
      </w:r>
      <w:r>
        <w:rPr>
          <w:spacing w:val="-1"/>
          <w:sz w:val="24"/>
        </w:rPr>
        <w:t> </w:t>
      </w:r>
      <w:r>
        <w:rPr>
          <w:spacing w:val="-10"/>
          <w:sz w:val="24"/>
        </w:rPr>
        <w:t>.</w:t>
      </w:r>
    </w:p>
    <w:p>
      <w:pPr>
        <w:pStyle w:val="BodyText"/>
      </w:pPr>
    </w:p>
    <w:p>
      <w:pPr>
        <w:pStyle w:val="ListParagraph"/>
        <w:numPr>
          <w:ilvl w:val="1"/>
          <w:numId w:val="39"/>
        </w:numPr>
        <w:tabs>
          <w:tab w:pos="2028" w:val="left" w:leader="none"/>
        </w:tabs>
        <w:spacing w:line="240" w:lineRule="auto" w:before="0" w:after="0"/>
        <w:ind w:left="2028" w:right="0" w:hanging="300"/>
        <w:jc w:val="left"/>
        <w:rPr>
          <w:sz w:val="24"/>
        </w:rPr>
      </w:pPr>
      <w:r>
        <w:rPr>
          <w:sz w:val="24"/>
        </w:rPr>
        <w:t>Non-Work</w:t>
      </w:r>
      <w:r>
        <w:rPr>
          <w:spacing w:val="-1"/>
          <w:sz w:val="24"/>
        </w:rPr>
        <w:t> </w:t>
      </w:r>
      <w:r>
        <w:rPr>
          <w:sz w:val="24"/>
        </w:rPr>
        <w:t>Satisfaction</w:t>
      </w:r>
      <w:r>
        <w:rPr>
          <w:spacing w:val="-1"/>
          <w:sz w:val="24"/>
        </w:rPr>
        <w:t> </w:t>
      </w:r>
      <w:r>
        <w:rPr>
          <w:sz w:val="24"/>
        </w:rPr>
        <w:t>(NWS)</w:t>
      </w:r>
      <w:r>
        <w:rPr>
          <w:spacing w:val="-1"/>
          <w:sz w:val="24"/>
        </w:rPr>
        <w:t> </w:t>
      </w:r>
      <w:r>
        <w:rPr>
          <w:sz w:val="24"/>
        </w:rPr>
        <w:t>=</w:t>
      </w:r>
      <w:r>
        <w:rPr>
          <w:spacing w:val="29"/>
          <w:sz w:val="24"/>
        </w:rPr>
        <w:t>  </w:t>
      </w:r>
      <w:r>
        <w:rPr>
          <w:sz w:val="24"/>
        </w:rPr>
        <w:t>1 ,</w:t>
      </w:r>
      <w:r>
        <w:rPr>
          <w:spacing w:val="58"/>
          <w:sz w:val="24"/>
        </w:rPr>
        <w:t> </w:t>
      </w:r>
      <w:r>
        <w:rPr>
          <w:sz w:val="24"/>
        </w:rPr>
        <w:t>7</w:t>
      </w:r>
      <w:r>
        <w:rPr>
          <w:spacing w:val="-1"/>
          <w:sz w:val="24"/>
        </w:rPr>
        <w:t> </w:t>
      </w:r>
      <w:r>
        <w:rPr>
          <w:sz w:val="24"/>
        </w:rPr>
        <w:t>,</w:t>
      </w:r>
      <w:r>
        <w:rPr>
          <w:spacing w:val="59"/>
          <w:sz w:val="24"/>
        </w:rPr>
        <w:t> </w:t>
      </w:r>
      <w:r>
        <w:rPr>
          <w:sz w:val="24"/>
        </w:rPr>
        <w:t>8</w:t>
      </w:r>
      <w:r>
        <w:rPr>
          <w:spacing w:val="59"/>
          <w:sz w:val="24"/>
        </w:rPr>
        <w:t> </w:t>
      </w:r>
      <w:r>
        <w:rPr>
          <w:sz w:val="24"/>
        </w:rPr>
        <w:t>&amp;</w:t>
      </w:r>
      <w:r>
        <w:rPr>
          <w:spacing w:val="58"/>
          <w:sz w:val="24"/>
        </w:rPr>
        <w:t> </w:t>
      </w:r>
      <w:r>
        <w:rPr>
          <w:sz w:val="24"/>
        </w:rPr>
        <w:t>9</w:t>
      </w:r>
      <w:r>
        <w:rPr>
          <w:spacing w:val="59"/>
          <w:sz w:val="24"/>
        </w:rPr>
        <w:t> </w:t>
      </w:r>
      <w:r>
        <w:rPr>
          <w:spacing w:val="-10"/>
          <w:sz w:val="24"/>
        </w:rPr>
        <w:t>.</w:t>
      </w:r>
    </w:p>
    <w:p>
      <w:pPr>
        <w:pStyle w:val="BodyText"/>
      </w:pPr>
    </w:p>
    <w:p>
      <w:pPr>
        <w:pStyle w:val="ListParagraph"/>
        <w:numPr>
          <w:ilvl w:val="1"/>
          <w:numId w:val="39"/>
        </w:numPr>
        <w:tabs>
          <w:tab w:pos="2029" w:val="left" w:leader="none"/>
        </w:tabs>
        <w:spacing w:line="240" w:lineRule="auto" w:before="0" w:after="0"/>
        <w:ind w:left="2028" w:right="0" w:hanging="301"/>
        <w:jc w:val="left"/>
        <w:rPr>
          <w:sz w:val="24"/>
        </w:rPr>
      </w:pPr>
      <w:r>
        <w:rPr>
          <w:sz w:val="24"/>
        </w:rPr>
        <w:t>Work-Place</w:t>
      </w:r>
      <w:r>
        <w:rPr>
          <w:spacing w:val="-1"/>
          <w:sz w:val="24"/>
        </w:rPr>
        <w:t> </w:t>
      </w:r>
      <w:r>
        <w:rPr>
          <w:sz w:val="24"/>
        </w:rPr>
        <w:t>Anxiety</w:t>
      </w:r>
      <w:r>
        <w:rPr>
          <w:spacing w:val="-2"/>
          <w:sz w:val="24"/>
        </w:rPr>
        <w:t> </w:t>
      </w:r>
      <w:r>
        <w:rPr>
          <w:sz w:val="24"/>
        </w:rPr>
        <w:t>(WPA)</w:t>
      </w:r>
      <w:r>
        <w:rPr>
          <w:spacing w:val="59"/>
          <w:sz w:val="24"/>
        </w:rPr>
        <w:t> </w:t>
      </w:r>
      <w:r>
        <w:rPr>
          <w:sz w:val="24"/>
        </w:rPr>
        <w:t>=</w:t>
      </w:r>
      <w:r>
        <w:rPr>
          <w:spacing w:val="59"/>
          <w:sz w:val="24"/>
        </w:rPr>
        <w:t> </w:t>
      </w:r>
      <w:r>
        <w:rPr>
          <w:sz w:val="24"/>
        </w:rPr>
        <w:t>14 ,</w:t>
      </w:r>
      <w:r>
        <w:rPr>
          <w:spacing w:val="-1"/>
          <w:sz w:val="24"/>
        </w:rPr>
        <w:t> </w:t>
      </w:r>
      <w:r>
        <w:rPr>
          <w:sz w:val="24"/>
        </w:rPr>
        <w:t>16 , &amp;</w:t>
      </w:r>
      <w:r>
        <w:rPr>
          <w:spacing w:val="59"/>
          <w:sz w:val="24"/>
        </w:rPr>
        <w:t> </w:t>
      </w:r>
      <w:r>
        <w:rPr>
          <w:sz w:val="24"/>
        </w:rPr>
        <w:t>17</w:t>
      </w:r>
      <w:r>
        <w:rPr>
          <w:spacing w:val="59"/>
          <w:sz w:val="24"/>
        </w:rPr>
        <w:t> </w:t>
      </w:r>
      <w:r>
        <w:rPr>
          <w:spacing w:val="-10"/>
          <w:sz w:val="24"/>
        </w:rPr>
        <w:t>.</w:t>
      </w:r>
    </w:p>
    <w:p>
      <w:pPr>
        <w:pStyle w:val="BodyText"/>
      </w:pPr>
    </w:p>
    <w:p>
      <w:pPr>
        <w:pStyle w:val="ListParagraph"/>
        <w:numPr>
          <w:ilvl w:val="1"/>
          <w:numId w:val="39"/>
        </w:numPr>
        <w:tabs>
          <w:tab w:pos="2028" w:val="left" w:leader="none"/>
        </w:tabs>
        <w:spacing w:line="240" w:lineRule="auto" w:before="0" w:after="0"/>
        <w:ind w:left="2028" w:right="0" w:hanging="300"/>
        <w:jc w:val="left"/>
        <w:rPr>
          <w:sz w:val="24"/>
        </w:rPr>
      </w:pPr>
      <w:r>
        <w:rPr>
          <w:sz w:val="24"/>
        </w:rPr>
        <w:t>Moral</w:t>
      </w:r>
      <w:r>
        <w:rPr>
          <w:spacing w:val="29"/>
          <w:sz w:val="24"/>
        </w:rPr>
        <w:t>  </w:t>
      </w:r>
      <w:r>
        <w:rPr>
          <w:sz w:val="24"/>
        </w:rPr>
        <w:t>(M)</w:t>
      </w:r>
      <w:r>
        <w:rPr>
          <w:spacing w:val="59"/>
          <w:sz w:val="24"/>
        </w:rPr>
        <w:t> </w:t>
      </w:r>
      <w:r>
        <w:rPr>
          <w:sz w:val="24"/>
        </w:rPr>
        <w:t>=</w:t>
      </w:r>
      <w:r>
        <w:rPr>
          <w:spacing w:val="-1"/>
          <w:sz w:val="24"/>
        </w:rPr>
        <w:t> </w:t>
      </w:r>
      <w:r>
        <w:rPr>
          <w:sz w:val="24"/>
        </w:rPr>
        <w:t>10</w:t>
      </w:r>
      <w:r>
        <w:rPr>
          <w:spacing w:val="60"/>
          <w:sz w:val="24"/>
        </w:rPr>
        <w:t> </w:t>
      </w:r>
      <w:r>
        <w:rPr>
          <w:sz w:val="24"/>
        </w:rPr>
        <w:t>&amp;</w:t>
      </w:r>
      <w:r>
        <w:rPr>
          <w:spacing w:val="59"/>
          <w:sz w:val="24"/>
        </w:rPr>
        <w:t> </w:t>
      </w:r>
      <w:r>
        <w:rPr>
          <w:sz w:val="24"/>
        </w:rPr>
        <w:t>11 </w:t>
      </w:r>
      <w:r>
        <w:rPr>
          <w:spacing w:val="-10"/>
          <w:sz w:val="24"/>
        </w:rPr>
        <w:t>.</w:t>
      </w:r>
    </w:p>
    <w:p>
      <w:pPr>
        <w:pStyle w:val="BodyText"/>
      </w:pPr>
    </w:p>
    <w:p>
      <w:pPr>
        <w:pStyle w:val="ListParagraph"/>
        <w:numPr>
          <w:ilvl w:val="1"/>
          <w:numId w:val="39"/>
        </w:numPr>
        <w:tabs>
          <w:tab w:pos="2028" w:val="left" w:leader="none"/>
          <w:tab w:pos="2760" w:val="left" w:leader="none"/>
        </w:tabs>
        <w:spacing w:line="240" w:lineRule="auto" w:before="0" w:after="0"/>
        <w:ind w:left="2028" w:right="0" w:hanging="300"/>
        <w:jc w:val="left"/>
        <w:rPr>
          <w:sz w:val="24"/>
        </w:rPr>
      </w:pPr>
      <w:r>
        <w:rPr>
          <w:spacing w:val="-5"/>
          <w:sz w:val="24"/>
        </w:rPr>
        <w:t>OEQ</w:t>
      </w:r>
      <w:r>
        <w:rPr>
          <w:sz w:val="24"/>
        </w:rPr>
        <w:tab/>
        <w:t>Overall</w:t>
      </w:r>
      <w:r>
        <w:rPr>
          <w:spacing w:val="-2"/>
          <w:sz w:val="24"/>
        </w:rPr>
        <w:t> </w:t>
      </w:r>
      <w:r>
        <w:rPr>
          <w:sz w:val="24"/>
        </w:rPr>
        <w:t>:</w:t>
      </w:r>
      <w:r>
        <w:rPr>
          <w:spacing w:val="58"/>
          <w:sz w:val="24"/>
        </w:rPr>
        <w:t> </w:t>
      </w:r>
      <w:r>
        <w:rPr>
          <w:sz w:val="24"/>
        </w:rPr>
        <w:t>All</w:t>
      </w:r>
      <w:r>
        <w:rPr>
          <w:spacing w:val="-1"/>
          <w:sz w:val="24"/>
        </w:rPr>
        <w:t> </w:t>
      </w:r>
      <w:r>
        <w:rPr>
          <w:sz w:val="24"/>
        </w:rPr>
        <w:t>the</w:t>
      </w:r>
      <w:r>
        <w:rPr>
          <w:spacing w:val="-1"/>
          <w:sz w:val="24"/>
        </w:rPr>
        <w:t> </w:t>
      </w:r>
      <w:r>
        <w:rPr>
          <w:sz w:val="24"/>
        </w:rPr>
        <w:t>21</w:t>
      </w:r>
      <w:r>
        <w:rPr>
          <w:spacing w:val="-1"/>
          <w:sz w:val="24"/>
        </w:rPr>
        <w:t> </w:t>
      </w:r>
      <w:r>
        <w:rPr>
          <w:sz w:val="24"/>
        </w:rPr>
        <w:t>items</w:t>
      </w:r>
      <w:r>
        <w:rPr>
          <w:spacing w:val="-1"/>
          <w:sz w:val="24"/>
        </w:rPr>
        <w:t> </w:t>
      </w:r>
      <w:r>
        <w:rPr>
          <w:sz w:val="24"/>
        </w:rPr>
        <w:t>of</w:t>
      </w:r>
      <w:r>
        <w:rPr>
          <w:spacing w:val="-1"/>
          <w:sz w:val="24"/>
        </w:rPr>
        <w:t> </w:t>
      </w:r>
      <w:r>
        <w:rPr>
          <w:sz w:val="24"/>
        </w:rPr>
        <w:t>the</w:t>
      </w:r>
      <w:r>
        <w:rPr>
          <w:spacing w:val="-1"/>
          <w:sz w:val="24"/>
        </w:rPr>
        <w:t> </w:t>
      </w:r>
      <w:r>
        <w:rPr>
          <w:sz w:val="24"/>
        </w:rPr>
        <w:t>scales</w:t>
      </w:r>
      <w:r>
        <w:rPr>
          <w:spacing w:val="-2"/>
          <w:sz w:val="24"/>
        </w:rPr>
        <w:t> </w:t>
      </w:r>
      <w:r>
        <w:rPr>
          <w:spacing w:val="-10"/>
          <w:sz w:val="24"/>
        </w:rPr>
        <w:t>.</w:t>
      </w:r>
    </w:p>
    <w:p>
      <w:pPr>
        <w:pStyle w:val="BodyText"/>
        <w:spacing w:before="4"/>
        <w:rPr>
          <w:sz w:val="23"/>
        </w:rPr>
      </w:pPr>
    </w:p>
    <w:p>
      <w:pPr>
        <w:pStyle w:val="ListParagraph"/>
        <w:numPr>
          <w:ilvl w:val="0"/>
          <w:numId w:val="39"/>
        </w:numPr>
        <w:tabs>
          <w:tab w:pos="2235" w:val="left" w:leader="none"/>
          <w:tab w:pos="2236" w:val="left" w:leader="none"/>
        </w:tabs>
        <w:spacing w:line="480" w:lineRule="auto" w:before="0" w:after="0"/>
        <w:ind w:left="1728" w:right="1847" w:firstLine="0"/>
        <w:jc w:val="left"/>
        <w:rPr>
          <w:sz w:val="24"/>
        </w:rPr>
      </w:pPr>
      <w:r>
        <w:rPr>
          <w:sz w:val="24"/>
        </w:rPr>
        <w:t>Put</w:t>
      </w:r>
      <w:r>
        <w:rPr>
          <w:spacing w:val="-3"/>
          <w:sz w:val="24"/>
        </w:rPr>
        <w:t> </w:t>
      </w:r>
      <w:r>
        <w:rPr>
          <w:sz w:val="24"/>
        </w:rPr>
        <w:t>letters</w:t>
      </w:r>
      <w:r>
        <w:rPr>
          <w:spacing w:val="-2"/>
          <w:sz w:val="24"/>
        </w:rPr>
        <w:t> </w:t>
      </w:r>
      <w:r>
        <w:rPr>
          <w:sz w:val="24"/>
        </w:rPr>
        <w:t>A,</w:t>
      </w:r>
      <w:r>
        <w:rPr>
          <w:spacing w:val="-2"/>
          <w:sz w:val="24"/>
        </w:rPr>
        <w:t> </w:t>
      </w:r>
      <w:r>
        <w:rPr>
          <w:sz w:val="24"/>
        </w:rPr>
        <w:t>B</w:t>
      </w:r>
      <w:r>
        <w:rPr>
          <w:spacing w:val="-3"/>
          <w:sz w:val="24"/>
        </w:rPr>
        <w:t> </w:t>
      </w:r>
      <w:r>
        <w:rPr>
          <w:sz w:val="24"/>
        </w:rPr>
        <w:t>,</w:t>
      </w:r>
      <w:r>
        <w:rPr>
          <w:spacing w:val="-2"/>
          <w:sz w:val="24"/>
        </w:rPr>
        <w:t> </w:t>
      </w:r>
      <w:r>
        <w:rPr>
          <w:sz w:val="24"/>
        </w:rPr>
        <w:t>C</w:t>
      </w:r>
      <w:r>
        <w:rPr>
          <w:spacing w:val="-2"/>
          <w:sz w:val="24"/>
        </w:rPr>
        <w:t> </w:t>
      </w:r>
      <w:r>
        <w:rPr>
          <w:sz w:val="24"/>
        </w:rPr>
        <w:t>,</w:t>
      </w:r>
      <w:r>
        <w:rPr>
          <w:spacing w:val="-2"/>
          <w:sz w:val="24"/>
        </w:rPr>
        <w:t> </w:t>
      </w:r>
      <w:r>
        <w:rPr>
          <w:sz w:val="24"/>
        </w:rPr>
        <w:t>D</w:t>
      </w:r>
      <w:r>
        <w:rPr>
          <w:spacing w:val="-3"/>
          <w:sz w:val="24"/>
        </w:rPr>
        <w:t> </w:t>
      </w:r>
      <w:r>
        <w:rPr>
          <w:sz w:val="24"/>
        </w:rPr>
        <w:t>,</w:t>
      </w:r>
      <w:r>
        <w:rPr>
          <w:spacing w:val="-2"/>
          <w:sz w:val="24"/>
        </w:rPr>
        <w:t> </w:t>
      </w:r>
      <w:r>
        <w:rPr>
          <w:sz w:val="24"/>
        </w:rPr>
        <w:t>E</w:t>
      </w:r>
      <w:r>
        <w:rPr>
          <w:spacing w:val="-2"/>
          <w:sz w:val="24"/>
        </w:rPr>
        <w:t> </w:t>
      </w:r>
      <w:r>
        <w:rPr>
          <w:sz w:val="24"/>
        </w:rPr>
        <w:t>,</w:t>
      </w:r>
      <w:r>
        <w:rPr>
          <w:spacing w:val="-2"/>
          <w:sz w:val="24"/>
        </w:rPr>
        <w:t> </w:t>
      </w:r>
      <w:r>
        <w:rPr>
          <w:sz w:val="24"/>
        </w:rPr>
        <w:t>F</w:t>
      </w:r>
      <w:r>
        <w:rPr>
          <w:spacing w:val="-2"/>
          <w:sz w:val="24"/>
        </w:rPr>
        <w:t> </w:t>
      </w:r>
      <w:r>
        <w:rPr>
          <w:sz w:val="24"/>
        </w:rPr>
        <w:t>,</w:t>
      </w:r>
      <w:r>
        <w:rPr>
          <w:spacing w:val="-2"/>
          <w:sz w:val="24"/>
        </w:rPr>
        <w:t> </w:t>
      </w:r>
      <w:r>
        <w:rPr>
          <w:sz w:val="24"/>
        </w:rPr>
        <w:t>&amp;</w:t>
      </w:r>
      <w:r>
        <w:rPr>
          <w:spacing w:val="40"/>
          <w:sz w:val="24"/>
        </w:rPr>
        <w:t> </w:t>
      </w:r>
      <w:r>
        <w:rPr>
          <w:sz w:val="24"/>
        </w:rPr>
        <w:t>G</w:t>
      </w:r>
      <w:r>
        <w:rPr>
          <w:spacing w:val="40"/>
          <w:sz w:val="24"/>
        </w:rPr>
        <w:t> </w:t>
      </w:r>
      <w:r>
        <w:rPr>
          <w:sz w:val="24"/>
        </w:rPr>
        <w:t>by</w:t>
      </w:r>
      <w:r>
        <w:rPr>
          <w:spacing w:val="-2"/>
          <w:sz w:val="24"/>
        </w:rPr>
        <w:t> </w:t>
      </w:r>
      <w:r>
        <w:rPr>
          <w:sz w:val="24"/>
        </w:rPr>
        <w:t>the</w:t>
      </w:r>
      <w:r>
        <w:rPr>
          <w:spacing w:val="-2"/>
          <w:sz w:val="24"/>
        </w:rPr>
        <w:t> </w:t>
      </w:r>
      <w:r>
        <w:rPr>
          <w:sz w:val="24"/>
        </w:rPr>
        <w:t>sides</w:t>
      </w:r>
      <w:r>
        <w:rPr>
          <w:spacing w:val="-2"/>
          <w:sz w:val="24"/>
        </w:rPr>
        <w:t> </w:t>
      </w:r>
      <w:r>
        <w:rPr>
          <w:sz w:val="24"/>
        </w:rPr>
        <w:t>of</w:t>
      </w:r>
      <w:r>
        <w:rPr>
          <w:spacing w:val="-2"/>
          <w:sz w:val="24"/>
        </w:rPr>
        <w:t> </w:t>
      </w:r>
      <w:r>
        <w:rPr>
          <w:sz w:val="24"/>
        </w:rPr>
        <w:t>the</w:t>
      </w:r>
      <w:r>
        <w:rPr>
          <w:spacing w:val="-4"/>
          <w:sz w:val="24"/>
        </w:rPr>
        <w:t> </w:t>
      </w:r>
      <w:r>
        <w:rPr>
          <w:sz w:val="24"/>
        </w:rPr>
        <w:t>items in</w:t>
      </w:r>
      <w:r>
        <w:rPr>
          <w:spacing w:val="-2"/>
          <w:sz w:val="24"/>
        </w:rPr>
        <w:t> </w:t>
      </w:r>
      <w:r>
        <w:rPr>
          <w:sz w:val="24"/>
        </w:rPr>
        <w:t>each</w:t>
      </w:r>
      <w:r>
        <w:rPr>
          <w:spacing w:val="-3"/>
          <w:sz w:val="24"/>
        </w:rPr>
        <w:t> </w:t>
      </w:r>
      <w:r>
        <w:rPr>
          <w:sz w:val="24"/>
        </w:rPr>
        <w:t>scale</w:t>
      </w:r>
      <w:r>
        <w:rPr>
          <w:spacing w:val="-3"/>
          <w:sz w:val="24"/>
        </w:rPr>
        <w:t> </w:t>
      </w:r>
      <w:r>
        <w:rPr>
          <w:sz w:val="24"/>
        </w:rPr>
        <w:t>(CS</w:t>
      </w:r>
      <w:r>
        <w:rPr>
          <w:spacing w:val="40"/>
          <w:sz w:val="24"/>
        </w:rPr>
        <w:t> </w:t>
      </w:r>
      <w:r>
        <w:rPr>
          <w:sz w:val="24"/>
        </w:rPr>
        <w:t>; TOI ; OG ; IPR ; NWS ; WPA ; &amp; M ) respectively.</w:t>
      </w:r>
    </w:p>
    <w:p>
      <w:pPr>
        <w:spacing w:after="0" w:line="480" w:lineRule="auto"/>
        <w:jc w:val="left"/>
        <w:rPr>
          <w:sz w:val="24"/>
        </w:rPr>
        <w:sectPr>
          <w:pgSz w:w="11910" w:h="16840"/>
          <w:pgMar w:header="0" w:footer="1064" w:top="1740" w:bottom="1260" w:left="0" w:right="0"/>
        </w:sectPr>
      </w:pPr>
    </w:p>
    <w:p>
      <w:pPr>
        <w:pStyle w:val="ListParagraph"/>
        <w:numPr>
          <w:ilvl w:val="0"/>
          <w:numId w:val="39"/>
        </w:numPr>
        <w:tabs>
          <w:tab w:pos="2261" w:val="left" w:leader="none"/>
          <w:tab w:pos="2262" w:val="left" w:leader="none"/>
        </w:tabs>
        <w:spacing w:line="480" w:lineRule="auto" w:before="67" w:after="0"/>
        <w:ind w:left="1728" w:right="1562" w:firstLine="0"/>
        <w:jc w:val="left"/>
        <w:rPr>
          <w:sz w:val="24"/>
        </w:rPr>
      </w:pPr>
      <w:r>
        <w:rPr>
          <w:sz w:val="24"/>
        </w:rPr>
        <w:t>Add</w:t>
      </w:r>
      <w:r>
        <w:rPr>
          <w:spacing w:val="-3"/>
          <w:sz w:val="24"/>
        </w:rPr>
        <w:t> </w:t>
      </w:r>
      <w:r>
        <w:rPr>
          <w:sz w:val="24"/>
        </w:rPr>
        <w:t>directly</w:t>
      </w:r>
      <w:r>
        <w:rPr>
          <w:spacing w:val="-3"/>
          <w:sz w:val="24"/>
        </w:rPr>
        <w:t> </w:t>
      </w:r>
      <w:r>
        <w:rPr>
          <w:sz w:val="24"/>
        </w:rPr>
        <w:t>together</w:t>
      </w:r>
      <w:r>
        <w:rPr>
          <w:spacing w:val="-3"/>
          <w:sz w:val="24"/>
        </w:rPr>
        <w:t> </w:t>
      </w:r>
      <w:r>
        <w:rPr>
          <w:sz w:val="24"/>
        </w:rPr>
        <w:t>the</w:t>
      </w:r>
      <w:r>
        <w:rPr>
          <w:spacing w:val="-3"/>
          <w:sz w:val="24"/>
        </w:rPr>
        <w:t> </w:t>
      </w:r>
      <w:r>
        <w:rPr>
          <w:sz w:val="24"/>
        </w:rPr>
        <w:t>values</w:t>
      </w:r>
      <w:r>
        <w:rPr>
          <w:spacing w:val="-4"/>
          <w:sz w:val="24"/>
        </w:rPr>
        <w:t> </w:t>
      </w:r>
      <w:r>
        <w:rPr>
          <w:sz w:val="24"/>
        </w:rPr>
        <w:t>circled</w:t>
      </w:r>
      <w:r>
        <w:rPr>
          <w:spacing w:val="-3"/>
          <w:sz w:val="24"/>
        </w:rPr>
        <w:t> </w:t>
      </w:r>
      <w:r>
        <w:rPr>
          <w:sz w:val="24"/>
        </w:rPr>
        <w:t>or</w:t>
      </w:r>
      <w:r>
        <w:rPr>
          <w:spacing w:val="-3"/>
          <w:sz w:val="24"/>
        </w:rPr>
        <w:t> </w:t>
      </w:r>
      <w:r>
        <w:rPr>
          <w:sz w:val="24"/>
        </w:rPr>
        <w:t>sha</w:t>
      </w:r>
      <w:r>
        <w:rPr>
          <w:spacing w:val="80"/>
          <w:sz w:val="24"/>
        </w:rPr>
        <w:t> </w:t>
      </w:r>
      <w:r>
        <w:rPr>
          <w:sz w:val="24"/>
        </w:rPr>
        <w:t>ded</w:t>
      </w:r>
      <w:r>
        <w:rPr>
          <w:spacing w:val="-3"/>
          <w:sz w:val="24"/>
        </w:rPr>
        <w:t> </w:t>
      </w:r>
      <w:r>
        <w:rPr>
          <w:sz w:val="24"/>
        </w:rPr>
        <w:t>against</w:t>
      </w:r>
      <w:r>
        <w:rPr>
          <w:spacing w:val="-3"/>
          <w:sz w:val="24"/>
        </w:rPr>
        <w:t> </w:t>
      </w:r>
      <w:r>
        <w:rPr>
          <w:sz w:val="24"/>
        </w:rPr>
        <w:t>the</w:t>
      </w:r>
      <w:r>
        <w:rPr>
          <w:spacing w:val="-4"/>
          <w:sz w:val="24"/>
        </w:rPr>
        <w:t> </w:t>
      </w:r>
      <w:r>
        <w:rPr>
          <w:sz w:val="24"/>
        </w:rPr>
        <w:t>items</w:t>
      </w:r>
      <w:r>
        <w:rPr>
          <w:spacing w:val="-3"/>
          <w:sz w:val="24"/>
        </w:rPr>
        <w:t> </w:t>
      </w:r>
      <w:r>
        <w:rPr>
          <w:sz w:val="24"/>
        </w:rPr>
        <w:t>for</w:t>
      </w:r>
      <w:r>
        <w:rPr>
          <w:spacing w:val="-3"/>
          <w:sz w:val="24"/>
        </w:rPr>
        <w:t> </w:t>
      </w:r>
      <w:r>
        <w:rPr>
          <w:sz w:val="24"/>
        </w:rPr>
        <w:t>each</w:t>
      </w:r>
      <w:r>
        <w:rPr>
          <w:spacing w:val="-3"/>
          <w:sz w:val="24"/>
        </w:rPr>
        <w:t> </w:t>
      </w:r>
      <w:r>
        <w:rPr>
          <w:sz w:val="24"/>
        </w:rPr>
        <w:t>of</w:t>
      </w:r>
      <w:r>
        <w:rPr>
          <w:spacing w:val="-3"/>
          <w:sz w:val="24"/>
        </w:rPr>
        <w:t> </w:t>
      </w:r>
      <w:r>
        <w:rPr>
          <w:sz w:val="24"/>
        </w:rPr>
        <w:t>the letters (A – G ) independently for the seven scales .</w:t>
      </w:r>
    </w:p>
    <w:p>
      <w:pPr>
        <w:pStyle w:val="ListParagraph"/>
        <w:numPr>
          <w:ilvl w:val="0"/>
          <w:numId w:val="39"/>
        </w:numPr>
        <w:tabs>
          <w:tab w:pos="2176" w:val="left" w:leader="none"/>
        </w:tabs>
        <w:spacing w:line="480" w:lineRule="auto" w:before="0" w:after="0"/>
        <w:ind w:left="1728" w:right="1828" w:firstLine="0"/>
        <w:jc w:val="left"/>
        <w:rPr>
          <w:sz w:val="24"/>
        </w:rPr>
      </w:pPr>
      <w:r>
        <w:rPr>
          <w:sz w:val="24"/>
        </w:rPr>
        <w:t>The</w:t>
      </w:r>
      <w:r>
        <w:rPr>
          <w:spacing w:val="-4"/>
          <w:sz w:val="24"/>
        </w:rPr>
        <w:t> </w:t>
      </w:r>
      <w:r>
        <w:rPr>
          <w:sz w:val="24"/>
        </w:rPr>
        <w:t>overall</w:t>
      </w:r>
      <w:r>
        <w:rPr>
          <w:spacing w:val="-4"/>
          <w:sz w:val="24"/>
        </w:rPr>
        <w:t> </w:t>
      </w:r>
      <w:r>
        <w:rPr>
          <w:sz w:val="24"/>
        </w:rPr>
        <w:t>Organizational</w:t>
      </w:r>
      <w:r>
        <w:rPr>
          <w:spacing w:val="-4"/>
          <w:sz w:val="24"/>
        </w:rPr>
        <w:t> </w:t>
      </w:r>
      <w:r>
        <w:rPr>
          <w:sz w:val="24"/>
        </w:rPr>
        <w:t>Effectiveness</w:t>
      </w:r>
      <w:r>
        <w:rPr>
          <w:spacing w:val="-3"/>
          <w:sz w:val="24"/>
        </w:rPr>
        <w:t> </w:t>
      </w:r>
      <w:r>
        <w:rPr>
          <w:sz w:val="24"/>
        </w:rPr>
        <w:t>measure</w:t>
      </w:r>
      <w:r>
        <w:rPr>
          <w:spacing w:val="-5"/>
          <w:sz w:val="24"/>
        </w:rPr>
        <w:t> </w:t>
      </w:r>
      <w:r>
        <w:rPr>
          <w:sz w:val="24"/>
        </w:rPr>
        <w:t>(OEQ</w:t>
      </w:r>
      <w:r>
        <w:rPr>
          <w:spacing w:val="-3"/>
          <w:sz w:val="24"/>
        </w:rPr>
        <w:t> </w:t>
      </w:r>
      <w:r>
        <w:rPr>
          <w:sz w:val="24"/>
        </w:rPr>
        <w:t>)</w:t>
      </w:r>
      <w:r>
        <w:rPr>
          <w:spacing w:val="-3"/>
          <w:sz w:val="24"/>
        </w:rPr>
        <w:t> </w:t>
      </w:r>
      <w:r>
        <w:rPr>
          <w:sz w:val="24"/>
        </w:rPr>
        <w:t>is</w:t>
      </w:r>
      <w:r>
        <w:rPr>
          <w:spacing w:val="-3"/>
          <w:sz w:val="24"/>
        </w:rPr>
        <w:t> </w:t>
      </w:r>
      <w:r>
        <w:rPr>
          <w:sz w:val="24"/>
        </w:rPr>
        <w:t>the</w:t>
      </w:r>
      <w:r>
        <w:rPr>
          <w:spacing w:val="-3"/>
          <w:sz w:val="24"/>
        </w:rPr>
        <w:t> </w:t>
      </w:r>
      <w:r>
        <w:rPr>
          <w:sz w:val="24"/>
        </w:rPr>
        <w:t>addition</w:t>
      </w:r>
      <w:r>
        <w:rPr>
          <w:spacing w:val="-3"/>
          <w:sz w:val="24"/>
        </w:rPr>
        <w:t> </w:t>
      </w:r>
      <w:r>
        <w:rPr>
          <w:sz w:val="24"/>
        </w:rPr>
        <w:t>of</w:t>
      </w:r>
      <w:r>
        <w:rPr>
          <w:spacing w:val="-3"/>
          <w:sz w:val="24"/>
        </w:rPr>
        <w:t> </w:t>
      </w:r>
      <w:r>
        <w:rPr>
          <w:sz w:val="24"/>
        </w:rPr>
        <w:t>all</w:t>
      </w:r>
      <w:r>
        <w:rPr>
          <w:spacing w:val="-5"/>
          <w:sz w:val="24"/>
        </w:rPr>
        <w:t> </w:t>
      </w:r>
      <w:r>
        <w:rPr>
          <w:sz w:val="24"/>
        </w:rPr>
        <w:t>the scores or values of the 21 items of the scale / test .</w:t>
      </w:r>
    </w:p>
    <w:p>
      <w:pPr>
        <w:pStyle w:val="BodyText"/>
        <w:rPr>
          <w:sz w:val="26"/>
        </w:rPr>
      </w:pPr>
    </w:p>
    <w:p>
      <w:pPr>
        <w:pStyle w:val="BodyText"/>
        <w:spacing w:before="3"/>
        <w:rPr>
          <w:sz w:val="22"/>
        </w:rPr>
      </w:pPr>
    </w:p>
    <w:p>
      <w:pPr>
        <w:pStyle w:val="Heading3"/>
        <w:jc w:val="both"/>
      </w:pPr>
      <w:r>
        <w:rPr/>
        <w:t>3.5.5</w:t>
      </w:r>
      <w:r>
        <w:rPr>
          <w:spacing w:val="60"/>
        </w:rPr>
        <w:t>  </w:t>
      </w:r>
      <w:r>
        <w:rPr/>
        <w:t>Data </w:t>
      </w:r>
      <w:r>
        <w:rPr>
          <w:spacing w:val="-2"/>
        </w:rPr>
        <w:t>Analysis</w:t>
      </w:r>
    </w:p>
    <w:p>
      <w:pPr>
        <w:pStyle w:val="BodyText"/>
        <w:spacing w:before="9"/>
        <w:rPr>
          <w:b/>
          <w:sz w:val="23"/>
        </w:rPr>
      </w:pPr>
    </w:p>
    <w:p>
      <w:pPr>
        <w:pStyle w:val="BodyText"/>
        <w:spacing w:line="480" w:lineRule="auto"/>
        <w:ind w:left="1728" w:right="1440"/>
        <w:jc w:val="both"/>
      </w:pPr>
      <w:r>
        <w:rPr/>
        <w:t>The Statistical Package for Social Science (SPSS) version 17.05 was used. The following statistics were</w:t>
      </w:r>
      <w:r>
        <w:rPr/>
        <w:t> applied</w:t>
      </w:r>
      <w:r>
        <w:rPr/>
        <w:t> in</w:t>
      </w:r>
      <w:r>
        <w:rPr/>
        <w:t> analysing</w:t>
      </w:r>
      <w:r>
        <w:rPr/>
        <w:t> the</w:t>
      </w:r>
      <w:r>
        <w:rPr/>
        <w:t> data</w:t>
      </w:r>
      <w:r>
        <w:rPr/>
        <w:t> obtained</w:t>
      </w:r>
      <w:r>
        <w:rPr/>
        <w:t> by</w:t>
      </w:r>
      <w:r>
        <w:rPr/>
        <w:t> assessing participants on the measured</w:t>
      </w:r>
      <w:r>
        <w:rPr/>
        <w:t> variables; determine factors constituting the validated instruments; comparing relationships between/ among variables and determining effects of independent variables on dependent variables:</w:t>
      </w:r>
    </w:p>
    <w:p>
      <w:pPr>
        <w:pStyle w:val="ListParagraph"/>
        <w:numPr>
          <w:ilvl w:val="0"/>
          <w:numId w:val="40"/>
        </w:numPr>
        <w:tabs>
          <w:tab w:pos="2069" w:val="left" w:leader="none"/>
        </w:tabs>
        <w:spacing w:line="275" w:lineRule="exact" w:before="0" w:after="0"/>
        <w:ind w:left="2068" w:right="0" w:hanging="341"/>
        <w:jc w:val="both"/>
        <w:rPr>
          <w:sz w:val="24"/>
        </w:rPr>
      </w:pPr>
      <w:r>
        <w:rPr>
          <w:sz w:val="24"/>
        </w:rPr>
        <w:t>Means</w:t>
      </w:r>
      <w:r>
        <w:rPr>
          <w:spacing w:val="-4"/>
          <w:sz w:val="24"/>
        </w:rPr>
        <w:t> </w:t>
      </w:r>
      <w:r>
        <w:rPr>
          <w:sz w:val="24"/>
        </w:rPr>
        <w:t>and</w:t>
      </w:r>
      <w:r>
        <w:rPr>
          <w:spacing w:val="-5"/>
          <w:sz w:val="24"/>
        </w:rPr>
        <w:t> </w:t>
      </w:r>
      <w:r>
        <w:rPr>
          <w:sz w:val="24"/>
        </w:rPr>
        <w:t>standard</w:t>
      </w:r>
      <w:r>
        <w:rPr>
          <w:spacing w:val="-6"/>
          <w:sz w:val="24"/>
        </w:rPr>
        <w:t> </w:t>
      </w:r>
      <w:r>
        <w:rPr>
          <w:spacing w:val="-2"/>
          <w:sz w:val="24"/>
        </w:rPr>
        <w:t>deviations;</w:t>
      </w:r>
    </w:p>
    <w:p>
      <w:pPr>
        <w:pStyle w:val="BodyText"/>
      </w:pPr>
    </w:p>
    <w:p>
      <w:pPr>
        <w:pStyle w:val="ListParagraph"/>
        <w:numPr>
          <w:ilvl w:val="0"/>
          <w:numId w:val="40"/>
        </w:numPr>
        <w:tabs>
          <w:tab w:pos="2082" w:val="left" w:leader="none"/>
        </w:tabs>
        <w:spacing w:line="240" w:lineRule="auto" w:before="0" w:after="0"/>
        <w:ind w:left="2082" w:right="0" w:hanging="354"/>
        <w:jc w:val="both"/>
        <w:rPr>
          <w:sz w:val="24"/>
        </w:rPr>
      </w:pPr>
      <w:r>
        <w:rPr>
          <w:sz w:val="24"/>
        </w:rPr>
        <w:t>Principal</w:t>
      </w:r>
      <w:r>
        <w:rPr>
          <w:spacing w:val="-2"/>
          <w:sz w:val="24"/>
        </w:rPr>
        <w:t> </w:t>
      </w:r>
      <w:r>
        <w:rPr>
          <w:sz w:val="24"/>
        </w:rPr>
        <w:t>axis</w:t>
      </w:r>
      <w:r>
        <w:rPr>
          <w:spacing w:val="-1"/>
          <w:sz w:val="24"/>
        </w:rPr>
        <w:t> </w:t>
      </w:r>
      <w:r>
        <w:rPr>
          <w:sz w:val="24"/>
        </w:rPr>
        <w:t>factor</w:t>
      </w:r>
      <w:r>
        <w:rPr>
          <w:spacing w:val="-2"/>
          <w:sz w:val="24"/>
        </w:rPr>
        <w:t> analyses;</w:t>
      </w:r>
    </w:p>
    <w:p>
      <w:pPr>
        <w:pStyle w:val="BodyText"/>
      </w:pPr>
    </w:p>
    <w:p>
      <w:pPr>
        <w:pStyle w:val="ListParagraph"/>
        <w:numPr>
          <w:ilvl w:val="0"/>
          <w:numId w:val="40"/>
        </w:numPr>
        <w:tabs>
          <w:tab w:pos="2056" w:val="left" w:leader="none"/>
        </w:tabs>
        <w:spacing w:line="240" w:lineRule="auto" w:before="0" w:after="0"/>
        <w:ind w:left="2055" w:right="0" w:hanging="328"/>
        <w:jc w:val="left"/>
        <w:rPr>
          <w:sz w:val="24"/>
        </w:rPr>
      </w:pPr>
      <w:r>
        <w:rPr>
          <w:sz w:val="24"/>
        </w:rPr>
        <w:t>Pearson</w:t>
      </w:r>
      <w:r>
        <w:rPr>
          <w:spacing w:val="-4"/>
          <w:sz w:val="24"/>
        </w:rPr>
        <w:t> </w:t>
      </w:r>
      <w:r>
        <w:rPr>
          <w:sz w:val="24"/>
        </w:rPr>
        <w:t>Inter-Product</w:t>
      </w:r>
      <w:r>
        <w:rPr>
          <w:spacing w:val="-5"/>
          <w:sz w:val="24"/>
        </w:rPr>
        <w:t> </w:t>
      </w:r>
      <w:r>
        <w:rPr>
          <w:sz w:val="24"/>
        </w:rPr>
        <w:t>Moment</w:t>
      </w:r>
      <w:r>
        <w:rPr>
          <w:spacing w:val="-4"/>
          <w:sz w:val="24"/>
        </w:rPr>
        <w:t> </w:t>
      </w:r>
      <w:r>
        <w:rPr>
          <w:spacing w:val="-2"/>
          <w:sz w:val="24"/>
        </w:rPr>
        <w:t>correlations;</w:t>
      </w:r>
    </w:p>
    <w:p>
      <w:pPr>
        <w:pStyle w:val="BodyText"/>
      </w:pPr>
    </w:p>
    <w:p>
      <w:pPr>
        <w:pStyle w:val="ListParagraph"/>
        <w:numPr>
          <w:ilvl w:val="0"/>
          <w:numId w:val="40"/>
        </w:numPr>
        <w:tabs>
          <w:tab w:pos="2082" w:val="left" w:leader="none"/>
        </w:tabs>
        <w:spacing w:line="240" w:lineRule="auto" w:before="0" w:after="0"/>
        <w:ind w:left="2082" w:right="0" w:hanging="354"/>
        <w:jc w:val="left"/>
        <w:rPr>
          <w:sz w:val="24"/>
        </w:rPr>
      </w:pPr>
      <w:r>
        <w:rPr>
          <w:sz w:val="24"/>
        </w:rPr>
        <w:t>Multiple</w:t>
      </w:r>
      <w:r>
        <w:rPr>
          <w:spacing w:val="-5"/>
          <w:sz w:val="24"/>
        </w:rPr>
        <w:t> </w:t>
      </w:r>
      <w:r>
        <w:rPr>
          <w:sz w:val="24"/>
        </w:rPr>
        <w:t>regression</w:t>
      </w:r>
      <w:r>
        <w:rPr>
          <w:spacing w:val="-2"/>
          <w:sz w:val="24"/>
        </w:rPr>
        <w:t> analyses;</w:t>
      </w:r>
    </w:p>
    <w:p>
      <w:pPr>
        <w:pStyle w:val="BodyText"/>
      </w:pPr>
    </w:p>
    <w:p>
      <w:pPr>
        <w:pStyle w:val="ListParagraph"/>
        <w:numPr>
          <w:ilvl w:val="0"/>
          <w:numId w:val="40"/>
        </w:numPr>
        <w:tabs>
          <w:tab w:pos="2056" w:val="left" w:leader="none"/>
        </w:tabs>
        <w:spacing w:line="240" w:lineRule="auto" w:before="0" w:after="0"/>
        <w:ind w:left="2055" w:right="0" w:hanging="328"/>
        <w:jc w:val="left"/>
        <w:rPr>
          <w:sz w:val="24"/>
        </w:rPr>
      </w:pPr>
      <w:r>
        <w:rPr>
          <w:spacing w:val="-2"/>
          <w:sz w:val="24"/>
        </w:rPr>
        <w:t>Discriminant</w:t>
      </w:r>
      <w:r>
        <w:rPr>
          <w:spacing w:val="8"/>
          <w:sz w:val="24"/>
        </w:rPr>
        <w:t> </w:t>
      </w:r>
      <w:r>
        <w:rPr>
          <w:spacing w:val="-2"/>
          <w:sz w:val="24"/>
        </w:rPr>
        <w:t>analyses;</w:t>
      </w:r>
    </w:p>
    <w:p>
      <w:pPr>
        <w:pStyle w:val="BodyText"/>
      </w:pPr>
    </w:p>
    <w:p>
      <w:pPr>
        <w:pStyle w:val="ListParagraph"/>
        <w:numPr>
          <w:ilvl w:val="0"/>
          <w:numId w:val="40"/>
        </w:numPr>
        <w:tabs>
          <w:tab w:pos="2030" w:val="left" w:leader="none"/>
        </w:tabs>
        <w:spacing w:line="240" w:lineRule="auto" w:before="1" w:after="0"/>
        <w:ind w:left="2029" w:right="0" w:hanging="302"/>
        <w:jc w:val="left"/>
        <w:rPr>
          <w:sz w:val="24"/>
        </w:rPr>
      </w:pPr>
      <w:r>
        <w:rPr>
          <w:sz w:val="24"/>
        </w:rPr>
        <w:t>One-</w:t>
      </w:r>
      <w:r>
        <w:rPr>
          <w:spacing w:val="-8"/>
          <w:sz w:val="24"/>
        </w:rPr>
        <w:t> </w:t>
      </w:r>
      <w:r>
        <w:rPr>
          <w:sz w:val="24"/>
        </w:rPr>
        <w:t>Way</w:t>
      </w:r>
      <w:r>
        <w:rPr>
          <w:spacing w:val="-7"/>
          <w:sz w:val="24"/>
        </w:rPr>
        <w:t> </w:t>
      </w:r>
      <w:r>
        <w:rPr>
          <w:sz w:val="24"/>
        </w:rPr>
        <w:t>Analysis</w:t>
      </w:r>
      <w:r>
        <w:rPr>
          <w:spacing w:val="-6"/>
          <w:sz w:val="24"/>
        </w:rPr>
        <w:t> </w:t>
      </w:r>
      <w:r>
        <w:rPr>
          <w:sz w:val="24"/>
        </w:rPr>
        <w:t>of</w:t>
      </w:r>
      <w:r>
        <w:rPr>
          <w:spacing w:val="-7"/>
          <w:sz w:val="24"/>
        </w:rPr>
        <w:t> </w:t>
      </w:r>
      <w:r>
        <w:rPr>
          <w:sz w:val="24"/>
        </w:rPr>
        <w:t>Variance</w:t>
      </w:r>
      <w:r>
        <w:rPr>
          <w:spacing w:val="-7"/>
          <w:sz w:val="24"/>
        </w:rPr>
        <w:t> </w:t>
      </w:r>
      <w:r>
        <w:rPr>
          <w:spacing w:val="-5"/>
          <w:sz w:val="24"/>
        </w:rPr>
        <w:t>and</w:t>
      </w:r>
    </w:p>
    <w:p>
      <w:pPr>
        <w:pStyle w:val="BodyText"/>
        <w:spacing w:before="11"/>
        <w:rPr>
          <w:sz w:val="23"/>
        </w:rPr>
      </w:pPr>
    </w:p>
    <w:p>
      <w:pPr>
        <w:pStyle w:val="ListParagraph"/>
        <w:numPr>
          <w:ilvl w:val="0"/>
          <w:numId w:val="40"/>
        </w:numPr>
        <w:tabs>
          <w:tab w:pos="2069" w:val="left" w:leader="none"/>
        </w:tabs>
        <w:spacing w:line="240" w:lineRule="auto" w:before="0" w:after="0"/>
        <w:ind w:left="2068" w:right="0" w:hanging="341"/>
        <w:jc w:val="left"/>
        <w:rPr>
          <w:sz w:val="24"/>
        </w:rPr>
      </w:pPr>
      <w:r>
        <w:rPr>
          <w:spacing w:val="-2"/>
          <w:sz w:val="24"/>
        </w:rPr>
        <w:t>Independent</w:t>
      </w:r>
      <w:r>
        <w:rPr>
          <w:spacing w:val="9"/>
          <w:sz w:val="24"/>
        </w:rPr>
        <w:t> </w:t>
      </w:r>
      <w:r>
        <w:rPr>
          <w:spacing w:val="-2"/>
          <w:sz w:val="24"/>
        </w:rPr>
        <w:t>t-tests.</w:t>
      </w:r>
    </w:p>
    <w:p>
      <w:pPr>
        <w:spacing w:after="0" w:line="240" w:lineRule="auto"/>
        <w:jc w:val="left"/>
        <w:rPr>
          <w:sz w:val="24"/>
        </w:rPr>
        <w:sectPr>
          <w:pgSz w:w="11910" w:h="16840"/>
          <w:pgMar w:header="0" w:footer="1064" w:top="1740" w:bottom="1260" w:left="0" w:right="0"/>
        </w:sectPr>
      </w:pPr>
    </w:p>
    <w:p>
      <w:pPr>
        <w:pStyle w:val="Heading2"/>
        <w:ind w:left="4304" w:right="4018"/>
        <w:jc w:val="center"/>
      </w:pPr>
      <w:r>
        <w:rPr/>
        <w:t>CHAPTER</w:t>
      </w:r>
      <w:r>
        <w:rPr>
          <w:spacing w:val="-13"/>
        </w:rPr>
        <w:t> </w:t>
      </w:r>
      <w:r>
        <w:rPr>
          <w:spacing w:val="-4"/>
        </w:rPr>
        <w:t>FOUR</w:t>
      </w:r>
    </w:p>
    <w:p>
      <w:pPr>
        <w:pStyle w:val="BodyText"/>
        <w:rPr>
          <w:b/>
          <w:sz w:val="26"/>
        </w:rPr>
      </w:pPr>
    </w:p>
    <w:p>
      <w:pPr>
        <w:pStyle w:val="BodyText"/>
        <w:rPr>
          <w:b/>
          <w:sz w:val="34"/>
        </w:rPr>
      </w:pPr>
    </w:p>
    <w:p>
      <w:pPr>
        <w:spacing w:before="0"/>
        <w:ind w:left="4305" w:right="4018" w:firstLine="0"/>
        <w:jc w:val="center"/>
        <w:rPr>
          <w:b/>
          <w:sz w:val="24"/>
        </w:rPr>
      </w:pPr>
      <w:r>
        <w:rPr>
          <w:b/>
          <w:spacing w:val="-2"/>
          <w:sz w:val="24"/>
        </w:rPr>
        <w:t>RESULTS</w:t>
      </w:r>
    </w:p>
    <w:p>
      <w:pPr>
        <w:pStyle w:val="BodyText"/>
        <w:spacing w:before="9"/>
        <w:rPr>
          <w:b/>
          <w:sz w:val="23"/>
        </w:rPr>
      </w:pPr>
    </w:p>
    <w:p>
      <w:pPr>
        <w:pStyle w:val="BodyText"/>
        <w:spacing w:line="480" w:lineRule="auto"/>
        <w:ind w:left="1728" w:right="1436"/>
        <w:jc w:val="both"/>
      </w:pPr>
      <w:r>
        <w:rPr/>
        <w:t>This chapter presents and interprets the entire results of the study, which are divided into three sections, namely: (1) Standardisation of research instruments, (2) Assessment study results, and (3) Hypotheses testing results. The standardisation</w:t>
      </w:r>
      <w:r>
        <w:rPr/>
        <w:t> results include item analyses, factor analyses</w:t>
      </w:r>
      <w:r>
        <w:rPr>
          <w:spacing w:val="-1"/>
        </w:rPr>
        <w:t> </w:t>
      </w:r>
      <w:r>
        <w:rPr/>
        <w:t>and reliability</w:t>
      </w:r>
      <w:r>
        <w:rPr>
          <w:spacing w:val="-1"/>
        </w:rPr>
        <w:t> </w:t>
      </w:r>
      <w:r>
        <w:rPr/>
        <w:t>analyses</w:t>
      </w:r>
      <w:r>
        <w:rPr>
          <w:spacing w:val="-1"/>
        </w:rPr>
        <w:t> </w:t>
      </w:r>
      <w:r>
        <w:rPr/>
        <w:t>of</w:t>
      </w:r>
      <w:r>
        <w:rPr>
          <w:spacing w:val="-1"/>
        </w:rPr>
        <w:t> </w:t>
      </w:r>
      <w:r>
        <w:rPr/>
        <w:t>the two test instruments developed</w:t>
      </w:r>
      <w:r>
        <w:rPr>
          <w:spacing w:val="-1"/>
        </w:rPr>
        <w:t> </w:t>
      </w:r>
      <w:r>
        <w:rPr/>
        <w:t>and validated, and the old</w:t>
      </w:r>
      <w:r>
        <w:rPr>
          <w:spacing w:val="-1"/>
        </w:rPr>
        <w:t> </w:t>
      </w:r>
      <w:r>
        <w:rPr/>
        <w:t>existing</w:t>
      </w:r>
      <w:r>
        <w:rPr>
          <w:spacing w:val="-1"/>
        </w:rPr>
        <w:t> </w:t>
      </w:r>
      <w:r>
        <w:rPr/>
        <w:t>test revalidated.</w:t>
      </w:r>
      <w:r>
        <w:rPr>
          <w:spacing w:val="-1"/>
        </w:rPr>
        <w:t> </w:t>
      </w:r>
      <w:r>
        <w:rPr/>
        <w:t>The assessment study</w:t>
      </w:r>
      <w:r>
        <w:rPr>
          <w:spacing w:val="-1"/>
        </w:rPr>
        <w:t> </w:t>
      </w:r>
      <w:r>
        <w:rPr/>
        <w:t>results</w:t>
      </w:r>
      <w:r>
        <w:rPr>
          <w:spacing w:val="-1"/>
        </w:rPr>
        <w:t> </w:t>
      </w:r>
      <w:r>
        <w:rPr/>
        <w:t>include</w:t>
      </w:r>
      <w:r>
        <w:rPr>
          <w:spacing w:val="-2"/>
        </w:rPr>
        <w:t> </w:t>
      </w:r>
      <w:r>
        <w:rPr/>
        <w:t>all</w:t>
      </w:r>
      <w:r>
        <w:rPr>
          <w:spacing w:val="-1"/>
        </w:rPr>
        <w:t> </w:t>
      </w:r>
      <w:r>
        <w:rPr/>
        <w:t>the validity analyses, mean and standard deviation scores and correlation matrices, while Hypotheses results include all the results of the hypotheses tested.</w:t>
      </w:r>
    </w:p>
    <w:p>
      <w:pPr>
        <w:pStyle w:val="BodyText"/>
        <w:spacing w:before="2"/>
        <w:rPr>
          <w:sz w:val="22"/>
        </w:rPr>
      </w:pPr>
    </w:p>
    <w:p>
      <w:pPr>
        <w:pStyle w:val="ListParagraph"/>
        <w:numPr>
          <w:ilvl w:val="1"/>
          <w:numId w:val="41"/>
        </w:numPr>
        <w:tabs>
          <w:tab w:pos="2116" w:val="left" w:leader="none"/>
        </w:tabs>
        <w:spacing w:line="240" w:lineRule="auto" w:before="0" w:after="0"/>
        <w:ind w:left="1728" w:right="1440" w:firstLine="0"/>
        <w:jc w:val="left"/>
        <w:rPr>
          <w:b/>
          <w:sz w:val="22"/>
        </w:rPr>
      </w:pPr>
      <w:r>
        <w:rPr>
          <w:b/>
          <w:sz w:val="22"/>
        </w:rPr>
        <w:t>PHASE</w:t>
      </w:r>
      <w:r>
        <w:rPr>
          <w:b/>
          <w:spacing w:val="40"/>
          <w:sz w:val="22"/>
        </w:rPr>
        <w:t> </w:t>
      </w:r>
      <w:r>
        <w:rPr>
          <w:b/>
          <w:sz w:val="22"/>
        </w:rPr>
        <w:t>1:</w:t>
      </w:r>
      <w:r>
        <w:rPr>
          <w:b/>
          <w:spacing w:val="40"/>
          <w:sz w:val="22"/>
        </w:rPr>
        <w:t> </w:t>
      </w:r>
      <w:r>
        <w:rPr>
          <w:b/>
          <w:sz w:val="22"/>
        </w:rPr>
        <w:t>STANDARDISATION:</w:t>
      </w:r>
      <w:r>
        <w:rPr>
          <w:b/>
          <w:spacing w:val="40"/>
          <w:sz w:val="22"/>
        </w:rPr>
        <w:t> </w:t>
      </w:r>
      <w:r>
        <w:rPr>
          <w:b/>
          <w:sz w:val="22"/>
        </w:rPr>
        <w:t>(Factor</w:t>
      </w:r>
      <w:r>
        <w:rPr>
          <w:b/>
          <w:spacing w:val="40"/>
          <w:sz w:val="22"/>
        </w:rPr>
        <w:t> </w:t>
      </w:r>
      <w:r>
        <w:rPr>
          <w:b/>
          <w:sz w:val="22"/>
        </w:rPr>
        <w:t>Analyses</w:t>
      </w:r>
      <w:r>
        <w:rPr>
          <w:b/>
          <w:spacing w:val="40"/>
          <w:sz w:val="22"/>
        </w:rPr>
        <w:t> </w:t>
      </w:r>
      <w:r>
        <w:rPr>
          <w:b/>
          <w:sz w:val="22"/>
        </w:rPr>
        <w:t>Results</w:t>
      </w:r>
      <w:r>
        <w:rPr>
          <w:b/>
          <w:spacing w:val="40"/>
          <w:sz w:val="22"/>
        </w:rPr>
        <w:t> </w:t>
      </w:r>
      <w:r>
        <w:rPr>
          <w:b/>
          <w:sz w:val="22"/>
        </w:rPr>
        <w:t>of</w:t>
      </w:r>
      <w:r>
        <w:rPr>
          <w:b/>
          <w:spacing w:val="40"/>
          <w:sz w:val="22"/>
        </w:rPr>
        <w:t> </w:t>
      </w:r>
      <w:r>
        <w:rPr>
          <w:b/>
          <w:sz w:val="22"/>
        </w:rPr>
        <w:t>Situation</w:t>
      </w:r>
      <w:r>
        <w:rPr>
          <w:b/>
          <w:spacing w:val="40"/>
          <w:sz w:val="22"/>
        </w:rPr>
        <w:t> </w:t>
      </w:r>
      <w:r>
        <w:rPr>
          <w:b/>
          <w:sz w:val="22"/>
        </w:rPr>
        <w:t>Awareness, Safety Management Practices and Organisational Effectiveness Tests):</w:t>
      </w:r>
    </w:p>
    <w:p>
      <w:pPr>
        <w:pStyle w:val="BodyText"/>
        <w:spacing w:before="1"/>
        <w:rPr>
          <w:b/>
          <w:sz w:val="22"/>
        </w:rPr>
      </w:pPr>
    </w:p>
    <w:p>
      <w:pPr>
        <w:pStyle w:val="ListParagraph"/>
        <w:numPr>
          <w:ilvl w:val="2"/>
          <w:numId w:val="41"/>
        </w:numPr>
        <w:tabs>
          <w:tab w:pos="2170" w:val="left" w:leader="none"/>
        </w:tabs>
        <w:spacing w:line="240" w:lineRule="auto" w:before="0" w:after="0"/>
        <w:ind w:left="1728" w:right="1442" w:firstLine="0"/>
        <w:jc w:val="both"/>
        <w:rPr>
          <w:b/>
          <w:sz w:val="20"/>
        </w:rPr>
      </w:pPr>
      <w:r>
        <w:rPr>
          <w:b/>
          <w:sz w:val="22"/>
        </w:rPr>
        <w:t>: PRINCIPAL COMPONENT ANALYSIS OF SITUATION AWARENESS </w:t>
      </w:r>
      <w:r>
        <w:rPr>
          <w:b/>
          <w:spacing w:val="-2"/>
          <w:sz w:val="22"/>
        </w:rPr>
        <w:t>VARIABLES.</w:t>
      </w:r>
    </w:p>
    <w:p>
      <w:pPr>
        <w:pStyle w:val="BodyText"/>
        <w:spacing w:before="11"/>
        <w:rPr>
          <w:b/>
          <w:sz w:val="21"/>
        </w:rPr>
      </w:pPr>
    </w:p>
    <w:p>
      <w:pPr>
        <w:spacing w:before="0"/>
        <w:ind w:left="1728" w:right="1439" w:firstLine="0"/>
        <w:jc w:val="both"/>
        <w:rPr>
          <w:b/>
          <w:sz w:val="22"/>
        </w:rPr>
      </w:pPr>
      <w:r>
        <w:rPr>
          <w:b/>
          <w:sz w:val="22"/>
        </w:rPr>
        <w:t>TABLE 2: Eigenvalues and Variance Contribution of Three Component Factors Extracted from Situation awareness test (Rotation Sums of Squared Loadings)</w:t>
      </w:r>
    </w:p>
    <w:p>
      <w:pPr>
        <w:pStyle w:val="BodyText"/>
        <w:spacing w:before="1"/>
        <w:rPr>
          <w:b/>
          <w:sz w:val="18"/>
        </w:rPr>
      </w:pP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0"/>
        <w:gridCol w:w="2240"/>
        <w:gridCol w:w="2240"/>
        <w:gridCol w:w="2240"/>
      </w:tblGrid>
      <w:tr>
        <w:trPr>
          <w:trHeight w:val="276" w:hRule="atLeast"/>
        </w:trPr>
        <w:tc>
          <w:tcPr>
            <w:tcW w:w="2240" w:type="dxa"/>
          </w:tcPr>
          <w:p>
            <w:pPr>
              <w:pStyle w:val="TableParagraph"/>
              <w:spacing w:line="257" w:lineRule="exact"/>
              <w:ind w:left="107"/>
              <w:rPr>
                <w:rFonts w:ascii="Times New Roman"/>
                <w:b/>
                <w:sz w:val="24"/>
              </w:rPr>
            </w:pPr>
            <w:r>
              <w:rPr>
                <w:rFonts w:ascii="Times New Roman"/>
                <w:b/>
                <w:spacing w:val="-2"/>
                <w:sz w:val="24"/>
              </w:rPr>
              <w:t>Factors</w:t>
            </w:r>
          </w:p>
        </w:tc>
        <w:tc>
          <w:tcPr>
            <w:tcW w:w="2240" w:type="dxa"/>
          </w:tcPr>
          <w:p>
            <w:pPr>
              <w:pStyle w:val="TableParagraph"/>
              <w:spacing w:line="257" w:lineRule="exact"/>
              <w:ind w:left="107"/>
              <w:rPr>
                <w:rFonts w:ascii="Times New Roman"/>
                <w:b/>
                <w:sz w:val="24"/>
              </w:rPr>
            </w:pPr>
            <w:r>
              <w:rPr>
                <w:rFonts w:ascii="Times New Roman"/>
                <w:b/>
                <w:spacing w:val="-2"/>
                <w:sz w:val="24"/>
              </w:rPr>
              <w:t>Eigenvalues</w:t>
            </w:r>
          </w:p>
        </w:tc>
        <w:tc>
          <w:tcPr>
            <w:tcW w:w="2240" w:type="dxa"/>
          </w:tcPr>
          <w:p>
            <w:pPr>
              <w:pStyle w:val="TableParagraph"/>
              <w:spacing w:line="257" w:lineRule="exact"/>
              <w:ind w:left="106"/>
              <w:rPr>
                <w:rFonts w:ascii="Times New Roman"/>
                <w:b/>
                <w:sz w:val="24"/>
              </w:rPr>
            </w:pPr>
            <w:r>
              <w:rPr>
                <w:rFonts w:ascii="Times New Roman"/>
                <w:b/>
                <w:sz w:val="24"/>
              </w:rPr>
              <w:t>%</w:t>
            </w:r>
            <w:r>
              <w:rPr>
                <w:rFonts w:ascii="Times New Roman"/>
                <w:b/>
                <w:spacing w:val="58"/>
                <w:sz w:val="24"/>
              </w:rPr>
              <w:t> </w:t>
            </w:r>
            <w:r>
              <w:rPr>
                <w:rFonts w:ascii="Times New Roman"/>
                <w:b/>
                <w:spacing w:val="-2"/>
                <w:sz w:val="24"/>
              </w:rPr>
              <w:t>Variance</w:t>
            </w:r>
          </w:p>
        </w:tc>
        <w:tc>
          <w:tcPr>
            <w:tcW w:w="2240" w:type="dxa"/>
          </w:tcPr>
          <w:p>
            <w:pPr>
              <w:pStyle w:val="TableParagraph"/>
              <w:spacing w:line="257" w:lineRule="exact"/>
              <w:ind w:left="105"/>
              <w:rPr>
                <w:rFonts w:ascii="Times New Roman"/>
                <w:b/>
                <w:sz w:val="24"/>
              </w:rPr>
            </w:pPr>
            <w:r>
              <w:rPr>
                <w:rFonts w:ascii="Times New Roman"/>
                <w:b/>
                <w:sz w:val="24"/>
              </w:rPr>
              <w:t>Cumulative</w:t>
            </w:r>
            <w:r>
              <w:rPr>
                <w:rFonts w:ascii="Times New Roman"/>
                <w:b/>
                <w:spacing w:val="-11"/>
                <w:sz w:val="24"/>
              </w:rPr>
              <w:t> </w:t>
            </w:r>
            <w:r>
              <w:rPr>
                <w:rFonts w:ascii="Times New Roman"/>
                <w:b/>
                <w:spacing w:val="-10"/>
                <w:sz w:val="24"/>
              </w:rPr>
              <w:t>%</w:t>
            </w:r>
          </w:p>
        </w:tc>
      </w:tr>
      <w:tr>
        <w:trPr>
          <w:trHeight w:val="275" w:hRule="atLeast"/>
        </w:trPr>
        <w:tc>
          <w:tcPr>
            <w:tcW w:w="2240" w:type="dxa"/>
          </w:tcPr>
          <w:p>
            <w:pPr>
              <w:pStyle w:val="TableParagraph"/>
              <w:spacing w:line="256" w:lineRule="exact"/>
              <w:ind w:left="107"/>
              <w:rPr>
                <w:rFonts w:ascii="Times New Roman"/>
                <w:sz w:val="24"/>
              </w:rPr>
            </w:pPr>
            <w:r>
              <w:rPr>
                <w:rFonts w:ascii="Times New Roman"/>
                <w:sz w:val="24"/>
              </w:rPr>
              <w:t>1 </w:t>
            </w:r>
            <w:r>
              <w:rPr>
                <w:rFonts w:ascii="Times New Roman"/>
                <w:spacing w:val="-2"/>
                <w:sz w:val="24"/>
              </w:rPr>
              <w:t>ECSIP</w:t>
            </w:r>
          </w:p>
        </w:tc>
        <w:tc>
          <w:tcPr>
            <w:tcW w:w="2240" w:type="dxa"/>
          </w:tcPr>
          <w:p>
            <w:pPr>
              <w:pStyle w:val="TableParagraph"/>
              <w:spacing w:line="256" w:lineRule="exact"/>
              <w:ind w:left="107"/>
              <w:rPr>
                <w:rFonts w:ascii="Times New Roman"/>
                <w:sz w:val="24"/>
              </w:rPr>
            </w:pPr>
            <w:r>
              <w:rPr>
                <w:rFonts w:ascii="Times New Roman"/>
                <w:spacing w:val="-2"/>
                <w:sz w:val="24"/>
              </w:rPr>
              <w:t>5.383</w:t>
            </w:r>
          </w:p>
        </w:tc>
        <w:tc>
          <w:tcPr>
            <w:tcW w:w="2240" w:type="dxa"/>
          </w:tcPr>
          <w:p>
            <w:pPr>
              <w:pStyle w:val="TableParagraph"/>
              <w:spacing w:line="256" w:lineRule="exact"/>
              <w:ind w:left="106"/>
              <w:rPr>
                <w:rFonts w:ascii="Times New Roman"/>
                <w:sz w:val="24"/>
              </w:rPr>
            </w:pPr>
            <w:r>
              <w:rPr>
                <w:rFonts w:ascii="Times New Roman"/>
                <w:spacing w:val="-2"/>
                <w:sz w:val="24"/>
              </w:rPr>
              <w:t>8.682</w:t>
            </w:r>
          </w:p>
        </w:tc>
        <w:tc>
          <w:tcPr>
            <w:tcW w:w="2240" w:type="dxa"/>
          </w:tcPr>
          <w:p>
            <w:pPr>
              <w:pStyle w:val="TableParagraph"/>
              <w:spacing w:line="256" w:lineRule="exact"/>
              <w:ind w:left="105"/>
              <w:rPr>
                <w:rFonts w:ascii="Times New Roman"/>
                <w:sz w:val="24"/>
              </w:rPr>
            </w:pPr>
            <w:r>
              <w:rPr>
                <w:rFonts w:ascii="Times New Roman"/>
                <w:spacing w:val="-2"/>
                <w:sz w:val="24"/>
              </w:rPr>
              <w:t>8.682</w:t>
            </w:r>
          </w:p>
        </w:tc>
      </w:tr>
      <w:tr>
        <w:trPr>
          <w:trHeight w:val="275" w:hRule="atLeast"/>
        </w:trPr>
        <w:tc>
          <w:tcPr>
            <w:tcW w:w="2240" w:type="dxa"/>
          </w:tcPr>
          <w:p>
            <w:pPr>
              <w:pStyle w:val="TableParagraph"/>
              <w:spacing w:line="256" w:lineRule="exact"/>
              <w:ind w:left="107"/>
              <w:rPr>
                <w:rFonts w:ascii="Times New Roman"/>
                <w:sz w:val="24"/>
              </w:rPr>
            </w:pPr>
            <w:r>
              <w:rPr>
                <w:rFonts w:ascii="Times New Roman"/>
                <w:sz w:val="24"/>
              </w:rPr>
              <w:t>2 </w:t>
            </w:r>
            <w:r>
              <w:rPr>
                <w:rFonts w:ascii="Times New Roman"/>
                <w:spacing w:val="-4"/>
                <w:sz w:val="24"/>
              </w:rPr>
              <w:t>EASC</w:t>
            </w:r>
          </w:p>
        </w:tc>
        <w:tc>
          <w:tcPr>
            <w:tcW w:w="2240" w:type="dxa"/>
          </w:tcPr>
          <w:p>
            <w:pPr>
              <w:pStyle w:val="TableParagraph"/>
              <w:spacing w:line="256" w:lineRule="exact"/>
              <w:ind w:left="107"/>
              <w:rPr>
                <w:rFonts w:ascii="Times New Roman"/>
                <w:sz w:val="24"/>
              </w:rPr>
            </w:pPr>
            <w:r>
              <w:rPr>
                <w:rFonts w:ascii="Times New Roman"/>
                <w:spacing w:val="-2"/>
                <w:sz w:val="24"/>
              </w:rPr>
              <w:t>3.971</w:t>
            </w:r>
          </w:p>
        </w:tc>
        <w:tc>
          <w:tcPr>
            <w:tcW w:w="2240" w:type="dxa"/>
          </w:tcPr>
          <w:p>
            <w:pPr>
              <w:pStyle w:val="TableParagraph"/>
              <w:spacing w:line="256" w:lineRule="exact"/>
              <w:ind w:left="106"/>
              <w:rPr>
                <w:rFonts w:ascii="Times New Roman"/>
                <w:sz w:val="24"/>
              </w:rPr>
            </w:pPr>
            <w:r>
              <w:rPr>
                <w:rFonts w:ascii="Times New Roman"/>
                <w:spacing w:val="-2"/>
                <w:sz w:val="24"/>
              </w:rPr>
              <w:t>6.405</w:t>
            </w:r>
          </w:p>
        </w:tc>
        <w:tc>
          <w:tcPr>
            <w:tcW w:w="2240" w:type="dxa"/>
          </w:tcPr>
          <w:p>
            <w:pPr>
              <w:pStyle w:val="TableParagraph"/>
              <w:spacing w:line="256" w:lineRule="exact"/>
              <w:ind w:left="105"/>
              <w:rPr>
                <w:rFonts w:ascii="Times New Roman"/>
                <w:sz w:val="24"/>
              </w:rPr>
            </w:pPr>
            <w:r>
              <w:rPr>
                <w:rFonts w:ascii="Times New Roman"/>
                <w:spacing w:val="-2"/>
                <w:sz w:val="24"/>
              </w:rPr>
              <w:t>15.087</w:t>
            </w:r>
          </w:p>
        </w:tc>
      </w:tr>
      <w:tr>
        <w:trPr>
          <w:trHeight w:val="277" w:hRule="atLeast"/>
        </w:trPr>
        <w:tc>
          <w:tcPr>
            <w:tcW w:w="2240" w:type="dxa"/>
          </w:tcPr>
          <w:p>
            <w:pPr>
              <w:pStyle w:val="TableParagraph"/>
              <w:spacing w:line="257" w:lineRule="exact"/>
              <w:ind w:left="107"/>
              <w:rPr>
                <w:rFonts w:ascii="Times New Roman"/>
                <w:sz w:val="24"/>
              </w:rPr>
            </w:pPr>
            <w:r>
              <w:rPr>
                <w:rFonts w:ascii="Times New Roman"/>
                <w:sz w:val="24"/>
              </w:rPr>
              <w:t>3 </w:t>
            </w:r>
            <w:r>
              <w:rPr>
                <w:rFonts w:ascii="Times New Roman"/>
                <w:spacing w:val="-5"/>
                <w:sz w:val="24"/>
              </w:rPr>
              <w:t>ESP</w:t>
            </w:r>
          </w:p>
        </w:tc>
        <w:tc>
          <w:tcPr>
            <w:tcW w:w="2240" w:type="dxa"/>
          </w:tcPr>
          <w:p>
            <w:pPr>
              <w:pStyle w:val="TableParagraph"/>
              <w:spacing w:line="257" w:lineRule="exact"/>
              <w:ind w:left="107"/>
              <w:rPr>
                <w:rFonts w:ascii="Times New Roman"/>
                <w:sz w:val="24"/>
              </w:rPr>
            </w:pPr>
            <w:r>
              <w:rPr>
                <w:rFonts w:ascii="Times New Roman"/>
                <w:spacing w:val="-2"/>
                <w:sz w:val="24"/>
              </w:rPr>
              <w:t>3.810</w:t>
            </w:r>
          </w:p>
        </w:tc>
        <w:tc>
          <w:tcPr>
            <w:tcW w:w="2240" w:type="dxa"/>
          </w:tcPr>
          <w:p>
            <w:pPr>
              <w:pStyle w:val="TableParagraph"/>
              <w:spacing w:line="257" w:lineRule="exact"/>
              <w:ind w:left="106"/>
              <w:rPr>
                <w:rFonts w:ascii="Times New Roman"/>
                <w:sz w:val="24"/>
              </w:rPr>
            </w:pPr>
            <w:r>
              <w:rPr>
                <w:rFonts w:ascii="Times New Roman"/>
                <w:spacing w:val="-2"/>
                <w:sz w:val="24"/>
              </w:rPr>
              <w:t>6.145</w:t>
            </w:r>
          </w:p>
        </w:tc>
        <w:tc>
          <w:tcPr>
            <w:tcW w:w="2240" w:type="dxa"/>
          </w:tcPr>
          <w:p>
            <w:pPr>
              <w:pStyle w:val="TableParagraph"/>
              <w:spacing w:line="257" w:lineRule="exact"/>
              <w:ind w:left="105"/>
              <w:rPr>
                <w:rFonts w:ascii="Times New Roman"/>
                <w:sz w:val="24"/>
              </w:rPr>
            </w:pPr>
            <w:r>
              <w:rPr>
                <w:rFonts w:ascii="Times New Roman"/>
                <w:spacing w:val="-2"/>
                <w:sz w:val="24"/>
              </w:rPr>
              <w:t>21.232</w:t>
            </w:r>
          </w:p>
        </w:tc>
      </w:tr>
      <w:tr>
        <w:trPr>
          <w:trHeight w:val="275" w:hRule="atLeast"/>
        </w:trPr>
        <w:tc>
          <w:tcPr>
            <w:tcW w:w="2240" w:type="dxa"/>
          </w:tcPr>
          <w:p>
            <w:pPr>
              <w:pStyle w:val="TableParagraph"/>
              <w:spacing w:line="256" w:lineRule="exact"/>
              <w:ind w:left="107"/>
              <w:rPr>
                <w:rFonts w:ascii="Times New Roman"/>
                <w:b/>
                <w:sz w:val="24"/>
              </w:rPr>
            </w:pPr>
            <w:r>
              <w:rPr>
                <w:rFonts w:ascii="Times New Roman"/>
                <w:b/>
                <w:spacing w:val="-2"/>
                <w:sz w:val="24"/>
              </w:rPr>
              <w:t>Total</w:t>
            </w:r>
          </w:p>
        </w:tc>
        <w:tc>
          <w:tcPr>
            <w:tcW w:w="2240" w:type="dxa"/>
          </w:tcPr>
          <w:p>
            <w:pPr>
              <w:pStyle w:val="TableParagraph"/>
              <w:spacing w:line="256" w:lineRule="exact"/>
              <w:ind w:left="107"/>
              <w:rPr>
                <w:rFonts w:ascii="Times New Roman"/>
                <w:b/>
                <w:sz w:val="24"/>
              </w:rPr>
            </w:pPr>
            <w:r>
              <w:rPr>
                <w:rFonts w:ascii="Times New Roman"/>
                <w:b/>
                <w:spacing w:val="-2"/>
                <w:sz w:val="24"/>
              </w:rPr>
              <w:t>13.164</w:t>
            </w:r>
          </w:p>
        </w:tc>
        <w:tc>
          <w:tcPr>
            <w:tcW w:w="2240" w:type="dxa"/>
          </w:tcPr>
          <w:p>
            <w:pPr>
              <w:pStyle w:val="TableParagraph"/>
              <w:spacing w:line="256" w:lineRule="exact"/>
              <w:ind w:left="106"/>
              <w:rPr>
                <w:rFonts w:ascii="Times New Roman"/>
                <w:b/>
                <w:sz w:val="24"/>
              </w:rPr>
            </w:pPr>
            <w:r>
              <w:rPr>
                <w:rFonts w:ascii="Times New Roman"/>
                <w:b/>
                <w:spacing w:val="-2"/>
                <w:sz w:val="24"/>
              </w:rPr>
              <w:t>21.232</w:t>
            </w:r>
          </w:p>
        </w:tc>
        <w:tc>
          <w:tcPr>
            <w:tcW w:w="2240" w:type="dxa"/>
          </w:tcPr>
          <w:p>
            <w:pPr>
              <w:pStyle w:val="TableParagraph"/>
              <w:spacing w:line="256" w:lineRule="exact"/>
              <w:ind w:left="105"/>
              <w:rPr>
                <w:rFonts w:ascii="Times New Roman"/>
                <w:b/>
                <w:sz w:val="24"/>
              </w:rPr>
            </w:pPr>
            <w:r>
              <w:rPr>
                <w:rFonts w:ascii="Times New Roman"/>
                <w:b/>
                <w:spacing w:val="-2"/>
                <w:sz w:val="24"/>
              </w:rPr>
              <w:t>21.232</w:t>
            </w:r>
          </w:p>
        </w:tc>
      </w:tr>
    </w:tbl>
    <w:p>
      <w:pPr>
        <w:pStyle w:val="BodyText"/>
        <w:spacing w:before="10"/>
        <w:rPr>
          <w:b/>
          <w:sz w:val="23"/>
        </w:rPr>
      </w:pPr>
    </w:p>
    <w:p>
      <w:pPr>
        <w:pStyle w:val="BodyText"/>
        <w:spacing w:line="480" w:lineRule="auto"/>
        <w:ind w:left="1728" w:right="1437"/>
        <w:jc w:val="both"/>
      </w:pPr>
      <w:r>
        <w:rPr/>
        <w:t>The results of the principal component factor analysis (extraction method) of the 62 items of Situation Awareness test (SAQ) showed that only three principal factors were extracted based on their clusters and eigenvalues. The factors</w:t>
      </w:r>
      <w:r>
        <w:rPr>
          <w:spacing w:val="-1"/>
        </w:rPr>
        <w:t> </w:t>
      </w:r>
      <w:r>
        <w:rPr/>
        <w:t>include</w:t>
      </w:r>
      <w:r>
        <w:rPr>
          <w:spacing w:val="-1"/>
        </w:rPr>
        <w:t> </w:t>
      </w:r>
      <w:r>
        <w:rPr/>
        <w:t>the following: (1) Employees‟ Comprehension of Safety Information and Projection (ECSIP); (2) Employees‟ Attitudes to Safety Consciousness (EASC) and (3) Employees‟ Safety Perception (ESP).</w:t>
      </w:r>
    </w:p>
    <w:p>
      <w:pPr>
        <w:pStyle w:val="BodyText"/>
        <w:spacing w:line="480" w:lineRule="auto" w:before="1"/>
        <w:ind w:left="1728" w:right="1438"/>
        <w:jc w:val="both"/>
      </w:pPr>
      <w:r>
        <w:rPr/>
        <w:t>The eigenvalues attached to the three principal factors in Table 2 above ranged in order of magnitude</w:t>
      </w:r>
      <w:r>
        <w:rPr>
          <w:spacing w:val="44"/>
        </w:rPr>
        <w:t> </w:t>
      </w:r>
      <w:r>
        <w:rPr/>
        <w:t>from</w:t>
      </w:r>
      <w:r>
        <w:rPr>
          <w:spacing w:val="42"/>
        </w:rPr>
        <w:t> </w:t>
      </w:r>
      <w:r>
        <w:rPr/>
        <w:t>3.81</w:t>
      </w:r>
      <w:r>
        <w:rPr>
          <w:spacing w:val="45"/>
        </w:rPr>
        <w:t> </w:t>
      </w:r>
      <w:r>
        <w:rPr/>
        <w:t>to</w:t>
      </w:r>
      <w:r>
        <w:rPr>
          <w:spacing w:val="44"/>
        </w:rPr>
        <w:t> </w:t>
      </w:r>
      <w:r>
        <w:rPr/>
        <w:t>5.38,</w:t>
      </w:r>
      <w:r>
        <w:rPr>
          <w:spacing w:val="45"/>
        </w:rPr>
        <w:t> </w:t>
      </w:r>
      <w:r>
        <w:rPr/>
        <w:t>thereby</w:t>
      </w:r>
      <w:r>
        <w:rPr>
          <w:spacing w:val="44"/>
        </w:rPr>
        <w:t> </w:t>
      </w:r>
      <w:r>
        <w:rPr/>
        <w:t>accounting</w:t>
      </w:r>
      <w:r>
        <w:rPr>
          <w:spacing w:val="45"/>
        </w:rPr>
        <w:t> </w:t>
      </w:r>
      <w:r>
        <w:rPr/>
        <w:t>for</w:t>
      </w:r>
      <w:r>
        <w:rPr>
          <w:spacing w:val="44"/>
        </w:rPr>
        <w:t> </w:t>
      </w:r>
      <w:r>
        <w:rPr/>
        <w:t>a</w:t>
      </w:r>
      <w:r>
        <w:rPr>
          <w:spacing w:val="45"/>
        </w:rPr>
        <w:t> </w:t>
      </w:r>
      <w:r>
        <w:rPr/>
        <w:t>total</w:t>
      </w:r>
      <w:r>
        <w:rPr>
          <w:spacing w:val="44"/>
        </w:rPr>
        <w:t> </w:t>
      </w:r>
      <w:r>
        <w:rPr/>
        <w:t>of</w:t>
      </w:r>
      <w:r>
        <w:rPr>
          <w:spacing w:val="44"/>
        </w:rPr>
        <w:t> </w:t>
      </w:r>
      <w:r>
        <w:rPr/>
        <w:t>13.16</w:t>
      </w:r>
      <w:r>
        <w:rPr>
          <w:spacing w:val="44"/>
        </w:rPr>
        <w:t> </w:t>
      </w:r>
      <w:r>
        <w:rPr/>
        <w:t>eigenvalues</w:t>
      </w:r>
      <w:r>
        <w:rPr>
          <w:spacing w:val="45"/>
        </w:rPr>
        <w:t> </w:t>
      </w:r>
      <w:r>
        <w:rPr>
          <w:spacing w:val="-5"/>
        </w:rPr>
        <w:t>and</w:t>
      </w:r>
    </w:p>
    <w:p>
      <w:pPr>
        <w:spacing w:after="0" w:line="480" w:lineRule="auto"/>
        <w:jc w:val="both"/>
        <w:sectPr>
          <w:pgSz w:w="11910" w:h="16840"/>
          <w:pgMar w:header="0" w:footer="1064" w:top="1740" w:bottom="1260" w:left="0" w:right="0"/>
        </w:sectPr>
      </w:pPr>
    </w:p>
    <w:p>
      <w:pPr>
        <w:pStyle w:val="BodyText"/>
        <w:spacing w:line="480" w:lineRule="auto" w:before="67"/>
        <w:ind w:left="1728" w:right="1438"/>
        <w:jc w:val="both"/>
      </w:pPr>
      <w:r>
        <w:rPr/>
        <w:t>21.23% of total variance contributions to this scale. Factor 1 is the most dominant factor with 5.38 as the eigenvalue and contributing 8.68% to the total variance of the scale.</w:t>
      </w:r>
      <w:r>
        <w:rPr>
          <w:spacing w:val="40"/>
        </w:rPr>
        <w:t> </w:t>
      </w:r>
      <w:r>
        <w:rPr/>
        <w:t>Factor 2 has 3.97 as the eigenvalue and it contributed 6.41% to the total variance of the scale, while Factor 3 has 3.81 as the eigenvalue with 6.15% contributions to the total variance of the SAQ scale.</w:t>
      </w:r>
    </w:p>
    <w:p>
      <w:pPr>
        <w:pStyle w:val="BodyText"/>
        <w:spacing w:before="3"/>
      </w:pPr>
    </w:p>
    <w:p>
      <w:pPr>
        <w:pStyle w:val="Heading2"/>
        <w:numPr>
          <w:ilvl w:val="2"/>
          <w:numId w:val="41"/>
        </w:numPr>
        <w:tabs>
          <w:tab w:pos="2381" w:val="left" w:leader="none"/>
        </w:tabs>
        <w:spacing w:line="240" w:lineRule="auto" w:before="0" w:after="0"/>
        <w:ind w:left="1728" w:right="1441" w:firstLine="0"/>
        <w:jc w:val="left"/>
      </w:pPr>
      <w:r>
        <w:rPr/>
        <w:t>PRINCIPAL</w:t>
      </w:r>
      <w:r>
        <w:rPr>
          <w:spacing w:val="80"/>
        </w:rPr>
        <w:t> </w:t>
      </w:r>
      <w:r>
        <w:rPr/>
        <w:t>COMPONENT</w:t>
      </w:r>
      <w:r>
        <w:rPr>
          <w:spacing w:val="80"/>
        </w:rPr>
        <w:t> </w:t>
      </w:r>
      <w:r>
        <w:rPr/>
        <w:t>ANALYSIS</w:t>
      </w:r>
      <w:r>
        <w:rPr>
          <w:spacing w:val="80"/>
        </w:rPr>
        <w:t> </w:t>
      </w:r>
      <w:r>
        <w:rPr/>
        <w:t>OF</w:t>
      </w:r>
      <w:r>
        <w:rPr>
          <w:spacing w:val="80"/>
        </w:rPr>
        <w:t> </w:t>
      </w:r>
      <w:r>
        <w:rPr/>
        <w:t>SAFETY</w:t>
      </w:r>
      <w:r>
        <w:rPr>
          <w:spacing w:val="104"/>
        </w:rPr>
        <w:t> </w:t>
      </w:r>
      <w:r>
        <w:rPr/>
        <w:t>MANAGEMENT</w:t>
      </w:r>
      <w:r>
        <w:rPr/>
        <w:t> PRACTICES VARIABLES:</w:t>
      </w:r>
    </w:p>
    <w:p>
      <w:pPr>
        <w:pStyle w:val="BodyText"/>
        <w:spacing w:before="10"/>
        <w:rPr>
          <w:b/>
          <w:sz w:val="21"/>
        </w:rPr>
      </w:pPr>
    </w:p>
    <w:p>
      <w:pPr>
        <w:spacing w:before="0"/>
        <w:ind w:left="1728" w:right="1439" w:firstLine="0"/>
        <w:jc w:val="both"/>
        <w:rPr>
          <w:b/>
          <w:sz w:val="22"/>
        </w:rPr>
      </w:pPr>
      <w:r>
        <w:rPr>
          <w:b/>
          <w:sz w:val="22"/>
        </w:rPr>
        <w:t>TABLE 3: Eigenvalues and Percentage Variance Contributions of The Nine Principal Component Factors Extracted from SMPQ Test (Rotation Sums of Squared Loadings)</w:t>
      </w:r>
    </w:p>
    <w:p>
      <w:pPr>
        <w:pStyle w:val="BodyText"/>
        <w:spacing w:before="2"/>
        <w:rPr>
          <w:b/>
          <w:sz w:val="22"/>
        </w:rPr>
      </w:pP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0"/>
        <w:gridCol w:w="2240"/>
        <w:gridCol w:w="2240"/>
        <w:gridCol w:w="2240"/>
      </w:tblGrid>
      <w:tr>
        <w:trPr>
          <w:trHeight w:val="275" w:hRule="atLeast"/>
        </w:trPr>
        <w:tc>
          <w:tcPr>
            <w:tcW w:w="2240" w:type="dxa"/>
          </w:tcPr>
          <w:p>
            <w:pPr>
              <w:pStyle w:val="TableParagraph"/>
              <w:spacing w:line="256" w:lineRule="exact"/>
              <w:ind w:left="107"/>
              <w:rPr>
                <w:rFonts w:ascii="Times New Roman"/>
                <w:b/>
                <w:sz w:val="24"/>
              </w:rPr>
            </w:pPr>
            <w:r>
              <w:rPr>
                <w:rFonts w:ascii="Times New Roman"/>
                <w:b/>
                <w:spacing w:val="-2"/>
                <w:sz w:val="24"/>
              </w:rPr>
              <w:t>Component</w:t>
            </w:r>
          </w:p>
        </w:tc>
        <w:tc>
          <w:tcPr>
            <w:tcW w:w="2240" w:type="dxa"/>
          </w:tcPr>
          <w:p>
            <w:pPr>
              <w:pStyle w:val="TableParagraph"/>
              <w:spacing w:line="256" w:lineRule="exact"/>
              <w:ind w:left="552"/>
              <w:rPr>
                <w:rFonts w:ascii="Times New Roman"/>
                <w:b/>
                <w:sz w:val="24"/>
              </w:rPr>
            </w:pPr>
            <w:r>
              <w:rPr>
                <w:rFonts w:ascii="Times New Roman"/>
                <w:b/>
                <w:spacing w:val="-2"/>
                <w:sz w:val="24"/>
              </w:rPr>
              <w:t>Eigenvalue</w:t>
            </w:r>
          </w:p>
        </w:tc>
        <w:tc>
          <w:tcPr>
            <w:tcW w:w="2240" w:type="dxa"/>
          </w:tcPr>
          <w:p>
            <w:pPr>
              <w:pStyle w:val="TableParagraph"/>
              <w:spacing w:line="256" w:lineRule="exact"/>
              <w:ind w:left="292" w:right="288"/>
              <w:jc w:val="center"/>
              <w:rPr>
                <w:rFonts w:ascii="Times New Roman"/>
                <w:b/>
                <w:sz w:val="24"/>
              </w:rPr>
            </w:pPr>
            <w:r>
              <w:rPr>
                <w:rFonts w:ascii="Times New Roman"/>
                <w:b/>
                <w:sz w:val="24"/>
              </w:rPr>
              <w:t>%</w:t>
            </w:r>
            <w:r>
              <w:rPr>
                <w:rFonts w:ascii="Times New Roman"/>
                <w:b/>
                <w:spacing w:val="-2"/>
                <w:sz w:val="24"/>
              </w:rPr>
              <w:t> </w:t>
            </w:r>
            <w:r>
              <w:rPr>
                <w:rFonts w:ascii="Times New Roman"/>
                <w:b/>
                <w:sz w:val="24"/>
              </w:rPr>
              <w:t>OF </w:t>
            </w:r>
            <w:r>
              <w:rPr>
                <w:rFonts w:ascii="Times New Roman"/>
                <w:b/>
                <w:spacing w:val="-2"/>
                <w:sz w:val="24"/>
              </w:rPr>
              <w:t>Variance</w:t>
            </w:r>
          </w:p>
        </w:tc>
        <w:tc>
          <w:tcPr>
            <w:tcW w:w="2240" w:type="dxa"/>
          </w:tcPr>
          <w:p>
            <w:pPr>
              <w:pStyle w:val="TableParagraph"/>
              <w:spacing w:line="256" w:lineRule="exact"/>
              <w:ind w:left="366"/>
              <w:rPr>
                <w:rFonts w:ascii="Times New Roman"/>
                <w:b/>
                <w:sz w:val="24"/>
              </w:rPr>
            </w:pPr>
            <w:r>
              <w:rPr>
                <w:rFonts w:ascii="Times New Roman"/>
                <w:b/>
                <w:sz w:val="24"/>
              </w:rPr>
              <w:t>Cumulative</w:t>
            </w:r>
            <w:r>
              <w:rPr>
                <w:rFonts w:ascii="Times New Roman"/>
                <w:b/>
                <w:spacing w:val="-11"/>
                <w:sz w:val="24"/>
              </w:rPr>
              <w:t> </w:t>
            </w:r>
            <w:r>
              <w:rPr>
                <w:rFonts w:ascii="Times New Roman"/>
                <w:b/>
                <w:spacing w:val="-10"/>
                <w:sz w:val="24"/>
              </w:rPr>
              <w:t>%</w:t>
            </w:r>
          </w:p>
        </w:tc>
      </w:tr>
      <w:tr>
        <w:trPr>
          <w:trHeight w:val="276" w:hRule="atLeast"/>
        </w:trPr>
        <w:tc>
          <w:tcPr>
            <w:tcW w:w="2240" w:type="dxa"/>
          </w:tcPr>
          <w:p>
            <w:pPr>
              <w:pStyle w:val="TableParagraph"/>
              <w:spacing w:line="257" w:lineRule="exact"/>
              <w:ind w:left="107"/>
              <w:rPr>
                <w:rFonts w:ascii="Times New Roman"/>
                <w:sz w:val="24"/>
              </w:rPr>
            </w:pPr>
            <w:r>
              <w:rPr>
                <w:rFonts w:ascii="Times New Roman"/>
                <w:sz w:val="24"/>
              </w:rPr>
              <w:t>1</w:t>
            </w:r>
            <w:r>
              <w:rPr>
                <w:rFonts w:ascii="Times New Roman"/>
                <w:spacing w:val="60"/>
                <w:sz w:val="24"/>
              </w:rPr>
              <w:t> </w:t>
            </w:r>
            <w:r>
              <w:rPr>
                <w:rFonts w:ascii="Times New Roman"/>
                <w:spacing w:val="-2"/>
                <w:sz w:val="24"/>
              </w:rPr>
              <w:t>SAIHC</w:t>
            </w:r>
          </w:p>
        </w:tc>
        <w:tc>
          <w:tcPr>
            <w:tcW w:w="2240" w:type="dxa"/>
          </w:tcPr>
          <w:p>
            <w:pPr>
              <w:pStyle w:val="TableParagraph"/>
              <w:spacing w:line="257" w:lineRule="exact"/>
              <w:ind w:left="135" w:right="288"/>
              <w:jc w:val="center"/>
              <w:rPr>
                <w:rFonts w:ascii="Times New Roman"/>
                <w:sz w:val="24"/>
              </w:rPr>
            </w:pPr>
            <w:r>
              <w:rPr>
                <w:rFonts w:ascii="Times New Roman"/>
                <w:spacing w:val="-2"/>
                <w:sz w:val="24"/>
              </w:rPr>
              <w:t>6.702</w:t>
            </w:r>
          </w:p>
        </w:tc>
        <w:tc>
          <w:tcPr>
            <w:tcW w:w="2240" w:type="dxa"/>
          </w:tcPr>
          <w:p>
            <w:pPr>
              <w:pStyle w:val="TableParagraph"/>
              <w:spacing w:line="257" w:lineRule="exact"/>
              <w:ind w:left="292" w:right="286"/>
              <w:jc w:val="center"/>
              <w:rPr>
                <w:rFonts w:ascii="Times New Roman"/>
                <w:sz w:val="24"/>
              </w:rPr>
            </w:pPr>
            <w:r>
              <w:rPr>
                <w:rFonts w:ascii="Times New Roman"/>
                <w:spacing w:val="-2"/>
                <w:sz w:val="24"/>
              </w:rPr>
              <w:t>12.186</w:t>
            </w:r>
          </w:p>
        </w:tc>
        <w:tc>
          <w:tcPr>
            <w:tcW w:w="2240" w:type="dxa"/>
          </w:tcPr>
          <w:p>
            <w:pPr>
              <w:pStyle w:val="TableParagraph"/>
              <w:spacing w:line="257" w:lineRule="exact"/>
              <w:ind w:left="291" w:right="288"/>
              <w:jc w:val="center"/>
              <w:rPr>
                <w:rFonts w:ascii="Times New Roman"/>
                <w:sz w:val="24"/>
              </w:rPr>
            </w:pPr>
            <w:r>
              <w:rPr>
                <w:rFonts w:ascii="Times New Roman"/>
                <w:spacing w:val="-2"/>
                <w:sz w:val="24"/>
              </w:rPr>
              <w:t>12.186</w:t>
            </w:r>
          </w:p>
        </w:tc>
      </w:tr>
      <w:tr>
        <w:trPr>
          <w:trHeight w:val="275" w:hRule="atLeast"/>
        </w:trPr>
        <w:tc>
          <w:tcPr>
            <w:tcW w:w="2240" w:type="dxa"/>
          </w:tcPr>
          <w:p>
            <w:pPr>
              <w:pStyle w:val="TableParagraph"/>
              <w:spacing w:line="256" w:lineRule="exact"/>
              <w:ind w:left="107"/>
              <w:rPr>
                <w:rFonts w:ascii="Times New Roman"/>
                <w:sz w:val="24"/>
              </w:rPr>
            </w:pPr>
            <w:r>
              <w:rPr>
                <w:rFonts w:ascii="Times New Roman"/>
                <w:sz w:val="24"/>
              </w:rPr>
              <w:t>2</w:t>
            </w:r>
            <w:r>
              <w:rPr>
                <w:rFonts w:ascii="Times New Roman"/>
                <w:spacing w:val="60"/>
                <w:sz w:val="24"/>
              </w:rPr>
              <w:t> </w:t>
            </w:r>
            <w:r>
              <w:rPr>
                <w:rFonts w:ascii="Times New Roman"/>
                <w:spacing w:val="-4"/>
                <w:sz w:val="24"/>
              </w:rPr>
              <w:t>HSPT</w:t>
            </w:r>
          </w:p>
        </w:tc>
        <w:tc>
          <w:tcPr>
            <w:tcW w:w="2240" w:type="dxa"/>
          </w:tcPr>
          <w:p>
            <w:pPr>
              <w:pStyle w:val="TableParagraph"/>
              <w:spacing w:line="256" w:lineRule="exact"/>
              <w:ind w:left="292" w:right="284"/>
              <w:jc w:val="center"/>
              <w:rPr>
                <w:rFonts w:ascii="Times New Roman"/>
                <w:sz w:val="24"/>
              </w:rPr>
            </w:pPr>
            <w:r>
              <w:rPr>
                <w:rFonts w:ascii="Times New Roman"/>
                <w:spacing w:val="-2"/>
                <w:sz w:val="24"/>
              </w:rPr>
              <w:t>3.259</w:t>
            </w:r>
          </w:p>
        </w:tc>
        <w:tc>
          <w:tcPr>
            <w:tcW w:w="2240" w:type="dxa"/>
          </w:tcPr>
          <w:p>
            <w:pPr>
              <w:pStyle w:val="TableParagraph"/>
              <w:spacing w:line="256" w:lineRule="exact"/>
              <w:ind w:left="292" w:right="285"/>
              <w:jc w:val="center"/>
              <w:rPr>
                <w:rFonts w:ascii="Times New Roman"/>
                <w:sz w:val="24"/>
              </w:rPr>
            </w:pPr>
            <w:r>
              <w:rPr>
                <w:rFonts w:ascii="Times New Roman"/>
                <w:spacing w:val="-2"/>
                <w:sz w:val="24"/>
              </w:rPr>
              <w:t>5.926</w:t>
            </w:r>
          </w:p>
        </w:tc>
        <w:tc>
          <w:tcPr>
            <w:tcW w:w="2240" w:type="dxa"/>
          </w:tcPr>
          <w:p>
            <w:pPr>
              <w:pStyle w:val="TableParagraph"/>
              <w:spacing w:line="256" w:lineRule="exact"/>
              <w:ind w:left="291" w:right="288"/>
              <w:jc w:val="center"/>
              <w:rPr>
                <w:rFonts w:ascii="Times New Roman"/>
                <w:sz w:val="24"/>
              </w:rPr>
            </w:pPr>
            <w:r>
              <w:rPr>
                <w:rFonts w:ascii="Times New Roman"/>
                <w:spacing w:val="-2"/>
                <w:sz w:val="24"/>
              </w:rPr>
              <w:t>18.112</w:t>
            </w:r>
          </w:p>
        </w:tc>
      </w:tr>
      <w:tr>
        <w:trPr>
          <w:trHeight w:val="275" w:hRule="atLeast"/>
        </w:trPr>
        <w:tc>
          <w:tcPr>
            <w:tcW w:w="2240" w:type="dxa"/>
          </w:tcPr>
          <w:p>
            <w:pPr>
              <w:pStyle w:val="TableParagraph"/>
              <w:spacing w:line="256" w:lineRule="exact"/>
              <w:ind w:left="107"/>
              <w:rPr>
                <w:rFonts w:ascii="Times New Roman"/>
                <w:sz w:val="24"/>
              </w:rPr>
            </w:pPr>
            <w:r>
              <w:rPr>
                <w:rFonts w:ascii="Times New Roman"/>
                <w:sz w:val="24"/>
              </w:rPr>
              <w:t>3</w:t>
            </w:r>
            <w:r>
              <w:rPr>
                <w:rFonts w:ascii="Times New Roman"/>
                <w:spacing w:val="60"/>
                <w:sz w:val="24"/>
              </w:rPr>
              <w:t> </w:t>
            </w:r>
            <w:r>
              <w:rPr>
                <w:rFonts w:ascii="Times New Roman"/>
                <w:spacing w:val="-5"/>
                <w:sz w:val="24"/>
              </w:rPr>
              <w:t>LSM</w:t>
            </w:r>
          </w:p>
        </w:tc>
        <w:tc>
          <w:tcPr>
            <w:tcW w:w="2240" w:type="dxa"/>
          </w:tcPr>
          <w:p>
            <w:pPr>
              <w:pStyle w:val="TableParagraph"/>
              <w:spacing w:line="256" w:lineRule="exact"/>
              <w:ind w:left="292" w:right="284"/>
              <w:jc w:val="center"/>
              <w:rPr>
                <w:rFonts w:ascii="Times New Roman"/>
                <w:sz w:val="24"/>
              </w:rPr>
            </w:pPr>
            <w:r>
              <w:rPr>
                <w:rFonts w:ascii="Times New Roman"/>
                <w:spacing w:val="-2"/>
                <w:sz w:val="24"/>
              </w:rPr>
              <w:t>3.176</w:t>
            </w:r>
          </w:p>
        </w:tc>
        <w:tc>
          <w:tcPr>
            <w:tcW w:w="2240" w:type="dxa"/>
          </w:tcPr>
          <w:p>
            <w:pPr>
              <w:pStyle w:val="TableParagraph"/>
              <w:spacing w:line="256" w:lineRule="exact"/>
              <w:ind w:left="292" w:right="285"/>
              <w:jc w:val="center"/>
              <w:rPr>
                <w:rFonts w:ascii="Times New Roman"/>
                <w:sz w:val="24"/>
              </w:rPr>
            </w:pPr>
            <w:r>
              <w:rPr>
                <w:rFonts w:ascii="Times New Roman"/>
                <w:spacing w:val="-2"/>
                <w:sz w:val="24"/>
              </w:rPr>
              <w:t>5.774</w:t>
            </w:r>
          </w:p>
        </w:tc>
        <w:tc>
          <w:tcPr>
            <w:tcW w:w="2240" w:type="dxa"/>
          </w:tcPr>
          <w:p>
            <w:pPr>
              <w:pStyle w:val="TableParagraph"/>
              <w:spacing w:line="256" w:lineRule="exact"/>
              <w:ind w:left="291" w:right="288"/>
              <w:jc w:val="center"/>
              <w:rPr>
                <w:rFonts w:ascii="Times New Roman"/>
                <w:sz w:val="24"/>
              </w:rPr>
            </w:pPr>
            <w:r>
              <w:rPr>
                <w:rFonts w:ascii="Times New Roman"/>
                <w:spacing w:val="-2"/>
                <w:sz w:val="24"/>
              </w:rPr>
              <w:t>23.886</w:t>
            </w:r>
          </w:p>
        </w:tc>
      </w:tr>
      <w:tr>
        <w:trPr>
          <w:trHeight w:val="275" w:hRule="atLeast"/>
        </w:trPr>
        <w:tc>
          <w:tcPr>
            <w:tcW w:w="2240" w:type="dxa"/>
          </w:tcPr>
          <w:p>
            <w:pPr>
              <w:pStyle w:val="TableParagraph"/>
              <w:spacing w:line="256" w:lineRule="exact"/>
              <w:ind w:left="107"/>
              <w:rPr>
                <w:rFonts w:ascii="Times New Roman"/>
                <w:sz w:val="24"/>
              </w:rPr>
            </w:pPr>
            <w:r>
              <w:rPr>
                <w:rFonts w:ascii="Times New Roman"/>
                <w:sz w:val="24"/>
              </w:rPr>
              <w:t>4</w:t>
            </w:r>
            <w:r>
              <w:rPr>
                <w:rFonts w:ascii="Times New Roman"/>
                <w:spacing w:val="58"/>
                <w:sz w:val="24"/>
              </w:rPr>
              <w:t> </w:t>
            </w:r>
            <w:r>
              <w:rPr>
                <w:rFonts w:ascii="Times New Roman"/>
                <w:spacing w:val="-4"/>
                <w:sz w:val="24"/>
              </w:rPr>
              <w:t>MAOS</w:t>
            </w:r>
          </w:p>
        </w:tc>
        <w:tc>
          <w:tcPr>
            <w:tcW w:w="2240" w:type="dxa"/>
          </w:tcPr>
          <w:p>
            <w:pPr>
              <w:pStyle w:val="TableParagraph"/>
              <w:spacing w:line="256" w:lineRule="exact"/>
              <w:ind w:left="292" w:right="284"/>
              <w:jc w:val="center"/>
              <w:rPr>
                <w:rFonts w:ascii="Times New Roman"/>
                <w:sz w:val="24"/>
              </w:rPr>
            </w:pPr>
            <w:r>
              <w:rPr>
                <w:rFonts w:ascii="Times New Roman"/>
                <w:spacing w:val="-2"/>
                <w:sz w:val="24"/>
              </w:rPr>
              <w:t>3.038</w:t>
            </w:r>
          </w:p>
        </w:tc>
        <w:tc>
          <w:tcPr>
            <w:tcW w:w="2240" w:type="dxa"/>
          </w:tcPr>
          <w:p>
            <w:pPr>
              <w:pStyle w:val="TableParagraph"/>
              <w:spacing w:line="256" w:lineRule="exact"/>
              <w:ind w:left="292" w:right="285"/>
              <w:jc w:val="center"/>
              <w:rPr>
                <w:rFonts w:ascii="Times New Roman"/>
                <w:sz w:val="24"/>
              </w:rPr>
            </w:pPr>
            <w:r>
              <w:rPr>
                <w:rFonts w:ascii="Times New Roman"/>
                <w:spacing w:val="-2"/>
                <w:sz w:val="24"/>
              </w:rPr>
              <w:t>5.523</w:t>
            </w:r>
          </w:p>
        </w:tc>
        <w:tc>
          <w:tcPr>
            <w:tcW w:w="2240" w:type="dxa"/>
          </w:tcPr>
          <w:p>
            <w:pPr>
              <w:pStyle w:val="TableParagraph"/>
              <w:spacing w:line="256" w:lineRule="exact"/>
              <w:ind w:left="291" w:right="288"/>
              <w:jc w:val="center"/>
              <w:rPr>
                <w:rFonts w:ascii="Times New Roman"/>
                <w:sz w:val="24"/>
              </w:rPr>
            </w:pPr>
            <w:r>
              <w:rPr>
                <w:rFonts w:ascii="Times New Roman"/>
                <w:spacing w:val="-2"/>
                <w:sz w:val="24"/>
              </w:rPr>
              <w:t>29.409</w:t>
            </w:r>
          </w:p>
        </w:tc>
      </w:tr>
      <w:tr>
        <w:trPr>
          <w:trHeight w:val="276" w:hRule="atLeast"/>
        </w:trPr>
        <w:tc>
          <w:tcPr>
            <w:tcW w:w="2240" w:type="dxa"/>
          </w:tcPr>
          <w:p>
            <w:pPr>
              <w:pStyle w:val="TableParagraph"/>
              <w:spacing w:line="257" w:lineRule="exact"/>
              <w:ind w:left="107"/>
              <w:rPr>
                <w:rFonts w:ascii="Times New Roman"/>
                <w:sz w:val="24"/>
              </w:rPr>
            </w:pPr>
            <w:r>
              <w:rPr>
                <w:rFonts w:ascii="Times New Roman"/>
                <w:sz w:val="24"/>
              </w:rPr>
              <w:t>5</w:t>
            </w:r>
            <w:r>
              <w:rPr>
                <w:rFonts w:ascii="Times New Roman"/>
                <w:spacing w:val="60"/>
                <w:sz w:val="24"/>
              </w:rPr>
              <w:t> </w:t>
            </w:r>
            <w:r>
              <w:rPr>
                <w:rFonts w:ascii="Times New Roman"/>
                <w:spacing w:val="-5"/>
                <w:sz w:val="24"/>
              </w:rPr>
              <w:t>EW</w:t>
            </w:r>
          </w:p>
        </w:tc>
        <w:tc>
          <w:tcPr>
            <w:tcW w:w="2240" w:type="dxa"/>
          </w:tcPr>
          <w:p>
            <w:pPr>
              <w:pStyle w:val="TableParagraph"/>
              <w:spacing w:line="257" w:lineRule="exact"/>
              <w:ind w:left="292" w:right="284"/>
              <w:jc w:val="center"/>
              <w:rPr>
                <w:rFonts w:ascii="Times New Roman"/>
                <w:sz w:val="24"/>
              </w:rPr>
            </w:pPr>
            <w:r>
              <w:rPr>
                <w:rFonts w:ascii="Times New Roman"/>
                <w:spacing w:val="-2"/>
                <w:sz w:val="24"/>
              </w:rPr>
              <w:t>2.705</w:t>
            </w:r>
          </w:p>
        </w:tc>
        <w:tc>
          <w:tcPr>
            <w:tcW w:w="2240" w:type="dxa"/>
          </w:tcPr>
          <w:p>
            <w:pPr>
              <w:pStyle w:val="TableParagraph"/>
              <w:spacing w:line="257" w:lineRule="exact"/>
              <w:ind w:left="292" w:right="285"/>
              <w:jc w:val="center"/>
              <w:rPr>
                <w:rFonts w:ascii="Times New Roman"/>
                <w:sz w:val="24"/>
              </w:rPr>
            </w:pPr>
            <w:r>
              <w:rPr>
                <w:rFonts w:ascii="Times New Roman"/>
                <w:spacing w:val="-2"/>
                <w:sz w:val="24"/>
              </w:rPr>
              <w:t>4.919</w:t>
            </w:r>
          </w:p>
        </w:tc>
        <w:tc>
          <w:tcPr>
            <w:tcW w:w="2240" w:type="dxa"/>
          </w:tcPr>
          <w:p>
            <w:pPr>
              <w:pStyle w:val="TableParagraph"/>
              <w:spacing w:line="257" w:lineRule="exact"/>
              <w:ind w:left="291" w:right="288"/>
              <w:jc w:val="center"/>
              <w:rPr>
                <w:rFonts w:ascii="Times New Roman"/>
                <w:sz w:val="24"/>
              </w:rPr>
            </w:pPr>
            <w:r>
              <w:rPr>
                <w:rFonts w:ascii="Times New Roman"/>
                <w:spacing w:val="-2"/>
                <w:sz w:val="24"/>
              </w:rPr>
              <w:t>34.328</w:t>
            </w:r>
          </w:p>
        </w:tc>
      </w:tr>
      <w:tr>
        <w:trPr>
          <w:trHeight w:val="275" w:hRule="atLeast"/>
        </w:trPr>
        <w:tc>
          <w:tcPr>
            <w:tcW w:w="2240" w:type="dxa"/>
          </w:tcPr>
          <w:p>
            <w:pPr>
              <w:pStyle w:val="TableParagraph"/>
              <w:spacing w:line="256" w:lineRule="exact"/>
              <w:ind w:left="107"/>
              <w:rPr>
                <w:rFonts w:ascii="Times New Roman"/>
                <w:sz w:val="24"/>
              </w:rPr>
            </w:pPr>
            <w:r>
              <w:rPr>
                <w:rFonts w:ascii="Times New Roman"/>
                <w:sz w:val="24"/>
              </w:rPr>
              <w:t>6</w:t>
            </w:r>
            <w:r>
              <w:rPr>
                <w:rFonts w:ascii="Times New Roman"/>
                <w:spacing w:val="60"/>
                <w:sz w:val="24"/>
              </w:rPr>
              <w:t> </w:t>
            </w:r>
            <w:r>
              <w:rPr>
                <w:rFonts w:ascii="Times New Roman"/>
                <w:spacing w:val="-2"/>
                <w:sz w:val="24"/>
              </w:rPr>
              <w:t>PPEDSS</w:t>
            </w:r>
          </w:p>
        </w:tc>
        <w:tc>
          <w:tcPr>
            <w:tcW w:w="2240" w:type="dxa"/>
          </w:tcPr>
          <w:p>
            <w:pPr>
              <w:pStyle w:val="TableParagraph"/>
              <w:spacing w:line="256" w:lineRule="exact"/>
              <w:ind w:left="292" w:right="284"/>
              <w:jc w:val="center"/>
              <w:rPr>
                <w:rFonts w:ascii="Times New Roman"/>
                <w:sz w:val="24"/>
              </w:rPr>
            </w:pPr>
            <w:r>
              <w:rPr>
                <w:rFonts w:ascii="Times New Roman"/>
                <w:spacing w:val="-2"/>
                <w:sz w:val="24"/>
              </w:rPr>
              <w:t>2.599</w:t>
            </w:r>
          </w:p>
        </w:tc>
        <w:tc>
          <w:tcPr>
            <w:tcW w:w="2240" w:type="dxa"/>
          </w:tcPr>
          <w:p>
            <w:pPr>
              <w:pStyle w:val="TableParagraph"/>
              <w:spacing w:line="256" w:lineRule="exact"/>
              <w:ind w:left="292" w:right="285"/>
              <w:jc w:val="center"/>
              <w:rPr>
                <w:rFonts w:ascii="Times New Roman"/>
                <w:sz w:val="24"/>
              </w:rPr>
            </w:pPr>
            <w:r>
              <w:rPr>
                <w:rFonts w:ascii="Times New Roman"/>
                <w:spacing w:val="-2"/>
                <w:sz w:val="24"/>
              </w:rPr>
              <w:t>4.725</w:t>
            </w:r>
          </w:p>
        </w:tc>
        <w:tc>
          <w:tcPr>
            <w:tcW w:w="2240" w:type="dxa"/>
          </w:tcPr>
          <w:p>
            <w:pPr>
              <w:pStyle w:val="TableParagraph"/>
              <w:spacing w:line="256" w:lineRule="exact"/>
              <w:ind w:left="291" w:right="288"/>
              <w:jc w:val="center"/>
              <w:rPr>
                <w:rFonts w:ascii="Times New Roman"/>
                <w:sz w:val="24"/>
              </w:rPr>
            </w:pPr>
            <w:r>
              <w:rPr>
                <w:rFonts w:ascii="Times New Roman"/>
                <w:spacing w:val="-2"/>
                <w:sz w:val="24"/>
              </w:rPr>
              <w:t>39.053</w:t>
            </w:r>
          </w:p>
        </w:tc>
      </w:tr>
      <w:tr>
        <w:trPr>
          <w:trHeight w:val="275" w:hRule="atLeast"/>
        </w:trPr>
        <w:tc>
          <w:tcPr>
            <w:tcW w:w="2240" w:type="dxa"/>
          </w:tcPr>
          <w:p>
            <w:pPr>
              <w:pStyle w:val="TableParagraph"/>
              <w:spacing w:line="256" w:lineRule="exact"/>
              <w:ind w:left="107"/>
              <w:rPr>
                <w:rFonts w:ascii="Times New Roman"/>
                <w:sz w:val="24"/>
              </w:rPr>
            </w:pPr>
            <w:r>
              <w:rPr>
                <w:rFonts w:ascii="Times New Roman"/>
                <w:sz w:val="24"/>
              </w:rPr>
              <w:t>7</w:t>
            </w:r>
            <w:r>
              <w:rPr>
                <w:rFonts w:ascii="Times New Roman"/>
                <w:spacing w:val="60"/>
                <w:sz w:val="24"/>
              </w:rPr>
              <w:t> </w:t>
            </w:r>
            <w:r>
              <w:rPr>
                <w:rFonts w:ascii="Times New Roman"/>
                <w:spacing w:val="-5"/>
                <w:sz w:val="24"/>
              </w:rPr>
              <w:t>SPS</w:t>
            </w:r>
          </w:p>
        </w:tc>
        <w:tc>
          <w:tcPr>
            <w:tcW w:w="2240" w:type="dxa"/>
          </w:tcPr>
          <w:p>
            <w:pPr>
              <w:pStyle w:val="TableParagraph"/>
              <w:spacing w:line="256" w:lineRule="exact"/>
              <w:ind w:left="292" w:right="284"/>
              <w:jc w:val="center"/>
              <w:rPr>
                <w:rFonts w:ascii="Times New Roman"/>
                <w:sz w:val="24"/>
              </w:rPr>
            </w:pPr>
            <w:r>
              <w:rPr>
                <w:rFonts w:ascii="Times New Roman"/>
                <w:spacing w:val="-2"/>
                <w:sz w:val="24"/>
              </w:rPr>
              <w:t>2.593</w:t>
            </w:r>
          </w:p>
        </w:tc>
        <w:tc>
          <w:tcPr>
            <w:tcW w:w="2240" w:type="dxa"/>
          </w:tcPr>
          <w:p>
            <w:pPr>
              <w:pStyle w:val="TableParagraph"/>
              <w:spacing w:line="256" w:lineRule="exact"/>
              <w:ind w:left="292" w:right="285"/>
              <w:jc w:val="center"/>
              <w:rPr>
                <w:rFonts w:ascii="Times New Roman"/>
                <w:sz w:val="24"/>
              </w:rPr>
            </w:pPr>
            <w:r>
              <w:rPr>
                <w:rFonts w:ascii="Times New Roman"/>
                <w:spacing w:val="-2"/>
                <w:sz w:val="24"/>
              </w:rPr>
              <w:t>4.715</w:t>
            </w:r>
          </w:p>
        </w:tc>
        <w:tc>
          <w:tcPr>
            <w:tcW w:w="2240" w:type="dxa"/>
          </w:tcPr>
          <w:p>
            <w:pPr>
              <w:pStyle w:val="TableParagraph"/>
              <w:spacing w:line="256" w:lineRule="exact"/>
              <w:ind w:left="291" w:right="288"/>
              <w:jc w:val="center"/>
              <w:rPr>
                <w:rFonts w:ascii="Times New Roman"/>
                <w:sz w:val="24"/>
              </w:rPr>
            </w:pPr>
            <w:r>
              <w:rPr>
                <w:rFonts w:ascii="Times New Roman"/>
                <w:spacing w:val="-2"/>
                <w:sz w:val="24"/>
              </w:rPr>
              <w:t>43.768</w:t>
            </w:r>
          </w:p>
        </w:tc>
      </w:tr>
      <w:tr>
        <w:trPr>
          <w:trHeight w:val="276" w:hRule="atLeast"/>
        </w:trPr>
        <w:tc>
          <w:tcPr>
            <w:tcW w:w="2240" w:type="dxa"/>
          </w:tcPr>
          <w:p>
            <w:pPr>
              <w:pStyle w:val="TableParagraph"/>
              <w:spacing w:line="257" w:lineRule="exact"/>
              <w:ind w:left="107"/>
              <w:rPr>
                <w:rFonts w:ascii="Times New Roman"/>
                <w:sz w:val="24"/>
              </w:rPr>
            </w:pPr>
            <w:r>
              <w:rPr>
                <w:rFonts w:ascii="Times New Roman"/>
                <w:sz w:val="24"/>
              </w:rPr>
              <w:t>8</w:t>
            </w:r>
            <w:r>
              <w:rPr>
                <w:rFonts w:ascii="Times New Roman"/>
                <w:spacing w:val="60"/>
                <w:sz w:val="24"/>
              </w:rPr>
              <w:t> </w:t>
            </w:r>
            <w:r>
              <w:rPr>
                <w:rFonts w:ascii="Times New Roman"/>
                <w:spacing w:val="-5"/>
                <w:sz w:val="24"/>
              </w:rPr>
              <w:t>MCS</w:t>
            </w:r>
          </w:p>
        </w:tc>
        <w:tc>
          <w:tcPr>
            <w:tcW w:w="2240" w:type="dxa"/>
          </w:tcPr>
          <w:p>
            <w:pPr>
              <w:pStyle w:val="TableParagraph"/>
              <w:spacing w:line="257" w:lineRule="exact"/>
              <w:ind w:left="292" w:right="284"/>
              <w:jc w:val="center"/>
              <w:rPr>
                <w:rFonts w:ascii="Times New Roman"/>
                <w:sz w:val="24"/>
              </w:rPr>
            </w:pPr>
            <w:r>
              <w:rPr>
                <w:rFonts w:ascii="Times New Roman"/>
                <w:spacing w:val="-2"/>
                <w:sz w:val="24"/>
              </w:rPr>
              <w:t>2.578</w:t>
            </w:r>
          </w:p>
        </w:tc>
        <w:tc>
          <w:tcPr>
            <w:tcW w:w="2240" w:type="dxa"/>
          </w:tcPr>
          <w:p>
            <w:pPr>
              <w:pStyle w:val="TableParagraph"/>
              <w:spacing w:line="257" w:lineRule="exact"/>
              <w:ind w:left="292" w:right="285"/>
              <w:jc w:val="center"/>
              <w:rPr>
                <w:rFonts w:ascii="Times New Roman"/>
                <w:sz w:val="24"/>
              </w:rPr>
            </w:pPr>
            <w:r>
              <w:rPr>
                <w:rFonts w:ascii="Times New Roman"/>
                <w:spacing w:val="-2"/>
                <w:sz w:val="24"/>
              </w:rPr>
              <w:t>4.688</w:t>
            </w:r>
          </w:p>
        </w:tc>
        <w:tc>
          <w:tcPr>
            <w:tcW w:w="2240" w:type="dxa"/>
          </w:tcPr>
          <w:p>
            <w:pPr>
              <w:pStyle w:val="TableParagraph"/>
              <w:spacing w:line="257" w:lineRule="exact"/>
              <w:ind w:left="291" w:right="288"/>
              <w:jc w:val="center"/>
              <w:rPr>
                <w:rFonts w:ascii="Times New Roman"/>
                <w:sz w:val="24"/>
              </w:rPr>
            </w:pPr>
            <w:r>
              <w:rPr>
                <w:rFonts w:ascii="Times New Roman"/>
                <w:spacing w:val="-2"/>
                <w:sz w:val="24"/>
              </w:rPr>
              <w:t>48.456</w:t>
            </w:r>
          </w:p>
        </w:tc>
      </w:tr>
      <w:tr>
        <w:trPr>
          <w:trHeight w:val="275" w:hRule="atLeast"/>
        </w:trPr>
        <w:tc>
          <w:tcPr>
            <w:tcW w:w="2240" w:type="dxa"/>
          </w:tcPr>
          <w:p>
            <w:pPr>
              <w:pStyle w:val="TableParagraph"/>
              <w:spacing w:line="256" w:lineRule="exact"/>
              <w:ind w:left="107"/>
              <w:rPr>
                <w:rFonts w:ascii="Times New Roman"/>
                <w:sz w:val="24"/>
              </w:rPr>
            </w:pPr>
            <w:r>
              <w:rPr>
                <w:rFonts w:ascii="Times New Roman"/>
                <w:sz w:val="24"/>
              </w:rPr>
              <w:t>9</w:t>
            </w:r>
            <w:r>
              <w:rPr>
                <w:rFonts w:ascii="Times New Roman"/>
                <w:spacing w:val="60"/>
                <w:sz w:val="24"/>
              </w:rPr>
              <w:t> </w:t>
            </w:r>
            <w:r>
              <w:rPr>
                <w:rFonts w:ascii="Times New Roman"/>
                <w:spacing w:val="-5"/>
                <w:sz w:val="24"/>
              </w:rPr>
              <w:t>SC</w:t>
            </w:r>
          </w:p>
        </w:tc>
        <w:tc>
          <w:tcPr>
            <w:tcW w:w="2240" w:type="dxa"/>
          </w:tcPr>
          <w:p>
            <w:pPr>
              <w:pStyle w:val="TableParagraph"/>
              <w:spacing w:line="256" w:lineRule="exact"/>
              <w:ind w:left="292" w:right="284"/>
              <w:jc w:val="center"/>
              <w:rPr>
                <w:rFonts w:ascii="Times New Roman"/>
                <w:sz w:val="24"/>
              </w:rPr>
            </w:pPr>
            <w:r>
              <w:rPr>
                <w:rFonts w:ascii="Times New Roman"/>
                <w:spacing w:val="-2"/>
                <w:sz w:val="24"/>
              </w:rPr>
              <w:t>1.843</w:t>
            </w:r>
          </w:p>
        </w:tc>
        <w:tc>
          <w:tcPr>
            <w:tcW w:w="2240" w:type="dxa"/>
          </w:tcPr>
          <w:p>
            <w:pPr>
              <w:pStyle w:val="TableParagraph"/>
              <w:spacing w:line="256" w:lineRule="exact"/>
              <w:ind w:left="292" w:right="285"/>
              <w:jc w:val="center"/>
              <w:rPr>
                <w:rFonts w:ascii="Times New Roman"/>
                <w:sz w:val="24"/>
              </w:rPr>
            </w:pPr>
            <w:r>
              <w:rPr>
                <w:rFonts w:ascii="Times New Roman"/>
                <w:spacing w:val="-2"/>
                <w:sz w:val="24"/>
              </w:rPr>
              <w:t>3.350</w:t>
            </w:r>
          </w:p>
        </w:tc>
        <w:tc>
          <w:tcPr>
            <w:tcW w:w="2240" w:type="dxa"/>
          </w:tcPr>
          <w:p>
            <w:pPr>
              <w:pStyle w:val="TableParagraph"/>
              <w:spacing w:line="256" w:lineRule="exact"/>
              <w:ind w:left="291" w:right="288"/>
              <w:jc w:val="center"/>
              <w:rPr>
                <w:rFonts w:ascii="Times New Roman"/>
                <w:sz w:val="24"/>
              </w:rPr>
            </w:pPr>
            <w:r>
              <w:rPr>
                <w:rFonts w:ascii="Times New Roman"/>
                <w:spacing w:val="-2"/>
                <w:sz w:val="24"/>
              </w:rPr>
              <w:t>51.806</w:t>
            </w:r>
          </w:p>
        </w:tc>
      </w:tr>
      <w:tr>
        <w:trPr>
          <w:trHeight w:val="276" w:hRule="atLeast"/>
        </w:trPr>
        <w:tc>
          <w:tcPr>
            <w:tcW w:w="2240" w:type="dxa"/>
          </w:tcPr>
          <w:p>
            <w:pPr>
              <w:pStyle w:val="TableParagraph"/>
              <w:spacing w:line="257" w:lineRule="exact"/>
              <w:ind w:left="107"/>
              <w:rPr>
                <w:rFonts w:ascii="Times New Roman"/>
                <w:b/>
                <w:sz w:val="24"/>
              </w:rPr>
            </w:pPr>
            <w:r>
              <w:rPr>
                <w:rFonts w:ascii="Times New Roman"/>
                <w:b/>
                <w:spacing w:val="-2"/>
                <w:sz w:val="24"/>
              </w:rPr>
              <w:t>Total</w:t>
            </w:r>
          </w:p>
        </w:tc>
        <w:tc>
          <w:tcPr>
            <w:tcW w:w="2240" w:type="dxa"/>
          </w:tcPr>
          <w:p>
            <w:pPr>
              <w:pStyle w:val="TableParagraph"/>
              <w:spacing w:line="257" w:lineRule="exact"/>
              <w:ind w:left="292" w:right="284"/>
              <w:jc w:val="center"/>
              <w:rPr>
                <w:rFonts w:ascii="Times New Roman"/>
                <w:b/>
                <w:sz w:val="24"/>
              </w:rPr>
            </w:pPr>
            <w:r>
              <w:rPr>
                <w:rFonts w:ascii="Times New Roman"/>
                <w:b/>
                <w:spacing w:val="-2"/>
                <w:sz w:val="24"/>
              </w:rPr>
              <w:t>28.493</w:t>
            </w:r>
          </w:p>
        </w:tc>
        <w:tc>
          <w:tcPr>
            <w:tcW w:w="2240" w:type="dxa"/>
          </w:tcPr>
          <w:p>
            <w:pPr>
              <w:pStyle w:val="TableParagraph"/>
              <w:spacing w:line="257" w:lineRule="exact"/>
              <w:ind w:left="292" w:right="286"/>
              <w:jc w:val="center"/>
              <w:rPr>
                <w:rFonts w:ascii="Times New Roman"/>
                <w:b/>
                <w:sz w:val="24"/>
              </w:rPr>
            </w:pPr>
            <w:r>
              <w:rPr>
                <w:rFonts w:ascii="Times New Roman"/>
                <w:b/>
                <w:spacing w:val="-2"/>
                <w:sz w:val="24"/>
              </w:rPr>
              <w:t>51.806</w:t>
            </w:r>
          </w:p>
        </w:tc>
        <w:tc>
          <w:tcPr>
            <w:tcW w:w="2240" w:type="dxa"/>
          </w:tcPr>
          <w:p>
            <w:pPr>
              <w:pStyle w:val="TableParagraph"/>
              <w:spacing w:line="257" w:lineRule="exact"/>
              <w:ind w:left="105"/>
              <w:rPr>
                <w:rFonts w:ascii="Times New Roman"/>
                <w:b/>
                <w:sz w:val="24"/>
              </w:rPr>
            </w:pPr>
            <w:r>
              <w:rPr>
                <w:rFonts w:ascii="Times New Roman"/>
                <w:b/>
                <w:spacing w:val="-2"/>
                <w:sz w:val="24"/>
              </w:rPr>
              <w:t>51.806</w:t>
            </w:r>
          </w:p>
        </w:tc>
      </w:tr>
    </w:tbl>
    <w:p>
      <w:pPr>
        <w:pStyle w:val="BodyText"/>
        <w:rPr>
          <w:b/>
        </w:rPr>
      </w:pPr>
    </w:p>
    <w:p>
      <w:pPr>
        <w:pStyle w:val="BodyText"/>
        <w:spacing w:before="3"/>
        <w:rPr>
          <w:b/>
        </w:rPr>
      </w:pPr>
    </w:p>
    <w:p>
      <w:pPr>
        <w:pStyle w:val="BodyText"/>
        <w:spacing w:line="480" w:lineRule="auto"/>
        <w:ind w:left="1728" w:right="1437"/>
        <w:jc w:val="both"/>
      </w:pPr>
      <w:r>
        <w:rPr/>
        <w:t>The nine principal factors extracted are: (1) Safety audit, inspection and hazard control (SAIHC)</w:t>
      </w:r>
      <w:r>
        <w:rPr/>
        <w:t> (2)</w:t>
      </w:r>
      <w:r>
        <w:rPr/>
        <w:t> Health</w:t>
      </w:r>
      <w:r>
        <w:rPr/>
        <w:t> and</w:t>
      </w:r>
      <w:r>
        <w:rPr/>
        <w:t> safety</w:t>
      </w:r>
      <w:r>
        <w:rPr/>
        <w:t> policies and training (HSPT)</w:t>
      </w:r>
      <w:r>
        <w:rPr/>
        <w:t> (3)</w:t>
      </w:r>
      <w:r>
        <w:rPr/>
        <w:t> Leadership</w:t>
      </w:r>
      <w:r>
        <w:rPr/>
        <w:t> and</w:t>
      </w:r>
      <w:r>
        <w:rPr/>
        <w:t> safety motivation (LSM) (4) Managerial attitude to organisational safety (MAOS) (5) Employees‟ welfare (EW) (6)</w:t>
      </w:r>
      <w:r>
        <w:rPr>
          <w:spacing w:val="40"/>
        </w:rPr>
        <w:t> </w:t>
      </w:r>
      <w:r>
        <w:rPr/>
        <w:t>Provision of protective equipment and development of supervisors‟ skills (PPEDSS) (7) Safety promotion and surveillance (SPS) (8) Management commitment to safety (MCS)</w:t>
      </w:r>
      <w:r>
        <w:rPr>
          <w:spacing w:val="40"/>
        </w:rPr>
        <w:t> </w:t>
      </w:r>
      <w:r>
        <w:rPr/>
        <w:t>and (9) Safety communication (SC).</w:t>
      </w:r>
    </w:p>
    <w:p>
      <w:pPr>
        <w:pStyle w:val="BodyText"/>
        <w:spacing w:line="480" w:lineRule="auto" w:before="185"/>
        <w:ind w:left="1728" w:right="1440"/>
        <w:jc w:val="both"/>
      </w:pPr>
      <w:r>
        <w:rPr/>
        <w:t>From</w:t>
      </w:r>
      <w:r>
        <w:rPr>
          <w:spacing w:val="-3"/>
        </w:rPr>
        <w:t> </w:t>
      </w:r>
      <w:r>
        <w:rPr/>
        <w:t>Table</w:t>
      </w:r>
      <w:r>
        <w:rPr>
          <w:spacing w:val="-1"/>
        </w:rPr>
        <w:t> </w:t>
      </w:r>
      <w:r>
        <w:rPr/>
        <w:t>3</w:t>
      </w:r>
      <w:r>
        <w:rPr>
          <w:spacing w:val="-2"/>
        </w:rPr>
        <w:t> </w:t>
      </w:r>
      <w:r>
        <w:rPr/>
        <w:t>above,</w:t>
      </w:r>
      <w:r>
        <w:rPr>
          <w:spacing w:val="-3"/>
        </w:rPr>
        <w:t> </w:t>
      </w:r>
      <w:r>
        <w:rPr/>
        <w:t>it</w:t>
      </w:r>
      <w:r>
        <w:rPr>
          <w:spacing w:val="-3"/>
        </w:rPr>
        <w:t> </w:t>
      </w:r>
      <w:r>
        <w:rPr/>
        <w:t>could</w:t>
      </w:r>
      <w:r>
        <w:rPr>
          <w:spacing w:val="-2"/>
        </w:rPr>
        <w:t> </w:t>
      </w:r>
      <w:r>
        <w:rPr/>
        <w:t>be</w:t>
      </w:r>
      <w:r>
        <w:rPr>
          <w:spacing w:val="-2"/>
        </w:rPr>
        <w:t> </w:t>
      </w:r>
      <w:r>
        <w:rPr/>
        <w:t>observed</w:t>
      </w:r>
      <w:r>
        <w:rPr>
          <w:spacing w:val="-3"/>
        </w:rPr>
        <w:t> </w:t>
      </w:r>
      <w:r>
        <w:rPr/>
        <w:t>that</w:t>
      </w:r>
      <w:r>
        <w:rPr>
          <w:spacing w:val="-2"/>
        </w:rPr>
        <w:t> </w:t>
      </w:r>
      <w:r>
        <w:rPr/>
        <w:t>the</w:t>
      </w:r>
      <w:r>
        <w:rPr>
          <w:spacing w:val="-3"/>
        </w:rPr>
        <w:t> </w:t>
      </w:r>
      <w:r>
        <w:rPr/>
        <w:t>nine</w:t>
      </w:r>
      <w:r>
        <w:rPr>
          <w:spacing w:val="-2"/>
        </w:rPr>
        <w:t> </w:t>
      </w:r>
      <w:r>
        <w:rPr/>
        <w:t>principal</w:t>
      </w:r>
      <w:r>
        <w:rPr>
          <w:spacing w:val="-2"/>
        </w:rPr>
        <w:t> </w:t>
      </w:r>
      <w:r>
        <w:rPr/>
        <w:t>components</w:t>
      </w:r>
      <w:r>
        <w:rPr>
          <w:spacing w:val="-1"/>
        </w:rPr>
        <w:t> </w:t>
      </w:r>
      <w:r>
        <w:rPr/>
        <w:t>extracted</w:t>
      </w:r>
      <w:r>
        <w:rPr>
          <w:spacing w:val="-3"/>
        </w:rPr>
        <w:t> </w:t>
      </w:r>
      <w:r>
        <w:rPr/>
        <w:t>had a</w:t>
      </w:r>
      <w:r>
        <w:rPr>
          <w:spacing w:val="-2"/>
        </w:rPr>
        <w:t> </w:t>
      </w:r>
      <w:r>
        <w:rPr/>
        <w:t>total</w:t>
      </w:r>
      <w:r>
        <w:rPr>
          <w:spacing w:val="-2"/>
        </w:rPr>
        <w:t> </w:t>
      </w:r>
      <w:r>
        <w:rPr/>
        <w:t>of</w:t>
      </w:r>
      <w:r>
        <w:rPr>
          <w:spacing w:val="-3"/>
        </w:rPr>
        <w:t> </w:t>
      </w:r>
      <w:r>
        <w:rPr/>
        <w:t>28.49</w:t>
      </w:r>
      <w:r>
        <w:rPr>
          <w:spacing w:val="-2"/>
        </w:rPr>
        <w:t> </w:t>
      </w:r>
      <w:r>
        <w:rPr/>
        <w:t>as</w:t>
      </w:r>
      <w:r>
        <w:rPr>
          <w:spacing w:val="-2"/>
        </w:rPr>
        <w:t> </w:t>
      </w:r>
      <w:r>
        <w:rPr/>
        <w:t>the</w:t>
      </w:r>
      <w:r>
        <w:rPr>
          <w:spacing w:val="-2"/>
        </w:rPr>
        <w:t> </w:t>
      </w:r>
      <w:r>
        <w:rPr/>
        <w:t>eigenvalue</w:t>
      </w:r>
      <w:r>
        <w:rPr>
          <w:spacing w:val="-2"/>
        </w:rPr>
        <w:t> </w:t>
      </w:r>
      <w:r>
        <w:rPr/>
        <w:t>and</w:t>
      </w:r>
      <w:r>
        <w:rPr>
          <w:spacing w:val="-3"/>
        </w:rPr>
        <w:t> </w:t>
      </w:r>
      <w:r>
        <w:rPr/>
        <w:t>a</w:t>
      </w:r>
      <w:r>
        <w:rPr>
          <w:spacing w:val="-2"/>
        </w:rPr>
        <w:t> </w:t>
      </w:r>
      <w:r>
        <w:rPr/>
        <w:t>total</w:t>
      </w:r>
      <w:r>
        <w:rPr>
          <w:spacing w:val="-2"/>
        </w:rPr>
        <w:t> </w:t>
      </w:r>
      <w:r>
        <w:rPr/>
        <w:t>of</w:t>
      </w:r>
      <w:r>
        <w:rPr>
          <w:spacing w:val="-3"/>
        </w:rPr>
        <w:t> </w:t>
      </w:r>
      <w:r>
        <w:rPr/>
        <w:t>51.81%</w:t>
      </w:r>
      <w:r>
        <w:rPr>
          <w:spacing w:val="-2"/>
        </w:rPr>
        <w:t> </w:t>
      </w:r>
      <w:r>
        <w:rPr/>
        <w:t>contribution</w:t>
      </w:r>
      <w:r>
        <w:rPr>
          <w:spacing w:val="-2"/>
        </w:rPr>
        <w:t> </w:t>
      </w:r>
      <w:r>
        <w:rPr/>
        <w:t>to</w:t>
      </w:r>
      <w:r>
        <w:rPr>
          <w:spacing w:val="-2"/>
        </w:rPr>
        <w:t> </w:t>
      </w:r>
      <w:r>
        <w:rPr/>
        <w:t>the</w:t>
      </w:r>
      <w:r>
        <w:rPr>
          <w:spacing w:val="-2"/>
        </w:rPr>
        <w:t> </w:t>
      </w:r>
      <w:r>
        <w:rPr/>
        <w:t>total</w:t>
      </w:r>
      <w:r>
        <w:rPr>
          <w:spacing w:val="-2"/>
        </w:rPr>
        <w:t> </w:t>
      </w:r>
      <w:r>
        <w:rPr/>
        <w:t>variance</w:t>
      </w:r>
      <w:r>
        <w:rPr>
          <w:spacing w:val="-2"/>
        </w:rPr>
        <w:t> </w:t>
      </w:r>
      <w:r>
        <w:rPr/>
        <w:t>of the</w:t>
      </w:r>
      <w:r>
        <w:rPr>
          <w:spacing w:val="12"/>
        </w:rPr>
        <w:t> </w:t>
      </w:r>
      <w:r>
        <w:rPr/>
        <w:t>SMPQ</w:t>
      </w:r>
      <w:r>
        <w:rPr>
          <w:spacing w:val="11"/>
        </w:rPr>
        <w:t> </w:t>
      </w:r>
      <w:r>
        <w:rPr/>
        <w:t>variables,</w:t>
      </w:r>
      <w:r>
        <w:rPr>
          <w:spacing w:val="12"/>
        </w:rPr>
        <w:t> </w:t>
      </w:r>
      <w:r>
        <w:rPr/>
        <w:t>while</w:t>
      </w:r>
      <w:r>
        <w:rPr>
          <w:spacing w:val="11"/>
        </w:rPr>
        <w:t> </w:t>
      </w:r>
      <w:r>
        <w:rPr/>
        <w:t>the</w:t>
      </w:r>
      <w:r>
        <w:rPr>
          <w:spacing w:val="12"/>
        </w:rPr>
        <w:t> </w:t>
      </w:r>
      <w:r>
        <w:rPr/>
        <w:t>rest</w:t>
      </w:r>
      <w:r>
        <w:rPr>
          <w:spacing w:val="12"/>
        </w:rPr>
        <w:t> </w:t>
      </w:r>
      <w:r>
        <w:rPr/>
        <w:t>of</w:t>
      </w:r>
      <w:r>
        <w:rPr>
          <w:spacing w:val="11"/>
        </w:rPr>
        <w:t> </w:t>
      </w:r>
      <w:r>
        <w:rPr/>
        <w:t>46</w:t>
      </w:r>
      <w:r>
        <w:rPr>
          <w:spacing w:val="13"/>
        </w:rPr>
        <w:t> </w:t>
      </w:r>
      <w:r>
        <w:rPr/>
        <w:t>items</w:t>
      </w:r>
      <w:r>
        <w:rPr>
          <w:spacing w:val="12"/>
        </w:rPr>
        <w:t> </w:t>
      </w:r>
      <w:r>
        <w:rPr/>
        <w:t>contributed</w:t>
      </w:r>
      <w:r>
        <w:rPr>
          <w:spacing w:val="13"/>
        </w:rPr>
        <w:t> </w:t>
      </w:r>
      <w:r>
        <w:rPr/>
        <w:t>48.19</w:t>
      </w:r>
      <w:r>
        <w:rPr>
          <w:spacing w:val="12"/>
        </w:rPr>
        <w:t> </w:t>
      </w:r>
      <w:r>
        <w:rPr/>
        <w:t>%</w:t>
      </w:r>
      <w:r>
        <w:rPr>
          <w:spacing w:val="12"/>
        </w:rPr>
        <w:t> </w:t>
      </w:r>
      <w:r>
        <w:rPr/>
        <w:t>of</w:t>
      </w:r>
      <w:r>
        <w:rPr>
          <w:spacing w:val="12"/>
        </w:rPr>
        <w:t> </w:t>
      </w:r>
      <w:r>
        <w:rPr/>
        <w:t>the</w:t>
      </w:r>
      <w:r>
        <w:rPr>
          <w:spacing w:val="12"/>
        </w:rPr>
        <w:t> </w:t>
      </w:r>
      <w:r>
        <w:rPr/>
        <w:t>total</w:t>
      </w:r>
      <w:r>
        <w:rPr>
          <w:spacing w:val="13"/>
        </w:rPr>
        <w:t> </w:t>
      </w:r>
      <w:r>
        <w:rPr>
          <w:spacing w:val="-2"/>
        </w:rPr>
        <w:t>variance.</w:t>
      </w:r>
    </w:p>
    <w:p>
      <w:pPr>
        <w:spacing w:after="0" w:line="480" w:lineRule="auto"/>
        <w:jc w:val="both"/>
        <w:sectPr>
          <w:pgSz w:w="11910" w:h="16840"/>
          <w:pgMar w:header="0" w:footer="1064" w:top="1740" w:bottom="1260" w:left="0" w:right="0"/>
        </w:sectPr>
      </w:pPr>
    </w:p>
    <w:p>
      <w:pPr>
        <w:pStyle w:val="BodyText"/>
        <w:spacing w:line="480" w:lineRule="auto" w:before="67"/>
        <w:ind w:left="1728" w:right="1442"/>
        <w:jc w:val="both"/>
      </w:pPr>
      <w:r>
        <w:rPr/>
        <w:t>This</w:t>
      </w:r>
      <w:r>
        <w:rPr/>
        <w:t> by</w:t>
      </w:r>
      <w:r>
        <w:rPr/>
        <w:t> implication</w:t>
      </w:r>
      <w:r>
        <w:rPr/>
        <w:t> shows the appropriateness of the SMPQ as a reliable instrument of measure in the study.</w:t>
      </w:r>
    </w:p>
    <w:p>
      <w:pPr>
        <w:pStyle w:val="BodyText"/>
        <w:spacing w:before="2"/>
        <w:rPr>
          <w:sz w:val="22"/>
        </w:rPr>
      </w:pPr>
    </w:p>
    <w:p>
      <w:pPr>
        <w:pStyle w:val="ListParagraph"/>
        <w:numPr>
          <w:ilvl w:val="2"/>
          <w:numId w:val="41"/>
        </w:numPr>
        <w:tabs>
          <w:tab w:pos="2373" w:val="left" w:leader="none"/>
        </w:tabs>
        <w:spacing w:line="240" w:lineRule="auto" w:before="0" w:after="0"/>
        <w:ind w:left="1728" w:right="1439" w:firstLine="0"/>
        <w:jc w:val="both"/>
        <w:rPr>
          <w:b/>
          <w:sz w:val="22"/>
        </w:rPr>
      </w:pPr>
      <w:r>
        <w:rPr>
          <w:b/>
          <w:sz w:val="22"/>
        </w:rPr>
        <w:t>PRINCIPAL COMPONENT FACTOR ANALYSIS OF ORGANISATIONAL EFFECTIVENESS VARIABLES:</w:t>
      </w:r>
    </w:p>
    <w:p>
      <w:pPr>
        <w:pStyle w:val="BodyText"/>
        <w:rPr>
          <w:b/>
          <w:sz w:val="22"/>
        </w:rPr>
      </w:pPr>
    </w:p>
    <w:p>
      <w:pPr>
        <w:spacing w:before="0"/>
        <w:ind w:left="1728" w:right="1445" w:firstLine="0"/>
        <w:jc w:val="both"/>
        <w:rPr>
          <w:b/>
          <w:sz w:val="22"/>
        </w:rPr>
      </w:pPr>
      <w:r>
        <w:rPr>
          <w:b/>
          <w:sz w:val="22"/>
        </w:rPr>
        <w:t>Table 4: Eigen Value and Variance Contribution of the Seven Component Factors Extracted from OE Test (Rotation Sums of Squared Loadings)</w:t>
      </w:r>
    </w:p>
    <w:p>
      <w:pPr>
        <w:pStyle w:val="BodyText"/>
        <w:spacing w:before="2"/>
        <w:rPr>
          <w:b/>
          <w:sz w:val="22"/>
        </w:rPr>
      </w:pP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2520"/>
        <w:gridCol w:w="2520"/>
        <w:gridCol w:w="2548"/>
      </w:tblGrid>
      <w:tr>
        <w:trPr>
          <w:trHeight w:val="252" w:hRule="atLeast"/>
        </w:trPr>
        <w:tc>
          <w:tcPr>
            <w:tcW w:w="1368" w:type="dxa"/>
          </w:tcPr>
          <w:p>
            <w:pPr>
              <w:pStyle w:val="TableParagraph"/>
              <w:spacing w:line="233" w:lineRule="exact"/>
              <w:ind w:left="371"/>
              <w:rPr>
                <w:rFonts w:ascii="Times New Roman"/>
                <w:b/>
                <w:sz w:val="22"/>
              </w:rPr>
            </w:pPr>
            <w:r>
              <w:rPr>
                <w:rFonts w:ascii="Times New Roman"/>
                <w:b/>
                <w:spacing w:val="-2"/>
                <w:sz w:val="22"/>
              </w:rPr>
              <w:t>Factor</w:t>
            </w:r>
          </w:p>
        </w:tc>
        <w:tc>
          <w:tcPr>
            <w:tcW w:w="2520" w:type="dxa"/>
          </w:tcPr>
          <w:p>
            <w:pPr>
              <w:pStyle w:val="TableParagraph"/>
              <w:spacing w:line="233" w:lineRule="exact"/>
              <w:ind w:left="536" w:right="527"/>
              <w:jc w:val="center"/>
              <w:rPr>
                <w:rFonts w:ascii="Times New Roman"/>
                <w:b/>
                <w:sz w:val="22"/>
              </w:rPr>
            </w:pPr>
            <w:r>
              <w:rPr>
                <w:rFonts w:ascii="Times New Roman"/>
                <w:b/>
                <w:sz w:val="22"/>
              </w:rPr>
              <w:t>Eigen</w:t>
            </w:r>
            <w:r>
              <w:rPr>
                <w:rFonts w:ascii="Times New Roman"/>
                <w:b/>
                <w:spacing w:val="-7"/>
                <w:sz w:val="22"/>
              </w:rPr>
              <w:t> </w:t>
            </w:r>
            <w:r>
              <w:rPr>
                <w:rFonts w:ascii="Times New Roman"/>
                <w:b/>
                <w:spacing w:val="-2"/>
                <w:sz w:val="22"/>
              </w:rPr>
              <w:t>Value</w:t>
            </w:r>
          </w:p>
        </w:tc>
        <w:tc>
          <w:tcPr>
            <w:tcW w:w="2520" w:type="dxa"/>
          </w:tcPr>
          <w:p>
            <w:pPr>
              <w:pStyle w:val="TableParagraph"/>
              <w:spacing w:line="233" w:lineRule="exact"/>
              <w:ind w:left="536" w:right="527"/>
              <w:jc w:val="center"/>
              <w:rPr>
                <w:rFonts w:ascii="Times New Roman"/>
                <w:b/>
                <w:sz w:val="22"/>
              </w:rPr>
            </w:pPr>
            <w:r>
              <w:rPr>
                <w:rFonts w:ascii="Times New Roman"/>
                <w:b/>
                <w:sz w:val="22"/>
              </w:rPr>
              <w:t>%</w:t>
            </w:r>
            <w:r>
              <w:rPr>
                <w:rFonts w:ascii="Times New Roman"/>
                <w:b/>
                <w:spacing w:val="-4"/>
                <w:sz w:val="22"/>
              </w:rPr>
              <w:t> </w:t>
            </w:r>
            <w:r>
              <w:rPr>
                <w:rFonts w:ascii="Times New Roman"/>
                <w:b/>
                <w:sz w:val="22"/>
              </w:rPr>
              <w:t>Of</w:t>
            </w:r>
            <w:r>
              <w:rPr>
                <w:rFonts w:ascii="Times New Roman"/>
                <w:b/>
                <w:spacing w:val="-3"/>
                <w:sz w:val="22"/>
              </w:rPr>
              <w:t> </w:t>
            </w:r>
            <w:r>
              <w:rPr>
                <w:rFonts w:ascii="Times New Roman"/>
                <w:b/>
                <w:spacing w:val="-2"/>
                <w:sz w:val="22"/>
              </w:rPr>
              <w:t>Variance</w:t>
            </w:r>
          </w:p>
        </w:tc>
        <w:tc>
          <w:tcPr>
            <w:tcW w:w="2548" w:type="dxa"/>
          </w:tcPr>
          <w:p>
            <w:pPr>
              <w:pStyle w:val="TableParagraph"/>
              <w:spacing w:line="233" w:lineRule="exact"/>
              <w:ind w:left="577" w:right="567"/>
              <w:jc w:val="center"/>
              <w:rPr>
                <w:rFonts w:ascii="Times New Roman"/>
                <w:b/>
                <w:sz w:val="22"/>
              </w:rPr>
            </w:pPr>
            <w:r>
              <w:rPr>
                <w:rFonts w:ascii="Times New Roman"/>
                <w:b/>
                <w:sz w:val="22"/>
              </w:rPr>
              <w:t>Cumulative</w:t>
            </w:r>
            <w:r>
              <w:rPr>
                <w:rFonts w:ascii="Times New Roman"/>
                <w:b/>
                <w:spacing w:val="-12"/>
                <w:sz w:val="22"/>
              </w:rPr>
              <w:t> </w:t>
            </w:r>
            <w:r>
              <w:rPr>
                <w:rFonts w:ascii="Times New Roman"/>
                <w:b/>
                <w:spacing w:val="-10"/>
                <w:sz w:val="22"/>
              </w:rPr>
              <w:t>%</w:t>
            </w:r>
          </w:p>
        </w:tc>
      </w:tr>
      <w:tr>
        <w:trPr>
          <w:trHeight w:val="275" w:hRule="atLeast"/>
        </w:trPr>
        <w:tc>
          <w:tcPr>
            <w:tcW w:w="1368" w:type="dxa"/>
          </w:tcPr>
          <w:p>
            <w:pPr>
              <w:pStyle w:val="TableParagraph"/>
              <w:spacing w:line="256" w:lineRule="exact"/>
              <w:ind w:left="107"/>
              <w:rPr>
                <w:rFonts w:ascii="Times New Roman"/>
                <w:sz w:val="24"/>
              </w:rPr>
            </w:pPr>
            <w:r>
              <w:rPr>
                <w:rFonts w:ascii="Times New Roman"/>
                <w:sz w:val="24"/>
              </w:rPr>
              <w:t>1</w:t>
            </w:r>
            <w:r>
              <w:rPr>
                <w:rFonts w:ascii="Times New Roman"/>
                <w:spacing w:val="60"/>
                <w:sz w:val="24"/>
              </w:rPr>
              <w:t> </w:t>
            </w:r>
            <w:r>
              <w:rPr>
                <w:rFonts w:ascii="Times New Roman"/>
                <w:spacing w:val="-5"/>
                <w:sz w:val="24"/>
              </w:rPr>
              <w:t>CS</w:t>
            </w:r>
          </w:p>
        </w:tc>
        <w:tc>
          <w:tcPr>
            <w:tcW w:w="2520" w:type="dxa"/>
          </w:tcPr>
          <w:p>
            <w:pPr>
              <w:pStyle w:val="TableParagraph"/>
              <w:spacing w:line="256" w:lineRule="exact"/>
              <w:ind w:left="536" w:right="526"/>
              <w:jc w:val="center"/>
              <w:rPr>
                <w:rFonts w:ascii="Times New Roman"/>
                <w:sz w:val="24"/>
              </w:rPr>
            </w:pPr>
            <w:r>
              <w:rPr>
                <w:rFonts w:ascii="Times New Roman"/>
                <w:spacing w:val="-2"/>
                <w:sz w:val="24"/>
              </w:rPr>
              <w:t>2.396</w:t>
            </w:r>
          </w:p>
        </w:tc>
        <w:tc>
          <w:tcPr>
            <w:tcW w:w="2520" w:type="dxa"/>
          </w:tcPr>
          <w:p>
            <w:pPr>
              <w:pStyle w:val="TableParagraph"/>
              <w:spacing w:line="256" w:lineRule="exact"/>
              <w:ind w:left="536" w:right="526"/>
              <w:jc w:val="center"/>
              <w:rPr>
                <w:rFonts w:ascii="Times New Roman"/>
                <w:sz w:val="24"/>
              </w:rPr>
            </w:pPr>
            <w:r>
              <w:rPr>
                <w:rFonts w:ascii="Times New Roman"/>
                <w:spacing w:val="-2"/>
                <w:sz w:val="24"/>
              </w:rPr>
              <w:t>11.410</w:t>
            </w:r>
          </w:p>
        </w:tc>
        <w:tc>
          <w:tcPr>
            <w:tcW w:w="2548" w:type="dxa"/>
          </w:tcPr>
          <w:p>
            <w:pPr>
              <w:pStyle w:val="TableParagraph"/>
              <w:spacing w:line="256" w:lineRule="exact"/>
              <w:ind w:left="577" w:right="565"/>
              <w:jc w:val="center"/>
              <w:rPr>
                <w:rFonts w:ascii="Times New Roman"/>
                <w:sz w:val="24"/>
              </w:rPr>
            </w:pPr>
            <w:r>
              <w:rPr>
                <w:rFonts w:ascii="Times New Roman"/>
                <w:spacing w:val="-2"/>
                <w:sz w:val="24"/>
              </w:rPr>
              <w:t>11.410</w:t>
            </w:r>
          </w:p>
        </w:tc>
      </w:tr>
      <w:tr>
        <w:trPr>
          <w:trHeight w:val="275" w:hRule="atLeast"/>
        </w:trPr>
        <w:tc>
          <w:tcPr>
            <w:tcW w:w="1368" w:type="dxa"/>
          </w:tcPr>
          <w:p>
            <w:pPr>
              <w:pStyle w:val="TableParagraph"/>
              <w:spacing w:line="256" w:lineRule="exact"/>
              <w:ind w:left="107"/>
              <w:rPr>
                <w:rFonts w:ascii="Times New Roman"/>
                <w:sz w:val="24"/>
              </w:rPr>
            </w:pPr>
            <w:r>
              <w:rPr>
                <w:rFonts w:ascii="Times New Roman"/>
                <w:sz w:val="24"/>
              </w:rPr>
              <w:t>2</w:t>
            </w:r>
            <w:r>
              <w:rPr>
                <w:rFonts w:ascii="Times New Roman"/>
                <w:spacing w:val="60"/>
                <w:sz w:val="24"/>
              </w:rPr>
              <w:t> </w:t>
            </w:r>
            <w:r>
              <w:rPr>
                <w:rFonts w:ascii="Times New Roman"/>
                <w:spacing w:val="-5"/>
                <w:sz w:val="24"/>
              </w:rPr>
              <w:t>TOI</w:t>
            </w:r>
          </w:p>
        </w:tc>
        <w:tc>
          <w:tcPr>
            <w:tcW w:w="2520" w:type="dxa"/>
          </w:tcPr>
          <w:p>
            <w:pPr>
              <w:pStyle w:val="TableParagraph"/>
              <w:spacing w:line="256" w:lineRule="exact"/>
              <w:ind w:left="536" w:right="526"/>
              <w:jc w:val="center"/>
              <w:rPr>
                <w:rFonts w:ascii="Times New Roman"/>
                <w:sz w:val="24"/>
              </w:rPr>
            </w:pPr>
            <w:r>
              <w:rPr>
                <w:rFonts w:ascii="Times New Roman"/>
                <w:spacing w:val="-2"/>
                <w:sz w:val="24"/>
              </w:rPr>
              <w:t>2.325</w:t>
            </w:r>
          </w:p>
        </w:tc>
        <w:tc>
          <w:tcPr>
            <w:tcW w:w="2520" w:type="dxa"/>
          </w:tcPr>
          <w:p>
            <w:pPr>
              <w:pStyle w:val="TableParagraph"/>
              <w:spacing w:line="256" w:lineRule="exact"/>
              <w:ind w:left="536" w:right="526"/>
              <w:jc w:val="center"/>
              <w:rPr>
                <w:rFonts w:ascii="Times New Roman"/>
                <w:sz w:val="24"/>
              </w:rPr>
            </w:pPr>
            <w:r>
              <w:rPr>
                <w:rFonts w:ascii="Times New Roman"/>
                <w:spacing w:val="-2"/>
                <w:sz w:val="24"/>
              </w:rPr>
              <w:t>11.071</w:t>
            </w:r>
          </w:p>
        </w:tc>
        <w:tc>
          <w:tcPr>
            <w:tcW w:w="2548" w:type="dxa"/>
          </w:tcPr>
          <w:p>
            <w:pPr>
              <w:pStyle w:val="TableParagraph"/>
              <w:spacing w:line="256" w:lineRule="exact"/>
              <w:ind w:left="577" w:right="565"/>
              <w:jc w:val="center"/>
              <w:rPr>
                <w:rFonts w:ascii="Times New Roman"/>
                <w:sz w:val="24"/>
              </w:rPr>
            </w:pPr>
            <w:r>
              <w:rPr>
                <w:rFonts w:ascii="Times New Roman"/>
                <w:spacing w:val="-2"/>
                <w:sz w:val="24"/>
              </w:rPr>
              <w:t>22.481</w:t>
            </w:r>
          </w:p>
        </w:tc>
      </w:tr>
      <w:tr>
        <w:trPr>
          <w:trHeight w:val="276" w:hRule="atLeast"/>
        </w:trPr>
        <w:tc>
          <w:tcPr>
            <w:tcW w:w="1368" w:type="dxa"/>
          </w:tcPr>
          <w:p>
            <w:pPr>
              <w:pStyle w:val="TableParagraph"/>
              <w:spacing w:line="257" w:lineRule="exact"/>
              <w:ind w:left="107"/>
              <w:rPr>
                <w:rFonts w:ascii="Times New Roman"/>
                <w:sz w:val="24"/>
              </w:rPr>
            </w:pPr>
            <w:r>
              <w:rPr>
                <w:rFonts w:ascii="Times New Roman"/>
                <w:sz w:val="24"/>
              </w:rPr>
              <w:t>3</w:t>
            </w:r>
            <w:r>
              <w:rPr>
                <w:rFonts w:ascii="Times New Roman"/>
                <w:spacing w:val="60"/>
                <w:sz w:val="24"/>
              </w:rPr>
              <w:t> </w:t>
            </w:r>
            <w:r>
              <w:rPr>
                <w:rFonts w:ascii="Times New Roman"/>
                <w:spacing w:val="-5"/>
                <w:sz w:val="24"/>
              </w:rPr>
              <w:t>OG</w:t>
            </w:r>
          </w:p>
        </w:tc>
        <w:tc>
          <w:tcPr>
            <w:tcW w:w="2520" w:type="dxa"/>
          </w:tcPr>
          <w:p>
            <w:pPr>
              <w:pStyle w:val="TableParagraph"/>
              <w:spacing w:line="257" w:lineRule="exact"/>
              <w:ind w:left="536" w:right="526"/>
              <w:jc w:val="center"/>
              <w:rPr>
                <w:rFonts w:ascii="Times New Roman"/>
                <w:sz w:val="24"/>
              </w:rPr>
            </w:pPr>
            <w:r>
              <w:rPr>
                <w:rFonts w:ascii="Times New Roman"/>
                <w:spacing w:val="-2"/>
                <w:sz w:val="24"/>
              </w:rPr>
              <w:t>2.254</w:t>
            </w:r>
          </w:p>
        </w:tc>
        <w:tc>
          <w:tcPr>
            <w:tcW w:w="2520" w:type="dxa"/>
          </w:tcPr>
          <w:p>
            <w:pPr>
              <w:pStyle w:val="TableParagraph"/>
              <w:spacing w:line="257" w:lineRule="exact"/>
              <w:ind w:left="536" w:right="526"/>
              <w:jc w:val="center"/>
              <w:rPr>
                <w:rFonts w:ascii="Times New Roman"/>
                <w:sz w:val="24"/>
              </w:rPr>
            </w:pPr>
            <w:r>
              <w:rPr>
                <w:rFonts w:ascii="Times New Roman"/>
                <w:spacing w:val="-2"/>
                <w:sz w:val="24"/>
              </w:rPr>
              <w:t>10.732</w:t>
            </w:r>
          </w:p>
        </w:tc>
        <w:tc>
          <w:tcPr>
            <w:tcW w:w="2548" w:type="dxa"/>
          </w:tcPr>
          <w:p>
            <w:pPr>
              <w:pStyle w:val="TableParagraph"/>
              <w:spacing w:line="257" w:lineRule="exact"/>
              <w:ind w:left="577" w:right="565"/>
              <w:jc w:val="center"/>
              <w:rPr>
                <w:rFonts w:ascii="Times New Roman"/>
                <w:sz w:val="24"/>
              </w:rPr>
            </w:pPr>
            <w:r>
              <w:rPr>
                <w:rFonts w:ascii="Times New Roman"/>
                <w:spacing w:val="-2"/>
                <w:sz w:val="24"/>
              </w:rPr>
              <w:t>33.213</w:t>
            </w:r>
          </w:p>
        </w:tc>
      </w:tr>
      <w:tr>
        <w:trPr>
          <w:trHeight w:val="275" w:hRule="atLeast"/>
        </w:trPr>
        <w:tc>
          <w:tcPr>
            <w:tcW w:w="1368" w:type="dxa"/>
          </w:tcPr>
          <w:p>
            <w:pPr>
              <w:pStyle w:val="TableParagraph"/>
              <w:spacing w:line="256" w:lineRule="exact"/>
              <w:ind w:left="107"/>
              <w:rPr>
                <w:rFonts w:ascii="Times New Roman"/>
                <w:sz w:val="24"/>
              </w:rPr>
            </w:pPr>
            <w:r>
              <w:rPr>
                <w:rFonts w:ascii="Times New Roman"/>
                <w:sz w:val="24"/>
              </w:rPr>
              <w:t>4</w:t>
            </w:r>
            <w:r>
              <w:rPr>
                <w:rFonts w:ascii="Times New Roman"/>
                <w:spacing w:val="60"/>
                <w:sz w:val="24"/>
              </w:rPr>
              <w:t> </w:t>
            </w:r>
            <w:r>
              <w:rPr>
                <w:rFonts w:ascii="Times New Roman"/>
                <w:spacing w:val="-5"/>
                <w:sz w:val="24"/>
              </w:rPr>
              <w:t>IPR</w:t>
            </w:r>
          </w:p>
        </w:tc>
        <w:tc>
          <w:tcPr>
            <w:tcW w:w="2520" w:type="dxa"/>
          </w:tcPr>
          <w:p>
            <w:pPr>
              <w:pStyle w:val="TableParagraph"/>
              <w:spacing w:line="256" w:lineRule="exact"/>
              <w:ind w:left="536" w:right="526"/>
              <w:jc w:val="center"/>
              <w:rPr>
                <w:rFonts w:ascii="Times New Roman"/>
                <w:sz w:val="24"/>
              </w:rPr>
            </w:pPr>
            <w:r>
              <w:rPr>
                <w:rFonts w:ascii="Times New Roman"/>
                <w:spacing w:val="-2"/>
                <w:sz w:val="24"/>
              </w:rPr>
              <w:t>1.867</w:t>
            </w:r>
          </w:p>
        </w:tc>
        <w:tc>
          <w:tcPr>
            <w:tcW w:w="2520" w:type="dxa"/>
          </w:tcPr>
          <w:p>
            <w:pPr>
              <w:pStyle w:val="TableParagraph"/>
              <w:spacing w:line="256" w:lineRule="exact"/>
              <w:ind w:left="536" w:right="526"/>
              <w:jc w:val="center"/>
              <w:rPr>
                <w:rFonts w:ascii="Times New Roman"/>
                <w:sz w:val="24"/>
              </w:rPr>
            </w:pPr>
            <w:r>
              <w:rPr>
                <w:rFonts w:ascii="Times New Roman"/>
                <w:spacing w:val="-2"/>
                <w:sz w:val="24"/>
              </w:rPr>
              <w:t>8.890</w:t>
            </w:r>
          </w:p>
        </w:tc>
        <w:tc>
          <w:tcPr>
            <w:tcW w:w="2548" w:type="dxa"/>
          </w:tcPr>
          <w:p>
            <w:pPr>
              <w:pStyle w:val="TableParagraph"/>
              <w:spacing w:line="256" w:lineRule="exact"/>
              <w:ind w:left="577" w:right="565"/>
              <w:jc w:val="center"/>
              <w:rPr>
                <w:rFonts w:ascii="Times New Roman"/>
                <w:sz w:val="24"/>
              </w:rPr>
            </w:pPr>
            <w:r>
              <w:rPr>
                <w:rFonts w:ascii="Times New Roman"/>
                <w:spacing w:val="-2"/>
                <w:sz w:val="24"/>
              </w:rPr>
              <w:t>42.102</w:t>
            </w:r>
          </w:p>
        </w:tc>
      </w:tr>
      <w:tr>
        <w:trPr>
          <w:trHeight w:val="275" w:hRule="atLeast"/>
        </w:trPr>
        <w:tc>
          <w:tcPr>
            <w:tcW w:w="1368" w:type="dxa"/>
          </w:tcPr>
          <w:p>
            <w:pPr>
              <w:pStyle w:val="TableParagraph"/>
              <w:spacing w:line="256" w:lineRule="exact"/>
              <w:ind w:left="107"/>
              <w:rPr>
                <w:rFonts w:ascii="Times New Roman"/>
                <w:sz w:val="24"/>
              </w:rPr>
            </w:pPr>
            <w:r>
              <w:rPr>
                <w:rFonts w:ascii="Times New Roman"/>
                <w:sz w:val="24"/>
              </w:rPr>
              <w:t>5</w:t>
            </w:r>
            <w:r>
              <w:rPr>
                <w:rFonts w:ascii="Times New Roman"/>
                <w:spacing w:val="60"/>
                <w:sz w:val="24"/>
              </w:rPr>
              <w:t> </w:t>
            </w:r>
            <w:r>
              <w:rPr>
                <w:rFonts w:ascii="Times New Roman"/>
                <w:spacing w:val="-5"/>
                <w:sz w:val="24"/>
              </w:rPr>
              <w:t>NWS</w:t>
            </w:r>
          </w:p>
        </w:tc>
        <w:tc>
          <w:tcPr>
            <w:tcW w:w="2520" w:type="dxa"/>
          </w:tcPr>
          <w:p>
            <w:pPr>
              <w:pStyle w:val="TableParagraph"/>
              <w:spacing w:line="256" w:lineRule="exact"/>
              <w:ind w:left="536" w:right="526"/>
              <w:jc w:val="center"/>
              <w:rPr>
                <w:rFonts w:ascii="Times New Roman"/>
                <w:sz w:val="24"/>
              </w:rPr>
            </w:pPr>
            <w:r>
              <w:rPr>
                <w:rFonts w:ascii="Times New Roman"/>
                <w:spacing w:val="-2"/>
                <w:sz w:val="24"/>
              </w:rPr>
              <w:t>1.840</w:t>
            </w:r>
          </w:p>
        </w:tc>
        <w:tc>
          <w:tcPr>
            <w:tcW w:w="2520" w:type="dxa"/>
          </w:tcPr>
          <w:p>
            <w:pPr>
              <w:pStyle w:val="TableParagraph"/>
              <w:spacing w:line="256" w:lineRule="exact"/>
              <w:ind w:left="536" w:right="526"/>
              <w:jc w:val="center"/>
              <w:rPr>
                <w:rFonts w:ascii="Times New Roman"/>
                <w:sz w:val="24"/>
              </w:rPr>
            </w:pPr>
            <w:r>
              <w:rPr>
                <w:rFonts w:ascii="Times New Roman"/>
                <w:spacing w:val="-2"/>
                <w:sz w:val="24"/>
              </w:rPr>
              <w:t>8.761</w:t>
            </w:r>
          </w:p>
        </w:tc>
        <w:tc>
          <w:tcPr>
            <w:tcW w:w="2548" w:type="dxa"/>
          </w:tcPr>
          <w:p>
            <w:pPr>
              <w:pStyle w:val="TableParagraph"/>
              <w:spacing w:line="256" w:lineRule="exact"/>
              <w:ind w:left="577" w:right="565"/>
              <w:jc w:val="center"/>
              <w:rPr>
                <w:rFonts w:ascii="Times New Roman"/>
                <w:sz w:val="24"/>
              </w:rPr>
            </w:pPr>
            <w:r>
              <w:rPr>
                <w:rFonts w:ascii="Times New Roman"/>
                <w:spacing w:val="-2"/>
                <w:sz w:val="24"/>
              </w:rPr>
              <w:t>50.864</w:t>
            </w:r>
          </w:p>
        </w:tc>
      </w:tr>
      <w:tr>
        <w:trPr>
          <w:trHeight w:val="276" w:hRule="atLeast"/>
        </w:trPr>
        <w:tc>
          <w:tcPr>
            <w:tcW w:w="1368" w:type="dxa"/>
          </w:tcPr>
          <w:p>
            <w:pPr>
              <w:pStyle w:val="TableParagraph"/>
              <w:spacing w:line="257" w:lineRule="exact"/>
              <w:ind w:left="107"/>
              <w:rPr>
                <w:rFonts w:ascii="Times New Roman"/>
                <w:sz w:val="24"/>
              </w:rPr>
            </w:pPr>
            <w:r>
              <w:rPr>
                <w:rFonts w:ascii="Times New Roman"/>
                <w:sz w:val="24"/>
              </w:rPr>
              <w:t>6</w:t>
            </w:r>
            <w:r>
              <w:rPr>
                <w:rFonts w:ascii="Times New Roman"/>
                <w:spacing w:val="60"/>
                <w:sz w:val="24"/>
              </w:rPr>
              <w:t> </w:t>
            </w:r>
            <w:r>
              <w:rPr>
                <w:rFonts w:ascii="Times New Roman"/>
                <w:spacing w:val="-5"/>
                <w:sz w:val="24"/>
              </w:rPr>
              <w:t>WPA</w:t>
            </w:r>
          </w:p>
        </w:tc>
        <w:tc>
          <w:tcPr>
            <w:tcW w:w="2520" w:type="dxa"/>
          </w:tcPr>
          <w:p>
            <w:pPr>
              <w:pStyle w:val="TableParagraph"/>
              <w:spacing w:line="257" w:lineRule="exact"/>
              <w:ind w:left="536" w:right="526"/>
              <w:jc w:val="center"/>
              <w:rPr>
                <w:rFonts w:ascii="Times New Roman"/>
                <w:sz w:val="24"/>
              </w:rPr>
            </w:pPr>
            <w:r>
              <w:rPr>
                <w:rFonts w:ascii="Times New Roman"/>
                <w:spacing w:val="-2"/>
                <w:sz w:val="24"/>
              </w:rPr>
              <w:t>1.803</w:t>
            </w:r>
          </w:p>
        </w:tc>
        <w:tc>
          <w:tcPr>
            <w:tcW w:w="2520" w:type="dxa"/>
          </w:tcPr>
          <w:p>
            <w:pPr>
              <w:pStyle w:val="TableParagraph"/>
              <w:spacing w:line="257" w:lineRule="exact"/>
              <w:ind w:left="536" w:right="526"/>
              <w:jc w:val="center"/>
              <w:rPr>
                <w:rFonts w:ascii="Times New Roman"/>
                <w:sz w:val="24"/>
              </w:rPr>
            </w:pPr>
            <w:r>
              <w:rPr>
                <w:rFonts w:ascii="Times New Roman"/>
                <w:spacing w:val="-2"/>
                <w:sz w:val="24"/>
              </w:rPr>
              <w:t>8.585</w:t>
            </w:r>
          </w:p>
        </w:tc>
        <w:tc>
          <w:tcPr>
            <w:tcW w:w="2548" w:type="dxa"/>
          </w:tcPr>
          <w:p>
            <w:pPr>
              <w:pStyle w:val="TableParagraph"/>
              <w:spacing w:line="257" w:lineRule="exact"/>
              <w:ind w:left="577" w:right="565"/>
              <w:jc w:val="center"/>
              <w:rPr>
                <w:rFonts w:ascii="Times New Roman"/>
                <w:sz w:val="24"/>
              </w:rPr>
            </w:pPr>
            <w:r>
              <w:rPr>
                <w:rFonts w:ascii="Times New Roman"/>
                <w:spacing w:val="-2"/>
                <w:sz w:val="24"/>
              </w:rPr>
              <w:t>59.448</w:t>
            </w:r>
          </w:p>
        </w:tc>
      </w:tr>
      <w:tr>
        <w:trPr>
          <w:trHeight w:val="275" w:hRule="atLeast"/>
        </w:trPr>
        <w:tc>
          <w:tcPr>
            <w:tcW w:w="1368" w:type="dxa"/>
          </w:tcPr>
          <w:p>
            <w:pPr>
              <w:pStyle w:val="TableParagraph"/>
              <w:spacing w:line="256" w:lineRule="exact"/>
              <w:ind w:left="107"/>
              <w:rPr>
                <w:rFonts w:ascii="Times New Roman"/>
                <w:sz w:val="24"/>
              </w:rPr>
            </w:pPr>
            <w:r>
              <w:rPr>
                <w:rFonts w:ascii="Times New Roman"/>
                <w:sz w:val="24"/>
              </w:rPr>
              <w:t>7</w:t>
            </w:r>
            <w:r>
              <w:rPr>
                <w:rFonts w:ascii="Times New Roman"/>
                <w:spacing w:val="60"/>
                <w:sz w:val="24"/>
              </w:rPr>
              <w:t> </w:t>
            </w:r>
            <w:r>
              <w:rPr>
                <w:rFonts w:ascii="Times New Roman"/>
                <w:spacing w:val="-10"/>
                <w:sz w:val="24"/>
              </w:rPr>
              <w:t>M</w:t>
            </w:r>
          </w:p>
        </w:tc>
        <w:tc>
          <w:tcPr>
            <w:tcW w:w="2520" w:type="dxa"/>
          </w:tcPr>
          <w:p>
            <w:pPr>
              <w:pStyle w:val="TableParagraph"/>
              <w:spacing w:line="256" w:lineRule="exact"/>
              <w:ind w:left="536" w:right="526"/>
              <w:jc w:val="center"/>
              <w:rPr>
                <w:rFonts w:ascii="Times New Roman"/>
                <w:sz w:val="24"/>
              </w:rPr>
            </w:pPr>
            <w:r>
              <w:rPr>
                <w:rFonts w:ascii="Times New Roman"/>
                <w:spacing w:val="-2"/>
                <w:sz w:val="24"/>
              </w:rPr>
              <w:t>1.650</w:t>
            </w:r>
          </w:p>
        </w:tc>
        <w:tc>
          <w:tcPr>
            <w:tcW w:w="2520" w:type="dxa"/>
          </w:tcPr>
          <w:p>
            <w:pPr>
              <w:pStyle w:val="TableParagraph"/>
              <w:spacing w:line="256" w:lineRule="exact"/>
              <w:ind w:left="536" w:right="526"/>
              <w:jc w:val="center"/>
              <w:rPr>
                <w:rFonts w:ascii="Times New Roman"/>
                <w:sz w:val="24"/>
              </w:rPr>
            </w:pPr>
            <w:r>
              <w:rPr>
                <w:rFonts w:ascii="Times New Roman"/>
                <w:spacing w:val="-2"/>
                <w:sz w:val="24"/>
              </w:rPr>
              <w:t>7.856</w:t>
            </w:r>
          </w:p>
        </w:tc>
        <w:tc>
          <w:tcPr>
            <w:tcW w:w="2548" w:type="dxa"/>
          </w:tcPr>
          <w:p>
            <w:pPr>
              <w:pStyle w:val="TableParagraph"/>
              <w:spacing w:line="256" w:lineRule="exact"/>
              <w:ind w:left="577" w:right="565"/>
              <w:jc w:val="center"/>
              <w:rPr>
                <w:rFonts w:ascii="Times New Roman"/>
                <w:sz w:val="24"/>
              </w:rPr>
            </w:pPr>
            <w:r>
              <w:rPr>
                <w:rFonts w:ascii="Times New Roman"/>
                <w:spacing w:val="-2"/>
                <w:sz w:val="24"/>
              </w:rPr>
              <w:t>67.304</w:t>
            </w:r>
          </w:p>
        </w:tc>
      </w:tr>
      <w:tr>
        <w:trPr>
          <w:trHeight w:val="276" w:hRule="atLeast"/>
        </w:trPr>
        <w:tc>
          <w:tcPr>
            <w:tcW w:w="1368" w:type="dxa"/>
          </w:tcPr>
          <w:p>
            <w:pPr>
              <w:pStyle w:val="TableParagraph"/>
              <w:spacing w:line="257" w:lineRule="exact"/>
              <w:ind w:left="263"/>
              <w:rPr>
                <w:rFonts w:ascii="Times New Roman"/>
                <w:b/>
                <w:sz w:val="24"/>
              </w:rPr>
            </w:pPr>
            <w:r>
              <w:rPr>
                <w:rFonts w:ascii="Times New Roman"/>
                <w:b/>
                <w:spacing w:val="-2"/>
                <w:sz w:val="24"/>
              </w:rPr>
              <w:t>TOTAL</w:t>
            </w:r>
          </w:p>
        </w:tc>
        <w:tc>
          <w:tcPr>
            <w:tcW w:w="2520" w:type="dxa"/>
          </w:tcPr>
          <w:p>
            <w:pPr>
              <w:pStyle w:val="TableParagraph"/>
              <w:spacing w:line="257" w:lineRule="exact"/>
              <w:ind w:left="536" w:right="526"/>
              <w:jc w:val="center"/>
              <w:rPr>
                <w:rFonts w:ascii="Times New Roman"/>
                <w:b/>
                <w:sz w:val="24"/>
              </w:rPr>
            </w:pPr>
            <w:r>
              <w:rPr>
                <w:rFonts w:ascii="Times New Roman"/>
                <w:b/>
                <w:spacing w:val="-2"/>
                <w:sz w:val="24"/>
              </w:rPr>
              <w:t>14.14</w:t>
            </w:r>
          </w:p>
        </w:tc>
        <w:tc>
          <w:tcPr>
            <w:tcW w:w="2520" w:type="dxa"/>
          </w:tcPr>
          <w:p>
            <w:pPr>
              <w:pStyle w:val="TableParagraph"/>
              <w:spacing w:line="257" w:lineRule="exact"/>
              <w:ind w:left="536" w:right="526"/>
              <w:jc w:val="center"/>
              <w:rPr>
                <w:rFonts w:ascii="Times New Roman"/>
                <w:b/>
                <w:sz w:val="24"/>
              </w:rPr>
            </w:pPr>
            <w:r>
              <w:rPr>
                <w:rFonts w:ascii="Times New Roman"/>
                <w:b/>
                <w:spacing w:val="-2"/>
                <w:sz w:val="24"/>
              </w:rPr>
              <w:t>67.31</w:t>
            </w:r>
          </w:p>
        </w:tc>
        <w:tc>
          <w:tcPr>
            <w:tcW w:w="2548" w:type="dxa"/>
          </w:tcPr>
          <w:p>
            <w:pPr>
              <w:pStyle w:val="TableParagraph"/>
              <w:spacing w:line="257" w:lineRule="exact"/>
              <w:ind w:left="577" w:right="565"/>
              <w:jc w:val="center"/>
              <w:rPr>
                <w:rFonts w:ascii="Times New Roman"/>
                <w:b/>
                <w:sz w:val="24"/>
              </w:rPr>
            </w:pPr>
            <w:r>
              <w:rPr>
                <w:rFonts w:ascii="Times New Roman"/>
                <w:b/>
                <w:spacing w:val="-2"/>
                <w:sz w:val="24"/>
              </w:rPr>
              <w:t>67.304</w:t>
            </w:r>
          </w:p>
        </w:tc>
      </w:tr>
    </w:tbl>
    <w:p>
      <w:pPr>
        <w:pStyle w:val="BodyText"/>
        <w:spacing w:before="1"/>
        <w:rPr>
          <w:b/>
          <w:sz w:val="20"/>
        </w:rPr>
      </w:pPr>
    </w:p>
    <w:p>
      <w:pPr>
        <w:pStyle w:val="BodyText"/>
        <w:spacing w:line="480" w:lineRule="auto"/>
        <w:ind w:left="1728" w:right="1437"/>
        <w:jc w:val="both"/>
      </w:pPr>
      <w:r>
        <w:rPr/>
        <w:t>The seven principal component factors extracted during revalidation of Organisational effectiveness</w:t>
      </w:r>
      <w:r>
        <w:rPr>
          <w:spacing w:val="14"/>
        </w:rPr>
        <w:t> </w:t>
      </w:r>
      <w:r>
        <w:rPr/>
        <w:t>questionnaire</w:t>
      </w:r>
      <w:r>
        <w:rPr>
          <w:spacing w:val="16"/>
        </w:rPr>
        <w:t> </w:t>
      </w:r>
      <w:r>
        <w:rPr/>
        <w:t>are:</w:t>
      </w:r>
      <w:r>
        <w:rPr>
          <w:spacing w:val="17"/>
        </w:rPr>
        <w:t> </w:t>
      </w:r>
      <w:r>
        <w:rPr/>
        <w:t>(1)</w:t>
      </w:r>
      <w:r>
        <w:rPr>
          <w:spacing w:val="15"/>
        </w:rPr>
        <w:t> </w:t>
      </w:r>
      <w:r>
        <w:rPr/>
        <w:t>Career</w:t>
      </w:r>
      <w:r>
        <w:rPr>
          <w:spacing w:val="15"/>
        </w:rPr>
        <w:t> </w:t>
      </w:r>
      <w:r>
        <w:rPr/>
        <w:t>satisfaction</w:t>
      </w:r>
      <w:r>
        <w:rPr>
          <w:spacing w:val="16"/>
        </w:rPr>
        <w:t> </w:t>
      </w:r>
      <w:r>
        <w:rPr/>
        <w:t>(CS)</w:t>
      </w:r>
      <w:r>
        <w:rPr>
          <w:spacing w:val="13"/>
        </w:rPr>
        <w:t> </w:t>
      </w:r>
      <w:r>
        <w:rPr/>
        <w:t>(2)</w:t>
      </w:r>
      <w:r>
        <w:rPr>
          <w:spacing w:val="16"/>
        </w:rPr>
        <w:t> </w:t>
      </w:r>
      <w:r>
        <w:rPr/>
        <w:t>Turnover</w:t>
      </w:r>
      <w:r>
        <w:rPr>
          <w:spacing w:val="14"/>
        </w:rPr>
        <w:t> </w:t>
      </w:r>
      <w:r>
        <w:rPr/>
        <w:t>Intention</w:t>
      </w:r>
      <w:r>
        <w:rPr>
          <w:spacing w:val="15"/>
        </w:rPr>
        <w:t> </w:t>
      </w:r>
      <w:r>
        <w:rPr>
          <w:spacing w:val="-2"/>
        </w:rPr>
        <w:t>(TOI)</w:t>
      </w:r>
    </w:p>
    <w:p>
      <w:pPr>
        <w:pStyle w:val="BodyText"/>
        <w:spacing w:line="480" w:lineRule="auto" w:before="1"/>
        <w:ind w:left="1728" w:right="1438"/>
        <w:jc w:val="both"/>
      </w:pPr>
      <w:r>
        <w:rPr/>
        <w:t>(3)</w:t>
      </w:r>
      <w:r>
        <w:rPr/>
        <w:t> Organisational goal (OG) (4) Interpersonal relationship (IPR) (5) Non- work satisfaction (NWS) (6) Workplace anxiety (WPA) and (7) Morale (M).</w:t>
      </w:r>
    </w:p>
    <w:p>
      <w:pPr>
        <w:pStyle w:val="BodyText"/>
        <w:spacing w:line="480" w:lineRule="auto"/>
        <w:ind w:left="1728" w:right="1440"/>
        <w:jc w:val="both"/>
      </w:pPr>
      <w:r>
        <w:rPr/>
        <w:t>The results showed that the seven principal components extracted by varimax rotation method were based on their clusters and eigenvalues. The Eigenvalues attached to the seven</w:t>
      </w:r>
      <w:r>
        <w:rPr>
          <w:spacing w:val="-3"/>
        </w:rPr>
        <w:t> </w:t>
      </w:r>
      <w:r>
        <w:rPr/>
        <w:t>principal</w:t>
      </w:r>
      <w:r>
        <w:rPr>
          <w:spacing w:val="-3"/>
        </w:rPr>
        <w:t> </w:t>
      </w:r>
      <w:r>
        <w:rPr/>
        <w:t>component</w:t>
      </w:r>
      <w:r>
        <w:rPr>
          <w:spacing w:val="-3"/>
        </w:rPr>
        <w:t> </w:t>
      </w:r>
      <w:r>
        <w:rPr/>
        <w:t>factors</w:t>
      </w:r>
      <w:r>
        <w:rPr>
          <w:spacing w:val="-3"/>
        </w:rPr>
        <w:t> </w:t>
      </w:r>
      <w:r>
        <w:rPr/>
        <w:t>ranged</w:t>
      </w:r>
      <w:r>
        <w:rPr>
          <w:spacing w:val="-3"/>
        </w:rPr>
        <w:t> </w:t>
      </w:r>
      <w:r>
        <w:rPr/>
        <w:t>in</w:t>
      </w:r>
      <w:r>
        <w:rPr>
          <w:spacing w:val="-3"/>
        </w:rPr>
        <w:t> </w:t>
      </w:r>
      <w:r>
        <w:rPr/>
        <w:t>order</w:t>
      </w:r>
      <w:r>
        <w:rPr>
          <w:spacing w:val="-3"/>
        </w:rPr>
        <w:t> </w:t>
      </w:r>
      <w:r>
        <w:rPr/>
        <w:t>of</w:t>
      </w:r>
      <w:r>
        <w:rPr>
          <w:spacing w:val="-3"/>
        </w:rPr>
        <w:t> </w:t>
      </w:r>
      <w:r>
        <w:rPr/>
        <w:t>magnitude</w:t>
      </w:r>
      <w:r>
        <w:rPr>
          <w:spacing w:val="-3"/>
        </w:rPr>
        <w:t> </w:t>
      </w:r>
      <w:r>
        <w:rPr/>
        <w:t>from</w:t>
      </w:r>
      <w:r>
        <w:rPr>
          <w:spacing w:val="-5"/>
        </w:rPr>
        <w:t> </w:t>
      </w:r>
      <w:r>
        <w:rPr/>
        <w:t>1.65</w:t>
      </w:r>
      <w:r>
        <w:rPr>
          <w:spacing w:val="-3"/>
        </w:rPr>
        <w:t> </w:t>
      </w:r>
      <w:r>
        <w:rPr/>
        <w:t>to</w:t>
      </w:r>
      <w:r>
        <w:rPr>
          <w:spacing w:val="-3"/>
        </w:rPr>
        <w:t> </w:t>
      </w:r>
      <w:r>
        <w:rPr/>
        <w:t>2.40;</w:t>
      </w:r>
      <w:r>
        <w:rPr>
          <w:spacing w:val="-3"/>
        </w:rPr>
        <w:t> </w:t>
      </w:r>
      <w:r>
        <w:rPr/>
        <w:t>thereby accounting for a total of 14.14 eigenvalues and contributing 67.31% of the total variance</w:t>
      </w:r>
      <w:r>
        <w:rPr>
          <w:spacing w:val="40"/>
        </w:rPr>
        <w:t> </w:t>
      </w:r>
      <w:r>
        <w:rPr/>
        <w:t>of OE variables. The percentage variance contribution of the seven principal component factors to Organisational effectiveness test variables is high enough to predict the appropriateness of the instrument. The seven components extracted are in agreement with those of the original authors.</w:t>
      </w:r>
    </w:p>
    <w:p>
      <w:pPr>
        <w:pStyle w:val="Heading2"/>
        <w:numPr>
          <w:ilvl w:val="2"/>
          <w:numId w:val="41"/>
        </w:numPr>
        <w:tabs>
          <w:tab w:pos="2404" w:val="left" w:leader="none"/>
        </w:tabs>
        <w:spacing w:line="240" w:lineRule="auto" w:before="232" w:after="0"/>
        <w:ind w:left="1728" w:right="1438" w:firstLine="0"/>
        <w:jc w:val="both"/>
      </w:pPr>
      <w:r>
        <w:rPr/>
        <w:t>RELIABILITY ANALYSES OF SITUATION AWARENESS, SAFETY MANAGEMENT PRACTICES AND ORGANISATIONAL </w:t>
      </w:r>
      <w:r>
        <w:rPr/>
        <w:t>EFFECTIVENESS</w:t>
      </w:r>
      <w:r>
        <w:rPr/>
        <w:t> </w:t>
      </w:r>
      <w:r>
        <w:rPr>
          <w:spacing w:val="-2"/>
        </w:rPr>
        <w:t>TESTS:</w:t>
      </w:r>
    </w:p>
    <w:p>
      <w:pPr>
        <w:spacing w:after="0" w:line="240" w:lineRule="auto"/>
        <w:jc w:val="both"/>
        <w:sectPr>
          <w:pgSz w:w="11910" w:h="16840"/>
          <w:pgMar w:header="0" w:footer="1064" w:top="1740" w:bottom="1260" w:left="0" w:right="0"/>
        </w:sectPr>
      </w:pPr>
    </w:p>
    <w:p>
      <w:pPr>
        <w:pStyle w:val="Heading3"/>
        <w:spacing w:before="69"/>
        <w:jc w:val="both"/>
        <w:rPr>
          <w:sz w:val="22"/>
        </w:rPr>
      </w:pPr>
      <w:r>
        <w:rPr/>
        <w:t>Table</w:t>
      </w:r>
      <w:r>
        <w:rPr>
          <w:spacing w:val="-7"/>
        </w:rPr>
        <w:t> </w:t>
      </w:r>
      <w:r>
        <w:rPr/>
        <w:t>5</w:t>
      </w:r>
      <w:r>
        <w:rPr>
          <w:spacing w:val="-7"/>
        </w:rPr>
        <w:t> </w:t>
      </w:r>
      <w:r>
        <w:rPr/>
        <w:t>:</w:t>
      </w:r>
      <w:r>
        <w:rPr>
          <w:spacing w:val="-7"/>
        </w:rPr>
        <w:t> </w:t>
      </w:r>
      <w:r>
        <w:rPr/>
        <w:t>Summary</w:t>
      </w:r>
      <w:r>
        <w:rPr>
          <w:spacing w:val="-6"/>
        </w:rPr>
        <w:t> </w:t>
      </w:r>
      <w:r>
        <w:rPr/>
        <w:t>of</w:t>
      </w:r>
      <w:r>
        <w:rPr>
          <w:spacing w:val="-8"/>
        </w:rPr>
        <w:t> </w:t>
      </w:r>
      <w:r>
        <w:rPr/>
        <w:t>Reliability</w:t>
      </w:r>
      <w:r>
        <w:rPr>
          <w:spacing w:val="-9"/>
        </w:rPr>
        <w:t> </w:t>
      </w:r>
      <w:r>
        <w:rPr/>
        <w:t>Coefficient</w:t>
      </w:r>
      <w:r>
        <w:rPr>
          <w:spacing w:val="-7"/>
        </w:rPr>
        <w:t> </w:t>
      </w:r>
      <w:r>
        <w:rPr/>
        <w:t>Results</w:t>
      </w:r>
      <w:r>
        <w:rPr>
          <w:spacing w:val="-6"/>
        </w:rPr>
        <w:t> </w:t>
      </w:r>
      <w:r>
        <w:rPr/>
        <w:t>of</w:t>
      </w:r>
      <w:r>
        <w:rPr>
          <w:spacing w:val="-7"/>
        </w:rPr>
        <w:t> </w:t>
      </w:r>
      <w:r>
        <w:rPr/>
        <w:t>SAQ,SMPQ</w:t>
      </w:r>
      <w:r>
        <w:rPr>
          <w:spacing w:val="-5"/>
        </w:rPr>
        <w:t> </w:t>
      </w:r>
      <w:r>
        <w:rPr>
          <w:sz w:val="22"/>
        </w:rPr>
        <w:t>and</w:t>
      </w:r>
      <w:r>
        <w:rPr>
          <w:spacing w:val="-7"/>
          <w:sz w:val="22"/>
        </w:rPr>
        <w:t> </w:t>
      </w:r>
      <w:r>
        <w:rPr>
          <w:sz w:val="22"/>
        </w:rPr>
        <w:t>OEQ</w:t>
      </w:r>
      <w:r>
        <w:rPr>
          <w:spacing w:val="-7"/>
          <w:sz w:val="22"/>
        </w:rPr>
        <w:t> </w:t>
      </w:r>
      <w:r>
        <w:rPr>
          <w:spacing w:val="-2"/>
          <w:sz w:val="22"/>
        </w:rPr>
        <w:t>Tests.</w:t>
      </w:r>
    </w:p>
    <w:p>
      <w:pPr>
        <w:pStyle w:val="BodyText"/>
        <w:spacing w:before="1"/>
        <w:rPr>
          <w:b/>
          <w:sz w:val="22"/>
        </w:rPr>
      </w:pP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4"/>
        <w:gridCol w:w="2328"/>
        <w:gridCol w:w="1582"/>
        <w:gridCol w:w="1684"/>
      </w:tblGrid>
      <w:tr>
        <w:trPr>
          <w:trHeight w:val="505" w:hRule="atLeast"/>
        </w:trPr>
        <w:tc>
          <w:tcPr>
            <w:tcW w:w="3014" w:type="dxa"/>
          </w:tcPr>
          <w:p>
            <w:pPr>
              <w:pStyle w:val="TableParagraph"/>
              <w:tabs>
                <w:tab w:pos="890" w:val="left" w:leader="none"/>
              </w:tabs>
              <w:spacing w:line="251" w:lineRule="exact"/>
              <w:ind w:left="107"/>
              <w:rPr>
                <w:rFonts w:ascii="Times New Roman"/>
                <w:b/>
                <w:sz w:val="22"/>
              </w:rPr>
            </w:pPr>
            <w:r>
              <w:rPr>
                <w:rFonts w:ascii="Times New Roman"/>
                <w:b/>
                <w:spacing w:val="-4"/>
                <w:sz w:val="22"/>
              </w:rPr>
              <w:t>TEST</w:t>
            </w:r>
            <w:r>
              <w:rPr>
                <w:rFonts w:ascii="Times New Roman"/>
                <w:b/>
                <w:sz w:val="22"/>
              </w:rPr>
              <w:tab/>
              <w:t>&amp;</w:t>
            </w:r>
            <w:r>
              <w:rPr>
                <w:rFonts w:ascii="Times New Roman"/>
                <w:b/>
                <w:spacing w:val="47"/>
                <w:sz w:val="22"/>
              </w:rPr>
              <w:t> </w:t>
            </w:r>
            <w:r>
              <w:rPr>
                <w:rFonts w:ascii="Times New Roman"/>
                <w:b/>
                <w:sz w:val="22"/>
              </w:rPr>
              <w:t>SUB-</w:t>
            </w:r>
            <w:r>
              <w:rPr>
                <w:rFonts w:ascii="Times New Roman"/>
                <w:b/>
                <w:spacing w:val="-4"/>
                <w:sz w:val="22"/>
              </w:rPr>
              <w:t>TEST</w:t>
            </w:r>
          </w:p>
        </w:tc>
        <w:tc>
          <w:tcPr>
            <w:tcW w:w="2328" w:type="dxa"/>
          </w:tcPr>
          <w:p>
            <w:pPr>
              <w:pStyle w:val="TableParagraph"/>
              <w:spacing w:line="254" w:lineRule="exact"/>
              <w:ind w:left="107" w:right="96"/>
              <w:rPr>
                <w:rFonts w:ascii="Times New Roman"/>
                <w:b/>
                <w:sz w:val="22"/>
              </w:rPr>
            </w:pPr>
            <w:r>
              <w:rPr>
                <w:rFonts w:ascii="Times New Roman"/>
                <w:b/>
                <w:sz w:val="22"/>
              </w:rPr>
              <w:t>CRONBACH</w:t>
            </w:r>
            <w:r>
              <w:rPr>
                <w:rFonts w:ascii="Times New Roman"/>
                <w:b/>
                <w:spacing w:val="-14"/>
                <w:sz w:val="22"/>
              </w:rPr>
              <w:t> </w:t>
            </w:r>
            <w:r>
              <w:rPr>
                <w:rFonts w:ascii="Times New Roman"/>
                <w:b/>
                <w:sz w:val="22"/>
              </w:rPr>
              <w:t>ALPHA </w:t>
            </w:r>
            <w:r>
              <w:rPr>
                <w:rFonts w:ascii="Times New Roman"/>
                <w:b/>
                <w:spacing w:val="-2"/>
                <w:sz w:val="22"/>
              </w:rPr>
              <w:t>REL.COEFFICIENT</w:t>
            </w:r>
          </w:p>
        </w:tc>
        <w:tc>
          <w:tcPr>
            <w:tcW w:w="1582" w:type="dxa"/>
          </w:tcPr>
          <w:p>
            <w:pPr>
              <w:pStyle w:val="TableParagraph"/>
              <w:spacing w:line="254" w:lineRule="exact"/>
              <w:ind w:left="106" w:right="144"/>
              <w:rPr>
                <w:rFonts w:ascii="Times New Roman"/>
                <w:b/>
                <w:sz w:val="22"/>
              </w:rPr>
            </w:pPr>
            <w:r>
              <w:rPr>
                <w:rFonts w:ascii="Times New Roman"/>
                <w:b/>
                <w:spacing w:val="-2"/>
                <w:sz w:val="22"/>
              </w:rPr>
              <w:t>GUTTMAN SPLIT-HALF</w:t>
            </w:r>
          </w:p>
        </w:tc>
        <w:tc>
          <w:tcPr>
            <w:tcW w:w="1684" w:type="dxa"/>
          </w:tcPr>
          <w:p>
            <w:pPr>
              <w:pStyle w:val="TableParagraph"/>
              <w:spacing w:line="254" w:lineRule="exact"/>
              <w:ind w:left="106" w:right="99"/>
              <w:rPr>
                <w:rFonts w:ascii="Times New Roman" w:hAnsi="Times New Roman"/>
                <w:b/>
                <w:sz w:val="22"/>
              </w:rPr>
            </w:pPr>
            <w:r>
              <w:rPr>
                <w:rFonts w:ascii="Times New Roman" w:hAnsi="Times New Roman"/>
                <w:b/>
                <w:spacing w:val="-2"/>
                <w:sz w:val="22"/>
              </w:rPr>
              <w:t>SPEARMAN— BROWN</w:t>
            </w:r>
          </w:p>
        </w:tc>
      </w:tr>
      <w:tr>
        <w:trPr>
          <w:trHeight w:val="273" w:hRule="atLeast"/>
        </w:trPr>
        <w:tc>
          <w:tcPr>
            <w:tcW w:w="3014" w:type="dxa"/>
          </w:tcPr>
          <w:p>
            <w:pPr>
              <w:pStyle w:val="TableParagraph"/>
              <w:spacing w:line="254" w:lineRule="exact"/>
              <w:ind w:left="107"/>
              <w:rPr>
                <w:rFonts w:ascii="Times New Roman"/>
                <w:b/>
                <w:sz w:val="24"/>
              </w:rPr>
            </w:pPr>
            <w:r>
              <w:rPr>
                <w:rFonts w:ascii="Times New Roman"/>
                <w:b/>
                <w:spacing w:val="-2"/>
                <w:sz w:val="24"/>
              </w:rPr>
              <w:t>ECSIP</w:t>
            </w:r>
          </w:p>
        </w:tc>
        <w:tc>
          <w:tcPr>
            <w:tcW w:w="2328" w:type="dxa"/>
          </w:tcPr>
          <w:p>
            <w:pPr>
              <w:pStyle w:val="TableParagraph"/>
              <w:spacing w:line="254" w:lineRule="exact"/>
              <w:ind w:right="1008"/>
              <w:jc w:val="right"/>
              <w:rPr>
                <w:rFonts w:ascii="Times New Roman"/>
                <w:b/>
                <w:sz w:val="24"/>
              </w:rPr>
            </w:pPr>
            <w:r>
              <w:rPr>
                <w:rFonts w:ascii="Times New Roman"/>
                <w:b/>
                <w:spacing w:val="-4"/>
                <w:sz w:val="24"/>
              </w:rPr>
              <w:t>0.81</w:t>
            </w:r>
          </w:p>
        </w:tc>
        <w:tc>
          <w:tcPr>
            <w:tcW w:w="1582" w:type="dxa"/>
          </w:tcPr>
          <w:p>
            <w:pPr>
              <w:pStyle w:val="TableParagraph"/>
              <w:rPr>
                <w:rFonts w:ascii="Times New Roman"/>
                <w:sz w:val="20"/>
              </w:rPr>
            </w:pPr>
          </w:p>
        </w:tc>
        <w:tc>
          <w:tcPr>
            <w:tcW w:w="1684" w:type="dxa"/>
          </w:tcPr>
          <w:p>
            <w:pPr>
              <w:pStyle w:val="TableParagraph"/>
              <w:rPr>
                <w:rFonts w:ascii="Times New Roman"/>
                <w:sz w:val="20"/>
              </w:rPr>
            </w:pPr>
          </w:p>
        </w:tc>
      </w:tr>
      <w:tr>
        <w:trPr>
          <w:trHeight w:val="275" w:hRule="atLeast"/>
        </w:trPr>
        <w:tc>
          <w:tcPr>
            <w:tcW w:w="3014" w:type="dxa"/>
          </w:tcPr>
          <w:p>
            <w:pPr>
              <w:pStyle w:val="TableParagraph"/>
              <w:spacing w:line="256" w:lineRule="exact"/>
              <w:ind w:left="107"/>
              <w:rPr>
                <w:rFonts w:ascii="Times New Roman"/>
                <w:b/>
                <w:sz w:val="24"/>
              </w:rPr>
            </w:pPr>
            <w:r>
              <w:rPr>
                <w:rFonts w:ascii="Times New Roman"/>
                <w:b/>
                <w:spacing w:val="-4"/>
                <w:sz w:val="24"/>
              </w:rPr>
              <w:t>EASC</w:t>
            </w:r>
          </w:p>
        </w:tc>
        <w:tc>
          <w:tcPr>
            <w:tcW w:w="2328" w:type="dxa"/>
          </w:tcPr>
          <w:p>
            <w:pPr>
              <w:pStyle w:val="TableParagraph"/>
              <w:spacing w:line="256" w:lineRule="exact"/>
              <w:ind w:right="1008"/>
              <w:jc w:val="right"/>
              <w:rPr>
                <w:rFonts w:ascii="Times New Roman"/>
                <w:b/>
                <w:sz w:val="24"/>
              </w:rPr>
            </w:pPr>
            <w:r>
              <w:rPr>
                <w:rFonts w:ascii="Times New Roman"/>
                <w:b/>
                <w:spacing w:val="-4"/>
                <w:sz w:val="24"/>
              </w:rPr>
              <w:t>0.64</w:t>
            </w:r>
          </w:p>
        </w:tc>
        <w:tc>
          <w:tcPr>
            <w:tcW w:w="1582" w:type="dxa"/>
          </w:tcPr>
          <w:p>
            <w:pPr>
              <w:pStyle w:val="TableParagraph"/>
              <w:rPr>
                <w:rFonts w:ascii="Times New Roman"/>
                <w:sz w:val="20"/>
              </w:rPr>
            </w:pPr>
          </w:p>
        </w:tc>
        <w:tc>
          <w:tcPr>
            <w:tcW w:w="1684" w:type="dxa"/>
          </w:tcPr>
          <w:p>
            <w:pPr>
              <w:pStyle w:val="TableParagraph"/>
              <w:rPr>
                <w:rFonts w:ascii="Times New Roman"/>
                <w:sz w:val="20"/>
              </w:rPr>
            </w:pPr>
          </w:p>
        </w:tc>
      </w:tr>
      <w:tr>
        <w:trPr>
          <w:trHeight w:val="285" w:hRule="atLeast"/>
        </w:trPr>
        <w:tc>
          <w:tcPr>
            <w:tcW w:w="3014" w:type="dxa"/>
          </w:tcPr>
          <w:p>
            <w:pPr>
              <w:pStyle w:val="TableParagraph"/>
              <w:spacing w:line="265" w:lineRule="exact"/>
              <w:ind w:left="107"/>
              <w:rPr>
                <w:rFonts w:ascii="Times New Roman"/>
                <w:b/>
                <w:sz w:val="24"/>
              </w:rPr>
            </w:pPr>
            <w:r>
              <w:rPr>
                <w:rFonts w:ascii="Times New Roman"/>
                <w:b/>
                <w:spacing w:val="-5"/>
                <w:sz w:val="24"/>
              </w:rPr>
              <w:t>ESP</w:t>
            </w:r>
          </w:p>
        </w:tc>
        <w:tc>
          <w:tcPr>
            <w:tcW w:w="2328" w:type="dxa"/>
          </w:tcPr>
          <w:p>
            <w:pPr>
              <w:pStyle w:val="TableParagraph"/>
              <w:spacing w:line="265" w:lineRule="exact"/>
              <w:ind w:right="1008"/>
              <w:jc w:val="right"/>
              <w:rPr>
                <w:rFonts w:ascii="Times New Roman"/>
                <w:b/>
                <w:sz w:val="24"/>
              </w:rPr>
            </w:pPr>
            <w:r>
              <w:rPr>
                <w:rFonts w:ascii="Times New Roman"/>
                <w:b/>
                <w:spacing w:val="-4"/>
                <w:sz w:val="24"/>
              </w:rPr>
              <w:t>0.61</w:t>
            </w:r>
          </w:p>
        </w:tc>
        <w:tc>
          <w:tcPr>
            <w:tcW w:w="1582" w:type="dxa"/>
          </w:tcPr>
          <w:p>
            <w:pPr>
              <w:pStyle w:val="TableParagraph"/>
              <w:rPr>
                <w:rFonts w:ascii="Times New Roman"/>
                <w:sz w:val="20"/>
              </w:rPr>
            </w:pPr>
          </w:p>
        </w:tc>
        <w:tc>
          <w:tcPr>
            <w:tcW w:w="1684" w:type="dxa"/>
          </w:tcPr>
          <w:p>
            <w:pPr>
              <w:pStyle w:val="TableParagraph"/>
              <w:rPr>
                <w:rFonts w:ascii="Times New Roman"/>
                <w:sz w:val="20"/>
              </w:rPr>
            </w:pPr>
          </w:p>
        </w:tc>
      </w:tr>
      <w:tr>
        <w:trPr>
          <w:trHeight w:val="551" w:hRule="atLeast"/>
        </w:trPr>
        <w:tc>
          <w:tcPr>
            <w:tcW w:w="3014" w:type="dxa"/>
          </w:tcPr>
          <w:p>
            <w:pPr>
              <w:pStyle w:val="TableParagraph"/>
              <w:spacing w:before="10"/>
              <w:rPr>
                <w:rFonts w:ascii="Times New Roman"/>
                <w:b/>
                <w:sz w:val="23"/>
              </w:rPr>
            </w:pPr>
          </w:p>
          <w:p>
            <w:pPr>
              <w:pStyle w:val="TableParagraph"/>
              <w:spacing w:line="257" w:lineRule="exact"/>
              <w:ind w:left="107"/>
              <w:rPr>
                <w:rFonts w:ascii="Times New Roman"/>
                <w:b/>
                <w:sz w:val="24"/>
              </w:rPr>
            </w:pPr>
            <w:r>
              <w:rPr>
                <w:rFonts w:ascii="Times New Roman"/>
                <w:b/>
                <w:spacing w:val="-5"/>
                <w:sz w:val="24"/>
              </w:rPr>
              <w:t>SAQ</w:t>
            </w:r>
          </w:p>
        </w:tc>
        <w:tc>
          <w:tcPr>
            <w:tcW w:w="2328" w:type="dxa"/>
          </w:tcPr>
          <w:p>
            <w:pPr>
              <w:pStyle w:val="TableParagraph"/>
              <w:spacing w:before="10"/>
              <w:rPr>
                <w:rFonts w:ascii="Times New Roman"/>
                <w:b/>
                <w:sz w:val="23"/>
              </w:rPr>
            </w:pPr>
          </w:p>
          <w:p>
            <w:pPr>
              <w:pStyle w:val="TableParagraph"/>
              <w:spacing w:line="257" w:lineRule="exact"/>
              <w:ind w:right="1008"/>
              <w:jc w:val="right"/>
              <w:rPr>
                <w:rFonts w:ascii="Times New Roman"/>
                <w:b/>
                <w:sz w:val="24"/>
              </w:rPr>
            </w:pPr>
            <w:r>
              <w:rPr>
                <w:rFonts w:ascii="Times New Roman"/>
                <w:b/>
                <w:spacing w:val="-4"/>
                <w:sz w:val="24"/>
              </w:rPr>
              <w:t>0.76</w:t>
            </w:r>
          </w:p>
        </w:tc>
        <w:tc>
          <w:tcPr>
            <w:tcW w:w="1582" w:type="dxa"/>
          </w:tcPr>
          <w:p>
            <w:pPr>
              <w:pStyle w:val="TableParagraph"/>
              <w:spacing w:before="10"/>
              <w:rPr>
                <w:rFonts w:ascii="Times New Roman"/>
                <w:b/>
                <w:sz w:val="23"/>
              </w:rPr>
            </w:pPr>
          </w:p>
          <w:p>
            <w:pPr>
              <w:pStyle w:val="TableParagraph"/>
              <w:spacing w:line="257" w:lineRule="exact"/>
              <w:ind w:left="457" w:right="553"/>
              <w:jc w:val="center"/>
              <w:rPr>
                <w:rFonts w:ascii="Times New Roman"/>
                <w:b/>
                <w:sz w:val="24"/>
              </w:rPr>
            </w:pPr>
            <w:r>
              <w:rPr>
                <w:rFonts w:ascii="Times New Roman"/>
                <w:b/>
                <w:spacing w:val="-4"/>
                <w:sz w:val="24"/>
              </w:rPr>
              <w:t>0.70</w:t>
            </w:r>
          </w:p>
        </w:tc>
        <w:tc>
          <w:tcPr>
            <w:tcW w:w="1684" w:type="dxa"/>
          </w:tcPr>
          <w:p>
            <w:pPr>
              <w:pStyle w:val="TableParagraph"/>
              <w:spacing w:before="10"/>
              <w:rPr>
                <w:rFonts w:ascii="Times New Roman"/>
                <w:b/>
                <w:sz w:val="23"/>
              </w:rPr>
            </w:pPr>
          </w:p>
          <w:p>
            <w:pPr>
              <w:pStyle w:val="TableParagraph"/>
              <w:spacing w:line="257" w:lineRule="exact"/>
              <w:ind w:left="406"/>
              <w:rPr>
                <w:rFonts w:ascii="Times New Roman"/>
                <w:b/>
                <w:sz w:val="24"/>
              </w:rPr>
            </w:pPr>
            <w:r>
              <w:rPr>
                <w:rFonts w:ascii="Times New Roman"/>
                <w:b/>
                <w:spacing w:val="-4"/>
                <w:sz w:val="24"/>
              </w:rPr>
              <w:t>0.76</w:t>
            </w:r>
          </w:p>
        </w:tc>
      </w:tr>
      <w:tr>
        <w:trPr>
          <w:trHeight w:val="276" w:hRule="atLeast"/>
        </w:trPr>
        <w:tc>
          <w:tcPr>
            <w:tcW w:w="3014" w:type="dxa"/>
          </w:tcPr>
          <w:p>
            <w:pPr>
              <w:pStyle w:val="TableParagraph"/>
              <w:spacing w:line="257" w:lineRule="exact"/>
              <w:ind w:left="107"/>
              <w:rPr>
                <w:rFonts w:ascii="Times New Roman"/>
                <w:b/>
                <w:sz w:val="24"/>
              </w:rPr>
            </w:pPr>
            <w:r>
              <w:rPr>
                <w:rFonts w:ascii="Times New Roman"/>
                <w:b/>
                <w:spacing w:val="-2"/>
                <w:sz w:val="24"/>
              </w:rPr>
              <w:t>HSAIHC</w:t>
            </w:r>
          </w:p>
        </w:tc>
        <w:tc>
          <w:tcPr>
            <w:tcW w:w="2328" w:type="dxa"/>
          </w:tcPr>
          <w:p>
            <w:pPr>
              <w:pStyle w:val="TableParagraph"/>
              <w:spacing w:line="257" w:lineRule="exact"/>
              <w:ind w:right="1008"/>
              <w:jc w:val="right"/>
              <w:rPr>
                <w:rFonts w:ascii="Times New Roman"/>
                <w:b/>
                <w:sz w:val="24"/>
              </w:rPr>
            </w:pPr>
            <w:r>
              <w:rPr>
                <w:rFonts w:ascii="Times New Roman"/>
                <w:b/>
                <w:spacing w:val="-4"/>
                <w:sz w:val="24"/>
              </w:rPr>
              <w:t>0.89</w:t>
            </w:r>
          </w:p>
        </w:tc>
        <w:tc>
          <w:tcPr>
            <w:tcW w:w="1582" w:type="dxa"/>
          </w:tcPr>
          <w:p>
            <w:pPr>
              <w:pStyle w:val="TableParagraph"/>
              <w:rPr>
                <w:rFonts w:ascii="Times New Roman"/>
                <w:sz w:val="20"/>
              </w:rPr>
            </w:pPr>
          </w:p>
        </w:tc>
        <w:tc>
          <w:tcPr>
            <w:tcW w:w="1684" w:type="dxa"/>
          </w:tcPr>
          <w:p>
            <w:pPr>
              <w:pStyle w:val="TableParagraph"/>
              <w:rPr>
                <w:rFonts w:ascii="Times New Roman"/>
                <w:sz w:val="20"/>
              </w:rPr>
            </w:pPr>
          </w:p>
        </w:tc>
      </w:tr>
      <w:tr>
        <w:trPr>
          <w:trHeight w:val="399" w:hRule="atLeast"/>
        </w:trPr>
        <w:tc>
          <w:tcPr>
            <w:tcW w:w="3014" w:type="dxa"/>
          </w:tcPr>
          <w:p>
            <w:pPr>
              <w:pStyle w:val="TableParagraph"/>
              <w:spacing w:line="275" w:lineRule="exact"/>
              <w:ind w:left="107"/>
              <w:rPr>
                <w:rFonts w:ascii="Times New Roman"/>
                <w:b/>
                <w:sz w:val="24"/>
              </w:rPr>
            </w:pPr>
            <w:r>
              <w:rPr>
                <w:rFonts w:ascii="Times New Roman"/>
                <w:b/>
                <w:spacing w:val="-4"/>
                <w:sz w:val="24"/>
              </w:rPr>
              <w:t>HSPT</w:t>
            </w:r>
          </w:p>
        </w:tc>
        <w:tc>
          <w:tcPr>
            <w:tcW w:w="2328" w:type="dxa"/>
          </w:tcPr>
          <w:p>
            <w:pPr>
              <w:pStyle w:val="TableParagraph"/>
              <w:spacing w:line="275" w:lineRule="exact"/>
              <w:ind w:right="1008"/>
              <w:jc w:val="right"/>
              <w:rPr>
                <w:rFonts w:ascii="Times New Roman"/>
                <w:b/>
                <w:sz w:val="24"/>
              </w:rPr>
            </w:pPr>
            <w:r>
              <w:rPr>
                <w:rFonts w:ascii="Times New Roman"/>
                <w:b/>
                <w:spacing w:val="-4"/>
                <w:sz w:val="24"/>
              </w:rPr>
              <w:t>0.80</w:t>
            </w:r>
          </w:p>
        </w:tc>
        <w:tc>
          <w:tcPr>
            <w:tcW w:w="1582" w:type="dxa"/>
          </w:tcPr>
          <w:p>
            <w:pPr>
              <w:pStyle w:val="TableParagraph"/>
              <w:rPr>
                <w:rFonts w:ascii="Times New Roman"/>
                <w:sz w:val="22"/>
              </w:rPr>
            </w:pPr>
          </w:p>
        </w:tc>
        <w:tc>
          <w:tcPr>
            <w:tcW w:w="1684" w:type="dxa"/>
          </w:tcPr>
          <w:p>
            <w:pPr>
              <w:pStyle w:val="TableParagraph"/>
              <w:rPr>
                <w:rFonts w:ascii="Times New Roman"/>
                <w:sz w:val="22"/>
              </w:rPr>
            </w:pPr>
          </w:p>
        </w:tc>
      </w:tr>
      <w:tr>
        <w:trPr>
          <w:trHeight w:val="276" w:hRule="atLeast"/>
        </w:trPr>
        <w:tc>
          <w:tcPr>
            <w:tcW w:w="3014" w:type="dxa"/>
          </w:tcPr>
          <w:p>
            <w:pPr>
              <w:pStyle w:val="TableParagraph"/>
              <w:spacing w:line="257" w:lineRule="exact"/>
              <w:ind w:left="107"/>
              <w:rPr>
                <w:rFonts w:ascii="Times New Roman"/>
                <w:b/>
                <w:sz w:val="24"/>
              </w:rPr>
            </w:pPr>
            <w:r>
              <w:rPr>
                <w:rFonts w:ascii="Times New Roman"/>
                <w:b/>
                <w:spacing w:val="-5"/>
                <w:sz w:val="24"/>
              </w:rPr>
              <w:t>LSM</w:t>
            </w:r>
          </w:p>
        </w:tc>
        <w:tc>
          <w:tcPr>
            <w:tcW w:w="2328" w:type="dxa"/>
          </w:tcPr>
          <w:p>
            <w:pPr>
              <w:pStyle w:val="TableParagraph"/>
              <w:spacing w:line="257" w:lineRule="exact"/>
              <w:ind w:right="1008"/>
              <w:jc w:val="right"/>
              <w:rPr>
                <w:rFonts w:ascii="Times New Roman"/>
                <w:b/>
                <w:sz w:val="24"/>
              </w:rPr>
            </w:pPr>
            <w:r>
              <w:rPr>
                <w:rFonts w:ascii="Times New Roman"/>
                <w:b/>
                <w:spacing w:val="-4"/>
                <w:sz w:val="24"/>
              </w:rPr>
              <w:t>0.75</w:t>
            </w:r>
          </w:p>
        </w:tc>
        <w:tc>
          <w:tcPr>
            <w:tcW w:w="1582" w:type="dxa"/>
          </w:tcPr>
          <w:p>
            <w:pPr>
              <w:pStyle w:val="TableParagraph"/>
              <w:rPr>
                <w:rFonts w:ascii="Times New Roman"/>
                <w:sz w:val="20"/>
              </w:rPr>
            </w:pPr>
          </w:p>
        </w:tc>
        <w:tc>
          <w:tcPr>
            <w:tcW w:w="1684" w:type="dxa"/>
          </w:tcPr>
          <w:p>
            <w:pPr>
              <w:pStyle w:val="TableParagraph"/>
              <w:rPr>
                <w:rFonts w:ascii="Times New Roman"/>
                <w:sz w:val="20"/>
              </w:rPr>
            </w:pPr>
          </w:p>
        </w:tc>
      </w:tr>
      <w:tr>
        <w:trPr>
          <w:trHeight w:val="275" w:hRule="atLeast"/>
        </w:trPr>
        <w:tc>
          <w:tcPr>
            <w:tcW w:w="3014" w:type="dxa"/>
          </w:tcPr>
          <w:p>
            <w:pPr>
              <w:pStyle w:val="TableParagraph"/>
              <w:spacing w:line="256" w:lineRule="exact"/>
              <w:ind w:left="107"/>
              <w:rPr>
                <w:rFonts w:ascii="Times New Roman"/>
                <w:b/>
                <w:sz w:val="24"/>
              </w:rPr>
            </w:pPr>
            <w:r>
              <w:rPr>
                <w:rFonts w:ascii="Times New Roman"/>
                <w:b/>
                <w:spacing w:val="-4"/>
                <w:sz w:val="24"/>
              </w:rPr>
              <w:t>MAOS</w:t>
            </w:r>
          </w:p>
        </w:tc>
        <w:tc>
          <w:tcPr>
            <w:tcW w:w="2328" w:type="dxa"/>
          </w:tcPr>
          <w:p>
            <w:pPr>
              <w:pStyle w:val="TableParagraph"/>
              <w:spacing w:line="256" w:lineRule="exact"/>
              <w:ind w:right="1008"/>
              <w:jc w:val="right"/>
              <w:rPr>
                <w:rFonts w:ascii="Times New Roman"/>
                <w:b/>
                <w:sz w:val="24"/>
              </w:rPr>
            </w:pPr>
            <w:r>
              <w:rPr>
                <w:rFonts w:ascii="Times New Roman"/>
                <w:b/>
                <w:spacing w:val="-4"/>
                <w:sz w:val="24"/>
              </w:rPr>
              <w:t>0.66</w:t>
            </w:r>
          </w:p>
        </w:tc>
        <w:tc>
          <w:tcPr>
            <w:tcW w:w="1582" w:type="dxa"/>
          </w:tcPr>
          <w:p>
            <w:pPr>
              <w:pStyle w:val="TableParagraph"/>
              <w:rPr>
                <w:rFonts w:ascii="Times New Roman"/>
                <w:sz w:val="20"/>
              </w:rPr>
            </w:pPr>
          </w:p>
        </w:tc>
        <w:tc>
          <w:tcPr>
            <w:tcW w:w="1684" w:type="dxa"/>
          </w:tcPr>
          <w:p>
            <w:pPr>
              <w:pStyle w:val="TableParagraph"/>
              <w:rPr>
                <w:rFonts w:ascii="Times New Roman"/>
                <w:sz w:val="20"/>
              </w:rPr>
            </w:pPr>
          </w:p>
        </w:tc>
      </w:tr>
      <w:tr>
        <w:trPr>
          <w:trHeight w:val="275" w:hRule="atLeast"/>
        </w:trPr>
        <w:tc>
          <w:tcPr>
            <w:tcW w:w="3014" w:type="dxa"/>
          </w:tcPr>
          <w:p>
            <w:pPr>
              <w:pStyle w:val="TableParagraph"/>
              <w:spacing w:line="256" w:lineRule="exact"/>
              <w:ind w:left="107"/>
              <w:rPr>
                <w:rFonts w:ascii="Times New Roman"/>
                <w:b/>
                <w:sz w:val="24"/>
              </w:rPr>
            </w:pPr>
            <w:r>
              <w:rPr>
                <w:rFonts w:ascii="Times New Roman"/>
                <w:b/>
                <w:spacing w:val="-5"/>
                <w:sz w:val="24"/>
              </w:rPr>
              <w:t>EW</w:t>
            </w:r>
          </w:p>
        </w:tc>
        <w:tc>
          <w:tcPr>
            <w:tcW w:w="2328" w:type="dxa"/>
          </w:tcPr>
          <w:p>
            <w:pPr>
              <w:pStyle w:val="TableParagraph"/>
              <w:spacing w:line="256" w:lineRule="exact"/>
              <w:ind w:right="1008"/>
              <w:jc w:val="right"/>
              <w:rPr>
                <w:rFonts w:ascii="Times New Roman"/>
                <w:b/>
                <w:sz w:val="24"/>
              </w:rPr>
            </w:pPr>
            <w:r>
              <w:rPr>
                <w:rFonts w:ascii="Times New Roman"/>
                <w:b/>
                <w:spacing w:val="-4"/>
                <w:sz w:val="24"/>
              </w:rPr>
              <w:t>0.63</w:t>
            </w:r>
          </w:p>
        </w:tc>
        <w:tc>
          <w:tcPr>
            <w:tcW w:w="1582" w:type="dxa"/>
          </w:tcPr>
          <w:p>
            <w:pPr>
              <w:pStyle w:val="TableParagraph"/>
              <w:rPr>
                <w:rFonts w:ascii="Times New Roman"/>
                <w:sz w:val="20"/>
              </w:rPr>
            </w:pPr>
          </w:p>
        </w:tc>
        <w:tc>
          <w:tcPr>
            <w:tcW w:w="1684" w:type="dxa"/>
          </w:tcPr>
          <w:p>
            <w:pPr>
              <w:pStyle w:val="TableParagraph"/>
              <w:rPr>
                <w:rFonts w:ascii="Times New Roman"/>
                <w:sz w:val="20"/>
              </w:rPr>
            </w:pPr>
          </w:p>
        </w:tc>
      </w:tr>
      <w:tr>
        <w:trPr>
          <w:trHeight w:val="276" w:hRule="atLeast"/>
        </w:trPr>
        <w:tc>
          <w:tcPr>
            <w:tcW w:w="3014" w:type="dxa"/>
          </w:tcPr>
          <w:p>
            <w:pPr>
              <w:pStyle w:val="TableParagraph"/>
              <w:spacing w:line="257" w:lineRule="exact"/>
              <w:ind w:left="107"/>
              <w:rPr>
                <w:rFonts w:ascii="Times New Roman"/>
                <w:b/>
                <w:sz w:val="24"/>
              </w:rPr>
            </w:pPr>
            <w:r>
              <w:rPr>
                <w:rFonts w:ascii="Times New Roman"/>
                <w:b/>
                <w:spacing w:val="-2"/>
                <w:sz w:val="24"/>
              </w:rPr>
              <w:t>PPEDSS</w:t>
            </w:r>
          </w:p>
        </w:tc>
        <w:tc>
          <w:tcPr>
            <w:tcW w:w="2328" w:type="dxa"/>
          </w:tcPr>
          <w:p>
            <w:pPr>
              <w:pStyle w:val="TableParagraph"/>
              <w:spacing w:line="257" w:lineRule="exact"/>
              <w:ind w:right="1008"/>
              <w:jc w:val="right"/>
              <w:rPr>
                <w:rFonts w:ascii="Times New Roman"/>
                <w:b/>
                <w:sz w:val="24"/>
              </w:rPr>
            </w:pPr>
            <w:r>
              <w:rPr>
                <w:rFonts w:ascii="Times New Roman"/>
                <w:b/>
                <w:spacing w:val="-4"/>
                <w:sz w:val="24"/>
              </w:rPr>
              <w:t>0.61</w:t>
            </w:r>
          </w:p>
        </w:tc>
        <w:tc>
          <w:tcPr>
            <w:tcW w:w="1582" w:type="dxa"/>
          </w:tcPr>
          <w:p>
            <w:pPr>
              <w:pStyle w:val="TableParagraph"/>
              <w:rPr>
                <w:rFonts w:ascii="Times New Roman"/>
                <w:sz w:val="20"/>
              </w:rPr>
            </w:pPr>
          </w:p>
        </w:tc>
        <w:tc>
          <w:tcPr>
            <w:tcW w:w="1684" w:type="dxa"/>
          </w:tcPr>
          <w:p>
            <w:pPr>
              <w:pStyle w:val="TableParagraph"/>
              <w:rPr>
                <w:rFonts w:ascii="Times New Roman"/>
                <w:sz w:val="20"/>
              </w:rPr>
            </w:pPr>
          </w:p>
        </w:tc>
      </w:tr>
      <w:tr>
        <w:trPr>
          <w:trHeight w:val="285" w:hRule="atLeast"/>
        </w:trPr>
        <w:tc>
          <w:tcPr>
            <w:tcW w:w="3014" w:type="dxa"/>
          </w:tcPr>
          <w:p>
            <w:pPr>
              <w:pStyle w:val="TableParagraph"/>
              <w:spacing w:line="265" w:lineRule="exact"/>
              <w:ind w:left="107"/>
              <w:rPr>
                <w:rFonts w:ascii="Times New Roman"/>
                <w:b/>
                <w:sz w:val="24"/>
              </w:rPr>
            </w:pPr>
            <w:r>
              <w:rPr>
                <w:rFonts w:ascii="Times New Roman"/>
                <w:b/>
                <w:spacing w:val="-5"/>
                <w:sz w:val="24"/>
              </w:rPr>
              <w:t>SPS</w:t>
            </w:r>
          </w:p>
        </w:tc>
        <w:tc>
          <w:tcPr>
            <w:tcW w:w="2328" w:type="dxa"/>
          </w:tcPr>
          <w:p>
            <w:pPr>
              <w:pStyle w:val="TableParagraph"/>
              <w:spacing w:line="265" w:lineRule="exact"/>
              <w:ind w:right="1008"/>
              <w:jc w:val="right"/>
              <w:rPr>
                <w:rFonts w:ascii="Times New Roman"/>
                <w:b/>
                <w:sz w:val="24"/>
              </w:rPr>
            </w:pPr>
            <w:r>
              <w:rPr>
                <w:rFonts w:ascii="Times New Roman"/>
                <w:b/>
                <w:spacing w:val="-4"/>
                <w:sz w:val="24"/>
              </w:rPr>
              <w:t>0.49</w:t>
            </w:r>
          </w:p>
        </w:tc>
        <w:tc>
          <w:tcPr>
            <w:tcW w:w="1582" w:type="dxa"/>
          </w:tcPr>
          <w:p>
            <w:pPr>
              <w:pStyle w:val="TableParagraph"/>
              <w:rPr>
                <w:rFonts w:ascii="Times New Roman"/>
                <w:sz w:val="20"/>
              </w:rPr>
            </w:pPr>
          </w:p>
        </w:tc>
        <w:tc>
          <w:tcPr>
            <w:tcW w:w="1684" w:type="dxa"/>
          </w:tcPr>
          <w:p>
            <w:pPr>
              <w:pStyle w:val="TableParagraph"/>
              <w:rPr>
                <w:rFonts w:ascii="Times New Roman"/>
                <w:sz w:val="20"/>
              </w:rPr>
            </w:pPr>
          </w:p>
        </w:tc>
      </w:tr>
      <w:tr>
        <w:trPr>
          <w:trHeight w:val="275" w:hRule="atLeast"/>
        </w:trPr>
        <w:tc>
          <w:tcPr>
            <w:tcW w:w="3014" w:type="dxa"/>
          </w:tcPr>
          <w:p>
            <w:pPr>
              <w:pStyle w:val="TableParagraph"/>
              <w:spacing w:line="256" w:lineRule="exact"/>
              <w:ind w:left="107"/>
              <w:rPr>
                <w:rFonts w:ascii="Times New Roman"/>
                <w:b/>
                <w:sz w:val="24"/>
              </w:rPr>
            </w:pPr>
            <w:r>
              <w:rPr>
                <w:rFonts w:ascii="Times New Roman"/>
                <w:b/>
                <w:spacing w:val="-5"/>
                <w:sz w:val="24"/>
              </w:rPr>
              <w:t>MCS</w:t>
            </w:r>
          </w:p>
        </w:tc>
        <w:tc>
          <w:tcPr>
            <w:tcW w:w="2328" w:type="dxa"/>
          </w:tcPr>
          <w:p>
            <w:pPr>
              <w:pStyle w:val="TableParagraph"/>
              <w:spacing w:line="256" w:lineRule="exact"/>
              <w:ind w:right="1008"/>
              <w:jc w:val="right"/>
              <w:rPr>
                <w:rFonts w:ascii="Times New Roman"/>
                <w:b/>
                <w:sz w:val="24"/>
              </w:rPr>
            </w:pPr>
            <w:r>
              <w:rPr>
                <w:rFonts w:ascii="Times New Roman"/>
                <w:b/>
                <w:spacing w:val="-4"/>
                <w:sz w:val="24"/>
              </w:rPr>
              <w:t>0.63</w:t>
            </w:r>
          </w:p>
        </w:tc>
        <w:tc>
          <w:tcPr>
            <w:tcW w:w="1582" w:type="dxa"/>
          </w:tcPr>
          <w:p>
            <w:pPr>
              <w:pStyle w:val="TableParagraph"/>
              <w:rPr>
                <w:rFonts w:ascii="Times New Roman"/>
                <w:sz w:val="20"/>
              </w:rPr>
            </w:pPr>
          </w:p>
        </w:tc>
        <w:tc>
          <w:tcPr>
            <w:tcW w:w="1684" w:type="dxa"/>
          </w:tcPr>
          <w:p>
            <w:pPr>
              <w:pStyle w:val="TableParagraph"/>
              <w:rPr>
                <w:rFonts w:ascii="Times New Roman"/>
                <w:sz w:val="20"/>
              </w:rPr>
            </w:pPr>
          </w:p>
        </w:tc>
      </w:tr>
      <w:tr>
        <w:trPr>
          <w:trHeight w:val="285" w:hRule="atLeast"/>
        </w:trPr>
        <w:tc>
          <w:tcPr>
            <w:tcW w:w="3014" w:type="dxa"/>
          </w:tcPr>
          <w:p>
            <w:pPr>
              <w:pStyle w:val="TableParagraph"/>
              <w:spacing w:line="265" w:lineRule="exact"/>
              <w:ind w:left="107"/>
              <w:rPr>
                <w:rFonts w:ascii="Times New Roman"/>
                <w:b/>
                <w:sz w:val="24"/>
              </w:rPr>
            </w:pPr>
            <w:r>
              <w:rPr>
                <w:rFonts w:ascii="Times New Roman"/>
                <w:b/>
                <w:spacing w:val="-5"/>
                <w:sz w:val="24"/>
              </w:rPr>
              <w:t>SC</w:t>
            </w:r>
          </w:p>
        </w:tc>
        <w:tc>
          <w:tcPr>
            <w:tcW w:w="2328" w:type="dxa"/>
          </w:tcPr>
          <w:p>
            <w:pPr>
              <w:pStyle w:val="TableParagraph"/>
              <w:spacing w:line="265" w:lineRule="exact"/>
              <w:ind w:right="1008"/>
              <w:jc w:val="right"/>
              <w:rPr>
                <w:rFonts w:ascii="Times New Roman"/>
                <w:b/>
                <w:sz w:val="24"/>
              </w:rPr>
            </w:pPr>
            <w:r>
              <w:rPr>
                <w:rFonts w:ascii="Times New Roman"/>
                <w:b/>
                <w:spacing w:val="-4"/>
                <w:sz w:val="24"/>
              </w:rPr>
              <w:t>1.00</w:t>
            </w:r>
          </w:p>
        </w:tc>
        <w:tc>
          <w:tcPr>
            <w:tcW w:w="1582" w:type="dxa"/>
          </w:tcPr>
          <w:p>
            <w:pPr>
              <w:pStyle w:val="TableParagraph"/>
              <w:rPr>
                <w:rFonts w:ascii="Times New Roman"/>
                <w:sz w:val="20"/>
              </w:rPr>
            </w:pPr>
          </w:p>
        </w:tc>
        <w:tc>
          <w:tcPr>
            <w:tcW w:w="1684" w:type="dxa"/>
          </w:tcPr>
          <w:p>
            <w:pPr>
              <w:pStyle w:val="TableParagraph"/>
              <w:rPr>
                <w:rFonts w:ascii="Times New Roman"/>
                <w:sz w:val="20"/>
              </w:rPr>
            </w:pPr>
          </w:p>
        </w:tc>
      </w:tr>
      <w:tr>
        <w:trPr>
          <w:trHeight w:val="551" w:hRule="atLeast"/>
        </w:trPr>
        <w:tc>
          <w:tcPr>
            <w:tcW w:w="3014" w:type="dxa"/>
          </w:tcPr>
          <w:p>
            <w:pPr>
              <w:pStyle w:val="TableParagraph"/>
              <w:spacing w:before="10"/>
              <w:rPr>
                <w:rFonts w:ascii="Times New Roman"/>
                <w:b/>
                <w:sz w:val="23"/>
              </w:rPr>
            </w:pPr>
          </w:p>
          <w:p>
            <w:pPr>
              <w:pStyle w:val="TableParagraph"/>
              <w:spacing w:line="257" w:lineRule="exact"/>
              <w:ind w:left="107"/>
              <w:rPr>
                <w:rFonts w:ascii="Times New Roman"/>
                <w:b/>
                <w:sz w:val="24"/>
              </w:rPr>
            </w:pPr>
            <w:r>
              <w:rPr>
                <w:rFonts w:ascii="Times New Roman"/>
                <w:b/>
                <w:spacing w:val="-4"/>
                <w:sz w:val="24"/>
              </w:rPr>
              <w:t>SMPQ</w:t>
            </w:r>
          </w:p>
        </w:tc>
        <w:tc>
          <w:tcPr>
            <w:tcW w:w="2328" w:type="dxa"/>
          </w:tcPr>
          <w:p>
            <w:pPr>
              <w:pStyle w:val="TableParagraph"/>
              <w:spacing w:before="10"/>
              <w:rPr>
                <w:rFonts w:ascii="Times New Roman"/>
                <w:b/>
                <w:sz w:val="23"/>
              </w:rPr>
            </w:pPr>
          </w:p>
          <w:p>
            <w:pPr>
              <w:pStyle w:val="TableParagraph"/>
              <w:spacing w:line="257" w:lineRule="exact"/>
              <w:ind w:right="1008"/>
              <w:jc w:val="right"/>
              <w:rPr>
                <w:rFonts w:ascii="Times New Roman"/>
                <w:b/>
                <w:sz w:val="24"/>
              </w:rPr>
            </w:pPr>
            <w:r>
              <w:rPr>
                <w:rFonts w:ascii="Times New Roman"/>
                <w:b/>
                <w:spacing w:val="-4"/>
                <w:sz w:val="24"/>
              </w:rPr>
              <w:t>0.87</w:t>
            </w:r>
          </w:p>
        </w:tc>
        <w:tc>
          <w:tcPr>
            <w:tcW w:w="1582" w:type="dxa"/>
          </w:tcPr>
          <w:p>
            <w:pPr>
              <w:pStyle w:val="TableParagraph"/>
              <w:spacing w:before="10"/>
              <w:rPr>
                <w:rFonts w:ascii="Times New Roman"/>
                <w:b/>
                <w:sz w:val="23"/>
              </w:rPr>
            </w:pPr>
          </w:p>
          <w:p>
            <w:pPr>
              <w:pStyle w:val="TableParagraph"/>
              <w:spacing w:line="257" w:lineRule="exact"/>
              <w:ind w:left="516" w:right="495"/>
              <w:jc w:val="center"/>
              <w:rPr>
                <w:rFonts w:ascii="Times New Roman"/>
                <w:b/>
                <w:sz w:val="24"/>
              </w:rPr>
            </w:pPr>
            <w:r>
              <w:rPr>
                <w:rFonts w:ascii="Times New Roman"/>
                <w:b/>
                <w:spacing w:val="-4"/>
                <w:sz w:val="24"/>
              </w:rPr>
              <w:t>0.91</w:t>
            </w:r>
          </w:p>
        </w:tc>
        <w:tc>
          <w:tcPr>
            <w:tcW w:w="1684" w:type="dxa"/>
          </w:tcPr>
          <w:p>
            <w:pPr>
              <w:pStyle w:val="TableParagraph"/>
              <w:spacing w:before="10"/>
              <w:rPr>
                <w:rFonts w:ascii="Times New Roman"/>
                <w:b/>
                <w:sz w:val="23"/>
              </w:rPr>
            </w:pPr>
          </w:p>
          <w:p>
            <w:pPr>
              <w:pStyle w:val="TableParagraph"/>
              <w:spacing w:line="257" w:lineRule="exact"/>
              <w:ind w:left="466"/>
              <w:rPr>
                <w:rFonts w:ascii="Times New Roman"/>
                <w:b/>
                <w:sz w:val="24"/>
              </w:rPr>
            </w:pPr>
            <w:r>
              <w:rPr>
                <w:rFonts w:ascii="Times New Roman"/>
                <w:b/>
                <w:spacing w:val="-4"/>
                <w:sz w:val="24"/>
              </w:rPr>
              <w:t>0.91</w:t>
            </w:r>
          </w:p>
        </w:tc>
      </w:tr>
      <w:tr>
        <w:trPr>
          <w:trHeight w:val="551" w:hRule="atLeast"/>
        </w:trPr>
        <w:tc>
          <w:tcPr>
            <w:tcW w:w="3014" w:type="dxa"/>
          </w:tcPr>
          <w:p>
            <w:pPr>
              <w:pStyle w:val="TableParagraph"/>
              <w:spacing w:before="10"/>
              <w:rPr>
                <w:rFonts w:ascii="Times New Roman"/>
                <w:b/>
                <w:sz w:val="23"/>
              </w:rPr>
            </w:pPr>
          </w:p>
          <w:p>
            <w:pPr>
              <w:pStyle w:val="TableParagraph"/>
              <w:spacing w:line="257" w:lineRule="exact"/>
              <w:ind w:left="107"/>
              <w:rPr>
                <w:rFonts w:ascii="Times New Roman"/>
                <w:b/>
                <w:sz w:val="24"/>
              </w:rPr>
            </w:pPr>
            <w:r>
              <w:rPr>
                <w:rFonts w:ascii="Times New Roman"/>
                <w:b/>
                <w:sz w:val="24"/>
              </w:rPr>
              <w:t>Career</w:t>
            </w:r>
            <w:r>
              <w:rPr>
                <w:rFonts w:ascii="Times New Roman"/>
                <w:b/>
                <w:spacing w:val="-8"/>
                <w:sz w:val="24"/>
              </w:rPr>
              <w:t> </w:t>
            </w:r>
            <w:r>
              <w:rPr>
                <w:rFonts w:ascii="Times New Roman"/>
                <w:b/>
                <w:spacing w:val="-2"/>
                <w:sz w:val="24"/>
              </w:rPr>
              <w:t>Satisfaction(CS)</w:t>
            </w:r>
          </w:p>
        </w:tc>
        <w:tc>
          <w:tcPr>
            <w:tcW w:w="2328" w:type="dxa"/>
          </w:tcPr>
          <w:p>
            <w:pPr>
              <w:pStyle w:val="TableParagraph"/>
              <w:spacing w:before="10"/>
              <w:rPr>
                <w:rFonts w:ascii="Times New Roman"/>
                <w:b/>
                <w:sz w:val="23"/>
              </w:rPr>
            </w:pPr>
          </w:p>
          <w:p>
            <w:pPr>
              <w:pStyle w:val="TableParagraph"/>
              <w:spacing w:line="257" w:lineRule="exact"/>
              <w:ind w:right="1008"/>
              <w:jc w:val="right"/>
              <w:rPr>
                <w:rFonts w:ascii="Times New Roman"/>
                <w:b/>
                <w:sz w:val="24"/>
              </w:rPr>
            </w:pPr>
            <w:r>
              <w:rPr>
                <w:rFonts w:ascii="Times New Roman"/>
                <w:b/>
                <w:spacing w:val="-4"/>
                <w:sz w:val="24"/>
              </w:rPr>
              <w:t>0.78</w:t>
            </w:r>
          </w:p>
        </w:tc>
        <w:tc>
          <w:tcPr>
            <w:tcW w:w="1582" w:type="dxa"/>
          </w:tcPr>
          <w:p>
            <w:pPr>
              <w:pStyle w:val="TableParagraph"/>
              <w:rPr>
                <w:rFonts w:ascii="Times New Roman"/>
                <w:sz w:val="22"/>
              </w:rPr>
            </w:pPr>
          </w:p>
        </w:tc>
        <w:tc>
          <w:tcPr>
            <w:tcW w:w="1684" w:type="dxa"/>
          </w:tcPr>
          <w:p>
            <w:pPr>
              <w:pStyle w:val="TableParagraph"/>
              <w:rPr>
                <w:rFonts w:ascii="Times New Roman"/>
                <w:sz w:val="22"/>
              </w:rPr>
            </w:pPr>
          </w:p>
        </w:tc>
      </w:tr>
      <w:tr>
        <w:trPr>
          <w:trHeight w:val="276" w:hRule="atLeast"/>
        </w:trPr>
        <w:tc>
          <w:tcPr>
            <w:tcW w:w="3014" w:type="dxa"/>
          </w:tcPr>
          <w:p>
            <w:pPr>
              <w:pStyle w:val="TableParagraph"/>
              <w:spacing w:line="257" w:lineRule="exact"/>
              <w:ind w:left="107"/>
              <w:rPr>
                <w:rFonts w:ascii="Times New Roman"/>
                <w:b/>
                <w:sz w:val="24"/>
              </w:rPr>
            </w:pPr>
            <w:r>
              <w:rPr>
                <w:rFonts w:ascii="Times New Roman"/>
                <w:b/>
                <w:sz w:val="24"/>
              </w:rPr>
              <w:t>Turnover</w:t>
            </w:r>
            <w:r>
              <w:rPr>
                <w:rFonts w:ascii="Times New Roman"/>
                <w:b/>
                <w:spacing w:val="-11"/>
                <w:sz w:val="24"/>
              </w:rPr>
              <w:t> </w:t>
            </w:r>
            <w:r>
              <w:rPr>
                <w:rFonts w:ascii="Times New Roman"/>
                <w:b/>
                <w:spacing w:val="-2"/>
                <w:sz w:val="24"/>
              </w:rPr>
              <w:t>Intention(TOI)</w:t>
            </w:r>
          </w:p>
        </w:tc>
        <w:tc>
          <w:tcPr>
            <w:tcW w:w="2328" w:type="dxa"/>
          </w:tcPr>
          <w:p>
            <w:pPr>
              <w:pStyle w:val="TableParagraph"/>
              <w:spacing w:line="257" w:lineRule="exact"/>
              <w:ind w:right="988"/>
              <w:jc w:val="right"/>
              <w:rPr>
                <w:rFonts w:ascii="Times New Roman"/>
                <w:b/>
                <w:sz w:val="24"/>
              </w:rPr>
            </w:pPr>
            <w:r>
              <w:rPr>
                <w:rFonts w:ascii="Times New Roman"/>
                <w:b/>
                <w:spacing w:val="-2"/>
                <w:sz w:val="24"/>
              </w:rPr>
              <w:t>-</w:t>
            </w:r>
            <w:r>
              <w:rPr>
                <w:rFonts w:ascii="Times New Roman"/>
                <w:b/>
                <w:spacing w:val="-4"/>
                <w:sz w:val="24"/>
              </w:rPr>
              <w:t>0.75</w:t>
            </w:r>
          </w:p>
        </w:tc>
        <w:tc>
          <w:tcPr>
            <w:tcW w:w="1582" w:type="dxa"/>
          </w:tcPr>
          <w:p>
            <w:pPr>
              <w:pStyle w:val="TableParagraph"/>
              <w:rPr>
                <w:rFonts w:ascii="Times New Roman"/>
                <w:sz w:val="20"/>
              </w:rPr>
            </w:pPr>
          </w:p>
        </w:tc>
        <w:tc>
          <w:tcPr>
            <w:tcW w:w="1684" w:type="dxa"/>
          </w:tcPr>
          <w:p>
            <w:pPr>
              <w:pStyle w:val="TableParagraph"/>
              <w:rPr>
                <w:rFonts w:ascii="Times New Roman"/>
                <w:sz w:val="20"/>
              </w:rPr>
            </w:pPr>
          </w:p>
        </w:tc>
      </w:tr>
      <w:tr>
        <w:trPr>
          <w:trHeight w:val="275" w:hRule="atLeast"/>
        </w:trPr>
        <w:tc>
          <w:tcPr>
            <w:tcW w:w="3014" w:type="dxa"/>
          </w:tcPr>
          <w:p>
            <w:pPr>
              <w:pStyle w:val="TableParagraph"/>
              <w:spacing w:line="256" w:lineRule="exact"/>
              <w:ind w:left="107"/>
              <w:rPr>
                <w:rFonts w:ascii="Times New Roman"/>
                <w:b/>
                <w:sz w:val="24"/>
              </w:rPr>
            </w:pPr>
            <w:r>
              <w:rPr>
                <w:rFonts w:ascii="Times New Roman"/>
                <w:b/>
                <w:sz w:val="24"/>
              </w:rPr>
              <w:t>Organisational</w:t>
            </w:r>
            <w:r>
              <w:rPr>
                <w:rFonts w:ascii="Times New Roman"/>
                <w:b/>
                <w:spacing w:val="-4"/>
                <w:sz w:val="24"/>
              </w:rPr>
              <w:t> </w:t>
            </w:r>
            <w:r>
              <w:rPr>
                <w:rFonts w:ascii="Times New Roman"/>
                <w:b/>
                <w:spacing w:val="-2"/>
                <w:sz w:val="24"/>
              </w:rPr>
              <w:t>Goal(OG)</w:t>
            </w:r>
          </w:p>
        </w:tc>
        <w:tc>
          <w:tcPr>
            <w:tcW w:w="2328" w:type="dxa"/>
          </w:tcPr>
          <w:p>
            <w:pPr>
              <w:pStyle w:val="TableParagraph"/>
              <w:spacing w:line="256" w:lineRule="exact"/>
              <w:ind w:right="1008"/>
              <w:jc w:val="right"/>
              <w:rPr>
                <w:rFonts w:ascii="Times New Roman"/>
                <w:b/>
                <w:sz w:val="24"/>
              </w:rPr>
            </w:pPr>
            <w:r>
              <w:rPr>
                <w:rFonts w:ascii="Times New Roman"/>
                <w:b/>
                <w:spacing w:val="-4"/>
                <w:sz w:val="24"/>
              </w:rPr>
              <w:t>0.66</w:t>
            </w:r>
          </w:p>
        </w:tc>
        <w:tc>
          <w:tcPr>
            <w:tcW w:w="1582" w:type="dxa"/>
          </w:tcPr>
          <w:p>
            <w:pPr>
              <w:pStyle w:val="TableParagraph"/>
              <w:rPr>
                <w:rFonts w:ascii="Times New Roman"/>
                <w:sz w:val="20"/>
              </w:rPr>
            </w:pPr>
          </w:p>
        </w:tc>
        <w:tc>
          <w:tcPr>
            <w:tcW w:w="1684" w:type="dxa"/>
          </w:tcPr>
          <w:p>
            <w:pPr>
              <w:pStyle w:val="TableParagraph"/>
              <w:rPr>
                <w:rFonts w:ascii="Times New Roman"/>
                <w:sz w:val="20"/>
              </w:rPr>
            </w:pPr>
          </w:p>
        </w:tc>
      </w:tr>
      <w:tr>
        <w:trPr>
          <w:trHeight w:val="551" w:hRule="atLeast"/>
        </w:trPr>
        <w:tc>
          <w:tcPr>
            <w:tcW w:w="3014" w:type="dxa"/>
          </w:tcPr>
          <w:p>
            <w:pPr>
              <w:pStyle w:val="TableParagraph"/>
              <w:spacing w:line="276" w:lineRule="exact"/>
              <w:ind w:left="107" w:right="37"/>
              <w:rPr>
                <w:rFonts w:ascii="Times New Roman"/>
                <w:b/>
                <w:sz w:val="24"/>
              </w:rPr>
            </w:pPr>
            <w:r>
              <w:rPr>
                <w:rFonts w:ascii="Times New Roman"/>
                <w:b/>
                <w:spacing w:val="-2"/>
                <w:sz w:val="24"/>
              </w:rPr>
              <w:t>Interpersonal Relations(IPR)</w:t>
            </w:r>
          </w:p>
        </w:tc>
        <w:tc>
          <w:tcPr>
            <w:tcW w:w="2328" w:type="dxa"/>
          </w:tcPr>
          <w:p>
            <w:pPr>
              <w:pStyle w:val="TableParagraph"/>
              <w:spacing w:line="275" w:lineRule="exact"/>
              <w:ind w:right="1008"/>
              <w:jc w:val="right"/>
              <w:rPr>
                <w:rFonts w:ascii="Times New Roman"/>
                <w:b/>
                <w:sz w:val="24"/>
              </w:rPr>
            </w:pPr>
            <w:r>
              <w:rPr>
                <w:rFonts w:ascii="Times New Roman"/>
                <w:b/>
                <w:spacing w:val="-4"/>
                <w:sz w:val="24"/>
              </w:rPr>
              <w:t>0.80</w:t>
            </w:r>
          </w:p>
        </w:tc>
        <w:tc>
          <w:tcPr>
            <w:tcW w:w="1582" w:type="dxa"/>
          </w:tcPr>
          <w:p>
            <w:pPr>
              <w:pStyle w:val="TableParagraph"/>
              <w:rPr>
                <w:rFonts w:ascii="Times New Roman"/>
                <w:sz w:val="22"/>
              </w:rPr>
            </w:pPr>
          </w:p>
        </w:tc>
        <w:tc>
          <w:tcPr>
            <w:tcW w:w="1684" w:type="dxa"/>
          </w:tcPr>
          <w:p>
            <w:pPr>
              <w:pStyle w:val="TableParagraph"/>
              <w:rPr>
                <w:rFonts w:ascii="Times New Roman"/>
                <w:sz w:val="22"/>
              </w:rPr>
            </w:pPr>
          </w:p>
        </w:tc>
      </w:tr>
      <w:tr>
        <w:trPr>
          <w:trHeight w:val="551" w:hRule="atLeast"/>
        </w:trPr>
        <w:tc>
          <w:tcPr>
            <w:tcW w:w="3014" w:type="dxa"/>
          </w:tcPr>
          <w:p>
            <w:pPr>
              <w:pStyle w:val="TableParagraph"/>
              <w:spacing w:line="276" w:lineRule="exact"/>
              <w:ind w:left="107"/>
              <w:rPr>
                <w:rFonts w:ascii="Times New Roman"/>
                <w:b/>
                <w:sz w:val="24"/>
              </w:rPr>
            </w:pPr>
            <w:r>
              <w:rPr>
                <w:rFonts w:ascii="Times New Roman"/>
                <w:b/>
                <w:spacing w:val="-2"/>
                <w:sz w:val="24"/>
              </w:rPr>
              <w:t>Non-Work Satisfaction(NWS)</w:t>
            </w:r>
          </w:p>
        </w:tc>
        <w:tc>
          <w:tcPr>
            <w:tcW w:w="2328" w:type="dxa"/>
          </w:tcPr>
          <w:p>
            <w:pPr>
              <w:pStyle w:val="TableParagraph"/>
              <w:spacing w:line="275" w:lineRule="exact"/>
              <w:ind w:right="1008"/>
              <w:jc w:val="right"/>
              <w:rPr>
                <w:rFonts w:ascii="Times New Roman"/>
                <w:b/>
                <w:sz w:val="24"/>
              </w:rPr>
            </w:pPr>
            <w:r>
              <w:rPr>
                <w:rFonts w:ascii="Times New Roman"/>
                <w:b/>
                <w:spacing w:val="-4"/>
                <w:sz w:val="24"/>
              </w:rPr>
              <w:t>0.66</w:t>
            </w:r>
          </w:p>
        </w:tc>
        <w:tc>
          <w:tcPr>
            <w:tcW w:w="1582" w:type="dxa"/>
          </w:tcPr>
          <w:p>
            <w:pPr>
              <w:pStyle w:val="TableParagraph"/>
              <w:rPr>
                <w:rFonts w:ascii="Times New Roman"/>
                <w:sz w:val="22"/>
              </w:rPr>
            </w:pPr>
          </w:p>
        </w:tc>
        <w:tc>
          <w:tcPr>
            <w:tcW w:w="1684" w:type="dxa"/>
          </w:tcPr>
          <w:p>
            <w:pPr>
              <w:pStyle w:val="TableParagraph"/>
              <w:rPr>
                <w:rFonts w:ascii="Times New Roman"/>
                <w:sz w:val="22"/>
              </w:rPr>
            </w:pPr>
          </w:p>
        </w:tc>
      </w:tr>
      <w:tr>
        <w:trPr>
          <w:trHeight w:val="551" w:hRule="atLeast"/>
        </w:trPr>
        <w:tc>
          <w:tcPr>
            <w:tcW w:w="3014" w:type="dxa"/>
          </w:tcPr>
          <w:p>
            <w:pPr>
              <w:pStyle w:val="TableParagraph"/>
              <w:spacing w:line="275" w:lineRule="exact"/>
              <w:ind w:left="107"/>
              <w:rPr>
                <w:rFonts w:ascii="Times New Roman"/>
                <w:b/>
                <w:sz w:val="24"/>
              </w:rPr>
            </w:pPr>
            <w:r>
              <w:rPr>
                <w:rFonts w:ascii="Times New Roman"/>
                <w:b/>
                <w:sz w:val="24"/>
              </w:rPr>
              <w:t>Work-place</w:t>
            </w:r>
            <w:r>
              <w:rPr>
                <w:rFonts w:ascii="Times New Roman"/>
                <w:b/>
                <w:spacing w:val="-11"/>
                <w:sz w:val="24"/>
              </w:rPr>
              <w:t> </w:t>
            </w:r>
            <w:r>
              <w:rPr>
                <w:rFonts w:ascii="Times New Roman"/>
                <w:b/>
                <w:spacing w:val="-2"/>
                <w:sz w:val="24"/>
              </w:rPr>
              <w:t>Anxiety(WPA)</w:t>
            </w:r>
          </w:p>
        </w:tc>
        <w:tc>
          <w:tcPr>
            <w:tcW w:w="2328" w:type="dxa"/>
          </w:tcPr>
          <w:p>
            <w:pPr>
              <w:pStyle w:val="TableParagraph"/>
              <w:spacing w:line="275" w:lineRule="exact"/>
              <w:ind w:right="1008"/>
              <w:jc w:val="right"/>
              <w:rPr>
                <w:rFonts w:ascii="Times New Roman"/>
                <w:b/>
                <w:sz w:val="24"/>
              </w:rPr>
            </w:pPr>
            <w:r>
              <w:rPr>
                <w:rFonts w:ascii="Times New Roman"/>
                <w:b/>
                <w:spacing w:val="-4"/>
                <w:sz w:val="24"/>
              </w:rPr>
              <w:t>0.51</w:t>
            </w:r>
          </w:p>
        </w:tc>
        <w:tc>
          <w:tcPr>
            <w:tcW w:w="1582" w:type="dxa"/>
          </w:tcPr>
          <w:p>
            <w:pPr>
              <w:pStyle w:val="TableParagraph"/>
              <w:rPr>
                <w:rFonts w:ascii="Times New Roman"/>
                <w:sz w:val="22"/>
              </w:rPr>
            </w:pPr>
          </w:p>
        </w:tc>
        <w:tc>
          <w:tcPr>
            <w:tcW w:w="1684" w:type="dxa"/>
          </w:tcPr>
          <w:p>
            <w:pPr>
              <w:pStyle w:val="TableParagraph"/>
              <w:rPr>
                <w:rFonts w:ascii="Times New Roman"/>
                <w:sz w:val="22"/>
              </w:rPr>
            </w:pPr>
          </w:p>
        </w:tc>
      </w:tr>
      <w:tr>
        <w:trPr>
          <w:trHeight w:val="275" w:hRule="atLeast"/>
        </w:trPr>
        <w:tc>
          <w:tcPr>
            <w:tcW w:w="3014" w:type="dxa"/>
          </w:tcPr>
          <w:p>
            <w:pPr>
              <w:pStyle w:val="TableParagraph"/>
              <w:spacing w:line="256" w:lineRule="exact"/>
              <w:ind w:left="107"/>
              <w:rPr>
                <w:rFonts w:ascii="Times New Roman"/>
                <w:b/>
                <w:sz w:val="24"/>
              </w:rPr>
            </w:pPr>
            <w:r>
              <w:rPr>
                <w:rFonts w:ascii="Times New Roman"/>
                <w:b/>
                <w:spacing w:val="-2"/>
                <w:sz w:val="24"/>
              </w:rPr>
              <w:t>Morale(M)</w:t>
            </w:r>
          </w:p>
        </w:tc>
        <w:tc>
          <w:tcPr>
            <w:tcW w:w="2328" w:type="dxa"/>
          </w:tcPr>
          <w:p>
            <w:pPr>
              <w:pStyle w:val="TableParagraph"/>
              <w:spacing w:line="256" w:lineRule="exact"/>
              <w:ind w:right="1008"/>
              <w:jc w:val="right"/>
              <w:rPr>
                <w:rFonts w:ascii="Times New Roman"/>
                <w:b/>
                <w:sz w:val="24"/>
              </w:rPr>
            </w:pPr>
            <w:r>
              <w:rPr>
                <w:rFonts w:ascii="Times New Roman"/>
                <w:b/>
                <w:spacing w:val="-4"/>
                <w:sz w:val="24"/>
              </w:rPr>
              <w:t>0.18</w:t>
            </w:r>
          </w:p>
        </w:tc>
        <w:tc>
          <w:tcPr>
            <w:tcW w:w="1582" w:type="dxa"/>
          </w:tcPr>
          <w:p>
            <w:pPr>
              <w:pStyle w:val="TableParagraph"/>
              <w:rPr>
                <w:rFonts w:ascii="Times New Roman"/>
                <w:sz w:val="20"/>
              </w:rPr>
            </w:pPr>
          </w:p>
        </w:tc>
        <w:tc>
          <w:tcPr>
            <w:tcW w:w="1684" w:type="dxa"/>
          </w:tcPr>
          <w:p>
            <w:pPr>
              <w:pStyle w:val="TableParagraph"/>
              <w:rPr>
                <w:rFonts w:ascii="Times New Roman"/>
                <w:sz w:val="20"/>
              </w:rPr>
            </w:pPr>
          </w:p>
        </w:tc>
      </w:tr>
      <w:tr>
        <w:trPr>
          <w:trHeight w:val="553" w:hRule="atLeast"/>
        </w:trPr>
        <w:tc>
          <w:tcPr>
            <w:tcW w:w="3014" w:type="dxa"/>
          </w:tcPr>
          <w:p>
            <w:pPr>
              <w:pStyle w:val="TableParagraph"/>
              <w:spacing w:before="10"/>
              <w:rPr>
                <w:rFonts w:ascii="Times New Roman"/>
                <w:b/>
                <w:sz w:val="23"/>
              </w:rPr>
            </w:pPr>
          </w:p>
          <w:p>
            <w:pPr>
              <w:pStyle w:val="TableParagraph"/>
              <w:spacing w:line="258" w:lineRule="exact" w:before="1"/>
              <w:ind w:left="107"/>
              <w:rPr>
                <w:rFonts w:ascii="Times New Roman"/>
                <w:b/>
                <w:sz w:val="24"/>
              </w:rPr>
            </w:pPr>
            <w:r>
              <w:rPr>
                <w:rFonts w:ascii="Times New Roman"/>
                <w:b/>
                <w:spacing w:val="-5"/>
                <w:sz w:val="24"/>
              </w:rPr>
              <w:t>OEQ</w:t>
            </w:r>
          </w:p>
        </w:tc>
        <w:tc>
          <w:tcPr>
            <w:tcW w:w="2328" w:type="dxa"/>
          </w:tcPr>
          <w:p>
            <w:pPr>
              <w:pStyle w:val="TableParagraph"/>
              <w:spacing w:before="10"/>
              <w:rPr>
                <w:rFonts w:ascii="Times New Roman"/>
                <w:b/>
                <w:sz w:val="23"/>
              </w:rPr>
            </w:pPr>
          </w:p>
          <w:p>
            <w:pPr>
              <w:pStyle w:val="TableParagraph"/>
              <w:spacing w:line="258" w:lineRule="exact" w:before="1"/>
              <w:ind w:right="1008"/>
              <w:jc w:val="right"/>
              <w:rPr>
                <w:rFonts w:ascii="Times New Roman"/>
                <w:b/>
                <w:sz w:val="24"/>
              </w:rPr>
            </w:pPr>
            <w:r>
              <w:rPr>
                <w:rFonts w:ascii="Times New Roman"/>
                <w:b/>
                <w:spacing w:val="-4"/>
                <w:sz w:val="24"/>
              </w:rPr>
              <w:t>0.76</w:t>
            </w:r>
          </w:p>
        </w:tc>
        <w:tc>
          <w:tcPr>
            <w:tcW w:w="1582" w:type="dxa"/>
          </w:tcPr>
          <w:p>
            <w:pPr>
              <w:pStyle w:val="TableParagraph"/>
              <w:spacing w:before="10"/>
              <w:rPr>
                <w:rFonts w:ascii="Times New Roman"/>
                <w:b/>
                <w:sz w:val="23"/>
              </w:rPr>
            </w:pPr>
          </w:p>
          <w:p>
            <w:pPr>
              <w:pStyle w:val="TableParagraph"/>
              <w:spacing w:line="258" w:lineRule="exact" w:before="1"/>
              <w:ind w:left="516" w:right="495"/>
              <w:jc w:val="center"/>
              <w:rPr>
                <w:rFonts w:ascii="Times New Roman"/>
                <w:b/>
                <w:sz w:val="24"/>
              </w:rPr>
            </w:pPr>
            <w:r>
              <w:rPr>
                <w:rFonts w:ascii="Times New Roman"/>
                <w:b/>
                <w:spacing w:val="-4"/>
                <w:sz w:val="24"/>
              </w:rPr>
              <w:t>0.76</w:t>
            </w:r>
          </w:p>
        </w:tc>
        <w:tc>
          <w:tcPr>
            <w:tcW w:w="1684" w:type="dxa"/>
          </w:tcPr>
          <w:p>
            <w:pPr>
              <w:pStyle w:val="TableParagraph"/>
              <w:spacing w:before="10"/>
              <w:rPr>
                <w:rFonts w:ascii="Times New Roman"/>
                <w:b/>
                <w:sz w:val="23"/>
              </w:rPr>
            </w:pPr>
          </w:p>
          <w:p>
            <w:pPr>
              <w:pStyle w:val="TableParagraph"/>
              <w:spacing w:line="258" w:lineRule="exact" w:before="1"/>
              <w:ind w:left="575" w:right="654"/>
              <w:jc w:val="center"/>
              <w:rPr>
                <w:rFonts w:ascii="Times New Roman"/>
                <w:b/>
                <w:sz w:val="24"/>
              </w:rPr>
            </w:pPr>
            <w:r>
              <w:rPr>
                <w:rFonts w:ascii="Times New Roman"/>
                <w:b/>
                <w:spacing w:val="-4"/>
                <w:sz w:val="24"/>
              </w:rPr>
              <w:t>0.61</w:t>
            </w:r>
          </w:p>
        </w:tc>
      </w:tr>
    </w:tbl>
    <w:p>
      <w:pPr>
        <w:pStyle w:val="BodyText"/>
        <w:rPr>
          <w:b/>
          <w:sz w:val="26"/>
        </w:rPr>
      </w:pPr>
    </w:p>
    <w:p>
      <w:pPr>
        <w:pStyle w:val="BodyText"/>
        <w:spacing w:before="9"/>
        <w:rPr>
          <w:b/>
          <w:sz w:val="25"/>
        </w:rPr>
      </w:pPr>
    </w:p>
    <w:p>
      <w:pPr>
        <w:pStyle w:val="BodyText"/>
        <w:spacing w:line="480" w:lineRule="auto"/>
        <w:ind w:left="1728" w:right="1438"/>
        <w:jc w:val="both"/>
      </w:pPr>
      <w:r>
        <w:rPr/>
        <w:t>The reliability analyses of the three tests (SAQ, SMPQ &amp; OEQ) were carried out by using Guttman Split-half method (odd versus even): Spearman Brown to ensure even spread of items in terms of their discriminative ability and Cronbach Alpha internal consistency method were applied to the entire tests, as well as their sub-tests to ascertain the internal consistency of the instruments.</w:t>
      </w:r>
    </w:p>
    <w:p>
      <w:pPr>
        <w:spacing w:after="0" w:line="480" w:lineRule="auto"/>
        <w:jc w:val="both"/>
        <w:sectPr>
          <w:pgSz w:w="11910" w:h="16840"/>
          <w:pgMar w:header="0" w:footer="1064" w:top="1740" w:bottom="1260" w:left="0" w:right="0"/>
        </w:sectPr>
      </w:pPr>
    </w:p>
    <w:p>
      <w:pPr>
        <w:pStyle w:val="BodyText"/>
        <w:spacing w:line="480" w:lineRule="auto" w:before="67"/>
        <w:ind w:left="1728" w:right="1436"/>
        <w:jc w:val="both"/>
      </w:pPr>
      <w:r>
        <w:rPr/>
        <w:t>That separate reliability estimates were computed for each of the sub-scales was another form of supplying detailed information on the reliability of the entire tests. It is also important to note that with the large sample of participants used for the validation study, the reliability coefficients obtained are high enough to conclude that the three tests are highly reliable instruments for measuring situation awareness, safety management practices and organisational effectiveness in the organisations respectively.The reliability coefficient results obtained are shown in Table 5 above.</w:t>
      </w:r>
    </w:p>
    <w:p>
      <w:pPr>
        <w:pStyle w:val="Heading3"/>
        <w:numPr>
          <w:ilvl w:val="1"/>
          <w:numId w:val="41"/>
        </w:numPr>
        <w:tabs>
          <w:tab w:pos="2088" w:val="left" w:leader="none"/>
        </w:tabs>
        <w:spacing w:line="276" w:lineRule="exact" w:before="3" w:after="0"/>
        <w:ind w:left="2088" w:right="0" w:hanging="360"/>
        <w:jc w:val="left"/>
      </w:pPr>
      <w:bookmarkStart w:name="_TOC_250010" w:id="45"/>
      <w:r>
        <w:rPr/>
        <w:t>PHASE</w:t>
      </w:r>
      <w:r>
        <w:rPr>
          <w:spacing w:val="-5"/>
        </w:rPr>
        <w:t> </w:t>
      </w:r>
      <w:r>
        <w:rPr/>
        <w:t>2:</w:t>
      </w:r>
      <w:r>
        <w:rPr>
          <w:spacing w:val="-5"/>
        </w:rPr>
        <w:t> </w:t>
      </w:r>
      <w:r>
        <w:rPr/>
        <w:t>Assessment</w:t>
      </w:r>
      <w:r>
        <w:rPr>
          <w:spacing w:val="-4"/>
        </w:rPr>
        <w:t> </w:t>
      </w:r>
      <w:bookmarkEnd w:id="45"/>
      <w:r>
        <w:rPr>
          <w:spacing w:val="-2"/>
        </w:rPr>
        <w:t>Study</w:t>
      </w:r>
    </w:p>
    <w:p>
      <w:pPr>
        <w:spacing w:before="0"/>
        <w:ind w:left="1728" w:right="3474" w:firstLine="0"/>
        <w:jc w:val="left"/>
        <w:rPr>
          <w:b/>
          <w:sz w:val="22"/>
        </w:rPr>
      </w:pPr>
      <w:r>
        <w:rPr>
          <w:b/>
          <w:sz w:val="22"/>
        </w:rPr>
        <w:t>TABLE</w:t>
      </w:r>
      <w:r>
        <w:rPr>
          <w:b/>
          <w:spacing w:val="-5"/>
          <w:sz w:val="22"/>
        </w:rPr>
        <w:t> </w:t>
      </w:r>
      <w:r>
        <w:rPr>
          <w:b/>
          <w:sz w:val="22"/>
        </w:rPr>
        <w:t>6</w:t>
      </w:r>
      <w:r>
        <w:rPr>
          <w:b/>
          <w:spacing w:val="-4"/>
          <w:sz w:val="22"/>
        </w:rPr>
        <w:t> </w:t>
      </w:r>
      <w:r>
        <w:rPr>
          <w:b/>
          <w:sz w:val="22"/>
        </w:rPr>
        <w:t>:</w:t>
      </w:r>
      <w:r>
        <w:rPr>
          <w:b/>
          <w:spacing w:val="-4"/>
          <w:sz w:val="22"/>
        </w:rPr>
        <w:t> </w:t>
      </w:r>
      <w:r>
        <w:rPr>
          <w:b/>
          <w:sz w:val="22"/>
        </w:rPr>
        <w:t>MEAN</w:t>
      </w:r>
      <w:r>
        <w:rPr>
          <w:b/>
          <w:spacing w:val="40"/>
          <w:sz w:val="22"/>
        </w:rPr>
        <w:t> </w:t>
      </w:r>
      <w:r>
        <w:rPr>
          <w:b/>
          <w:sz w:val="22"/>
        </w:rPr>
        <w:t>AND</w:t>
      </w:r>
      <w:r>
        <w:rPr>
          <w:b/>
          <w:spacing w:val="-5"/>
          <w:sz w:val="22"/>
        </w:rPr>
        <w:t> </w:t>
      </w:r>
      <w:r>
        <w:rPr>
          <w:b/>
          <w:sz w:val="22"/>
        </w:rPr>
        <w:t>STANDARD</w:t>
      </w:r>
      <w:r>
        <w:rPr>
          <w:b/>
          <w:spacing w:val="-5"/>
          <w:sz w:val="22"/>
        </w:rPr>
        <w:t> </w:t>
      </w:r>
      <w:r>
        <w:rPr>
          <w:b/>
          <w:sz w:val="22"/>
        </w:rPr>
        <w:t>DEVIATION</w:t>
      </w:r>
      <w:r>
        <w:rPr>
          <w:b/>
          <w:spacing w:val="-5"/>
          <w:sz w:val="22"/>
        </w:rPr>
        <w:t> </w:t>
      </w:r>
      <w:r>
        <w:rPr>
          <w:b/>
          <w:sz w:val="22"/>
        </w:rPr>
        <w:t>SCORES</w:t>
      </w:r>
      <w:r>
        <w:rPr>
          <w:b/>
          <w:spacing w:val="-4"/>
          <w:sz w:val="22"/>
        </w:rPr>
        <w:t> </w:t>
      </w:r>
      <w:r>
        <w:rPr>
          <w:b/>
          <w:sz w:val="22"/>
        </w:rPr>
        <w:t>OF PARTICIPANTS ON ALL THE MEASURES: PHASE II:</w:t>
      </w:r>
    </w:p>
    <w:p>
      <w:pPr>
        <w:spacing w:line="252" w:lineRule="exact" w:before="0"/>
        <w:ind w:left="1728" w:right="0" w:firstLine="0"/>
        <w:jc w:val="left"/>
        <w:rPr>
          <w:b/>
          <w:sz w:val="22"/>
        </w:rPr>
      </w:pPr>
      <w:r>
        <w:rPr>
          <w:b/>
          <w:spacing w:val="-2"/>
          <w:sz w:val="22"/>
        </w:rPr>
        <w:t>(ASSESSMENT</w:t>
      </w:r>
      <w:r>
        <w:rPr>
          <w:b/>
          <w:spacing w:val="6"/>
          <w:sz w:val="22"/>
        </w:rPr>
        <w:t> </w:t>
      </w:r>
      <w:r>
        <w:rPr>
          <w:b/>
          <w:spacing w:val="-2"/>
          <w:sz w:val="22"/>
        </w:rPr>
        <w:t>STUDY)</w:t>
      </w:r>
    </w:p>
    <w:p>
      <w:pPr>
        <w:pStyle w:val="BodyText"/>
        <w:spacing w:before="1" w:after="1"/>
        <w:rPr>
          <w:b/>
          <w:sz w:val="22"/>
        </w:rPr>
      </w:pP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440"/>
        <w:gridCol w:w="1620"/>
        <w:gridCol w:w="1800"/>
      </w:tblGrid>
      <w:tr>
        <w:trPr>
          <w:trHeight w:val="252" w:hRule="atLeast"/>
        </w:trPr>
        <w:tc>
          <w:tcPr>
            <w:tcW w:w="828" w:type="dxa"/>
          </w:tcPr>
          <w:p>
            <w:pPr>
              <w:pStyle w:val="TableParagraph"/>
              <w:spacing w:line="233" w:lineRule="exact"/>
              <w:ind w:left="107"/>
              <w:rPr>
                <w:rFonts w:ascii="Times New Roman"/>
                <w:b/>
                <w:sz w:val="22"/>
              </w:rPr>
            </w:pPr>
            <w:r>
              <w:rPr>
                <w:rFonts w:ascii="Times New Roman"/>
                <w:b/>
                <w:spacing w:val="-5"/>
                <w:sz w:val="22"/>
              </w:rPr>
              <w:t>S/N</w:t>
            </w:r>
          </w:p>
        </w:tc>
        <w:tc>
          <w:tcPr>
            <w:tcW w:w="1440" w:type="dxa"/>
          </w:tcPr>
          <w:p>
            <w:pPr>
              <w:pStyle w:val="TableParagraph"/>
              <w:spacing w:line="233" w:lineRule="exact"/>
              <w:ind w:left="108"/>
              <w:rPr>
                <w:rFonts w:ascii="Times New Roman"/>
                <w:b/>
                <w:sz w:val="22"/>
              </w:rPr>
            </w:pPr>
            <w:r>
              <w:rPr>
                <w:rFonts w:ascii="Times New Roman"/>
                <w:b/>
                <w:spacing w:val="-2"/>
                <w:sz w:val="22"/>
              </w:rPr>
              <w:t>Measure</w:t>
            </w:r>
          </w:p>
        </w:tc>
        <w:tc>
          <w:tcPr>
            <w:tcW w:w="1620" w:type="dxa"/>
          </w:tcPr>
          <w:p>
            <w:pPr>
              <w:pStyle w:val="TableParagraph"/>
              <w:spacing w:line="233" w:lineRule="exact"/>
              <w:ind w:left="492" w:right="483"/>
              <w:jc w:val="center"/>
              <w:rPr>
                <w:rFonts w:ascii="Times New Roman"/>
                <w:b/>
                <w:sz w:val="22"/>
              </w:rPr>
            </w:pPr>
            <w:r>
              <w:rPr>
                <w:rFonts w:ascii="Times New Roman"/>
                <w:b/>
                <w:spacing w:val="-4"/>
                <w:sz w:val="22"/>
              </w:rPr>
              <w:t>Mean</w:t>
            </w:r>
          </w:p>
        </w:tc>
        <w:tc>
          <w:tcPr>
            <w:tcW w:w="1800" w:type="dxa"/>
          </w:tcPr>
          <w:p>
            <w:pPr>
              <w:pStyle w:val="TableParagraph"/>
              <w:spacing w:line="233" w:lineRule="exact"/>
              <w:ind w:left="618" w:right="609"/>
              <w:jc w:val="center"/>
              <w:rPr>
                <w:rFonts w:ascii="Times New Roman"/>
                <w:b/>
                <w:sz w:val="22"/>
              </w:rPr>
            </w:pPr>
            <w:r>
              <w:rPr>
                <w:rFonts w:ascii="Times New Roman"/>
                <w:b/>
                <w:spacing w:val="-2"/>
                <w:sz w:val="22"/>
              </w:rPr>
              <w:t>Std.D</w:t>
            </w:r>
          </w:p>
        </w:tc>
      </w:tr>
      <w:tr>
        <w:trPr>
          <w:trHeight w:val="252" w:hRule="atLeast"/>
        </w:trPr>
        <w:tc>
          <w:tcPr>
            <w:tcW w:w="828" w:type="dxa"/>
          </w:tcPr>
          <w:p>
            <w:pPr>
              <w:pStyle w:val="TableParagraph"/>
              <w:spacing w:line="233" w:lineRule="exact"/>
              <w:ind w:left="107"/>
              <w:rPr>
                <w:rFonts w:ascii="Times New Roman"/>
                <w:sz w:val="22"/>
              </w:rPr>
            </w:pPr>
            <w:r>
              <w:rPr>
                <w:rFonts w:ascii="Times New Roman"/>
                <w:w w:val="99"/>
                <w:sz w:val="22"/>
              </w:rPr>
              <w:t>1</w:t>
            </w:r>
          </w:p>
        </w:tc>
        <w:tc>
          <w:tcPr>
            <w:tcW w:w="1440" w:type="dxa"/>
          </w:tcPr>
          <w:p>
            <w:pPr>
              <w:pStyle w:val="TableParagraph"/>
              <w:spacing w:line="233" w:lineRule="exact"/>
              <w:ind w:left="108"/>
              <w:rPr>
                <w:rFonts w:ascii="Times New Roman"/>
                <w:sz w:val="22"/>
              </w:rPr>
            </w:pPr>
            <w:r>
              <w:rPr>
                <w:rFonts w:ascii="Times New Roman"/>
                <w:spacing w:val="-2"/>
                <w:sz w:val="22"/>
              </w:rPr>
              <w:t>ECSIP</w:t>
            </w:r>
          </w:p>
        </w:tc>
        <w:tc>
          <w:tcPr>
            <w:tcW w:w="1620" w:type="dxa"/>
          </w:tcPr>
          <w:p>
            <w:pPr>
              <w:pStyle w:val="TableParagraph"/>
              <w:spacing w:line="233" w:lineRule="exact"/>
              <w:ind w:left="493" w:right="483"/>
              <w:jc w:val="center"/>
              <w:rPr>
                <w:rFonts w:ascii="Times New Roman"/>
                <w:sz w:val="22"/>
              </w:rPr>
            </w:pPr>
            <w:r>
              <w:rPr>
                <w:rFonts w:ascii="Times New Roman"/>
                <w:spacing w:val="-2"/>
                <w:sz w:val="22"/>
              </w:rPr>
              <w:t>136.38</w:t>
            </w:r>
          </w:p>
        </w:tc>
        <w:tc>
          <w:tcPr>
            <w:tcW w:w="1800" w:type="dxa"/>
          </w:tcPr>
          <w:p>
            <w:pPr>
              <w:pStyle w:val="TableParagraph"/>
              <w:spacing w:line="233" w:lineRule="exact"/>
              <w:ind w:left="618" w:right="608"/>
              <w:jc w:val="center"/>
              <w:rPr>
                <w:rFonts w:ascii="Times New Roman"/>
                <w:sz w:val="22"/>
              </w:rPr>
            </w:pPr>
            <w:r>
              <w:rPr>
                <w:rFonts w:ascii="Times New Roman"/>
                <w:spacing w:val="-2"/>
                <w:sz w:val="22"/>
              </w:rPr>
              <w:t>20.67</w:t>
            </w:r>
          </w:p>
        </w:tc>
      </w:tr>
      <w:tr>
        <w:trPr>
          <w:trHeight w:val="252" w:hRule="atLeast"/>
        </w:trPr>
        <w:tc>
          <w:tcPr>
            <w:tcW w:w="828" w:type="dxa"/>
          </w:tcPr>
          <w:p>
            <w:pPr>
              <w:pStyle w:val="TableParagraph"/>
              <w:spacing w:line="233" w:lineRule="exact"/>
              <w:ind w:left="107"/>
              <w:rPr>
                <w:rFonts w:ascii="Times New Roman"/>
                <w:sz w:val="22"/>
              </w:rPr>
            </w:pPr>
            <w:r>
              <w:rPr>
                <w:rFonts w:ascii="Times New Roman"/>
                <w:w w:val="99"/>
                <w:sz w:val="22"/>
              </w:rPr>
              <w:t>2</w:t>
            </w:r>
          </w:p>
        </w:tc>
        <w:tc>
          <w:tcPr>
            <w:tcW w:w="1440" w:type="dxa"/>
          </w:tcPr>
          <w:p>
            <w:pPr>
              <w:pStyle w:val="TableParagraph"/>
              <w:spacing w:line="233" w:lineRule="exact"/>
              <w:ind w:left="108"/>
              <w:rPr>
                <w:rFonts w:ascii="Times New Roman"/>
                <w:sz w:val="22"/>
              </w:rPr>
            </w:pPr>
            <w:r>
              <w:rPr>
                <w:rFonts w:ascii="Times New Roman"/>
                <w:spacing w:val="-4"/>
                <w:sz w:val="22"/>
              </w:rPr>
              <w:t>EASC</w:t>
            </w:r>
          </w:p>
        </w:tc>
        <w:tc>
          <w:tcPr>
            <w:tcW w:w="1620" w:type="dxa"/>
          </w:tcPr>
          <w:p>
            <w:pPr>
              <w:pStyle w:val="TableParagraph"/>
              <w:spacing w:line="233" w:lineRule="exact"/>
              <w:ind w:left="493" w:right="483"/>
              <w:jc w:val="center"/>
              <w:rPr>
                <w:rFonts w:ascii="Times New Roman"/>
                <w:sz w:val="22"/>
              </w:rPr>
            </w:pPr>
            <w:r>
              <w:rPr>
                <w:rFonts w:ascii="Times New Roman"/>
                <w:spacing w:val="-2"/>
                <w:sz w:val="22"/>
              </w:rPr>
              <w:t>56.80</w:t>
            </w:r>
          </w:p>
        </w:tc>
        <w:tc>
          <w:tcPr>
            <w:tcW w:w="1800" w:type="dxa"/>
          </w:tcPr>
          <w:p>
            <w:pPr>
              <w:pStyle w:val="TableParagraph"/>
              <w:spacing w:line="233" w:lineRule="exact"/>
              <w:ind w:left="618" w:right="608"/>
              <w:jc w:val="center"/>
              <w:rPr>
                <w:rFonts w:ascii="Times New Roman"/>
                <w:sz w:val="22"/>
              </w:rPr>
            </w:pPr>
            <w:r>
              <w:rPr>
                <w:rFonts w:ascii="Times New Roman"/>
                <w:spacing w:val="-2"/>
                <w:sz w:val="22"/>
              </w:rPr>
              <w:t>29.08</w:t>
            </w:r>
          </w:p>
        </w:tc>
      </w:tr>
      <w:tr>
        <w:trPr>
          <w:trHeight w:val="252" w:hRule="atLeast"/>
        </w:trPr>
        <w:tc>
          <w:tcPr>
            <w:tcW w:w="828" w:type="dxa"/>
          </w:tcPr>
          <w:p>
            <w:pPr>
              <w:pStyle w:val="TableParagraph"/>
              <w:spacing w:line="233" w:lineRule="exact"/>
              <w:ind w:left="107"/>
              <w:rPr>
                <w:rFonts w:ascii="Times New Roman"/>
                <w:sz w:val="22"/>
              </w:rPr>
            </w:pPr>
            <w:r>
              <w:rPr>
                <w:rFonts w:ascii="Times New Roman"/>
                <w:w w:val="99"/>
                <w:sz w:val="22"/>
              </w:rPr>
              <w:t>3</w:t>
            </w:r>
          </w:p>
        </w:tc>
        <w:tc>
          <w:tcPr>
            <w:tcW w:w="1440" w:type="dxa"/>
          </w:tcPr>
          <w:p>
            <w:pPr>
              <w:pStyle w:val="TableParagraph"/>
              <w:spacing w:line="233" w:lineRule="exact"/>
              <w:ind w:left="108"/>
              <w:rPr>
                <w:rFonts w:ascii="Times New Roman"/>
                <w:sz w:val="22"/>
              </w:rPr>
            </w:pPr>
            <w:r>
              <w:rPr>
                <w:rFonts w:ascii="Times New Roman"/>
                <w:spacing w:val="-5"/>
                <w:sz w:val="22"/>
              </w:rPr>
              <w:t>ESP</w:t>
            </w:r>
          </w:p>
        </w:tc>
        <w:tc>
          <w:tcPr>
            <w:tcW w:w="1620" w:type="dxa"/>
          </w:tcPr>
          <w:p>
            <w:pPr>
              <w:pStyle w:val="TableParagraph"/>
              <w:spacing w:line="233" w:lineRule="exact"/>
              <w:ind w:left="493" w:right="483"/>
              <w:jc w:val="center"/>
              <w:rPr>
                <w:rFonts w:ascii="Times New Roman"/>
                <w:sz w:val="22"/>
              </w:rPr>
            </w:pPr>
            <w:r>
              <w:rPr>
                <w:rFonts w:ascii="Times New Roman"/>
                <w:spacing w:val="-2"/>
                <w:sz w:val="22"/>
              </w:rPr>
              <w:t>64.95</w:t>
            </w:r>
          </w:p>
        </w:tc>
        <w:tc>
          <w:tcPr>
            <w:tcW w:w="1800" w:type="dxa"/>
          </w:tcPr>
          <w:p>
            <w:pPr>
              <w:pStyle w:val="TableParagraph"/>
              <w:spacing w:line="233" w:lineRule="exact"/>
              <w:ind w:left="618" w:right="608"/>
              <w:jc w:val="center"/>
              <w:rPr>
                <w:rFonts w:ascii="Times New Roman"/>
                <w:sz w:val="22"/>
              </w:rPr>
            </w:pPr>
            <w:r>
              <w:rPr>
                <w:rFonts w:ascii="Times New Roman"/>
                <w:spacing w:val="-2"/>
                <w:sz w:val="22"/>
              </w:rPr>
              <w:t>10.89</w:t>
            </w:r>
          </w:p>
        </w:tc>
      </w:tr>
      <w:tr>
        <w:trPr>
          <w:trHeight w:val="254" w:hRule="atLeast"/>
        </w:trPr>
        <w:tc>
          <w:tcPr>
            <w:tcW w:w="828" w:type="dxa"/>
          </w:tcPr>
          <w:p>
            <w:pPr>
              <w:pStyle w:val="TableParagraph"/>
              <w:spacing w:line="234" w:lineRule="exact"/>
              <w:ind w:left="107"/>
              <w:rPr>
                <w:rFonts w:ascii="Times New Roman"/>
                <w:sz w:val="22"/>
              </w:rPr>
            </w:pPr>
            <w:r>
              <w:rPr>
                <w:rFonts w:ascii="Times New Roman"/>
                <w:w w:val="99"/>
                <w:sz w:val="22"/>
              </w:rPr>
              <w:t>4</w:t>
            </w:r>
          </w:p>
        </w:tc>
        <w:tc>
          <w:tcPr>
            <w:tcW w:w="1440" w:type="dxa"/>
          </w:tcPr>
          <w:p>
            <w:pPr>
              <w:pStyle w:val="TableParagraph"/>
              <w:spacing w:line="234" w:lineRule="exact"/>
              <w:ind w:left="108"/>
              <w:rPr>
                <w:rFonts w:ascii="Times New Roman"/>
                <w:sz w:val="22"/>
              </w:rPr>
            </w:pPr>
            <w:r>
              <w:rPr>
                <w:rFonts w:ascii="Times New Roman"/>
                <w:spacing w:val="-2"/>
                <w:sz w:val="22"/>
              </w:rPr>
              <w:t>SAQ-</w:t>
            </w:r>
            <w:r>
              <w:rPr>
                <w:rFonts w:ascii="Times New Roman"/>
                <w:spacing w:val="-12"/>
                <w:sz w:val="22"/>
              </w:rPr>
              <w:t>T</w:t>
            </w:r>
          </w:p>
        </w:tc>
        <w:tc>
          <w:tcPr>
            <w:tcW w:w="1620" w:type="dxa"/>
          </w:tcPr>
          <w:p>
            <w:pPr>
              <w:pStyle w:val="TableParagraph"/>
              <w:spacing w:line="234" w:lineRule="exact"/>
              <w:ind w:left="493" w:right="483"/>
              <w:jc w:val="center"/>
              <w:rPr>
                <w:rFonts w:ascii="Times New Roman"/>
                <w:sz w:val="22"/>
              </w:rPr>
            </w:pPr>
            <w:r>
              <w:rPr>
                <w:rFonts w:ascii="Times New Roman"/>
                <w:spacing w:val="-2"/>
                <w:sz w:val="22"/>
              </w:rPr>
              <w:t>257.78</w:t>
            </w:r>
          </w:p>
        </w:tc>
        <w:tc>
          <w:tcPr>
            <w:tcW w:w="1800" w:type="dxa"/>
          </w:tcPr>
          <w:p>
            <w:pPr>
              <w:pStyle w:val="TableParagraph"/>
              <w:spacing w:line="234" w:lineRule="exact"/>
              <w:ind w:left="618" w:right="608"/>
              <w:jc w:val="center"/>
              <w:rPr>
                <w:rFonts w:ascii="Times New Roman"/>
                <w:sz w:val="22"/>
              </w:rPr>
            </w:pPr>
            <w:r>
              <w:rPr>
                <w:rFonts w:ascii="Times New Roman"/>
                <w:spacing w:val="-2"/>
                <w:sz w:val="22"/>
              </w:rPr>
              <w:t>40.89</w:t>
            </w:r>
          </w:p>
        </w:tc>
      </w:tr>
      <w:tr>
        <w:trPr>
          <w:trHeight w:val="340" w:hRule="atLeast"/>
        </w:trPr>
        <w:tc>
          <w:tcPr>
            <w:tcW w:w="828" w:type="dxa"/>
          </w:tcPr>
          <w:p>
            <w:pPr>
              <w:pStyle w:val="TableParagraph"/>
              <w:spacing w:line="250" w:lineRule="exact"/>
              <w:ind w:left="107"/>
              <w:rPr>
                <w:rFonts w:ascii="Times New Roman"/>
                <w:sz w:val="22"/>
              </w:rPr>
            </w:pPr>
            <w:r>
              <w:rPr>
                <w:rFonts w:ascii="Times New Roman"/>
                <w:w w:val="99"/>
                <w:sz w:val="22"/>
              </w:rPr>
              <w:t>5</w:t>
            </w:r>
          </w:p>
        </w:tc>
        <w:tc>
          <w:tcPr>
            <w:tcW w:w="1440" w:type="dxa"/>
          </w:tcPr>
          <w:p>
            <w:pPr>
              <w:pStyle w:val="TableParagraph"/>
              <w:spacing w:line="250" w:lineRule="exact"/>
              <w:ind w:left="108"/>
              <w:rPr>
                <w:rFonts w:ascii="Times New Roman"/>
                <w:sz w:val="22"/>
              </w:rPr>
            </w:pPr>
            <w:r>
              <w:rPr>
                <w:rFonts w:ascii="Times New Roman"/>
                <w:spacing w:val="-2"/>
                <w:sz w:val="22"/>
              </w:rPr>
              <w:t>HSAIHC</w:t>
            </w:r>
          </w:p>
        </w:tc>
        <w:tc>
          <w:tcPr>
            <w:tcW w:w="1620" w:type="dxa"/>
          </w:tcPr>
          <w:p>
            <w:pPr>
              <w:pStyle w:val="TableParagraph"/>
              <w:spacing w:line="250" w:lineRule="exact"/>
              <w:ind w:left="493" w:right="483"/>
              <w:jc w:val="center"/>
              <w:rPr>
                <w:rFonts w:ascii="Times New Roman"/>
                <w:sz w:val="22"/>
              </w:rPr>
            </w:pPr>
            <w:r>
              <w:rPr>
                <w:rFonts w:ascii="Times New Roman"/>
                <w:spacing w:val="-2"/>
                <w:sz w:val="22"/>
              </w:rPr>
              <w:t>59.43</w:t>
            </w:r>
          </w:p>
        </w:tc>
        <w:tc>
          <w:tcPr>
            <w:tcW w:w="1800" w:type="dxa"/>
          </w:tcPr>
          <w:p>
            <w:pPr>
              <w:pStyle w:val="TableParagraph"/>
              <w:spacing w:line="250" w:lineRule="exact"/>
              <w:ind w:left="618" w:right="608"/>
              <w:jc w:val="center"/>
              <w:rPr>
                <w:rFonts w:ascii="Times New Roman"/>
                <w:sz w:val="22"/>
              </w:rPr>
            </w:pPr>
            <w:r>
              <w:rPr>
                <w:rFonts w:ascii="Times New Roman"/>
                <w:spacing w:val="-2"/>
                <w:sz w:val="22"/>
              </w:rPr>
              <w:t>15.97</w:t>
            </w:r>
          </w:p>
        </w:tc>
      </w:tr>
      <w:tr>
        <w:trPr>
          <w:trHeight w:val="252" w:hRule="atLeast"/>
        </w:trPr>
        <w:tc>
          <w:tcPr>
            <w:tcW w:w="828" w:type="dxa"/>
          </w:tcPr>
          <w:p>
            <w:pPr>
              <w:pStyle w:val="TableParagraph"/>
              <w:spacing w:line="233" w:lineRule="exact"/>
              <w:ind w:left="107"/>
              <w:rPr>
                <w:rFonts w:ascii="Times New Roman"/>
                <w:sz w:val="22"/>
              </w:rPr>
            </w:pPr>
            <w:r>
              <w:rPr>
                <w:rFonts w:ascii="Times New Roman"/>
                <w:w w:val="99"/>
                <w:sz w:val="22"/>
              </w:rPr>
              <w:t>6</w:t>
            </w:r>
          </w:p>
        </w:tc>
        <w:tc>
          <w:tcPr>
            <w:tcW w:w="1440" w:type="dxa"/>
          </w:tcPr>
          <w:p>
            <w:pPr>
              <w:pStyle w:val="TableParagraph"/>
              <w:spacing w:line="233" w:lineRule="exact"/>
              <w:ind w:left="108"/>
              <w:rPr>
                <w:rFonts w:ascii="Times New Roman"/>
                <w:sz w:val="22"/>
              </w:rPr>
            </w:pPr>
            <w:r>
              <w:rPr>
                <w:rFonts w:ascii="Times New Roman"/>
                <w:spacing w:val="-4"/>
                <w:sz w:val="22"/>
              </w:rPr>
              <w:t>HSPT</w:t>
            </w:r>
          </w:p>
        </w:tc>
        <w:tc>
          <w:tcPr>
            <w:tcW w:w="1620" w:type="dxa"/>
          </w:tcPr>
          <w:p>
            <w:pPr>
              <w:pStyle w:val="TableParagraph"/>
              <w:spacing w:line="233" w:lineRule="exact"/>
              <w:ind w:left="493" w:right="483"/>
              <w:jc w:val="center"/>
              <w:rPr>
                <w:rFonts w:ascii="Times New Roman"/>
                <w:sz w:val="22"/>
              </w:rPr>
            </w:pPr>
            <w:r>
              <w:rPr>
                <w:rFonts w:ascii="Times New Roman"/>
                <w:spacing w:val="-2"/>
                <w:sz w:val="22"/>
              </w:rPr>
              <w:t>29.88</w:t>
            </w:r>
          </w:p>
        </w:tc>
        <w:tc>
          <w:tcPr>
            <w:tcW w:w="1800" w:type="dxa"/>
          </w:tcPr>
          <w:p>
            <w:pPr>
              <w:pStyle w:val="TableParagraph"/>
              <w:spacing w:line="233" w:lineRule="exact"/>
              <w:ind w:left="617" w:right="609"/>
              <w:jc w:val="center"/>
              <w:rPr>
                <w:rFonts w:ascii="Times New Roman"/>
                <w:sz w:val="22"/>
              </w:rPr>
            </w:pPr>
            <w:r>
              <w:rPr>
                <w:rFonts w:ascii="Times New Roman"/>
                <w:spacing w:val="-4"/>
                <w:sz w:val="22"/>
              </w:rPr>
              <w:t>9.23</w:t>
            </w:r>
          </w:p>
        </w:tc>
      </w:tr>
      <w:tr>
        <w:trPr>
          <w:trHeight w:val="252" w:hRule="atLeast"/>
        </w:trPr>
        <w:tc>
          <w:tcPr>
            <w:tcW w:w="828" w:type="dxa"/>
          </w:tcPr>
          <w:p>
            <w:pPr>
              <w:pStyle w:val="TableParagraph"/>
              <w:spacing w:line="233" w:lineRule="exact"/>
              <w:ind w:left="107"/>
              <w:rPr>
                <w:rFonts w:ascii="Times New Roman"/>
                <w:sz w:val="22"/>
              </w:rPr>
            </w:pPr>
            <w:r>
              <w:rPr>
                <w:rFonts w:ascii="Times New Roman"/>
                <w:w w:val="99"/>
                <w:sz w:val="22"/>
              </w:rPr>
              <w:t>7</w:t>
            </w:r>
          </w:p>
        </w:tc>
        <w:tc>
          <w:tcPr>
            <w:tcW w:w="1440" w:type="dxa"/>
          </w:tcPr>
          <w:p>
            <w:pPr>
              <w:pStyle w:val="TableParagraph"/>
              <w:spacing w:line="233" w:lineRule="exact"/>
              <w:ind w:left="108"/>
              <w:rPr>
                <w:rFonts w:ascii="Times New Roman"/>
                <w:sz w:val="22"/>
              </w:rPr>
            </w:pPr>
            <w:r>
              <w:rPr>
                <w:rFonts w:ascii="Times New Roman"/>
                <w:spacing w:val="-5"/>
                <w:sz w:val="22"/>
              </w:rPr>
              <w:t>LSM</w:t>
            </w:r>
          </w:p>
        </w:tc>
        <w:tc>
          <w:tcPr>
            <w:tcW w:w="1620" w:type="dxa"/>
          </w:tcPr>
          <w:p>
            <w:pPr>
              <w:pStyle w:val="TableParagraph"/>
              <w:spacing w:line="233" w:lineRule="exact"/>
              <w:ind w:left="493" w:right="483"/>
              <w:jc w:val="center"/>
              <w:rPr>
                <w:rFonts w:ascii="Times New Roman"/>
                <w:sz w:val="22"/>
              </w:rPr>
            </w:pPr>
            <w:r>
              <w:rPr>
                <w:rFonts w:ascii="Times New Roman"/>
                <w:spacing w:val="-2"/>
                <w:sz w:val="22"/>
              </w:rPr>
              <w:t>22.25</w:t>
            </w:r>
          </w:p>
        </w:tc>
        <w:tc>
          <w:tcPr>
            <w:tcW w:w="1800" w:type="dxa"/>
          </w:tcPr>
          <w:p>
            <w:pPr>
              <w:pStyle w:val="TableParagraph"/>
              <w:spacing w:line="233" w:lineRule="exact"/>
              <w:ind w:left="617" w:right="609"/>
              <w:jc w:val="center"/>
              <w:rPr>
                <w:rFonts w:ascii="Times New Roman"/>
                <w:sz w:val="22"/>
              </w:rPr>
            </w:pPr>
            <w:r>
              <w:rPr>
                <w:rFonts w:ascii="Times New Roman"/>
                <w:spacing w:val="-4"/>
                <w:sz w:val="22"/>
              </w:rPr>
              <w:t>7.11</w:t>
            </w:r>
          </w:p>
        </w:tc>
      </w:tr>
      <w:tr>
        <w:trPr>
          <w:trHeight w:val="254" w:hRule="atLeast"/>
        </w:trPr>
        <w:tc>
          <w:tcPr>
            <w:tcW w:w="828" w:type="dxa"/>
          </w:tcPr>
          <w:p>
            <w:pPr>
              <w:pStyle w:val="TableParagraph"/>
              <w:spacing w:line="234" w:lineRule="exact"/>
              <w:ind w:left="107"/>
              <w:rPr>
                <w:rFonts w:ascii="Times New Roman"/>
                <w:sz w:val="22"/>
              </w:rPr>
            </w:pPr>
            <w:r>
              <w:rPr>
                <w:rFonts w:ascii="Times New Roman"/>
                <w:w w:val="99"/>
                <w:sz w:val="22"/>
              </w:rPr>
              <w:t>8</w:t>
            </w:r>
          </w:p>
        </w:tc>
        <w:tc>
          <w:tcPr>
            <w:tcW w:w="1440" w:type="dxa"/>
          </w:tcPr>
          <w:p>
            <w:pPr>
              <w:pStyle w:val="TableParagraph"/>
              <w:spacing w:line="234" w:lineRule="exact"/>
              <w:ind w:left="108"/>
              <w:rPr>
                <w:rFonts w:ascii="Times New Roman"/>
                <w:sz w:val="22"/>
              </w:rPr>
            </w:pPr>
            <w:r>
              <w:rPr>
                <w:rFonts w:ascii="Times New Roman"/>
                <w:spacing w:val="-4"/>
                <w:sz w:val="22"/>
              </w:rPr>
              <w:t>MAOS</w:t>
            </w:r>
          </w:p>
        </w:tc>
        <w:tc>
          <w:tcPr>
            <w:tcW w:w="1620" w:type="dxa"/>
          </w:tcPr>
          <w:p>
            <w:pPr>
              <w:pStyle w:val="TableParagraph"/>
              <w:spacing w:line="234" w:lineRule="exact"/>
              <w:ind w:left="493" w:right="483"/>
              <w:jc w:val="center"/>
              <w:rPr>
                <w:rFonts w:ascii="Times New Roman"/>
                <w:sz w:val="22"/>
              </w:rPr>
            </w:pPr>
            <w:r>
              <w:rPr>
                <w:rFonts w:ascii="Times New Roman"/>
                <w:spacing w:val="-2"/>
                <w:sz w:val="22"/>
              </w:rPr>
              <w:t>20.55</w:t>
            </w:r>
          </w:p>
        </w:tc>
        <w:tc>
          <w:tcPr>
            <w:tcW w:w="1800" w:type="dxa"/>
          </w:tcPr>
          <w:p>
            <w:pPr>
              <w:pStyle w:val="TableParagraph"/>
              <w:spacing w:line="234" w:lineRule="exact"/>
              <w:ind w:left="617" w:right="609"/>
              <w:jc w:val="center"/>
              <w:rPr>
                <w:rFonts w:ascii="Times New Roman"/>
                <w:sz w:val="22"/>
              </w:rPr>
            </w:pPr>
            <w:r>
              <w:rPr>
                <w:rFonts w:ascii="Times New Roman"/>
                <w:spacing w:val="-4"/>
                <w:sz w:val="22"/>
              </w:rPr>
              <w:t>6.13</w:t>
            </w:r>
          </w:p>
        </w:tc>
      </w:tr>
      <w:tr>
        <w:trPr>
          <w:trHeight w:val="252" w:hRule="atLeast"/>
        </w:trPr>
        <w:tc>
          <w:tcPr>
            <w:tcW w:w="828" w:type="dxa"/>
          </w:tcPr>
          <w:p>
            <w:pPr>
              <w:pStyle w:val="TableParagraph"/>
              <w:spacing w:line="233" w:lineRule="exact"/>
              <w:ind w:left="107"/>
              <w:rPr>
                <w:rFonts w:ascii="Times New Roman"/>
                <w:sz w:val="22"/>
              </w:rPr>
            </w:pPr>
            <w:r>
              <w:rPr>
                <w:rFonts w:ascii="Times New Roman"/>
                <w:w w:val="99"/>
                <w:sz w:val="22"/>
              </w:rPr>
              <w:t>9</w:t>
            </w:r>
          </w:p>
        </w:tc>
        <w:tc>
          <w:tcPr>
            <w:tcW w:w="1440" w:type="dxa"/>
          </w:tcPr>
          <w:p>
            <w:pPr>
              <w:pStyle w:val="TableParagraph"/>
              <w:spacing w:line="233" w:lineRule="exact"/>
              <w:ind w:left="108"/>
              <w:rPr>
                <w:rFonts w:ascii="Times New Roman"/>
                <w:sz w:val="22"/>
              </w:rPr>
            </w:pPr>
            <w:r>
              <w:rPr>
                <w:rFonts w:ascii="Times New Roman"/>
                <w:spacing w:val="-5"/>
                <w:sz w:val="22"/>
              </w:rPr>
              <w:t>EW</w:t>
            </w:r>
          </w:p>
        </w:tc>
        <w:tc>
          <w:tcPr>
            <w:tcW w:w="1620" w:type="dxa"/>
          </w:tcPr>
          <w:p>
            <w:pPr>
              <w:pStyle w:val="TableParagraph"/>
              <w:spacing w:line="233" w:lineRule="exact"/>
              <w:ind w:left="493" w:right="483"/>
              <w:jc w:val="center"/>
              <w:rPr>
                <w:rFonts w:ascii="Times New Roman"/>
                <w:sz w:val="22"/>
              </w:rPr>
            </w:pPr>
            <w:r>
              <w:rPr>
                <w:rFonts w:ascii="Times New Roman"/>
                <w:spacing w:val="-2"/>
                <w:sz w:val="22"/>
              </w:rPr>
              <w:t>31.27</w:t>
            </w:r>
          </w:p>
        </w:tc>
        <w:tc>
          <w:tcPr>
            <w:tcW w:w="1800" w:type="dxa"/>
          </w:tcPr>
          <w:p>
            <w:pPr>
              <w:pStyle w:val="TableParagraph"/>
              <w:spacing w:line="233" w:lineRule="exact"/>
              <w:ind w:left="617" w:right="609"/>
              <w:jc w:val="center"/>
              <w:rPr>
                <w:rFonts w:ascii="Times New Roman"/>
                <w:sz w:val="22"/>
              </w:rPr>
            </w:pPr>
            <w:r>
              <w:rPr>
                <w:rFonts w:ascii="Times New Roman"/>
                <w:spacing w:val="-4"/>
                <w:sz w:val="22"/>
              </w:rPr>
              <w:t>9.33</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10</w:t>
            </w:r>
          </w:p>
        </w:tc>
        <w:tc>
          <w:tcPr>
            <w:tcW w:w="1440" w:type="dxa"/>
          </w:tcPr>
          <w:p>
            <w:pPr>
              <w:pStyle w:val="TableParagraph"/>
              <w:spacing w:line="233" w:lineRule="exact"/>
              <w:ind w:left="108"/>
              <w:rPr>
                <w:rFonts w:ascii="Times New Roman"/>
                <w:sz w:val="22"/>
              </w:rPr>
            </w:pPr>
            <w:r>
              <w:rPr>
                <w:rFonts w:ascii="Times New Roman"/>
                <w:spacing w:val="-2"/>
                <w:sz w:val="22"/>
              </w:rPr>
              <w:t>PPEDSS</w:t>
            </w:r>
          </w:p>
        </w:tc>
        <w:tc>
          <w:tcPr>
            <w:tcW w:w="1620" w:type="dxa"/>
          </w:tcPr>
          <w:p>
            <w:pPr>
              <w:pStyle w:val="TableParagraph"/>
              <w:spacing w:line="233" w:lineRule="exact"/>
              <w:ind w:left="493" w:right="483"/>
              <w:jc w:val="center"/>
              <w:rPr>
                <w:rFonts w:ascii="Times New Roman"/>
                <w:sz w:val="22"/>
              </w:rPr>
            </w:pPr>
            <w:r>
              <w:rPr>
                <w:rFonts w:ascii="Times New Roman"/>
                <w:spacing w:val="-2"/>
                <w:sz w:val="22"/>
              </w:rPr>
              <w:t>16.18</w:t>
            </w:r>
          </w:p>
        </w:tc>
        <w:tc>
          <w:tcPr>
            <w:tcW w:w="1800" w:type="dxa"/>
          </w:tcPr>
          <w:p>
            <w:pPr>
              <w:pStyle w:val="TableParagraph"/>
              <w:spacing w:line="233" w:lineRule="exact"/>
              <w:ind w:left="617" w:right="609"/>
              <w:jc w:val="center"/>
              <w:rPr>
                <w:rFonts w:ascii="Times New Roman"/>
                <w:sz w:val="22"/>
              </w:rPr>
            </w:pPr>
            <w:r>
              <w:rPr>
                <w:rFonts w:ascii="Times New Roman"/>
                <w:spacing w:val="-4"/>
                <w:sz w:val="22"/>
              </w:rPr>
              <w:t>5.40</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11</w:t>
            </w:r>
          </w:p>
        </w:tc>
        <w:tc>
          <w:tcPr>
            <w:tcW w:w="1440" w:type="dxa"/>
          </w:tcPr>
          <w:p>
            <w:pPr>
              <w:pStyle w:val="TableParagraph"/>
              <w:spacing w:line="233" w:lineRule="exact"/>
              <w:ind w:left="108"/>
              <w:rPr>
                <w:rFonts w:ascii="Times New Roman"/>
                <w:sz w:val="22"/>
              </w:rPr>
            </w:pPr>
            <w:r>
              <w:rPr>
                <w:rFonts w:ascii="Times New Roman"/>
                <w:spacing w:val="-5"/>
                <w:sz w:val="22"/>
              </w:rPr>
              <w:t>SPS</w:t>
            </w:r>
          </w:p>
        </w:tc>
        <w:tc>
          <w:tcPr>
            <w:tcW w:w="1620" w:type="dxa"/>
          </w:tcPr>
          <w:p>
            <w:pPr>
              <w:pStyle w:val="TableParagraph"/>
              <w:spacing w:line="233" w:lineRule="exact"/>
              <w:ind w:left="493" w:right="483"/>
              <w:jc w:val="center"/>
              <w:rPr>
                <w:rFonts w:ascii="Times New Roman"/>
                <w:sz w:val="22"/>
              </w:rPr>
            </w:pPr>
            <w:r>
              <w:rPr>
                <w:rFonts w:ascii="Times New Roman"/>
                <w:spacing w:val="-2"/>
                <w:sz w:val="22"/>
              </w:rPr>
              <w:t>12.22</w:t>
            </w:r>
          </w:p>
        </w:tc>
        <w:tc>
          <w:tcPr>
            <w:tcW w:w="1800" w:type="dxa"/>
          </w:tcPr>
          <w:p>
            <w:pPr>
              <w:pStyle w:val="TableParagraph"/>
              <w:spacing w:line="233" w:lineRule="exact"/>
              <w:ind w:left="617" w:right="609"/>
              <w:jc w:val="center"/>
              <w:rPr>
                <w:rFonts w:ascii="Times New Roman"/>
                <w:sz w:val="22"/>
              </w:rPr>
            </w:pPr>
            <w:r>
              <w:rPr>
                <w:rFonts w:ascii="Times New Roman"/>
                <w:spacing w:val="-4"/>
                <w:sz w:val="22"/>
              </w:rPr>
              <w:t>3.90</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12</w:t>
            </w:r>
          </w:p>
        </w:tc>
        <w:tc>
          <w:tcPr>
            <w:tcW w:w="1440" w:type="dxa"/>
          </w:tcPr>
          <w:p>
            <w:pPr>
              <w:pStyle w:val="TableParagraph"/>
              <w:spacing w:line="233" w:lineRule="exact"/>
              <w:ind w:left="108"/>
              <w:rPr>
                <w:rFonts w:ascii="Times New Roman"/>
                <w:sz w:val="22"/>
              </w:rPr>
            </w:pPr>
            <w:r>
              <w:rPr>
                <w:rFonts w:ascii="Times New Roman"/>
                <w:spacing w:val="-5"/>
                <w:sz w:val="22"/>
              </w:rPr>
              <w:t>MCS</w:t>
            </w:r>
          </w:p>
        </w:tc>
        <w:tc>
          <w:tcPr>
            <w:tcW w:w="1620" w:type="dxa"/>
          </w:tcPr>
          <w:p>
            <w:pPr>
              <w:pStyle w:val="TableParagraph"/>
              <w:spacing w:line="233" w:lineRule="exact"/>
              <w:ind w:left="493" w:right="483"/>
              <w:jc w:val="center"/>
              <w:rPr>
                <w:rFonts w:ascii="Times New Roman"/>
                <w:sz w:val="22"/>
              </w:rPr>
            </w:pPr>
            <w:r>
              <w:rPr>
                <w:rFonts w:ascii="Times New Roman"/>
                <w:spacing w:val="-2"/>
                <w:sz w:val="22"/>
              </w:rPr>
              <w:t>12.49</w:t>
            </w:r>
          </w:p>
        </w:tc>
        <w:tc>
          <w:tcPr>
            <w:tcW w:w="1800" w:type="dxa"/>
          </w:tcPr>
          <w:p>
            <w:pPr>
              <w:pStyle w:val="TableParagraph"/>
              <w:spacing w:line="233" w:lineRule="exact"/>
              <w:ind w:left="617" w:right="609"/>
              <w:jc w:val="center"/>
              <w:rPr>
                <w:rFonts w:ascii="Times New Roman"/>
                <w:sz w:val="22"/>
              </w:rPr>
            </w:pPr>
            <w:r>
              <w:rPr>
                <w:rFonts w:ascii="Times New Roman"/>
                <w:spacing w:val="-4"/>
                <w:sz w:val="22"/>
              </w:rPr>
              <w:t>4.46</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13</w:t>
            </w:r>
          </w:p>
        </w:tc>
        <w:tc>
          <w:tcPr>
            <w:tcW w:w="1440" w:type="dxa"/>
          </w:tcPr>
          <w:p>
            <w:pPr>
              <w:pStyle w:val="TableParagraph"/>
              <w:spacing w:line="233" w:lineRule="exact"/>
              <w:ind w:left="108"/>
              <w:rPr>
                <w:rFonts w:ascii="Times New Roman"/>
                <w:sz w:val="22"/>
              </w:rPr>
            </w:pPr>
            <w:r>
              <w:rPr>
                <w:rFonts w:ascii="Times New Roman"/>
                <w:spacing w:val="-5"/>
                <w:sz w:val="22"/>
              </w:rPr>
              <w:t>SC</w:t>
            </w:r>
          </w:p>
        </w:tc>
        <w:tc>
          <w:tcPr>
            <w:tcW w:w="1620" w:type="dxa"/>
          </w:tcPr>
          <w:p>
            <w:pPr>
              <w:pStyle w:val="TableParagraph"/>
              <w:spacing w:line="233" w:lineRule="exact"/>
              <w:ind w:left="491" w:right="483"/>
              <w:jc w:val="center"/>
              <w:rPr>
                <w:rFonts w:ascii="Times New Roman"/>
                <w:sz w:val="22"/>
              </w:rPr>
            </w:pPr>
            <w:r>
              <w:rPr>
                <w:rFonts w:ascii="Times New Roman"/>
                <w:spacing w:val="-4"/>
                <w:sz w:val="22"/>
              </w:rPr>
              <w:t>7.41</w:t>
            </w:r>
          </w:p>
        </w:tc>
        <w:tc>
          <w:tcPr>
            <w:tcW w:w="1800" w:type="dxa"/>
          </w:tcPr>
          <w:p>
            <w:pPr>
              <w:pStyle w:val="TableParagraph"/>
              <w:spacing w:line="233" w:lineRule="exact"/>
              <w:ind w:left="617" w:right="609"/>
              <w:jc w:val="center"/>
              <w:rPr>
                <w:rFonts w:ascii="Times New Roman"/>
                <w:sz w:val="22"/>
              </w:rPr>
            </w:pPr>
            <w:r>
              <w:rPr>
                <w:rFonts w:ascii="Times New Roman"/>
                <w:spacing w:val="-4"/>
                <w:sz w:val="22"/>
              </w:rPr>
              <w:t>2.60</w:t>
            </w:r>
          </w:p>
        </w:tc>
      </w:tr>
      <w:tr>
        <w:trPr>
          <w:trHeight w:val="253" w:hRule="atLeast"/>
        </w:trPr>
        <w:tc>
          <w:tcPr>
            <w:tcW w:w="828" w:type="dxa"/>
          </w:tcPr>
          <w:p>
            <w:pPr>
              <w:pStyle w:val="TableParagraph"/>
              <w:spacing w:line="233" w:lineRule="exact"/>
              <w:ind w:left="107"/>
              <w:rPr>
                <w:rFonts w:ascii="Times New Roman"/>
                <w:sz w:val="22"/>
              </w:rPr>
            </w:pPr>
            <w:r>
              <w:rPr>
                <w:rFonts w:ascii="Times New Roman"/>
                <w:spacing w:val="-5"/>
                <w:sz w:val="22"/>
              </w:rPr>
              <w:t>14</w:t>
            </w:r>
          </w:p>
        </w:tc>
        <w:tc>
          <w:tcPr>
            <w:tcW w:w="1440" w:type="dxa"/>
          </w:tcPr>
          <w:p>
            <w:pPr>
              <w:pStyle w:val="TableParagraph"/>
              <w:spacing w:line="233" w:lineRule="exact"/>
              <w:ind w:left="108"/>
              <w:rPr>
                <w:rFonts w:ascii="Times New Roman"/>
                <w:sz w:val="22"/>
              </w:rPr>
            </w:pPr>
            <w:r>
              <w:rPr>
                <w:rFonts w:ascii="Times New Roman"/>
                <w:spacing w:val="-5"/>
                <w:sz w:val="22"/>
              </w:rPr>
              <w:t>SMP</w:t>
            </w:r>
          </w:p>
        </w:tc>
        <w:tc>
          <w:tcPr>
            <w:tcW w:w="1620" w:type="dxa"/>
          </w:tcPr>
          <w:p>
            <w:pPr>
              <w:pStyle w:val="TableParagraph"/>
              <w:spacing w:line="233" w:lineRule="exact"/>
              <w:ind w:left="493" w:right="483"/>
              <w:jc w:val="center"/>
              <w:rPr>
                <w:rFonts w:ascii="Times New Roman"/>
                <w:sz w:val="22"/>
              </w:rPr>
            </w:pPr>
            <w:r>
              <w:rPr>
                <w:rFonts w:ascii="Times New Roman"/>
                <w:spacing w:val="-2"/>
                <w:sz w:val="22"/>
              </w:rPr>
              <w:t>229.89</w:t>
            </w:r>
          </w:p>
        </w:tc>
        <w:tc>
          <w:tcPr>
            <w:tcW w:w="1800" w:type="dxa"/>
          </w:tcPr>
          <w:p>
            <w:pPr>
              <w:pStyle w:val="TableParagraph"/>
              <w:spacing w:line="233" w:lineRule="exact"/>
              <w:ind w:left="618" w:right="608"/>
              <w:jc w:val="center"/>
              <w:rPr>
                <w:rFonts w:ascii="Times New Roman"/>
                <w:sz w:val="22"/>
              </w:rPr>
            </w:pPr>
            <w:r>
              <w:rPr>
                <w:rFonts w:ascii="Times New Roman"/>
                <w:spacing w:val="-2"/>
                <w:sz w:val="22"/>
              </w:rPr>
              <w:t>53.14</w:t>
            </w:r>
          </w:p>
        </w:tc>
      </w:tr>
      <w:tr>
        <w:trPr>
          <w:trHeight w:val="254" w:hRule="atLeast"/>
        </w:trPr>
        <w:tc>
          <w:tcPr>
            <w:tcW w:w="828" w:type="dxa"/>
          </w:tcPr>
          <w:p>
            <w:pPr>
              <w:pStyle w:val="TableParagraph"/>
              <w:spacing w:line="234" w:lineRule="exact"/>
              <w:ind w:left="107"/>
              <w:rPr>
                <w:rFonts w:ascii="Times New Roman"/>
                <w:sz w:val="22"/>
              </w:rPr>
            </w:pPr>
            <w:r>
              <w:rPr>
                <w:rFonts w:ascii="Times New Roman"/>
                <w:spacing w:val="-5"/>
                <w:sz w:val="22"/>
              </w:rPr>
              <w:t>15</w:t>
            </w:r>
          </w:p>
        </w:tc>
        <w:tc>
          <w:tcPr>
            <w:tcW w:w="1440" w:type="dxa"/>
          </w:tcPr>
          <w:p>
            <w:pPr>
              <w:pStyle w:val="TableParagraph"/>
              <w:spacing w:line="234" w:lineRule="exact"/>
              <w:ind w:left="108"/>
              <w:rPr>
                <w:rFonts w:ascii="Times New Roman"/>
                <w:sz w:val="22"/>
              </w:rPr>
            </w:pPr>
            <w:r>
              <w:rPr>
                <w:rFonts w:ascii="Times New Roman"/>
                <w:spacing w:val="-5"/>
                <w:sz w:val="22"/>
              </w:rPr>
              <w:t>CS</w:t>
            </w:r>
          </w:p>
        </w:tc>
        <w:tc>
          <w:tcPr>
            <w:tcW w:w="1620" w:type="dxa"/>
          </w:tcPr>
          <w:p>
            <w:pPr>
              <w:pStyle w:val="TableParagraph"/>
              <w:spacing w:line="234" w:lineRule="exact"/>
              <w:ind w:left="493" w:right="483"/>
              <w:jc w:val="center"/>
              <w:rPr>
                <w:rFonts w:ascii="Times New Roman"/>
                <w:sz w:val="22"/>
              </w:rPr>
            </w:pPr>
            <w:r>
              <w:rPr>
                <w:rFonts w:ascii="Times New Roman"/>
                <w:spacing w:val="-2"/>
                <w:sz w:val="22"/>
              </w:rPr>
              <w:t>14.17</w:t>
            </w:r>
          </w:p>
        </w:tc>
        <w:tc>
          <w:tcPr>
            <w:tcW w:w="1800" w:type="dxa"/>
          </w:tcPr>
          <w:p>
            <w:pPr>
              <w:pStyle w:val="TableParagraph"/>
              <w:spacing w:line="234" w:lineRule="exact"/>
              <w:ind w:left="617" w:right="609"/>
              <w:jc w:val="center"/>
              <w:rPr>
                <w:rFonts w:ascii="Times New Roman"/>
                <w:sz w:val="22"/>
              </w:rPr>
            </w:pPr>
            <w:r>
              <w:rPr>
                <w:rFonts w:ascii="Times New Roman"/>
                <w:spacing w:val="-4"/>
                <w:sz w:val="22"/>
              </w:rPr>
              <w:t>4.11</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16</w:t>
            </w:r>
          </w:p>
        </w:tc>
        <w:tc>
          <w:tcPr>
            <w:tcW w:w="1440" w:type="dxa"/>
          </w:tcPr>
          <w:p>
            <w:pPr>
              <w:pStyle w:val="TableParagraph"/>
              <w:spacing w:line="233" w:lineRule="exact"/>
              <w:ind w:left="108"/>
              <w:rPr>
                <w:rFonts w:ascii="Times New Roman"/>
                <w:sz w:val="22"/>
              </w:rPr>
            </w:pPr>
            <w:r>
              <w:rPr>
                <w:rFonts w:ascii="Times New Roman"/>
                <w:spacing w:val="-5"/>
                <w:sz w:val="22"/>
              </w:rPr>
              <w:t>TOI</w:t>
            </w:r>
          </w:p>
        </w:tc>
        <w:tc>
          <w:tcPr>
            <w:tcW w:w="1620" w:type="dxa"/>
          </w:tcPr>
          <w:p>
            <w:pPr>
              <w:pStyle w:val="TableParagraph"/>
              <w:spacing w:line="233" w:lineRule="exact"/>
              <w:ind w:left="491" w:right="483"/>
              <w:jc w:val="center"/>
              <w:rPr>
                <w:rFonts w:ascii="Times New Roman"/>
                <w:sz w:val="22"/>
              </w:rPr>
            </w:pPr>
            <w:r>
              <w:rPr>
                <w:rFonts w:ascii="Times New Roman"/>
                <w:spacing w:val="-4"/>
                <w:sz w:val="22"/>
              </w:rPr>
              <w:t>9.08</w:t>
            </w:r>
          </w:p>
        </w:tc>
        <w:tc>
          <w:tcPr>
            <w:tcW w:w="1800" w:type="dxa"/>
          </w:tcPr>
          <w:p>
            <w:pPr>
              <w:pStyle w:val="TableParagraph"/>
              <w:spacing w:line="233" w:lineRule="exact"/>
              <w:ind w:left="617" w:right="609"/>
              <w:jc w:val="center"/>
              <w:rPr>
                <w:rFonts w:ascii="Times New Roman"/>
                <w:sz w:val="22"/>
              </w:rPr>
            </w:pPr>
            <w:r>
              <w:rPr>
                <w:rFonts w:ascii="Times New Roman"/>
                <w:spacing w:val="-4"/>
                <w:sz w:val="22"/>
              </w:rPr>
              <w:t>4.11</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17</w:t>
            </w:r>
          </w:p>
        </w:tc>
        <w:tc>
          <w:tcPr>
            <w:tcW w:w="1440" w:type="dxa"/>
          </w:tcPr>
          <w:p>
            <w:pPr>
              <w:pStyle w:val="TableParagraph"/>
              <w:spacing w:line="233" w:lineRule="exact"/>
              <w:ind w:left="108"/>
              <w:rPr>
                <w:rFonts w:ascii="Times New Roman"/>
                <w:sz w:val="22"/>
              </w:rPr>
            </w:pPr>
            <w:r>
              <w:rPr>
                <w:rFonts w:ascii="Times New Roman"/>
                <w:spacing w:val="-5"/>
                <w:sz w:val="22"/>
              </w:rPr>
              <w:t>OG</w:t>
            </w:r>
          </w:p>
        </w:tc>
        <w:tc>
          <w:tcPr>
            <w:tcW w:w="1620" w:type="dxa"/>
          </w:tcPr>
          <w:p>
            <w:pPr>
              <w:pStyle w:val="TableParagraph"/>
              <w:spacing w:line="233" w:lineRule="exact"/>
              <w:ind w:left="491" w:right="483"/>
              <w:jc w:val="center"/>
              <w:rPr>
                <w:rFonts w:ascii="Times New Roman"/>
                <w:sz w:val="22"/>
              </w:rPr>
            </w:pPr>
            <w:r>
              <w:rPr>
                <w:rFonts w:ascii="Times New Roman"/>
                <w:spacing w:val="-4"/>
                <w:sz w:val="22"/>
              </w:rPr>
              <w:t>9.92</w:t>
            </w:r>
          </w:p>
        </w:tc>
        <w:tc>
          <w:tcPr>
            <w:tcW w:w="1800" w:type="dxa"/>
          </w:tcPr>
          <w:p>
            <w:pPr>
              <w:pStyle w:val="TableParagraph"/>
              <w:spacing w:line="233" w:lineRule="exact"/>
              <w:ind w:left="617" w:right="609"/>
              <w:jc w:val="center"/>
              <w:rPr>
                <w:rFonts w:ascii="Times New Roman"/>
                <w:sz w:val="22"/>
              </w:rPr>
            </w:pPr>
            <w:r>
              <w:rPr>
                <w:rFonts w:ascii="Times New Roman"/>
                <w:spacing w:val="-4"/>
                <w:sz w:val="22"/>
              </w:rPr>
              <w:t>2.77</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18</w:t>
            </w:r>
          </w:p>
        </w:tc>
        <w:tc>
          <w:tcPr>
            <w:tcW w:w="1440" w:type="dxa"/>
          </w:tcPr>
          <w:p>
            <w:pPr>
              <w:pStyle w:val="TableParagraph"/>
              <w:spacing w:line="233" w:lineRule="exact"/>
              <w:ind w:left="108"/>
              <w:rPr>
                <w:rFonts w:ascii="Times New Roman"/>
                <w:sz w:val="22"/>
              </w:rPr>
            </w:pPr>
            <w:r>
              <w:rPr>
                <w:rFonts w:ascii="Times New Roman"/>
                <w:spacing w:val="-5"/>
                <w:sz w:val="22"/>
              </w:rPr>
              <w:t>IPR</w:t>
            </w:r>
          </w:p>
        </w:tc>
        <w:tc>
          <w:tcPr>
            <w:tcW w:w="1620" w:type="dxa"/>
          </w:tcPr>
          <w:p>
            <w:pPr>
              <w:pStyle w:val="TableParagraph"/>
              <w:spacing w:line="233" w:lineRule="exact"/>
              <w:ind w:left="491" w:right="483"/>
              <w:jc w:val="center"/>
              <w:rPr>
                <w:rFonts w:ascii="Times New Roman"/>
                <w:sz w:val="22"/>
              </w:rPr>
            </w:pPr>
            <w:r>
              <w:rPr>
                <w:rFonts w:ascii="Times New Roman"/>
                <w:spacing w:val="-4"/>
                <w:sz w:val="22"/>
              </w:rPr>
              <w:t>6.80</w:t>
            </w:r>
          </w:p>
        </w:tc>
        <w:tc>
          <w:tcPr>
            <w:tcW w:w="1800" w:type="dxa"/>
          </w:tcPr>
          <w:p>
            <w:pPr>
              <w:pStyle w:val="TableParagraph"/>
              <w:spacing w:line="233" w:lineRule="exact"/>
              <w:ind w:left="617" w:right="609"/>
              <w:jc w:val="center"/>
              <w:rPr>
                <w:rFonts w:ascii="Times New Roman"/>
                <w:sz w:val="22"/>
              </w:rPr>
            </w:pPr>
            <w:r>
              <w:rPr>
                <w:rFonts w:ascii="Times New Roman"/>
                <w:spacing w:val="-4"/>
                <w:sz w:val="22"/>
              </w:rPr>
              <w:t>2.10</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19</w:t>
            </w:r>
          </w:p>
        </w:tc>
        <w:tc>
          <w:tcPr>
            <w:tcW w:w="1440" w:type="dxa"/>
          </w:tcPr>
          <w:p>
            <w:pPr>
              <w:pStyle w:val="TableParagraph"/>
              <w:spacing w:line="233" w:lineRule="exact"/>
              <w:ind w:left="108"/>
              <w:rPr>
                <w:rFonts w:ascii="Times New Roman"/>
                <w:sz w:val="22"/>
              </w:rPr>
            </w:pPr>
            <w:r>
              <w:rPr>
                <w:rFonts w:ascii="Times New Roman"/>
                <w:spacing w:val="-5"/>
                <w:sz w:val="22"/>
              </w:rPr>
              <w:t>NWS</w:t>
            </w:r>
          </w:p>
        </w:tc>
        <w:tc>
          <w:tcPr>
            <w:tcW w:w="1620" w:type="dxa"/>
          </w:tcPr>
          <w:p>
            <w:pPr>
              <w:pStyle w:val="TableParagraph"/>
              <w:spacing w:line="233" w:lineRule="exact"/>
              <w:ind w:left="493" w:right="483"/>
              <w:jc w:val="center"/>
              <w:rPr>
                <w:rFonts w:ascii="Times New Roman"/>
                <w:sz w:val="22"/>
              </w:rPr>
            </w:pPr>
            <w:r>
              <w:rPr>
                <w:rFonts w:ascii="Times New Roman"/>
                <w:spacing w:val="-2"/>
                <w:sz w:val="22"/>
              </w:rPr>
              <w:t>15.73</w:t>
            </w:r>
          </w:p>
        </w:tc>
        <w:tc>
          <w:tcPr>
            <w:tcW w:w="1800" w:type="dxa"/>
          </w:tcPr>
          <w:p>
            <w:pPr>
              <w:pStyle w:val="TableParagraph"/>
              <w:spacing w:line="233" w:lineRule="exact"/>
              <w:ind w:left="617" w:right="609"/>
              <w:jc w:val="center"/>
              <w:rPr>
                <w:rFonts w:ascii="Times New Roman"/>
                <w:sz w:val="22"/>
              </w:rPr>
            </w:pPr>
            <w:r>
              <w:rPr>
                <w:rFonts w:ascii="Times New Roman"/>
                <w:spacing w:val="-4"/>
                <w:sz w:val="22"/>
              </w:rPr>
              <w:t>3.26</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20</w:t>
            </w:r>
          </w:p>
        </w:tc>
        <w:tc>
          <w:tcPr>
            <w:tcW w:w="1440" w:type="dxa"/>
          </w:tcPr>
          <w:p>
            <w:pPr>
              <w:pStyle w:val="TableParagraph"/>
              <w:spacing w:line="233" w:lineRule="exact"/>
              <w:ind w:left="108"/>
              <w:rPr>
                <w:rFonts w:ascii="Times New Roman"/>
                <w:sz w:val="22"/>
              </w:rPr>
            </w:pPr>
            <w:r>
              <w:rPr>
                <w:rFonts w:ascii="Times New Roman"/>
                <w:spacing w:val="-5"/>
                <w:sz w:val="22"/>
              </w:rPr>
              <w:t>WPA</w:t>
            </w:r>
          </w:p>
        </w:tc>
        <w:tc>
          <w:tcPr>
            <w:tcW w:w="1620" w:type="dxa"/>
          </w:tcPr>
          <w:p>
            <w:pPr>
              <w:pStyle w:val="TableParagraph"/>
              <w:spacing w:line="233" w:lineRule="exact"/>
              <w:ind w:left="491" w:right="483"/>
              <w:jc w:val="center"/>
              <w:rPr>
                <w:rFonts w:ascii="Times New Roman"/>
                <w:sz w:val="22"/>
              </w:rPr>
            </w:pPr>
            <w:r>
              <w:rPr>
                <w:rFonts w:ascii="Times New Roman"/>
                <w:spacing w:val="-4"/>
                <w:sz w:val="22"/>
              </w:rPr>
              <w:t>7.70</w:t>
            </w:r>
          </w:p>
        </w:tc>
        <w:tc>
          <w:tcPr>
            <w:tcW w:w="1800" w:type="dxa"/>
          </w:tcPr>
          <w:p>
            <w:pPr>
              <w:pStyle w:val="TableParagraph"/>
              <w:spacing w:line="233" w:lineRule="exact"/>
              <w:ind w:left="617" w:right="609"/>
              <w:jc w:val="center"/>
              <w:rPr>
                <w:rFonts w:ascii="Times New Roman"/>
                <w:sz w:val="22"/>
              </w:rPr>
            </w:pPr>
            <w:r>
              <w:rPr>
                <w:rFonts w:ascii="Times New Roman"/>
                <w:spacing w:val="-4"/>
                <w:sz w:val="22"/>
              </w:rPr>
              <w:t>2.57</w:t>
            </w:r>
          </w:p>
        </w:tc>
      </w:tr>
      <w:tr>
        <w:trPr>
          <w:trHeight w:val="253" w:hRule="atLeast"/>
        </w:trPr>
        <w:tc>
          <w:tcPr>
            <w:tcW w:w="828" w:type="dxa"/>
          </w:tcPr>
          <w:p>
            <w:pPr>
              <w:pStyle w:val="TableParagraph"/>
              <w:spacing w:line="234" w:lineRule="exact"/>
              <w:ind w:left="107"/>
              <w:rPr>
                <w:rFonts w:ascii="Times New Roman"/>
                <w:sz w:val="22"/>
              </w:rPr>
            </w:pPr>
            <w:r>
              <w:rPr>
                <w:rFonts w:ascii="Times New Roman"/>
                <w:spacing w:val="-5"/>
                <w:sz w:val="22"/>
              </w:rPr>
              <w:t>21</w:t>
            </w:r>
          </w:p>
        </w:tc>
        <w:tc>
          <w:tcPr>
            <w:tcW w:w="1440" w:type="dxa"/>
          </w:tcPr>
          <w:p>
            <w:pPr>
              <w:pStyle w:val="TableParagraph"/>
              <w:spacing w:line="234" w:lineRule="exact"/>
              <w:ind w:left="108"/>
              <w:rPr>
                <w:rFonts w:ascii="Times New Roman"/>
                <w:sz w:val="22"/>
              </w:rPr>
            </w:pPr>
            <w:r>
              <w:rPr>
                <w:rFonts w:ascii="Times New Roman"/>
                <w:w w:val="99"/>
                <w:sz w:val="22"/>
              </w:rPr>
              <w:t>M</w:t>
            </w:r>
          </w:p>
        </w:tc>
        <w:tc>
          <w:tcPr>
            <w:tcW w:w="1620" w:type="dxa"/>
          </w:tcPr>
          <w:p>
            <w:pPr>
              <w:pStyle w:val="TableParagraph"/>
              <w:spacing w:line="234" w:lineRule="exact"/>
              <w:ind w:left="491" w:right="483"/>
              <w:jc w:val="center"/>
              <w:rPr>
                <w:rFonts w:ascii="Times New Roman"/>
                <w:sz w:val="22"/>
              </w:rPr>
            </w:pPr>
            <w:r>
              <w:rPr>
                <w:rFonts w:ascii="Times New Roman"/>
                <w:spacing w:val="-4"/>
                <w:sz w:val="22"/>
              </w:rPr>
              <w:t>8.01</w:t>
            </w:r>
          </w:p>
        </w:tc>
        <w:tc>
          <w:tcPr>
            <w:tcW w:w="1800" w:type="dxa"/>
          </w:tcPr>
          <w:p>
            <w:pPr>
              <w:pStyle w:val="TableParagraph"/>
              <w:spacing w:line="234" w:lineRule="exact"/>
              <w:ind w:left="617" w:right="609"/>
              <w:jc w:val="center"/>
              <w:rPr>
                <w:rFonts w:ascii="Times New Roman"/>
                <w:sz w:val="22"/>
              </w:rPr>
            </w:pPr>
            <w:r>
              <w:rPr>
                <w:rFonts w:ascii="Times New Roman"/>
                <w:spacing w:val="-4"/>
                <w:sz w:val="22"/>
              </w:rPr>
              <w:t>2.03</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22</w:t>
            </w:r>
          </w:p>
        </w:tc>
        <w:tc>
          <w:tcPr>
            <w:tcW w:w="1440" w:type="dxa"/>
          </w:tcPr>
          <w:p>
            <w:pPr>
              <w:pStyle w:val="TableParagraph"/>
              <w:spacing w:line="233" w:lineRule="exact"/>
              <w:ind w:left="108"/>
              <w:rPr>
                <w:rFonts w:ascii="Times New Roman"/>
                <w:sz w:val="22"/>
              </w:rPr>
            </w:pPr>
            <w:r>
              <w:rPr>
                <w:rFonts w:ascii="Times New Roman"/>
                <w:spacing w:val="-5"/>
                <w:sz w:val="22"/>
              </w:rPr>
              <w:t>OE</w:t>
            </w:r>
          </w:p>
        </w:tc>
        <w:tc>
          <w:tcPr>
            <w:tcW w:w="1620" w:type="dxa"/>
          </w:tcPr>
          <w:p>
            <w:pPr>
              <w:pStyle w:val="TableParagraph"/>
              <w:spacing w:line="233" w:lineRule="exact"/>
              <w:ind w:left="493" w:right="483"/>
              <w:jc w:val="center"/>
              <w:rPr>
                <w:rFonts w:ascii="Times New Roman"/>
                <w:sz w:val="22"/>
              </w:rPr>
            </w:pPr>
            <w:r>
              <w:rPr>
                <w:rFonts w:ascii="Times New Roman"/>
                <w:spacing w:val="-2"/>
                <w:sz w:val="22"/>
              </w:rPr>
              <w:t>75.35</w:t>
            </w:r>
          </w:p>
        </w:tc>
        <w:tc>
          <w:tcPr>
            <w:tcW w:w="1800" w:type="dxa"/>
          </w:tcPr>
          <w:p>
            <w:pPr>
              <w:pStyle w:val="TableParagraph"/>
              <w:spacing w:line="233" w:lineRule="exact"/>
              <w:ind w:left="618" w:right="608"/>
              <w:jc w:val="center"/>
              <w:rPr>
                <w:rFonts w:ascii="Times New Roman"/>
                <w:sz w:val="22"/>
              </w:rPr>
            </w:pPr>
            <w:r>
              <w:rPr>
                <w:rFonts w:ascii="Times New Roman"/>
                <w:spacing w:val="-2"/>
                <w:sz w:val="22"/>
              </w:rPr>
              <w:t>23.46</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23</w:t>
            </w:r>
          </w:p>
        </w:tc>
        <w:tc>
          <w:tcPr>
            <w:tcW w:w="1440" w:type="dxa"/>
          </w:tcPr>
          <w:p>
            <w:pPr>
              <w:pStyle w:val="TableParagraph"/>
              <w:spacing w:line="233" w:lineRule="exact"/>
              <w:ind w:left="108"/>
              <w:rPr>
                <w:rFonts w:ascii="Times New Roman"/>
                <w:sz w:val="22"/>
              </w:rPr>
            </w:pPr>
            <w:r>
              <w:rPr>
                <w:rFonts w:ascii="Times New Roman"/>
                <w:spacing w:val="-5"/>
                <w:sz w:val="22"/>
              </w:rPr>
              <w:t>JI</w:t>
            </w:r>
          </w:p>
        </w:tc>
        <w:tc>
          <w:tcPr>
            <w:tcW w:w="1620" w:type="dxa"/>
          </w:tcPr>
          <w:p>
            <w:pPr>
              <w:pStyle w:val="TableParagraph"/>
              <w:spacing w:line="233" w:lineRule="exact"/>
              <w:ind w:left="493" w:right="483"/>
              <w:jc w:val="center"/>
              <w:rPr>
                <w:rFonts w:ascii="Times New Roman"/>
                <w:sz w:val="22"/>
              </w:rPr>
            </w:pPr>
            <w:r>
              <w:rPr>
                <w:rFonts w:ascii="Times New Roman"/>
                <w:spacing w:val="-2"/>
                <w:sz w:val="22"/>
              </w:rPr>
              <w:t>70.99</w:t>
            </w:r>
          </w:p>
        </w:tc>
        <w:tc>
          <w:tcPr>
            <w:tcW w:w="1800" w:type="dxa"/>
          </w:tcPr>
          <w:p>
            <w:pPr>
              <w:pStyle w:val="TableParagraph"/>
              <w:spacing w:line="233" w:lineRule="exact"/>
              <w:ind w:left="618" w:right="608"/>
              <w:jc w:val="center"/>
              <w:rPr>
                <w:rFonts w:ascii="Times New Roman"/>
                <w:sz w:val="22"/>
              </w:rPr>
            </w:pPr>
            <w:r>
              <w:rPr>
                <w:rFonts w:ascii="Times New Roman"/>
                <w:spacing w:val="-2"/>
                <w:sz w:val="22"/>
              </w:rPr>
              <w:t>23.46</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24</w:t>
            </w:r>
          </w:p>
        </w:tc>
        <w:tc>
          <w:tcPr>
            <w:tcW w:w="1440" w:type="dxa"/>
          </w:tcPr>
          <w:p>
            <w:pPr>
              <w:pStyle w:val="TableParagraph"/>
              <w:spacing w:line="233" w:lineRule="exact"/>
              <w:ind w:left="108"/>
              <w:rPr>
                <w:rFonts w:ascii="Times New Roman"/>
                <w:sz w:val="22"/>
              </w:rPr>
            </w:pPr>
            <w:r>
              <w:rPr>
                <w:rFonts w:ascii="Times New Roman"/>
                <w:spacing w:val="-5"/>
                <w:sz w:val="22"/>
              </w:rPr>
              <w:t>OC</w:t>
            </w:r>
          </w:p>
        </w:tc>
        <w:tc>
          <w:tcPr>
            <w:tcW w:w="1620" w:type="dxa"/>
          </w:tcPr>
          <w:p>
            <w:pPr>
              <w:pStyle w:val="TableParagraph"/>
              <w:spacing w:line="233" w:lineRule="exact"/>
              <w:ind w:left="493" w:right="483"/>
              <w:jc w:val="center"/>
              <w:rPr>
                <w:rFonts w:ascii="Times New Roman"/>
                <w:sz w:val="22"/>
              </w:rPr>
            </w:pPr>
            <w:r>
              <w:rPr>
                <w:rFonts w:ascii="Times New Roman"/>
                <w:spacing w:val="-2"/>
                <w:sz w:val="22"/>
              </w:rPr>
              <w:t>104.82</w:t>
            </w:r>
          </w:p>
        </w:tc>
        <w:tc>
          <w:tcPr>
            <w:tcW w:w="1800" w:type="dxa"/>
          </w:tcPr>
          <w:p>
            <w:pPr>
              <w:pStyle w:val="TableParagraph"/>
              <w:spacing w:line="233" w:lineRule="exact"/>
              <w:ind w:left="618" w:right="608"/>
              <w:jc w:val="center"/>
              <w:rPr>
                <w:rFonts w:ascii="Times New Roman"/>
                <w:sz w:val="22"/>
              </w:rPr>
            </w:pPr>
            <w:r>
              <w:rPr>
                <w:rFonts w:ascii="Times New Roman"/>
                <w:spacing w:val="-2"/>
                <w:sz w:val="22"/>
              </w:rPr>
              <w:t>19.06</w:t>
            </w:r>
          </w:p>
        </w:tc>
      </w:tr>
    </w:tbl>
    <w:p>
      <w:pPr>
        <w:pStyle w:val="BodyText"/>
        <w:spacing w:before="4"/>
        <w:rPr>
          <w:b/>
          <w:sz w:val="25"/>
        </w:rPr>
      </w:pPr>
    </w:p>
    <w:p>
      <w:pPr>
        <w:pStyle w:val="Heading2"/>
        <w:spacing w:line="275" w:lineRule="exact" w:before="0"/>
        <w:ind w:left="1788"/>
        <w:jc w:val="both"/>
      </w:pPr>
      <w:r>
        <w:rPr/>
        <w:t>N</w:t>
      </w:r>
      <w:r>
        <w:rPr>
          <w:spacing w:val="-1"/>
        </w:rPr>
        <w:t> </w:t>
      </w:r>
      <w:r>
        <w:rPr/>
        <w:t>=</w:t>
      </w:r>
      <w:r>
        <w:rPr>
          <w:spacing w:val="-1"/>
        </w:rPr>
        <w:t> </w:t>
      </w:r>
      <w:r>
        <w:rPr>
          <w:spacing w:val="-5"/>
        </w:rPr>
        <w:t>600</w:t>
      </w:r>
    </w:p>
    <w:p>
      <w:pPr>
        <w:pStyle w:val="BodyText"/>
        <w:ind w:left="1728" w:right="1442"/>
        <w:jc w:val="both"/>
      </w:pPr>
      <w:r>
        <w:rPr/>
        <w:t>Table 6 above shows the mean and standard deviation scores of the participants on all the </w:t>
      </w:r>
      <w:r>
        <w:rPr>
          <w:spacing w:val="-2"/>
        </w:rPr>
        <w:t>measures.</w:t>
      </w:r>
    </w:p>
    <w:p>
      <w:pPr>
        <w:pStyle w:val="BodyText"/>
      </w:pPr>
    </w:p>
    <w:p>
      <w:pPr>
        <w:spacing w:before="1"/>
        <w:ind w:left="1728" w:right="0" w:firstLine="0"/>
        <w:jc w:val="left"/>
        <w:rPr>
          <w:b/>
          <w:sz w:val="22"/>
        </w:rPr>
      </w:pPr>
      <w:r>
        <w:rPr>
          <w:b/>
          <w:sz w:val="22"/>
        </w:rPr>
        <w:t>Table</w:t>
      </w:r>
      <w:r>
        <w:rPr>
          <w:b/>
          <w:spacing w:val="-10"/>
          <w:sz w:val="22"/>
        </w:rPr>
        <w:t> </w:t>
      </w:r>
      <w:r>
        <w:rPr>
          <w:b/>
          <w:sz w:val="22"/>
        </w:rPr>
        <w:t>7:</w:t>
      </w:r>
      <w:r>
        <w:rPr>
          <w:b/>
          <w:spacing w:val="-8"/>
          <w:sz w:val="22"/>
        </w:rPr>
        <w:t> </w:t>
      </w:r>
      <w:r>
        <w:rPr>
          <w:b/>
          <w:sz w:val="22"/>
        </w:rPr>
        <w:t>ORGANISATIONAL</w:t>
      </w:r>
      <w:r>
        <w:rPr>
          <w:b/>
          <w:spacing w:val="-9"/>
          <w:sz w:val="22"/>
        </w:rPr>
        <w:t> </w:t>
      </w:r>
      <w:r>
        <w:rPr>
          <w:b/>
          <w:sz w:val="22"/>
        </w:rPr>
        <w:t>MEAN</w:t>
      </w:r>
      <w:r>
        <w:rPr>
          <w:b/>
          <w:spacing w:val="-9"/>
          <w:sz w:val="22"/>
        </w:rPr>
        <w:t> </w:t>
      </w:r>
      <w:r>
        <w:rPr>
          <w:b/>
          <w:sz w:val="22"/>
        </w:rPr>
        <w:t>AND</w:t>
      </w:r>
      <w:r>
        <w:rPr>
          <w:b/>
          <w:spacing w:val="-10"/>
          <w:sz w:val="22"/>
        </w:rPr>
        <w:t> </w:t>
      </w:r>
      <w:r>
        <w:rPr>
          <w:b/>
          <w:sz w:val="22"/>
        </w:rPr>
        <w:t>STANDARD</w:t>
      </w:r>
      <w:r>
        <w:rPr>
          <w:b/>
          <w:spacing w:val="-10"/>
          <w:sz w:val="22"/>
        </w:rPr>
        <w:t> </w:t>
      </w:r>
      <w:r>
        <w:rPr>
          <w:b/>
          <w:sz w:val="22"/>
        </w:rPr>
        <w:t>DEVIATION</w:t>
      </w:r>
      <w:r>
        <w:rPr>
          <w:b/>
          <w:spacing w:val="-10"/>
          <w:sz w:val="22"/>
        </w:rPr>
        <w:t> </w:t>
      </w:r>
      <w:r>
        <w:rPr>
          <w:b/>
          <w:spacing w:val="-2"/>
          <w:sz w:val="22"/>
        </w:rPr>
        <w:t>SCORES</w:t>
      </w:r>
    </w:p>
    <w:p>
      <w:pPr>
        <w:spacing w:after="0"/>
        <w:jc w:val="left"/>
        <w:rPr>
          <w:sz w:val="22"/>
        </w:rPr>
        <w:sectPr>
          <w:pgSz w:w="11910" w:h="16840"/>
          <w:pgMar w:header="0" w:footer="1064" w:top="1740" w:bottom="1260" w:left="0" w:right="0"/>
        </w:sectPr>
      </w:pPr>
    </w:p>
    <w:p>
      <w:pPr>
        <w:spacing w:before="69"/>
        <w:ind w:left="1728" w:right="0" w:firstLine="0"/>
        <w:jc w:val="left"/>
        <w:rPr>
          <w:b/>
          <w:sz w:val="22"/>
        </w:rPr>
      </w:pPr>
      <w:r>
        <w:rPr>
          <w:b/>
          <w:sz w:val="22"/>
        </w:rPr>
        <w:t>ON</w:t>
      </w:r>
      <w:r>
        <w:rPr>
          <w:b/>
          <w:spacing w:val="-8"/>
          <w:sz w:val="22"/>
        </w:rPr>
        <w:t> </w:t>
      </w:r>
      <w:r>
        <w:rPr>
          <w:b/>
          <w:sz w:val="22"/>
        </w:rPr>
        <w:t>THE</w:t>
      </w:r>
      <w:r>
        <w:rPr>
          <w:b/>
          <w:spacing w:val="-8"/>
          <w:sz w:val="22"/>
        </w:rPr>
        <w:t> </w:t>
      </w:r>
      <w:r>
        <w:rPr>
          <w:b/>
          <w:sz w:val="22"/>
        </w:rPr>
        <w:t>MEASURES</w:t>
      </w:r>
      <w:r>
        <w:rPr>
          <w:b/>
          <w:spacing w:val="-7"/>
          <w:sz w:val="22"/>
        </w:rPr>
        <w:t> </w:t>
      </w:r>
      <w:r>
        <w:rPr>
          <w:b/>
          <w:sz w:val="22"/>
        </w:rPr>
        <w:t>(PHASE</w:t>
      </w:r>
      <w:r>
        <w:rPr>
          <w:b/>
          <w:spacing w:val="-8"/>
          <w:sz w:val="22"/>
        </w:rPr>
        <w:t> </w:t>
      </w:r>
      <w:r>
        <w:rPr>
          <w:b/>
          <w:sz w:val="22"/>
        </w:rPr>
        <w:t>II:</w:t>
      </w:r>
      <w:r>
        <w:rPr>
          <w:b/>
          <w:spacing w:val="-6"/>
          <w:sz w:val="22"/>
        </w:rPr>
        <w:t> </w:t>
      </w:r>
      <w:r>
        <w:rPr>
          <w:b/>
          <w:sz w:val="22"/>
        </w:rPr>
        <w:t>ASSESSMENT</w:t>
      </w:r>
      <w:r>
        <w:rPr>
          <w:b/>
          <w:spacing w:val="-8"/>
          <w:sz w:val="22"/>
        </w:rPr>
        <w:t> </w:t>
      </w:r>
      <w:r>
        <w:rPr>
          <w:b/>
          <w:spacing w:val="-2"/>
          <w:sz w:val="22"/>
        </w:rPr>
        <w:t>STUDY)</w:t>
      </w:r>
    </w:p>
    <w:p>
      <w:pPr>
        <w:pStyle w:val="BodyText"/>
        <w:spacing w:before="1" w:after="1"/>
        <w:rPr>
          <w:b/>
          <w:sz w:val="22"/>
        </w:rPr>
      </w:pP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7"/>
        <w:gridCol w:w="1363"/>
        <w:gridCol w:w="1170"/>
        <w:gridCol w:w="1350"/>
        <w:gridCol w:w="1260"/>
        <w:gridCol w:w="1130"/>
      </w:tblGrid>
      <w:tr>
        <w:trPr>
          <w:trHeight w:val="252" w:hRule="atLeast"/>
        </w:trPr>
        <w:tc>
          <w:tcPr>
            <w:tcW w:w="977" w:type="dxa"/>
            <w:vMerge w:val="restart"/>
          </w:tcPr>
          <w:p>
            <w:pPr>
              <w:pStyle w:val="TableParagraph"/>
              <w:spacing w:before="10"/>
              <w:rPr>
                <w:rFonts w:ascii="Times New Roman"/>
                <w:b/>
                <w:sz w:val="21"/>
              </w:rPr>
            </w:pPr>
          </w:p>
          <w:p>
            <w:pPr>
              <w:pStyle w:val="TableParagraph"/>
              <w:ind w:left="218"/>
              <w:rPr>
                <w:rFonts w:ascii="Times New Roman"/>
                <w:b/>
                <w:sz w:val="22"/>
              </w:rPr>
            </w:pPr>
            <w:r>
              <w:rPr>
                <w:rFonts w:ascii="Times New Roman"/>
                <w:b/>
                <w:spacing w:val="-5"/>
                <w:sz w:val="22"/>
              </w:rPr>
              <w:t>S/N</w:t>
            </w:r>
          </w:p>
        </w:tc>
        <w:tc>
          <w:tcPr>
            <w:tcW w:w="1363" w:type="dxa"/>
            <w:vMerge w:val="restart"/>
          </w:tcPr>
          <w:p>
            <w:pPr>
              <w:pStyle w:val="TableParagraph"/>
              <w:spacing w:before="10"/>
              <w:rPr>
                <w:rFonts w:ascii="Times New Roman"/>
                <w:b/>
                <w:sz w:val="21"/>
              </w:rPr>
            </w:pPr>
          </w:p>
          <w:p>
            <w:pPr>
              <w:pStyle w:val="TableParagraph"/>
              <w:ind w:left="108"/>
              <w:rPr>
                <w:rFonts w:ascii="Times New Roman"/>
                <w:b/>
                <w:sz w:val="22"/>
              </w:rPr>
            </w:pPr>
            <w:r>
              <w:rPr>
                <w:rFonts w:ascii="Times New Roman"/>
                <w:b/>
                <w:spacing w:val="-2"/>
                <w:sz w:val="22"/>
              </w:rPr>
              <w:t>MEASURE</w:t>
            </w:r>
          </w:p>
        </w:tc>
        <w:tc>
          <w:tcPr>
            <w:tcW w:w="2520" w:type="dxa"/>
            <w:gridSpan w:val="2"/>
          </w:tcPr>
          <w:p>
            <w:pPr>
              <w:pStyle w:val="TableParagraph"/>
              <w:spacing w:line="233" w:lineRule="exact"/>
              <w:ind w:left="384"/>
              <w:rPr>
                <w:rFonts w:ascii="Times New Roman"/>
                <w:b/>
                <w:sz w:val="22"/>
              </w:rPr>
            </w:pPr>
            <w:r>
              <w:rPr>
                <w:rFonts w:ascii="Times New Roman"/>
                <w:b/>
                <w:sz w:val="22"/>
              </w:rPr>
              <w:t>PUBLIC</w:t>
            </w:r>
            <w:r>
              <w:rPr>
                <w:rFonts w:ascii="Times New Roman"/>
                <w:b/>
                <w:spacing w:val="45"/>
                <w:sz w:val="22"/>
              </w:rPr>
              <w:t> </w:t>
            </w:r>
            <w:r>
              <w:rPr>
                <w:rFonts w:ascii="Times New Roman"/>
                <w:b/>
                <w:spacing w:val="-4"/>
                <w:sz w:val="22"/>
              </w:rPr>
              <w:t>ORGN</w:t>
            </w:r>
          </w:p>
        </w:tc>
        <w:tc>
          <w:tcPr>
            <w:tcW w:w="2390" w:type="dxa"/>
            <w:gridSpan w:val="2"/>
          </w:tcPr>
          <w:p>
            <w:pPr>
              <w:pStyle w:val="TableParagraph"/>
              <w:spacing w:line="233" w:lineRule="exact"/>
              <w:ind w:left="384"/>
              <w:rPr>
                <w:rFonts w:ascii="Times New Roman"/>
                <w:b/>
                <w:sz w:val="22"/>
              </w:rPr>
            </w:pPr>
            <w:r>
              <w:rPr>
                <w:rFonts w:ascii="Times New Roman"/>
                <w:b/>
                <w:sz w:val="22"/>
              </w:rPr>
              <w:t>PRIVATE</w:t>
            </w:r>
            <w:r>
              <w:rPr>
                <w:rFonts w:ascii="Times New Roman"/>
                <w:b/>
                <w:spacing w:val="-11"/>
                <w:sz w:val="22"/>
              </w:rPr>
              <w:t> </w:t>
            </w:r>
            <w:r>
              <w:rPr>
                <w:rFonts w:ascii="Times New Roman"/>
                <w:b/>
                <w:spacing w:val="-4"/>
                <w:sz w:val="22"/>
              </w:rPr>
              <w:t>ORGN</w:t>
            </w:r>
          </w:p>
        </w:tc>
      </w:tr>
      <w:tr>
        <w:trPr>
          <w:trHeight w:val="757" w:hRule="atLeast"/>
        </w:trPr>
        <w:tc>
          <w:tcPr>
            <w:tcW w:w="977" w:type="dxa"/>
            <w:vMerge/>
            <w:tcBorders>
              <w:top w:val="nil"/>
            </w:tcBorders>
          </w:tcPr>
          <w:p>
            <w:pPr>
              <w:rPr>
                <w:sz w:val="2"/>
                <w:szCs w:val="2"/>
              </w:rPr>
            </w:pPr>
          </w:p>
        </w:tc>
        <w:tc>
          <w:tcPr>
            <w:tcW w:w="1363" w:type="dxa"/>
            <w:vMerge/>
            <w:tcBorders>
              <w:top w:val="nil"/>
            </w:tcBorders>
          </w:tcPr>
          <w:p>
            <w:pPr>
              <w:rPr>
                <w:sz w:val="2"/>
                <w:szCs w:val="2"/>
              </w:rPr>
            </w:pPr>
          </w:p>
        </w:tc>
        <w:tc>
          <w:tcPr>
            <w:tcW w:w="1170" w:type="dxa"/>
          </w:tcPr>
          <w:p>
            <w:pPr>
              <w:pStyle w:val="TableParagraph"/>
              <w:spacing w:before="10"/>
              <w:rPr>
                <w:rFonts w:ascii="Times New Roman"/>
                <w:b/>
                <w:sz w:val="21"/>
              </w:rPr>
            </w:pPr>
          </w:p>
          <w:p>
            <w:pPr>
              <w:pStyle w:val="TableParagraph"/>
              <w:ind w:left="218"/>
              <w:rPr>
                <w:rFonts w:ascii="Times New Roman"/>
                <w:b/>
                <w:sz w:val="22"/>
              </w:rPr>
            </w:pPr>
            <w:r>
              <w:rPr>
                <w:rFonts w:ascii="Times New Roman"/>
                <w:b/>
                <w:spacing w:val="-4"/>
                <w:sz w:val="22"/>
              </w:rPr>
              <w:t>Mean</w:t>
            </w:r>
          </w:p>
        </w:tc>
        <w:tc>
          <w:tcPr>
            <w:tcW w:w="1350" w:type="dxa"/>
          </w:tcPr>
          <w:p>
            <w:pPr>
              <w:pStyle w:val="TableParagraph"/>
              <w:spacing w:before="10"/>
              <w:rPr>
                <w:rFonts w:ascii="Times New Roman"/>
                <w:b/>
                <w:sz w:val="21"/>
              </w:rPr>
            </w:pPr>
          </w:p>
          <w:p>
            <w:pPr>
              <w:pStyle w:val="TableParagraph"/>
              <w:ind w:left="218"/>
              <w:rPr>
                <w:rFonts w:ascii="Times New Roman"/>
                <w:b/>
                <w:sz w:val="22"/>
              </w:rPr>
            </w:pPr>
            <w:r>
              <w:rPr>
                <w:rFonts w:ascii="Times New Roman"/>
                <w:b/>
                <w:sz w:val="22"/>
              </w:rPr>
              <w:t>Std.</w:t>
            </w:r>
            <w:r>
              <w:rPr>
                <w:rFonts w:ascii="Times New Roman"/>
                <w:b/>
                <w:spacing w:val="-4"/>
                <w:sz w:val="22"/>
              </w:rPr>
              <w:t> </w:t>
            </w:r>
            <w:r>
              <w:rPr>
                <w:rFonts w:ascii="Times New Roman"/>
                <w:b/>
                <w:spacing w:val="-10"/>
                <w:sz w:val="22"/>
              </w:rPr>
              <w:t>D</w:t>
            </w:r>
          </w:p>
        </w:tc>
        <w:tc>
          <w:tcPr>
            <w:tcW w:w="1260" w:type="dxa"/>
          </w:tcPr>
          <w:p>
            <w:pPr>
              <w:pStyle w:val="TableParagraph"/>
              <w:spacing w:before="10"/>
              <w:rPr>
                <w:rFonts w:ascii="Times New Roman"/>
                <w:b/>
                <w:sz w:val="21"/>
              </w:rPr>
            </w:pPr>
          </w:p>
          <w:p>
            <w:pPr>
              <w:pStyle w:val="TableParagraph"/>
              <w:ind w:left="108"/>
              <w:rPr>
                <w:rFonts w:ascii="Times New Roman"/>
                <w:b/>
                <w:sz w:val="22"/>
              </w:rPr>
            </w:pPr>
            <w:r>
              <w:rPr>
                <w:rFonts w:ascii="Times New Roman"/>
                <w:b/>
                <w:spacing w:val="-4"/>
                <w:sz w:val="22"/>
              </w:rPr>
              <w:t>Mean</w:t>
            </w:r>
          </w:p>
        </w:tc>
        <w:tc>
          <w:tcPr>
            <w:tcW w:w="1130" w:type="dxa"/>
          </w:tcPr>
          <w:p>
            <w:pPr>
              <w:pStyle w:val="TableParagraph"/>
              <w:spacing w:before="10"/>
              <w:rPr>
                <w:rFonts w:ascii="Times New Roman"/>
                <w:b/>
                <w:sz w:val="21"/>
              </w:rPr>
            </w:pPr>
          </w:p>
          <w:p>
            <w:pPr>
              <w:pStyle w:val="TableParagraph"/>
              <w:ind w:left="219"/>
              <w:rPr>
                <w:rFonts w:ascii="Times New Roman"/>
                <w:b/>
                <w:sz w:val="22"/>
              </w:rPr>
            </w:pPr>
            <w:r>
              <w:rPr>
                <w:rFonts w:ascii="Times New Roman"/>
                <w:b/>
                <w:spacing w:val="-2"/>
                <w:sz w:val="22"/>
              </w:rPr>
              <w:t>Std.D</w:t>
            </w:r>
          </w:p>
        </w:tc>
      </w:tr>
      <w:tr>
        <w:trPr>
          <w:trHeight w:val="553" w:hRule="atLeast"/>
        </w:trPr>
        <w:tc>
          <w:tcPr>
            <w:tcW w:w="977" w:type="dxa"/>
          </w:tcPr>
          <w:p>
            <w:pPr>
              <w:pStyle w:val="TableParagraph"/>
              <w:spacing w:line="274" w:lineRule="exact"/>
              <w:ind w:left="167"/>
              <w:rPr>
                <w:rFonts w:ascii="Times New Roman"/>
                <w:sz w:val="24"/>
              </w:rPr>
            </w:pPr>
            <w:r>
              <w:rPr>
                <w:rFonts w:ascii="Times New Roman"/>
                <w:spacing w:val="-5"/>
                <w:sz w:val="24"/>
              </w:rPr>
              <w:t>1.</w:t>
            </w:r>
          </w:p>
        </w:tc>
        <w:tc>
          <w:tcPr>
            <w:tcW w:w="1363" w:type="dxa"/>
          </w:tcPr>
          <w:p>
            <w:pPr>
              <w:pStyle w:val="TableParagraph"/>
              <w:spacing w:line="274" w:lineRule="exact"/>
              <w:ind w:left="108"/>
              <w:rPr>
                <w:rFonts w:ascii="Times New Roman"/>
                <w:sz w:val="24"/>
              </w:rPr>
            </w:pPr>
            <w:r>
              <w:rPr>
                <w:rFonts w:ascii="Times New Roman"/>
                <w:spacing w:val="-2"/>
                <w:sz w:val="24"/>
              </w:rPr>
              <w:t>ECSIP</w:t>
            </w:r>
          </w:p>
        </w:tc>
        <w:tc>
          <w:tcPr>
            <w:tcW w:w="1170" w:type="dxa"/>
          </w:tcPr>
          <w:p>
            <w:pPr>
              <w:pStyle w:val="TableParagraph"/>
              <w:spacing w:line="274" w:lineRule="exact"/>
              <w:ind w:left="108"/>
              <w:rPr>
                <w:rFonts w:ascii="Times New Roman"/>
                <w:sz w:val="24"/>
              </w:rPr>
            </w:pPr>
            <w:r>
              <w:rPr>
                <w:rFonts w:ascii="Times New Roman"/>
                <w:spacing w:val="-2"/>
                <w:sz w:val="24"/>
              </w:rPr>
              <w:t>133.16</w:t>
            </w:r>
          </w:p>
        </w:tc>
        <w:tc>
          <w:tcPr>
            <w:tcW w:w="1350" w:type="dxa"/>
          </w:tcPr>
          <w:p>
            <w:pPr>
              <w:pStyle w:val="TableParagraph"/>
              <w:spacing w:line="274" w:lineRule="exact"/>
              <w:ind w:left="108"/>
              <w:rPr>
                <w:rFonts w:ascii="Times New Roman"/>
                <w:sz w:val="24"/>
              </w:rPr>
            </w:pPr>
            <w:r>
              <w:rPr>
                <w:rFonts w:ascii="Times New Roman"/>
                <w:spacing w:val="-2"/>
                <w:sz w:val="24"/>
              </w:rPr>
              <w:t>20.313</w:t>
            </w:r>
          </w:p>
        </w:tc>
        <w:tc>
          <w:tcPr>
            <w:tcW w:w="1260" w:type="dxa"/>
          </w:tcPr>
          <w:p>
            <w:pPr>
              <w:pStyle w:val="TableParagraph"/>
              <w:spacing w:line="274" w:lineRule="exact"/>
              <w:ind w:left="108"/>
              <w:rPr>
                <w:rFonts w:ascii="Times New Roman"/>
                <w:sz w:val="24"/>
              </w:rPr>
            </w:pPr>
            <w:r>
              <w:rPr>
                <w:rFonts w:ascii="Times New Roman"/>
                <w:spacing w:val="-2"/>
                <w:sz w:val="24"/>
              </w:rPr>
              <w:t>139.60</w:t>
            </w:r>
          </w:p>
        </w:tc>
        <w:tc>
          <w:tcPr>
            <w:tcW w:w="1130" w:type="dxa"/>
          </w:tcPr>
          <w:p>
            <w:pPr>
              <w:pStyle w:val="TableParagraph"/>
              <w:spacing w:line="274" w:lineRule="exact"/>
              <w:ind w:left="108"/>
              <w:rPr>
                <w:rFonts w:ascii="Times New Roman"/>
                <w:sz w:val="24"/>
              </w:rPr>
            </w:pPr>
            <w:r>
              <w:rPr>
                <w:rFonts w:ascii="Times New Roman"/>
                <w:spacing w:val="-2"/>
                <w:sz w:val="24"/>
              </w:rPr>
              <w:t>20.559</w:t>
            </w:r>
          </w:p>
        </w:tc>
      </w:tr>
      <w:tr>
        <w:trPr>
          <w:trHeight w:val="551" w:hRule="atLeast"/>
        </w:trPr>
        <w:tc>
          <w:tcPr>
            <w:tcW w:w="977" w:type="dxa"/>
          </w:tcPr>
          <w:p>
            <w:pPr>
              <w:pStyle w:val="TableParagraph"/>
              <w:spacing w:line="273" w:lineRule="exact"/>
              <w:ind w:left="167"/>
              <w:rPr>
                <w:rFonts w:ascii="Times New Roman"/>
                <w:sz w:val="24"/>
              </w:rPr>
            </w:pPr>
            <w:r>
              <w:rPr>
                <w:rFonts w:ascii="Times New Roman"/>
                <w:spacing w:val="-5"/>
                <w:sz w:val="24"/>
              </w:rPr>
              <w:t>2.</w:t>
            </w:r>
          </w:p>
        </w:tc>
        <w:tc>
          <w:tcPr>
            <w:tcW w:w="1363" w:type="dxa"/>
          </w:tcPr>
          <w:p>
            <w:pPr>
              <w:pStyle w:val="TableParagraph"/>
              <w:spacing w:line="273" w:lineRule="exact"/>
              <w:ind w:left="108"/>
              <w:rPr>
                <w:rFonts w:ascii="Times New Roman"/>
                <w:sz w:val="24"/>
              </w:rPr>
            </w:pPr>
            <w:r>
              <w:rPr>
                <w:rFonts w:ascii="Times New Roman"/>
                <w:spacing w:val="-4"/>
                <w:sz w:val="24"/>
              </w:rPr>
              <w:t>EASC</w:t>
            </w:r>
          </w:p>
        </w:tc>
        <w:tc>
          <w:tcPr>
            <w:tcW w:w="1170" w:type="dxa"/>
          </w:tcPr>
          <w:p>
            <w:pPr>
              <w:pStyle w:val="TableParagraph"/>
              <w:spacing w:line="273" w:lineRule="exact"/>
              <w:ind w:left="108"/>
              <w:rPr>
                <w:rFonts w:ascii="Times New Roman"/>
                <w:sz w:val="24"/>
              </w:rPr>
            </w:pPr>
            <w:r>
              <w:rPr>
                <w:rFonts w:ascii="Times New Roman"/>
                <w:spacing w:val="-2"/>
                <w:sz w:val="24"/>
              </w:rPr>
              <w:t>55.59</w:t>
            </w:r>
          </w:p>
        </w:tc>
        <w:tc>
          <w:tcPr>
            <w:tcW w:w="1350" w:type="dxa"/>
          </w:tcPr>
          <w:p>
            <w:pPr>
              <w:pStyle w:val="TableParagraph"/>
              <w:spacing w:line="273" w:lineRule="exact"/>
              <w:ind w:left="108"/>
              <w:rPr>
                <w:rFonts w:ascii="Times New Roman"/>
                <w:sz w:val="24"/>
              </w:rPr>
            </w:pPr>
            <w:r>
              <w:rPr>
                <w:rFonts w:ascii="Times New Roman"/>
                <w:spacing w:val="-2"/>
                <w:sz w:val="24"/>
              </w:rPr>
              <w:t>12.260</w:t>
            </w:r>
          </w:p>
        </w:tc>
        <w:tc>
          <w:tcPr>
            <w:tcW w:w="1260" w:type="dxa"/>
          </w:tcPr>
          <w:p>
            <w:pPr>
              <w:pStyle w:val="TableParagraph"/>
              <w:spacing w:line="273" w:lineRule="exact"/>
              <w:ind w:left="228"/>
              <w:rPr>
                <w:rFonts w:ascii="Times New Roman"/>
                <w:sz w:val="24"/>
              </w:rPr>
            </w:pPr>
            <w:r>
              <w:rPr>
                <w:rFonts w:ascii="Times New Roman"/>
                <w:spacing w:val="-2"/>
                <w:sz w:val="24"/>
              </w:rPr>
              <w:t>58.01</w:t>
            </w:r>
          </w:p>
        </w:tc>
        <w:tc>
          <w:tcPr>
            <w:tcW w:w="1130" w:type="dxa"/>
          </w:tcPr>
          <w:p>
            <w:pPr>
              <w:pStyle w:val="TableParagraph"/>
              <w:spacing w:line="273" w:lineRule="exact"/>
              <w:ind w:left="108"/>
              <w:rPr>
                <w:rFonts w:ascii="Times New Roman"/>
                <w:sz w:val="24"/>
              </w:rPr>
            </w:pPr>
            <w:r>
              <w:rPr>
                <w:rFonts w:ascii="Times New Roman"/>
                <w:spacing w:val="-2"/>
                <w:sz w:val="24"/>
              </w:rPr>
              <w:t>39.253</w:t>
            </w:r>
          </w:p>
        </w:tc>
      </w:tr>
      <w:tr>
        <w:trPr>
          <w:trHeight w:val="551" w:hRule="atLeast"/>
        </w:trPr>
        <w:tc>
          <w:tcPr>
            <w:tcW w:w="977" w:type="dxa"/>
          </w:tcPr>
          <w:p>
            <w:pPr>
              <w:pStyle w:val="TableParagraph"/>
              <w:spacing w:line="273" w:lineRule="exact"/>
              <w:ind w:left="167"/>
              <w:rPr>
                <w:rFonts w:ascii="Times New Roman"/>
                <w:sz w:val="24"/>
              </w:rPr>
            </w:pPr>
            <w:r>
              <w:rPr>
                <w:rFonts w:ascii="Times New Roman"/>
                <w:spacing w:val="-5"/>
                <w:sz w:val="24"/>
              </w:rPr>
              <w:t>3.</w:t>
            </w:r>
          </w:p>
        </w:tc>
        <w:tc>
          <w:tcPr>
            <w:tcW w:w="1363" w:type="dxa"/>
          </w:tcPr>
          <w:p>
            <w:pPr>
              <w:pStyle w:val="TableParagraph"/>
              <w:spacing w:line="273" w:lineRule="exact"/>
              <w:ind w:left="108"/>
              <w:rPr>
                <w:rFonts w:ascii="Times New Roman"/>
                <w:sz w:val="24"/>
              </w:rPr>
            </w:pPr>
            <w:r>
              <w:rPr>
                <w:rFonts w:ascii="Times New Roman"/>
                <w:spacing w:val="-5"/>
                <w:sz w:val="24"/>
              </w:rPr>
              <w:t>ESP</w:t>
            </w:r>
          </w:p>
        </w:tc>
        <w:tc>
          <w:tcPr>
            <w:tcW w:w="1170" w:type="dxa"/>
          </w:tcPr>
          <w:p>
            <w:pPr>
              <w:pStyle w:val="TableParagraph"/>
              <w:spacing w:line="273" w:lineRule="exact"/>
              <w:ind w:left="108"/>
              <w:rPr>
                <w:rFonts w:ascii="Times New Roman"/>
                <w:sz w:val="24"/>
              </w:rPr>
            </w:pPr>
            <w:r>
              <w:rPr>
                <w:rFonts w:ascii="Times New Roman"/>
                <w:spacing w:val="-2"/>
                <w:sz w:val="24"/>
              </w:rPr>
              <w:t>63.57</w:t>
            </w:r>
          </w:p>
        </w:tc>
        <w:tc>
          <w:tcPr>
            <w:tcW w:w="1350" w:type="dxa"/>
          </w:tcPr>
          <w:p>
            <w:pPr>
              <w:pStyle w:val="TableParagraph"/>
              <w:spacing w:line="273" w:lineRule="exact"/>
              <w:ind w:left="108"/>
              <w:rPr>
                <w:rFonts w:ascii="Times New Roman"/>
                <w:sz w:val="24"/>
              </w:rPr>
            </w:pPr>
            <w:r>
              <w:rPr>
                <w:rFonts w:ascii="Times New Roman"/>
                <w:spacing w:val="-2"/>
                <w:sz w:val="24"/>
              </w:rPr>
              <w:t>10.346</w:t>
            </w:r>
          </w:p>
        </w:tc>
        <w:tc>
          <w:tcPr>
            <w:tcW w:w="1260" w:type="dxa"/>
          </w:tcPr>
          <w:p>
            <w:pPr>
              <w:pStyle w:val="TableParagraph"/>
              <w:spacing w:line="273" w:lineRule="exact"/>
              <w:ind w:left="228"/>
              <w:rPr>
                <w:rFonts w:ascii="Times New Roman"/>
                <w:sz w:val="24"/>
              </w:rPr>
            </w:pPr>
            <w:r>
              <w:rPr>
                <w:rFonts w:ascii="Times New Roman"/>
                <w:spacing w:val="-2"/>
                <w:sz w:val="24"/>
              </w:rPr>
              <w:t>66.33</w:t>
            </w:r>
          </w:p>
        </w:tc>
        <w:tc>
          <w:tcPr>
            <w:tcW w:w="1130" w:type="dxa"/>
          </w:tcPr>
          <w:p>
            <w:pPr>
              <w:pStyle w:val="TableParagraph"/>
              <w:spacing w:line="273" w:lineRule="exact"/>
              <w:ind w:left="108"/>
              <w:rPr>
                <w:rFonts w:ascii="Times New Roman"/>
                <w:sz w:val="24"/>
              </w:rPr>
            </w:pPr>
            <w:r>
              <w:rPr>
                <w:rFonts w:ascii="Times New Roman"/>
                <w:spacing w:val="-2"/>
                <w:sz w:val="24"/>
              </w:rPr>
              <w:t>11.252</w:t>
            </w:r>
          </w:p>
        </w:tc>
      </w:tr>
      <w:tr>
        <w:trPr>
          <w:trHeight w:val="552" w:hRule="atLeast"/>
        </w:trPr>
        <w:tc>
          <w:tcPr>
            <w:tcW w:w="977" w:type="dxa"/>
          </w:tcPr>
          <w:p>
            <w:pPr>
              <w:pStyle w:val="TableParagraph"/>
              <w:spacing w:line="274" w:lineRule="exact"/>
              <w:ind w:left="167"/>
              <w:rPr>
                <w:rFonts w:ascii="Times New Roman"/>
                <w:sz w:val="24"/>
              </w:rPr>
            </w:pPr>
            <w:r>
              <w:rPr>
                <w:rFonts w:ascii="Times New Roman"/>
                <w:spacing w:val="-5"/>
                <w:sz w:val="24"/>
              </w:rPr>
              <w:t>4.</w:t>
            </w:r>
          </w:p>
        </w:tc>
        <w:tc>
          <w:tcPr>
            <w:tcW w:w="1363" w:type="dxa"/>
          </w:tcPr>
          <w:p>
            <w:pPr>
              <w:pStyle w:val="TableParagraph"/>
              <w:spacing w:line="274" w:lineRule="exact"/>
              <w:ind w:left="108"/>
              <w:rPr>
                <w:rFonts w:ascii="Times New Roman"/>
                <w:sz w:val="24"/>
              </w:rPr>
            </w:pPr>
            <w:r>
              <w:rPr>
                <w:rFonts w:ascii="Times New Roman"/>
                <w:spacing w:val="-5"/>
                <w:sz w:val="24"/>
              </w:rPr>
              <w:t>SAQ</w:t>
            </w:r>
          </w:p>
        </w:tc>
        <w:tc>
          <w:tcPr>
            <w:tcW w:w="1170" w:type="dxa"/>
          </w:tcPr>
          <w:p>
            <w:pPr>
              <w:pStyle w:val="TableParagraph"/>
              <w:spacing w:line="274" w:lineRule="exact"/>
              <w:ind w:left="108"/>
              <w:rPr>
                <w:rFonts w:ascii="Times New Roman"/>
                <w:sz w:val="24"/>
              </w:rPr>
            </w:pPr>
            <w:r>
              <w:rPr>
                <w:rFonts w:ascii="Times New Roman"/>
                <w:spacing w:val="-2"/>
                <w:sz w:val="24"/>
              </w:rPr>
              <w:t>253.23</w:t>
            </w:r>
          </w:p>
        </w:tc>
        <w:tc>
          <w:tcPr>
            <w:tcW w:w="1350" w:type="dxa"/>
          </w:tcPr>
          <w:p>
            <w:pPr>
              <w:pStyle w:val="TableParagraph"/>
              <w:spacing w:line="274" w:lineRule="exact"/>
              <w:ind w:left="108"/>
              <w:rPr>
                <w:rFonts w:ascii="Times New Roman"/>
                <w:sz w:val="24"/>
              </w:rPr>
            </w:pPr>
            <w:r>
              <w:rPr>
                <w:rFonts w:ascii="Times New Roman"/>
                <w:spacing w:val="-2"/>
                <w:sz w:val="24"/>
              </w:rPr>
              <w:t>33.150</w:t>
            </w:r>
          </w:p>
        </w:tc>
        <w:tc>
          <w:tcPr>
            <w:tcW w:w="1260" w:type="dxa"/>
          </w:tcPr>
          <w:p>
            <w:pPr>
              <w:pStyle w:val="TableParagraph"/>
              <w:spacing w:line="274" w:lineRule="exact"/>
              <w:ind w:left="108"/>
              <w:rPr>
                <w:rFonts w:ascii="Times New Roman"/>
                <w:sz w:val="24"/>
              </w:rPr>
            </w:pPr>
            <w:r>
              <w:rPr>
                <w:rFonts w:ascii="Times New Roman"/>
                <w:spacing w:val="-2"/>
                <w:sz w:val="24"/>
              </w:rPr>
              <w:t>262.33</w:t>
            </w:r>
          </w:p>
        </w:tc>
        <w:tc>
          <w:tcPr>
            <w:tcW w:w="1130" w:type="dxa"/>
          </w:tcPr>
          <w:p>
            <w:pPr>
              <w:pStyle w:val="TableParagraph"/>
              <w:spacing w:line="274" w:lineRule="exact"/>
              <w:ind w:left="108"/>
              <w:rPr>
                <w:rFonts w:ascii="Times New Roman"/>
                <w:sz w:val="24"/>
              </w:rPr>
            </w:pPr>
            <w:r>
              <w:rPr>
                <w:rFonts w:ascii="Times New Roman"/>
                <w:spacing w:val="-2"/>
                <w:sz w:val="24"/>
              </w:rPr>
              <w:t>46.997</w:t>
            </w:r>
          </w:p>
        </w:tc>
      </w:tr>
      <w:tr>
        <w:trPr>
          <w:trHeight w:val="551" w:hRule="atLeast"/>
        </w:trPr>
        <w:tc>
          <w:tcPr>
            <w:tcW w:w="977" w:type="dxa"/>
          </w:tcPr>
          <w:p>
            <w:pPr>
              <w:pStyle w:val="TableParagraph"/>
              <w:spacing w:line="273" w:lineRule="exact"/>
              <w:ind w:left="167"/>
              <w:rPr>
                <w:rFonts w:ascii="Times New Roman"/>
                <w:sz w:val="24"/>
              </w:rPr>
            </w:pPr>
            <w:r>
              <w:rPr>
                <w:rFonts w:ascii="Times New Roman"/>
                <w:spacing w:val="-5"/>
                <w:sz w:val="24"/>
              </w:rPr>
              <w:t>5.</w:t>
            </w:r>
          </w:p>
        </w:tc>
        <w:tc>
          <w:tcPr>
            <w:tcW w:w="1363" w:type="dxa"/>
          </w:tcPr>
          <w:p>
            <w:pPr>
              <w:pStyle w:val="TableParagraph"/>
              <w:spacing w:line="273" w:lineRule="exact"/>
              <w:ind w:left="108"/>
              <w:rPr>
                <w:rFonts w:ascii="Times New Roman"/>
                <w:sz w:val="24"/>
              </w:rPr>
            </w:pPr>
            <w:r>
              <w:rPr>
                <w:rFonts w:ascii="Times New Roman"/>
                <w:spacing w:val="-4"/>
                <w:sz w:val="24"/>
              </w:rPr>
              <w:t>SMPQ</w:t>
            </w:r>
          </w:p>
        </w:tc>
        <w:tc>
          <w:tcPr>
            <w:tcW w:w="1170" w:type="dxa"/>
          </w:tcPr>
          <w:p>
            <w:pPr>
              <w:pStyle w:val="TableParagraph"/>
              <w:spacing w:line="273" w:lineRule="exact"/>
              <w:ind w:left="108"/>
              <w:rPr>
                <w:rFonts w:ascii="Times New Roman"/>
                <w:sz w:val="24"/>
              </w:rPr>
            </w:pPr>
            <w:r>
              <w:rPr>
                <w:rFonts w:ascii="Times New Roman"/>
                <w:spacing w:val="-2"/>
                <w:sz w:val="24"/>
              </w:rPr>
              <w:t>226.21</w:t>
            </w:r>
          </w:p>
        </w:tc>
        <w:tc>
          <w:tcPr>
            <w:tcW w:w="1350" w:type="dxa"/>
          </w:tcPr>
          <w:p>
            <w:pPr>
              <w:pStyle w:val="TableParagraph"/>
              <w:spacing w:line="273" w:lineRule="exact"/>
              <w:ind w:left="108"/>
              <w:rPr>
                <w:rFonts w:ascii="Times New Roman"/>
                <w:sz w:val="24"/>
              </w:rPr>
            </w:pPr>
            <w:r>
              <w:rPr>
                <w:rFonts w:ascii="Times New Roman"/>
                <w:spacing w:val="-2"/>
                <w:sz w:val="24"/>
              </w:rPr>
              <w:t>48.440</w:t>
            </w:r>
          </w:p>
        </w:tc>
        <w:tc>
          <w:tcPr>
            <w:tcW w:w="1260" w:type="dxa"/>
          </w:tcPr>
          <w:p>
            <w:pPr>
              <w:pStyle w:val="TableParagraph"/>
              <w:spacing w:line="273" w:lineRule="exact"/>
              <w:ind w:left="108"/>
              <w:rPr>
                <w:rFonts w:ascii="Times New Roman"/>
                <w:sz w:val="24"/>
              </w:rPr>
            </w:pPr>
            <w:r>
              <w:rPr>
                <w:rFonts w:ascii="Times New Roman"/>
                <w:spacing w:val="-2"/>
                <w:sz w:val="24"/>
              </w:rPr>
              <w:t>233.57</w:t>
            </w:r>
          </w:p>
        </w:tc>
        <w:tc>
          <w:tcPr>
            <w:tcW w:w="1130" w:type="dxa"/>
          </w:tcPr>
          <w:p>
            <w:pPr>
              <w:pStyle w:val="TableParagraph"/>
              <w:spacing w:line="273" w:lineRule="exact"/>
              <w:ind w:left="108"/>
              <w:rPr>
                <w:rFonts w:ascii="Times New Roman"/>
                <w:sz w:val="24"/>
              </w:rPr>
            </w:pPr>
            <w:r>
              <w:rPr>
                <w:rFonts w:ascii="Times New Roman"/>
                <w:spacing w:val="-2"/>
                <w:sz w:val="24"/>
              </w:rPr>
              <w:t>57.307</w:t>
            </w:r>
          </w:p>
        </w:tc>
      </w:tr>
      <w:tr>
        <w:trPr>
          <w:trHeight w:val="551" w:hRule="atLeast"/>
        </w:trPr>
        <w:tc>
          <w:tcPr>
            <w:tcW w:w="977" w:type="dxa"/>
          </w:tcPr>
          <w:p>
            <w:pPr>
              <w:pStyle w:val="TableParagraph"/>
              <w:spacing w:line="273" w:lineRule="exact"/>
              <w:ind w:left="167"/>
              <w:rPr>
                <w:rFonts w:ascii="Times New Roman"/>
                <w:sz w:val="24"/>
              </w:rPr>
            </w:pPr>
            <w:r>
              <w:rPr>
                <w:rFonts w:ascii="Times New Roman"/>
                <w:spacing w:val="-5"/>
                <w:sz w:val="24"/>
              </w:rPr>
              <w:t>6.</w:t>
            </w:r>
          </w:p>
        </w:tc>
        <w:tc>
          <w:tcPr>
            <w:tcW w:w="1363" w:type="dxa"/>
          </w:tcPr>
          <w:p>
            <w:pPr>
              <w:pStyle w:val="TableParagraph"/>
              <w:spacing w:line="273" w:lineRule="exact"/>
              <w:ind w:left="108"/>
              <w:rPr>
                <w:rFonts w:ascii="Times New Roman"/>
                <w:sz w:val="24"/>
              </w:rPr>
            </w:pPr>
            <w:r>
              <w:rPr>
                <w:rFonts w:ascii="Times New Roman"/>
                <w:spacing w:val="-5"/>
                <w:sz w:val="24"/>
              </w:rPr>
              <w:t>OCQ</w:t>
            </w:r>
          </w:p>
        </w:tc>
        <w:tc>
          <w:tcPr>
            <w:tcW w:w="1170" w:type="dxa"/>
          </w:tcPr>
          <w:p>
            <w:pPr>
              <w:pStyle w:val="TableParagraph"/>
              <w:spacing w:line="273" w:lineRule="exact"/>
              <w:ind w:left="108"/>
              <w:rPr>
                <w:rFonts w:ascii="Times New Roman"/>
                <w:sz w:val="24"/>
              </w:rPr>
            </w:pPr>
            <w:r>
              <w:rPr>
                <w:rFonts w:ascii="Times New Roman"/>
                <w:spacing w:val="-2"/>
                <w:sz w:val="24"/>
              </w:rPr>
              <w:t>105.11</w:t>
            </w:r>
          </w:p>
        </w:tc>
        <w:tc>
          <w:tcPr>
            <w:tcW w:w="1350" w:type="dxa"/>
          </w:tcPr>
          <w:p>
            <w:pPr>
              <w:pStyle w:val="TableParagraph"/>
              <w:spacing w:line="273" w:lineRule="exact"/>
              <w:ind w:left="108"/>
              <w:rPr>
                <w:rFonts w:ascii="Times New Roman"/>
                <w:sz w:val="24"/>
              </w:rPr>
            </w:pPr>
            <w:r>
              <w:rPr>
                <w:rFonts w:ascii="Times New Roman"/>
                <w:spacing w:val="-2"/>
                <w:sz w:val="24"/>
              </w:rPr>
              <w:t>19.564</w:t>
            </w:r>
          </w:p>
        </w:tc>
        <w:tc>
          <w:tcPr>
            <w:tcW w:w="1260" w:type="dxa"/>
          </w:tcPr>
          <w:p>
            <w:pPr>
              <w:pStyle w:val="TableParagraph"/>
              <w:spacing w:line="273" w:lineRule="exact"/>
              <w:ind w:left="108"/>
              <w:rPr>
                <w:rFonts w:ascii="Times New Roman"/>
                <w:sz w:val="24"/>
              </w:rPr>
            </w:pPr>
            <w:r>
              <w:rPr>
                <w:rFonts w:ascii="Times New Roman"/>
                <w:spacing w:val="-2"/>
                <w:sz w:val="24"/>
              </w:rPr>
              <w:t>104.53</w:t>
            </w:r>
          </w:p>
        </w:tc>
        <w:tc>
          <w:tcPr>
            <w:tcW w:w="1130" w:type="dxa"/>
          </w:tcPr>
          <w:p>
            <w:pPr>
              <w:pStyle w:val="TableParagraph"/>
              <w:spacing w:line="273" w:lineRule="exact"/>
              <w:ind w:left="108"/>
              <w:rPr>
                <w:rFonts w:ascii="Times New Roman"/>
                <w:sz w:val="24"/>
              </w:rPr>
            </w:pPr>
            <w:r>
              <w:rPr>
                <w:rFonts w:ascii="Times New Roman"/>
                <w:spacing w:val="-2"/>
                <w:sz w:val="24"/>
              </w:rPr>
              <w:t>26.290</w:t>
            </w:r>
          </w:p>
        </w:tc>
      </w:tr>
      <w:tr>
        <w:trPr>
          <w:trHeight w:val="552" w:hRule="atLeast"/>
        </w:trPr>
        <w:tc>
          <w:tcPr>
            <w:tcW w:w="977" w:type="dxa"/>
          </w:tcPr>
          <w:p>
            <w:pPr>
              <w:pStyle w:val="TableParagraph"/>
              <w:spacing w:line="274" w:lineRule="exact"/>
              <w:ind w:left="167"/>
              <w:rPr>
                <w:rFonts w:ascii="Times New Roman"/>
                <w:sz w:val="24"/>
              </w:rPr>
            </w:pPr>
            <w:r>
              <w:rPr>
                <w:rFonts w:ascii="Times New Roman"/>
                <w:spacing w:val="-5"/>
                <w:sz w:val="24"/>
              </w:rPr>
              <w:t>7.</w:t>
            </w:r>
          </w:p>
        </w:tc>
        <w:tc>
          <w:tcPr>
            <w:tcW w:w="1363" w:type="dxa"/>
          </w:tcPr>
          <w:p>
            <w:pPr>
              <w:pStyle w:val="TableParagraph"/>
              <w:spacing w:line="274" w:lineRule="exact"/>
              <w:ind w:left="108"/>
              <w:rPr>
                <w:rFonts w:ascii="Times New Roman"/>
                <w:sz w:val="24"/>
              </w:rPr>
            </w:pPr>
            <w:r>
              <w:rPr>
                <w:rFonts w:ascii="Times New Roman"/>
                <w:spacing w:val="-5"/>
                <w:sz w:val="24"/>
              </w:rPr>
              <w:t>JI</w:t>
            </w:r>
          </w:p>
        </w:tc>
        <w:tc>
          <w:tcPr>
            <w:tcW w:w="1170" w:type="dxa"/>
          </w:tcPr>
          <w:p>
            <w:pPr>
              <w:pStyle w:val="TableParagraph"/>
              <w:spacing w:line="274" w:lineRule="exact"/>
              <w:ind w:left="108"/>
              <w:rPr>
                <w:rFonts w:ascii="Times New Roman"/>
                <w:sz w:val="24"/>
              </w:rPr>
            </w:pPr>
            <w:r>
              <w:rPr>
                <w:rFonts w:ascii="Times New Roman"/>
                <w:spacing w:val="-2"/>
                <w:sz w:val="24"/>
              </w:rPr>
              <w:t>70.58</w:t>
            </w:r>
          </w:p>
        </w:tc>
        <w:tc>
          <w:tcPr>
            <w:tcW w:w="1350" w:type="dxa"/>
          </w:tcPr>
          <w:p>
            <w:pPr>
              <w:pStyle w:val="TableParagraph"/>
              <w:spacing w:line="274" w:lineRule="exact"/>
              <w:ind w:left="228"/>
              <w:rPr>
                <w:rFonts w:ascii="Times New Roman"/>
                <w:sz w:val="24"/>
              </w:rPr>
            </w:pPr>
            <w:r>
              <w:rPr>
                <w:rFonts w:ascii="Times New Roman"/>
                <w:spacing w:val="-4"/>
                <w:sz w:val="24"/>
              </w:rPr>
              <w:t>9.83</w:t>
            </w:r>
          </w:p>
        </w:tc>
        <w:tc>
          <w:tcPr>
            <w:tcW w:w="1260" w:type="dxa"/>
          </w:tcPr>
          <w:p>
            <w:pPr>
              <w:pStyle w:val="TableParagraph"/>
              <w:spacing w:line="274" w:lineRule="exact"/>
              <w:ind w:left="108"/>
              <w:rPr>
                <w:rFonts w:ascii="Times New Roman"/>
                <w:sz w:val="24"/>
              </w:rPr>
            </w:pPr>
            <w:r>
              <w:rPr>
                <w:rFonts w:ascii="Times New Roman"/>
                <w:spacing w:val="-2"/>
                <w:sz w:val="24"/>
              </w:rPr>
              <w:t>71.41</w:t>
            </w:r>
          </w:p>
        </w:tc>
        <w:tc>
          <w:tcPr>
            <w:tcW w:w="1130" w:type="dxa"/>
          </w:tcPr>
          <w:p>
            <w:pPr>
              <w:pStyle w:val="TableParagraph"/>
              <w:spacing w:line="274" w:lineRule="exact"/>
              <w:ind w:left="108"/>
              <w:rPr>
                <w:rFonts w:ascii="Times New Roman"/>
                <w:sz w:val="24"/>
              </w:rPr>
            </w:pPr>
            <w:r>
              <w:rPr>
                <w:rFonts w:ascii="Times New Roman"/>
                <w:spacing w:val="-4"/>
                <w:sz w:val="24"/>
              </w:rPr>
              <w:t>9.78</w:t>
            </w:r>
          </w:p>
        </w:tc>
      </w:tr>
      <w:tr>
        <w:trPr>
          <w:trHeight w:val="280" w:hRule="atLeast"/>
        </w:trPr>
        <w:tc>
          <w:tcPr>
            <w:tcW w:w="977" w:type="dxa"/>
          </w:tcPr>
          <w:p>
            <w:pPr>
              <w:pStyle w:val="TableParagraph"/>
              <w:spacing w:line="260" w:lineRule="exact"/>
              <w:ind w:left="107"/>
              <w:rPr>
                <w:rFonts w:ascii="Times New Roman"/>
                <w:sz w:val="24"/>
              </w:rPr>
            </w:pPr>
            <w:r>
              <w:rPr>
                <w:rFonts w:ascii="Times New Roman"/>
                <w:sz w:val="24"/>
              </w:rPr>
              <w:t>8</w:t>
            </w:r>
          </w:p>
        </w:tc>
        <w:tc>
          <w:tcPr>
            <w:tcW w:w="1363" w:type="dxa"/>
          </w:tcPr>
          <w:p>
            <w:pPr>
              <w:pStyle w:val="TableParagraph"/>
              <w:spacing w:line="260" w:lineRule="exact"/>
              <w:ind w:left="108"/>
              <w:rPr>
                <w:rFonts w:ascii="Times New Roman"/>
                <w:sz w:val="24"/>
              </w:rPr>
            </w:pPr>
            <w:r>
              <w:rPr>
                <w:rFonts w:ascii="Times New Roman"/>
                <w:spacing w:val="-5"/>
                <w:sz w:val="24"/>
              </w:rPr>
              <w:t>OEQ</w:t>
            </w:r>
          </w:p>
        </w:tc>
        <w:tc>
          <w:tcPr>
            <w:tcW w:w="1170" w:type="dxa"/>
          </w:tcPr>
          <w:p>
            <w:pPr>
              <w:pStyle w:val="TableParagraph"/>
              <w:spacing w:line="260" w:lineRule="exact"/>
              <w:ind w:left="108"/>
              <w:rPr>
                <w:rFonts w:ascii="Times New Roman"/>
                <w:sz w:val="24"/>
              </w:rPr>
            </w:pPr>
            <w:r>
              <w:rPr>
                <w:rFonts w:ascii="Times New Roman"/>
                <w:spacing w:val="-2"/>
                <w:sz w:val="24"/>
              </w:rPr>
              <w:t>74.21</w:t>
            </w:r>
          </w:p>
        </w:tc>
        <w:tc>
          <w:tcPr>
            <w:tcW w:w="1350" w:type="dxa"/>
          </w:tcPr>
          <w:p>
            <w:pPr>
              <w:pStyle w:val="TableParagraph"/>
              <w:spacing w:line="260" w:lineRule="exact"/>
              <w:ind w:left="108"/>
              <w:rPr>
                <w:rFonts w:ascii="Times New Roman"/>
                <w:sz w:val="24"/>
              </w:rPr>
            </w:pPr>
            <w:r>
              <w:rPr>
                <w:rFonts w:ascii="Times New Roman"/>
                <w:spacing w:val="-2"/>
                <w:sz w:val="24"/>
              </w:rPr>
              <w:t>10.17</w:t>
            </w:r>
          </w:p>
        </w:tc>
        <w:tc>
          <w:tcPr>
            <w:tcW w:w="1260" w:type="dxa"/>
          </w:tcPr>
          <w:p>
            <w:pPr>
              <w:pStyle w:val="TableParagraph"/>
              <w:spacing w:line="260" w:lineRule="exact"/>
              <w:ind w:left="168"/>
              <w:rPr>
                <w:rFonts w:ascii="Times New Roman"/>
                <w:sz w:val="24"/>
              </w:rPr>
            </w:pPr>
            <w:r>
              <w:rPr>
                <w:rFonts w:ascii="Times New Roman"/>
                <w:spacing w:val="-2"/>
                <w:sz w:val="24"/>
              </w:rPr>
              <w:t>76.50</w:t>
            </w:r>
          </w:p>
        </w:tc>
        <w:tc>
          <w:tcPr>
            <w:tcW w:w="1130" w:type="dxa"/>
          </w:tcPr>
          <w:p>
            <w:pPr>
              <w:pStyle w:val="TableParagraph"/>
              <w:spacing w:line="260" w:lineRule="exact"/>
              <w:ind w:left="108"/>
              <w:rPr>
                <w:rFonts w:ascii="Times New Roman"/>
                <w:sz w:val="24"/>
              </w:rPr>
            </w:pPr>
            <w:r>
              <w:rPr>
                <w:rFonts w:ascii="Times New Roman"/>
                <w:spacing w:val="-2"/>
                <w:sz w:val="24"/>
              </w:rPr>
              <w:t>31.57</w:t>
            </w:r>
          </w:p>
        </w:tc>
      </w:tr>
    </w:tbl>
    <w:p>
      <w:pPr>
        <w:pStyle w:val="Heading2"/>
        <w:spacing w:before="5"/>
        <w:ind w:left="2148"/>
      </w:pPr>
      <w:r>
        <w:rPr/>
        <w:pict>
          <v:shape style="position:absolute;margin-left:-.12pt;margin-top:-70.446892pt;width:.5pt;height:70.3pt;mso-position-horizontal-relative:page;mso-position-vertical-relative:paragraph;z-index:15742976" id="docshape119" coordorigin="-2,-1409" coordsize="10,1406" path="m7,-1409l-2,-1409,-2,-857,-2,-847,-2,-294,-2,-285,-2,-4,7,-4,7,-285,7,-294,7,-847,7,-857,7,-1409xe" filled="true" fillcolor="#000000" stroked="false">
            <v:path arrowok="t"/>
            <v:fill type="solid"/>
            <w10:wrap type="none"/>
          </v:shape>
        </w:pict>
      </w:r>
      <w:r>
        <w:rPr/>
        <w:t>N</w:t>
      </w:r>
      <w:r>
        <w:rPr>
          <w:spacing w:val="-1"/>
        </w:rPr>
        <w:t> </w:t>
      </w:r>
      <w:r>
        <w:rPr/>
        <w:t>=</w:t>
      </w:r>
      <w:r>
        <w:rPr>
          <w:spacing w:val="-1"/>
        </w:rPr>
        <w:t> </w:t>
      </w:r>
      <w:r>
        <w:rPr>
          <w:spacing w:val="-5"/>
        </w:rPr>
        <w:t>300</w:t>
      </w:r>
    </w:p>
    <w:p>
      <w:pPr>
        <w:pStyle w:val="BodyText"/>
        <w:spacing w:before="9"/>
        <w:rPr>
          <w:b/>
          <w:sz w:val="23"/>
        </w:rPr>
      </w:pPr>
    </w:p>
    <w:p>
      <w:pPr>
        <w:pStyle w:val="BodyText"/>
        <w:spacing w:line="360" w:lineRule="auto"/>
        <w:ind w:left="1728" w:right="1178"/>
      </w:pPr>
      <w:r>
        <w:rPr/>
        <w:t>The table above shows that private sector organisations had higher mean scores than the</w:t>
      </w:r>
      <w:r>
        <w:rPr>
          <w:spacing w:val="80"/>
        </w:rPr>
        <w:t> </w:t>
      </w:r>
      <w:r>
        <w:rPr/>
        <w:t>public sector organisations in all the measures except in organisational commitment.</w:t>
      </w:r>
    </w:p>
    <w:p>
      <w:pPr>
        <w:spacing w:after="0" w:line="360" w:lineRule="auto"/>
        <w:sectPr>
          <w:pgSz w:w="11910" w:h="16840"/>
          <w:pgMar w:header="0" w:footer="1064" w:top="1740" w:bottom="1260" w:left="0" w:right="0"/>
        </w:sectPr>
      </w:pPr>
    </w:p>
    <w:p>
      <w:pPr>
        <w:spacing w:before="69"/>
        <w:ind w:left="1783" w:right="2298" w:hanging="56"/>
        <w:jc w:val="left"/>
        <w:rPr>
          <w:b/>
          <w:sz w:val="22"/>
        </w:rPr>
      </w:pPr>
      <w:r>
        <w:rPr>
          <w:b/>
          <w:sz w:val="22"/>
        </w:rPr>
        <w:t>TABLE</w:t>
      </w:r>
      <w:r>
        <w:rPr>
          <w:b/>
          <w:spacing w:val="-5"/>
          <w:sz w:val="22"/>
        </w:rPr>
        <w:t> </w:t>
      </w:r>
      <w:r>
        <w:rPr>
          <w:b/>
          <w:sz w:val="22"/>
        </w:rPr>
        <w:t>8:</w:t>
      </w:r>
      <w:r>
        <w:rPr>
          <w:b/>
          <w:spacing w:val="-5"/>
          <w:sz w:val="22"/>
        </w:rPr>
        <w:t> </w:t>
      </w:r>
      <w:r>
        <w:rPr>
          <w:b/>
          <w:sz w:val="22"/>
        </w:rPr>
        <w:t>GENDER</w:t>
      </w:r>
      <w:r>
        <w:rPr>
          <w:b/>
          <w:spacing w:val="-5"/>
          <w:sz w:val="22"/>
        </w:rPr>
        <w:t> </w:t>
      </w:r>
      <w:r>
        <w:rPr>
          <w:b/>
          <w:sz w:val="22"/>
        </w:rPr>
        <w:t>MEAN</w:t>
      </w:r>
      <w:r>
        <w:rPr>
          <w:b/>
          <w:spacing w:val="-5"/>
          <w:sz w:val="22"/>
        </w:rPr>
        <w:t> </w:t>
      </w:r>
      <w:r>
        <w:rPr>
          <w:b/>
          <w:sz w:val="22"/>
        </w:rPr>
        <w:t>AND</w:t>
      </w:r>
      <w:r>
        <w:rPr>
          <w:b/>
          <w:spacing w:val="-5"/>
          <w:sz w:val="22"/>
        </w:rPr>
        <w:t> </w:t>
      </w:r>
      <w:r>
        <w:rPr>
          <w:b/>
          <w:sz w:val="22"/>
        </w:rPr>
        <w:t>STANDARD</w:t>
      </w:r>
      <w:r>
        <w:rPr>
          <w:b/>
          <w:spacing w:val="-4"/>
          <w:sz w:val="22"/>
        </w:rPr>
        <w:t> </w:t>
      </w:r>
      <w:r>
        <w:rPr>
          <w:b/>
          <w:sz w:val="22"/>
        </w:rPr>
        <w:t>DEVIATION</w:t>
      </w:r>
      <w:r>
        <w:rPr>
          <w:b/>
          <w:spacing w:val="-4"/>
          <w:sz w:val="22"/>
        </w:rPr>
        <w:t> </w:t>
      </w:r>
      <w:r>
        <w:rPr>
          <w:b/>
          <w:sz w:val="22"/>
        </w:rPr>
        <w:t>SCORES</w:t>
      </w:r>
      <w:r>
        <w:rPr>
          <w:b/>
          <w:spacing w:val="-5"/>
          <w:sz w:val="22"/>
        </w:rPr>
        <w:t> </w:t>
      </w:r>
      <w:r>
        <w:rPr>
          <w:b/>
          <w:sz w:val="22"/>
        </w:rPr>
        <w:t>ON</w:t>
      </w:r>
      <w:r>
        <w:rPr>
          <w:b/>
          <w:spacing w:val="-5"/>
          <w:sz w:val="22"/>
        </w:rPr>
        <w:t> </w:t>
      </w:r>
      <w:r>
        <w:rPr>
          <w:b/>
          <w:sz w:val="22"/>
        </w:rPr>
        <w:t>ALL THE MEASURES (PHASE II: ASSESSMENT STUDY)</w:t>
      </w:r>
    </w:p>
    <w:p>
      <w:pPr>
        <w:pStyle w:val="BodyText"/>
        <w:spacing w:after="1"/>
        <w:rPr>
          <w:b/>
          <w:sz w:val="22"/>
        </w:rPr>
      </w:pP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917"/>
        <w:gridCol w:w="1631"/>
        <w:gridCol w:w="1220"/>
        <w:gridCol w:w="1457"/>
        <w:gridCol w:w="1331"/>
      </w:tblGrid>
      <w:tr>
        <w:trPr>
          <w:trHeight w:val="253" w:hRule="atLeast"/>
        </w:trPr>
        <w:tc>
          <w:tcPr>
            <w:tcW w:w="828" w:type="dxa"/>
            <w:vMerge w:val="restart"/>
          </w:tcPr>
          <w:p>
            <w:pPr>
              <w:pStyle w:val="TableParagraph"/>
              <w:spacing w:before="11"/>
              <w:rPr>
                <w:rFonts w:ascii="Times New Roman"/>
                <w:b/>
                <w:sz w:val="21"/>
              </w:rPr>
            </w:pPr>
          </w:p>
          <w:p>
            <w:pPr>
              <w:pStyle w:val="TableParagraph"/>
              <w:ind w:left="107"/>
              <w:rPr>
                <w:rFonts w:ascii="Times New Roman"/>
                <w:b/>
                <w:sz w:val="22"/>
              </w:rPr>
            </w:pPr>
            <w:r>
              <w:rPr>
                <w:rFonts w:ascii="Times New Roman"/>
                <w:b/>
                <w:spacing w:val="-5"/>
                <w:sz w:val="22"/>
              </w:rPr>
              <w:t>S/N</w:t>
            </w:r>
          </w:p>
        </w:tc>
        <w:tc>
          <w:tcPr>
            <w:tcW w:w="1917" w:type="dxa"/>
            <w:vMerge w:val="restart"/>
          </w:tcPr>
          <w:p>
            <w:pPr>
              <w:pStyle w:val="TableParagraph"/>
              <w:spacing w:before="11"/>
              <w:rPr>
                <w:rFonts w:ascii="Times New Roman"/>
                <w:b/>
                <w:sz w:val="21"/>
              </w:rPr>
            </w:pPr>
          </w:p>
          <w:p>
            <w:pPr>
              <w:pStyle w:val="TableParagraph"/>
              <w:ind w:left="108"/>
              <w:rPr>
                <w:rFonts w:ascii="Times New Roman"/>
                <w:b/>
                <w:sz w:val="22"/>
              </w:rPr>
            </w:pPr>
            <w:r>
              <w:rPr>
                <w:rFonts w:ascii="Times New Roman"/>
                <w:b/>
                <w:spacing w:val="-2"/>
                <w:sz w:val="22"/>
              </w:rPr>
              <w:t>MEASURES</w:t>
            </w:r>
          </w:p>
        </w:tc>
        <w:tc>
          <w:tcPr>
            <w:tcW w:w="5639" w:type="dxa"/>
            <w:gridSpan w:val="4"/>
          </w:tcPr>
          <w:p>
            <w:pPr>
              <w:pStyle w:val="TableParagraph"/>
              <w:spacing w:line="234" w:lineRule="exact"/>
              <w:ind w:left="2335" w:right="2324"/>
              <w:jc w:val="center"/>
              <w:rPr>
                <w:rFonts w:ascii="Times New Roman"/>
                <w:b/>
                <w:sz w:val="22"/>
              </w:rPr>
            </w:pPr>
            <w:r>
              <w:rPr>
                <w:rFonts w:ascii="Times New Roman"/>
                <w:b/>
                <w:spacing w:val="-2"/>
                <w:sz w:val="22"/>
              </w:rPr>
              <w:t>GENDER</w:t>
            </w:r>
          </w:p>
        </w:tc>
      </w:tr>
      <w:tr>
        <w:trPr>
          <w:trHeight w:val="252" w:hRule="atLeast"/>
        </w:trPr>
        <w:tc>
          <w:tcPr>
            <w:tcW w:w="828" w:type="dxa"/>
            <w:vMerge/>
            <w:tcBorders>
              <w:top w:val="nil"/>
            </w:tcBorders>
          </w:tcPr>
          <w:p>
            <w:pPr>
              <w:rPr>
                <w:sz w:val="2"/>
                <w:szCs w:val="2"/>
              </w:rPr>
            </w:pPr>
          </w:p>
        </w:tc>
        <w:tc>
          <w:tcPr>
            <w:tcW w:w="1917" w:type="dxa"/>
            <w:vMerge/>
            <w:tcBorders>
              <w:top w:val="nil"/>
            </w:tcBorders>
          </w:tcPr>
          <w:p>
            <w:pPr>
              <w:rPr>
                <w:sz w:val="2"/>
                <w:szCs w:val="2"/>
              </w:rPr>
            </w:pPr>
          </w:p>
        </w:tc>
        <w:tc>
          <w:tcPr>
            <w:tcW w:w="2851" w:type="dxa"/>
            <w:gridSpan w:val="2"/>
          </w:tcPr>
          <w:p>
            <w:pPr>
              <w:pStyle w:val="TableParagraph"/>
              <w:spacing w:line="233" w:lineRule="exact"/>
              <w:ind w:left="1083" w:right="1073"/>
              <w:jc w:val="center"/>
              <w:rPr>
                <w:rFonts w:ascii="Times New Roman"/>
                <w:b/>
                <w:sz w:val="22"/>
              </w:rPr>
            </w:pPr>
            <w:r>
              <w:rPr>
                <w:rFonts w:ascii="Times New Roman"/>
                <w:b/>
                <w:spacing w:val="-4"/>
                <w:sz w:val="22"/>
              </w:rPr>
              <w:t>MALE</w:t>
            </w:r>
          </w:p>
        </w:tc>
        <w:tc>
          <w:tcPr>
            <w:tcW w:w="2788" w:type="dxa"/>
            <w:gridSpan w:val="2"/>
          </w:tcPr>
          <w:p>
            <w:pPr>
              <w:pStyle w:val="TableParagraph"/>
              <w:spacing w:line="233" w:lineRule="exact"/>
              <w:ind w:left="926"/>
              <w:rPr>
                <w:rFonts w:ascii="Times New Roman"/>
                <w:b/>
                <w:sz w:val="22"/>
              </w:rPr>
            </w:pPr>
            <w:r>
              <w:rPr>
                <w:rFonts w:ascii="Times New Roman"/>
                <w:b/>
                <w:spacing w:val="-2"/>
                <w:sz w:val="22"/>
              </w:rPr>
              <w:t>FEMALE</w:t>
            </w:r>
          </w:p>
        </w:tc>
      </w:tr>
      <w:tr>
        <w:trPr>
          <w:trHeight w:val="252" w:hRule="atLeast"/>
        </w:trPr>
        <w:tc>
          <w:tcPr>
            <w:tcW w:w="828" w:type="dxa"/>
            <w:vMerge/>
            <w:tcBorders>
              <w:top w:val="nil"/>
            </w:tcBorders>
          </w:tcPr>
          <w:p>
            <w:pPr>
              <w:rPr>
                <w:sz w:val="2"/>
                <w:szCs w:val="2"/>
              </w:rPr>
            </w:pPr>
          </w:p>
        </w:tc>
        <w:tc>
          <w:tcPr>
            <w:tcW w:w="1917" w:type="dxa"/>
            <w:vMerge/>
            <w:tcBorders>
              <w:top w:val="nil"/>
            </w:tcBorders>
          </w:tcPr>
          <w:p>
            <w:pPr>
              <w:rPr>
                <w:sz w:val="2"/>
                <w:szCs w:val="2"/>
              </w:rPr>
            </w:pPr>
          </w:p>
        </w:tc>
        <w:tc>
          <w:tcPr>
            <w:tcW w:w="1631" w:type="dxa"/>
          </w:tcPr>
          <w:p>
            <w:pPr>
              <w:pStyle w:val="TableParagraph"/>
              <w:spacing w:line="233" w:lineRule="exact"/>
              <w:ind w:left="498" w:right="489"/>
              <w:jc w:val="center"/>
              <w:rPr>
                <w:rFonts w:ascii="Times New Roman"/>
                <w:b/>
                <w:sz w:val="22"/>
              </w:rPr>
            </w:pPr>
            <w:r>
              <w:rPr>
                <w:rFonts w:ascii="Times New Roman"/>
                <w:b/>
                <w:spacing w:val="-4"/>
                <w:sz w:val="22"/>
              </w:rPr>
              <w:t>Mean</w:t>
            </w:r>
          </w:p>
        </w:tc>
        <w:tc>
          <w:tcPr>
            <w:tcW w:w="1220" w:type="dxa"/>
          </w:tcPr>
          <w:p>
            <w:pPr>
              <w:pStyle w:val="TableParagraph"/>
              <w:spacing w:line="233" w:lineRule="exact"/>
              <w:ind w:left="305" w:right="292"/>
              <w:jc w:val="center"/>
              <w:rPr>
                <w:rFonts w:ascii="Times New Roman"/>
                <w:b/>
                <w:sz w:val="22"/>
              </w:rPr>
            </w:pPr>
            <w:r>
              <w:rPr>
                <w:rFonts w:ascii="Times New Roman"/>
                <w:b/>
                <w:sz w:val="22"/>
              </w:rPr>
              <w:t>Std.</w:t>
            </w:r>
            <w:r>
              <w:rPr>
                <w:rFonts w:ascii="Times New Roman"/>
                <w:b/>
                <w:spacing w:val="-5"/>
                <w:sz w:val="22"/>
              </w:rPr>
              <w:t> </w:t>
            </w:r>
            <w:r>
              <w:rPr>
                <w:rFonts w:ascii="Times New Roman"/>
                <w:b/>
                <w:spacing w:val="-10"/>
                <w:sz w:val="22"/>
              </w:rPr>
              <w:t>D</w:t>
            </w:r>
          </w:p>
        </w:tc>
        <w:tc>
          <w:tcPr>
            <w:tcW w:w="1457" w:type="dxa"/>
          </w:tcPr>
          <w:p>
            <w:pPr>
              <w:pStyle w:val="TableParagraph"/>
              <w:spacing w:line="233" w:lineRule="exact"/>
              <w:ind w:left="462"/>
              <w:rPr>
                <w:rFonts w:ascii="Times New Roman"/>
                <w:b/>
                <w:sz w:val="22"/>
              </w:rPr>
            </w:pPr>
            <w:r>
              <w:rPr>
                <w:rFonts w:ascii="Times New Roman"/>
                <w:b/>
                <w:spacing w:val="-4"/>
                <w:sz w:val="22"/>
              </w:rPr>
              <w:t>Mean</w:t>
            </w:r>
          </w:p>
        </w:tc>
        <w:tc>
          <w:tcPr>
            <w:tcW w:w="1331" w:type="dxa"/>
          </w:tcPr>
          <w:p>
            <w:pPr>
              <w:pStyle w:val="TableParagraph"/>
              <w:spacing w:line="233" w:lineRule="exact"/>
              <w:ind w:left="362" w:right="346"/>
              <w:jc w:val="center"/>
              <w:rPr>
                <w:rFonts w:ascii="Times New Roman"/>
                <w:b/>
                <w:sz w:val="22"/>
              </w:rPr>
            </w:pPr>
            <w:r>
              <w:rPr>
                <w:rFonts w:ascii="Times New Roman"/>
                <w:b/>
                <w:sz w:val="22"/>
              </w:rPr>
              <w:t>Std.</w:t>
            </w:r>
            <w:r>
              <w:rPr>
                <w:rFonts w:ascii="Times New Roman"/>
                <w:b/>
                <w:spacing w:val="-5"/>
                <w:sz w:val="22"/>
              </w:rPr>
              <w:t> </w:t>
            </w:r>
            <w:r>
              <w:rPr>
                <w:rFonts w:ascii="Times New Roman"/>
                <w:b/>
                <w:spacing w:val="-10"/>
                <w:sz w:val="22"/>
              </w:rPr>
              <w:t>D</w:t>
            </w:r>
          </w:p>
        </w:tc>
      </w:tr>
      <w:tr>
        <w:trPr>
          <w:trHeight w:val="253" w:hRule="atLeast"/>
        </w:trPr>
        <w:tc>
          <w:tcPr>
            <w:tcW w:w="828" w:type="dxa"/>
          </w:tcPr>
          <w:p>
            <w:pPr>
              <w:pStyle w:val="TableParagraph"/>
              <w:spacing w:line="233" w:lineRule="exact"/>
              <w:ind w:left="107"/>
              <w:rPr>
                <w:rFonts w:ascii="Times New Roman"/>
                <w:sz w:val="22"/>
              </w:rPr>
            </w:pPr>
            <w:r>
              <w:rPr>
                <w:rFonts w:ascii="Times New Roman"/>
                <w:w w:val="99"/>
                <w:sz w:val="22"/>
              </w:rPr>
              <w:t>1</w:t>
            </w:r>
          </w:p>
        </w:tc>
        <w:tc>
          <w:tcPr>
            <w:tcW w:w="1917" w:type="dxa"/>
          </w:tcPr>
          <w:p>
            <w:pPr>
              <w:pStyle w:val="TableParagraph"/>
              <w:spacing w:line="233" w:lineRule="exact"/>
              <w:ind w:left="108"/>
              <w:rPr>
                <w:rFonts w:ascii="Times New Roman"/>
                <w:sz w:val="22"/>
              </w:rPr>
            </w:pPr>
            <w:r>
              <w:rPr>
                <w:rFonts w:ascii="Times New Roman"/>
                <w:spacing w:val="-2"/>
                <w:sz w:val="22"/>
              </w:rPr>
              <w:t>ECSIP</w:t>
            </w:r>
          </w:p>
        </w:tc>
        <w:tc>
          <w:tcPr>
            <w:tcW w:w="1631" w:type="dxa"/>
          </w:tcPr>
          <w:p>
            <w:pPr>
              <w:pStyle w:val="TableParagraph"/>
              <w:spacing w:line="233" w:lineRule="exact"/>
              <w:ind w:left="499" w:right="489"/>
              <w:jc w:val="center"/>
              <w:rPr>
                <w:rFonts w:ascii="Times New Roman"/>
                <w:sz w:val="22"/>
              </w:rPr>
            </w:pPr>
            <w:r>
              <w:rPr>
                <w:rFonts w:ascii="Times New Roman"/>
                <w:spacing w:val="-2"/>
                <w:sz w:val="22"/>
              </w:rPr>
              <w:t>137.73</w:t>
            </w:r>
          </w:p>
        </w:tc>
        <w:tc>
          <w:tcPr>
            <w:tcW w:w="1220" w:type="dxa"/>
          </w:tcPr>
          <w:p>
            <w:pPr>
              <w:pStyle w:val="TableParagraph"/>
              <w:spacing w:line="233" w:lineRule="exact"/>
              <w:ind w:left="305" w:right="292"/>
              <w:jc w:val="center"/>
              <w:rPr>
                <w:rFonts w:ascii="Times New Roman"/>
                <w:sz w:val="22"/>
              </w:rPr>
            </w:pPr>
            <w:r>
              <w:rPr>
                <w:rFonts w:ascii="Times New Roman"/>
                <w:spacing w:val="-2"/>
                <w:sz w:val="22"/>
              </w:rPr>
              <w:t>20.59</w:t>
            </w:r>
          </w:p>
        </w:tc>
        <w:tc>
          <w:tcPr>
            <w:tcW w:w="1457" w:type="dxa"/>
          </w:tcPr>
          <w:p>
            <w:pPr>
              <w:pStyle w:val="TableParagraph"/>
              <w:spacing w:line="233" w:lineRule="exact"/>
              <w:ind w:left="428"/>
              <w:rPr>
                <w:rFonts w:ascii="Times New Roman"/>
                <w:sz w:val="22"/>
              </w:rPr>
            </w:pPr>
            <w:r>
              <w:rPr>
                <w:rFonts w:ascii="Times New Roman"/>
                <w:spacing w:val="-2"/>
                <w:sz w:val="22"/>
              </w:rPr>
              <w:t>135.03</w:t>
            </w:r>
          </w:p>
        </w:tc>
        <w:tc>
          <w:tcPr>
            <w:tcW w:w="1331" w:type="dxa"/>
          </w:tcPr>
          <w:p>
            <w:pPr>
              <w:pStyle w:val="TableParagraph"/>
              <w:spacing w:line="233" w:lineRule="exact"/>
              <w:ind w:left="362" w:right="344"/>
              <w:jc w:val="center"/>
              <w:rPr>
                <w:rFonts w:ascii="Times New Roman"/>
                <w:sz w:val="22"/>
              </w:rPr>
            </w:pPr>
            <w:r>
              <w:rPr>
                <w:rFonts w:ascii="Times New Roman"/>
                <w:spacing w:val="-2"/>
                <w:sz w:val="22"/>
              </w:rPr>
              <w:t>20.70</w:t>
            </w:r>
          </w:p>
        </w:tc>
      </w:tr>
      <w:tr>
        <w:trPr>
          <w:trHeight w:val="252" w:hRule="atLeast"/>
        </w:trPr>
        <w:tc>
          <w:tcPr>
            <w:tcW w:w="828" w:type="dxa"/>
          </w:tcPr>
          <w:p>
            <w:pPr>
              <w:pStyle w:val="TableParagraph"/>
              <w:spacing w:line="233" w:lineRule="exact"/>
              <w:ind w:left="107"/>
              <w:rPr>
                <w:rFonts w:ascii="Times New Roman"/>
                <w:sz w:val="22"/>
              </w:rPr>
            </w:pPr>
            <w:r>
              <w:rPr>
                <w:rFonts w:ascii="Times New Roman"/>
                <w:w w:val="99"/>
                <w:sz w:val="22"/>
              </w:rPr>
              <w:t>2</w:t>
            </w:r>
          </w:p>
        </w:tc>
        <w:tc>
          <w:tcPr>
            <w:tcW w:w="1917" w:type="dxa"/>
          </w:tcPr>
          <w:p>
            <w:pPr>
              <w:pStyle w:val="TableParagraph"/>
              <w:spacing w:line="233" w:lineRule="exact"/>
              <w:ind w:left="108"/>
              <w:rPr>
                <w:rFonts w:ascii="Times New Roman"/>
                <w:sz w:val="22"/>
              </w:rPr>
            </w:pPr>
            <w:r>
              <w:rPr>
                <w:rFonts w:ascii="Times New Roman"/>
                <w:spacing w:val="-4"/>
                <w:sz w:val="22"/>
              </w:rPr>
              <w:t>EASC</w:t>
            </w:r>
          </w:p>
        </w:tc>
        <w:tc>
          <w:tcPr>
            <w:tcW w:w="1631" w:type="dxa"/>
          </w:tcPr>
          <w:p>
            <w:pPr>
              <w:pStyle w:val="TableParagraph"/>
              <w:spacing w:line="233" w:lineRule="exact"/>
              <w:ind w:left="499" w:right="489"/>
              <w:jc w:val="center"/>
              <w:rPr>
                <w:rFonts w:ascii="Times New Roman"/>
                <w:sz w:val="22"/>
              </w:rPr>
            </w:pPr>
            <w:r>
              <w:rPr>
                <w:rFonts w:ascii="Times New Roman"/>
                <w:spacing w:val="-2"/>
                <w:sz w:val="22"/>
              </w:rPr>
              <w:t>58.56</w:t>
            </w:r>
          </w:p>
        </w:tc>
        <w:tc>
          <w:tcPr>
            <w:tcW w:w="1220" w:type="dxa"/>
          </w:tcPr>
          <w:p>
            <w:pPr>
              <w:pStyle w:val="TableParagraph"/>
              <w:spacing w:line="233" w:lineRule="exact"/>
              <w:ind w:left="305" w:right="292"/>
              <w:jc w:val="center"/>
              <w:rPr>
                <w:rFonts w:ascii="Times New Roman"/>
                <w:sz w:val="22"/>
              </w:rPr>
            </w:pPr>
            <w:r>
              <w:rPr>
                <w:rFonts w:ascii="Times New Roman"/>
                <w:spacing w:val="-2"/>
                <w:sz w:val="22"/>
              </w:rPr>
              <w:t>39.31</w:t>
            </w:r>
          </w:p>
        </w:tc>
        <w:tc>
          <w:tcPr>
            <w:tcW w:w="1457" w:type="dxa"/>
          </w:tcPr>
          <w:p>
            <w:pPr>
              <w:pStyle w:val="TableParagraph"/>
              <w:spacing w:line="233" w:lineRule="exact"/>
              <w:ind w:left="483"/>
              <w:rPr>
                <w:rFonts w:ascii="Times New Roman"/>
                <w:sz w:val="22"/>
              </w:rPr>
            </w:pPr>
            <w:r>
              <w:rPr>
                <w:rFonts w:ascii="Times New Roman"/>
                <w:spacing w:val="-2"/>
                <w:sz w:val="22"/>
              </w:rPr>
              <w:t>55.04</w:t>
            </w:r>
          </w:p>
        </w:tc>
        <w:tc>
          <w:tcPr>
            <w:tcW w:w="1331" w:type="dxa"/>
          </w:tcPr>
          <w:p>
            <w:pPr>
              <w:pStyle w:val="TableParagraph"/>
              <w:spacing w:line="233" w:lineRule="exact"/>
              <w:ind w:left="362" w:right="344"/>
              <w:jc w:val="center"/>
              <w:rPr>
                <w:rFonts w:ascii="Times New Roman"/>
                <w:sz w:val="22"/>
              </w:rPr>
            </w:pPr>
            <w:r>
              <w:rPr>
                <w:rFonts w:ascii="Times New Roman"/>
                <w:spacing w:val="-2"/>
                <w:sz w:val="22"/>
              </w:rPr>
              <w:t>11.94</w:t>
            </w:r>
          </w:p>
        </w:tc>
      </w:tr>
      <w:tr>
        <w:trPr>
          <w:trHeight w:val="252" w:hRule="atLeast"/>
        </w:trPr>
        <w:tc>
          <w:tcPr>
            <w:tcW w:w="828" w:type="dxa"/>
          </w:tcPr>
          <w:p>
            <w:pPr>
              <w:pStyle w:val="TableParagraph"/>
              <w:spacing w:line="233" w:lineRule="exact"/>
              <w:ind w:left="107"/>
              <w:rPr>
                <w:rFonts w:ascii="Times New Roman"/>
                <w:sz w:val="22"/>
              </w:rPr>
            </w:pPr>
            <w:r>
              <w:rPr>
                <w:rFonts w:ascii="Times New Roman"/>
                <w:w w:val="99"/>
                <w:sz w:val="22"/>
              </w:rPr>
              <w:t>3</w:t>
            </w:r>
          </w:p>
        </w:tc>
        <w:tc>
          <w:tcPr>
            <w:tcW w:w="1917" w:type="dxa"/>
          </w:tcPr>
          <w:p>
            <w:pPr>
              <w:pStyle w:val="TableParagraph"/>
              <w:spacing w:line="233" w:lineRule="exact"/>
              <w:ind w:left="108"/>
              <w:rPr>
                <w:rFonts w:ascii="Times New Roman"/>
                <w:sz w:val="22"/>
              </w:rPr>
            </w:pPr>
            <w:r>
              <w:rPr>
                <w:rFonts w:ascii="Times New Roman"/>
                <w:spacing w:val="-5"/>
                <w:sz w:val="22"/>
              </w:rPr>
              <w:t>ESP</w:t>
            </w:r>
          </w:p>
        </w:tc>
        <w:tc>
          <w:tcPr>
            <w:tcW w:w="1631" w:type="dxa"/>
          </w:tcPr>
          <w:p>
            <w:pPr>
              <w:pStyle w:val="TableParagraph"/>
              <w:spacing w:line="233" w:lineRule="exact"/>
              <w:ind w:left="499" w:right="489"/>
              <w:jc w:val="center"/>
              <w:rPr>
                <w:rFonts w:ascii="Times New Roman"/>
                <w:sz w:val="22"/>
              </w:rPr>
            </w:pPr>
            <w:r>
              <w:rPr>
                <w:rFonts w:ascii="Times New Roman"/>
                <w:spacing w:val="-2"/>
                <w:sz w:val="22"/>
              </w:rPr>
              <w:t>65.56</w:t>
            </w:r>
          </w:p>
        </w:tc>
        <w:tc>
          <w:tcPr>
            <w:tcW w:w="1220" w:type="dxa"/>
          </w:tcPr>
          <w:p>
            <w:pPr>
              <w:pStyle w:val="TableParagraph"/>
              <w:spacing w:line="233" w:lineRule="exact"/>
              <w:ind w:left="305" w:right="292"/>
              <w:jc w:val="center"/>
              <w:rPr>
                <w:rFonts w:ascii="Times New Roman"/>
                <w:sz w:val="22"/>
              </w:rPr>
            </w:pPr>
            <w:r>
              <w:rPr>
                <w:rFonts w:ascii="Times New Roman"/>
                <w:spacing w:val="-2"/>
                <w:sz w:val="22"/>
              </w:rPr>
              <w:t>11.11</w:t>
            </w:r>
          </w:p>
        </w:tc>
        <w:tc>
          <w:tcPr>
            <w:tcW w:w="1457" w:type="dxa"/>
          </w:tcPr>
          <w:p>
            <w:pPr>
              <w:pStyle w:val="TableParagraph"/>
              <w:spacing w:line="233" w:lineRule="exact"/>
              <w:ind w:left="483"/>
              <w:rPr>
                <w:rFonts w:ascii="Times New Roman"/>
                <w:sz w:val="22"/>
              </w:rPr>
            </w:pPr>
            <w:r>
              <w:rPr>
                <w:rFonts w:ascii="Times New Roman"/>
                <w:spacing w:val="-2"/>
                <w:sz w:val="22"/>
              </w:rPr>
              <w:t>64.35</w:t>
            </w:r>
          </w:p>
        </w:tc>
        <w:tc>
          <w:tcPr>
            <w:tcW w:w="1331" w:type="dxa"/>
          </w:tcPr>
          <w:p>
            <w:pPr>
              <w:pStyle w:val="TableParagraph"/>
              <w:spacing w:line="233" w:lineRule="exact"/>
              <w:ind w:left="362" w:right="344"/>
              <w:jc w:val="center"/>
              <w:rPr>
                <w:rFonts w:ascii="Times New Roman"/>
                <w:sz w:val="22"/>
              </w:rPr>
            </w:pPr>
            <w:r>
              <w:rPr>
                <w:rFonts w:ascii="Times New Roman"/>
                <w:spacing w:val="-2"/>
                <w:sz w:val="22"/>
              </w:rPr>
              <w:t>10.64</w:t>
            </w:r>
          </w:p>
        </w:tc>
      </w:tr>
      <w:tr>
        <w:trPr>
          <w:trHeight w:val="252" w:hRule="atLeast"/>
        </w:trPr>
        <w:tc>
          <w:tcPr>
            <w:tcW w:w="828" w:type="dxa"/>
          </w:tcPr>
          <w:p>
            <w:pPr>
              <w:pStyle w:val="TableParagraph"/>
              <w:spacing w:line="233" w:lineRule="exact"/>
              <w:ind w:left="107"/>
              <w:rPr>
                <w:rFonts w:ascii="Times New Roman"/>
                <w:sz w:val="22"/>
              </w:rPr>
            </w:pPr>
            <w:r>
              <w:rPr>
                <w:rFonts w:ascii="Times New Roman"/>
                <w:w w:val="99"/>
                <w:sz w:val="22"/>
              </w:rPr>
              <w:t>4</w:t>
            </w:r>
          </w:p>
        </w:tc>
        <w:tc>
          <w:tcPr>
            <w:tcW w:w="1917" w:type="dxa"/>
          </w:tcPr>
          <w:p>
            <w:pPr>
              <w:pStyle w:val="TableParagraph"/>
              <w:spacing w:line="233" w:lineRule="exact"/>
              <w:ind w:left="108"/>
              <w:rPr>
                <w:rFonts w:ascii="Times New Roman"/>
                <w:sz w:val="22"/>
              </w:rPr>
            </w:pPr>
            <w:r>
              <w:rPr>
                <w:rFonts w:ascii="Times New Roman"/>
                <w:spacing w:val="-5"/>
                <w:sz w:val="22"/>
              </w:rPr>
              <w:t>SAQ</w:t>
            </w:r>
          </w:p>
        </w:tc>
        <w:tc>
          <w:tcPr>
            <w:tcW w:w="1631" w:type="dxa"/>
          </w:tcPr>
          <w:p>
            <w:pPr>
              <w:pStyle w:val="TableParagraph"/>
              <w:spacing w:line="233" w:lineRule="exact"/>
              <w:ind w:left="499" w:right="489"/>
              <w:jc w:val="center"/>
              <w:rPr>
                <w:rFonts w:ascii="Times New Roman"/>
                <w:sz w:val="22"/>
              </w:rPr>
            </w:pPr>
            <w:r>
              <w:rPr>
                <w:rFonts w:ascii="Times New Roman"/>
                <w:spacing w:val="-2"/>
                <w:sz w:val="22"/>
              </w:rPr>
              <w:t>260.05</w:t>
            </w:r>
          </w:p>
        </w:tc>
        <w:tc>
          <w:tcPr>
            <w:tcW w:w="1220" w:type="dxa"/>
          </w:tcPr>
          <w:p>
            <w:pPr>
              <w:pStyle w:val="TableParagraph"/>
              <w:spacing w:line="233" w:lineRule="exact"/>
              <w:ind w:left="305" w:right="292"/>
              <w:jc w:val="center"/>
              <w:rPr>
                <w:rFonts w:ascii="Times New Roman"/>
                <w:sz w:val="22"/>
              </w:rPr>
            </w:pPr>
            <w:r>
              <w:rPr>
                <w:rFonts w:ascii="Times New Roman"/>
                <w:spacing w:val="-2"/>
                <w:sz w:val="22"/>
              </w:rPr>
              <w:t>46.49</w:t>
            </w:r>
          </w:p>
        </w:tc>
        <w:tc>
          <w:tcPr>
            <w:tcW w:w="1457" w:type="dxa"/>
          </w:tcPr>
          <w:p>
            <w:pPr>
              <w:pStyle w:val="TableParagraph"/>
              <w:spacing w:line="233" w:lineRule="exact"/>
              <w:ind w:left="428"/>
              <w:rPr>
                <w:rFonts w:ascii="Times New Roman"/>
                <w:sz w:val="22"/>
              </w:rPr>
            </w:pPr>
            <w:r>
              <w:rPr>
                <w:rFonts w:ascii="Times New Roman"/>
                <w:spacing w:val="-2"/>
                <w:sz w:val="22"/>
              </w:rPr>
              <w:t>255.51</w:t>
            </w:r>
          </w:p>
        </w:tc>
        <w:tc>
          <w:tcPr>
            <w:tcW w:w="1331" w:type="dxa"/>
          </w:tcPr>
          <w:p>
            <w:pPr>
              <w:pStyle w:val="TableParagraph"/>
              <w:spacing w:line="233" w:lineRule="exact"/>
              <w:ind w:left="362" w:right="344"/>
              <w:jc w:val="center"/>
              <w:rPr>
                <w:rFonts w:ascii="Times New Roman"/>
                <w:sz w:val="22"/>
              </w:rPr>
            </w:pPr>
            <w:r>
              <w:rPr>
                <w:rFonts w:ascii="Times New Roman"/>
                <w:spacing w:val="-2"/>
                <w:sz w:val="22"/>
              </w:rPr>
              <w:t>34.32</w:t>
            </w:r>
          </w:p>
        </w:tc>
      </w:tr>
      <w:tr>
        <w:trPr>
          <w:trHeight w:val="253" w:hRule="atLeast"/>
        </w:trPr>
        <w:tc>
          <w:tcPr>
            <w:tcW w:w="828" w:type="dxa"/>
          </w:tcPr>
          <w:p>
            <w:pPr>
              <w:pStyle w:val="TableParagraph"/>
              <w:spacing w:line="234" w:lineRule="exact"/>
              <w:ind w:left="107"/>
              <w:rPr>
                <w:rFonts w:ascii="Times New Roman"/>
                <w:sz w:val="22"/>
              </w:rPr>
            </w:pPr>
            <w:r>
              <w:rPr>
                <w:rFonts w:ascii="Times New Roman"/>
                <w:w w:val="99"/>
                <w:sz w:val="22"/>
              </w:rPr>
              <w:t>5</w:t>
            </w:r>
          </w:p>
        </w:tc>
        <w:tc>
          <w:tcPr>
            <w:tcW w:w="1917" w:type="dxa"/>
          </w:tcPr>
          <w:p>
            <w:pPr>
              <w:pStyle w:val="TableParagraph"/>
              <w:spacing w:line="234" w:lineRule="exact"/>
              <w:ind w:left="108"/>
              <w:rPr>
                <w:rFonts w:ascii="Times New Roman"/>
                <w:sz w:val="22"/>
              </w:rPr>
            </w:pPr>
            <w:r>
              <w:rPr>
                <w:rFonts w:ascii="Times New Roman"/>
                <w:spacing w:val="-2"/>
                <w:sz w:val="22"/>
              </w:rPr>
              <w:t>HSAIHC</w:t>
            </w:r>
          </w:p>
        </w:tc>
        <w:tc>
          <w:tcPr>
            <w:tcW w:w="1631" w:type="dxa"/>
          </w:tcPr>
          <w:p>
            <w:pPr>
              <w:pStyle w:val="TableParagraph"/>
              <w:spacing w:line="234" w:lineRule="exact"/>
              <w:ind w:left="499" w:right="489"/>
              <w:jc w:val="center"/>
              <w:rPr>
                <w:rFonts w:ascii="Times New Roman"/>
                <w:sz w:val="22"/>
              </w:rPr>
            </w:pPr>
            <w:r>
              <w:rPr>
                <w:rFonts w:ascii="Times New Roman"/>
                <w:spacing w:val="-2"/>
                <w:sz w:val="22"/>
              </w:rPr>
              <w:t>58.54</w:t>
            </w:r>
          </w:p>
        </w:tc>
        <w:tc>
          <w:tcPr>
            <w:tcW w:w="1220" w:type="dxa"/>
          </w:tcPr>
          <w:p>
            <w:pPr>
              <w:pStyle w:val="TableParagraph"/>
              <w:spacing w:line="234" w:lineRule="exact"/>
              <w:ind w:left="305" w:right="292"/>
              <w:jc w:val="center"/>
              <w:rPr>
                <w:rFonts w:ascii="Times New Roman"/>
                <w:sz w:val="22"/>
              </w:rPr>
            </w:pPr>
            <w:r>
              <w:rPr>
                <w:rFonts w:ascii="Times New Roman"/>
                <w:spacing w:val="-2"/>
                <w:sz w:val="22"/>
              </w:rPr>
              <w:t>16.20</w:t>
            </w:r>
          </w:p>
        </w:tc>
        <w:tc>
          <w:tcPr>
            <w:tcW w:w="1457" w:type="dxa"/>
          </w:tcPr>
          <w:p>
            <w:pPr>
              <w:pStyle w:val="TableParagraph"/>
              <w:spacing w:line="234" w:lineRule="exact"/>
              <w:ind w:left="483"/>
              <w:rPr>
                <w:rFonts w:ascii="Times New Roman"/>
                <w:sz w:val="22"/>
              </w:rPr>
            </w:pPr>
            <w:r>
              <w:rPr>
                <w:rFonts w:ascii="Times New Roman"/>
                <w:spacing w:val="-2"/>
                <w:sz w:val="22"/>
              </w:rPr>
              <w:t>60.51</w:t>
            </w:r>
          </w:p>
        </w:tc>
        <w:tc>
          <w:tcPr>
            <w:tcW w:w="1331" w:type="dxa"/>
          </w:tcPr>
          <w:p>
            <w:pPr>
              <w:pStyle w:val="TableParagraph"/>
              <w:spacing w:line="234" w:lineRule="exact"/>
              <w:ind w:left="362" w:right="344"/>
              <w:jc w:val="center"/>
              <w:rPr>
                <w:rFonts w:ascii="Times New Roman"/>
                <w:sz w:val="22"/>
              </w:rPr>
            </w:pPr>
            <w:r>
              <w:rPr>
                <w:rFonts w:ascii="Times New Roman"/>
                <w:spacing w:val="-2"/>
                <w:sz w:val="22"/>
              </w:rPr>
              <w:t>15.77</w:t>
            </w:r>
          </w:p>
        </w:tc>
      </w:tr>
      <w:tr>
        <w:trPr>
          <w:trHeight w:val="252" w:hRule="atLeast"/>
        </w:trPr>
        <w:tc>
          <w:tcPr>
            <w:tcW w:w="828" w:type="dxa"/>
          </w:tcPr>
          <w:p>
            <w:pPr>
              <w:pStyle w:val="TableParagraph"/>
              <w:spacing w:line="233" w:lineRule="exact"/>
              <w:ind w:left="107"/>
              <w:rPr>
                <w:rFonts w:ascii="Times New Roman"/>
                <w:sz w:val="22"/>
              </w:rPr>
            </w:pPr>
            <w:r>
              <w:rPr>
                <w:rFonts w:ascii="Times New Roman"/>
                <w:w w:val="99"/>
                <w:sz w:val="22"/>
              </w:rPr>
              <w:t>6</w:t>
            </w:r>
          </w:p>
        </w:tc>
        <w:tc>
          <w:tcPr>
            <w:tcW w:w="1917" w:type="dxa"/>
          </w:tcPr>
          <w:p>
            <w:pPr>
              <w:pStyle w:val="TableParagraph"/>
              <w:spacing w:line="233" w:lineRule="exact"/>
              <w:ind w:left="108"/>
              <w:rPr>
                <w:rFonts w:ascii="Times New Roman"/>
                <w:sz w:val="22"/>
              </w:rPr>
            </w:pPr>
            <w:r>
              <w:rPr>
                <w:rFonts w:ascii="Times New Roman"/>
                <w:spacing w:val="-4"/>
                <w:sz w:val="22"/>
              </w:rPr>
              <w:t>HSPT</w:t>
            </w:r>
          </w:p>
        </w:tc>
        <w:tc>
          <w:tcPr>
            <w:tcW w:w="1631" w:type="dxa"/>
          </w:tcPr>
          <w:p>
            <w:pPr>
              <w:pStyle w:val="TableParagraph"/>
              <w:spacing w:line="233" w:lineRule="exact"/>
              <w:ind w:left="499" w:right="489"/>
              <w:jc w:val="center"/>
              <w:rPr>
                <w:rFonts w:ascii="Times New Roman"/>
                <w:sz w:val="22"/>
              </w:rPr>
            </w:pPr>
            <w:r>
              <w:rPr>
                <w:rFonts w:ascii="Times New Roman"/>
                <w:spacing w:val="-2"/>
                <w:sz w:val="22"/>
              </w:rPr>
              <w:t>29.82</w:t>
            </w:r>
          </w:p>
        </w:tc>
        <w:tc>
          <w:tcPr>
            <w:tcW w:w="1220" w:type="dxa"/>
          </w:tcPr>
          <w:p>
            <w:pPr>
              <w:pStyle w:val="TableParagraph"/>
              <w:spacing w:line="233" w:lineRule="exact"/>
              <w:ind w:left="305" w:right="292"/>
              <w:jc w:val="center"/>
              <w:rPr>
                <w:rFonts w:ascii="Times New Roman"/>
                <w:sz w:val="22"/>
              </w:rPr>
            </w:pPr>
            <w:r>
              <w:rPr>
                <w:rFonts w:ascii="Times New Roman"/>
                <w:spacing w:val="-4"/>
                <w:sz w:val="22"/>
              </w:rPr>
              <w:t>9.86</w:t>
            </w:r>
          </w:p>
        </w:tc>
        <w:tc>
          <w:tcPr>
            <w:tcW w:w="1457" w:type="dxa"/>
          </w:tcPr>
          <w:p>
            <w:pPr>
              <w:pStyle w:val="TableParagraph"/>
              <w:spacing w:line="233" w:lineRule="exact"/>
              <w:ind w:left="483"/>
              <w:rPr>
                <w:rFonts w:ascii="Times New Roman"/>
                <w:sz w:val="22"/>
              </w:rPr>
            </w:pPr>
            <w:r>
              <w:rPr>
                <w:rFonts w:ascii="Times New Roman"/>
                <w:spacing w:val="-2"/>
                <w:sz w:val="22"/>
              </w:rPr>
              <w:t>29.95</w:t>
            </w:r>
          </w:p>
        </w:tc>
        <w:tc>
          <w:tcPr>
            <w:tcW w:w="1331" w:type="dxa"/>
          </w:tcPr>
          <w:p>
            <w:pPr>
              <w:pStyle w:val="TableParagraph"/>
              <w:spacing w:line="233" w:lineRule="exact"/>
              <w:ind w:left="362" w:right="346"/>
              <w:jc w:val="center"/>
              <w:rPr>
                <w:rFonts w:ascii="Times New Roman"/>
                <w:sz w:val="22"/>
              </w:rPr>
            </w:pPr>
            <w:r>
              <w:rPr>
                <w:rFonts w:ascii="Times New Roman"/>
                <w:spacing w:val="-4"/>
                <w:sz w:val="22"/>
              </w:rPr>
              <w:t>8.50</w:t>
            </w:r>
          </w:p>
        </w:tc>
      </w:tr>
      <w:tr>
        <w:trPr>
          <w:trHeight w:val="252" w:hRule="atLeast"/>
        </w:trPr>
        <w:tc>
          <w:tcPr>
            <w:tcW w:w="828" w:type="dxa"/>
          </w:tcPr>
          <w:p>
            <w:pPr>
              <w:pStyle w:val="TableParagraph"/>
              <w:spacing w:line="233" w:lineRule="exact"/>
              <w:ind w:left="107"/>
              <w:rPr>
                <w:rFonts w:ascii="Times New Roman"/>
                <w:sz w:val="22"/>
              </w:rPr>
            </w:pPr>
            <w:r>
              <w:rPr>
                <w:rFonts w:ascii="Times New Roman"/>
                <w:w w:val="99"/>
                <w:sz w:val="22"/>
              </w:rPr>
              <w:t>7</w:t>
            </w:r>
          </w:p>
        </w:tc>
        <w:tc>
          <w:tcPr>
            <w:tcW w:w="1917" w:type="dxa"/>
          </w:tcPr>
          <w:p>
            <w:pPr>
              <w:pStyle w:val="TableParagraph"/>
              <w:spacing w:line="233" w:lineRule="exact"/>
              <w:ind w:left="108"/>
              <w:rPr>
                <w:rFonts w:ascii="Times New Roman"/>
                <w:sz w:val="22"/>
              </w:rPr>
            </w:pPr>
            <w:r>
              <w:rPr>
                <w:rFonts w:ascii="Times New Roman"/>
                <w:spacing w:val="-5"/>
                <w:sz w:val="22"/>
              </w:rPr>
              <w:t>LSM</w:t>
            </w:r>
          </w:p>
        </w:tc>
        <w:tc>
          <w:tcPr>
            <w:tcW w:w="1631" w:type="dxa"/>
          </w:tcPr>
          <w:p>
            <w:pPr>
              <w:pStyle w:val="TableParagraph"/>
              <w:spacing w:line="233" w:lineRule="exact"/>
              <w:ind w:left="499" w:right="489"/>
              <w:jc w:val="center"/>
              <w:rPr>
                <w:rFonts w:ascii="Times New Roman"/>
                <w:sz w:val="22"/>
              </w:rPr>
            </w:pPr>
            <w:r>
              <w:rPr>
                <w:rFonts w:ascii="Times New Roman"/>
                <w:spacing w:val="-2"/>
                <w:sz w:val="22"/>
              </w:rPr>
              <w:t>21.11</w:t>
            </w:r>
          </w:p>
        </w:tc>
        <w:tc>
          <w:tcPr>
            <w:tcW w:w="1220" w:type="dxa"/>
          </w:tcPr>
          <w:p>
            <w:pPr>
              <w:pStyle w:val="TableParagraph"/>
              <w:spacing w:line="233" w:lineRule="exact"/>
              <w:ind w:left="305" w:right="292"/>
              <w:jc w:val="center"/>
              <w:rPr>
                <w:rFonts w:ascii="Times New Roman"/>
                <w:sz w:val="22"/>
              </w:rPr>
            </w:pPr>
            <w:r>
              <w:rPr>
                <w:rFonts w:ascii="Times New Roman"/>
                <w:spacing w:val="-4"/>
                <w:sz w:val="22"/>
              </w:rPr>
              <w:t>7.30</w:t>
            </w:r>
          </w:p>
        </w:tc>
        <w:tc>
          <w:tcPr>
            <w:tcW w:w="1457" w:type="dxa"/>
          </w:tcPr>
          <w:p>
            <w:pPr>
              <w:pStyle w:val="TableParagraph"/>
              <w:spacing w:line="233" w:lineRule="exact"/>
              <w:ind w:left="483"/>
              <w:rPr>
                <w:rFonts w:ascii="Times New Roman"/>
                <w:sz w:val="22"/>
              </w:rPr>
            </w:pPr>
            <w:r>
              <w:rPr>
                <w:rFonts w:ascii="Times New Roman"/>
                <w:spacing w:val="-2"/>
                <w:sz w:val="22"/>
              </w:rPr>
              <w:t>23.61</w:t>
            </w:r>
          </w:p>
        </w:tc>
        <w:tc>
          <w:tcPr>
            <w:tcW w:w="1331" w:type="dxa"/>
          </w:tcPr>
          <w:p>
            <w:pPr>
              <w:pStyle w:val="TableParagraph"/>
              <w:spacing w:line="233" w:lineRule="exact"/>
              <w:ind w:left="362" w:right="346"/>
              <w:jc w:val="center"/>
              <w:rPr>
                <w:rFonts w:ascii="Times New Roman"/>
                <w:sz w:val="22"/>
              </w:rPr>
            </w:pPr>
            <w:r>
              <w:rPr>
                <w:rFonts w:ascii="Times New Roman"/>
                <w:spacing w:val="-4"/>
                <w:sz w:val="22"/>
              </w:rPr>
              <w:t>6.69</w:t>
            </w:r>
          </w:p>
        </w:tc>
      </w:tr>
      <w:tr>
        <w:trPr>
          <w:trHeight w:val="252" w:hRule="atLeast"/>
        </w:trPr>
        <w:tc>
          <w:tcPr>
            <w:tcW w:w="828" w:type="dxa"/>
          </w:tcPr>
          <w:p>
            <w:pPr>
              <w:pStyle w:val="TableParagraph"/>
              <w:spacing w:line="233" w:lineRule="exact"/>
              <w:ind w:left="107"/>
              <w:rPr>
                <w:rFonts w:ascii="Times New Roman"/>
                <w:sz w:val="22"/>
              </w:rPr>
            </w:pPr>
            <w:r>
              <w:rPr>
                <w:rFonts w:ascii="Times New Roman"/>
                <w:w w:val="99"/>
                <w:sz w:val="22"/>
              </w:rPr>
              <w:t>8</w:t>
            </w:r>
          </w:p>
        </w:tc>
        <w:tc>
          <w:tcPr>
            <w:tcW w:w="1917" w:type="dxa"/>
          </w:tcPr>
          <w:p>
            <w:pPr>
              <w:pStyle w:val="TableParagraph"/>
              <w:spacing w:line="233" w:lineRule="exact"/>
              <w:ind w:left="108"/>
              <w:rPr>
                <w:rFonts w:ascii="Times New Roman"/>
                <w:sz w:val="22"/>
              </w:rPr>
            </w:pPr>
            <w:r>
              <w:rPr>
                <w:rFonts w:ascii="Times New Roman"/>
                <w:spacing w:val="-4"/>
                <w:sz w:val="22"/>
              </w:rPr>
              <w:t>MAOS</w:t>
            </w:r>
          </w:p>
        </w:tc>
        <w:tc>
          <w:tcPr>
            <w:tcW w:w="1631" w:type="dxa"/>
          </w:tcPr>
          <w:p>
            <w:pPr>
              <w:pStyle w:val="TableParagraph"/>
              <w:spacing w:line="233" w:lineRule="exact"/>
              <w:ind w:left="499" w:right="489"/>
              <w:jc w:val="center"/>
              <w:rPr>
                <w:rFonts w:ascii="Times New Roman"/>
                <w:sz w:val="22"/>
              </w:rPr>
            </w:pPr>
            <w:r>
              <w:rPr>
                <w:rFonts w:ascii="Times New Roman"/>
                <w:spacing w:val="-2"/>
                <w:sz w:val="22"/>
              </w:rPr>
              <w:t>19.92</w:t>
            </w:r>
          </w:p>
        </w:tc>
        <w:tc>
          <w:tcPr>
            <w:tcW w:w="1220" w:type="dxa"/>
          </w:tcPr>
          <w:p>
            <w:pPr>
              <w:pStyle w:val="TableParagraph"/>
              <w:spacing w:line="233" w:lineRule="exact"/>
              <w:ind w:left="305" w:right="292"/>
              <w:jc w:val="center"/>
              <w:rPr>
                <w:rFonts w:ascii="Times New Roman"/>
                <w:sz w:val="22"/>
              </w:rPr>
            </w:pPr>
            <w:r>
              <w:rPr>
                <w:rFonts w:ascii="Times New Roman"/>
                <w:spacing w:val="-4"/>
                <w:sz w:val="22"/>
              </w:rPr>
              <w:t>5.46</w:t>
            </w:r>
          </w:p>
        </w:tc>
        <w:tc>
          <w:tcPr>
            <w:tcW w:w="1457" w:type="dxa"/>
          </w:tcPr>
          <w:p>
            <w:pPr>
              <w:pStyle w:val="TableParagraph"/>
              <w:spacing w:line="233" w:lineRule="exact"/>
              <w:ind w:left="483"/>
              <w:rPr>
                <w:rFonts w:ascii="Times New Roman"/>
                <w:sz w:val="22"/>
              </w:rPr>
            </w:pPr>
            <w:r>
              <w:rPr>
                <w:rFonts w:ascii="Times New Roman"/>
                <w:spacing w:val="-2"/>
                <w:sz w:val="22"/>
              </w:rPr>
              <w:t>21.31</w:t>
            </w:r>
          </w:p>
        </w:tc>
        <w:tc>
          <w:tcPr>
            <w:tcW w:w="1331" w:type="dxa"/>
          </w:tcPr>
          <w:p>
            <w:pPr>
              <w:pStyle w:val="TableParagraph"/>
              <w:spacing w:line="233" w:lineRule="exact"/>
              <w:ind w:left="362" w:right="346"/>
              <w:jc w:val="center"/>
              <w:rPr>
                <w:rFonts w:ascii="Times New Roman"/>
                <w:sz w:val="22"/>
              </w:rPr>
            </w:pPr>
            <w:r>
              <w:rPr>
                <w:rFonts w:ascii="Times New Roman"/>
                <w:spacing w:val="-4"/>
                <w:sz w:val="22"/>
              </w:rPr>
              <w:t>6.81</w:t>
            </w:r>
          </w:p>
        </w:tc>
      </w:tr>
      <w:tr>
        <w:trPr>
          <w:trHeight w:val="252" w:hRule="atLeast"/>
        </w:trPr>
        <w:tc>
          <w:tcPr>
            <w:tcW w:w="828" w:type="dxa"/>
          </w:tcPr>
          <w:p>
            <w:pPr>
              <w:pStyle w:val="TableParagraph"/>
              <w:spacing w:line="233" w:lineRule="exact"/>
              <w:ind w:left="107"/>
              <w:rPr>
                <w:rFonts w:ascii="Times New Roman"/>
                <w:sz w:val="22"/>
              </w:rPr>
            </w:pPr>
            <w:r>
              <w:rPr>
                <w:rFonts w:ascii="Times New Roman"/>
                <w:w w:val="99"/>
                <w:sz w:val="22"/>
              </w:rPr>
              <w:t>9</w:t>
            </w:r>
          </w:p>
        </w:tc>
        <w:tc>
          <w:tcPr>
            <w:tcW w:w="1917" w:type="dxa"/>
          </w:tcPr>
          <w:p>
            <w:pPr>
              <w:pStyle w:val="TableParagraph"/>
              <w:spacing w:line="233" w:lineRule="exact"/>
              <w:ind w:left="108"/>
              <w:rPr>
                <w:rFonts w:ascii="Times New Roman"/>
                <w:sz w:val="22"/>
              </w:rPr>
            </w:pPr>
            <w:r>
              <w:rPr>
                <w:rFonts w:ascii="Times New Roman"/>
                <w:spacing w:val="-5"/>
                <w:sz w:val="22"/>
              </w:rPr>
              <w:t>EW</w:t>
            </w:r>
          </w:p>
        </w:tc>
        <w:tc>
          <w:tcPr>
            <w:tcW w:w="1631" w:type="dxa"/>
          </w:tcPr>
          <w:p>
            <w:pPr>
              <w:pStyle w:val="TableParagraph"/>
              <w:spacing w:line="233" w:lineRule="exact"/>
              <w:ind w:left="499" w:right="489"/>
              <w:jc w:val="center"/>
              <w:rPr>
                <w:rFonts w:ascii="Times New Roman"/>
                <w:sz w:val="22"/>
              </w:rPr>
            </w:pPr>
            <w:r>
              <w:rPr>
                <w:rFonts w:ascii="Times New Roman"/>
                <w:spacing w:val="-2"/>
                <w:sz w:val="22"/>
              </w:rPr>
              <w:t>31.18</w:t>
            </w:r>
          </w:p>
        </w:tc>
        <w:tc>
          <w:tcPr>
            <w:tcW w:w="1220" w:type="dxa"/>
          </w:tcPr>
          <w:p>
            <w:pPr>
              <w:pStyle w:val="TableParagraph"/>
              <w:spacing w:line="233" w:lineRule="exact"/>
              <w:ind w:left="305" w:right="292"/>
              <w:jc w:val="center"/>
              <w:rPr>
                <w:rFonts w:ascii="Times New Roman"/>
                <w:sz w:val="22"/>
              </w:rPr>
            </w:pPr>
            <w:r>
              <w:rPr>
                <w:rFonts w:ascii="Times New Roman"/>
                <w:spacing w:val="-2"/>
                <w:sz w:val="22"/>
              </w:rPr>
              <w:t>10.18</w:t>
            </w:r>
          </w:p>
        </w:tc>
        <w:tc>
          <w:tcPr>
            <w:tcW w:w="1457" w:type="dxa"/>
          </w:tcPr>
          <w:p>
            <w:pPr>
              <w:pStyle w:val="TableParagraph"/>
              <w:spacing w:line="233" w:lineRule="exact"/>
              <w:ind w:left="483"/>
              <w:rPr>
                <w:rFonts w:ascii="Times New Roman"/>
                <w:sz w:val="22"/>
              </w:rPr>
            </w:pPr>
            <w:r>
              <w:rPr>
                <w:rFonts w:ascii="Times New Roman"/>
                <w:spacing w:val="-2"/>
                <w:sz w:val="22"/>
              </w:rPr>
              <w:t>31.37</w:t>
            </w:r>
          </w:p>
        </w:tc>
        <w:tc>
          <w:tcPr>
            <w:tcW w:w="1331" w:type="dxa"/>
          </w:tcPr>
          <w:p>
            <w:pPr>
              <w:pStyle w:val="TableParagraph"/>
              <w:spacing w:line="233" w:lineRule="exact"/>
              <w:ind w:left="362" w:right="346"/>
              <w:jc w:val="center"/>
              <w:rPr>
                <w:rFonts w:ascii="Times New Roman"/>
                <w:sz w:val="22"/>
              </w:rPr>
            </w:pPr>
            <w:r>
              <w:rPr>
                <w:rFonts w:ascii="Times New Roman"/>
                <w:spacing w:val="-4"/>
                <w:sz w:val="22"/>
              </w:rPr>
              <w:t>8.28</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10</w:t>
            </w:r>
          </w:p>
        </w:tc>
        <w:tc>
          <w:tcPr>
            <w:tcW w:w="1917" w:type="dxa"/>
          </w:tcPr>
          <w:p>
            <w:pPr>
              <w:pStyle w:val="TableParagraph"/>
              <w:spacing w:line="233" w:lineRule="exact"/>
              <w:ind w:left="108"/>
              <w:rPr>
                <w:rFonts w:ascii="Times New Roman"/>
                <w:sz w:val="22"/>
              </w:rPr>
            </w:pPr>
            <w:r>
              <w:rPr>
                <w:rFonts w:ascii="Times New Roman"/>
                <w:spacing w:val="-2"/>
                <w:sz w:val="22"/>
              </w:rPr>
              <w:t>PPEDSS</w:t>
            </w:r>
          </w:p>
        </w:tc>
        <w:tc>
          <w:tcPr>
            <w:tcW w:w="1631" w:type="dxa"/>
          </w:tcPr>
          <w:p>
            <w:pPr>
              <w:pStyle w:val="TableParagraph"/>
              <w:spacing w:line="233" w:lineRule="exact"/>
              <w:ind w:left="499" w:right="489"/>
              <w:jc w:val="center"/>
              <w:rPr>
                <w:rFonts w:ascii="Times New Roman"/>
                <w:sz w:val="22"/>
              </w:rPr>
            </w:pPr>
            <w:r>
              <w:rPr>
                <w:rFonts w:ascii="Times New Roman"/>
                <w:spacing w:val="-2"/>
                <w:sz w:val="22"/>
              </w:rPr>
              <w:t>16.14</w:t>
            </w:r>
          </w:p>
        </w:tc>
        <w:tc>
          <w:tcPr>
            <w:tcW w:w="1220" w:type="dxa"/>
          </w:tcPr>
          <w:p>
            <w:pPr>
              <w:pStyle w:val="TableParagraph"/>
              <w:spacing w:line="233" w:lineRule="exact"/>
              <w:ind w:left="305" w:right="292"/>
              <w:jc w:val="center"/>
              <w:rPr>
                <w:rFonts w:ascii="Times New Roman"/>
                <w:sz w:val="22"/>
              </w:rPr>
            </w:pPr>
            <w:r>
              <w:rPr>
                <w:rFonts w:ascii="Times New Roman"/>
                <w:spacing w:val="-4"/>
                <w:sz w:val="22"/>
              </w:rPr>
              <w:t>5.46</w:t>
            </w:r>
          </w:p>
        </w:tc>
        <w:tc>
          <w:tcPr>
            <w:tcW w:w="1457" w:type="dxa"/>
          </w:tcPr>
          <w:p>
            <w:pPr>
              <w:pStyle w:val="TableParagraph"/>
              <w:spacing w:line="233" w:lineRule="exact"/>
              <w:ind w:left="483"/>
              <w:rPr>
                <w:rFonts w:ascii="Times New Roman"/>
                <w:sz w:val="22"/>
              </w:rPr>
            </w:pPr>
            <w:r>
              <w:rPr>
                <w:rFonts w:ascii="Times New Roman"/>
                <w:spacing w:val="-2"/>
                <w:sz w:val="22"/>
              </w:rPr>
              <w:t>16.22</w:t>
            </w:r>
          </w:p>
        </w:tc>
        <w:tc>
          <w:tcPr>
            <w:tcW w:w="1331" w:type="dxa"/>
          </w:tcPr>
          <w:p>
            <w:pPr>
              <w:pStyle w:val="TableParagraph"/>
              <w:spacing w:line="233" w:lineRule="exact"/>
              <w:ind w:left="362" w:right="346"/>
              <w:jc w:val="center"/>
              <w:rPr>
                <w:rFonts w:ascii="Times New Roman"/>
                <w:sz w:val="22"/>
              </w:rPr>
            </w:pPr>
            <w:r>
              <w:rPr>
                <w:rFonts w:ascii="Times New Roman"/>
                <w:spacing w:val="-4"/>
                <w:sz w:val="22"/>
              </w:rPr>
              <w:t>5.38</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11</w:t>
            </w:r>
          </w:p>
        </w:tc>
        <w:tc>
          <w:tcPr>
            <w:tcW w:w="1917" w:type="dxa"/>
          </w:tcPr>
          <w:p>
            <w:pPr>
              <w:pStyle w:val="TableParagraph"/>
              <w:spacing w:line="233" w:lineRule="exact"/>
              <w:ind w:left="108"/>
              <w:rPr>
                <w:rFonts w:ascii="Times New Roman"/>
                <w:sz w:val="22"/>
              </w:rPr>
            </w:pPr>
            <w:r>
              <w:rPr>
                <w:rFonts w:ascii="Times New Roman"/>
                <w:spacing w:val="-5"/>
                <w:sz w:val="22"/>
              </w:rPr>
              <w:t>SPS</w:t>
            </w:r>
          </w:p>
        </w:tc>
        <w:tc>
          <w:tcPr>
            <w:tcW w:w="1631" w:type="dxa"/>
          </w:tcPr>
          <w:p>
            <w:pPr>
              <w:pStyle w:val="TableParagraph"/>
              <w:spacing w:line="233" w:lineRule="exact"/>
              <w:ind w:left="499" w:right="489"/>
              <w:jc w:val="center"/>
              <w:rPr>
                <w:rFonts w:ascii="Times New Roman"/>
                <w:sz w:val="22"/>
              </w:rPr>
            </w:pPr>
            <w:r>
              <w:rPr>
                <w:rFonts w:ascii="Times New Roman"/>
                <w:spacing w:val="-2"/>
                <w:sz w:val="22"/>
              </w:rPr>
              <w:t>12.17</w:t>
            </w:r>
          </w:p>
        </w:tc>
        <w:tc>
          <w:tcPr>
            <w:tcW w:w="1220" w:type="dxa"/>
          </w:tcPr>
          <w:p>
            <w:pPr>
              <w:pStyle w:val="TableParagraph"/>
              <w:spacing w:line="233" w:lineRule="exact"/>
              <w:ind w:left="305" w:right="292"/>
              <w:jc w:val="center"/>
              <w:rPr>
                <w:rFonts w:ascii="Times New Roman"/>
                <w:sz w:val="22"/>
              </w:rPr>
            </w:pPr>
            <w:r>
              <w:rPr>
                <w:rFonts w:ascii="Times New Roman"/>
                <w:spacing w:val="-4"/>
                <w:sz w:val="22"/>
              </w:rPr>
              <w:t>4.02</w:t>
            </w:r>
          </w:p>
        </w:tc>
        <w:tc>
          <w:tcPr>
            <w:tcW w:w="1457" w:type="dxa"/>
          </w:tcPr>
          <w:p>
            <w:pPr>
              <w:pStyle w:val="TableParagraph"/>
              <w:spacing w:line="233" w:lineRule="exact"/>
              <w:ind w:left="483"/>
              <w:rPr>
                <w:rFonts w:ascii="Times New Roman"/>
                <w:sz w:val="22"/>
              </w:rPr>
            </w:pPr>
            <w:r>
              <w:rPr>
                <w:rFonts w:ascii="Times New Roman"/>
                <w:spacing w:val="-2"/>
                <w:sz w:val="22"/>
              </w:rPr>
              <w:t>12.29</w:t>
            </w:r>
          </w:p>
        </w:tc>
        <w:tc>
          <w:tcPr>
            <w:tcW w:w="1331" w:type="dxa"/>
          </w:tcPr>
          <w:p>
            <w:pPr>
              <w:pStyle w:val="TableParagraph"/>
              <w:spacing w:line="233" w:lineRule="exact"/>
              <w:ind w:left="362" w:right="346"/>
              <w:jc w:val="center"/>
              <w:rPr>
                <w:rFonts w:ascii="Times New Roman"/>
                <w:sz w:val="22"/>
              </w:rPr>
            </w:pPr>
            <w:r>
              <w:rPr>
                <w:rFonts w:ascii="Times New Roman"/>
                <w:spacing w:val="-4"/>
                <w:sz w:val="22"/>
              </w:rPr>
              <w:t>3.77</w:t>
            </w:r>
          </w:p>
        </w:tc>
      </w:tr>
      <w:tr>
        <w:trPr>
          <w:trHeight w:val="253" w:hRule="atLeast"/>
        </w:trPr>
        <w:tc>
          <w:tcPr>
            <w:tcW w:w="828" w:type="dxa"/>
          </w:tcPr>
          <w:p>
            <w:pPr>
              <w:pStyle w:val="TableParagraph"/>
              <w:spacing w:line="234" w:lineRule="exact"/>
              <w:ind w:left="107"/>
              <w:rPr>
                <w:rFonts w:ascii="Times New Roman"/>
                <w:sz w:val="22"/>
              </w:rPr>
            </w:pPr>
            <w:r>
              <w:rPr>
                <w:rFonts w:ascii="Times New Roman"/>
                <w:spacing w:val="-5"/>
                <w:sz w:val="22"/>
              </w:rPr>
              <w:t>12</w:t>
            </w:r>
          </w:p>
        </w:tc>
        <w:tc>
          <w:tcPr>
            <w:tcW w:w="1917" w:type="dxa"/>
          </w:tcPr>
          <w:p>
            <w:pPr>
              <w:pStyle w:val="TableParagraph"/>
              <w:spacing w:line="234" w:lineRule="exact"/>
              <w:ind w:left="108"/>
              <w:rPr>
                <w:rFonts w:ascii="Times New Roman"/>
                <w:sz w:val="22"/>
              </w:rPr>
            </w:pPr>
            <w:r>
              <w:rPr>
                <w:rFonts w:ascii="Times New Roman"/>
                <w:spacing w:val="-5"/>
                <w:sz w:val="22"/>
              </w:rPr>
              <w:t>MCS</w:t>
            </w:r>
          </w:p>
        </w:tc>
        <w:tc>
          <w:tcPr>
            <w:tcW w:w="1631" w:type="dxa"/>
          </w:tcPr>
          <w:p>
            <w:pPr>
              <w:pStyle w:val="TableParagraph"/>
              <w:spacing w:line="234" w:lineRule="exact"/>
              <w:ind w:left="499" w:right="489"/>
              <w:jc w:val="center"/>
              <w:rPr>
                <w:rFonts w:ascii="Times New Roman"/>
                <w:sz w:val="22"/>
              </w:rPr>
            </w:pPr>
            <w:r>
              <w:rPr>
                <w:rFonts w:ascii="Times New Roman"/>
                <w:spacing w:val="-2"/>
                <w:sz w:val="22"/>
              </w:rPr>
              <w:t>12.63</w:t>
            </w:r>
          </w:p>
        </w:tc>
        <w:tc>
          <w:tcPr>
            <w:tcW w:w="1220" w:type="dxa"/>
          </w:tcPr>
          <w:p>
            <w:pPr>
              <w:pStyle w:val="TableParagraph"/>
              <w:spacing w:line="234" w:lineRule="exact"/>
              <w:ind w:left="305" w:right="292"/>
              <w:jc w:val="center"/>
              <w:rPr>
                <w:rFonts w:ascii="Times New Roman"/>
                <w:sz w:val="22"/>
              </w:rPr>
            </w:pPr>
            <w:r>
              <w:rPr>
                <w:rFonts w:ascii="Times New Roman"/>
                <w:spacing w:val="-4"/>
                <w:sz w:val="22"/>
              </w:rPr>
              <w:t>4.40</w:t>
            </w:r>
          </w:p>
        </w:tc>
        <w:tc>
          <w:tcPr>
            <w:tcW w:w="1457" w:type="dxa"/>
          </w:tcPr>
          <w:p>
            <w:pPr>
              <w:pStyle w:val="TableParagraph"/>
              <w:spacing w:line="234" w:lineRule="exact"/>
              <w:ind w:left="483"/>
              <w:rPr>
                <w:rFonts w:ascii="Times New Roman"/>
                <w:sz w:val="22"/>
              </w:rPr>
            </w:pPr>
            <w:r>
              <w:rPr>
                <w:rFonts w:ascii="Times New Roman"/>
                <w:spacing w:val="-2"/>
                <w:sz w:val="22"/>
              </w:rPr>
              <w:t>12.32</w:t>
            </w:r>
          </w:p>
        </w:tc>
        <w:tc>
          <w:tcPr>
            <w:tcW w:w="1331" w:type="dxa"/>
          </w:tcPr>
          <w:p>
            <w:pPr>
              <w:pStyle w:val="TableParagraph"/>
              <w:spacing w:line="234" w:lineRule="exact"/>
              <w:ind w:left="362" w:right="346"/>
              <w:jc w:val="center"/>
              <w:rPr>
                <w:rFonts w:ascii="Times New Roman"/>
                <w:sz w:val="22"/>
              </w:rPr>
            </w:pPr>
            <w:r>
              <w:rPr>
                <w:rFonts w:ascii="Times New Roman"/>
                <w:spacing w:val="-4"/>
                <w:sz w:val="22"/>
              </w:rPr>
              <w:t>4.57</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13</w:t>
            </w:r>
          </w:p>
        </w:tc>
        <w:tc>
          <w:tcPr>
            <w:tcW w:w="1917" w:type="dxa"/>
          </w:tcPr>
          <w:p>
            <w:pPr>
              <w:pStyle w:val="TableParagraph"/>
              <w:spacing w:line="233" w:lineRule="exact"/>
              <w:ind w:left="108"/>
              <w:rPr>
                <w:rFonts w:ascii="Times New Roman"/>
                <w:sz w:val="22"/>
              </w:rPr>
            </w:pPr>
            <w:r>
              <w:rPr>
                <w:rFonts w:ascii="Times New Roman"/>
                <w:spacing w:val="-5"/>
                <w:sz w:val="22"/>
              </w:rPr>
              <w:t>SC</w:t>
            </w:r>
          </w:p>
        </w:tc>
        <w:tc>
          <w:tcPr>
            <w:tcW w:w="1631" w:type="dxa"/>
          </w:tcPr>
          <w:p>
            <w:pPr>
              <w:pStyle w:val="TableParagraph"/>
              <w:spacing w:line="233" w:lineRule="exact"/>
              <w:ind w:left="499" w:right="488"/>
              <w:jc w:val="center"/>
              <w:rPr>
                <w:rFonts w:ascii="Times New Roman"/>
                <w:sz w:val="22"/>
              </w:rPr>
            </w:pPr>
            <w:r>
              <w:rPr>
                <w:rFonts w:ascii="Times New Roman"/>
                <w:spacing w:val="-4"/>
                <w:sz w:val="22"/>
              </w:rPr>
              <w:t>7.20</w:t>
            </w:r>
          </w:p>
        </w:tc>
        <w:tc>
          <w:tcPr>
            <w:tcW w:w="1220" w:type="dxa"/>
          </w:tcPr>
          <w:p>
            <w:pPr>
              <w:pStyle w:val="TableParagraph"/>
              <w:spacing w:line="233" w:lineRule="exact"/>
              <w:ind w:left="305" w:right="292"/>
              <w:jc w:val="center"/>
              <w:rPr>
                <w:rFonts w:ascii="Times New Roman"/>
                <w:sz w:val="22"/>
              </w:rPr>
            </w:pPr>
            <w:r>
              <w:rPr>
                <w:rFonts w:ascii="Times New Roman"/>
                <w:spacing w:val="-4"/>
                <w:sz w:val="22"/>
              </w:rPr>
              <w:t>2.48</w:t>
            </w:r>
          </w:p>
        </w:tc>
        <w:tc>
          <w:tcPr>
            <w:tcW w:w="1457" w:type="dxa"/>
          </w:tcPr>
          <w:p>
            <w:pPr>
              <w:pStyle w:val="TableParagraph"/>
              <w:spacing w:line="233" w:lineRule="exact"/>
              <w:ind w:left="539"/>
              <w:rPr>
                <w:rFonts w:ascii="Times New Roman"/>
                <w:sz w:val="22"/>
              </w:rPr>
            </w:pPr>
            <w:r>
              <w:rPr>
                <w:rFonts w:ascii="Times New Roman"/>
                <w:spacing w:val="-4"/>
                <w:sz w:val="22"/>
              </w:rPr>
              <w:t>7.66</w:t>
            </w:r>
          </w:p>
        </w:tc>
        <w:tc>
          <w:tcPr>
            <w:tcW w:w="1331" w:type="dxa"/>
          </w:tcPr>
          <w:p>
            <w:pPr>
              <w:pStyle w:val="TableParagraph"/>
              <w:spacing w:line="233" w:lineRule="exact"/>
              <w:ind w:left="362" w:right="346"/>
              <w:jc w:val="center"/>
              <w:rPr>
                <w:rFonts w:ascii="Times New Roman"/>
                <w:sz w:val="22"/>
              </w:rPr>
            </w:pPr>
            <w:r>
              <w:rPr>
                <w:rFonts w:ascii="Times New Roman"/>
                <w:spacing w:val="-4"/>
                <w:sz w:val="22"/>
              </w:rPr>
              <w:t>2.74</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14</w:t>
            </w:r>
          </w:p>
        </w:tc>
        <w:tc>
          <w:tcPr>
            <w:tcW w:w="1917" w:type="dxa"/>
          </w:tcPr>
          <w:p>
            <w:pPr>
              <w:pStyle w:val="TableParagraph"/>
              <w:spacing w:line="233" w:lineRule="exact"/>
              <w:ind w:left="108"/>
              <w:rPr>
                <w:rFonts w:ascii="Times New Roman"/>
                <w:sz w:val="22"/>
              </w:rPr>
            </w:pPr>
            <w:r>
              <w:rPr>
                <w:rFonts w:ascii="Times New Roman"/>
                <w:spacing w:val="-5"/>
                <w:sz w:val="22"/>
              </w:rPr>
              <w:t>SMP</w:t>
            </w:r>
          </w:p>
        </w:tc>
        <w:tc>
          <w:tcPr>
            <w:tcW w:w="1631" w:type="dxa"/>
          </w:tcPr>
          <w:p>
            <w:pPr>
              <w:pStyle w:val="TableParagraph"/>
              <w:spacing w:line="233" w:lineRule="exact"/>
              <w:ind w:left="499" w:right="489"/>
              <w:jc w:val="center"/>
              <w:rPr>
                <w:rFonts w:ascii="Times New Roman"/>
                <w:sz w:val="22"/>
              </w:rPr>
            </w:pPr>
            <w:r>
              <w:rPr>
                <w:rFonts w:ascii="Times New Roman"/>
                <w:spacing w:val="-2"/>
                <w:sz w:val="22"/>
              </w:rPr>
              <w:t>227.56</w:t>
            </w:r>
          </w:p>
        </w:tc>
        <w:tc>
          <w:tcPr>
            <w:tcW w:w="1220" w:type="dxa"/>
          </w:tcPr>
          <w:p>
            <w:pPr>
              <w:pStyle w:val="TableParagraph"/>
              <w:spacing w:line="233" w:lineRule="exact"/>
              <w:ind w:left="305" w:right="292"/>
              <w:jc w:val="center"/>
              <w:rPr>
                <w:rFonts w:ascii="Times New Roman"/>
                <w:sz w:val="22"/>
              </w:rPr>
            </w:pPr>
            <w:r>
              <w:rPr>
                <w:rFonts w:ascii="Times New Roman"/>
                <w:spacing w:val="-2"/>
                <w:sz w:val="22"/>
              </w:rPr>
              <w:t>58.21</w:t>
            </w:r>
          </w:p>
        </w:tc>
        <w:tc>
          <w:tcPr>
            <w:tcW w:w="1457" w:type="dxa"/>
          </w:tcPr>
          <w:p>
            <w:pPr>
              <w:pStyle w:val="TableParagraph"/>
              <w:spacing w:line="233" w:lineRule="exact"/>
              <w:ind w:left="428"/>
              <w:rPr>
                <w:rFonts w:ascii="Times New Roman"/>
                <w:sz w:val="22"/>
              </w:rPr>
            </w:pPr>
            <w:r>
              <w:rPr>
                <w:rFonts w:ascii="Times New Roman"/>
                <w:spacing w:val="-2"/>
                <w:sz w:val="22"/>
              </w:rPr>
              <w:t>232.21</w:t>
            </w:r>
          </w:p>
        </w:tc>
        <w:tc>
          <w:tcPr>
            <w:tcW w:w="1331" w:type="dxa"/>
          </w:tcPr>
          <w:p>
            <w:pPr>
              <w:pStyle w:val="TableParagraph"/>
              <w:spacing w:line="233" w:lineRule="exact"/>
              <w:ind w:left="362" w:right="344"/>
              <w:jc w:val="center"/>
              <w:rPr>
                <w:rFonts w:ascii="Times New Roman"/>
                <w:sz w:val="22"/>
              </w:rPr>
            </w:pPr>
            <w:r>
              <w:rPr>
                <w:rFonts w:ascii="Times New Roman"/>
                <w:spacing w:val="-2"/>
                <w:sz w:val="22"/>
              </w:rPr>
              <w:t>47.53</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15</w:t>
            </w:r>
          </w:p>
        </w:tc>
        <w:tc>
          <w:tcPr>
            <w:tcW w:w="1917" w:type="dxa"/>
          </w:tcPr>
          <w:p>
            <w:pPr>
              <w:pStyle w:val="TableParagraph"/>
              <w:spacing w:line="233" w:lineRule="exact"/>
              <w:ind w:left="108"/>
              <w:rPr>
                <w:rFonts w:ascii="Times New Roman"/>
                <w:sz w:val="22"/>
              </w:rPr>
            </w:pPr>
            <w:r>
              <w:rPr>
                <w:rFonts w:ascii="Times New Roman"/>
                <w:spacing w:val="-5"/>
                <w:sz w:val="22"/>
              </w:rPr>
              <w:t>CS</w:t>
            </w:r>
          </w:p>
        </w:tc>
        <w:tc>
          <w:tcPr>
            <w:tcW w:w="1631" w:type="dxa"/>
          </w:tcPr>
          <w:p>
            <w:pPr>
              <w:pStyle w:val="TableParagraph"/>
              <w:spacing w:line="233" w:lineRule="exact"/>
              <w:ind w:left="499" w:right="489"/>
              <w:jc w:val="center"/>
              <w:rPr>
                <w:rFonts w:ascii="Times New Roman"/>
                <w:sz w:val="22"/>
              </w:rPr>
            </w:pPr>
            <w:r>
              <w:rPr>
                <w:rFonts w:ascii="Times New Roman"/>
                <w:spacing w:val="-2"/>
                <w:sz w:val="22"/>
              </w:rPr>
              <w:t>14.03</w:t>
            </w:r>
          </w:p>
        </w:tc>
        <w:tc>
          <w:tcPr>
            <w:tcW w:w="1220" w:type="dxa"/>
          </w:tcPr>
          <w:p>
            <w:pPr>
              <w:pStyle w:val="TableParagraph"/>
              <w:spacing w:line="233" w:lineRule="exact"/>
              <w:ind w:left="305" w:right="292"/>
              <w:jc w:val="center"/>
              <w:rPr>
                <w:rFonts w:ascii="Times New Roman"/>
                <w:sz w:val="22"/>
              </w:rPr>
            </w:pPr>
            <w:r>
              <w:rPr>
                <w:rFonts w:ascii="Times New Roman"/>
                <w:spacing w:val="-4"/>
                <w:sz w:val="22"/>
              </w:rPr>
              <w:t>4.27</w:t>
            </w:r>
          </w:p>
        </w:tc>
        <w:tc>
          <w:tcPr>
            <w:tcW w:w="1457" w:type="dxa"/>
          </w:tcPr>
          <w:p>
            <w:pPr>
              <w:pStyle w:val="TableParagraph"/>
              <w:spacing w:line="233" w:lineRule="exact"/>
              <w:ind w:left="483"/>
              <w:rPr>
                <w:rFonts w:ascii="Times New Roman"/>
                <w:sz w:val="22"/>
              </w:rPr>
            </w:pPr>
            <w:r>
              <w:rPr>
                <w:rFonts w:ascii="Times New Roman"/>
                <w:spacing w:val="-2"/>
                <w:sz w:val="22"/>
              </w:rPr>
              <w:t>14.34</w:t>
            </w:r>
          </w:p>
        </w:tc>
        <w:tc>
          <w:tcPr>
            <w:tcW w:w="1331" w:type="dxa"/>
          </w:tcPr>
          <w:p>
            <w:pPr>
              <w:pStyle w:val="TableParagraph"/>
              <w:spacing w:line="233" w:lineRule="exact"/>
              <w:ind w:left="362" w:right="346"/>
              <w:jc w:val="center"/>
              <w:rPr>
                <w:rFonts w:ascii="Times New Roman"/>
                <w:sz w:val="22"/>
              </w:rPr>
            </w:pPr>
            <w:r>
              <w:rPr>
                <w:rFonts w:ascii="Times New Roman"/>
                <w:spacing w:val="-4"/>
                <w:sz w:val="22"/>
              </w:rPr>
              <w:t>3.94</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16</w:t>
            </w:r>
          </w:p>
        </w:tc>
        <w:tc>
          <w:tcPr>
            <w:tcW w:w="1917" w:type="dxa"/>
          </w:tcPr>
          <w:p>
            <w:pPr>
              <w:pStyle w:val="TableParagraph"/>
              <w:spacing w:line="233" w:lineRule="exact"/>
              <w:ind w:left="108"/>
              <w:rPr>
                <w:rFonts w:ascii="Times New Roman"/>
                <w:sz w:val="22"/>
              </w:rPr>
            </w:pPr>
            <w:r>
              <w:rPr>
                <w:rFonts w:ascii="Times New Roman"/>
                <w:spacing w:val="-5"/>
                <w:sz w:val="22"/>
              </w:rPr>
              <w:t>TOI</w:t>
            </w:r>
          </w:p>
        </w:tc>
        <w:tc>
          <w:tcPr>
            <w:tcW w:w="1631" w:type="dxa"/>
          </w:tcPr>
          <w:p>
            <w:pPr>
              <w:pStyle w:val="TableParagraph"/>
              <w:spacing w:line="233" w:lineRule="exact"/>
              <w:ind w:left="499" w:right="488"/>
              <w:jc w:val="center"/>
              <w:rPr>
                <w:rFonts w:ascii="Times New Roman"/>
                <w:sz w:val="22"/>
              </w:rPr>
            </w:pPr>
            <w:r>
              <w:rPr>
                <w:rFonts w:ascii="Times New Roman"/>
                <w:spacing w:val="-4"/>
                <w:sz w:val="22"/>
              </w:rPr>
              <w:t>8.73</w:t>
            </w:r>
          </w:p>
        </w:tc>
        <w:tc>
          <w:tcPr>
            <w:tcW w:w="1220" w:type="dxa"/>
          </w:tcPr>
          <w:p>
            <w:pPr>
              <w:pStyle w:val="TableParagraph"/>
              <w:spacing w:line="233" w:lineRule="exact"/>
              <w:ind w:left="305" w:right="292"/>
              <w:jc w:val="center"/>
              <w:rPr>
                <w:rFonts w:ascii="Times New Roman"/>
                <w:sz w:val="22"/>
              </w:rPr>
            </w:pPr>
            <w:r>
              <w:rPr>
                <w:rFonts w:ascii="Times New Roman"/>
                <w:spacing w:val="-4"/>
                <w:sz w:val="22"/>
              </w:rPr>
              <w:t>1.97</w:t>
            </w:r>
          </w:p>
        </w:tc>
        <w:tc>
          <w:tcPr>
            <w:tcW w:w="1457" w:type="dxa"/>
          </w:tcPr>
          <w:p>
            <w:pPr>
              <w:pStyle w:val="TableParagraph"/>
              <w:spacing w:line="233" w:lineRule="exact"/>
              <w:ind w:left="539"/>
              <w:rPr>
                <w:rFonts w:ascii="Times New Roman"/>
                <w:sz w:val="22"/>
              </w:rPr>
            </w:pPr>
            <w:r>
              <w:rPr>
                <w:rFonts w:ascii="Times New Roman"/>
                <w:spacing w:val="-4"/>
                <w:sz w:val="22"/>
              </w:rPr>
              <w:t>9.49</w:t>
            </w:r>
          </w:p>
        </w:tc>
        <w:tc>
          <w:tcPr>
            <w:tcW w:w="1331" w:type="dxa"/>
          </w:tcPr>
          <w:p>
            <w:pPr>
              <w:pStyle w:val="TableParagraph"/>
              <w:spacing w:line="233" w:lineRule="exact"/>
              <w:ind w:left="362" w:right="346"/>
              <w:jc w:val="center"/>
              <w:rPr>
                <w:rFonts w:ascii="Times New Roman"/>
                <w:sz w:val="22"/>
              </w:rPr>
            </w:pPr>
            <w:r>
              <w:rPr>
                <w:rFonts w:ascii="Times New Roman"/>
                <w:spacing w:val="-4"/>
                <w:sz w:val="22"/>
              </w:rPr>
              <w:t>1.69</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17</w:t>
            </w:r>
          </w:p>
        </w:tc>
        <w:tc>
          <w:tcPr>
            <w:tcW w:w="1917" w:type="dxa"/>
          </w:tcPr>
          <w:p>
            <w:pPr>
              <w:pStyle w:val="TableParagraph"/>
              <w:spacing w:line="233" w:lineRule="exact"/>
              <w:ind w:left="108"/>
              <w:rPr>
                <w:rFonts w:ascii="Times New Roman"/>
                <w:sz w:val="22"/>
              </w:rPr>
            </w:pPr>
            <w:r>
              <w:rPr>
                <w:rFonts w:ascii="Times New Roman"/>
                <w:spacing w:val="-5"/>
                <w:sz w:val="22"/>
              </w:rPr>
              <w:t>OG</w:t>
            </w:r>
          </w:p>
        </w:tc>
        <w:tc>
          <w:tcPr>
            <w:tcW w:w="1631" w:type="dxa"/>
          </w:tcPr>
          <w:p>
            <w:pPr>
              <w:pStyle w:val="TableParagraph"/>
              <w:spacing w:line="233" w:lineRule="exact"/>
              <w:ind w:left="499" w:right="488"/>
              <w:jc w:val="center"/>
              <w:rPr>
                <w:rFonts w:ascii="Times New Roman"/>
                <w:sz w:val="22"/>
              </w:rPr>
            </w:pPr>
            <w:r>
              <w:rPr>
                <w:rFonts w:ascii="Times New Roman"/>
                <w:spacing w:val="-4"/>
                <w:sz w:val="22"/>
              </w:rPr>
              <w:t>9.68</w:t>
            </w:r>
          </w:p>
        </w:tc>
        <w:tc>
          <w:tcPr>
            <w:tcW w:w="1220" w:type="dxa"/>
          </w:tcPr>
          <w:p>
            <w:pPr>
              <w:pStyle w:val="TableParagraph"/>
              <w:spacing w:line="233" w:lineRule="exact"/>
              <w:ind w:left="305" w:right="292"/>
              <w:jc w:val="center"/>
              <w:rPr>
                <w:rFonts w:ascii="Times New Roman"/>
                <w:sz w:val="22"/>
              </w:rPr>
            </w:pPr>
            <w:r>
              <w:rPr>
                <w:rFonts w:ascii="Times New Roman"/>
                <w:spacing w:val="-4"/>
                <w:sz w:val="22"/>
              </w:rPr>
              <w:t>2.70</w:t>
            </w:r>
          </w:p>
        </w:tc>
        <w:tc>
          <w:tcPr>
            <w:tcW w:w="1457" w:type="dxa"/>
          </w:tcPr>
          <w:p>
            <w:pPr>
              <w:pStyle w:val="TableParagraph"/>
              <w:spacing w:line="233" w:lineRule="exact"/>
              <w:ind w:left="483"/>
              <w:rPr>
                <w:rFonts w:ascii="Times New Roman"/>
                <w:sz w:val="22"/>
              </w:rPr>
            </w:pPr>
            <w:r>
              <w:rPr>
                <w:rFonts w:ascii="Times New Roman"/>
                <w:spacing w:val="-2"/>
                <w:sz w:val="22"/>
              </w:rPr>
              <w:t>10.22</w:t>
            </w:r>
          </w:p>
        </w:tc>
        <w:tc>
          <w:tcPr>
            <w:tcW w:w="1331" w:type="dxa"/>
          </w:tcPr>
          <w:p>
            <w:pPr>
              <w:pStyle w:val="TableParagraph"/>
              <w:spacing w:line="233" w:lineRule="exact"/>
              <w:ind w:left="362" w:right="346"/>
              <w:jc w:val="center"/>
              <w:rPr>
                <w:rFonts w:ascii="Times New Roman"/>
                <w:sz w:val="22"/>
              </w:rPr>
            </w:pPr>
            <w:r>
              <w:rPr>
                <w:rFonts w:ascii="Times New Roman"/>
                <w:spacing w:val="-4"/>
                <w:sz w:val="22"/>
              </w:rPr>
              <w:t>2.86</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18</w:t>
            </w:r>
          </w:p>
        </w:tc>
        <w:tc>
          <w:tcPr>
            <w:tcW w:w="1917" w:type="dxa"/>
          </w:tcPr>
          <w:p>
            <w:pPr>
              <w:pStyle w:val="TableParagraph"/>
              <w:spacing w:line="233" w:lineRule="exact"/>
              <w:ind w:left="108"/>
              <w:rPr>
                <w:rFonts w:ascii="Times New Roman"/>
                <w:sz w:val="22"/>
              </w:rPr>
            </w:pPr>
            <w:r>
              <w:rPr>
                <w:rFonts w:ascii="Times New Roman"/>
                <w:spacing w:val="-5"/>
                <w:sz w:val="22"/>
              </w:rPr>
              <w:t>IPR</w:t>
            </w:r>
          </w:p>
        </w:tc>
        <w:tc>
          <w:tcPr>
            <w:tcW w:w="1631" w:type="dxa"/>
          </w:tcPr>
          <w:p>
            <w:pPr>
              <w:pStyle w:val="TableParagraph"/>
              <w:spacing w:line="233" w:lineRule="exact"/>
              <w:ind w:left="499" w:right="488"/>
              <w:jc w:val="center"/>
              <w:rPr>
                <w:rFonts w:ascii="Times New Roman"/>
                <w:sz w:val="22"/>
              </w:rPr>
            </w:pPr>
            <w:r>
              <w:rPr>
                <w:rFonts w:ascii="Times New Roman"/>
                <w:spacing w:val="-4"/>
                <w:sz w:val="22"/>
              </w:rPr>
              <w:t>6.65</w:t>
            </w:r>
          </w:p>
        </w:tc>
        <w:tc>
          <w:tcPr>
            <w:tcW w:w="1220" w:type="dxa"/>
          </w:tcPr>
          <w:p>
            <w:pPr>
              <w:pStyle w:val="TableParagraph"/>
              <w:spacing w:line="233" w:lineRule="exact"/>
              <w:ind w:left="305" w:right="292"/>
              <w:jc w:val="center"/>
              <w:rPr>
                <w:rFonts w:ascii="Times New Roman"/>
                <w:sz w:val="22"/>
              </w:rPr>
            </w:pPr>
            <w:r>
              <w:rPr>
                <w:rFonts w:ascii="Times New Roman"/>
                <w:spacing w:val="-4"/>
                <w:sz w:val="22"/>
              </w:rPr>
              <w:t>2.19</w:t>
            </w:r>
          </w:p>
        </w:tc>
        <w:tc>
          <w:tcPr>
            <w:tcW w:w="1457" w:type="dxa"/>
          </w:tcPr>
          <w:p>
            <w:pPr>
              <w:pStyle w:val="TableParagraph"/>
              <w:spacing w:line="233" w:lineRule="exact"/>
              <w:ind w:left="539"/>
              <w:rPr>
                <w:rFonts w:ascii="Times New Roman"/>
                <w:sz w:val="22"/>
              </w:rPr>
            </w:pPr>
            <w:r>
              <w:rPr>
                <w:rFonts w:ascii="Times New Roman"/>
                <w:spacing w:val="-4"/>
                <w:sz w:val="22"/>
              </w:rPr>
              <w:t>7.00</w:t>
            </w:r>
          </w:p>
        </w:tc>
        <w:tc>
          <w:tcPr>
            <w:tcW w:w="1331" w:type="dxa"/>
          </w:tcPr>
          <w:p>
            <w:pPr>
              <w:pStyle w:val="TableParagraph"/>
              <w:spacing w:line="233" w:lineRule="exact"/>
              <w:ind w:left="362" w:right="346"/>
              <w:jc w:val="center"/>
              <w:rPr>
                <w:rFonts w:ascii="Times New Roman"/>
                <w:sz w:val="22"/>
              </w:rPr>
            </w:pPr>
            <w:r>
              <w:rPr>
                <w:rFonts w:ascii="Times New Roman"/>
                <w:spacing w:val="-4"/>
                <w:sz w:val="22"/>
              </w:rPr>
              <w:t>1.98</w:t>
            </w:r>
          </w:p>
        </w:tc>
      </w:tr>
      <w:tr>
        <w:trPr>
          <w:trHeight w:val="253" w:hRule="atLeast"/>
        </w:trPr>
        <w:tc>
          <w:tcPr>
            <w:tcW w:w="828" w:type="dxa"/>
          </w:tcPr>
          <w:p>
            <w:pPr>
              <w:pStyle w:val="TableParagraph"/>
              <w:spacing w:line="234" w:lineRule="exact"/>
              <w:ind w:left="107"/>
              <w:rPr>
                <w:rFonts w:ascii="Times New Roman"/>
                <w:sz w:val="22"/>
              </w:rPr>
            </w:pPr>
            <w:r>
              <w:rPr>
                <w:rFonts w:ascii="Times New Roman"/>
                <w:spacing w:val="-5"/>
                <w:sz w:val="22"/>
              </w:rPr>
              <w:t>19</w:t>
            </w:r>
          </w:p>
        </w:tc>
        <w:tc>
          <w:tcPr>
            <w:tcW w:w="1917" w:type="dxa"/>
          </w:tcPr>
          <w:p>
            <w:pPr>
              <w:pStyle w:val="TableParagraph"/>
              <w:spacing w:line="234" w:lineRule="exact"/>
              <w:ind w:left="108"/>
              <w:rPr>
                <w:rFonts w:ascii="Times New Roman"/>
                <w:sz w:val="22"/>
              </w:rPr>
            </w:pPr>
            <w:r>
              <w:rPr>
                <w:rFonts w:ascii="Times New Roman"/>
                <w:spacing w:val="-5"/>
                <w:sz w:val="22"/>
              </w:rPr>
              <w:t>NWS</w:t>
            </w:r>
          </w:p>
        </w:tc>
        <w:tc>
          <w:tcPr>
            <w:tcW w:w="1631" w:type="dxa"/>
          </w:tcPr>
          <w:p>
            <w:pPr>
              <w:pStyle w:val="TableParagraph"/>
              <w:spacing w:line="234" w:lineRule="exact"/>
              <w:ind w:left="499" w:right="489"/>
              <w:jc w:val="center"/>
              <w:rPr>
                <w:rFonts w:ascii="Times New Roman"/>
                <w:sz w:val="22"/>
              </w:rPr>
            </w:pPr>
            <w:r>
              <w:rPr>
                <w:rFonts w:ascii="Times New Roman"/>
                <w:spacing w:val="-2"/>
                <w:sz w:val="22"/>
              </w:rPr>
              <w:t>15.82</w:t>
            </w:r>
          </w:p>
        </w:tc>
        <w:tc>
          <w:tcPr>
            <w:tcW w:w="1220" w:type="dxa"/>
          </w:tcPr>
          <w:p>
            <w:pPr>
              <w:pStyle w:val="TableParagraph"/>
              <w:spacing w:line="234" w:lineRule="exact"/>
              <w:ind w:left="305" w:right="292"/>
              <w:jc w:val="center"/>
              <w:rPr>
                <w:rFonts w:ascii="Times New Roman"/>
                <w:sz w:val="22"/>
              </w:rPr>
            </w:pPr>
            <w:r>
              <w:rPr>
                <w:rFonts w:ascii="Times New Roman"/>
                <w:spacing w:val="-4"/>
                <w:sz w:val="22"/>
              </w:rPr>
              <w:t>2.66</w:t>
            </w:r>
          </w:p>
        </w:tc>
        <w:tc>
          <w:tcPr>
            <w:tcW w:w="1457" w:type="dxa"/>
          </w:tcPr>
          <w:p>
            <w:pPr>
              <w:pStyle w:val="TableParagraph"/>
              <w:spacing w:line="234" w:lineRule="exact"/>
              <w:ind w:left="483"/>
              <w:rPr>
                <w:rFonts w:ascii="Times New Roman"/>
                <w:sz w:val="22"/>
              </w:rPr>
            </w:pPr>
            <w:r>
              <w:rPr>
                <w:rFonts w:ascii="Times New Roman"/>
                <w:spacing w:val="-2"/>
                <w:sz w:val="22"/>
              </w:rPr>
              <w:t>15.63</w:t>
            </w:r>
          </w:p>
        </w:tc>
        <w:tc>
          <w:tcPr>
            <w:tcW w:w="1331" w:type="dxa"/>
          </w:tcPr>
          <w:p>
            <w:pPr>
              <w:pStyle w:val="TableParagraph"/>
              <w:spacing w:line="234" w:lineRule="exact"/>
              <w:ind w:left="362" w:right="346"/>
              <w:jc w:val="center"/>
              <w:rPr>
                <w:rFonts w:ascii="Times New Roman"/>
                <w:sz w:val="22"/>
              </w:rPr>
            </w:pPr>
            <w:r>
              <w:rPr>
                <w:rFonts w:ascii="Times New Roman"/>
                <w:spacing w:val="-4"/>
                <w:sz w:val="22"/>
              </w:rPr>
              <w:t>3.89</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20</w:t>
            </w:r>
          </w:p>
        </w:tc>
        <w:tc>
          <w:tcPr>
            <w:tcW w:w="1917" w:type="dxa"/>
          </w:tcPr>
          <w:p>
            <w:pPr>
              <w:pStyle w:val="TableParagraph"/>
              <w:spacing w:line="233" w:lineRule="exact"/>
              <w:ind w:left="108"/>
              <w:rPr>
                <w:rFonts w:ascii="Times New Roman"/>
                <w:sz w:val="22"/>
              </w:rPr>
            </w:pPr>
            <w:r>
              <w:rPr>
                <w:rFonts w:ascii="Times New Roman"/>
                <w:spacing w:val="-5"/>
                <w:sz w:val="22"/>
              </w:rPr>
              <w:t>WPA</w:t>
            </w:r>
          </w:p>
        </w:tc>
        <w:tc>
          <w:tcPr>
            <w:tcW w:w="1631" w:type="dxa"/>
          </w:tcPr>
          <w:p>
            <w:pPr>
              <w:pStyle w:val="TableParagraph"/>
              <w:spacing w:line="233" w:lineRule="exact"/>
              <w:ind w:left="499" w:right="488"/>
              <w:jc w:val="center"/>
              <w:rPr>
                <w:rFonts w:ascii="Times New Roman"/>
                <w:sz w:val="22"/>
              </w:rPr>
            </w:pPr>
            <w:r>
              <w:rPr>
                <w:rFonts w:ascii="Times New Roman"/>
                <w:spacing w:val="-4"/>
                <w:sz w:val="22"/>
              </w:rPr>
              <w:t>7.51</w:t>
            </w:r>
          </w:p>
        </w:tc>
        <w:tc>
          <w:tcPr>
            <w:tcW w:w="1220" w:type="dxa"/>
          </w:tcPr>
          <w:p>
            <w:pPr>
              <w:pStyle w:val="TableParagraph"/>
              <w:spacing w:line="233" w:lineRule="exact"/>
              <w:ind w:left="305" w:right="292"/>
              <w:jc w:val="center"/>
              <w:rPr>
                <w:rFonts w:ascii="Times New Roman"/>
                <w:sz w:val="22"/>
              </w:rPr>
            </w:pPr>
            <w:r>
              <w:rPr>
                <w:rFonts w:ascii="Times New Roman"/>
                <w:spacing w:val="-4"/>
                <w:sz w:val="22"/>
              </w:rPr>
              <w:t>2.51</w:t>
            </w:r>
          </w:p>
        </w:tc>
        <w:tc>
          <w:tcPr>
            <w:tcW w:w="1457" w:type="dxa"/>
          </w:tcPr>
          <w:p>
            <w:pPr>
              <w:pStyle w:val="TableParagraph"/>
              <w:spacing w:line="233" w:lineRule="exact"/>
              <w:ind w:left="539"/>
              <w:rPr>
                <w:rFonts w:ascii="Times New Roman"/>
                <w:sz w:val="22"/>
              </w:rPr>
            </w:pPr>
            <w:r>
              <w:rPr>
                <w:rFonts w:ascii="Times New Roman"/>
                <w:spacing w:val="-4"/>
                <w:sz w:val="22"/>
              </w:rPr>
              <w:t>7.93</w:t>
            </w:r>
          </w:p>
        </w:tc>
        <w:tc>
          <w:tcPr>
            <w:tcW w:w="1331" w:type="dxa"/>
          </w:tcPr>
          <w:p>
            <w:pPr>
              <w:pStyle w:val="TableParagraph"/>
              <w:spacing w:line="233" w:lineRule="exact"/>
              <w:ind w:left="362" w:right="346"/>
              <w:jc w:val="center"/>
              <w:rPr>
                <w:rFonts w:ascii="Times New Roman"/>
                <w:sz w:val="22"/>
              </w:rPr>
            </w:pPr>
            <w:r>
              <w:rPr>
                <w:rFonts w:ascii="Times New Roman"/>
                <w:spacing w:val="-4"/>
                <w:sz w:val="22"/>
              </w:rPr>
              <w:t>2.31</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21</w:t>
            </w:r>
          </w:p>
        </w:tc>
        <w:tc>
          <w:tcPr>
            <w:tcW w:w="1917" w:type="dxa"/>
          </w:tcPr>
          <w:p>
            <w:pPr>
              <w:pStyle w:val="TableParagraph"/>
              <w:spacing w:line="233" w:lineRule="exact"/>
              <w:ind w:left="108"/>
              <w:rPr>
                <w:rFonts w:ascii="Times New Roman"/>
                <w:sz w:val="22"/>
              </w:rPr>
            </w:pPr>
            <w:r>
              <w:rPr>
                <w:rFonts w:ascii="Times New Roman"/>
                <w:w w:val="99"/>
                <w:sz w:val="22"/>
              </w:rPr>
              <w:t>M</w:t>
            </w:r>
          </w:p>
        </w:tc>
        <w:tc>
          <w:tcPr>
            <w:tcW w:w="1631" w:type="dxa"/>
          </w:tcPr>
          <w:p>
            <w:pPr>
              <w:pStyle w:val="TableParagraph"/>
              <w:spacing w:line="233" w:lineRule="exact"/>
              <w:ind w:left="499" w:right="488"/>
              <w:jc w:val="center"/>
              <w:rPr>
                <w:rFonts w:ascii="Times New Roman"/>
                <w:sz w:val="22"/>
              </w:rPr>
            </w:pPr>
            <w:r>
              <w:rPr>
                <w:rFonts w:ascii="Times New Roman"/>
                <w:spacing w:val="-4"/>
                <w:sz w:val="22"/>
              </w:rPr>
              <w:t>7.93</w:t>
            </w:r>
          </w:p>
        </w:tc>
        <w:tc>
          <w:tcPr>
            <w:tcW w:w="1220" w:type="dxa"/>
          </w:tcPr>
          <w:p>
            <w:pPr>
              <w:pStyle w:val="TableParagraph"/>
              <w:spacing w:line="233" w:lineRule="exact"/>
              <w:ind w:left="305" w:right="292"/>
              <w:jc w:val="center"/>
              <w:rPr>
                <w:rFonts w:ascii="Times New Roman"/>
                <w:sz w:val="22"/>
              </w:rPr>
            </w:pPr>
            <w:r>
              <w:rPr>
                <w:rFonts w:ascii="Times New Roman"/>
                <w:spacing w:val="-4"/>
                <w:sz w:val="22"/>
              </w:rPr>
              <w:t>1.94</w:t>
            </w:r>
          </w:p>
        </w:tc>
        <w:tc>
          <w:tcPr>
            <w:tcW w:w="1457" w:type="dxa"/>
          </w:tcPr>
          <w:p>
            <w:pPr>
              <w:pStyle w:val="TableParagraph"/>
              <w:spacing w:line="233" w:lineRule="exact"/>
              <w:ind w:left="539"/>
              <w:rPr>
                <w:rFonts w:ascii="Times New Roman"/>
                <w:sz w:val="22"/>
              </w:rPr>
            </w:pPr>
            <w:r>
              <w:rPr>
                <w:rFonts w:ascii="Times New Roman"/>
                <w:spacing w:val="-4"/>
                <w:sz w:val="22"/>
              </w:rPr>
              <w:t>8.10</w:t>
            </w:r>
          </w:p>
        </w:tc>
        <w:tc>
          <w:tcPr>
            <w:tcW w:w="1331" w:type="dxa"/>
          </w:tcPr>
          <w:p>
            <w:pPr>
              <w:pStyle w:val="TableParagraph"/>
              <w:spacing w:line="233" w:lineRule="exact"/>
              <w:ind w:left="362" w:right="346"/>
              <w:jc w:val="center"/>
              <w:rPr>
                <w:rFonts w:ascii="Times New Roman"/>
                <w:sz w:val="22"/>
              </w:rPr>
            </w:pPr>
            <w:r>
              <w:rPr>
                <w:rFonts w:ascii="Times New Roman"/>
                <w:spacing w:val="-4"/>
                <w:sz w:val="22"/>
              </w:rPr>
              <w:t>2.14</w:t>
            </w:r>
          </w:p>
        </w:tc>
      </w:tr>
      <w:tr>
        <w:trPr>
          <w:trHeight w:val="252" w:hRule="atLeast"/>
        </w:trPr>
        <w:tc>
          <w:tcPr>
            <w:tcW w:w="828" w:type="dxa"/>
          </w:tcPr>
          <w:p>
            <w:pPr>
              <w:pStyle w:val="TableParagraph"/>
              <w:spacing w:line="233" w:lineRule="exact"/>
              <w:ind w:left="107"/>
              <w:rPr>
                <w:rFonts w:ascii="Times New Roman"/>
                <w:sz w:val="22"/>
              </w:rPr>
            </w:pPr>
            <w:r>
              <w:rPr>
                <w:rFonts w:ascii="Times New Roman"/>
                <w:spacing w:val="-5"/>
                <w:sz w:val="22"/>
              </w:rPr>
              <w:t>22</w:t>
            </w:r>
          </w:p>
        </w:tc>
        <w:tc>
          <w:tcPr>
            <w:tcW w:w="1917" w:type="dxa"/>
          </w:tcPr>
          <w:p>
            <w:pPr>
              <w:pStyle w:val="TableParagraph"/>
              <w:spacing w:line="233" w:lineRule="exact"/>
              <w:ind w:left="108"/>
              <w:rPr>
                <w:rFonts w:ascii="Times New Roman"/>
                <w:sz w:val="22"/>
              </w:rPr>
            </w:pPr>
            <w:r>
              <w:rPr>
                <w:rFonts w:ascii="Times New Roman"/>
                <w:spacing w:val="-5"/>
                <w:sz w:val="22"/>
              </w:rPr>
              <w:t>OE</w:t>
            </w:r>
          </w:p>
        </w:tc>
        <w:tc>
          <w:tcPr>
            <w:tcW w:w="1631" w:type="dxa"/>
          </w:tcPr>
          <w:p>
            <w:pPr>
              <w:pStyle w:val="TableParagraph"/>
              <w:spacing w:line="233" w:lineRule="exact"/>
              <w:ind w:left="499" w:right="489"/>
              <w:jc w:val="center"/>
              <w:rPr>
                <w:rFonts w:ascii="Times New Roman"/>
                <w:sz w:val="22"/>
              </w:rPr>
            </w:pPr>
            <w:r>
              <w:rPr>
                <w:rFonts w:ascii="Times New Roman"/>
                <w:spacing w:val="-2"/>
                <w:sz w:val="22"/>
              </w:rPr>
              <w:t>73.95</w:t>
            </w:r>
          </w:p>
        </w:tc>
        <w:tc>
          <w:tcPr>
            <w:tcW w:w="1220" w:type="dxa"/>
          </w:tcPr>
          <w:p>
            <w:pPr>
              <w:pStyle w:val="TableParagraph"/>
              <w:spacing w:line="233" w:lineRule="exact"/>
              <w:ind w:left="305" w:right="292"/>
              <w:jc w:val="center"/>
              <w:rPr>
                <w:rFonts w:ascii="Times New Roman"/>
                <w:sz w:val="22"/>
              </w:rPr>
            </w:pPr>
            <w:r>
              <w:rPr>
                <w:rFonts w:ascii="Times New Roman"/>
                <w:spacing w:val="-2"/>
                <w:sz w:val="22"/>
              </w:rPr>
              <w:t>10.59</w:t>
            </w:r>
          </w:p>
        </w:tc>
        <w:tc>
          <w:tcPr>
            <w:tcW w:w="1457" w:type="dxa"/>
          </w:tcPr>
          <w:p>
            <w:pPr>
              <w:pStyle w:val="TableParagraph"/>
              <w:spacing w:line="233" w:lineRule="exact"/>
              <w:ind w:left="483"/>
              <w:rPr>
                <w:rFonts w:ascii="Times New Roman"/>
                <w:sz w:val="22"/>
              </w:rPr>
            </w:pPr>
            <w:r>
              <w:rPr>
                <w:rFonts w:ascii="Times New Roman"/>
                <w:spacing w:val="-2"/>
                <w:sz w:val="22"/>
              </w:rPr>
              <w:t>76.76</w:t>
            </w:r>
          </w:p>
        </w:tc>
        <w:tc>
          <w:tcPr>
            <w:tcW w:w="1331" w:type="dxa"/>
          </w:tcPr>
          <w:p>
            <w:pPr>
              <w:pStyle w:val="TableParagraph"/>
              <w:spacing w:line="233" w:lineRule="exact"/>
              <w:ind w:left="362" w:right="344"/>
              <w:jc w:val="center"/>
              <w:rPr>
                <w:rFonts w:ascii="Times New Roman"/>
                <w:sz w:val="22"/>
              </w:rPr>
            </w:pPr>
            <w:r>
              <w:rPr>
                <w:rFonts w:ascii="Times New Roman"/>
                <w:spacing w:val="-2"/>
                <w:sz w:val="22"/>
              </w:rPr>
              <w:t>31.41</w:t>
            </w:r>
          </w:p>
        </w:tc>
      </w:tr>
      <w:tr>
        <w:trPr>
          <w:trHeight w:val="505" w:hRule="atLeast"/>
        </w:trPr>
        <w:tc>
          <w:tcPr>
            <w:tcW w:w="828" w:type="dxa"/>
          </w:tcPr>
          <w:p>
            <w:pPr>
              <w:pStyle w:val="TableParagraph"/>
              <w:spacing w:line="250" w:lineRule="exact"/>
              <w:ind w:left="107"/>
              <w:rPr>
                <w:rFonts w:ascii="Times New Roman"/>
                <w:sz w:val="22"/>
              </w:rPr>
            </w:pPr>
            <w:r>
              <w:rPr>
                <w:rFonts w:ascii="Times New Roman"/>
                <w:spacing w:val="-5"/>
                <w:sz w:val="22"/>
              </w:rPr>
              <w:t>23</w:t>
            </w:r>
          </w:p>
        </w:tc>
        <w:tc>
          <w:tcPr>
            <w:tcW w:w="1917" w:type="dxa"/>
          </w:tcPr>
          <w:p>
            <w:pPr>
              <w:pStyle w:val="TableParagraph"/>
              <w:spacing w:line="250" w:lineRule="exact"/>
              <w:ind w:left="108"/>
              <w:rPr>
                <w:rFonts w:ascii="Times New Roman"/>
                <w:sz w:val="22"/>
              </w:rPr>
            </w:pPr>
            <w:r>
              <w:rPr>
                <w:rFonts w:ascii="Times New Roman"/>
                <w:spacing w:val="-5"/>
                <w:sz w:val="22"/>
              </w:rPr>
              <w:t>JI</w:t>
            </w:r>
          </w:p>
        </w:tc>
        <w:tc>
          <w:tcPr>
            <w:tcW w:w="1631" w:type="dxa"/>
          </w:tcPr>
          <w:p>
            <w:pPr>
              <w:pStyle w:val="TableParagraph"/>
              <w:spacing w:line="250" w:lineRule="exact"/>
              <w:ind w:left="499" w:right="489"/>
              <w:jc w:val="center"/>
              <w:rPr>
                <w:rFonts w:ascii="Times New Roman"/>
                <w:sz w:val="22"/>
              </w:rPr>
            </w:pPr>
            <w:r>
              <w:rPr>
                <w:rFonts w:ascii="Times New Roman"/>
                <w:spacing w:val="-2"/>
                <w:sz w:val="22"/>
              </w:rPr>
              <w:t>71.48</w:t>
            </w:r>
          </w:p>
        </w:tc>
        <w:tc>
          <w:tcPr>
            <w:tcW w:w="1220" w:type="dxa"/>
          </w:tcPr>
          <w:p>
            <w:pPr>
              <w:pStyle w:val="TableParagraph"/>
              <w:spacing w:line="250" w:lineRule="exact"/>
              <w:ind w:left="305" w:right="292"/>
              <w:jc w:val="center"/>
              <w:rPr>
                <w:rFonts w:ascii="Times New Roman"/>
                <w:sz w:val="22"/>
              </w:rPr>
            </w:pPr>
            <w:r>
              <w:rPr>
                <w:rFonts w:ascii="Times New Roman"/>
                <w:spacing w:val="-4"/>
                <w:sz w:val="22"/>
              </w:rPr>
              <w:t>9.44</w:t>
            </w:r>
          </w:p>
        </w:tc>
        <w:tc>
          <w:tcPr>
            <w:tcW w:w="1457" w:type="dxa"/>
          </w:tcPr>
          <w:p>
            <w:pPr>
              <w:pStyle w:val="TableParagraph"/>
              <w:spacing w:line="250" w:lineRule="exact"/>
              <w:ind w:left="483"/>
              <w:rPr>
                <w:rFonts w:ascii="Times New Roman"/>
                <w:sz w:val="22"/>
              </w:rPr>
            </w:pPr>
            <w:r>
              <w:rPr>
                <w:rFonts w:ascii="Times New Roman"/>
                <w:spacing w:val="-2"/>
                <w:sz w:val="22"/>
              </w:rPr>
              <w:t>70.51</w:t>
            </w:r>
          </w:p>
        </w:tc>
        <w:tc>
          <w:tcPr>
            <w:tcW w:w="1331" w:type="dxa"/>
          </w:tcPr>
          <w:p>
            <w:pPr>
              <w:pStyle w:val="TableParagraph"/>
              <w:spacing w:line="250" w:lineRule="exact"/>
              <w:ind w:left="362" w:right="344"/>
              <w:jc w:val="center"/>
              <w:rPr>
                <w:rFonts w:ascii="Times New Roman"/>
                <w:sz w:val="22"/>
              </w:rPr>
            </w:pPr>
            <w:r>
              <w:rPr>
                <w:rFonts w:ascii="Times New Roman"/>
                <w:spacing w:val="-2"/>
                <w:sz w:val="22"/>
              </w:rPr>
              <w:t>10.15</w:t>
            </w:r>
          </w:p>
        </w:tc>
      </w:tr>
      <w:tr>
        <w:trPr>
          <w:trHeight w:val="312" w:hRule="atLeast"/>
        </w:trPr>
        <w:tc>
          <w:tcPr>
            <w:tcW w:w="828" w:type="dxa"/>
          </w:tcPr>
          <w:p>
            <w:pPr>
              <w:pStyle w:val="TableParagraph"/>
              <w:spacing w:line="250" w:lineRule="exact"/>
              <w:ind w:left="107"/>
              <w:rPr>
                <w:rFonts w:ascii="Times New Roman"/>
                <w:sz w:val="22"/>
              </w:rPr>
            </w:pPr>
            <w:r>
              <w:rPr>
                <w:rFonts w:ascii="Times New Roman"/>
                <w:spacing w:val="-5"/>
                <w:sz w:val="22"/>
              </w:rPr>
              <w:t>24</w:t>
            </w:r>
          </w:p>
        </w:tc>
        <w:tc>
          <w:tcPr>
            <w:tcW w:w="1917" w:type="dxa"/>
          </w:tcPr>
          <w:p>
            <w:pPr>
              <w:pStyle w:val="TableParagraph"/>
              <w:spacing w:line="250" w:lineRule="exact"/>
              <w:ind w:left="108"/>
              <w:rPr>
                <w:rFonts w:ascii="Times New Roman"/>
                <w:sz w:val="22"/>
              </w:rPr>
            </w:pPr>
            <w:r>
              <w:rPr>
                <w:rFonts w:ascii="Times New Roman"/>
                <w:spacing w:val="-5"/>
                <w:sz w:val="22"/>
              </w:rPr>
              <w:t>OC</w:t>
            </w:r>
          </w:p>
        </w:tc>
        <w:tc>
          <w:tcPr>
            <w:tcW w:w="1631" w:type="dxa"/>
          </w:tcPr>
          <w:p>
            <w:pPr>
              <w:pStyle w:val="TableParagraph"/>
              <w:spacing w:line="250" w:lineRule="exact"/>
              <w:ind w:left="499" w:right="489"/>
              <w:jc w:val="center"/>
              <w:rPr>
                <w:rFonts w:ascii="Times New Roman"/>
                <w:sz w:val="22"/>
              </w:rPr>
            </w:pPr>
            <w:r>
              <w:rPr>
                <w:rFonts w:ascii="Times New Roman"/>
                <w:spacing w:val="-2"/>
                <w:sz w:val="22"/>
              </w:rPr>
              <w:t>105.98</w:t>
            </w:r>
          </w:p>
        </w:tc>
        <w:tc>
          <w:tcPr>
            <w:tcW w:w="1220" w:type="dxa"/>
          </w:tcPr>
          <w:p>
            <w:pPr>
              <w:pStyle w:val="TableParagraph"/>
              <w:spacing w:line="250" w:lineRule="exact"/>
              <w:ind w:left="305" w:right="292"/>
              <w:jc w:val="center"/>
              <w:rPr>
                <w:rFonts w:ascii="Times New Roman"/>
                <w:sz w:val="22"/>
              </w:rPr>
            </w:pPr>
            <w:r>
              <w:rPr>
                <w:rFonts w:ascii="Times New Roman"/>
                <w:spacing w:val="-2"/>
                <w:sz w:val="22"/>
              </w:rPr>
              <w:t>25.41</w:t>
            </w:r>
          </w:p>
        </w:tc>
        <w:tc>
          <w:tcPr>
            <w:tcW w:w="1457" w:type="dxa"/>
          </w:tcPr>
          <w:p>
            <w:pPr>
              <w:pStyle w:val="TableParagraph"/>
              <w:spacing w:line="250" w:lineRule="exact"/>
              <w:ind w:left="428"/>
              <w:rPr>
                <w:rFonts w:ascii="Times New Roman"/>
                <w:sz w:val="22"/>
              </w:rPr>
            </w:pPr>
            <w:r>
              <w:rPr>
                <w:rFonts w:ascii="Times New Roman"/>
                <w:spacing w:val="-2"/>
                <w:sz w:val="22"/>
              </w:rPr>
              <w:t>103.66</w:t>
            </w:r>
          </w:p>
        </w:tc>
        <w:tc>
          <w:tcPr>
            <w:tcW w:w="1331" w:type="dxa"/>
          </w:tcPr>
          <w:p>
            <w:pPr>
              <w:pStyle w:val="TableParagraph"/>
              <w:spacing w:line="250" w:lineRule="exact"/>
              <w:ind w:left="362" w:right="344"/>
              <w:jc w:val="center"/>
              <w:rPr>
                <w:rFonts w:ascii="Times New Roman"/>
                <w:sz w:val="22"/>
              </w:rPr>
            </w:pPr>
            <w:r>
              <w:rPr>
                <w:rFonts w:ascii="Times New Roman"/>
                <w:spacing w:val="-2"/>
                <w:sz w:val="22"/>
              </w:rPr>
              <w:t>20.64</w:t>
            </w:r>
          </w:p>
        </w:tc>
      </w:tr>
    </w:tbl>
    <w:p>
      <w:pPr>
        <w:spacing w:before="140"/>
        <w:ind w:left="1948" w:right="0" w:firstLine="0"/>
        <w:jc w:val="left"/>
        <w:rPr>
          <w:b/>
          <w:sz w:val="22"/>
        </w:rPr>
      </w:pPr>
      <w:r>
        <w:rPr>
          <w:b/>
          <w:sz w:val="22"/>
        </w:rPr>
        <w:t>N</w:t>
      </w:r>
      <w:r>
        <w:rPr>
          <w:b/>
          <w:spacing w:val="-3"/>
          <w:sz w:val="22"/>
        </w:rPr>
        <w:t> </w:t>
      </w:r>
      <w:r>
        <w:rPr>
          <w:b/>
          <w:sz w:val="22"/>
        </w:rPr>
        <w:t>=</w:t>
      </w:r>
      <w:r>
        <w:rPr>
          <w:b/>
          <w:spacing w:val="-2"/>
          <w:sz w:val="22"/>
        </w:rPr>
        <w:t> </w:t>
      </w:r>
      <w:r>
        <w:rPr>
          <w:b/>
          <w:spacing w:val="-5"/>
          <w:sz w:val="22"/>
        </w:rPr>
        <w:t>300</w:t>
      </w:r>
    </w:p>
    <w:p>
      <w:pPr>
        <w:pStyle w:val="BodyText"/>
        <w:spacing w:line="480" w:lineRule="auto" w:before="198"/>
        <w:ind w:left="1728" w:right="1437"/>
        <w:jc w:val="both"/>
      </w:pPr>
      <w:r>
        <w:rPr/>
        <w:t>Male employees had higher mean scores in situation awareness than their female counterparts, while the female employees rated their organisations higher on safety management practices. Male employees in the organisations scored higher than the female employees</w:t>
      </w:r>
      <w:r>
        <w:rPr>
          <w:spacing w:val="-4"/>
        </w:rPr>
        <w:t> </w:t>
      </w:r>
      <w:r>
        <w:rPr/>
        <w:t>on</w:t>
      </w:r>
      <w:r>
        <w:rPr>
          <w:spacing w:val="-4"/>
        </w:rPr>
        <w:t> </w:t>
      </w:r>
      <w:r>
        <w:rPr/>
        <w:t>organisational</w:t>
      </w:r>
      <w:r>
        <w:rPr>
          <w:spacing w:val="-4"/>
        </w:rPr>
        <w:t> </w:t>
      </w:r>
      <w:r>
        <w:rPr/>
        <w:t>commitment</w:t>
      </w:r>
      <w:r>
        <w:rPr>
          <w:spacing w:val="-4"/>
        </w:rPr>
        <w:t> </w:t>
      </w:r>
      <w:r>
        <w:rPr/>
        <w:t>and</w:t>
      </w:r>
      <w:r>
        <w:rPr>
          <w:spacing w:val="-4"/>
        </w:rPr>
        <w:t> </w:t>
      </w:r>
      <w:r>
        <w:rPr/>
        <w:t>job</w:t>
      </w:r>
      <w:r>
        <w:rPr>
          <w:spacing w:val="-4"/>
        </w:rPr>
        <w:t> </w:t>
      </w:r>
      <w:r>
        <w:rPr/>
        <w:t>involvement.</w:t>
      </w:r>
      <w:r>
        <w:rPr>
          <w:spacing w:val="-4"/>
        </w:rPr>
        <w:t> </w:t>
      </w:r>
      <w:r>
        <w:rPr/>
        <w:t>Male</w:t>
      </w:r>
      <w:r>
        <w:rPr>
          <w:spacing w:val="-4"/>
        </w:rPr>
        <w:t> </w:t>
      </w:r>
      <w:r>
        <w:rPr/>
        <w:t>employees</w:t>
      </w:r>
      <w:r>
        <w:rPr>
          <w:spacing w:val="-4"/>
        </w:rPr>
        <w:t> </w:t>
      </w:r>
      <w:r>
        <w:rPr/>
        <w:t>had</w:t>
      </w:r>
      <w:r>
        <w:rPr>
          <w:spacing w:val="-5"/>
        </w:rPr>
        <w:t> </w:t>
      </w:r>
      <w:r>
        <w:rPr/>
        <w:t>mean scores of 105.98 and 71.48 as against 103.66 and 70.51 for female employees on organisational commitment and job involvement respectively. However, female</w:t>
      </w:r>
      <w:r>
        <w:rPr>
          <w:spacing w:val="80"/>
        </w:rPr>
        <w:t> </w:t>
      </w:r>
      <w:r>
        <w:rPr/>
        <w:t>employees scored higher than the male employees on organisational effectiveness (that is, 76.76 against 73.95 respectively).</w:t>
      </w:r>
    </w:p>
    <w:p>
      <w:pPr>
        <w:spacing w:after="0" w:line="480" w:lineRule="auto"/>
        <w:jc w:val="both"/>
        <w:sectPr>
          <w:pgSz w:w="11910" w:h="16840"/>
          <w:pgMar w:header="0" w:footer="1064" w:top="1740" w:bottom="1260" w:left="0" w:right="0"/>
        </w:sectPr>
      </w:pPr>
    </w:p>
    <w:p>
      <w:pPr>
        <w:pStyle w:val="Heading3"/>
        <w:spacing w:before="69"/>
        <w:ind w:right="1443"/>
        <w:jc w:val="both"/>
      </w:pPr>
      <w:r>
        <w:rPr/>
        <w:t>Table</w:t>
      </w:r>
      <w:r>
        <w:rPr/>
        <w:t> 9:</w:t>
      </w:r>
      <w:r>
        <w:rPr/>
        <w:t> CADRE MEAN AND STANDARD DEVIATION SCORES ON THE MEASURES: (PHASE II: ASSESSMENT STUDY)</w:t>
      </w:r>
    </w:p>
    <w:p>
      <w:pPr>
        <w:pStyle w:val="BodyText"/>
        <w:spacing w:before="6"/>
        <w:rPr>
          <w:b/>
          <w:sz w:val="17"/>
        </w:rPr>
      </w:pPr>
    </w:p>
    <w:tbl>
      <w:tblPr>
        <w:tblW w:w="0" w:type="auto"/>
        <w:jc w:val="left"/>
        <w:tblInd w:w="1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6"/>
        <w:gridCol w:w="1194"/>
        <w:gridCol w:w="990"/>
        <w:gridCol w:w="1080"/>
        <w:gridCol w:w="1080"/>
        <w:gridCol w:w="1080"/>
        <w:gridCol w:w="900"/>
        <w:gridCol w:w="990"/>
      </w:tblGrid>
      <w:tr>
        <w:trPr>
          <w:trHeight w:val="206" w:hRule="atLeast"/>
        </w:trPr>
        <w:tc>
          <w:tcPr>
            <w:tcW w:w="876" w:type="dxa"/>
            <w:vMerge w:val="restart"/>
          </w:tcPr>
          <w:p>
            <w:pPr>
              <w:pStyle w:val="TableParagraph"/>
              <w:spacing w:line="206" w:lineRule="exact"/>
              <w:ind w:left="107"/>
              <w:rPr>
                <w:rFonts w:ascii="Times New Roman"/>
                <w:b/>
                <w:sz w:val="18"/>
              </w:rPr>
            </w:pPr>
            <w:r>
              <w:rPr>
                <w:rFonts w:ascii="Times New Roman"/>
                <w:b/>
                <w:spacing w:val="-5"/>
                <w:sz w:val="18"/>
              </w:rPr>
              <w:t>SN</w:t>
            </w:r>
          </w:p>
        </w:tc>
        <w:tc>
          <w:tcPr>
            <w:tcW w:w="1194" w:type="dxa"/>
            <w:vMerge w:val="restart"/>
          </w:tcPr>
          <w:p>
            <w:pPr>
              <w:pStyle w:val="TableParagraph"/>
              <w:spacing w:line="206" w:lineRule="exact"/>
              <w:ind w:left="108"/>
              <w:rPr>
                <w:rFonts w:ascii="Times New Roman"/>
                <w:b/>
                <w:sz w:val="18"/>
              </w:rPr>
            </w:pPr>
            <w:r>
              <w:rPr>
                <w:rFonts w:ascii="Times New Roman"/>
                <w:b/>
                <w:spacing w:val="-2"/>
                <w:sz w:val="18"/>
              </w:rPr>
              <w:t>MEASURE</w:t>
            </w:r>
          </w:p>
        </w:tc>
        <w:tc>
          <w:tcPr>
            <w:tcW w:w="2070" w:type="dxa"/>
            <w:gridSpan w:val="2"/>
          </w:tcPr>
          <w:p>
            <w:pPr>
              <w:pStyle w:val="TableParagraph"/>
              <w:spacing w:line="186" w:lineRule="exact"/>
              <w:ind w:left="649"/>
              <w:rPr>
                <w:rFonts w:ascii="Times New Roman"/>
                <w:b/>
                <w:sz w:val="18"/>
              </w:rPr>
            </w:pPr>
            <w:r>
              <w:rPr>
                <w:rFonts w:ascii="Times New Roman"/>
                <w:b/>
                <w:spacing w:val="-2"/>
                <w:sz w:val="18"/>
              </w:rPr>
              <w:t>JUNIOR</w:t>
            </w:r>
          </w:p>
        </w:tc>
        <w:tc>
          <w:tcPr>
            <w:tcW w:w="2160" w:type="dxa"/>
            <w:gridSpan w:val="2"/>
          </w:tcPr>
          <w:p>
            <w:pPr>
              <w:pStyle w:val="TableParagraph"/>
              <w:spacing w:line="186" w:lineRule="exact"/>
              <w:ind w:left="693"/>
              <w:rPr>
                <w:rFonts w:ascii="Times New Roman"/>
                <w:b/>
                <w:sz w:val="18"/>
              </w:rPr>
            </w:pPr>
            <w:r>
              <w:rPr>
                <w:rFonts w:ascii="Times New Roman"/>
                <w:b/>
                <w:spacing w:val="-2"/>
                <w:sz w:val="18"/>
              </w:rPr>
              <w:t>MIDDLE</w:t>
            </w:r>
          </w:p>
        </w:tc>
        <w:tc>
          <w:tcPr>
            <w:tcW w:w="1890" w:type="dxa"/>
            <w:gridSpan w:val="2"/>
          </w:tcPr>
          <w:p>
            <w:pPr>
              <w:pStyle w:val="TableParagraph"/>
              <w:spacing w:line="186" w:lineRule="exact"/>
              <w:ind w:left="514"/>
              <w:rPr>
                <w:rFonts w:ascii="Times New Roman"/>
                <w:b/>
                <w:sz w:val="18"/>
              </w:rPr>
            </w:pPr>
            <w:r>
              <w:rPr>
                <w:rFonts w:ascii="Times New Roman"/>
                <w:b/>
                <w:spacing w:val="-2"/>
                <w:sz w:val="18"/>
              </w:rPr>
              <w:t>SENIOR</w:t>
            </w:r>
          </w:p>
        </w:tc>
      </w:tr>
      <w:tr>
        <w:trPr>
          <w:trHeight w:val="414" w:hRule="atLeast"/>
        </w:trPr>
        <w:tc>
          <w:tcPr>
            <w:tcW w:w="876" w:type="dxa"/>
            <w:vMerge/>
            <w:tcBorders>
              <w:top w:val="nil"/>
            </w:tcBorders>
          </w:tcPr>
          <w:p>
            <w:pPr>
              <w:rPr>
                <w:sz w:val="2"/>
                <w:szCs w:val="2"/>
              </w:rPr>
            </w:pPr>
          </w:p>
        </w:tc>
        <w:tc>
          <w:tcPr>
            <w:tcW w:w="1194" w:type="dxa"/>
            <w:vMerge/>
            <w:tcBorders>
              <w:top w:val="nil"/>
            </w:tcBorders>
          </w:tcPr>
          <w:p>
            <w:pPr>
              <w:rPr>
                <w:sz w:val="2"/>
                <w:szCs w:val="2"/>
              </w:rPr>
            </w:pPr>
          </w:p>
        </w:tc>
        <w:tc>
          <w:tcPr>
            <w:tcW w:w="990" w:type="dxa"/>
          </w:tcPr>
          <w:p>
            <w:pPr>
              <w:pStyle w:val="TableParagraph"/>
              <w:spacing w:before="7"/>
              <w:rPr>
                <w:rFonts w:ascii="Times New Roman"/>
                <w:b/>
                <w:sz w:val="17"/>
              </w:rPr>
            </w:pPr>
          </w:p>
          <w:p>
            <w:pPr>
              <w:pStyle w:val="TableParagraph"/>
              <w:spacing w:line="192" w:lineRule="exact"/>
              <w:ind w:left="199"/>
              <w:rPr>
                <w:rFonts w:ascii="Times New Roman"/>
                <w:sz w:val="18"/>
              </w:rPr>
            </w:pPr>
            <w:r>
              <w:rPr>
                <w:rFonts w:ascii="Times New Roman"/>
                <w:spacing w:val="-4"/>
                <w:sz w:val="18"/>
              </w:rPr>
              <w:t>Mean</w:t>
            </w:r>
          </w:p>
        </w:tc>
        <w:tc>
          <w:tcPr>
            <w:tcW w:w="1080" w:type="dxa"/>
          </w:tcPr>
          <w:p>
            <w:pPr>
              <w:pStyle w:val="TableParagraph"/>
              <w:spacing w:before="7"/>
              <w:rPr>
                <w:rFonts w:ascii="Times New Roman"/>
                <w:b/>
                <w:sz w:val="17"/>
              </w:rPr>
            </w:pPr>
          </w:p>
          <w:p>
            <w:pPr>
              <w:pStyle w:val="TableParagraph"/>
              <w:spacing w:line="192" w:lineRule="exact"/>
              <w:ind w:left="199"/>
              <w:rPr>
                <w:rFonts w:ascii="Times New Roman"/>
                <w:sz w:val="18"/>
              </w:rPr>
            </w:pPr>
            <w:r>
              <w:rPr>
                <w:rFonts w:ascii="Times New Roman"/>
                <w:sz w:val="18"/>
              </w:rPr>
              <w:t>Std.</w:t>
            </w:r>
            <w:r>
              <w:rPr>
                <w:rFonts w:ascii="Times New Roman"/>
                <w:spacing w:val="-4"/>
                <w:sz w:val="18"/>
              </w:rPr>
              <w:t> </w:t>
            </w:r>
            <w:r>
              <w:rPr>
                <w:rFonts w:ascii="Times New Roman"/>
                <w:spacing w:val="-10"/>
                <w:sz w:val="18"/>
              </w:rPr>
              <w:t>D</w:t>
            </w:r>
          </w:p>
        </w:tc>
        <w:tc>
          <w:tcPr>
            <w:tcW w:w="1080" w:type="dxa"/>
          </w:tcPr>
          <w:p>
            <w:pPr>
              <w:pStyle w:val="TableParagraph"/>
              <w:spacing w:before="7"/>
              <w:rPr>
                <w:rFonts w:ascii="Times New Roman"/>
                <w:b/>
                <w:sz w:val="17"/>
              </w:rPr>
            </w:pPr>
          </w:p>
          <w:p>
            <w:pPr>
              <w:pStyle w:val="TableParagraph"/>
              <w:spacing w:line="192" w:lineRule="exact"/>
              <w:ind w:left="108"/>
              <w:rPr>
                <w:rFonts w:ascii="Times New Roman"/>
                <w:sz w:val="18"/>
              </w:rPr>
            </w:pPr>
            <w:r>
              <w:rPr>
                <w:rFonts w:ascii="Times New Roman"/>
                <w:spacing w:val="-4"/>
                <w:sz w:val="18"/>
              </w:rPr>
              <w:t>Mean</w:t>
            </w:r>
          </w:p>
        </w:tc>
        <w:tc>
          <w:tcPr>
            <w:tcW w:w="1080" w:type="dxa"/>
          </w:tcPr>
          <w:p>
            <w:pPr>
              <w:pStyle w:val="TableParagraph"/>
              <w:spacing w:before="7"/>
              <w:rPr>
                <w:rFonts w:ascii="Times New Roman"/>
                <w:b/>
                <w:sz w:val="17"/>
              </w:rPr>
            </w:pPr>
          </w:p>
          <w:p>
            <w:pPr>
              <w:pStyle w:val="TableParagraph"/>
              <w:spacing w:line="192" w:lineRule="exact"/>
              <w:ind w:left="199"/>
              <w:rPr>
                <w:rFonts w:ascii="Times New Roman"/>
                <w:sz w:val="18"/>
              </w:rPr>
            </w:pPr>
            <w:r>
              <w:rPr>
                <w:rFonts w:ascii="Times New Roman"/>
                <w:sz w:val="18"/>
              </w:rPr>
              <w:t>Std.</w:t>
            </w:r>
            <w:r>
              <w:rPr>
                <w:rFonts w:ascii="Times New Roman"/>
                <w:spacing w:val="-4"/>
                <w:sz w:val="18"/>
              </w:rPr>
              <w:t> </w:t>
            </w:r>
            <w:r>
              <w:rPr>
                <w:rFonts w:ascii="Times New Roman"/>
                <w:spacing w:val="-10"/>
                <w:sz w:val="18"/>
              </w:rPr>
              <w:t>D</w:t>
            </w:r>
          </w:p>
        </w:tc>
        <w:tc>
          <w:tcPr>
            <w:tcW w:w="900" w:type="dxa"/>
          </w:tcPr>
          <w:p>
            <w:pPr>
              <w:pStyle w:val="TableParagraph"/>
              <w:spacing w:before="7"/>
              <w:rPr>
                <w:rFonts w:ascii="Times New Roman"/>
                <w:b/>
                <w:sz w:val="17"/>
              </w:rPr>
            </w:pPr>
          </w:p>
          <w:p>
            <w:pPr>
              <w:pStyle w:val="TableParagraph"/>
              <w:spacing w:line="192" w:lineRule="exact"/>
              <w:ind w:left="108"/>
              <w:rPr>
                <w:rFonts w:ascii="Times New Roman"/>
                <w:sz w:val="18"/>
              </w:rPr>
            </w:pPr>
            <w:r>
              <w:rPr>
                <w:rFonts w:ascii="Times New Roman"/>
                <w:spacing w:val="-4"/>
                <w:sz w:val="18"/>
              </w:rPr>
              <w:t>Mean</w:t>
            </w:r>
          </w:p>
        </w:tc>
        <w:tc>
          <w:tcPr>
            <w:tcW w:w="990" w:type="dxa"/>
          </w:tcPr>
          <w:p>
            <w:pPr>
              <w:pStyle w:val="TableParagraph"/>
              <w:spacing w:before="7"/>
              <w:rPr>
                <w:rFonts w:ascii="Times New Roman"/>
                <w:b/>
                <w:sz w:val="17"/>
              </w:rPr>
            </w:pPr>
          </w:p>
          <w:p>
            <w:pPr>
              <w:pStyle w:val="TableParagraph"/>
              <w:spacing w:line="192" w:lineRule="exact"/>
              <w:ind w:left="166"/>
              <w:rPr>
                <w:rFonts w:ascii="Times New Roman"/>
                <w:sz w:val="18"/>
              </w:rPr>
            </w:pPr>
            <w:r>
              <w:rPr>
                <w:rFonts w:ascii="Times New Roman"/>
                <w:sz w:val="18"/>
              </w:rPr>
              <w:t>Std.</w:t>
            </w:r>
            <w:r>
              <w:rPr>
                <w:rFonts w:ascii="Times New Roman"/>
                <w:spacing w:val="-3"/>
                <w:sz w:val="18"/>
              </w:rPr>
              <w:t> </w:t>
            </w:r>
            <w:r>
              <w:rPr>
                <w:rFonts w:ascii="Times New Roman"/>
                <w:spacing w:val="-10"/>
                <w:sz w:val="18"/>
              </w:rPr>
              <w:t>D</w:t>
            </w:r>
          </w:p>
        </w:tc>
      </w:tr>
      <w:tr>
        <w:trPr>
          <w:trHeight w:val="414" w:hRule="atLeast"/>
        </w:trPr>
        <w:tc>
          <w:tcPr>
            <w:tcW w:w="876" w:type="dxa"/>
          </w:tcPr>
          <w:p>
            <w:pPr>
              <w:pStyle w:val="TableParagraph"/>
              <w:spacing w:line="202" w:lineRule="exact"/>
              <w:ind w:left="107"/>
              <w:rPr>
                <w:rFonts w:ascii="Times New Roman"/>
                <w:sz w:val="18"/>
              </w:rPr>
            </w:pPr>
            <w:r>
              <w:rPr>
                <w:rFonts w:ascii="Times New Roman"/>
                <w:spacing w:val="-5"/>
                <w:sz w:val="18"/>
              </w:rPr>
              <w:t>1.</w:t>
            </w:r>
          </w:p>
        </w:tc>
        <w:tc>
          <w:tcPr>
            <w:tcW w:w="1194" w:type="dxa"/>
          </w:tcPr>
          <w:p>
            <w:pPr>
              <w:pStyle w:val="TableParagraph"/>
              <w:spacing w:line="202" w:lineRule="exact"/>
              <w:ind w:left="108"/>
              <w:rPr>
                <w:rFonts w:ascii="Times New Roman"/>
                <w:sz w:val="18"/>
              </w:rPr>
            </w:pPr>
            <w:r>
              <w:rPr>
                <w:rFonts w:ascii="Times New Roman"/>
                <w:spacing w:val="-2"/>
                <w:sz w:val="18"/>
              </w:rPr>
              <w:t>ECSIP</w:t>
            </w:r>
          </w:p>
        </w:tc>
        <w:tc>
          <w:tcPr>
            <w:tcW w:w="990" w:type="dxa"/>
          </w:tcPr>
          <w:p>
            <w:pPr>
              <w:pStyle w:val="TableParagraph"/>
              <w:spacing w:line="202" w:lineRule="exact"/>
              <w:ind w:left="108"/>
              <w:rPr>
                <w:rFonts w:ascii="Times New Roman"/>
                <w:sz w:val="18"/>
              </w:rPr>
            </w:pPr>
            <w:r>
              <w:rPr>
                <w:rFonts w:ascii="Times New Roman"/>
                <w:spacing w:val="-2"/>
                <w:sz w:val="18"/>
              </w:rPr>
              <w:t>135.47</w:t>
            </w:r>
          </w:p>
        </w:tc>
        <w:tc>
          <w:tcPr>
            <w:tcW w:w="1080" w:type="dxa"/>
          </w:tcPr>
          <w:p>
            <w:pPr>
              <w:pStyle w:val="TableParagraph"/>
              <w:spacing w:line="202" w:lineRule="exact"/>
              <w:ind w:left="108"/>
              <w:rPr>
                <w:rFonts w:ascii="Times New Roman"/>
                <w:sz w:val="18"/>
              </w:rPr>
            </w:pPr>
            <w:r>
              <w:rPr>
                <w:rFonts w:ascii="Times New Roman"/>
                <w:spacing w:val="-2"/>
                <w:sz w:val="18"/>
              </w:rPr>
              <w:t>21.254</w:t>
            </w:r>
          </w:p>
        </w:tc>
        <w:tc>
          <w:tcPr>
            <w:tcW w:w="1080" w:type="dxa"/>
          </w:tcPr>
          <w:p>
            <w:pPr>
              <w:pStyle w:val="TableParagraph"/>
              <w:spacing w:line="202" w:lineRule="exact"/>
              <w:ind w:left="108"/>
              <w:rPr>
                <w:rFonts w:ascii="Times New Roman"/>
                <w:sz w:val="18"/>
              </w:rPr>
            </w:pPr>
            <w:r>
              <w:rPr>
                <w:rFonts w:ascii="Times New Roman"/>
                <w:spacing w:val="-2"/>
                <w:sz w:val="18"/>
              </w:rPr>
              <w:t>136.35</w:t>
            </w:r>
          </w:p>
        </w:tc>
        <w:tc>
          <w:tcPr>
            <w:tcW w:w="1080" w:type="dxa"/>
          </w:tcPr>
          <w:p>
            <w:pPr>
              <w:pStyle w:val="TableParagraph"/>
              <w:spacing w:line="202" w:lineRule="exact"/>
              <w:ind w:left="108"/>
              <w:rPr>
                <w:rFonts w:ascii="Times New Roman"/>
                <w:sz w:val="18"/>
              </w:rPr>
            </w:pPr>
            <w:r>
              <w:rPr>
                <w:rFonts w:ascii="Times New Roman"/>
                <w:spacing w:val="-2"/>
                <w:sz w:val="18"/>
              </w:rPr>
              <w:t>19.245</w:t>
            </w:r>
          </w:p>
        </w:tc>
        <w:tc>
          <w:tcPr>
            <w:tcW w:w="900" w:type="dxa"/>
          </w:tcPr>
          <w:p>
            <w:pPr>
              <w:pStyle w:val="TableParagraph"/>
              <w:spacing w:line="202" w:lineRule="exact"/>
              <w:ind w:left="108"/>
              <w:rPr>
                <w:rFonts w:ascii="Times New Roman"/>
                <w:sz w:val="18"/>
              </w:rPr>
            </w:pPr>
            <w:r>
              <w:rPr>
                <w:rFonts w:ascii="Times New Roman"/>
                <w:spacing w:val="-2"/>
                <w:sz w:val="18"/>
              </w:rPr>
              <w:t>137.33</w:t>
            </w:r>
          </w:p>
        </w:tc>
        <w:tc>
          <w:tcPr>
            <w:tcW w:w="990" w:type="dxa"/>
          </w:tcPr>
          <w:p>
            <w:pPr>
              <w:pStyle w:val="TableParagraph"/>
              <w:spacing w:line="202" w:lineRule="exact"/>
              <w:ind w:left="166"/>
              <w:rPr>
                <w:rFonts w:ascii="Times New Roman"/>
                <w:sz w:val="18"/>
              </w:rPr>
            </w:pPr>
            <w:r>
              <w:rPr>
                <w:rFonts w:ascii="Times New Roman"/>
                <w:spacing w:val="-2"/>
                <w:sz w:val="18"/>
              </w:rPr>
              <w:t>21.507</w:t>
            </w:r>
          </w:p>
        </w:tc>
      </w:tr>
      <w:tr>
        <w:trPr>
          <w:trHeight w:val="413" w:hRule="atLeast"/>
        </w:trPr>
        <w:tc>
          <w:tcPr>
            <w:tcW w:w="876" w:type="dxa"/>
          </w:tcPr>
          <w:p>
            <w:pPr>
              <w:pStyle w:val="TableParagraph"/>
              <w:spacing w:line="202" w:lineRule="exact"/>
              <w:ind w:left="153"/>
              <w:rPr>
                <w:rFonts w:ascii="Times New Roman"/>
                <w:sz w:val="18"/>
              </w:rPr>
            </w:pPr>
            <w:r>
              <w:rPr>
                <w:rFonts w:ascii="Times New Roman"/>
                <w:spacing w:val="-5"/>
                <w:sz w:val="18"/>
              </w:rPr>
              <w:t>2.</w:t>
            </w:r>
          </w:p>
        </w:tc>
        <w:tc>
          <w:tcPr>
            <w:tcW w:w="1194" w:type="dxa"/>
          </w:tcPr>
          <w:p>
            <w:pPr>
              <w:pStyle w:val="TableParagraph"/>
              <w:spacing w:line="202" w:lineRule="exact"/>
              <w:ind w:left="108"/>
              <w:rPr>
                <w:rFonts w:ascii="Times New Roman"/>
                <w:sz w:val="18"/>
              </w:rPr>
            </w:pPr>
            <w:r>
              <w:rPr>
                <w:rFonts w:ascii="Times New Roman"/>
                <w:spacing w:val="-4"/>
                <w:sz w:val="18"/>
              </w:rPr>
              <w:t>EASC</w:t>
            </w:r>
          </w:p>
        </w:tc>
        <w:tc>
          <w:tcPr>
            <w:tcW w:w="990" w:type="dxa"/>
          </w:tcPr>
          <w:p>
            <w:pPr>
              <w:pStyle w:val="TableParagraph"/>
              <w:spacing w:line="202" w:lineRule="exact"/>
              <w:ind w:left="108"/>
              <w:rPr>
                <w:rFonts w:ascii="Times New Roman"/>
                <w:sz w:val="18"/>
              </w:rPr>
            </w:pPr>
            <w:r>
              <w:rPr>
                <w:rFonts w:ascii="Times New Roman"/>
                <w:spacing w:val="-2"/>
                <w:sz w:val="18"/>
              </w:rPr>
              <w:t>53.29</w:t>
            </w:r>
          </w:p>
        </w:tc>
        <w:tc>
          <w:tcPr>
            <w:tcW w:w="1080" w:type="dxa"/>
          </w:tcPr>
          <w:p>
            <w:pPr>
              <w:pStyle w:val="TableParagraph"/>
              <w:spacing w:line="202" w:lineRule="exact"/>
              <w:ind w:left="108"/>
              <w:rPr>
                <w:rFonts w:ascii="Times New Roman"/>
                <w:sz w:val="18"/>
              </w:rPr>
            </w:pPr>
            <w:r>
              <w:rPr>
                <w:rFonts w:ascii="Times New Roman"/>
                <w:spacing w:val="-2"/>
                <w:sz w:val="18"/>
              </w:rPr>
              <w:t>11.178</w:t>
            </w:r>
          </w:p>
        </w:tc>
        <w:tc>
          <w:tcPr>
            <w:tcW w:w="1080" w:type="dxa"/>
          </w:tcPr>
          <w:p>
            <w:pPr>
              <w:pStyle w:val="TableParagraph"/>
              <w:spacing w:line="202" w:lineRule="exact"/>
              <w:ind w:left="108"/>
              <w:rPr>
                <w:rFonts w:ascii="Times New Roman"/>
                <w:sz w:val="18"/>
              </w:rPr>
            </w:pPr>
            <w:r>
              <w:rPr>
                <w:rFonts w:ascii="Times New Roman"/>
                <w:spacing w:val="-2"/>
                <w:sz w:val="18"/>
              </w:rPr>
              <w:t>57.59</w:t>
            </w:r>
          </w:p>
        </w:tc>
        <w:tc>
          <w:tcPr>
            <w:tcW w:w="1080" w:type="dxa"/>
          </w:tcPr>
          <w:p>
            <w:pPr>
              <w:pStyle w:val="TableParagraph"/>
              <w:spacing w:line="202" w:lineRule="exact"/>
              <w:ind w:left="108"/>
              <w:rPr>
                <w:rFonts w:ascii="Times New Roman"/>
                <w:sz w:val="18"/>
              </w:rPr>
            </w:pPr>
            <w:r>
              <w:rPr>
                <w:rFonts w:ascii="Times New Roman"/>
                <w:spacing w:val="-2"/>
                <w:sz w:val="18"/>
              </w:rPr>
              <w:t>11.317</w:t>
            </w:r>
          </w:p>
        </w:tc>
        <w:tc>
          <w:tcPr>
            <w:tcW w:w="900" w:type="dxa"/>
          </w:tcPr>
          <w:p>
            <w:pPr>
              <w:pStyle w:val="TableParagraph"/>
              <w:spacing w:line="202" w:lineRule="exact"/>
              <w:ind w:left="108"/>
              <w:rPr>
                <w:rFonts w:ascii="Times New Roman"/>
                <w:sz w:val="18"/>
              </w:rPr>
            </w:pPr>
            <w:r>
              <w:rPr>
                <w:rFonts w:ascii="Times New Roman"/>
                <w:spacing w:val="-2"/>
                <w:sz w:val="18"/>
              </w:rPr>
              <w:t>59.53</w:t>
            </w:r>
          </w:p>
        </w:tc>
        <w:tc>
          <w:tcPr>
            <w:tcW w:w="990" w:type="dxa"/>
          </w:tcPr>
          <w:p>
            <w:pPr>
              <w:pStyle w:val="TableParagraph"/>
              <w:spacing w:line="202" w:lineRule="exact"/>
              <w:ind w:left="166"/>
              <w:rPr>
                <w:rFonts w:ascii="Times New Roman"/>
                <w:sz w:val="18"/>
              </w:rPr>
            </w:pPr>
            <w:r>
              <w:rPr>
                <w:rFonts w:ascii="Times New Roman"/>
                <w:spacing w:val="-2"/>
                <w:sz w:val="18"/>
              </w:rPr>
              <w:t>47.663</w:t>
            </w:r>
          </w:p>
        </w:tc>
      </w:tr>
      <w:tr>
        <w:trPr>
          <w:trHeight w:val="380" w:hRule="atLeast"/>
        </w:trPr>
        <w:tc>
          <w:tcPr>
            <w:tcW w:w="876" w:type="dxa"/>
          </w:tcPr>
          <w:p>
            <w:pPr>
              <w:pStyle w:val="TableParagraph"/>
              <w:spacing w:line="203" w:lineRule="exact"/>
              <w:ind w:left="153"/>
              <w:rPr>
                <w:rFonts w:ascii="Times New Roman"/>
                <w:sz w:val="18"/>
              </w:rPr>
            </w:pPr>
            <w:r>
              <w:rPr>
                <w:rFonts w:ascii="Times New Roman"/>
                <w:spacing w:val="-5"/>
                <w:sz w:val="18"/>
              </w:rPr>
              <w:t>3.</w:t>
            </w:r>
          </w:p>
        </w:tc>
        <w:tc>
          <w:tcPr>
            <w:tcW w:w="1194" w:type="dxa"/>
          </w:tcPr>
          <w:p>
            <w:pPr>
              <w:pStyle w:val="TableParagraph"/>
              <w:spacing w:line="203" w:lineRule="exact"/>
              <w:ind w:left="108"/>
              <w:rPr>
                <w:rFonts w:ascii="Times New Roman"/>
                <w:sz w:val="18"/>
              </w:rPr>
            </w:pPr>
            <w:r>
              <w:rPr>
                <w:rFonts w:ascii="Times New Roman"/>
                <w:spacing w:val="-5"/>
                <w:sz w:val="18"/>
              </w:rPr>
              <w:t>ESP</w:t>
            </w:r>
          </w:p>
        </w:tc>
        <w:tc>
          <w:tcPr>
            <w:tcW w:w="990" w:type="dxa"/>
          </w:tcPr>
          <w:p>
            <w:pPr>
              <w:pStyle w:val="TableParagraph"/>
              <w:spacing w:line="203" w:lineRule="exact"/>
              <w:ind w:left="108"/>
              <w:rPr>
                <w:rFonts w:ascii="Times New Roman"/>
                <w:sz w:val="18"/>
              </w:rPr>
            </w:pPr>
            <w:r>
              <w:rPr>
                <w:rFonts w:ascii="Times New Roman"/>
                <w:spacing w:val="-2"/>
                <w:sz w:val="18"/>
              </w:rPr>
              <w:t>63.41</w:t>
            </w:r>
          </w:p>
        </w:tc>
        <w:tc>
          <w:tcPr>
            <w:tcW w:w="1080" w:type="dxa"/>
          </w:tcPr>
          <w:p>
            <w:pPr>
              <w:pStyle w:val="TableParagraph"/>
              <w:spacing w:line="203" w:lineRule="exact"/>
              <w:ind w:left="108"/>
              <w:rPr>
                <w:rFonts w:ascii="Times New Roman"/>
                <w:sz w:val="18"/>
              </w:rPr>
            </w:pPr>
            <w:r>
              <w:rPr>
                <w:rFonts w:ascii="Times New Roman"/>
                <w:spacing w:val="-2"/>
                <w:sz w:val="18"/>
              </w:rPr>
              <w:t>10.684</w:t>
            </w:r>
          </w:p>
        </w:tc>
        <w:tc>
          <w:tcPr>
            <w:tcW w:w="1080" w:type="dxa"/>
          </w:tcPr>
          <w:p>
            <w:pPr>
              <w:pStyle w:val="TableParagraph"/>
              <w:spacing w:line="203" w:lineRule="exact"/>
              <w:ind w:left="108"/>
              <w:rPr>
                <w:rFonts w:ascii="Times New Roman"/>
                <w:sz w:val="18"/>
              </w:rPr>
            </w:pPr>
            <w:r>
              <w:rPr>
                <w:rFonts w:ascii="Times New Roman"/>
                <w:spacing w:val="-2"/>
                <w:sz w:val="18"/>
              </w:rPr>
              <w:t>65.96</w:t>
            </w:r>
          </w:p>
        </w:tc>
        <w:tc>
          <w:tcPr>
            <w:tcW w:w="1080" w:type="dxa"/>
          </w:tcPr>
          <w:p>
            <w:pPr>
              <w:pStyle w:val="TableParagraph"/>
              <w:spacing w:line="203" w:lineRule="exact"/>
              <w:ind w:left="108"/>
              <w:rPr>
                <w:rFonts w:ascii="Times New Roman"/>
                <w:sz w:val="18"/>
              </w:rPr>
            </w:pPr>
            <w:r>
              <w:rPr>
                <w:rFonts w:ascii="Times New Roman"/>
                <w:spacing w:val="-2"/>
                <w:sz w:val="18"/>
              </w:rPr>
              <w:t>10.775</w:t>
            </w:r>
          </w:p>
        </w:tc>
        <w:tc>
          <w:tcPr>
            <w:tcW w:w="900" w:type="dxa"/>
          </w:tcPr>
          <w:p>
            <w:pPr>
              <w:pStyle w:val="TableParagraph"/>
              <w:spacing w:line="203" w:lineRule="exact"/>
              <w:ind w:left="108"/>
              <w:rPr>
                <w:rFonts w:ascii="Times New Roman"/>
                <w:sz w:val="18"/>
              </w:rPr>
            </w:pPr>
            <w:r>
              <w:rPr>
                <w:rFonts w:ascii="Times New Roman"/>
                <w:spacing w:val="-2"/>
                <w:sz w:val="18"/>
              </w:rPr>
              <w:t>65.49</w:t>
            </w:r>
          </w:p>
        </w:tc>
        <w:tc>
          <w:tcPr>
            <w:tcW w:w="990" w:type="dxa"/>
          </w:tcPr>
          <w:p>
            <w:pPr>
              <w:pStyle w:val="TableParagraph"/>
              <w:spacing w:line="203" w:lineRule="exact"/>
              <w:ind w:left="166"/>
              <w:rPr>
                <w:rFonts w:ascii="Times New Roman"/>
                <w:sz w:val="18"/>
              </w:rPr>
            </w:pPr>
            <w:r>
              <w:rPr>
                <w:rFonts w:ascii="Times New Roman"/>
                <w:spacing w:val="-2"/>
                <w:sz w:val="18"/>
              </w:rPr>
              <w:t>11.087</w:t>
            </w:r>
          </w:p>
        </w:tc>
      </w:tr>
      <w:tr>
        <w:trPr>
          <w:trHeight w:val="414" w:hRule="atLeast"/>
        </w:trPr>
        <w:tc>
          <w:tcPr>
            <w:tcW w:w="876" w:type="dxa"/>
          </w:tcPr>
          <w:p>
            <w:pPr>
              <w:pStyle w:val="TableParagraph"/>
              <w:spacing w:before="7"/>
              <w:rPr>
                <w:rFonts w:ascii="Times New Roman"/>
                <w:b/>
                <w:sz w:val="17"/>
              </w:rPr>
            </w:pPr>
          </w:p>
          <w:p>
            <w:pPr>
              <w:pStyle w:val="TableParagraph"/>
              <w:spacing w:line="192" w:lineRule="exact"/>
              <w:ind w:left="153"/>
              <w:rPr>
                <w:rFonts w:ascii="Times New Roman"/>
                <w:sz w:val="18"/>
              </w:rPr>
            </w:pPr>
            <w:r>
              <w:rPr>
                <w:rFonts w:ascii="Times New Roman"/>
                <w:spacing w:val="-5"/>
                <w:sz w:val="18"/>
              </w:rPr>
              <w:t>4.</w:t>
            </w:r>
          </w:p>
        </w:tc>
        <w:tc>
          <w:tcPr>
            <w:tcW w:w="1194" w:type="dxa"/>
          </w:tcPr>
          <w:p>
            <w:pPr>
              <w:pStyle w:val="TableParagraph"/>
              <w:spacing w:before="7"/>
              <w:rPr>
                <w:rFonts w:ascii="Times New Roman"/>
                <w:b/>
                <w:sz w:val="17"/>
              </w:rPr>
            </w:pPr>
          </w:p>
          <w:p>
            <w:pPr>
              <w:pStyle w:val="TableParagraph"/>
              <w:spacing w:line="192" w:lineRule="exact"/>
              <w:ind w:left="108"/>
              <w:rPr>
                <w:rFonts w:ascii="Times New Roman"/>
                <w:sz w:val="18"/>
              </w:rPr>
            </w:pPr>
            <w:r>
              <w:rPr>
                <w:rFonts w:ascii="Times New Roman"/>
                <w:spacing w:val="-5"/>
                <w:sz w:val="18"/>
              </w:rPr>
              <w:t>SA</w:t>
            </w:r>
          </w:p>
        </w:tc>
        <w:tc>
          <w:tcPr>
            <w:tcW w:w="990" w:type="dxa"/>
          </w:tcPr>
          <w:p>
            <w:pPr>
              <w:pStyle w:val="TableParagraph"/>
              <w:spacing w:before="7"/>
              <w:rPr>
                <w:rFonts w:ascii="Times New Roman"/>
                <w:b/>
                <w:sz w:val="17"/>
              </w:rPr>
            </w:pPr>
          </w:p>
          <w:p>
            <w:pPr>
              <w:pStyle w:val="TableParagraph"/>
              <w:spacing w:line="192" w:lineRule="exact"/>
              <w:ind w:left="108"/>
              <w:rPr>
                <w:rFonts w:ascii="Times New Roman"/>
                <w:sz w:val="18"/>
              </w:rPr>
            </w:pPr>
            <w:r>
              <w:rPr>
                <w:rFonts w:ascii="Times New Roman"/>
                <w:spacing w:val="-2"/>
                <w:sz w:val="18"/>
              </w:rPr>
              <w:t>252.43</w:t>
            </w:r>
          </w:p>
        </w:tc>
        <w:tc>
          <w:tcPr>
            <w:tcW w:w="1080" w:type="dxa"/>
          </w:tcPr>
          <w:p>
            <w:pPr>
              <w:pStyle w:val="TableParagraph"/>
              <w:spacing w:before="7"/>
              <w:rPr>
                <w:rFonts w:ascii="Times New Roman"/>
                <w:b/>
                <w:sz w:val="17"/>
              </w:rPr>
            </w:pPr>
          </w:p>
          <w:p>
            <w:pPr>
              <w:pStyle w:val="TableParagraph"/>
              <w:spacing w:line="192" w:lineRule="exact"/>
              <w:ind w:left="108"/>
              <w:rPr>
                <w:rFonts w:ascii="Times New Roman"/>
                <w:sz w:val="18"/>
              </w:rPr>
            </w:pPr>
            <w:r>
              <w:rPr>
                <w:rFonts w:ascii="Times New Roman"/>
                <w:spacing w:val="-2"/>
                <w:sz w:val="18"/>
              </w:rPr>
              <w:t>30.074</w:t>
            </w:r>
          </w:p>
        </w:tc>
        <w:tc>
          <w:tcPr>
            <w:tcW w:w="1080" w:type="dxa"/>
          </w:tcPr>
          <w:p>
            <w:pPr>
              <w:pStyle w:val="TableParagraph"/>
              <w:spacing w:before="7"/>
              <w:rPr>
                <w:rFonts w:ascii="Times New Roman"/>
                <w:b/>
                <w:sz w:val="17"/>
              </w:rPr>
            </w:pPr>
          </w:p>
          <w:p>
            <w:pPr>
              <w:pStyle w:val="TableParagraph"/>
              <w:spacing w:line="192" w:lineRule="exact"/>
              <w:ind w:left="108"/>
              <w:rPr>
                <w:rFonts w:ascii="Times New Roman"/>
                <w:sz w:val="18"/>
              </w:rPr>
            </w:pPr>
            <w:r>
              <w:rPr>
                <w:rFonts w:ascii="Times New Roman"/>
                <w:spacing w:val="-2"/>
                <w:sz w:val="18"/>
              </w:rPr>
              <w:t>262.24</w:t>
            </w:r>
          </w:p>
        </w:tc>
        <w:tc>
          <w:tcPr>
            <w:tcW w:w="1080" w:type="dxa"/>
          </w:tcPr>
          <w:p>
            <w:pPr>
              <w:pStyle w:val="TableParagraph"/>
              <w:spacing w:before="7"/>
              <w:rPr>
                <w:rFonts w:ascii="Times New Roman"/>
                <w:b/>
                <w:sz w:val="17"/>
              </w:rPr>
            </w:pPr>
          </w:p>
          <w:p>
            <w:pPr>
              <w:pStyle w:val="TableParagraph"/>
              <w:spacing w:line="192" w:lineRule="exact"/>
              <w:ind w:left="108"/>
              <w:rPr>
                <w:rFonts w:ascii="Times New Roman"/>
                <w:sz w:val="18"/>
              </w:rPr>
            </w:pPr>
            <w:r>
              <w:rPr>
                <w:rFonts w:ascii="Times New Roman"/>
                <w:spacing w:val="-2"/>
                <w:sz w:val="18"/>
              </w:rPr>
              <w:t>54.007</w:t>
            </w:r>
          </w:p>
        </w:tc>
        <w:tc>
          <w:tcPr>
            <w:tcW w:w="900" w:type="dxa"/>
          </w:tcPr>
          <w:p>
            <w:pPr>
              <w:pStyle w:val="TableParagraph"/>
              <w:spacing w:before="7"/>
              <w:rPr>
                <w:rFonts w:ascii="Times New Roman"/>
                <w:b/>
                <w:sz w:val="17"/>
              </w:rPr>
            </w:pPr>
          </w:p>
          <w:p>
            <w:pPr>
              <w:pStyle w:val="TableParagraph"/>
              <w:spacing w:line="192" w:lineRule="exact"/>
              <w:ind w:left="108"/>
              <w:rPr>
                <w:rFonts w:ascii="Times New Roman"/>
                <w:sz w:val="18"/>
              </w:rPr>
            </w:pPr>
            <w:r>
              <w:rPr>
                <w:rFonts w:ascii="Times New Roman"/>
                <w:spacing w:val="-2"/>
                <w:sz w:val="18"/>
              </w:rPr>
              <w:t>258.67</w:t>
            </w:r>
          </w:p>
        </w:tc>
        <w:tc>
          <w:tcPr>
            <w:tcW w:w="990" w:type="dxa"/>
          </w:tcPr>
          <w:p>
            <w:pPr>
              <w:pStyle w:val="TableParagraph"/>
              <w:spacing w:before="7"/>
              <w:rPr>
                <w:rFonts w:ascii="Times New Roman"/>
                <w:b/>
                <w:sz w:val="17"/>
              </w:rPr>
            </w:pPr>
          </w:p>
          <w:p>
            <w:pPr>
              <w:pStyle w:val="TableParagraph"/>
              <w:spacing w:line="192" w:lineRule="exact"/>
              <w:ind w:left="166"/>
              <w:rPr>
                <w:rFonts w:ascii="Times New Roman"/>
                <w:sz w:val="18"/>
              </w:rPr>
            </w:pPr>
            <w:r>
              <w:rPr>
                <w:rFonts w:ascii="Times New Roman"/>
                <w:spacing w:val="-2"/>
                <w:sz w:val="18"/>
              </w:rPr>
              <w:t>34.083</w:t>
            </w:r>
          </w:p>
        </w:tc>
      </w:tr>
      <w:tr>
        <w:trPr>
          <w:trHeight w:val="664" w:hRule="atLeast"/>
        </w:trPr>
        <w:tc>
          <w:tcPr>
            <w:tcW w:w="876" w:type="dxa"/>
          </w:tcPr>
          <w:p>
            <w:pPr>
              <w:pStyle w:val="TableParagraph"/>
              <w:spacing w:before="5"/>
              <w:rPr>
                <w:rFonts w:ascii="Times New Roman"/>
                <w:b/>
                <w:sz w:val="17"/>
              </w:rPr>
            </w:pPr>
          </w:p>
          <w:p>
            <w:pPr>
              <w:pStyle w:val="TableParagraph"/>
              <w:spacing w:before="1"/>
              <w:ind w:left="153"/>
              <w:rPr>
                <w:rFonts w:ascii="Times New Roman"/>
                <w:sz w:val="18"/>
              </w:rPr>
            </w:pPr>
            <w:r>
              <w:rPr>
                <w:rFonts w:ascii="Times New Roman"/>
                <w:spacing w:val="-5"/>
                <w:sz w:val="18"/>
              </w:rPr>
              <w:t>5.</w:t>
            </w:r>
          </w:p>
        </w:tc>
        <w:tc>
          <w:tcPr>
            <w:tcW w:w="1194" w:type="dxa"/>
          </w:tcPr>
          <w:p>
            <w:pPr>
              <w:pStyle w:val="TableParagraph"/>
              <w:spacing w:before="5"/>
              <w:rPr>
                <w:rFonts w:ascii="Times New Roman"/>
                <w:b/>
                <w:sz w:val="17"/>
              </w:rPr>
            </w:pPr>
          </w:p>
          <w:p>
            <w:pPr>
              <w:pStyle w:val="TableParagraph"/>
              <w:spacing w:before="1"/>
              <w:ind w:left="108"/>
              <w:rPr>
                <w:rFonts w:ascii="Times New Roman"/>
                <w:sz w:val="18"/>
              </w:rPr>
            </w:pPr>
            <w:r>
              <w:rPr>
                <w:rFonts w:ascii="Times New Roman"/>
                <w:spacing w:val="-5"/>
                <w:sz w:val="18"/>
              </w:rPr>
              <w:t>SMP</w:t>
            </w:r>
          </w:p>
        </w:tc>
        <w:tc>
          <w:tcPr>
            <w:tcW w:w="990" w:type="dxa"/>
          </w:tcPr>
          <w:p>
            <w:pPr>
              <w:pStyle w:val="TableParagraph"/>
              <w:spacing w:before="5"/>
              <w:rPr>
                <w:rFonts w:ascii="Times New Roman"/>
                <w:b/>
                <w:sz w:val="17"/>
              </w:rPr>
            </w:pPr>
          </w:p>
          <w:p>
            <w:pPr>
              <w:pStyle w:val="TableParagraph"/>
              <w:spacing w:before="1"/>
              <w:ind w:left="108"/>
              <w:rPr>
                <w:rFonts w:ascii="Times New Roman"/>
                <w:sz w:val="18"/>
              </w:rPr>
            </w:pPr>
            <w:r>
              <w:rPr>
                <w:rFonts w:ascii="Times New Roman"/>
                <w:spacing w:val="-2"/>
                <w:sz w:val="18"/>
              </w:rPr>
              <w:t>234.34</w:t>
            </w:r>
          </w:p>
        </w:tc>
        <w:tc>
          <w:tcPr>
            <w:tcW w:w="1080" w:type="dxa"/>
          </w:tcPr>
          <w:p>
            <w:pPr>
              <w:pStyle w:val="TableParagraph"/>
              <w:spacing w:before="5"/>
              <w:rPr>
                <w:rFonts w:ascii="Times New Roman"/>
                <w:b/>
                <w:sz w:val="17"/>
              </w:rPr>
            </w:pPr>
          </w:p>
          <w:p>
            <w:pPr>
              <w:pStyle w:val="TableParagraph"/>
              <w:spacing w:before="1"/>
              <w:ind w:left="108"/>
              <w:rPr>
                <w:rFonts w:ascii="Times New Roman"/>
                <w:sz w:val="18"/>
              </w:rPr>
            </w:pPr>
            <w:r>
              <w:rPr>
                <w:rFonts w:ascii="Times New Roman"/>
                <w:spacing w:val="-2"/>
                <w:sz w:val="18"/>
              </w:rPr>
              <w:t>46.593</w:t>
            </w:r>
          </w:p>
        </w:tc>
        <w:tc>
          <w:tcPr>
            <w:tcW w:w="1080" w:type="dxa"/>
          </w:tcPr>
          <w:p>
            <w:pPr>
              <w:pStyle w:val="TableParagraph"/>
              <w:spacing w:before="5"/>
              <w:rPr>
                <w:rFonts w:ascii="Times New Roman"/>
                <w:b/>
                <w:sz w:val="17"/>
              </w:rPr>
            </w:pPr>
          </w:p>
          <w:p>
            <w:pPr>
              <w:pStyle w:val="TableParagraph"/>
              <w:spacing w:before="1"/>
              <w:ind w:left="108"/>
              <w:rPr>
                <w:rFonts w:ascii="Times New Roman"/>
                <w:sz w:val="18"/>
              </w:rPr>
            </w:pPr>
            <w:r>
              <w:rPr>
                <w:rFonts w:ascii="Times New Roman"/>
                <w:spacing w:val="-2"/>
                <w:sz w:val="18"/>
              </w:rPr>
              <w:t>226.76</w:t>
            </w:r>
          </w:p>
        </w:tc>
        <w:tc>
          <w:tcPr>
            <w:tcW w:w="1080" w:type="dxa"/>
          </w:tcPr>
          <w:p>
            <w:pPr>
              <w:pStyle w:val="TableParagraph"/>
              <w:spacing w:before="5"/>
              <w:rPr>
                <w:rFonts w:ascii="Times New Roman"/>
                <w:b/>
                <w:sz w:val="17"/>
              </w:rPr>
            </w:pPr>
          </w:p>
          <w:p>
            <w:pPr>
              <w:pStyle w:val="TableParagraph"/>
              <w:spacing w:before="1"/>
              <w:ind w:left="108"/>
              <w:rPr>
                <w:rFonts w:ascii="Times New Roman"/>
                <w:sz w:val="18"/>
              </w:rPr>
            </w:pPr>
            <w:r>
              <w:rPr>
                <w:rFonts w:ascii="Times New Roman"/>
                <w:spacing w:val="-2"/>
                <w:sz w:val="18"/>
              </w:rPr>
              <w:t>51.295</w:t>
            </w:r>
          </w:p>
        </w:tc>
        <w:tc>
          <w:tcPr>
            <w:tcW w:w="900" w:type="dxa"/>
          </w:tcPr>
          <w:p>
            <w:pPr>
              <w:pStyle w:val="TableParagraph"/>
              <w:spacing w:before="5"/>
              <w:rPr>
                <w:rFonts w:ascii="Times New Roman"/>
                <w:b/>
                <w:sz w:val="17"/>
              </w:rPr>
            </w:pPr>
          </w:p>
          <w:p>
            <w:pPr>
              <w:pStyle w:val="TableParagraph"/>
              <w:spacing w:before="1"/>
              <w:ind w:left="108"/>
              <w:rPr>
                <w:rFonts w:ascii="Times New Roman"/>
                <w:sz w:val="18"/>
              </w:rPr>
            </w:pPr>
            <w:r>
              <w:rPr>
                <w:rFonts w:ascii="Times New Roman"/>
                <w:spacing w:val="-2"/>
                <w:sz w:val="18"/>
              </w:rPr>
              <w:t>228.56</w:t>
            </w:r>
          </w:p>
        </w:tc>
        <w:tc>
          <w:tcPr>
            <w:tcW w:w="990" w:type="dxa"/>
          </w:tcPr>
          <w:p>
            <w:pPr>
              <w:pStyle w:val="TableParagraph"/>
              <w:spacing w:before="5"/>
              <w:rPr>
                <w:rFonts w:ascii="Times New Roman"/>
                <w:b/>
                <w:sz w:val="17"/>
              </w:rPr>
            </w:pPr>
          </w:p>
          <w:p>
            <w:pPr>
              <w:pStyle w:val="TableParagraph"/>
              <w:spacing w:before="1"/>
              <w:ind w:left="166"/>
              <w:rPr>
                <w:rFonts w:ascii="Times New Roman"/>
                <w:sz w:val="18"/>
              </w:rPr>
            </w:pPr>
            <w:r>
              <w:rPr>
                <w:rFonts w:ascii="Times New Roman"/>
                <w:spacing w:val="-2"/>
                <w:sz w:val="18"/>
              </w:rPr>
              <w:t>60.558</w:t>
            </w:r>
          </w:p>
        </w:tc>
      </w:tr>
      <w:tr>
        <w:trPr>
          <w:trHeight w:val="621" w:hRule="atLeast"/>
        </w:trPr>
        <w:tc>
          <w:tcPr>
            <w:tcW w:w="876" w:type="dxa"/>
          </w:tcPr>
          <w:p>
            <w:pPr>
              <w:pStyle w:val="TableParagraph"/>
              <w:spacing w:before="7"/>
              <w:rPr>
                <w:rFonts w:ascii="Times New Roman"/>
                <w:b/>
                <w:sz w:val="17"/>
              </w:rPr>
            </w:pPr>
          </w:p>
          <w:p>
            <w:pPr>
              <w:pStyle w:val="TableParagraph"/>
              <w:ind w:left="153"/>
              <w:rPr>
                <w:rFonts w:ascii="Times New Roman"/>
                <w:sz w:val="18"/>
              </w:rPr>
            </w:pPr>
            <w:r>
              <w:rPr>
                <w:rFonts w:ascii="Times New Roman"/>
                <w:spacing w:val="-5"/>
                <w:sz w:val="18"/>
              </w:rPr>
              <w:t>6.</w:t>
            </w:r>
          </w:p>
        </w:tc>
        <w:tc>
          <w:tcPr>
            <w:tcW w:w="1194" w:type="dxa"/>
          </w:tcPr>
          <w:p>
            <w:pPr>
              <w:pStyle w:val="TableParagraph"/>
              <w:spacing w:before="7"/>
              <w:rPr>
                <w:rFonts w:ascii="Times New Roman"/>
                <w:b/>
                <w:sz w:val="17"/>
              </w:rPr>
            </w:pPr>
          </w:p>
          <w:p>
            <w:pPr>
              <w:pStyle w:val="TableParagraph"/>
              <w:ind w:left="108"/>
              <w:rPr>
                <w:rFonts w:ascii="Times New Roman"/>
                <w:sz w:val="18"/>
              </w:rPr>
            </w:pPr>
            <w:r>
              <w:rPr>
                <w:rFonts w:ascii="Times New Roman"/>
                <w:spacing w:val="-5"/>
                <w:sz w:val="18"/>
              </w:rPr>
              <w:t>OC</w:t>
            </w:r>
          </w:p>
        </w:tc>
        <w:tc>
          <w:tcPr>
            <w:tcW w:w="990" w:type="dxa"/>
          </w:tcPr>
          <w:p>
            <w:pPr>
              <w:pStyle w:val="TableParagraph"/>
              <w:spacing w:before="7"/>
              <w:rPr>
                <w:rFonts w:ascii="Times New Roman"/>
                <w:b/>
                <w:sz w:val="17"/>
              </w:rPr>
            </w:pPr>
          </w:p>
          <w:p>
            <w:pPr>
              <w:pStyle w:val="TableParagraph"/>
              <w:ind w:left="108"/>
              <w:rPr>
                <w:rFonts w:ascii="Times New Roman"/>
                <w:sz w:val="18"/>
              </w:rPr>
            </w:pPr>
            <w:r>
              <w:rPr>
                <w:rFonts w:ascii="Times New Roman"/>
                <w:spacing w:val="-2"/>
                <w:sz w:val="18"/>
              </w:rPr>
              <w:t>104.58</w:t>
            </w:r>
          </w:p>
        </w:tc>
        <w:tc>
          <w:tcPr>
            <w:tcW w:w="1080" w:type="dxa"/>
          </w:tcPr>
          <w:p>
            <w:pPr>
              <w:pStyle w:val="TableParagraph"/>
              <w:spacing w:before="7"/>
              <w:rPr>
                <w:rFonts w:ascii="Times New Roman"/>
                <w:b/>
                <w:sz w:val="17"/>
              </w:rPr>
            </w:pPr>
          </w:p>
          <w:p>
            <w:pPr>
              <w:pStyle w:val="TableParagraph"/>
              <w:ind w:left="108"/>
              <w:rPr>
                <w:rFonts w:ascii="Times New Roman"/>
                <w:sz w:val="18"/>
              </w:rPr>
            </w:pPr>
            <w:r>
              <w:rPr>
                <w:rFonts w:ascii="Times New Roman"/>
                <w:spacing w:val="-2"/>
                <w:sz w:val="18"/>
              </w:rPr>
              <w:t>20.093</w:t>
            </w:r>
          </w:p>
        </w:tc>
        <w:tc>
          <w:tcPr>
            <w:tcW w:w="1080" w:type="dxa"/>
          </w:tcPr>
          <w:p>
            <w:pPr>
              <w:pStyle w:val="TableParagraph"/>
              <w:spacing w:before="7"/>
              <w:rPr>
                <w:rFonts w:ascii="Times New Roman"/>
                <w:b/>
                <w:sz w:val="17"/>
              </w:rPr>
            </w:pPr>
          </w:p>
          <w:p>
            <w:pPr>
              <w:pStyle w:val="TableParagraph"/>
              <w:ind w:left="108"/>
              <w:rPr>
                <w:rFonts w:ascii="Times New Roman"/>
                <w:sz w:val="18"/>
              </w:rPr>
            </w:pPr>
            <w:r>
              <w:rPr>
                <w:rFonts w:ascii="Times New Roman"/>
                <w:spacing w:val="-2"/>
                <w:sz w:val="18"/>
              </w:rPr>
              <w:t>104.37</w:t>
            </w:r>
          </w:p>
        </w:tc>
        <w:tc>
          <w:tcPr>
            <w:tcW w:w="1080" w:type="dxa"/>
          </w:tcPr>
          <w:p>
            <w:pPr>
              <w:pStyle w:val="TableParagraph"/>
              <w:spacing w:before="7"/>
              <w:rPr>
                <w:rFonts w:ascii="Times New Roman"/>
                <w:b/>
                <w:sz w:val="17"/>
              </w:rPr>
            </w:pPr>
          </w:p>
          <w:p>
            <w:pPr>
              <w:pStyle w:val="TableParagraph"/>
              <w:ind w:left="108"/>
              <w:rPr>
                <w:rFonts w:ascii="Times New Roman"/>
                <w:sz w:val="18"/>
              </w:rPr>
            </w:pPr>
            <w:r>
              <w:rPr>
                <w:rFonts w:ascii="Times New Roman"/>
                <w:spacing w:val="-2"/>
                <w:sz w:val="18"/>
              </w:rPr>
              <w:t>26.563</w:t>
            </w:r>
          </w:p>
        </w:tc>
        <w:tc>
          <w:tcPr>
            <w:tcW w:w="900" w:type="dxa"/>
          </w:tcPr>
          <w:p>
            <w:pPr>
              <w:pStyle w:val="TableParagraph"/>
              <w:spacing w:before="7"/>
              <w:rPr>
                <w:rFonts w:ascii="Times New Roman"/>
                <w:b/>
                <w:sz w:val="17"/>
              </w:rPr>
            </w:pPr>
          </w:p>
          <w:p>
            <w:pPr>
              <w:pStyle w:val="TableParagraph"/>
              <w:ind w:left="108"/>
              <w:rPr>
                <w:rFonts w:ascii="Times New Roman"/>
                <w:sz w:val="18"/>
              </w:rPr>
            </w:pPr>
            <w:r>
              <w:rPr>
                <w:rFonts w:ascii="Times New Roman"/>
                <w:spacing w:val="-2"/>
                <w:sz w:val="18"/>
              </w:rPr>
              <w:t>105.52</w:t>
            </w:r>
          </w:p>
        </w:tc>
        <w:tc>
          <w:tcPr>
            <w:tcW w:w="990" w:type="dxa"/>
          </w:tcPr>
          <w:p>
            <w:pPr>
              <w:pStyle w:val="TableParagraph"/>
              <w:spacing w:before="7"/>
              <w:rPr>
                <w:rFonts w:ascii="Times New Roman"/>
                <w:b/>
                <w:sz w:val="17"/>
              </w:rPr>
            </w:pPr>
          </w:p>
          <w:p>
            <w:pPr>
              <w:pStyle w:val="TableParagraph"/>
              <w:ind w:left="166"/>
              <w:rPr>
                <w:rFonts w:ascii="Times New Roman"/>
                <w:sz w:val="18"/>
              </w:rPr>
            </w:pPr>
            <w:r>
              <w:rPr>
                <w:rFonts w:ascii="Times New Roman"/>
                <w:spacing w:val="-2"/>
                <w:sz w:val="18"/>
              </w:rPr>
              <w:t>22.445</w:t>
            </w:r>
          </w:p>
        </w:tc>
      </w:tr>
      <w:tr>
        <w:trPr>
          <w:trHeight w:val="621" w:hRule="atLeast"/>
        </w:trPr>
        <w:tc>
          <w:tcPr>
            <w:tcW w:w="876" w:type="dxa"/>
          </w:tcPr>
          <w:p>
            <w:pPr>
              <w:pStyle w:val="TableParagraph"/>
              <w:spacing w:before="7"/>
              <w:rPr>
                <w:rFonts w:ascii="Times New Roman"/>
                <w:b/>
                <w:sz w:val="17"/>
              </w:rPr>
            </w:pPr>
          </w:p>
          <w:p>
            <w:pPr>
              <w:pStyle w:val="TableParagraph"/>
              <w:ind w:left="153"/>
              <w:rPr>
                <w:rFonts w:ascii="Times New Roman"/>
                <w:sz w:val="18"/>
              </w:rPr>
            </w:pPr>
            <w:r>
              <w:rPr>
                <w:rFonts w:ascii="Times New Roman"/>
                <w:spacing w:val="-5"/>
                <w:sz w:val="18"/>
              </w:rPr>
              <w:t>7.</w:t>
            </w:r>
          </w:p>
        </w:tc>
        <w:tc>
          <w:tcPr>
            <w:tcW w:w="1194" w:type="dxa"/>
          </w:tcPr>
          <w:p>
            <w:pPr>
              <w:pStyle w:val="TableParagraph"/>
              <w:spacing w:before="7"/>
              <w:rPr>
                <w:rFonts w:ascii="Times New Roman"/>
                <w:b/>
                <w:sz w:val="17"/>
              </w:rPr>
            </w:pPr>
          </w:p>
          <w:p>
            <w:pPr>
              <w:pStyle w:val="TableParagraph"/>
              <w:ind w:left="108"/>
              <w:rPr>
                <w:rFonts w:ascii="Times New Roman"/>
                <w:sz w:val="18"/>
              </w:rPr>
            </w:pPr>
            <w:r>
              <w:rPr>
                <w:rFonts w:ascii="Times New Roman"/>
                <w:spacing w:val="-5"/>
                <w:sz w:val="18"/>
              </w:rPr>
              <w:t>JI</w:t>
            </w:r>
          </w:p>
        </w:tc>
        <w:tc>
          <w:tcPr>
            <w:tcW w:w="990" w:type="dxa"/>
          </w:tcPr>
          <w:p>
            <w:pPr>
              <w:pStyle w:val="TableParagraph"/>
              <w:spacing w:before="7"/>
              <w:rPr>
                <w:rFonts w:ascii="Times New Roman"/>
                <w:b/>
                <w:sz w:val="17"/>
              </w:rPr>
            </w:pPr>
          </w:p>
          <w:p>
            <w:pPr>
              <w:pStyle w:val="TableParagraph"/>
              <w:ind w:left="108"/>
              <w:rPr>
                <w:rFonts w:ascii="Times New Roman"/>
                <w:sz w:val="18"/>
              </w:rPr>
            </w:pPr>
            <w:r>
              <w:rPr>
                <w:rFonts w:ascii="Times New Roman"/>
                <w:spacing w:val="-2"/>
                <w:sz w:val="18"/>
              </w:rPr>
              <w:t>70.66</w:t>
            </w:r>
          </w:p>
        </w:tc>
        <w:tc>
          <w:tcPr>
            <w:tcW w:w="1080" w:type="dxa"/>
          </w:tcPr>
          <w:p>
            <w:pPr>
              <w:pStyle w:val="TableParagraph"/>
              <w:spacing w:before="7"/>
              <w:rPr>
                <w:rFonts w:ascii="Times New Roman"/>
                <w:b/>
                <w:sz w:val="17"/>
              </w:rPr>
            </w:pPr>
          </w:p>
          <w:p>
            <w:pPr>
              <w:pStyle w:val="TableParagraph"/>
              <w:ind w:left="108"/>
              <w:rPr>
                <w:rFonts w:ascii="Times New Roman"/>
                <w:sz w:val="18"/>
              </w:rPr>
            </w:pPr>
            <w:r>
              <w:rPr>
                <w:rFonts w:ascii="Times New Roman"/>
                <w:spacing w:val="-2"/>
                <w:sz w:val="18"/>
              </w:rPr>
              <w:t>10.05</w:t>
            </w:r>
          </w:p>
        </w:tc>
        <w:tc>
          <w:tcPr>
            <w:tcW w:w="1080" w:type="dxa"/>
          </w:tcPr>
          <w:p>
            <w:pPr>
              <w:pStyle w:val="TableParagraph"/>
              <w:spacing w:before="7"/>
              <w:rPr>
                <w:rFonts w:ascii="Times New Roman"/>
                <w:b/>
                <w:sz w:val="17"/>
              </w:rPr>
            </w:pPr>
          </w:p>
          <w:p>
            <w:pPr>
              <w:pStyle w:val="TableParagraph"/>
              <w:ind w:left="108"/>
              <w:rPr>
                <w:rFonts w:ascii="Times New Roman"/>
                <w:sz w:val="18"/>
              </w:rPr>
            </w:pPr>
            <w:r>
              <w:rPr>
                <w:rFonts w:ascii="Times New Roman"/>
                <w:spacing w:val="-2"/>
                <w:sz w:val="18"/>
              </w:rPr>
              <w:t>70.71</w:t>
            </w:r>
          </w:p>
        </w:tc>
        <w:tc>
          <w:tcPr>
            <w:tcW w:w="1080" w:type="dxa"/>
          </w:tcPr>
          <w:p>
            <w:pPr>
              <w:pStyle w:val="TableParagraph"/>
              <w:spacing w:before="7"/>
              <w:rPr>
                <w:rFonts w:ascii="Times New Roman"/>
                <w:b/>
                <w:sz w:val="17"/>
              </w:rPr>
            </w:pPr>
          </w:p>
          <w:p>
            <w:pPr>
              <w:pStyle w:val="TableParagraph"/>
              <w:ind w:left="108"/>
              <w:rPr>
                <w:rFonts w:ascii="Times New Roman"/>
                <w:sz w:val="18"/>
              </w:rPr>
            </w:pPr>
            <w:r>
              <w:rPr>
                <w:rFonts w:ascii="Times New Roman"/>
                <w:spacing w:val="-4"/>
                <w:sz w:val="18"/>
              </w:rPr>
              <w:t>9.24</w:t>
            </w:r>
          </w:p>
        </w:tc>
        <w:tc>
          <w:tcPr>
            <w:tcW w:w="900" w:type="dxa"/>
          </w:tcPr>
          <w:p>
            <w:pPr>
              <w:pStyle w:val="TableParagraph"/>
              <w:spacing w:before="7"/>
              <w:rPr>
                <w:rFonts w:ascii="Times New Roman"/>
                <w:b/>
                <w:sz w:val="17"/>
              </w:rPr>
            </w:pPr>
          </w:p>
          <w:p>
            <w:pPr>
              <w:pStyle w:val="TableParagraph"/>
              <w:ind w:left="154"/>
              <w:rPr>
                <w:rFonts w:ascii="Times New Roman"/>
                <w:sz w:val="18"/>
              </w:rPr>
            </w:pPr>
            <w:r>
              <w:rPr>
                <w:rFonts w:ascii="Times New Roman"/>
                <w:spacing w:val="-2"/>
                <w:sz w:val="18"/>
              </w:rPr>
              <w:t>71.62</w:t>
            </w:r>
          </w:p>
        </w:tc>
        <w:tc>
          <w:tcPr>
            <w:tcW w:w="990" w:type="dxa"/>
          </w:tcPr>
          <w:p>
            <w:pPr>
              <w:pStyle w:val="TableParagraph"/>
              <w:spacing w:before="7"/>
              <w:rPr>
                <w:rFonts w:ascii="Times New Roman"/>
                <w:b/>
                <w:sz w:val="17"/>
              </w:rPr>
            </w:pPr>
          </w:p>
          <w:p>
            <w:pPr>
              <w:pStyle w:val="TableParagraph"/>
              <w:ind w:left="166"/>
              <w:rPr>
                <w:rFonts w:ascii="Times New Roman"/>
                <w:sz w:val="18"/>
              </w:rPr>
            </w:pPr>
            <w:r>
              <w:rPr>
                <w:rFonts w:ascii="Times New Roman"/>
                <w:spacing w:val="-2"/>
                <w:sz w:val="18"/>
              </w:rPr>
              <w:t>10.12</w:t>
            </w:r>
          </w:p>
        </w:tc>
      </w:tr>
      <w:tr>
        <w:trPr>
          <w:trHeight w:val="827" w:hRule="atLeast"/>
        </w:trPr>
        <w:tc>
          <w:tcPr>
            <w:tcW w:w="876" w:type="dxa"/>
          </w:tcPr>
          <w:p>
            <w:pPr>
              <w:pStyle w:val="TableParagraph"/>
              <w:spacing w:before="5"/>
              <w:rPr>
                <w:rFonts w:ascii="Times New Roman"/>
                <w:b/>
                <w:sz w:val="17"/>
              </w:rPr>
            </w:pPr>
          </w:p>
          <w:p>
            <w:pPr>
              <w:pStyle w:val="TableParagraph"/>
              <w:spacing w:before="1"/>
              <w:ind w:left="153"/>
              <w:rPr>
                <w:rFonts w:ascii="Times New Roman"/>
                <w:sz w:val="18"/>
              </w:rPr>
            </w:pPr>
            <w:r>
              <w:rPr>
                <w:rFonts w:ascii="Times New Roman"/>
                <w:spacing w:val="-5"/>
                <w:sz w:val="18"/>
              </w:rPr>
              <w:t>8.</w:t>
            </w:r>
          </w:p>
        </w:tc>
        <w:tc>
          <w:tcPr>
            <w:tcW w:w="1194" w:type="dxa"/>
          </w:tcPr>
          <w:p>
            <w:pPr>
              <w:pStyle w:val="TableParagraph"/>
              <w:spacing w:before="5"/>
              <w:rPr>
                <w:rFonts w:ascii="Times New Roman"/>
                <w:b/>
                <w:sz w:val="17"/>
              </w:rPr>
            </w:pPr>
          </w:p>
          <w:p>
            <w:pPr>
              <w:pStyle w:val="TableParagraph"/>
              <w:spacing w:before="1"/>
              <w:ind w:left="108"/>
              <w:rPr>
                <w:rFonts w:ascii="Times New Roman"/>
                <w:sz w:val="18"/>
              </w:rPr>
            </w:pPr>
            <w:r>
              <w:rPr>
                <w:rFonts w:ascii="Times New Roman"/>
                <w:spacing w:val="-5"/>
                <w:sz w:val="18"/>
              </w:rPr>
              <w:t>OE</w:t>
            </w:r>
          </w:p>
        </w:tc>
        <w:tc>
          <w:tcPr>
            <w:tcW w:w="990" w:type="dxa"/>
          </w:tcPr>
          <w:p>
            <w:pPr>
              <w:pStyle w:val="TableParagraph"/>
              <w:spacing w:before="5"/>
              <w:rPr>
                <w:rFonts w:ascii="Times New Roman"/>
                <w:b/>
                <w:sz w:val="17"/>
              </w:rPr>
            </w:pPr>
          </w:p>
          <w:p>
            <w:pPr>
              <w:pStyle w:val="TableParagraph"/>
              <w:spacing w:before="1"/>
              <w:ind w:left="108"/>
              <w:rPr>
                <w:rFonts w:ascii="Times New Roman"/>
                <w:sz w:val="18"/>
              </w:rPr>
            </w:pPr>
            <w:r>
              <w:rPr>
                <w:rFonts w:ascii="Times New Roman"/>
                <w:spacing w:val="-2"/>
                <w:sz w:val="18"/>
              </w:rPr>
              <w:t>75.61</w:t>
            </w:r>
          </w:p>
        </w:tc>
        <w:tc>
          <w:tcPr>
            <w:tcW w:w="1080" w:type="dxa"/>
          </w:tcPr>
          <w:p>
            <w:pPr>
              <w:pStyle w:val="TableParagraph"/>
              <w:spacing w:before="5"/>
              <w:rPr>
                <w:rFonts w:ascii="Times New Roman"/>
                <w:b/>
                <w:sz w:val="17"/>
              </w:rPr>
            </w:pPr>
          </w:p>
          <w:p>
            <w:pPr>
              <w:pStyle w:val="TableParagraph"/>
              <w:spacing w:before="1"/>
              <w:ind w:left="108"/>
              <w:rPr>
                <w:rFonts w:ascii="Times New Roman"/>
                <w:sz w:val="18"/>
              </w:rPr>
            </w:pPr>
            <w:r>
              <w:rPr>
                <w:rFonts w:ascii="Times New Roman"/>
                <w:spacing w:val="-2"/>
                <w:sz w:val="18"/>
              </w:rPr>
              <w:t>9.520</w:t>
            </w:r>
          </w:p>
        </w:tc>
        <w:tc>
          <w:tcPr>
            <w:tcW w:w="1080" w:type="dxa"/>
          </w:tcPr>
          <w:p>
            <w:pPr>
              <w:pStyle w:val="TableParagraph"/>
              <w:spacing w:before="5"/>
              <w:rPr>
                <w:rFonts w:ascii="Times New Roman"/>
                <w:b/>
                <w:sz w:val="17"/>
              </w:rPr>
            </w:pPr>
          </w:p>
          <w:p>
            <w:pPr>
              <w:pStyle w:val="TableParagraph"/>
              <w:spacing w:before="1"/>
              <w:ind w:left="108"/>
              <w:rPr>
                <w:rFonts w:ascii="Times New Roman"/>
                <w:sz w:val="18"/>
              </w:rPr>
            </w:pPr>
            <w:r>
              <w:rPr>
                <w:rFonts w:ascii="Times New Roman"/>
                <w:spacing w:val="-2"/>
                <w:sz w:val="18"/>
              </w:rPr>
              <w:t>76.18</w:t>
            </w:r>
          </w:p>
        </w:tc>
        <w:tc>
          <w:tcPr>
            <w:tcW w:w="1080" w:type="dxa"/>
          </w:tcPr>
          <w:p>
            <w:pPr>
              <w:pStyle w:val="TableParagraph"/>
              <w:spacing w:before="5"/>
              <w:rPr>
                <w:rFonts w:ascii="Times New Roman"/>
                <w:b/>
                <w:sz w:val="17"/>
              </w:rPr>
            </w:pPr>
          </w:p>
          <w:p>
            <w:pPr>
              <w:pStyle w:val="TableParagraph"/>
              <w:spacing w:before="1"/>
              <w:ind w:left="108"/>
              <w:rPr>
                <w:rFonts w:ascii="Times New Roman"/>
                <w:sz w:val="18"/>
              </w:rPr>
            </w:pPr>
            <w:r>
              <w:rPr>
                <w:rFonts w:ascii="Times New Roman"/>
                <w:spacing w:val="-2"/>
                <w:sz w:val="18"/>
              </w:rPr>
              <w:t>38.051</w:t>
            </w:r>
          </w:p>
        </w:tc>
        <w:tc>
          <w:tcPr>
            <w:tcW w:w="900" w:type="dxa"/>
          </w:tcPr>
          <w:p>
            <w:pPr>
              <w:pStyle w:val="TableParagraph"/>
              <w:spacing w:before="5"/>
              <w:rPr>
                <w:rFonts w:ascii="Times New Roman"/>
                <w:b/>
                <w:sz w:val="17"/>
              </w:rPr>
            </w:pPr>
          </w:p>
          <w:p>
            <w:pPr>
              <w:pStyle w:val="TableParagraph"/>
              <w:spacing w:before="1"/>
              <w:ind w:left="108"/>
              <w:rPr>
                <w:rFonts w:ascii="Times New Roman"/>
                <w:sz w:val="18"/>
              </w:rPr>
            </w:pPr>
            <w:r>
              <w:rPr>
                <w:rFonts w:ascii="Times New Roman"/>
                <w:spacing w:val="-2"/>
                <w:sz w:val="18"/>
              </w:rPr>
              <w:t>74.28</w:t>
            </w:r>
          </w:p>
        </w:tc>
        <w:tc>
          <w:tcPr>
            <w:tcW w:w="990" w:type="dxa"/>
          </w:tcPr>
          <w:p>
            <w:pPr>
              <w:pStyle w:val="TableParagraph"/>
              <w:spacing w:before="5"/>
              <w:rPr>
                <w:rFonts w:ascii="Times New Roman"/>
                <w:b/>
                <w:sz w:val="17"/>
              </w:rPr>
            </w:pPr>
          </w:p>
          <w:p>
            <w:pPr>
              <w:pStyle w:val="TableParagraph"/>
              <w:spacing w:before="1"/>
              <w:ind w:left="166"/>
              <w:rPr>
                <w:rFonts w:ascii="Times New Roman"/>
                <w:sz w:val="18"/>
              </w:rPr>
            </w:pPr>
            <w:r>
              <w:rPr>
                <w:rFonts w:ascii="Times New Roman"/>
                <w:spacing w:val="-2"/>
                <w:sz w:val="18"/>
              </w:rPr>
              <w:t>10.776</w:t>
            </w:r>
          </w:p>
        </w:tc>
      </w:tr>
    </w:tbl>
    <w:p>
      <w:pPr>
        <w:spacing w:before="209"/>
        <w:ind w:left="1953" w:right="0" w:firstLine="0"/>
        <w:jc w:val="left"/>
        <w:rPr>
          <w:b/>
          <w:sz w:val="18"/>
        </w:rPr>
      </w:pPr>
      <w:r>
        <w:rPr>
          <w:b/>
          <w:sz w:val="18"/>
        </w:rPr>
        <w:t>N</w:t>
      </w:r>
      <w:r>
        <w:rPr>
          <w:b/>
          <w:spacing w:val="44"/>
          <w:sz w:val="18"/>
        </w:rPr>
        <w:t> </w:t>
      </w:r>
      <w:r>
        <w:rPr>
          <w:b/>
          <w:sz w:val="18"/>
        </w:rPr>
        <w:t>=</w:t>
      </w:r>
      <w:r>
        <w:rPr>
          <w:b/>
          <w:spacing w:val="43"/>
          <w:sz w:val="18"/>
        </w:rPr>
        <w:t> </w:t>
      </w:r>
      <w:r>
        <w:rPr>
          <w:b/>
          <w:spacing w:val="-5"/>
          <w:sz w:val="18"/>
        </w:rPr>
        <w:t>200</w:t>
      </w:r>
    </w:p>
    <w:p>
      <w:pPr>
        <w:pStyle w:val="BodyText"/>
        <w:rPr>
          <w:b/>
          <w:sz w:val="20"/>
        </w:rPr>
      </w:pPr>
    </w:p>
    <w:p>
      <w:pPr>
        <w:pStyle w:val="BodyText"/>
        <w:spacing w:before="10"/>
        <w:rPr>
          <w:b/>
          <w:sz w:val="21"/>
        </w:rPr>
      </w:pPr>
    </w:p>
    <w:p>
      <w:pPr>
        <w:pStyle w:val="BodyText"/>
        <w:spacing w:line="480" w:lineRule="auto"/>
        <w:ind w:left="1728" w:right="1442"/>
        <w:jc w:val="both"/>
      </w:pPr>
      <w:r>
        <w:rPr/>
        <w:t>The middle cadre employees scored higher on situation awareness than the senior and junior cadres having the mean score of 262.24 against 258.67 and 252.43 for senior and junior cadres respectively. On the other hand, the junior employees rated their organisations higher than the senior and middle cadres on safety management practices.</w:t>
      </w:r>
    </w:p>
    <w:p>
      <w:pPr>
        <w:pStyle w:val="BodyText"/>
        <w:spacing w:before="1"/>
        <w:rPr>
          <w:sz w:val="22"/>
        </w:rPr>
      </w:pPr>
    </w:p>
    <w:p>
      <w:pPr>
        <w:pStyle w:val="ListParagraph"/>
        <w:numPr>
          <w:ilvl w:val="1"/>
          <w:numId w:val="41"/>
        </w:numPr>
        <w:tabs>
          <w:tab w:pos="2098" w:val="left" w:leader="none"/>
        </w:tabs>
        <w:spacing w:line="240" w:lineRule="auto" w:before="0" w:after="0"/>
        <w:ind w:left="1728" w:right="1441" w:firstLine="0"/>
        <w:jc w:val="both"/>
        <w:rPr>
          <w:b/>
          <w:sz w:val="22"/>
        </w:rPr>
      </w:pPr>
      <w:r>
        <w:rPr>
          <w:b/>
          <w:sz w:val="22"/>
        </w:rPr>
        <w:t>VALIDITY ANALYSES OF SITUATION AWARENESS; SAFETY MANAGEMENT PRACTICES AND ORGANISATIONAL EFFECTIVENESS TESTS:</w:t>
      </w:r>
      <w:r>
        <w:rPr>
          <w:b/>
          <w:spacing w:val="40"/>
          <w:sz w:val="22"/>
        </w:rPr>
        <w:t> </w:t>
      </w:r>
      <w:r>
        <w:rPr>
          <w:b/>
          <w:sz w:val="22"/>
        </w:rPr>
        <w:t>(ASSESSMENT </w:t>
      </w:r>
      <w:r>
        <w:rPr>
          <w:b/>
          <w:spacing w:val="-2"/>
          <w:sz w:val="22"/>
        </w:rPr>
        <w:t>STUDY)</w:t>
      </w:r>
    </w:p>
    <w:p>
      <w:pPr>
        <w:pStyle w:val="BodyText"/>
        <w:spacing w:before="1"/>
        <w:rPr>
          <w:b/>
        </w:rPr>
      </w:pPr>
    </w:p>
    <w:p>
      <w:pPr>
        <w:pStyle w:val="Heading3"/>
        <w:numPr>
          <w:ilvl w:val="2"/>
          <w:numId w:val="41"/>
        </w:numPr>
        <w:tabs>
          <w:tab w:pos="2268" w:val="left" w:leader="none"/>
        </w:tabs>
        <w:spacing w:line="240" w:lineRule="auto" w:before="0" w:after="0"/>
        <w:ind w:left="2268" w:right="0" w:hanging="540"/>
        <w:jc w:val="both"/>
      </w:pPr>
      <w:bookmarkStart w:name="_TOC_250009" w:id="46"/>
      <w:r>
        <w:rPr/>
        <w:t>Validity</w:t>
      </w:r>
      <w:r>
        <w:rPr>
          <w:spacing w:val="-6"/>
        </w:rPr>
        <w:t> </w:t>
      </w:r>
      <w:r>
        <w:rPr/>
        <w:t>of</w:t>
      </w:r>
      <w:r>
        <w:rPr>
          <w:spacing w:val="-6"/>
        </w:rPr>
        <w:t> </w:t>
      </w:r>
      <w:r>
        <w:rPr/>
        <w:t>Situation</w:t>
      </w:r>
      <w:r>
        <w:rPr>
          <w:spacing w:val="-5"/>
        </w:rPr>
        <w:t> </w:t>
      </w:r>
      <w:r>
        <w:rPr/>
        <w:t>Awareness</w:t>
      </w:r>
      <w:r>
        <w:rPr>
          <w:spacing w:val="-6"/>
        </w:rPr>
        <w:t> </w:t>
      </w:r>
      <w:bookmarkEnd w:id="46"/>
      <w:r>
        <w:rPr>
          <w:spacing w:val="-2"/>
        </w:rPr>
        <w:t>Test:</w:t>
      </w:r>
    </w:p>
    <w:p>
      <w:pPr>
        <w:pStyle w:val="BodyText"/>
        <w:spacing w:before="9"/>
        <w:rPr>
          <w:b/>
          <w:sz w:val="23"/>
        </w:rPr>
      </w:pPr>
    </w:p>
    <w:p>
      <w:pPr>
        <w:pStyle w:val="BodyText"/>
        <w:spacing w:line="480" w:lineRule="auto" w:before="1"/>
        <w:ind w:left="1728" w:right="1439" w:firstLine="55"/>
        <w:jc w:val="both"/>
      </w:pPr>
      <w:r>
        <w:rPr/>
        <w:t>The first observation for the validity of SAQ was derived essentially from its ability to discriminate between positive and negative items, thereby performing according to theoretical expectations during the standardization study, hence divergent and construct validities respectively. The following concurrent validity coefficients were achieved by correlating</w:t>
      </w:r>
      <w:r>
        <w:rPr>
          <w:spacing w:val="18"/>
        </w:rPr>
        <w:t> </w:t>
      </w:r>
      <w:r>
        <w:rPr/>
        <w:t>SAQ</w:t>
      </w:r>
      <w:r>
        <w:rPr>
          <w:spacing w:val="18"/>
        </w:rPr>
        <w:t> </w:t>
      </w:r>
      <w:r>
        <w:rPr/>
        <w:t>and</w:t>
      </w:r>
      <w:r>
        <w:rPr>
          <w:spacing w:val="19"/>
        </w:rPr>
        <w:t> </w:t>
      </w:r>
      <w:r>
        <w:rPr/>
        <w:t>its</w:t>
      </w:r>
      <w:r>
        <w:rPr>
          <w:spacing w:val="19"/>
        </w:rPr>
        <w:t> </w:t>
      </w:r>
      <w:r>
        <w:rPr/>
        <w:t>sub-tests</w:t>
      </w:r>
      <w:r>
        <w:rPr>
          <w:spacing w:val="20"/>
        </w:rPr>
        <w:t> </w:t>
      </w:r>
      <w:r>
        <w:rPr/>
        <w:t>with</w:t>
      </w:r>
      <w:r>
        <w:rPr>
          <w:spacing w:val="19"/>
        </w:rPr>
        <w:t> </w:t>
      </w:r>
      <w:r>
        <w:rPr/>
        <w:t>offshore</w:t>
      </w:r>
      <w:r>
        <w:rPr>
          <w:spacing w:val="19"/>
        </w:rPr>
        <w:t> </w:t>
      </w:r>
      <w:r>
        <w:rPr/>
        <w:t>safety</w:t>
      </w:r>
      <w:r>
        <w:rPr>
          <w:spacing w:val="19"/>
        </w:rPr>
        <w:t> </w:t>
      </w:r>
      <w:r>
        <w:rPr/>
        <w:t>test</w:t>
      </w:r>
      <w:r>
        <w:rPr>
          <w:spacing w:val="19"/>
        </w:rPr>
        <w:t> </w:t>
      </w:r>
      <w:r>
        <w:rPr/>
        <w:t>(OSQ)</w:t>
      </w:r>
      <w:r>
        <w:rPr>
          <w:spacing w:val="20"/>
        </w:rPr>
        <w:t> </w:t>
      </w:r>
      <w:r>
        <w:rPr/>
        <w:t>developed</w:t>
      </w:r>
      <w:r>
        <w:rPr>
          <w:spacing w:val="19"/>
        </w:rPr>
        <w:t> </w:t>
      </w:r>
      <w:r>
        <w:rPr/>
        <w:t>by</w:t>
      </w:r>
      <w:r>
        <w:rPr>
          <w:spacing w:val="19"/>
        </w:rPr>
        <w:t> </w:t>
      </w:r>
      <w:r>
        <w:rPr>
          <w:spacing w:val="-2"/>
        </w:rPr>
        <w:t>Rundmo</w:t>
      </w:r>
    </w:p>
    <w:p>
      <w:pPr>
        <w:spacing w:after="0" w:line="480" w:lineRule="auto"/>
        <w:jc w:val="both"/>
        <w:sectPr>
          <w:pgSz w:w="11910" w:h="16840"/>
          <w:pgMar w:header="0" w:footer="1064" w:top="1740" w:bottom="1260" w:left="0" w:right="0"/>
        </w:sectPr>
      </w:pPr>
    </w:p>
    <w:p>
      <w:pPr>
        <w:pStyle w:val="BodyText"/>
        <w:spacing w:before="67"/>
        <w:ind w:left="1728"/>
      </w:pPr>
      <w:r>
        <w:rPr/>
        <w:t>(1994):</w:t>
      </w:r>
      <w:r>
        <w:rPr>
          <w:spacing w:val="23"/>
        </w:rPr>
        <w:t> </w:t>
      </w:r>
      <w:r>
        <w:rPr/>
        <w:t>OSQ</w:t>
      </w:r>
      <w:r>
        <w:rPr>
          <w:spacing w:val="23"/>
        </w:rPr>
        <w:t> </w:t>
      </w:r>
      <w:r>
        <w:rPr/>
        <w:t>&amp;</w:t>
      </w:r>
      <w:r>
        <w:rPr>
          <w:spacing w:val="23"/>
        </w:rPr>
        <w:t> </w:t>
      </w:r>
      <w:r>
        <w:rPr/>
        <w:t>SAQ=0.77;</w:t>
      </w:r>
      <w:r>
        <w:rPr>
          <w:spacing w:val="24"/>
        </w:rPr>
        <w:t> </w:t>
      </w:r>
      <w:r>
        <w:rPr/>
        <w:t>OSQ</w:t>
      </w:r>
      <w:r>
        <w:rPr>
          <w:spacing w:val="25"/>
        </w:rPr>
        <w:t> </w:t>
      </w:r>
      <w:r>
        <w:rPr/>
        <w:t>&amp;</w:t>
      </w:r>
      <w:r>
        <w:rPr>
          <w:spacing w:val="24"/>
        </w:rPr>
        <w:t> </w:t>
      </w:r>
      <w:r>
        <w:rPr/>
        <w:t>ECSIP</w:t>
      </w:r>
      <w:r>
        <w:rPr>
          <w:spacing w:val="24"/>
        </w:rPr>
        <w:t> </w:t>
      </w:r>
      <w:r>
        <w:rPr/>
        <w:t>=</w:t>
      </w:r>
      <w:r>
        <w:rPr>
          <w:spacing w:val="27"/>
        </w:rPr>
        <w:t> </w:t>
      </w:r>
      <w:r>
        <w:rPr/>
        <w:t>0.51;</w:t>
      </w:r>
      <w:r>
        <w:rPr>
          <w:spacing w:val="24"/>
        </w:rPr>
        <w:t> </w:t>
      </w:r>
      <w:r>
        <w:rPr/>
        <w:t>OSQ</w:t>
      </w:r>
      <w:r>
        <w:rPr>
          <w:spacing w:val="25"/>
        </w:rPr>
        <w:t> </w:t>
      </w:r>
      <w:r>
        <w:rPr/>
        <w:t>&amp;</w:t>
      </w:r>
      <w:r>
        <w:rPr>
          <w:spacing w:val="24"/>
        </w:rPr>
        <w:t> </w:t>
      </w:r>
      <w:r>
        <w:rPr/>
        <w:t>EASC</w:t>
      </w:r>
      <w:r>
        <w:rPr>
          <w:spacing w:val="23"/>
        </w:rPr>
        <w:t> </w:t>
      </w:r>
      <w:r>
        <w:rPr/>
        <w:t>=</w:t>
      </w:r>
      <w:r>
        <w:rPr>
          <w:spacing w:val="24"/>
        </w:rPr>
        <w:t> </w:t>
      </w:r>
      <w:r>
        <w:rPr/>
        <w:t>0.21;</w:t>
      </w:r>
      <w:r>
        <w:rPr>
          <w:spacing w:val="24"/>
        </w:rPr>
        <w:t> </w:t>
      </w:r>
      <w:r>
        <w:rPr/>
        <w:t>and</w:t>
      </w:r>
      <w:r>
        <w:rPr>
          <w:spacing w:val="24"/>
        </w:rPr>
        <w:t> </w:t>
      </w:r>
      <w:r>
        <w:rPr/>
        <w:t>OSQ</w:t>
      </w:r>
      <w:r>
        <w:rPr>
          <w:spacing w:val="25"/>
        </w:rPr>
        <w:t> </w:t>
      </w:r>
      <w:r>
        <w:rPr>
          <w:spacing w:val="-10"/>
        </w:rPr>
        <w:t>&amp;</w:t>
      </w:r>
    </w:p>
    <w:p>
      <w:pPr>
        <w:pStyle w:val="BodyText"/>
      </w:pPr>
    </w:p>
    <w:p>
      <w:pPr>
        <w:pStyle w:val="BodyText"/>
        <w:ind w:left="1728"/>
      </w:pPr>
      <w:r>
        <w:rPr/>
        <w:t>ESP</w:t>
      </w:r>
      <w:r>
        <w:rPr>
          <w:spacing w:val="-3"/>
        </w:rPr>
        <w:t> </w:t>
      </w:r>
      <w:r>
        <w:rPr/>
        <w:t>=</w:t>
      </w:r>
      <w:r>
        <w:rPr>
          <w:spacing w:val="-1"/>
        </w:rPr>
        <w:t> </w:t>
      </w:r>
      <w:r>
        <w:rPr/>
        <w:t>0.60.</w:t>
      </w:r>
      <w:r>
        <w:rPr>
          <w:spacing w:val="-2"/>
        </w:rPr>
        <w:t> </w:t>
      </w:r>
      <w:r>
        <w:rPr/>
        <w:t>This</w:t>
      </w:r>
      <w:r>
        <w:rPr>
          <w:spacing w:val="-1"/>
        </w:rPr>
        <w:t> </w:t>
      </w:r>
      <w:r>
        <w:rPr/>
        <w:t>is</w:t>
      </w:r>
      <w:r>
        <w:rPr>
          <w:spacing w:val="-1"/>
        </w:rPr>
        <w:t> </w:t>
      </w:r>
      <w:r>
        <w:rPr/>
        <w:t>shown</w:t>
      </w:r>
      <w:r>
        <w:rPr>
          <w:spacing w:val="-2"/>
        </w:rPr>
        <w:t> </w:t>
      </w:r>
      <w:r>
        <w:rPr/>
        <w:t>on</w:t>
      </w:r>
      <w:r>
        <w:rPr>
          <w:spacing w:val="-1"/>
        </w:rPr>
        <w:t> </w:t>
      </w:r>
      <w:r>
        <w:rPr/>
        <w:t>Table</w:t>
      </w:r>
      <w:r>
        <w:rPr>
          <w:spacing w:val="-1"/>
        </w:rPr>
        <w:t> </w:t>
      </w:r>
      <w:r>
        <w:rPr/>
        <w:t>10</w:t>
      </w:r>
      <w:r>
        <w:rPr>
          <w:spacing w:val="-2"/>
        </w:rPr>
        <w:t> below.</w:t>
      </w:r>
    </w:p>
    <w:p>
      <w:pPr>
        <w:pStyle w:val="BodyText"/>
        <w:rPr>
          <w:sz w:val="26"/>
        </w:rPr>
      </w:pPr>
    </w:p>
    <w:p>
      <w:pPr>
        <w:pStyle w:val="BodyText"/>
        <w:spacing w:before="2"/>
        <w:rPr>
          <w:sz w:val="22"/>
        </w:rPr>
      </w:pPr>
    </w:p>
    <w:p>
      <w:pPr>
        <w:pStyle w:val="Heading3"/>
        <w:ind w:right="3474"/>
      </w:pPr>
      <w:r>
        <w:rPr/>
        <w:t>Table</w:t>
      </w:r>
      <w:r>
        <w:rPr>
          <w:spacing w:val="-8"/>
        </w:rPr>
        <w:t> </w:t>
      </w:r>
      <w:r>
        <w:rPr/>
        <w:t>10:</w:t>
      </w:r>
      <w:r>
        <w:rPr>
          <w:spacing w:val="-8"/>
        </w:rPr>
        <w:t> </w:t>
      </w:r>
      <w:r>
        <w:rPr/>
        <w:t>Summary</w:t>
      </w:r>
      <w:r>
        <w:rPr>
          <w:spacing w:val="-8"/>
        </w:rPr>
        <w:t> </w:t>
      </w:r>
      <w:r>
        <w:rPr/>
        <w:t>of</w:t>
      </w:r>
      <w:r>
        <w:rPr>
          <w:spacing w:val="-9"/>
        </w:rPr>
        <w:t> </w:t>
      </w:r>
      <w:r>
        <w:rPr/>
        <w:t>Pearson‘s</w:t>
      </w:r>
      <w:r>
        <w:rPr>
          <w:spacing w:val="-9"/>
        </w:rPr>
        <w:t> </w:t>
      </w:r>
      <w:r>
        <w:rPr/>
        <w:t>‗r‘</w:t>
      </w:r>
      <w:r>
        <w:rPr>
          <w:spacing w:val="-8"/>
        </w:rPr>
        <w:t> </w:t>
      </w:r>
      <w:r>
        <w:rPr/>
        <w:t>of</w:t>
      </w:r>
      <w:r>
        <w:rPr>
          <w:spacing w:val="-8"/>
        </w:rPr>
        <w:t> </w:t>
      </w:r>
      <w:r>
        <w:rPr/>
        <w:t>Inter-</w:t>
      </w:r>
      <w:r>
        <w:rPr>
          <w:spacing w:val="-9"/>
        </w:rPr>
        <w:t> </w:t>
      </w:r>
      <w:r>
        <w:rPr/>
        <w:t>Correlation</w:t>
      </w:r>
      <w:r>
        <w:rPr>
          <w:spacing w:val="-8"/>
        </w:rPr>
        <w:t> </w:t>
      </w:r>
      <w:r>
        <w:rPr/>
        <w:t>Matrix of Situation Awareness Measures and Offshore safety test:</w:t>
      </w:r>
    </w:p>
    <w:p>
      <w:pPr>
        <w:pStyle w:val="BodyText"/>
        <w:spacing w:before="2"/>
        <w:rPr>
          <w:b/>
          <w:sz w:val="22"/>
        </w:rPr>
      </w:pP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8"/>
        <w:gridCol w:w="1006"/>
        <w:gridCol w:w="980"/>
        <w:gridCol w:w="980"/>
        <w:gridCol w:w="979"/>
        <w:gridCol w:w="847"/>
      </w:tblGrid>
      <w:tr>
        <w:trPr>
          <w:trHeight w:val="506" w:hRule="atLeast"/>
        </w:trPr>
        <w:tc>
          <w:tcPr>
            <w:tcW w:w="1168" w:type="dxa"/>
          </w:tcPr>
          <w:p>
            <w:pPr>
              <w:pStyle w:val="TableParagraph"/>
              <w:rPr>
                <w:rFonts w:ascii="Times New Roman"/>
                <w:sz w:val="20"/>
              </w:rPr>
            </w:pPr>
          </w:p>
        </w:tc>
        <w:tc>
          <w:tcPr>
            <w:tcW w:w="1006" w:type="dxa"/>
          </w:tcPr>
          <w:p>
            <w:pPr>
              <w:pStyle w:val="TableParagraph"/>
              <w:spacing w:before="10"/>
              <w:rPr>
                <w:rFonts w:ascii="Times New Roman"/>
                <w:b/>
                <w:sz w:val="21"/>
              </w:rPr>
            </w:pPr>
          </w:p>
          <w:p>
            <w:pPr>
              <w:pStyle w:val="TableParagraph"/>
              <w:spacing w:line="234" w:lineRule="exact"/>
              <w:ind w:left="107"/>
              <w:rPr>
                <w:rFonts w:ascii="Times New Roman"/>
                <w:b/>
                <w:sz w:val="22"/>
              </w:rPr>
            </w:pPr>
            <w:r>
              <w:rPr>
                <w:rFonts w:ascii="Times New Roman"/>
                <w:b/>
                <w:spacing w:val="-2"/>
                <w:sz w:val="22"/>
              </w:rPr>
              <w:t>ECSIP</w:t>
            </w:r>
          </w:p>
        </w:tc>
        <w:tc>
          <w:tcPr>
            <w:tcW w:w="980" w:type="dxa"/>
          </w:tcPr>
          <w:p>
            <w:pPr>
              <w:pStyle w:val="TableParagraph"/>
              <w:spacing w:before="10"/>
              <w:rPr>
                <w:rFonts w:ascii="Times New Roman"/>
                <w:b/>
                <w:sz w:val="21"/>
              </w:rPr>
            </w:pPr>
          </w:p>
          <w:p>
            <w:pPr>
              <w:pStyle w:val="TableParagraph"/>
              <w:spacing w:line="234" w:lineRule="exact"/>
              <w:ind w:left="107"/>
              <w:rPr>
                <w:rFonts w:ascii="Times New Roman"/>
                <w:b/>
                <w:sz w:val="22"/>
              </w:rPr>
            </w:pPr>
            <w:r>
              <w:rPr>
                <w:rFonts w:ascii="Times New Roman"/>
                <w:b/>
                <w:spacing w:val="-4"/>
                <w:sz w:val="22"/>
              </w:rPr>
              <w:t>EASC</w:t>
            </w:r>
          </w:p>
        </w:tc>
        <w:tc>
          <w:tcPr>
            <w:tcW w:w="980" w:type="dxa"/>
          </w:tcPr>
          <w:p>
            <w:pPr>
              <w:pStyle w:val="TableParagraph"/>
              <w:spacing w:before="10"/>
              <w:rPr>
                <w:rFonts w:ascii="Times New Roman"/>
                <w:b/>
                <w:sz w:val="21"/>
              </w:rPr>
            </w:pPr>
          </w:p>
          <w:p>
            <w:pPr>
              <w:pStyle w:val="TableParagraph"/>
              <w:spacing w:line="234" w:lineRule="exact"/>
              <w:ind w:left="106"/>
              <w:rPr>
                <w:rFonts w:ascii="Times New Roman"/>
                <w:b/>
                <w:sz w:val="22"/>
              </w:rPr>
            </w:pPr>
            <w:r>
              <w:rPr>
                <w:rFonts w:ascii="Times New Roman"/>
                <w:b/>
                <w:spacing w:val="-5"/>
                <w:sz w:val="22"/>
              </w:rPr>
              <w:t>ESP</w:t>
            </w:r>
          </w:p>
        </w:tc>
        <w:tc>
          <w:tcPr>
            <w:tcW w:w="979" w:type="dxa"/>
          </w:tcPr>
          <w:p>
            <w:pPr>
              <w:pStyle w:val="TableParagraph"/>
              <w:spacing w:before="10"/>
              <w:rPr>
                <w:rFonts w:ascii="Times New Roman"/>
                <w:b/>
                <w:sz w:val="21"/>
              </w:rPr>
            </w:pPr>
          </w:p>
          <w:p>
            <w:pPr>
              <w:pStyle w:val="TableParagraph"/>
              <w:spacing w:line="234" w:lineRule="exact"/>
              <w:ind w:left="104"/>
              <w:rPr>
                <w:rFonts w:ascii="Times New Roman"/>
                <w:b/>
                <w:sz w:val="22"/>
              </w:rPr>
            </w:pPr>
            <w:r>
              <w:rPr>
                <w:rFonts w:ascii="Times New Roman"/>
                <w:b/>
                <w:spacing w:val="-5"/>
                <w:sz w:val="22"/>
              </w:rPr>
              <w:t>SAQ</w:t>
            </w:r>
          </w:p>
        </w:tc>
        <w:tc>
          <w:tcPr>
            <w:tcW w:w="847" w:type="dxa"/>
          </w:tcPr>
          <w:p>
            <w:pPr>
              <w:pStyle w:val="TableParagraph"/>
              <w:spacing w:before="10"/>
              <w:rPr>
                <w:rFonts w:ascii="Times New Roman"/>
                <w:b/>
                <w:sz w:val="21"/>
              </w:rPr>
            </w:pPr>
          </w:p>
          <w:p>
            <w:pPr>
              <w:pStyle w:val="TableParagraph"/>
              <w:spacing w:line="234" w:lineRule="exact"/>
              <w:ind w:left="104"/>
              <w:rPr>
                <w:rFonts w:ascii="Times New Roman"/>
                <w:b/>
                <w:sz w:val="22"/>
              </w:rPr>
            </w:pPr>
            <w:r>
              <w:rPr>
                <w:rFonts w:ascii="Times New Roman"/>
                <w:b/>
                <w:spacing w:val="-5"/>
                <w:sz w:val="22"/>
              </w:rPr>
              <w:t>OSQ</w:t>
            </w:r>
          </w:p>
        </w:tc>
      </w:tr>
      <w:tr>
        <w:trPr>
          <w:trHeight w:val="252" w:hRule="atLeast"/>
        </w:trPr>
        <w:tc>
          <w:tcPr>
            <w:tcW w:w="1168" w:type="dxa"/>
          </w:tcPr>
          <w:p>
            <w:pPr>
              <w:pStyle w:val="TableParagraph"/>
              <w:spacing w:line="233" w:lineRule="exact"/>
              <w:ind w:left="107"/>
              <w:rPr>
                <w:rFonts w:ascii="Times New Roman"/>
                <w:b/>
                <w:sz w:val="22"/>
              </w:rPr>
            </w:pPr>
            <w:r>
              <w:rPr>
                <w:rFonts w:ascii="Times New Roman"/>
                <w:b/>
                <w:spacing w:val="-2"/>
                <w:sz w:val="22"/>
              </w:rPr>
              <w:t>ECSIP</w:t>
            </w:r>
          </w:p>
        </w:tc>
        <w:tc>
          <w:tcPr>
            <w:tcW w:w="1006" w:type="dxa"/>
          </w:tcPr>
          <w:p>
            <w:pPr>
              <w:pStyle w:val="TableParagraph"/>
              <w:spacing w:line="233" w:lineRule="exact"/>
              <w:ind w:left="107"/>
              <w:rPr>
                <w:rFonts w:ascii="Times New Roman"/>
                <w:b/>
                <w:sz w:val="22"/>
              </w:rPr>
            </w:pPr>
            <w:r>
              <w:rPr>
                <w:rFonts w:ascii="Times New Roman"/>
                <w:b/>
                <w:w w:val="99"/>
                <w:sz w:val="22"/>
              </w:rPr>
              <w:t>1</w:t>
            </w:r>
          </w:p>
        </w:tc>
        <w:tc>
          <w:tcPr>
            <w:tcW w:w="980" w:type="dxa"/>
          </w:tcPr>
          <w:p>
            <w:pPr>
              <w:pStyle w:val="TableParagraph"/>
              <w:rPr>
                <w:rFonts w:ascii="Times New Roman"/>
                <w:sz w:val="18"/>
              </w:rPr>
            </w:pPr>
          </w:p>
        </w:tc>
        <w:tc>
          <w:tcPr>
            <w:tcW w:w="980" w:type="dxa"/>
          </w:tcPr>
          <w:p>
            <w:pPr>
              <w:pStyle w:val="TableParagraph"/>
              <w:rPr>
                <w:rFonts w:ascii="Times New Roman"/>
                <w:sz w:val="18"/>
              </w:rPr>
            </w:pPr>
          </w:p>
        </w:tc>
        <w:tc>
          <w:tcPr>
            <w:tcW w:w="979" w:type="dxa"/>
          </w:tcPr>
          <w:p>
            <w:pPr>
              <w:pStyle w:val="TableParagraph"/>
              <w:rPr>
                <w:rFonts w:ascii="Times New Roman"/>
                <w:sz w:val="18"/>
              </w:rPr>
            </w:pPr>
          </w:p>
        </w:tc>
        <w:tc>
          <w:tcPr>
            <w:tcW w:w="847" w:type="dxa"/>
          </w:tcPr>
          <w:p>
            <w:pPr>
              <w:pStyle w:val="TableParagraph"/>
              <w:rPr>
                <w:rFonts w:ascii="Times New Roman"/>
                <w:sz w:val="18"/>
              </w:rPr>
            </w:pPr>
          </w:p>
        </w:tc>
      </w:tr>
      <w:tr>
        <w:trPr>
          <w:trHeight w:val="252" w:hRule="atLeast"/>
        </w:trPr>
        <w:tc>
          <w:tcPr>
            <w:tcW w:w="1168" w:type="dxa"/>
          </w:tcPr>
          <w:p>
            <w:pPr>
              <w:pStyle w:val="TableParagraph"/>
              <w:spacing w:line="233" w:lineRule="exact"/>
              <w:ind w:left="107"/>
              <w:rPr>
                <w:rFonts w:ascii="Times New Roman"/>
                <w:b/>
                <w:sz w:val="22"/>
              </w:rPr>
            </w:pPr>
            <w:r>
              <w:rPr>
                <w:rFonts w:ascii="Times New Roman"/>
                <w:b/>
                <w:spacing w:val="-4"/>
                <w:sz w:val="22"/>
              </w:rPr>
              <w:t>EASC</w:t>
            </w:r>
          </w:p>
        </w:tc>
        <w:tc>
          <w:tcPr>
            <w:tcW w:w="1006" w:type="dxa"/>
          </w:tcPr>
          <w:p>
            <w:pPr>
              <w:pStyle w:val="TableParagraph"/>
              <w:spacing w:line="233" w:lineRule="exact"/>
              <w:ind w:left="107"/>
              <w:rPr>
                <w:rFonts w:ascii="Times New Roman"/>
                <w:b/>
                <w:sz w:val="22"/>
              </w:rPr>
            </w:pPr>
            <w:r>
              <w:rPr>
                <w:rFonts w:ascii="Times New Roman"/>
                <w:b/>
                <w:spacing w:val="-4"/>
                <w:sz w:val="22"/>
              </w:rPr>
              <w:t>0.07</w:t>
            </w:r>
          </w:p>
        </w:tc>
        <w:tc>
          <w:tcPr>
            <w:tcW w:w="980" w:type="dxa"/>
          </w:tcPr>
          <w:p>
            <w:pPr>
              <w:pStyle w:val="TableParagraph"/>
              <w:spacing w:line="233" w:lineRule="exact"/>
              <w:ind w:left="107"/>
              <w:rPr>
                <w:rFonts w:ascii="Times New Roman"/>
                <w:b/>
                <w:sz w:val="22"/>
              </w:rPr>
            </w:pPr>
            <w:r>
              <w:rPr>
                <w:rFonts w:ascii="Times New Roman"/>
                <w:b/>
                <w:w w:val="99"/>
                <w:sz w:val="22"/>
              </w:rPr>
              <w:t>1</w:t>
            </w:r>
          </w:p>
        </w:tc>
        <w:tc>
          <w:tcPr>
            <w:tcW w:w="980" w:type="dxa"/>
          </w:tcPr>
          <w:p>
            <w:pPr>
              <w:pStyle w:val="TableParagraph"/>
              <w:rPr>
                <w:rFonts w:ascii="Times New Roman"/>
                <w:sz w:val="18"/>
              </w:rPr>
            </w:pPr>
          </w:p>
        </w:tc>
        <w:tc>
          <w:tcPr>
            <w:tcW w:w="979" w:type="dxa"/>
          </w:tcPr>
          <w:p>
            <w:pPr>
              <w:pStyle w:val="TableParagraph"/>
              <w:rPr>
                <w:rFonts w:ascii="Times New Roman"/>
                <w:sz w:val="18"/>
              </w:rPr>
            </w:pPr>
          </w:p>
        </w:tc>
        <w:tc>
          <w:tcPr>
            <w:tcW w:w="847" w:type="dxa"/>
          </w:tcPr>
          <w:p>
            <w:pPr>
              <w:pStyle w:val="TableParagraph"/>
              <w:rPr>
                <w:rFonts w:ascii="Times New Roman"/>
                <w:sz w:val="18"/>
              </w:rPr>
            </w:pPr>
          </w:p>
        </w:tc>
      </w:tr>
      <w:tr>
        <w:trPr>
          <w:trHeight w:val="252" w:hRule="atLeast"/>
        </w:trPr>
        <w:tc>
          <w:tcPr>
            <w:tcW w:w="1168" w:type="dxa"/>
          </w:tcPr>
          <w:p>
            <w:pPr>
              <w:pStyle w:val="TableParagraph"/>
              <w:spacing w:line="233" w:lineRule="exact"/>
              <w:ind w:left="107"/>
              <w:rPr>
                <w:rFonts w:ascii="Times New Roman"/>
                <w:b/>
                <w:sz w:val="22"/>
              </w:rPr>
            </w:pPr>
            <w:r>
              <w:rPr>
                <w:rFonts w:ascii="Times New Roman"/>
                <w:b/>
                <w:spacing w:val="-5"/>
                <w:sz w:val="22"/>
              </w:rPr>
              <w:t>ESP</w:t>
            </w:r>
          </w:p>
        </w:tc>
        <w:tc>
          <w:tcPr>
            <w:tcW w:w="1006" w:type="dxa"/>
          </w:tcPr>
          <w:p>
            <w:pPr>
              <w:pStyle w:val="TableParagraph"/>
              <w:spacing w:line="233" w:lineRule="exact"/>
              <w:ind w:left="107"/>
              <w:rPr>
                <w:rFonts w:ascii="Times New Roman"/>
                <w:b/>
                <w:sz w:val="22"/>
              </w:rPr>
            </w:pPr>
            <w:r>
              <w:rPr>
                <w:rFonts w:ascii="Times New Roman"/>
                <w:b/>
                <w:spacing w:val="-2"/>
                <w:sz w:val="22"/>
              </w:rPr>
              <w:t>0.41**</w:t>
            </w:r>
          </w:p>
        </w:tc>
        <w:tc>
          <w:tcPr>
            <w:tcW w:w="980" w:type="dxa"/>
          </w:tcPr>
          <w:p>
            <w:pPr>
              <w:pStyle w:val="TableParagraph"/>
              <w:spacing w:line="233" w:lineRule="exact"/>
              <w:ind w:left="107"/>
              <w:rPr>
                <w:rFonts w:ascii="Times New Roman"/>
                <w:b/>
                <w:sz w:val="22"/>
              </w:rPr>
            </w:pPr>
            <w:r>
              <w:rPr>
                <w:rFonts w:ascii="Times New Roman"/>
                <w:b/>
                <w:spacing w:val="-2"/>
                <w:sz w:val="22"/>
              </w:rPr>
              <w:t>0.21**</w:t>
            </w:r>
          </w:p>
        </w:tc>
        <w:tc>
          <w:tcPr>
            <w:tcW w:w="980" w:type="dxa"/>
          </w:tcPr>
          <w:p>
            <w:pPr>
              <w:pStyle w:val="TableParagraph"/>
              <w:spacing w:line="233" w:lineRule="exact"/>
              <w:ind w:left="106"/>
              <w:rPr>
                <w:rFonts w:ascii="Times New Roman"/>
                <w:b/>
                <w:sz w:val="22"/>
              </w:rPr>
            </w:pPr>
            <w:r>
              <w:rPr>
                <w:rFonts w:ascii="Times New Roman"/>
                <w:b/>
                <w:w w:val="99"/>
                <w:sz w:val="22"/>
              </w:rPr>
              <w:t>1</w:t>
            </w:r>
          </w:p>
        </w:tc>
        <w:tc>
          <w:tcPr>
            <w:tcW w:w="979" w:type="dxa"/>
          </w:tcPr>
          <w:p>
            <w:pPr>
              <w:pStyle w:val="TableParagraph"/>
              <w:rPr>
                <w:rFonts w:ascii="Times New Roman"/>
                <w:sz w:val="18"/>
              </w:rPr>
            </w:pPr>
          </w:p>
        </w:tc>
        <w:tc>
          <w:tcPr>
            <w:tcW w:w="847" w:type="dxa"/>
          </w:tcPr>
          <w:p>
            <w:pPr>
              <w:pStyle w:val="TableParagraph"/>
              <w:rPr>
                <w:rFonts w:ascii="Times New Roman"/>
                <w:sz w:val="18"/>
              </w:rPr>
            </w:pPr>
          </w:p>
        </w:tc>
      </w:tr>
      <w:tr>
        <w:trPr>
          <w:trHeight w:val="252" w:hRule="atLeast"/>
        </w:trPr>
        <w:tc>
          <w:tcPr>
            <w:tcW w:w="1168" w:type="dxa"/>
          </w:tcPr>
          <w:p>
            <w:pPr>
              <w:pStyle w:val="TableParagraph"/>
              <w:spacing w:line="233" w:lineRule="exact"/>
              <w:ind w:left="107"/>
              <w:rPr>
                <w:rFonts w:ascii="Times New Roman"/>
                <w:b/>
                <w:sz w:val="22"/>
              </w:rPr>
            </w:pPr>
            <w:r>
              <w:rPr>
                <w:rFonts w:ascii="Times New Roman"/>
                <w:b/>
                <w:spacing w:val="-5"/>
                <w:sz w:val="22"/>
              </w:rPr>
              <w:t>SAQ</w:t>
            </w:r>
          </w:p>
        </w:tc>
        <w:tc>
          <w:tcPr>
            <w:tcW w:w="1006" w:type="dxa"/>
          </w:tcPr>
          <w:p>
            <w:pPr>
              <w:pStyle w:val="TableParagraph"/>
              <w:spacing w:line="233" w:lineRule="exact"/>
              <w:ind w:left="107"/>
              <w:rPr>
                <w:rFonts w:ascii="Times New Roman"/>
                <w:b/>
                <w:sz w:val="22"/>
              </w:rPr>
            </w:pPr>
            <w:r>
              <w:rPr>
                <w:rFonts w:ascii="Times New Roman"/>
                <w:b/>
                <w:spacing w:val="-2"/>
                <w:sz w:val="22"/>
              </w:rPr>
              <w:t>0.59**</w:t>
            </w:r>
          </w:p>
        </w:tc>
        <w:tc>
          <w:tcPr>
            <w:tcW w:w="980" w:type="dxa"/>
          </w:tcPr>
          <w:p>
            <w:pPr>
              <w:pStyle w:val="TableParagraph"/>
              <w:spacing w:line="233" w:lineRule="exact"/>
              <w:ind w:left="107"/>
              <w:rPr>
                <w:rFonts w:ascii="Times New Roman"/>
                <w:b/>
                <w:sz w:val="22"/>
              </w:rPr>
            </w:pPr>
            <w:r>
              <w:rPr>
                <w:rFonts w:ascii="Times New Roman"/>
                <w:b/>
                <w:spacing w:val="-2"/>
                <w:sz w:val="22"/>
              </w:rPr>
              <w:t>0.22**</w:t>
            </w:r>
          </w:p>
        </w:tc>
        <w:tc>
          <w:tcPr>
            <w:tcW w:w="980" w:type="dxa"/>
          </w:tcPr>
          <w:p>
            <w:pPr>
              <w:pStyle w:val="TableParagraph"/>
              <w:spacing w:line="233" w:lineRule="exact"/>
              <w:ind w:left="106"/>
              <w:rPr>
                <w:rFonts w:ascii="Times New Roman"/>
                <w:b/>
                <w:sz w:val="22"/>
              </w:rPr>
            </w:pPr>
            <w:r>
              <w:rPr>
                <w:rFonts w:ascii="Times New Roman"/>
                <w:b/>
                <w:spacing w:val="-2"/>
                <w:sz w:val="22"/>
              </w:rPr>
              <w:t>0.65**</w:t>
            </w:r>
          </w:p>
        </w:tc>
        <w:tc>
          <w:tcPr>
            <w:tcW w:w="979" w:type="dxa"/>
          </w:tcPr>
          <w:p>
            <w:pPr>
              <w:pStyle w:val="TableParagraph"/>
              <w:spacing w:line="233" w:lineRule="exact"/>
              <w:ind w:left="104"/>
              <w:rPr>
                <w:rFonts w:ascii="Times New Roman"/>
                <w:b/>
                <w:sz w:val="22"/>
              </w:rPr>
            </w:pPr>
            <w:r>
              <w:rPr>
                <w:rFonts w:ascii="Times New Roman"/>
                <w:b/>
                <w:w w:val="99"/>
                <w:sz w:val="22"/>
              </w:rPr>
              <w:t>1</w:t>
            </w:r>
          </w:p>
        </w:tc>
        <w:tc>
          <w:tcPr>
            <w:tcW w:w="847" w:type="dxa"/>
          </w:tcPr>
          <w:p>
            <w:pPr>
              <w:pStyle w:val="TableParagraph"/>
              <w:rPr>
                <w:rFonts w:ascii="Times New Roman"/>
                <w:sz w:val="18"/>
              </w:rPr>
            </w:pPr>
          </w:p>
        </w:tc>
      </w:tr>
      <w:tr>
        <w:trPr>
          <w:trHeight w:val="254" w:hRule="atLeast"/>
        </w:trPr>
        <w:tc>
          <w:tcPr>
            <w:tcW w:w="1168" w:type="dxa"/>
          </w:tcPr>
          <w:p>
            <w:pPr>
              <w:pStyle w:val="TableParagraph"/>
              <w:spacing w:line="234" w:lineRule="exact"/>
              <w:ind w:left="107"/>
              <w:rPr>
                <w:rFonts w:ascii="Times New Roman"/>
                <w:b/>
                <w:sz w:val="22"/>
              </w:rPr>
            </w:pPr>
            <w:r>
              <w:rPr>
                <w:rFonts w:ascii="Times New Roman"/>
                <w:b/>
                <w:spacing w:val="-5"/>
                <w:sz w:val="22"/>
              </w:rPr>
              <w:t>OSQ</w:t>
            </w:r>
          </w:p>
        </w:tc>
        <w:tc>
          <w:tcPr>
            <w:tcW w:w="1006" w:type="dxa"/>
          </w:tcPr>
          <w:p>
            <w:pPr>
              <w:pStyle w:val="TableParagraph"/>
              <w:spacing w:line="234" w:lineRule="exact"/>
              <w:ind w:left="107"/>
              <w:rPr>
                <w:rFonts w:ascii="Times New Roman"/>
                <w:b/>
                <w:sz w:val="22"/>
              </w:rPr>
            </w:pPr>
            <w:r>
              <w:rPr>
                <w:rFonts w:ascii="Times New Roman"/>
                <w:b/>
                <w:spacing w:val="-2"/>
                <w:sz w:val="22"/>
              </w:rPr>
              <w:t>0.51**</w:t>
            </w:r>
          </w:p>
        </w:tc>
        <w:tc>
          <w:tcPr>
            <w:tcW w:w="980" w:type="dxa"/>
          </w:tcPr>
          <w:p>
            <w:pPr>
              <w:pStyle w:val="TableParagraph"/>
              <w:spacing w:line="234" w:lineRule="exact"/>
              <w:ind w:left="107"/>
              <w:rPr>
                <w:rFonts w:ascii="Times New Roman"/>
                <w:b/>
                <w:sz w:val="22"/>
              </w:rPr>
            </w:pPr>
            <w:r>
              <w:rPr>
                <w:rFonts w:ascii="Times New Roman"/>
                <w:b/>
                <w:spacing w:val="-2"/>
                <w:sz w:val="22"/>
              </w:rPr>
              <w:t>0.21**</w:t>
            </w:r>
          </w:p>
        </w:tc>
        <w:tc>
          <w:tcPr>
            <w:tcW w:w="980" w:type="dxa"/>
          </w:tcPr>
          <w:p>
            <w:pPr>
              <w:pStyle w:val="TableParagraph"/>
              <w:spacing w:line="234" w:lineRule="exact"/>
              <w:ind w:left="106"/>
              <w:rPr>
                <w:rFonts w:ascii="Times New Roman"/>
                <w:b/>
                <w:sz w:val="22"/>
              </w:rPr>
            </w:pPr>
            <w:r>
              <w:rPr>
                <w:rFonts w:ascii="Times New Roman"/>
                <w:b/>
                <w:spacing w:val="-2"/>
                <w:sz w:val="22"/>
              </w:rPr>
              <w:t>0.60**</w:t>
            </w:r>
          </w:p>
        </w:tc>
        <w:tc>
          <w:tcPr>
            <w:tcW w:w="979" w:type="dxa"/>
          </w:tcPr>
          <w:p>
            <w:pPr>
              <w:pStyle w:val="TableParagraph"/>
              <w:spacing w:line="234" w:lineRule="exact"/>
              <w:ind w:left="104"/>
              <w:rPr>
                <w:rFonts w:ascii="Times New Roman"/>
                <w:b/>
                <w:sz w:val="22"/>
              </w:rPr>
            </w:pPr>
            <w:r>
              <w:rPr>
                <w:rFonts w:ascii="Times New Roman"/>
                <w:b/>
                <w:spacing w:val="-2"/>
                <w:sz w:val="22"/>
              </w:rPr>
              <w:t>0.77**</w:t>
            </w:r>
          </w:p>
        </w:tc>
        <w:tc>
          <w:tcPr>
            <w:tcW w:w="847" w:type="dxa"/>
          </w:tcPr>
          <w:p>
            <w:pPr>
              <w:pStyle w:val="TableParagraph"/>
              <w:spacing w:line="234" w:lineRule="exact"/>
              <w:ind w:left="104"/>
              <w:rPr>
                <w:rFonts w:ascii="Times New Roman"/>
                <w:b/>
                <w:sz w:val="22"/>
              </w:rPr>
            </w:pPr>
            <w:r>
              <w:rPr>
                <w:rFonts w:ascii="Times New Roman"/>
                <w:b/>
                <w:w w:val="99"/>
                <w:sz w:val="22"/>
              </w:rPr>
              <w:t>1</w:t>
            </w:r>
          </w:p>
        </w:tc>
      </w:tr>
    </w:tbl>
    <w:p>
      <w:pPr>
        <w:spacing w:line="253" w:lineRule="exact" w:before="1"/>
        <w:ind w:left="1728" w:right="0" w:firstLine="0"/>
        <w:jc w:val="left"/>
        <w:rPr>
          <w:b/>
          <w:sz w:val="22"/>
        </w:rPr>
      </w:pPr>
      <w:r>
        <w:rPr>
          <w:b/>
          <w:sz w:val="22"/>
        </w:rPr>
        <w:t>N=</w:t>
      </w:r>
      <w:r>
        <w:rPr>
          <w:b/>
          <w:spacing w:val="-4"/>
          <w:sz w:val="22"/>
        </w:rPr>
        <w:t> </w:t>
      </w:r>
      <w:r>
        <w:rPr>
          <w:b/>
          <w:spacing w:val="-5"/>
          <w:sz w:val="22"/>
        </w:rPr>
        <w:t>600</w:t>
      </w:r>
    </w:p>
    <w:p>
      <w:pPr>
        <w:pStyle w:val="Heading2"/>
        <w:spacing w:line="276" w:lineRule="exact" w:before="0"/>
      </w:pPr>
      <w:r>
        <w:rPr/>
        <w:t>**</w:t>
      </w:r>
      <w:r>
        <w:rPr>
          <w:spacing w:val="60"/>
        </w:rPr>
        <w:t> </w:t>
      </w:r>
      <w:r>
        <w:rPr/>
        <w:t>P &lt; 0.01 </w:t>
      </w:r>
      <w:r>
        <w:rPr>
          <w:spacing w:val="-10"/>
        </w:rPr>
        <w:t>.</w:t>
      </w:r>
    </w:p>
    <w:p>
      <w:pPr>
        <w:pStyle w:val="BodyText"/>
        <w:rPr>
          <w:b/>
          <w:sz w:val="26"/>
        </w:rPr>
      </w:pPr>
    </w:p>
    <w:p>
      <w:pPr>
        <w:pStyle w:val="BodyText"/>
        <w:rPr>
          <w:b/>
          <w:sz w:val="34"/>
        </w:rPr>
      </w:pPr>
    </w:p>
    <w:p>
      <w:pPr>
        <w:pStyle w:val="Heading3"/>
        <w:numPr>
          <w:ilvl w:val="2"/>
          <w:numId w:val="41"/>
        </w:numPr>
        <w:tabs>
          <w:tab w:pos="2328" w:val="left" w:leader="none"/>
        </w:tabs>
        <w:spacing w:line="240" w:lineRule="auto" w:before="0" w:after="0"/>
        <w:ind w:left="2328" w:right="0" w:hanging="600"/>
        <w:jc w:val="both"/>
      </w:pPr>
      <w:bookmarkStart w:name="_TOC_250008" w:id="47"/>
      <w:r>
        <w:rPr/>
        <w:t>Validity</w:t>
      </w:r>
      <w:r>
        <w:rPr>
          <w:spacing w:val="-3"/>
        </w:rPr>
        <w:t> </w:t>
      </w:r>
      <w:r>
        <w:rPr/>
        <w:t>of</w:t>
      </w:r>
      <w:r>
        <w:rPr>
          <w:spacing w:val="-2"/>
        </w:rPr>
        <w:t> </w:t>
      </w:r>
      <w:r>
        <w:rPr/>
        <w:t>Safety</w:t>
      </w:r>
      <w:r>
        <w:rPr>
          <w:spacing w:val="-3"/>
        </w:rPr>
        <w:t> </w:t>
      </w:r>
      <w:r>
        <w:rPr/>
        <w:t>Management</w:t>
      </w:r>
      <w:r>
        <w:rPr>
          <w:spacing w:val="-2"/>
        </w:rPr>
        <w:t> </w:t>
      </w:r>
      <w:r>
        <w:rPr/>
        <w:t>Practices</w:t>
      </w:r>
      <w:r>
        <w:rPr>
          <w:spacing w:val="-5"/>
        </w:rPr>
        <w:t> </w:t>
      </w:r>
      <w:bookmarkEnd w:id="47"/>
      <w:r>
        <w:rPr>
          <w:spacing w:val="-2"/>
        </w:rPr>
        <w:t>Test:</w:t>
      </w:r>
    </w:p>
    <w:p>
      <w:pPr>
        <w:pStyle w:val="BodyText"/>
        <w:spacing w:before="9"/>
        <w:rPr>
          <w:b/>
          <w:sz w:val="23"/>
        </w:rPr>
      </w:pPr>
    </w:p>
    <w:p>
      <w:pPr>
        <w:pStyle w:val="BodyText"/>
        <w:spacing w:line="480" w:lineRule="auto"/>
        <w:ind w:left="1728" w:right="1438"/>
        <w:jc w:val="both"/>
      </w:pPr>
      <w:r>
        <w:rPr/>
        <w:t>SMP test and the sub-tests were</w:t>
      </w:r>
      <w:r>
        <w:rPr/>
        <w:t> correlated</w:t>
      </w:r>
      <w:r>
        <w:rPr/>
        <w:t> with Offshore</w:t>
      </w:r>
      <w:r>
        <w:rPr/>
        <w:t> Safety</w:t>
      </w:r>
      <w:r>
        <w:rPr/>
        <w:t> Questionnaires (OSQ) developed by Rundmo (1994), and the following concurrent validity coefficients were obtained: OSQ &amp; HSAIHC = 0.70; OSQ &amp; HSPT = 0.61; OSQ &amp; LSM = 0.72; OSQ &amp; MAOS = 0.48; OSQ &amp; EW= 0.72; OSQ &amp; PPEDSS = 0.71; OSQ &amp; SPS = 0.60; OSQ &amp; MCS = 0.54; OSQ &amp; SC = 0.43 and OSQ &amp; SMPQ = 0.8.</w:t>
      </w:r>
    </w:p>
    <w:p>
      <w:pPr>
        <w:pStyle w:val="BodyText"/>
        <w:spacing w:before="3"/>
      </w:pPr>
    </w:p>
    <w:p>
      <w:pPr>
        <w:pStyle w:val="Heading3"/>
        <w:ind w:right="1178"/>
      </w:pPr>
      <w:r>
        <w:rPr/>
        <w:t>TABLE</w:t>
      </w:r>
      <w:r>
        <w:rPr>
          <w:spacing w:val="40"/>
        </w:rPr>
        <w:t> </w:t>
      </w:r>
      <w:r>
        <w:rPr/>
        <w:t>11(a):</w:t>
      </w:r>
      <w:r>
        <w:rPr>
          <w:spacing w:val="40"/>
        </w:rPr>
        <w:t> </w:t>
      </w:r>
      <w:r>
        <w:rPr/>
        <w:t>Summary</w:t>
      </w:r>
      <w:r>
        <w:rPr>
          <w:spacing w:val="40"/>
        </w:rPr>
        <w:t> </w:t>
      </w:r>
      <w:r>
        <w:rPr/>
        <w:t>of</w:t>
      </w:r>
      <w:r>
        <w:rPr>
          <w:spacing w:val="40"/>
        </w:rPr>
        <w:t> </w:t>
      </w:r>
      <w:r>
        <w:rPr/>
        <w:t>Pearson‘s</w:t>
      </w:r>
      <w:r>
        <w:rPr>
          <w:spacing w:val="40"/>
        </w:rPr>
        <w:t> </w:t>
      </w:r>
      <w:r>
        <w:rPr/>
        <w:t>‗r‘</w:t>
      </w:r>
      <w:r>
        <w:rPr>
          <w:spacing w:val="40"/>
        </w:rPr>
        <w:t> </w:t>
      </w:r>
      <w:r>
        <w:rPr/>
        <w:t>of</w:t>
      </w:r>
      <w:r>
        <w:rPr>
          <w:spacing w:val="40"/>
        </w:rPr>
        <w:t> </w:t>
      </w:r>
      <w:r>
        <w:rPr/>
        <w:t>Inter-</w:t>
      </w:r>
      <w:r>
        <w:rPr>
          <w:spacing w:val="40"/>
        </w:rPr>
        <w:t> </w:t>
      </w:r>
      <w:r>
        <w:rPr/>
        <w:t>Correlation</w:t>
      </w:r>
      <w:r>
        <w:rPr>
          <w:spacing w:val="40"/>
        </w:rPr>
        <w:t> </w:t>
      </w:r>
      <w:r>
        <w:rPr/>
        <w:t>Matrix</w:t>
      </w:r>
      <w:r>
        <w:rPr>
          <w:spacing w:val="40"/>
        </w:rPr>
        <w:t> </w:t>
      </w:r>
      <w:r>
        <w:rPr/>
        <w:t>of</w:t>
      </w:r>
      <w:r>
        <w:rPr>
          <w:spacing w:val="40"/>
        </w:rPr>
        <w:t> </w:t>
      </w:r>
      <w:r>
        <w:rPr/>
        <w:t>Safety Management Practices Measures and Offshore Safety test (Assessment Study).</w:t>
      </w:r>
    </w:p>
    <w:p>
      <w:pPr>
        <w:pStyle w:val="BodyText"/>
        <w:spacing w:before="1" w:after="1"/>
        <w:rPr>
          <w:b/>
          <w:sz w:val="22"/>
        </w:rPr>
      </w:pPr>
    </w:p>
    <w:tbl>
      <w:tblPr>
        <w:tblW w:w="0" w:type="auto"/>
        <w:jc w:val="left"/>
        <w:tblInd w:w="1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1080"/>
        <w:gridCol w:w="720"/>
        <w:gridCol w:w="900"/>
        <w:gridCol w:w="720"/>
        <w:gridCol w:w="720"/>
        <w:gridCol w:w="720"/>
        <w:gridCol w:w="900"/>
        <w:gridCol w:w="859"/>
        <w:gridCol w:w="941"/>
        <w:gridCol w:w="718"/>
        <w:gridCol w:w="720"/>
        <w:gridCol w:w="723"/>
      </w:tblGrid>
      <w:tr>
        <w:trPr>
          <w:trHeight w:val="368" w:hRule="atLeast"/>
        </w:trPr>
        <w:tc>
          <w:tcPr>
            <w:tcW w:w="540" w:type="dxa"/>
          </w:tcPr>
          <w:p>
            <w:pPr>
              <w:pStyle w:val="TableParagraph"/>
              <w:rPr>
                <w:rFonts w:ascii="Times New Roman"/>
                <w:b/>
                <w:sz w:val="16"/>
              </w:rPr>
            </w:pPr>
          </w:p>
          <w:p>
            <w:pPr>
              <w:pStyle w:val="TableParagraph"/>
              <w:spacing w:line="164" w:lineRule="exact"/>
              <w:ind w:left="107"/>
              <w:rPr>
                <w:rFonts w:ascii="Times New Roman"/>
                <w:b/>
                <w:sz w:val="16"/>
              </w:rPr>
            </w:pPr>
            <w:r>
              <w:rPr>
                <w:rFonts w:ascii="Times New Roman"/>
                <w:b/>
                <w:spacing w:val="-5"/>
                <w:sz w:val="16"/>
              </w:rPr>
              <w:t>S/N</w:t>
            </w:r>
          </w:p>
        </w:tc>
        <w:tc>
          <w:tcPr>
            <w:tcW w:w="1080" w:type="dxa"/>
          </w:tcPr>
          <w:p>
            <w:pPr>
              <w:pStyle w:val="TableParagraph"/>
              <w:rPr>
                <w:rFonts w:ascii="Times New Roman"/>
                <w:b/>
                <w:sz w:val="16"/>
              </w:rPr>
            </w:pPr>
          </w:p>
          <w:p>
            <w:pPr>
              <w:pStyle w:val="TableParagraph"/>
              <w:spacing w:line="164" w:lineRule="exact"/>
              <w:ind w:left="107"/>
              <w:rPr>
                <w:rFonts w:ascii="Times New Roman"/>
                <w:b/>
                <w:sz w:val="16"/>
              </w:rPr>
            </w:pPr>
            <w:r>
              <w:rPr>
                <w:rFonts w:ascii="Times New Roman"/>
                <w:b/>
                <w:spacing w:val="-2"/>
                <w:sz w:val="16"/>
              </w:rPr>
              <w:t>Measures</w:t>
            </w:r>
          </w:p>
        </w:tc>
        <w:tc>
          <w:tcPr>
            <w:tcW w:w="720" w:type="dxa"/>
          </w:tcPr>
          <w:p>
            <w:pPr>
              <w:pStyle w:val="TableParagraph"/>
              <w:rPr>
                <w:rFonts w:ascii="Times New Roman"/>
                <w:b/>
                <w:sz w:val="16"/>
              </w:rPr>
            </w:pPr>
          </w:p>
          <w:p>
            <w:pPr>
              <w:pStyle w:val="TableParagraph"/>
              <w:spacing w:line="164" w:lineRule="exact"/>
              <w:ind w:left="108"/>
              <w:rPr>
                <w:rFonts w:ascii="Times New Roman"/>
                <w:b/>
                <w:sz w:val="16"/>
              </w:rPr>
            </w:pPr>
            <w:r>
              <w:rPr>
                <w:rFonts w:ascii="Times New Roman"/>
                <w:b/>
                <w:spacing w:val="-5"/>
                <w:sz w:val="16"/>
              </w:rPr>
              <w:t>EW</w:t>
            </w:r>
          </w:p>
        </w:tc>
        <w:tc>
          <w:tcPr>
            <w:tcW w:w="900" w:type="dxa"/>
          </w:tcPr>
          <w:p>
            <w:pPr>
              <w:pStyle w:val="TableParagraph"/>
              <w:rPr>
                <w:rFonts w:ascii="Times New Roman"/>
                <w:b/>
                <w:sz w:val="16"/>
              </w:rPr>
            </w:pPr>
          </w:p>
          <w:p>
            <w:pPr>
              <w:pStyle w:val="TableParagraph"/>
              <w:spacing w:line="164" w:lineRule="exact"/>
              <w:ind w:left="94" w:right="135"/>
              <w:jc w:val="center"/>
              <w:rPr>
                <w:rFonts w:ascii="Times New Roman"/>
                <w:b/>
                <w:sz w:val="16"/>
              </w:rPr>
            </w:pPr>
            <w:r>
              <w:rPr>
                <w:rFonts w:ascii="Times New Roman"/>
                <w:b/>
                <w:spacing w:val="-2"/>
                <w:sz w:val="16"/>
              </w:rPr>
              <w:t>HSAIHC</w:t>
            </w:r>
          </w:p>
        </w:tc>
        <w:tc>
          <w:tcPr>
            <w:tcW w:w="720" w:type="dxa"/>
          </w:tcPr>
          <w:p>
            <w:pPr>
              <w:pStyle w:val="TableParagraph"/>
              <w:rPr>
                <w:rFonts w:ascii="Times New Roman"/>
                <w:b/>
                <w:sz w:val="16"/>
              </w:rPr>
            </w:pPr>
          </w:p>
          <w:p>
            <w:pPr>
              <w:pStyle w:val="TableParagraph"/>
              <w:spacing w:line="164" w:lineRule="exact"/>
              <w:ind w:left="108"/>
              <w:rPr>
                <w:rFonts w:ascii="Times New Roman"/>
                <w:b/>
                <w:sz w:val="16"/>
              </w:rPr>
            </w:pPr>
            <w:r>
              <w:rPr>
                <w:rFonts w:ascii="Times New Roman"/>
                <w:b/>
                <w:spacing w:val="-4"/>
                <w:sz w:val="16"/>
              </w:rPr>
              <w:t>HSPT</w:t>
            </w:r>
          </w:p>
        </w:tc>
        <w:tc>
          <w:tcPr>
            <w:tcW w:w="720" w:type="dxa"/>
          </w:tcPr>
          <w:p>
            <w:pPr>
              <w:pStyle w:val="TableParagraph"/>
              <w:rPr>
                <w:rFonts w:ascii="Times New Roman"/>
                <w:b/>
                <w:sz w:val="16"/>
              </w:rPr>
            </w:pPr>
          </w:p>
          <w:p>
            <w:pPr>
              <w:pStyle w:val="TableParagraph"/>
              <w:spacing w:line="164" w:lineRule="exact"/>
              <w:ind w:left="108"/>
              <w:rPr>
                <w:rFonts w:ascii="Times New Roman"/>
                <w:b/>
                <w:sz w:val="16"/>
              </w:rPr>
            </w:pPr>
            <w:r>
              <w:rPr>
                <w:rFonts w:ascii="Times New Roman"/>
                <w:b/>
                <w:spacing w:val="-5"/>
                <w:sz w:val="16"/>
              </w:rPr>
              <w:t>LSM</w:t>
            </w:r>
          </w:p>
        </w:tc>
        <w:tc>
          <w:tcPr>
            <w:tcW w:w="720" w:type="dxa"/>
          </w:tcPr>
          <w:p>
            <w:pPr>
              <w:pStyle w:val="TableParagraph"/>
              <w:rPr>
                <w:rFonts w:ascii="Times New Roman"/>
                <w:b/>
                <w:sz w:val="16"/>
              </w:rPr>
            </w:pPr>
          </w:p>
          <w:p>
            <w:pPr>
              <w:pStyle w:val="TableParagraph"/>
              <w:spacing w:line="164" w:lineRule="exact"/>
              <w:ind w:right="121"/>
              <w:jc w:val="right"/>
              <w:rPr>
                <w:rFonts w:ascii="Times New Roman"/>
                <w:b/>
                <w:sz w:val="16"/>
              </w:rPr>
            </w:pPr>
            <w:r>
              <w:rPr>
                <w:rFonts w:ascii="Times New Roman"/>
                <w:b/>
                <w:spacing w:val="-4"/>
                <w:sz w:val="16"/>
              </w:rPr>
              <w:t>MAOS</w:t>
            </w:r>
          </w:p>
        </w:tc>
        <w:tc>
          <w:tcPr>
            <w:tcW w:w="900" w:type="dxa"/>
          </w:tcPr>
          <w:p>
            <w:pPr>
              <w:pStyle w:val="TableParagraph"/>
              <w:rPr>
                <w:rFonts w:ascii="Times New Roman"/>
                <w:b/>
                <w:sz w:val="16"/>
              </w:rPr>
            </w:pPr>
          </w:p>
          <w:p>
            <w:pPr>
              <w:pStyle w:val="TableParagraph"/>
              <w:spacing w:line="164" w:lineRule="exact"/>
              <w:ind w:left="108"/>
              <w:rPr>
                <w:rFonts w:ascii="Times New Roman"/>
                <w:b/>
                <w:sz w:val="16"/>
              </w:rPr>
            </w:pPr>
            <w:r>
              <w:rPr>
                <w:rFonts w:ascii="Times New Roman"/>
                <w:b/>
                <w:spacing w:val="-5"/>
                <w:sz w:val="16"/>
              </w:rPr>
              <w:t>MCS</w:t>
            </w:r>
          </w:p>
        </w:tc>
        <w:tc>
          <w:tcPr>
            <w:tcW w:w="859" w:type="dxa"/>
          </w:tcPr>
          <w:p>
            <w:pPr>
              <w:pStyle w:val="TableParagraph"/>
              <w:rPr>
                <w:rFonts w:ascii="Times New Roman"/>
                <w:b/>
                <w:sz w:val="16"/>
              </w:rPr>
            </w:pPr>
          </w:p>
          <w:p>
            <w:pPr>
              <w:pStyle w:val="TableParagraph"/>
              <w:spacing w:line="164" w:lineRule="exact"/>
              <w:ind w:left="108"/>
              <w:rPr>
                <w:rFonts w:ascii="Times New Roman"/>
                <w:b/>
                <w:sz w:val="16"/>
              </w:rPr>
            </w:pPr>
            <w:r>
              <w:rPr>
                <w:rFonts w:ascii="Times New Roman"/>
                <w:b/>
                <w:spacing w:val="-5"/>
                <w:sz w:val="16"/>
              </w:rPr>
              <w:t>SC</w:t>
            </w:r>
          </w:p>
        </w:tc>
        <w:tc>
          <w:tcPr>
            <w:tcW w:w="941" w:type="dxa"/>
          </w:tcPr>
          <w:p>
            <w:pPr>
              <w:pStyle w:val="TableParagraph"/>
              <w:rPr>
                <w:rFonts w:ascii="Times New Roman"/>
                <w:b/>
                <w:sz w:val="16"/>
              </w:rPr>
            </w:pPr>
          </w:p>
          <w:p>
            <w:pPr>
              <w:pStyle w:val="TableParagraph"/>
              <w:spacing w:line="164" w:lineRule="exact"/>
              <w:ind w:right="226"/>
              <w:jc w:val="right"/>
              <w:rPr>
                <w:rFonts w:ascii="Times New Roman"/>
                <w:b/>
                <w:sz w:val="16"/>
              </w:rPr>
            </w:pPr>
            <w:r>
              <w:rPr>
                <w:rFonts w:ascii="Times New Roman"/>
                <w:b/>
                <w:spacing w:val="-2"/>
                <w:sz w:val="16"/>
              </w:rPr>
              <w:t>PPEDSS</w:t>
            </w:r>
          </w:p>
        </w:tc>
        <w:tc>
          <w:tcPr>
            <w:tcW w:w="718" w:type="dxa"/>
          </w:tcPr>
          <w:p>
            <w:pPr>
              <w:pStyle w:val="TableParagraph"/>
              <w:rPr>
                <w:rFonts w:ascii="Times New Roman"/>
                <w:b/>
                <w:sz w:val="16"/>
              </w:rPr>
            </w:pPr>
          </w:p>
          <w:p>
            <w:pPr>
              <w:pStyle w:val="TableParagraph"/>
              <w:spacing w:line="164" w:lineRule="exact"/>
              <w:ind w:left="108"/>
              <w:rPr>
                <w:rFonts w:ascii="Times New Roman"/>
                <w:b/>
                <w:sz w:val="16"/>
              </w:rPr>
            </w:pPr>
            <w:r>
              <w:rPr>
                <w:rFonts w:ascii="Times New Roman"/>
                <w:b/>
                <w:spacing w:val="-5"/>
                <w:sz w:val="16"/>
              </w:rPr>
              <w:t>SPS</w:t>
            </w:r>
          </w:p>
        </w:tc>
        <w:tc>
          <w:tcPr>
            <w:tcW w:w="720" w:type="dxa"/>
          </w:tcPr>
          <w:p>
            <w:pPr>
              <w:pStyle w:val="TableParagraph"/>
              <w:rPr>
                <w:rFonts w:ascii="Times New Roman"/>
                <w:b/>
                <w:sz w:val="16"/>
              </w:rPr>
            </w:pPr>
          </w:p>
          <w:p>
            <w:pPr>
              <w:pStyle w:val="TableParagraph"/>
              <w:spacing w:line="164" w:lineRule="exact"/>
              <w:ind w:left="85" w:right="117"/>
              <w:jc w:val="center"/>
              <w:rPr>
                <w:rFonts w:ascii="Times New Roman"/>
                <w:b/>
                <w:sz w:val="16"/>
              </w:rPr>
            </w:pPr>
            <w:r>
              <w:rPr>
                <w:rFonts w:ascii="Times New Roman"/>
                <w:b/>
                <w:spacing w:val="-4"/>
                <w:sz w:val="16"/>
              </w:rPr>
              <w:t>SMPQ</w:t>
            </w:r>
          </w:p>
        </w:tc>
        <w:tc>
          <w:tcPr>
            <w:tcW w:w="723" w:type="dxa"/>
          </w:tcPr>
          <w:p>
            <w:pPr>
              <w:pStyle w:val="TableParagraph"/>
              <w:rPr>
                <w:rFonts w:ascii="Times New Roman"/>
                <w:b/>
                <w:sz w:val="16"/>
              </w:rPr>
            </w:pPr>
          </w:p>
          <w:p>
            <w:pPr>
              <w:pStyle w:val="TableParagraph"/>
              <w:spacing w:line="164" w:lineRule="exact"/>
              <w:ind w:right="266"/>
              <w:jc w:val="right"/>
              <w:rPr>
                <w:rFonts w:ascii="Times New Roman"/>
                <w:b/>
                <w:sz w:val="16"/>
              </w:rPr>
            </w:pPr>
            <w:r>
              <w:rPr>
                <w:rFonts w:ascii="Times New Roman"/>
                <w:b/>
                <w:spacing w:val="-5"/>
                <w:sz w:val="16"/>
              </w:rPr>
              <w:t>OSQ</w:t>
            </w:r>
          </w:p>
        </w:tc>
      </w:tr>
      <w:tr>
        <w:trPr>
          <w:trHeight w:val="184" w:hRule="atLeast"/>
        </w:trPr>
        <w:tc>
          <w:tcPr>
            <w:tcW w:w="540" w:type="dxa"/>
          </w:tcPr>
          <w:p>
            <w:pPr>
              <w:pStyle w:val="TableParagraph"/>
              <w:spacing w:line="164" w:lineRule="exact"/>
              <w:ind w:left="107"/>
              <w:rPr>
                <w:rFonts w:ascii="Times New Roman"/>
                <w:sz w:val="16"/>
              </w:rPr>
            </w:pPr>
            <w:r>
              <w:rPr>
                <w:rFonts w:ascii="Times New Roman"/>
                <w:w w:val="99"/>
                <w:sz w:val="16"/>
              </w:rPr>
              <w:t>1</w:t>
            </w:r>
          </w:p>
        </w:tc>
        <w:tc>
          <w:tcPr>
            <w:tcW w:w="1080" w:type="dxa"/>
          </w:tcPr>
          <w:p>
            <w:pPr>
              <w:pStyle w:val="TableParagraph"/>
              <w:spacing w:line="164" w:lineRule="exact"/>
              <w:ind w:left="107"/>
              <w:rPr>
                <w:rFonts w:ascii="Times New Roman"/>
                <w:sz w:val="16"/>
              </w:rPr>
            </w:pPr>
            <w:r>
              <w:rPr>
                <w:rFonts w:ascii="Times New Roman"/>
                <w:spacing w:val="-5"/>
                <w:sz w:val="16"/>
              </w:rPr>
              <w:t>EW</w:t>
            </w:r>
          </w:p>
        </w:tc>
        <w:tc>
          <w:tcPr>
            <w:tcW w:w="720" w:type="dxa"/>
          </w:tcPr>
          <w:p>
            <w:pPr>
              <w:pStyle w:val="TableParagraph"/>
              <w:spacing w:line="164" w:lineRule="exact"/>
              <w:ind w:left="8"/>
              <w:jc w:val="center"/>
              <w:rPr>
                <w:rFonts w:ascii="Times New Roman"/>
                <w:sz w:val="16"/>
              </w:rPr>
            </w:pPr>
            <w:r>
              <w:rPr>
                <w:rFonts w:ascii="Times New Roman"/>
                <w:w w:val="99"/>
                <w:sz w:val="16"/>
              </w:rPr>
              <w:t>1</w:t>
            </w:r>
          </w:p>
        </w:tc>
        <w:tc>
          <w:tcPr>
            <w:tcW w:w="900" w:type="dxa"/>
          </w:tcPr>
          <w:p>
            <w:pPr>
              <w:pStyle w:val="TableParagraph"/>
              <w:rPr>
                <w:rFonts w:ascii="Times New Roman"/>
                <w:sz w:val="12"/>
              </w:rPr>
            </w:pPr>
          </w:p>
        </w:tc>
        <w:tc>
          <w:tcPr>
            <w:tcW w:w="720" w:type="dxa"/>
          </w:tcPr>
          <w:p>
            <w:pPr>
              <w:pStyle w:val="TableParagraph"/>
              <w:rPr>
                <w:rFonts w:ascii="Times New Roman"/>
                <w:sz w:val="12"/>
              </w:rPr>
            </w:pPr>
          </w:p>
        </w:tc>
        <w:tc>
          <w:tcPr>
            <w:tcW w:w="720" w:type="dxa"/>
          </w:tcPr>
          <w:p>
            <w:pPr>
              <w:pStyle w:val="TableParagraph"/>
              <w:rPr>
                <w:rFonts w:ascii="Times New Roman"/>
                <w:sz w:val="12"/>
              </w:rPr>
            </w:pPr>
          </w:p>
        </w:tc>
        <w:tc>
          <w:tcPr>
            <w:tcW w:w="720" w:type="dxa"/>
          </w:tcPr>
          <w:p>
            <w:pPr>
              <w:pStyle w:val="TableParagraph"/>
              <w:rPr>
                <w:rFonts w:ascii="Times New Roman"/>
                <w:sz w:val="12"/>
              </w:rPr>
            </w:pPr>
          </w:p>
        </w:tc>
        <w:tc>
          <w:tcPr>
            <w:tcW w:w="900" w:type="dxa"/>
          </w:tcPr>
          <w:p>
            <w:pPr>
              <w:pStyle w:val="TableParagraph"/>
              <w:rPr>
                <w:rFonts w:ascii="Times New Roman"/>
                <w:sz w:val="12"/>
              </w:rPr>
            </w:pPr>
          </w:p>
        </w:tc>
        <w:tc>
          <w:tcPr>
            <w:tcW w:w="859" w:type="dxa"/>
          </w:tcPr>
          <w:p>
            <w:pPr>
              <w:pStyle w:val="TableParagraph"/>
              <w:rPr>
                <w:rFonts w:ascii="Times New Roman"/>
                <w:sz w:val="12"/>
              </w:rPr>
            </w:pPr>
          </w:p>
        </w:tc>
        <w:tc>
          <w:tcPr>
            <w:tcW w:w="941" w:type="dxa"/>
          </w:tcPr>
          <w:p>
            <w:pPr>
              <w:pStyle w:val="TableParagraph"/>
              <w:rPr>
                <w:rFonts w:ascii="Times New Roman"/>
                <w:sz w:val="12"/>
              </w:rPr>
            </w:pPr>
          </w:p>
        </w:tc>
        <w:tc>
          <w:tcPr>
            <w:tcW w:w="718" w:type="dxa"/>
          </w:tcPr>
          <w:p>
            <w:pPr>
              <w:pStyle w:val="TableParagraph"/>
              <w:rPr>
                <w:rFonts w:ascii="Times New Roman"/>
                <w:sz w:val="12"/>
              </w:rPr>
            </w:pPr>
          </w:p>
        </w:tc>
        <w:tc>
          <w:tcPr>
            <w:tcW w:w="720" w:type="dxa"/>
          </w:tcPr>
          <w:p>
            <w:pPr>
              <w:pStyle w:val="TableParagraph"/>
              <w:rPr>
                <w:rFonts w:ascii="Times New Roman"/>
                <w:sz w:val="12"/>
              </w:rPr>
            </w:pPr>
          </w:p>
        </w:tc>
        <w:tc>
          <w:tcPr>
            <w:tcW w:w="723" w:type="dxa"/>
          </w:tcPr>
          <w:p>
            <w:pPr>
              <w:pStyle w:val="TableParagraph"/>
              <w:rPr>
                <w:rFonts w:ascii="Times New Roman"/>
                <w:sz w:val="12"/>
              </w:rPr>
            </w:pPr>
          </w:p>
        </w:tc>
      </w:tr>
      <w:tr>
        <w:trPr>
          <w:trHeight w:val="183" w:hRule="atLeast"/>
        </w:trPr>
        <w:tc>
          <w:tcPr>
            <w:tcW w:w="540" w:type="dxa"/>
          </w:tcPr>
          <w:p>
            <w:pPr>
              <w:pStyle w:val="TableParagraph"/>
              <w:spacing w:line="163" w:lineRule="exact"/>
              <w:ind w:left="107"/>
              <w:rPr>
                <w:rFonts w:ascii="Times New Roman"/>
                <w:sz w:val="16"/>
              </w:rPr>
            </w:pPr>
            <w:r>
              <w:rPr>
                <w:rFonts w:ascii="Times New Roman"/>
                <w:w w:val="99"/>
                <w:sz w:val="16"/>
              </w:rPr>
              <w:t>2</w:t>
            </w:r>
          </w:p>
        </w:tc>
        <w:tc>
          <w:tcPr>
            <w:tcW w:w="1080" w:type="dxa"/>
          </w:tcPr>
          <w:p>
            <w:pPr>
              <w:pStyle w:val="TableParagraph"/>
              <w:spacing w:line="163" w:lineRule="exact"/>
              <w:ind w:left="107"/>
              <w:rPr>
                <w:rFonts w:ascii="Times New Roman"/>
                <w:sz w:val="16"/>
              </w:rPr>
            </w:pPr>
            <w:r>
              <w:rPr>
                <w:rFonts w:ascii="Times New Roman"/>
                <w:spacing w:val="-2"/>
                <w:sz w:val="16"/>
              </w:rPr>
              <w:t>HSAIHC</w:t>
            </w:r>
          </w:p>
        </w:tc>
        <w:tc>
          <w:tcPr>
            <w:tcW w:w="720" w:type="dxa"/>
          </w:tcPr>
          <w:p>
            <w:pPr>
              <w:pStyle w:val="TableParagraph"/>
              <w:spacing w:line="163" w:lineRule="exact"/>
              <w:ind w:left="139"/>
              <w:rPr>
                <w:rFonts w:ascii="Times New Roman"/>
                <w:sz w:val="16"/>
              </w:rPr>
            </w:pPr>
            <w:r>
              <w:rPr>
                <w:rFonts w:ascii="Times New Roman"/>
                <w:spacing w:val="-2"/>
                <w:sz w:val="16"/>
              </w:rPr>
              <w:t>.345**</w:t>
            </w:r>
          </w:p>
        </w:tc>
        <w:tc>
          <w:tcPr>
            <w:tcW w:w="900" w:type="dxa"/>
          </w:tcPr>
          <w:p>
            <w:pPr>
              <w:pStyle w:val="TableParagraph"/>
              <w:spacing w:line="163" w:lineRule="exact"/>
              <w:ind w:left="8"/>
              <w:jc w:val="center"/>
              <w:rPr>
                <w:rFonts w:ascii="Times New Roman"/>
                <w:sz w:val="16"/>
              </w:rPr>
            </w:pPr>
            <w:r>
              <w:rPr>
                <w:rFonts w:ascii="Times New Roman"/>
                <w:w w:val="99"/>
                <w:sz w:val="16"/>
              </w:rPr>
              <w:t>1</w:t>
            </w:r>
          </w:p>
        </w:tc>
        <w:tc>
          <w:tcPr>
            <w:tcW w:w="720" w:type="dxa"/>
          </w:tcPr>
          <w:p>
            <w:pPr>
              <w:pStyle w:val="TableParagraph"/>
              <w:rPr>
                <w:rFonts w:ascii="Times New Roman"/>
                <w:sz w:val="12"/>
              </w:rPr>
            </w:pPr>
          </w:p>
        </w:tc>
        <w:tc>
          <w:tcPr>
            <w:tcW w:w="720" w:type="dxa"/>
          </w:tcPr>
          <w:p>
            <w:pPr>
              <w:pStyle w:val="TableParagraph"/>
              <w:rPr>
                <w:rFonts w:ascii="Times New Roman"/>
                <w:sz w:val="12"/>
              </w:rPr>
            </w:pPr>
          </w:p>
        </w:tc>
        <w:tc>
          <w:tcPr>
            <w:tcW w:w="720" w:type="dxa"/>
          </w:tcPr>
          <w:p>
            <w:pPr>
              <w:pStyle w:val="TableParagraph"/>
              <w:rPr>
                <w:rFonts w:ascii="Times New Roman"/>
                <w:sz w:val="12"/>
              </w:rPr>
            </w:pPr>
          </w:p>
        </w:tc>
        <w:tc>
          <w:tcPr>
            <w:tcW w:w="900" w:type="dxa"/>
          </w:tcPr>
          <w:p>
            <w:pPr>
              <w:pStyle w:val="TableParagraph"/>
              <w:rPr>
                <w:rFonts w:ascii="Times New Roman"/>
                <w:sz w:val="12"/>
              </w:rPr>
            </w:pPr>
          </w:p>
        </w:tc>
        <w:tc>
          <w:tcPr>
            <w:tcW w:w="859" w:type="dxa"/>
          </w:tcPr>
          <w:p>
            <w:pPr>
              <w:pStyle w:val="TableParagraph"/>
              <w:rPr>
                <w:rFonts w:ascii="Times New Roman"/>
                <w:sz w:val="12"/>
              </w:rPr>
            </w:pPr>
          </w:p>
        </w:tc>
        <w:tc>
          <w:tcPr>
            <w:tcW w:w="941" w:type="dxa"/>
          </w:tcPr>
          <w:p>
            <w:pPr>
              <w:pStyle w:val="TableParagraph"/>
              <w:rPr>
                <w:rFonts w:ascii="Times New Roman"/>
                <w:sz w:val="12"/>
              </w:rPr>
            </w:pPr>
          </w:p>
        </w:tc>
        <w:tc>
          <w:tcPr>
            <w:tcW w:w="718" w:type="dxa"/>
          </w:tcPr>
          <w:p>
            <w:pPr>
              <w:pStyle w:val="TableParagraph"/>
              <w:rPr>
                <w:rFonts w:ascii="Times New Roman"/>
                <w:sz w:val="12"/>
              </w:rPr>
            </w:pPr>
          </w:p>
        </w:tc>
        <w:tc>
          <w:tcPr>
            <w:tcW w:w="720" w:type="dxa"/>
          </w:tcPr>
          <w:p>
            <w:pPr>
              <w:pStyle w:val="TableParagraph"/>
              <w:rPr>
                <w:rFonts w:ascii="Times New Roman"/>
                <w:sz w:val="12"/>
              </w:rPr>
            </w:pPr>
          </w:p>
        </w:tc>
        <w:tc>
          <w:tcPr>
            <w:tcW w:w="723" w:type="dxa"/>
          </w:tcPr>
          <w:p>
            <w:pPr>
              <w:pStyle w:val="TableParagraph"/>
              <w:rPr>
                <w:rFonts w:ascii="Times New Roman"/>
                <w:sz w:val="12"/>
              </w:rPr>
            </w:pPr>
          </w:p>
        </w:tc>
      </w:tr>
      <w:tr>
        <w:trPr>
          <w:trHeight w:val="184" w:hRule="atLeast"/>
        </w:trPr>
        <w:tc>
          <w:tcPr>
            <w:tcW w:w="540" w:type="dxa"/>
          </w:tcPr>
          <w:p>
            <w:pPr>
              <w:pStyle w:val="TableParagraph"/>
              <w:spacing w:line="164" w:lineRule="exact"/>
              <w:ind w:left="107"/>
              <w:rPr>
                <w:rFonts w:ascii="Times New Roman"/>
                <w:sz w:val="16"/>
              </w:rPr>
            </w:pPr>
            <w:r>
              <w:rPr>
                <w:rFonts w:ascii="Times New Roman"/>
                <w:w w:val="99"/>
                <w:sz w:val="16"/>
              </w:rPr>
              <w:t>3</w:t>
            </w:r>
          </w:p>
        </w:tc>
        <w:tc>
          <w:tcPr>
            <w:tcW w:w="1080" w:type="dxa"/>
          </w:tcPr>
          <w:p>
            <w:pPr>
              <w:pStyle w:val="TableParagraph"/>
              <w:spacing w:line="164" w:lineRule="exact"/>
              <w:ind w:left="107"/>
              <w:rPr>
                <w:rFonts w:ascii="Times New Roman"/>
                <w:sz w:val="16"/>
              </w:rPr>
            </w:pPr>
            <w:r>
              <w:rPr>
                <w:rFonts w:ascii="Times New Roman"/>
                <w:spacing w:val="-4"/>
                <w:sz w:val="16"/>
              </w:rPr>
              <w:t>HSPT</w:t>
            </w:r>
          </w:p>
        </w:tc>
        <w:tc>
          <w:tcPr>
            <w:tcW w:w="720" w:type="dxa"/>
          </w:tcPr>
          <w:p>
            <w:pPr>
              <w:pStyle w:val="TableParagraph"/>
              <w:spacing w:line="164" w:lineRule="exact"/>
              <w:ind w:left="139"/>
              <w:rPr>
                <w:rFonts w:ascii="Times New Roman"/>
                <w:sz w:val="16"/>
              </w:rPr>
            </w:pPr>
            <w:r>
              <w:rPr>
                <w:rFonts w:ascii="Times New Roman"/>
                <w:spacing w:val="-2"/>
                <w:sz w:val="16"/>
              </w:rPr>
              <w:t>.256**</w:t>
            </w:r>
          </w:p>
        </w:tc>
        <w:tc>
          <w:tcPr>
            <w:tcW w:w="900" w:type="dxa"/>
          </w:tcPr>
          <w:p>
            <w:pPr>
              <w:pStyle w:val="TableParagraph"/>
              <w:spacing w:line="164" w:lineRule="exact"/>
              <w:ind w:left="94" w:right="85"/>
              <w:jc w:val="center"/>
              <w:rPr>
                <w:rFonts w:ascii="Times New Roman"/>
                <w:sz w:val="16"/>
              </w:rPr>
            </w:pPr>
            <w:r>
              <w:rPr>
                <w:rFonts w:ascii="Times New Roman"/>
                <w:spacing w:val="-2"/>
                <w:sz w:val="16"/>
              </w:rPr>
              <w:t>.568**</w:t>
            </w:r>
          </w:p>
        </w:tc>
        <w:tc>
          <w:tcPr>
            <w:tcW w:w="720" w:type="dxa"/>
          </w:tcPr>
          <w:p>
            <w:pPr>
              <w:pStyle w:val="TableParagraph"/>
              <w:spacing w:line="164" w:lineRule="exact"/>
              <w:ind w:left="8"/>
              <w:jc w:val="center"/>
              <w:rPr>
                <w:rFonts w:ascii="Times New Roman"/>
                <w:sz w:val="16"/>
              </w:rPr>
            </w:pPr>
            <w:r>
              <w:rPr>
                <w:rFonts w:ascii="Times New Roman"/>
                <w:w w:val="99"/>
                <w:sz w:val="16"/>
              </w:rPr>
              <w:t>1</w:t>
            </w:r>
          </w:p>
        </w:tc>
        <w:tc>
          <w:tcPr>
            <w:tcW w:w="720" w:type="dxa"/>
          </w:tcPr>
          <w:p>
            <w:pPr>
              <w:pStyle w:val="TableParagraph"/>
              <w:rPr>
                <w:rFonts w:ascii="Times New Roman"/>
                <w:sz w:val="12"/>
              </w:rPr>
            </w:pPr>
          </w:p>
        </w:tc>
        <w:tc>
          <w:tcPr>
            <w:tcW w:w="720" w:type="dxa"/>
          </w:tcPr>
          <w:p>
            <w:pPr>
              <w:pStyle w:val="TableParagraph"/>
              <w:rPr>
                <w:rFonts w:ascii="Times New Roman"/>
                <w:sz w:val="12"/>
              </w:rPr>
            </w:pPr>
          </w:p>
        </w:tc>
        <w:tc>
          <w:tcPr>
            <w:tcW w:w="900" w:type="dxa"/>
          </w:tcPr>
          <w:p>
            <w:pPr>
              <w:pStyle w:val="TableParagraph"/>
              <w:rPr>
                <w:rFonts w:ascii="Times New Roman"/>
                <w:sz w:val="12"/>
              </w:rPr>
            </w:pPr>
          </w:p>
        </w:tc>
        <w:tc>
          <w:tcPr>
            <w:tcW w:w="859" w:type="dxa"/>
          </w:tcPr>
          <w:p>
            <w:pPr>
              <w:pStyle w:val="TableParagraph"/>
              <w:rPr>
                <w:rFonts w:ascii="Times New Roman"/>
                <w:sz w:val="12"/>
              </w:rPr>
            </w:pPr>
          </w:p>
        </w:tc>
        <w:tc>
          <w:tcPr>
            <w:tcW w:w="941" w:type="dxa"/>
          </w:tcPr>
          <w:p>
            <w:pPr>
              <w:pStyle w:val="TableParagraph"/>
              <w:rPr>
                <w:rFonts w:ascii="Times New Roman"/>
                <w:sz w:val="12"/>
              </w:rPr>
            </w:pPr>
          </w:p>
        </w:tc>
        <w:tc>
          <w:tcPr>
            <w:tcW w:w="718" w:type="dxa"/>
          </w:tcPr>
          <w:p>
            <w:pPr>
              <w:pStyle w:val="TableParagraph"/>
              <w:rPr>
                <w:rFonts w:ascii="Times New Roman"/>
                <w:sz w:val="12"/>
              </w:rPr>
            </w:pPr>
          </w:p>
        </w:tc>
        <w:tc>
          <w:tcPr>
            <w:tcW w:w="720" w:type="dxa"/>
          </w:tcPr>
          <w:p>
            <w:pPr>
              <w:pStyle w:val="TableParagraph"/>
              <w:rPr>
                <w:rFonts w:ascii="Times New Roman"/>
                <w:sz w:val="12"/>
              </w:rPr>
            </w:pPr>
          </w:p>
        </w:tc>
        <w:tc>
          <w:tcPr>
            <w:tcW w:w="723" w:type="dxa"/>
          </w:tcPr>
          <w:p>
            <w:pPr>
              <w:pStyle w:val="TableParagraph"/>
              <w:rPr>
                <w:rFonts w:ascii="Times New Roman"/>
                <w:sz w:val="12"/>
              </w:rPr>
            </w:pPr>
          </w:p>
        </w:tc>
      </w:tr>
      <w:tr>
        <w:trPr>
          <w:trHeight w:val="184" w:hRule="atLeast"/>
        </w:trPr>
        <w:tc>
          <w:tcPr>
            <w:tcW w:w="540" w:type="dxa"/>
          </w:tcPr>
          <w:p>
            <w:pPr>
              <w:pStyle w:val="TableParagraph"/>
              <w:spacing w:line="164" w:lineRule="exact"/>
              <w:ind w:left="107"/>
              <w:rPr>
                <w:rFonts w:ascii="Times New Roman"/>
                <w:sz w:val="16"/>
              </w:rPr>
            </w:pPr>
            <w:r>
              <w:rPr>
                <w:rFonts w:ascii="Times New Roman"/>
                <w:w w:val="99"/>
                <w:sz w:val="16"/>
              </w:rPr>
              <w:t>4</w:t>
            </w:r>
          </w:p>
        </w:tc>
        <w:tc>
          <w:tcPr>
            <w:tcW w:w="1080" w:type="dxa"/>
          </w:tcPr>
          <w:p>
            <w:pPr>
              <w:pStyle w:val="TableParagraph"/>
              <w:spacing w:line="164" w:lineRule="exact"/>
              <w:ind w:left="107"/>
              <w:rPr>
                <w:rFonts w:ascii="Times New Roman"/>
                <w:sz w:val="16"/>
              </w:rPr>
            </w:pPr>
            <w:r>
              <w:rPr>
                <w:rFonts w:ascii="Times New Roman"/>
                <w:spacing w:val="-5"/>
                <w:sz w:val="16"/>
              </w:rPr>
              <w:t>LSM</w:t>
            </w:r>
          </w:p>
        </w:tc>
        <w:tc>
          <w:tcPr>
            <w:tcW w:w="720" w:type="dxa"/>
          </w:tcPr>
          <w:p>
            <w:pPr>
              <w:pStyle w:val="TableParagraph"/>
              <w:spacing w:line="164" w:lineRule="exact"/>
              <w:ind w:left="139"/>
              <w:rPr>
                <w:rFonts w:ascii="Times New Roman"/>
                <w:sz w:val="16"/>
              </w:rPr>
            </w:pPr>
            <w:r>
              <w:rPr>
                <w:rFonts w:ascii="Times New Roman"/>
                <w:spacing w:val="-2"/>
                <w:sz w:val="16"/>
              </w:rPr>
              <w:t>.299**</w:t>
            </w:r>
          </w:p>
        </w:tc>
        <w:tc>
          <w:tcPr>
            <w:tcW w:w="900" w:type="dxa"/>
          </w:tcPr>
          <w:p>
            <w:pPr>
              <w:pStyle w:val="TableParagraph"/>
              <w:spacing w:line="164" w:lineRule="exact"/>
              <w:ind w:left="94" w:right="85"/>
              <w:jc w:val="center"/>
              <w:rPr>
                <w:rFonts w:ascii="Times New Roman"/>
                <w:sz w:val="16"/>
              </w:rPr>
            </w:pPr>
            <w:r>
              <w:rPr>
                <w:rFonts w:ascii="Times New Roman"/>
                <w:spacing w:val="-2"/>
                <w:sz w:val="16"/>
              </w:rPr>
              <w:t>.612**</w:t>
            </w:r>
          </w:p>
        </w:tc>
        <w:tc>
          <w:tcPr>
            <w:tcW w:w="720" w:type="dxa"/>
          </w:tcPr>
          <w:p>
            <w:pPr>
              <w:pStyle w:val="TableParagraph"/>
              <w:spacing w:line="164" w:lineRule="exact"/>
              <w:ind w:left="139"/>
              <w:rPr>
                <w:rFonts w:ascii="Times New Roman"/>
                <w:sz w:val="16"/>
              </w:rPr>
            </w:pPr>
            <w:r>
              <w:rPr>
                <w:rFonts w:ascii="Times New Roman"/>
                <w:spacing w:val="-2"/>
                <w:sz w:val="16"/>
              </w:rPr>
              <w:t>.529**</w:t>
            </w:r>
          </w:p>
        </w:tc>
        <w:tc>
          <w:tcPr>
            <w:tcW w:w="720" w:type="dxa"/>
          </w:tcPr>
          <w:p>
            <w:pPr>
              <w:pStyle w:val="TableParagraph"/>
              <w:spacing w:line="164" w:lineRule="exact"/>
              <w:ind w:left="8"/>
              <w:jc w:val="center"/>
              <w:rPr>
                <w:rFonts w:ascii="Times New Roman"/>
                <w:sz w:val="16"/>
              </w:rPr>
            </w:pPr>
            <w:r>
              <w:rPr>
                <w:rFonts w:ascii="Times New Roman"/>
                <w:w w:val="99"/>
                <w:sz w:val="16"/>
              </w:rPr>
              <w:t>1</w:t>
            </w:r>
          </w:p>
        </w:tc>
        <w:tc>
          <w:tcPr>
            <w:tcW w:w="720" w:type="dxa"/>
          </w:tcPr>
          <w:p>
            <w:pPr>
              <w:pStyle w:val="TableParagraph"/>
              <w:rPr>
                <w:rFonts w:ascii="Times New Roman"/>
                <w:sz w:val="12"/>
              </w:rPr>
            </w:pPr>
          </w:p>
        </w:tc>
        <w:tc>
          <w:tcPr>
            <w:tcW w:w="900" w:type="dxa"/>
          </w:tcPr>
          <w:p>
            <w:pPr>
              <w:pStyle w:val="TableParagraph"/>
              <w:rPr>
                <w:rFonts w:ascii="Times New Roman"/>
                <w:sz w:val="12"/>
              </w:rPr>
            </w:pPr>
          </w:p>
        </w:tc>
        <w:tc>
          <w:tcPr>
            <w:tcW w:w="859" w:type="dxa"/>
          </w:tcPr>
          <w:p>
            <w:pPr>
              <w:pStyle w:val="TableParagraph"/>
              <w:rPr>
                <w:rFonts w:ascii="Times New Roman"/>
                <w:sz w:val="12"/>
              </w:rPr>
            </w:pPr>
          </w:p>
        </w:tc>
        <w:tc>
          <w:tcPr>
            <w:tcW w:w="941" w:type="dxa"/>
          </w:tcPr>
          <w:p>
            <w:pPr>
              <w:pStyle w:val="TableParagraph"/>
              <w:rPr>
                <w:rFonts w:ascii="Times New Roman"/>
                <w:sz w:val="12"/>
              </w:rPr>
            </w:pPr>
          </w:p>
        </w:tc>
        <w:tc>
          <w:tcPr>
            <w:tcW w:w="718" w:type="dxa"/>
          </w:tcPr>
          <w:p>
            <w:pPr>
              <w:pStyle w:val="TableParagraph"/>
              <w:rPr>
                <w:rFonts w:ascii="Times New Roman"/>
                <w:sz w:val="12"/>
              </w:rPr>
            </w:pPr>
          </w:p>
        </w:tc>
        <w:tc>
          <w:tcPr>
            <w:tcW w:w="720" w:type="dxa"/>
          </w:tcPr>
          <w:p>
            <w:pPr>
              <w:pStyle w:val="TableParagraph"/>
              <w:rPr>
                <w:rFonts w:ascii="Times New Roman"/>
                <w:sz w:val="12"/>
              </w:rPr>
            </w:pPr>
          </w:p>
        </w:tc>
        <w:tc>
          <w:tcPr>
            <w:tcW w:w="723" w:type="dxa"/>
          </w:tcPr>
          <w:p>
            <w:pPr>
              <w:pStyle w:val="TableParagraph"/>
              <w:rPr>
                <w:rFonts w:ascii="Times New Roman"/>
                <w:sz w:val="12"/>
              </w:rPr>
            </w:pPr>
          </w:p>
        </w:tc>
      </w:tr>
      <w:tr>
        <w:trPr>
          <w:trHeight w:val="183" w:hRule="atLeast"/>
        </w:trPr>
        <w:tc>
          <w:tcPr>
            <w:tcW w:w="540" w:type="dxa"/>
          </w:tcPr>
          <w:p>
            <w:pPr>
              <w:pStyle w:val="TableParagraph"/>
              <w:spacing w:line="163" w:lineRule="exact"/>
              <w:ind w:left="107"/>
              <w:rPr>
                <w:rFonts w:ascii="Times New Roman"/>
                <w:sz w:val="16"/>
              </w:rPr>
            </w:pPr>
            <w:r>
              <w:rPr>
                <w:rFonts w:ascii="Times New Roman"/>
                <w:w w:val="99"/>
                <w:sz w:val="16"/>
              </w:rPr>
              <w:t>5</w:t>
            </w:r>
          </w:p>
        </w:tc>
        <w:tc>
          <w:tcPr>
            <w:tcW w:w="1080" w:type="dxa"/>
          </w:tcPr>
          <w:p>
            <w:pPr>
              <w:pStyle w:val="TableParagraph"/>
              <w:spacing w:line="163" w:lineRule="exact"/>
              <w:ind w:left="107"/>
              <w:rPr>
                <w:rFonts w:ascii="Times New Roman"/>
                <w:sz w:val="16"/>
              </w:rPr>
            </w:pPr>
            <w:r>
              <w:rPr>
                <w:rFonts w:ascii="Times New Roman"/>
                <w:spacing w:val="-4"/>
                <w:sz w:val="16"/>
              </w:rPr>
              <w:t>MAOS</w:t>
            </w:r>
          </w:p>
        </w:tc>
        <w:tc>
          <w:tcPr>
            <w:tcW w:w="720" w:type="dxa"/>
          </w:tcPr>
          <w:p>
            <w:pPr>
              <w:pStyle w:val="TableParagraph"/>
              <w:spacing w:line="163" w:lineRule="exact"/>
              <w:ind w:left="139"/>
              <w:rPr>
                <w:rFonts w:ascii="Times New Roman"/>
                <w:sz w:val="16"/>
              </w:rPr>
            </w:pPr>
            <w:r>
              <w:rPr>
                <w:rFonts w:ascii="Times New Roman"/>
                <w:spacing w:val="-2"/>
                <w:sz w:val="16"/>
              </w:rPr>
              <w:t>.371**</w:t>
            </w:r>
          </w:p>
        </w:tc>
        <w:tc>
          <w:tcPr>
            <w:tcW w:w="900" w:type="dxa"/>
          </w:tcPr>
          <w:p>
            <w:pPr>
              <w:pStyle w:val="TableParagraph"/>
              <w:spacing w:line="163" w:lineRule="exact"/>
              <w:ind w:left="94" w:right="85"/>
              <w:jc w:val="center"/>
              <w:rPr>
                <w:rFonts w:ascii="Times New Roman"/>
                <w:sz w:val="16"/>
              </w:rPr>
            </w:pPr>
            <w:r>
              <w:rPr>
                <w:rFonts w:ascii="Times New Roman"/>
                <w:spacing w:val="-2"/>
                <w:sz w:val="16"/>
              </w:rPr>
              <w:t>.268**</w:t>
            </w:r>
          </w:p>
        </w:tc>
        <w:tc>
          <w:tcPr>
            <w:tcW w:w="720" w:type="dxa"/>
          </w:tcPr>
          <w:p>
            <w:pPr>
              <w:pStyle w:val="TableParagraph"/>
              <w:spacing w:line="163" w:lineRule="exact"/>
              <w:ind w:left="139"/>
              <w:rPr>
                <w:rFonts w:ascii="Times New Roman"/>
                <w:sz w:val="16"/>
              </w:rPr>
            </w:pPr>
            <w:r>
              <w:rPr>
                <w:rFonts w:ascii="Times New Roman"/>
                <w:spacing w:val="-2"/>
                <w:sz w:val="16"/>
              </w:rPr>
              <w:t>.251**</w:t>
            </w:r>
          </w:p>
        </w:tc>
        <w:tc>
          <w:tcPr>
            <w:tcW w:w="720" w:type="dxa"/>
          </w:tcPr>
          <w:p>
            <w:pPr>
              <w:pStyle w:val="TableParagraph"/>
              <w:spacing w:line="163" w:lineRule="exact"/>
              <w:ind w:left="139"/>
              <w:rPr>
                <w:rFonts w:ascii="Times New Roman"/>
                <w:sz w:val="16"/>
              </w:rPr>
            </w:pPr>
            <w:r>
              <w:rPr>
                <w:rFonts w:ascii="Times New Roman"/>
                <w:spacing w:val="-2"/>
                <w:sz w:val="16"/>
              </w:rPr>
              <w:t>.279**</w:t>
            </w:r>
          </w:p>
        </w:tc>
        <w:tc>
          <w:tcPr>
            <w:tcW w:w="720" w:type="dxa"/>
          </w:tcPr>
          <w:p>
            <w:pPr>
              <w:pStyle w:val="TableParagraph"/>
              <w:spacing w:line="163" w:lineRule="exact"/>
              <w:ind w:left="8"/>
              <w:jc w:val="center"/>
              <w:rPr>
                <w:rFonts w:ascii="Times New Roman"/>
                <w:sz w:val="16"/>
              </w:rPr>
            </w:pPr>
            <w:r>
              <w:rPr>
                <w:rFonts w:ascii="Times New Roman"/>
                <w:w w:val="99"/>
                <w:sz w:val="16"/>
              </w:rPr>
              <w:t>1</w:t>
            </w:r>
          </w:p>
        </w:tc>
        <w:tc>
          <w:tcPr>
            <w:tcW w:w="900" w:type="dxa"/>
          </w:tcPr>
          <w:p>
            <w:pPr>
              <w:pStyle w:val="TableParagraph"/>
              <w:rPr>
                <w:rFonts w:ascii="Times New Roman"/>
                <w:sz w:val="12"/>
              </w:rPr>
            </w:pPr>
          </w:p>
        </w:tc>
        <w:tc>
          <w:tcPr>
            <w:tcW w:w="859" w:type="dxa"/>
          </w:tcPr>
          <w:p>
            <w:pPr>
              <w:pStyle w:val="TableParagraph"/>
              <w:rPr>
                <w:rFonts w:ascii="Times New Roman"/>
                <w:sz w:val="12"/>
              </w:rPr>
            </w:pPr>
          </w:p>
        </w:tc>
        <w:tc>
          <w:tcPr>
            <w:tcW w:w="941" w:type="dxa"/>
          </w:tcPr>
          <w:p>
            <w:pPr>
              <w:pStyle w:val="TableParagraph"/>
              <w:rPr>
                <w:rFonts w:ascii="Times New Roman"/>
                <w:sz w:val="12"/>
              </w:rPr>
            </w:pPr>
          </w:p>
        </w:tc>
        <w:tc>
          <w:tcPr>
            <w:tcW w:w="718" w:type="dxa"/>
          </w:tcPr>
          <w:p>
            <w:pPr>
              <w:pStyle w:val="TableParagraph"/>
              <w:rPr>
                <w:rFonts w:ascii="Times New Roman"/>
                <w:sz w:val="12"/>
              </w:rPr>
            </w:pPr>
          </w:p>
        </w:tc>
        <w:tc>
          <w:tcPr>
            <w:tcW w:w="720" w:type="dxa"/>
          </w:tcPr>
          <w:p>
            <w:pPr>
              <w:pStyle w:val="TableParagraph"/>
              <w:rPr>
                <w:rFonts w:ascii="Times New Roman"/>
                <w:sz w:val="12"/>
              </w:rPr>
            </w:pPr>
          </w:p>
        </w:tc>
        <w:tc>
          <w:tcPr>
            <w:tcW w:w="723" w:type="dxa"/>
          </w:tcPr>
          <w:p>
            <w:pPr>
              <w:pStyle w:val="TableParagraph"/>
              <w:rPr>
                <w:rFonts w:ascii="Times New Roman"/>
                <w:sz w:val="12"/>
              </w:rPr>
            </w:pPr>
          </w:p>
        </w:tc>
      </w:tr>
      <w:tr>
        <w:trPr>
          <w:trHeight w:val="184" w:hRule="atLeast"/>
        </w:trPr>
        <w:tc>
          <w:tcPr>
            <w:tcW w:w="540" w:type="dxa"/>
          </w:tcPr>
          <w:p>
            <w:pPr>
              <w:pStyle w:val="TableParagraph"/>
              <w:spacing w:line="164" w:lineRule="exact"/>
              <w:ind w:left="107"/>
              <w:rPr>
                <w:rFonts w:ascii="Times New Roman"/>
                <w:sz w:val="16"/>
              </w:rPr>
            </w:pPr>
            <w:r>
              <w:rPr>
                <w:rFonts w:ascii="Times New Roman"/>
                <w:w w:val="99"/>
                <w:sz w:val="16"/>
              </w:rPr>
              <w:t>6</w:t>
            </w:r>
          </w:p>
        </w:tc>
        <w:tc>
          <w:tcPr>
            <w:tcW w:w="1080" w:type="dxa"/>
          </w:tcPr>
          <w:p>
            <w:pPr>
              <w:pStyle w:val="TableParagraph"/>
              <w:spacing w:line="164" w:lineRule="exact"/>
              <w:ind w:left="107"/>
              <w:rPr>
                <w:rFonts w:ascii="Times New Roman"/>
                <w:sz w:val="16"/>
              </w:rPr>
            </w:pPr>
            <w:r>
              <w:rPr>
                <w:rFonts w:ascii="Times New Roman"/>
                <w:spacing w:val="-5"/>
                <w:sz w:val="16"/>
              </w:rPr>
              <w:t>MCS</w:t>
            </w:r>
          </w:p>
        </w:tc>
        <w:tc>
          <w:tcPr>
            <w:tcW w:w="720" w:type="dxa"/>
          </w:tcPr>
          <w:p>
            <w:pPr>
              <w:pStyle w:val="TableParagraph"/>
              <w:spacing w:line="164" w:lineRule="exact"/>
              <w:ind w:left="139"/>
              <w:rPr>
                <w:rFonts w:ascii="Times New Roman"/>
                <w:sz w:val="16"/>
              </w:rPr>
            </w:pPr>
            <w:r>
              <w:rPr>
                <w:rFonts w:ascii="Times New Roman"/>
                <w:spacing w:val="-2"/>
                <w:sz w:val="16"/>
              </w:rPr>
              <w:t>.384**</w:t>
            </w:r>
          </w:p>
        </w:tc>
        <w:tc>
          <w:tcPr>
            <w:tcW w:w="900" w:type="dxa"/>
          </w:tcPr>
          <w:p>
            <w:pPr>
              <w:pStyle w:val="TableParagraph"/>
              <w:spacing w:line="164" w:lineRule="exact"/>
              <w:ind w:left="94" w:right="85"/>
              <w:jc w:val="center"/>
              <w:rPr>
                <w:rFonts w:ascii="Times New Roman"/>
                <w:sz w:val="16"/>
              </w:rPr>
            </w:pPr>
            <w:r>
              <w:rPr>
                <w:rFonts w:ascii="Times New Roman"/>
                <w:spacing w:val="-2"/>
                <w:sz w:val="16"/>
              </w:rPr>
              <w:t>.522**</w:t>
            </w:r>
          </w:p>
        </w:tc>
        <w:tc>
          <w:tcPr>
            <w:tcW w:w="720" w:type="dxa"/>
          </w:tcPr>
          <w:p>
            <w:pPr>
              <w:pStyle w:val="TableParagraph"/>
              <w:spacing w:line="164" w:lineRule="exact"/>
              <w:ind w:left="139"/>
              <w:rPr>
                <w:rFonts w:ascii="Times New Roman"/>
                <w:sz w:val="16"/>
              </w:rPr>
            </w:pPr>
            <w:r>
              <w:rPr>
                <w:rFonts w:ascii="Times New Roman"/>
                <w:spacing w:val="-2"/>
                <w:sz w:val="16"/>
              </w:rPr>
              <w:t>.400**</w:t>
            </w:r>
          </w:p>
        </w:tc>
        <w:tc>
          <w:tcPr>
            <w:tcW w:w="720" w:type="dxa"/>
          </w:tcPr>
          <w:p>
            <w:pPr>
              <w:pStyle w:val="TableParagraph"/>
              <w:spacing w:line="164" w:lineRule="exact"/>
              <w:ind w:left="139"/>
              <w:rPr>
                <w:rFonts w:ascii="Times New Roman"/>
                <w:sz w:val="16"/>
              </w:rPr>
            </w:pPr>
            <w:r>
              <w:rPr>
                <w:rFonts w:ascii="Times New Roman"/>
                <w:spacing w:val="-2"/>
                <w:sz w:val="16"/>
              </w:rPr>
              <w:t>.394**</w:t>
            </w:r>
          </w:p>
        </w:tc>
        <w:tc>
          <w:tcPr>
            <w:tcW w:w="720" w:type="dxa"/>
          </w:tcPr>
          <w:p>
            <w:pPr>
              <w:pStyle w:val="TableParagraph"/>
              <w:spacing w:line="164" w:lineRule="exact"/>
              <w:ind w:right="127"/>
              <w:jc w:val="right"/>
              <w:rPr>
                <w:rFonts w:ascii="Times New Roman"/>
                <w:sz w:val="16"/>
              </w:rPr>
            </w:pPr>
            <w:r>
              <w:rPr>
                <w:rFonts w:ascii="Times New Roman"/>
                <w:spacing w:val="-2"/>
                <w:sz w:val="16"/>
              </w:rPr>
              <w:t>.197**</w:t>
            </w:r>
          </w:p>
        </w:tc>
        <w:tc>
          <w:tcPr>
            <w:tcW w:w="900" w:type="dxa"/>
          </w:tcPr>
          <w:p>
            <w:pPr>
              <w:pStyle w:val="TableParagraph"/>
              <w:spacing w:line="164" w:lineRule="exact"/>
              <w:ind w:left="9"/>
              <w:jc w:val="center"/>
              <w:rPr>
                <w:rFonts w:ascii="Times New Roman"/>
                <w:sz w:val="16"/>
              </w:rPr>
            </w:pPr>
            <w:r>
              <w:rPr>
                <w:rFonts w:ascii="Times New Roman"/>
                <w:w w:val="99"/>
                <w:sz w:val="16"/>
              </w:rPr>
              <w:t>1</w:t>
            </w:r>
          </w:p>
        </w:tc>
        <w:tc>
          <w:tcPr>
            <w:tcW w:w="859" w:type="dxa"/>
          </w:tcPr>
          <w:p>
            <w:pPr>
              <w:pStyle w:val="TableParagraph"/>
              <w:rPr>
                <w:rFonts w:ascii="Times New Roman"/>
                <w:sz w:val="12"/>
              </w:rPr>
            </w:pPr>
          </w:p>
        </w:tc>
        <w:tc>
          <w:tcPr>
            <w:tcW w:w="941" w:type="dxa"/>
          </w:tcPr>
          <w:p>
            <w:pPr>
              <w:pStyle w:val="TableParagraph"/>
              <w:rPr>
                <w:rFonts w:ascii="Times New Roman"/>
                <w:sz w:val="12"/>
              </w:rPr>
            </w:pPr>
          </w:p>
        </w:tc>
        <w:tc>
          <w:tcPr>
            <w:tcW w:w="718" w:type="dxa"/>
          </w:tcPr>
          <w:p>
            <w:pPr>
              <w:pStyle w:val="TableParagraph"/>
              <w:rPr>
                <w:rFonts w:ascii="Times New Roman"/>
                <w:sz w:val="12"/>
              </w:rPr>
            </w:pPr>
          </w:p>
        </w:tc>
        <w:tc>
          <w:tcPr>
            <w:tcW w:w="720" w:type="dxa"/>
          </w:tcPr>
          <w:p>
            <w:pPr>
              <w:pStyle w:val="TableParagraph"/>
              <w:rPr>
                <w:rFonts w:ascii="Times New Roman"/>
                <w:sz w:val="12"/>
              </w:rPr>
            </w:pPr>
          </w:p>
        </w:tc>
        <w:tc>
          <w:tcPr>
            <w:tcW w:w="723" w:type="dxa"/>
          </w:tcPr>
          <w:p>
            <w:pPr>
              <w:pStyle w:val="TableParagraph"/>
              <w:rPr>
                <w:rFonts w:ascii="Times New Roman"/>
                <w:sz w:val="12"/>
              </w:rPr>
            </w:pPr>
          </w:p>
        </w:tc>
      </w:tr>
      <w:tr>
        <w:trPr>
          <w:trHeight w:val="183" w:hRule="atLeast"/>
        </w:trPr>
        <w:tc>
          <w:tcPr>
            <w:tcW w:w="540" w:type="dxa"/>
          </w:tcPr>
          <w:p>
            <w:pPr>
              <w:pStyle w:val="TableParagraph"/>
              <w:spacing w:line="163" w:lineRule="exact"/>
              <w:ind w:left="107"/>
              <w:rPr>
                <w:rFonts w:ascii="Times New Roman"/>
                <w:sz w:val="16"/>
              </w:rPr>
            </w:pPr>
            <w:r>
              <w:rPr>
                <w:rFonts w:ascii="Times New Roman"/>
                <w:w w:val="99"/>
                <w:sz w:val="16"/>
              </w:rPr>
              <w:t>7</w:t>
            </w:r>
          </w:p>
        </w:tc>
        <w:tc>
          <w:tcPr>
            <w:tcW w:w="1080" w:type="dxa"/>
          </w:tcPr>
          <w:p>
            <w:pPr>
              <w:pStyle w:val="TableParagraph"/>
              <w:spacing w:line="163" w:lineRule="exact"/>
              <w:ind w:left="107"/>
              <w:rPr>
                <w:rFonts w:ascii="Times New Roman"/>
                <w:sz w:val="16"/>
              </w:rPr>
            </w:pPr>
            <w:r>
              <w:rPr>
                <w:rFonts w:ascii="Times New Roman"/>
                <w:spacing w:val="-5"/>
                <w:sz w:val="16"/>
              </w:rPr>
              <w:t>SC</w:t>
            </w:r>
          </w:p>
        </w:tc>
        <w:tc>
          <w:tcPr>
            <w:tcW w:w="720" w:type="dxa"/>
          </w:tcPr>
          <w:p>
            <w:pPr>
              <w:pStyle w:val="TableParagraph"/>
              <w:spacing w:line="163" w:lineRule="exact"/>
              <w:ind w:left="139"/>
              <w:rPr>
                <w:rFonts w:ascii="Times New Roman"/>
                <w:sz w:val="16"/>
              </w:rPr>
            </w:pPr>
            <w:r>
              <w:rPr>
                <w:rFonts w:ascii="Times New Roman"/>
                <w:spacing w:val="-2"/>
                <w:sz w:val="16"/>
              </w:rPr>
              <w:t>.361**</w:t>
            </w:r>
          </w:p>
        </w:tc>
        <w:tc>
          <w:tcPr>
            <w:tcW w:w="900" w:type="dxa"/>
          </w:tcPr>
          <w:p>
            <w:pPr>
              <w:pStyle w:val="TableParagraph"/>
              <w:spacing w:line="163" w:lineRule="exact"/>
              <w:ind w:left="94" w:right="85"/>
              <w:jc w:val="center"/>
              <w:rPr>
                <w:rFonts w:ascii="Times New Roman"/>
                <w:sz w:val="16"/>
              </w:rPr>
            </w:pPr>
            <w:r>
              <w:rPr>
                <w:rFonts w:ascii="Times New Roman"/>
                <w:spacing w:val="-4"/>
                <w:sz w:val="16"/>
              </w:rPr>
              <w:t>.132</w:t>
            </w:r>
          </w:p>
        </w:tc>
        <w:tc>
          <w:tcPr>
            <w:tcW w:w="720" w:type="dxa"/>
          </w:tcPr>
          <w:p>
            <w:pPr>
              <w:pStyle w:val="TableParagraph"/>
              <w:spacing w:line="163" w:lineRule="exact"/>
              <w:ind w:left="219"/>
              <w:rPr>
                <w:rFonts w:ascii="Times New Roman"/>
                <w:sz w:val="16"/>
              </w:rPr>
            </w:pPr>
            <w:r>
              <w:rPr>
                <w:rFonts w:ascii="Times New Roman"/>
                <w:spacing w:val="-4"/>
                <w:sz w:val="16"/>
              </w:rPr>
              <w:t>.006</w:t>
            </w:r>
          </w:p>
        </w:tc>
        <w:tc>
          <w:tcPr>
            <w:tcW w:w="720" w:type="dxa"/>
          </w:tcPr>
          <w:p>
            <w:pPr>
              <w:pStyle w:val="TableParagraph"/>
              <w:spacing w:line="163" w:lineRule="exact"/>
              <w:ind w:left="139"/>
              <w:rPr>
                <w:rFonts w:ascii="Times New Roman"/>
                <w:sz w:val="16"/>
              </w:rPr>
            </w:pPr>
            <w:r>
              <w:rPr>
                <w:rFonts w:ascii="Times New Roman"/>
                <w:spacing w:val="-2"/>
                <w:sz w:val="16"/>
              </w:rPr>
              <w:t>.272**</w:t>
            </w:r>
          </w:p>
        </w:tc>
        <w:tc>
          <w:tcPr>
            <w:tcW w:w="720" w:type="dxa"/>
          </w:tcPr>
          <w:p>
            <w:pPr>
              <w:pStyle w:val="TableParagraph"/>
              <w:spacing w:line="163" w:lineRule="exact"/>
              <w:ind w:left="219"/>
              <w:rPr>
                <w:rFonts w:ascii="Times New Roman"/>
                <w:sz w:val="16"/>
              </w:rPr>
            </w:pPr>
            <w:r>
              <w:rPr>
                <w:rFonts w:ascii="Times New Roman"/>
                <w:spacing w:val="-4"/>
                <w:sz w:val="16"/>
              </w:rPr>
              <w:t>.044</w:t>
            </w:r>
          </w:p>
        </w:tc>
        <w:tc>
          <w:tcPr>
            <w:tcW w:w="900" w:type="dxa"/>
          </w:tcPr>
          <w:p>
            <w:pPr>
              <w:pStyle w:val="TableParagraph"/>
              <w:spacing w:line="163" w:lineRule="exact"/>
              <w:ind w:right="217"/>
              <w:jc w:val="right"/>
              <w:rPr>
                <w:rFonts w:ascii="Times New Roman"/>
                <w:sz w:val="16"/>
              </w:rPr>
            </w:pPr>
            <w:r>
              <w:rPr>
                <w:rFonts w:ascii="Times New Roman"/>
                <w:spacing w:val="-2"/>
                <w:sz w:val="16"/>
              </w:rPr>
              <w:t>.230**</w:t>
            </w:r>
          </w:p>
        </w:tc>
        <w:tc>
          <w:tcPr>
            <w:tcW w:w="859" w:type="dxa"/>
          </w:tcPr>
          <w:p>
            <w:pPr>
              <w:pStyle w:val="TableParagraph"/>
              <w:spacing w:line="163" w:lineRule="exact"/>
              <w:ind w:left="9"/>
              <w:jc w:val="center"/>
              <w:rPr>
                <w:rFonts w:ascii="Times New Roman"/>
                <w:sz w:val="16"/>
              </w:rPr>
            </w:pPr>
            <w:r>
              <w:rPr>
                <w:rFonts w:ascii="Times New Roman"/>
                <w:w w:val="99"/>
                <w:sz w:val="16"/>
              </w:rPr>
              <w:t>1</w:t>
            </w:r>
          </w:p>
        </w:tc>
        <w:tc>
          <w:tcPr>
            <w:tcW w:w="941" w:type="dxa"/>
          </w:tcPr>
          <w:p>
            <w:pPr>
              <w:pStyle w:val="TableParagraph"/>
              <w:rPr>
                <w:rFonts w:ascii="Times New Roman"/>
                <w:sz w:val="12"/>
              </w:rPr>
            </w:pPr>
          </w:p>
        </w:tc>
        <w:tc>
          <w:tcPr>
            <w:tcW w:w="718" w:type="dxa"/>
          </w:tcPr>
          <w:p>
            <w:pPr>
              <w:pStyle w:val="TableParagraph"/>
              <w:rPr>
                <w:rFonts w:ascii="Times New Roman"/>
                <w:sz w:val="12"/>
              </w:rPr>
            </w:pPr>
          </w:p>
        </w:tc>
        <w:tc>
          <w:tcPr>
            <w:tcW w:w="720" w:type="dxa"/>
          </w:tcPr>
          <w:p>
            <w:pPr>
              <w:pStyle w:val="TableParagraph"/>
              <w:rPr>
                <w:rFonts w:ascii="Times New Roman"/>
                <w:sz w:val="12"/>
              </w:rPr>
            </w:pPr>
          </w:p>
        </w:tc>
        <w:tc>
          <w:tcPr>
            <w:tcW w:w="723" w:type="dxa"/>
          </w:tcPr>
          <w:p>
            <w:pPr>
              <w:pStyle w:val="TableParagraph"/>
              <w:rPr>
                <w:rFonts w:ascii="Times New Roman"/>
                <w:sz w:val="12"/>
              </w:rPr>
            </w:pPr>
          </w:p>
        </w:tc>
      </w:tr>
      <w:tr>
        <w:trPr>
          <w:trHeight w:val="184" w:hRule="atLeast"/>
        </w:trPr>
        <w:tc>
          <w:tcPr>
            <w:tcW w:w="540" w:type="dxa"/>
          </w:tcPr>
          <w:p>
            <w:pPr>
              <w:pStyle w:val="TableParagraph"/>
              <w:spacing w:line="164" w:lineRule="exact"/>
              <w:ind w:left="107"/>
              <w:rPr>
                <w:rFonts w:ascii="Times New Roman"/>
                <w:sz w:val="16"/>
              </w:rPr>
            </w:pPr>
            <w:r>
              <w:rPr>
                <w:rFonts w:ascii="Times New Roman"/>
                <w:w w:val="99"/>
                <w:sz w:val="16"/>
              </w:rPr>
              <w:t>8</w:t>
            </w:r>
          </w:p>
        </w:tc>
        <w:tc>
          <w:tcPr>
            <w:tcW w:w="1080" w:type="dxa"/>
          </w:tcPr>
          <w:p>
            <w:pPr>
              <w:pStyle w:val="TableParagraph"/>
              <w:spacing w:line="164" w:lineRule="exact"/>
              <w:ind w:left="107"/>
              <w:rPr>
                <w:rFonts w:ascii="Times New Roman"/>
                <w:sz w:val="16"/>
              </w:rPr>
            </w:pPr>
            <w:r>
              <w:rPr>
                <w:rFonts w:ascii="Times New Roman"/>
                <w:spacing w:val="-2"/>
                <w:sz w:val="16"/>
              </w:rPr>
              <w:t>PPEDSS</w:t>
            </w:r>
          </w:p>
        </w:tc>
        <w:tc>
          <w:tcPr>
            <w:tcW w:w="720" w:type="dxa"/>
          </w:tcPr>
          <w:p>
            <w:pPr>
              <w:pStyle w:val="TableParagraph"/>
              <w:spacing w:line="164" w:lineRule="exact"/>
              <w:ind w:left="139"/>
              <w:rPr>
                <w:rFonts w:ascii="Times New Roman"/>
                <w:sz w:val="16"/>
              </w:rPr>
            </w:pPr>
            <w:r>
              <w:rPr>
                <w:rFonts w:ascii="Times New Roman"/>
                <w:spacing w:val="-2"/>
                <w:sz w:val="16"/>
              </w:rPr>
              <w:t>.332**</w:t>
            </w:r>
          </w:p>
        </w:tc>
        <w:tc>
          <w:tcPr>
            <w:tcW w:w="900" w:type="dxa"/>
          </w:tcPr>
          <w:p>
            <w:pPr>
              <w:pStyle w:val="TableParagraph"/>
              <w:spacing w:line="164" w:lineRule="exact"/>
              <w:ind w:left="94" w:right="84"/>
              <w:jc w:val="center"/>
              <w:rPr>
                <w:rFonts w:ascii="Times New Roman"/>
                <w:sz w:val="16"/>
              </w:rPr>
            </w:pPr>
            <w:r>
              <w:rPr>
                <w:rFonts w:ascii="Times New Roman"/>
                <w:spacing w:val="-2"/>
                <w:sz w:val="16"/>
              </w:rPr>
              <w:t>.189*</w:t>
            </w:r>
          </w:p>
        </w:tc>
        <w:tc>
          <w:tcPr>
            <w:tcW w:w="720" w:type="dxa"/>
          </w:tcPr>
          <w:p>
            <w:pPr>
              <w:pStyle w:val="TableParagraph"/>
              <w:spacing w:line="164" w:lineRule="exact"/>
              <w:ind w:left="219"/>
              <w:rPr>
                <w:rFonts w:ascii="Times New Roman"/>
                <w:sz w:val="16"/>
              </w:rPr>
            </w:pPr>
            <w:r>
              <w:rPr>
                <w:rFonts w:ascii="Times New Roman"/>
                <w:spacing w:val="-4"/>
                <w:sz w:val="16"/>
              </w:rPr>
              <w:t>.162</w:t>
            </w:r>
          </w:p>
        </w:tc>
        <w:tc>
          <w:tcPr>
            <w:tcW w:w="720" w:type="dxa"/>
          </w:tcPr>
          <w:p>
            <w:pPr>
              <w:pStyle w:val="TableParagraph"/>
              <w:spacing w:line="164" w:lineRule="exact"/>
              <w:ind w:left="219"/>
              <w:rPr>
                <w:rFonts w:ascii="Times New Roman"/>
                <w:sz w:val="16"/>
              </w:rPr>
            </w:pPr>
            <w:r>
              <w:rPr>
                <w:rFonts w:ascii="Times New Roman"/>
                <w:spacing w:val="-4"/>
                <w:sz w:val="16"/>
              </w:rPr>
              <w:t>.107</w:t>
            </w:r>
          </w:p>
        </w:tc>
        <w:tc>
          <w:tcPr>
            <w:tcW w:w="720" w:type="dxa"/>
          </w:tcPr>
          <w:p>
            <w:pPr>
              <w:pStyle w:val="TableParagraph"/>
              <w:spacing w:line="164" w:lineRule="exact"/>
              <w:ind w:right="127"/>
              <w:jc w:val="right"/>
              <w:rPr>
                <w:rFonts w:ascii="Times New Roman"/>
                <w:sz w:val="16"/>
              </w:rPr>
            </w:pPr>
            <w:r>
              <w:rPr>
                <w:rFonts w:ascii="Times New Roman"/>
                <w:spacing w:val="-2"/>
                <w:sz w:val="16"/>
              </w:rPr>
              <w:t>.368**</w:t>
            </w:r>
          </w:p>
        </w:tc>
        <w:tc>
          <w:tcPr>
            <w:tcW w:w="900" w:type="dxa"/>
          </w:tcPr>
          <w:p>
            <w:pPr>
              <w:pStyle w:val="TableParagraph"/>
              <w:spacing w:line="164" w:lineRule="exact"/>
              <w:ind w:left="94" w:right="84"/>
              <w:jc w:val="center"/>
              <w:rPr>
                <w:rFonts w:ascii="Times New Roman"/>
                <w:sz w:val="16"/>
              </w:rPr>
            </w:pPr>
            <w:r>
              <w:rPr>
                <w:rFonts w:ascii="Times New Roman"/>
                <w:spacing w:val="-4"/>
                <w:sz w:val="16"/>
              </w:rPr>
              <w:t>.072</w:t>
            </w:r>
          </w:p>
        </w:tc>
        <w:tc>
          <w:tcPr>
            <w:tcW w:w="859" w:type="dxa"/>
          </w:tcPr>
          <w:p>
            <w:pPr>
              <w:pStyle w:val="TableParagraph"/>
              <w:spacing w:line="164" w:lineRule="exact"/>
              <w:ind w:right="196"/>
              <w:jc w:val="right"/>
              <w:rPr>
                <w:rFonts w:ascii="Times New Roman"/>
                <w:sz w:val="16"/>
              </w:rPr>
            </w:pPr>
            <w:r>
              <w:rPr>
                <w:rFonts w:ascii="Times New Roman"/>
                <w:spacing w:val="-2"/>
                <w:sz w:val="16"/>
              </w:rPr>
              <w:t>.226**</w:t>
            </w:r>
          </w:p>
        </w:tc>
        <w:tc>
          <w:tcPr>
            <w:tcW w:w="941" w:type="dxa"/>
          </w:tcPr>
          <w:p>
            <w:pPr>
              <w:pStyle w:val="TableParagraph"/>
              <w:spacing w:line="164" w:lineRule="exact"/>
              <w:ind w:left="9"/>
              <w:jc w:val="center"/>
              <w:rPr>
                <w:rFonts w:ascii="Times New Roman"/>
                <w:sz w:val="16"/>
              </w:rPr>
            </w:pPr>
            <w:r>
              <w:rPr>
                <w:rFonts w:ascii="Times New Roman"/>
                <w:w w:val="99"/>
                <w:sz w:val="16"/>
              </w:rPr>
              <w:t>1</w:t>
            </w:r>
          </w:p>
        </w:tc>
        <w:tc>
          <w:tcPr>
            <w:tcW w:w="718" w:type="dxa"/>
          </w:tcPr>
          <w:p>
            <w:pPr>
              <w:pStyle w:val="TableParagraph"/>
              <w:rPr>
                <w:rFonts w:ascii="Times New Roman"/>
                <w:sz w:val="12"/>
              </w:rPr>
            </w:pPr>
          </w:p>
        </w:tc>
        <w:tc>
          <w:tcPr>
            <w:tcW w:w="720" w:type="dxa"/>
          </w:tcPr>
          <w:p>
            <w:pPr>
              <w:pStyle w:val="TableParagraph"/>
              <w:rPr>
                <w:rFonts w:ascii="Times New Roman"/>
                <w:sz w:val="12"/>
              </w:rPr>
            </w:pPr>
          </w:p>
        </w:tc>
        <w:tc>
          <w:tcPr>
            <w:tcW w:w="723" w:type="dxa"/>
          </w:tcPr>
          <w:p>
            <w:pPr>
              <w:pStyle w:val="TableParagraph"/>
              <w:rPr>
                <w:rFonts w:ascii="Times New Roman"/>
                <w:sz w:val="12"/>
              </w:rPr>
            </w:pPr>
          </w:p>
        </w:tc>
      </w:tr>
      <w:tr>
        <w:trPr>
          <w:trHeight w:val="184" w:hRule="atLeast"/>
        </w:trPr>
        <w:tc>
          <w:tcPr>
            <w:tcW w:w="540" w:type="dxa"/>
          </w:tcPr>
          <w:p>
            <w:pPr>
              <w:pStyle w:val="TableParagraph"/>
              <w:spacing w:line="164" w:lineRule="exact"/>
              <w:ind w:left="107"/>
              <w:rPr>
                <w:rFonts w:ascii="Times New Roman"/>
                <w:sz w:val="16"/>
              </w:rPr>
            </w:pPr>
            <w:r>
              <w:rPr>
                <w:rFonts w:ascii="Times New Roman"/>
                <w:w w:val="99"/>
                <w:sz w:val="16"/>
              </w:rPr>
              <w:t>9</w:t>
            </w:r>
          </w:p>
        </w:tc>
        <w:tc>
          <w:tcPr>
            <w:tcW w:w="1080" w:type="dxa"/>
          </w:tcPr>
          <w:p>
            <w:pPr>
              <w:pStyle w:val="TableParagraph"/>
              <w:spacing w:line="164" w:lineRule="exact"/>
              <w:ind w:left="107"/>
              <w:rPr>
                <w:rFonts w:ascii="Times New Roman"/>
                <w:sz w:val="16"/>
              </w:rPr>
            </w:pPr>
            <w:r>
              <w:rPr>
                <w:rFonts w:ascii="Times New Roman"/>
                <w:spacing w:val="-5"/>
                <w:sz w:val="16"/>
              </w:rPr>
              <w:t>SPS</w:t>
            </w:r>
          </w:p>
        </w:tc>
        <w:tc>
          <w:tcPr>
            <w:tcW w:w="720" w:type="dxa"/>
          </w:tcPr>
          <w:p>
            <w:pPr>
              <w:pStyle w:val="TableParagraph"/>
              <w:spacing w:line="164" w:lineRule="exact"/>
              <w:ind w:left="139"/>
              <w:rPr>
                <w:rFonts w:ascii="Times New Roman"/>
                <w:sz w:val="16"/>
              </w:rPr>
            </w:pPr>
            <w:r>
              <w:rPr>
                <w:rFonts w:ascii="Times New Roman"/>
                <w:spacing w:val="-2"/>
                <w:sz w:val="16"/>
              </w:rPr>
              <w:t>.239**</w:t>
            </w:r>
          </w:p>
        </w:tc>
        <w:tc>
          <w:tcPr>
            <w:tcW w:w="900" w:type="dxa"/>
          </w:tcPr>
          <w:p>
            <w:pPr>
              <w:pStyle w:val="TableParagraph"/>
              <w:spacing w:line="164" w:lineRule="exact"/>
              <w:ind w:left="94" w:right="85"/>
              <w:jc w:val="center"/>
              <w:rPr>
                <w:rFonts w:ascii="Times New Roman"/>
                <w:sz w:val="16"/>
              </w:rPr>
            </w:pPr>
            <w:r>
              <w:rPr>
                <w:rFonts w:ascii="Times New Roman"/>
                <w:spacing w:val="-2"/>
                <w:sz w:val="16"/>
              </w:rPr>
              <w:t>.372**</w:t>
            </w:r>
          </w:p>
        </w:tc>
        <w:tc>
          <w:tcPr>
            <w:tcW w:w="720" w:type="dxa"/>
          </w:tcPr>
          <w:p>
            <w:pPr>
              <w:pStyle w:val="TableParagraph"/>
              <w:spacing w:line="164" w:lineRule="exact"/>
              <w:ind w:left="139"/>
              <w:rPr>
                <w:rFonts w:ascii="Times New Roman"/>
                <w:sz w:val="16"/>
              </w:rPr>
            </w:pPr>
            <w:r>
              <w:rPr>
                <w:rFonts w:ascii="Times New Roman"/>
                <w:spacing w:val="-2"/>
                <w:sz w:val="16"/>
              </w:rPr>
              <w:t>.429**</w:t>
            </w:r>
          </w:p>
        </w:tc>
        <w:tc>
          <w:tcPr>
            <w:tcW w:w="720" w:type="dxa"/>
          </w:tcPr>
          <w:p>
            <w:pPr>
              <w:pStyle w:val="TableParagraph"/>
              <w:spacing w:line="164" w:lineRule="exact"/>
              <w:ind w:left="139"/>
              <w:rPr>
                <w:rFonts w:ascii="Times New Roman"/>
                <w:sz w:val="16"/>
              </w:rPr>
            </w:pPr>
            <w:r>
              <w:rPr>
                <w:rFonts w:ascii="Times New Roman"/>
                <w:spacing w:val="-2"/>
                <w:sz w:val="16"/>
              </w:rPr>
              <w:t>.450**</w:t>
            </w:r>
          </w:p>
        </w:tc>
        <w:tc>
          <w:tcPr>
            <w:tcW w:w="720" w:type="dxa"/>
          </w:tcPr>
          <w:p>
            <w:pPr>
              <w:pStyle w:val="TableParagraph"/>
              <w:spacing w:line="164" w:lineRule="exact"/>
              <w:ind w:right="167"/>
              <w:jc w:val="right"/>
              <w:rPr>
                <w:rFonts w:ascii="Times New Roman"/>
                <w:sz w:val="16"/>
              </w:rPr>
            </w:pPr>
            <w:r>
              <w:rPr>
                <w:rFonts w:ascii="Times New Roman"/>
                <w:spacing w:val="-2"/>
                <w:sz w:val="16"/>
              </w:rPr>
              <w:t>.206*</w:t>
            </w:r>
          </w:p>
        </w:tc>
        <w:tc>
          <w:tcPr>
            <w:tcW w:w="900" w:type="dxa"/>
          </w:tcPr>
          <w:p>
            <w:pPr>
              <w:pStyle w:val="TableParagraph"/>
              <w:spacing w:line="164" w:lineRule="exact"/>
              <w:ind w:right="217"/>
              <w:jc w:val="right"/>
              <w:rPr>
                <w:rFonts w:ascii="Times New Roman"/>
                <w:sz w:val="16"/>
              </w:rPr>
            </w:pPr>
            <w:r>
              <w:rPr>
                <w:rFonts w:ascii="Times New Roman"/>
                <w:spacing w:val="-2"/>
                <w:sz w:val="16"/>
              </w:rPr>
              <w:t>.334**</w:t>
            </w:r>
          </w:p>
        </w:tc>
        <w:tc>
          <w:tcPr>
            <w:tcW w:w="859" w:type="dxa"/>
          </w:tcPr>
          <w:p>
            <w:pPr>
              <w:pStyle w:val="TableParagraph"/>
              <w:spacing w:line="164" w:lineRule="exact"/>
              <w:ind w:left="289"/>
              <w:rPr>
                <w:rFonts w:ascii="Times New Roman"/>
                <w:sz w:val="16"/>
              </w:rPr>
            </w:pPr>
            <w:r>
              <w:rPr>
                <w:rFonts w:ascii="Times New Roman"/>
                <w:spacing w:val="-4"/>
                <w:sz w:val="16"/>
              </w:rPr>
              <w:t>.061</w:t>
            </w:r>
          </w:p>
        </w:tc>
        <w:tc>
          <w:tcPr>
            <w:tcW w:w="941" w:type="dxa"/>
          </w:tcPr>
          <w:p>
            <w:pPr>
              <w:pStyle w:val="TableParagraph"/>
              <w:spacing w:line="164" w:lineRule="exact"/>
              <w:ind w:left="318" w:right="308"/>
              <w:jc w:val="center"/>
              <w:rPr>
                <w:rFonts w:ascii="Times New Roman"/>
                <w:sz w:val="16"/>
              </w:rPr>
            </w:pPr>
            <w:r>
              <w:rPr>
                <w:rFonts w:ascii="Times New Roman"/>
                <w:spacing w:val="-4"/>
                <w:sz w:val="16"/>
              </w:rPr>
              <w:t>.164</w:t>
            </w:r>
          </w:p>
        </w:tc>
        <w:tc>
          <w:tcPr>
            <w:tcW w:w="718" w:type="dxa"/>
          </w:tcPr>
          <w:p>
            <w:pPr>
              <w:pStyle w:val="TableParagraph"/>
              <w:spacing w:line="164" w:lineRule="exact"/>
              <w:ind w:left="9"/>
              <w:jc w:val="center"/>
              <w:rPr>
                <w:rFonts w:ascii="Times New Roman"/>
                <w:sz w:val="16"/>
              </w:rPr>
            </w:pPr>
            <w:r>
              <w:rPr>
                <w:rFonts w:ascii="Times New Roman"/>
                <w:w w:val="99"/>
                <w:sz w:val="16"/>
              </w:rPr>
              <w:t>1</w:t>
            </w:r>
          </w:p>
        </w:tc>
        <w:tc>
          <w:tcPr>
            <w:tcW w:w="720" w:type="dxa"/>
          </w:tcPr>
          <w:p>
            <w:pPr>
              <w:pStyle w:val="TableParagraph"/>
              <w:rPr>
                <w:rFonts w:ascii="Times New Roman"/>
                <w:sz w:val="12"/>
              </w:rPr>
            </w:pPr>
          </w:p>
        </w:tc>
        <w:tc>
          <w:tcPr>
            <w:tcW w:w="723" w:type="dxa"/>
          </w:tcPr>
          <w:p>
            <w:pPr>
              <w:pStyle w:val="TableParagraph"/>
              <w:rPr>
                <w:rFonts w:ascii="Times New Roman"/>
                <w:sz w:val="12"/>
              </w:rPr>
            </w:pPr>
          </w:p>
        </w:tc>
      </w:tr>
      <w:tr>
        <w:trPr>
          <w:trHeight w:val="183" w:hRule="atLeast"/>
        </w:trPr>
        <w:tc>
          <w:tcPr>
            <w:tcW w:w="540" w:type="dxa"/>
          </w:tcPr>
          <w:p>
            <w:pPr>
              <w:pStyle w:val="TableParagraph"/>
              <w:spacing w:line="163" w:lineRule="exact"/>
              <w:ind w:left="107"/>
              <w:rPr>
                <w:rFonts w:ascii="Times New Roman"/>
                <w:sz w:val="16"/>
              </w:rPr>
            </w:pPr>
            <w:r>
              <w:rPr>
                <w:rFonts w:ascii="Times New Roman"/>
                <w:spacing w:val="-5"/>
                <w:sz w:val="16"/>
              </w:rPr>
              <w:t>10</w:t>
            </w:r>
          </w:p>
        </w:tc>
        <w:tc>
          <w:tcPr>
            <w:tcW w:w="1080" w:type="dxa"/>
          </w:tcPr>
          <w:p>
            <w:pPr>
              <w:pStyle w:val="TableParagraph"/>
              <w:spacing w:line="163" w:lineRule="exact"/>
              <w:ind w:left="107"/>
              <w:rPr>
                <w:rFonts w:ascii="Times New Roman"/>
                <w:sz w:val="16"/>
              </w:rPr>
            </w:pPr>
            <w:r>
              <w:rPr>
                <w:rFonts w:ascii="Times New Roman"/>
                <w:spacing w:val="-5"/>
                <w:sz w:val="16"/>
              </w:rPr>
              <w:t>SMP</w:t>
            </w:r>
          </w:p>
        </w:tc>
        <w:tc>
          <w:tcPr>
            <w:tcW w:w="720" w:type="dxa"/>
          </w:tcPr>
          <w:p>
            <w:pPr>
              <w:pStyle w:val="TableParagraph"/>
              <w:spacing w:line="163" w:lineRule="exact"/>
              <w:ind w:left="139"/>
              <w:rPr>
                <w:rFonts w:ascii="Times New Roman"/>
                <w:sz w:val="16"/>
              </w:rPr>
            </w:pPr>
            <w:r>
              <w:rPr>
                <w:rFonts w:ascii="Times New Roman"/>
                <w:spacing w:val="-2"/>
                <w:sz w:val="16"/>
              </w:rPr>
              <w:t>.579**</w:t>
            </w:r>
          </w:p>
        </w:tc>
        <w:tc>
          <w:tcPr>
            <w:tcW w:w="900" w:type="dxa"/>
          </w:tcPr>
          <w:p>
            <w:pPr>
              <w:pStyle w:val="TableParagraph"/>
              <w:spacing w:line="163" w:lineRule="exact"/>
              <w:ind w:left="94" w:right="85"/>
              <w:jc w:val="center"/>
              <w:rPr>
                <w:rFonts w:ascii="Times New Roman"/>
                <w:sz w:val="16"/>
              </w:rPr>
            </w:pPr>
            <w:r>
              <w:rPr>
                <w:rFonts w:ascii="Times New Roman"/>
                <w:spacing w:val="-2"/>
                <w:sz w:val="16"/>
              </w:rPr>
              <w:t>.759**</w:t>
            </w:r>
          </w:p>
        </w:tc>
        <w:tc>
          <w:tcPr>
            <w:tcW w:w="720" w:type="dxa"/>
          </w:tcPr>
          <w:p>
            <w:pPr>
              <w:pStyle w:val="TableParagraph"/>
              <w:spacing w:line="163" w:lineRule="exact"/>
              <w:ind w:left="139"/>
              <w:rPr>
                <w:rFonts w:ascii="Times New Roman"/>
                <w:sz w:val="16"/>
              </w:rPr>
            </w:pPr>
            <w:r>
              <w:rPr>
                <w:rFonts w:ascii="Times New Roman"/>
                <w:spacing w:val="-2"/>
                <w:sz w:val="16"/>
              </w:rPr>
              <w:t>.562**</w:t>
            </w:r>
          </w:p>
        </w:tc>
        <w:tc>
          <w:tcPr>
            <w:tcW w:w="720" w:type="dxa"/>
          </w:tcPr>
          <w:p>
            <w:pPr>
              <w:pStyle w:val="TableParagraph"/>
              <w:spacing w:line="163" w:lineRule="exact"/>
              <w:ind w:left="139"/>
              <w:rPr>
                <w:rFonts w:ascii="Times New Roman"/>
                <w:sz w:val="16"/>
              </w:rPr>
            </w:pPr>
            <w:r>
              <w:rPr>
                <w:rFonts w:ascii="Times New Roman"/>
                <w:spacing w:val="-2"/>
                <w:sz w:val="16"/>
              </w:rPr>
              <w:t>.707**</w:t>
            </w:r>
          </w:p>
        </w:tc>
        <w:tc>
          <w:tcPr>
            <w:tcW w:w="720" w:type="dxa"/>
          </w:tcPr>
          <w:p>
            <w:pPr>
              <w:pStyle w:val="TableParagraph"/>
              <w:spacing w:line="163" w:lineRule="exact"/>
              <w:ind w:right="127"/>
              <w:jc w:val="right"/>
              <w:rPr>
                <w:rFonts w:ascii="Times New Roman"/>
                <w:sz w:val="16"/>
              </w:rPr>
            </w:pPr>
            <w:r>
              <w:rPr>
                <w:rFonts w:ascii="Times New Roman"/>
                <w:spacing w:val="-2"/>
                <w:sz w:val="16"/>
              </w:rPr>
              <w:t>.413**</w:t>
            </w:r>
          </w:p>
        </w:tc>
        <w:tc>
          <w:tcPr>
            <w:tcW w:w="900" w:type="dxa"/>
          </w:tcPr>
          <w:p>
            <w:pPr>
              <w:pStyle w:val="TableParagraph"/>
              <w:spacing w:line="163" w:lineRule="exact"/>
              <w:ind w:right="217"/>
              <w:jc w:val="right"/>
              <w:rPr>
                <w:rFonts w:ascii="Times New Roman"/>
                <w:sz w:val="16"/>
              </w:rPr>
            </w:pPr>
            <w:r>
              <w:rPr>
                <w:rFonts w:ascii="Times New Roman"/>
                <w:spacing w:val="-2"/>
                <w:sz w:val="16"/>
              </w:rPr>
              <w:t>.600**</w:t>
            </w:r>
          </w:p>
        </w:tc>
        <w:tc>
          <w:tcPr>
            <w:tcW w:w="859" w:type="dxa"/>
          </w:tcPr>
          <w:p>
            <w:pPr>
              <w:pStyle w:val="TableParagraph"/>
              <w:spacing w:line="163" w:lineRule="exact"/>
              <w:ind w:right="236"/>
              <w:jc w:val="right"/>
              <w:rPr>
                <w:rFonts w:ascii="Times New Roman"/>
                <w:sz w:val="16"/>
              </w:rPr>
            </w:pPr>
            <w:r>
              <w:rPr>
                <w:rFonts w:ascii="Times New Roman"/>
                <w:spacing w:val="-2"/>
                <w:sz w:val="16"/>
              </w:rPr>
              <w:t>.213*</w:t>
            </w:r>
          </w:p>
        </w:tc>
        <w:tc>
          <w:tcPr>
            <w:tcW w:w="941" w:type="dxa"/>
          </w:tcPr>
          <w:p>
            <w:pPr>
              <w:pStyle w:val="TableParagraph"/>
              <w:spacing w:line="163" w:lineRule="exact"/>
              <w:ind w:right="237"/>
              <w:jc w:val="right"/>
              <w:rPr>
                <w:rFonts w:ascii="Times New Roman"/>
                <w:sz w:val="16"/>
              </w:rPr>
            </w:pPr>
            <w:r>
              <w:rPr>
                <w:rFonts w:ascii="Times New Roman"/>
                <w:spacing w:val="-2"/>
                <w:sz w:val="16"/>
              </w:rPr>
              <w:t>.343**</w:t>
            </w:r>
          </w:p>
        </w:tc>
        <w:tc>
          <w:tcPr>
            <w:tcW w:w="718" w:type="dxa"/>
          </w:tcPr>
          <w:p>
            <w:pPr>
              <w:pStyle w:val="TableParagraph"/>
              <w:spacing w:line="163" w:lineRule="exact"/>
              <w:ind w:left="138"/>
              <w:rPr>
                <w:rFonts w:ascii="Times New Roman"/>
                <w:sz w:val="16"/>
              </w:rPr>
            </w:pPr>
            <w:r>
              <w:rPr>
                <w:rFonts w:ascii="Times New Roman"/>
                <w:spacing w:val="-2"/>
                <w:sz w:val="16"/>
              </w:rPr>
              <w:t>.428**</w:t>
            </w:r>
          </w:p>
        </w:tc>
        <w:tc>
          <w:tcPr>
            <w:tcW w:w="720" w:type="dxa"/>
          </w:tcPr>
          <w:p>
            <w:pPr>
              <w:pStyle w:val="TableParagraph"/>
              <w:spacing w:line="163" w:lineRule="exact"/>
              <w:ind w:left="6"/>
              <w:jc w:val="center"/>
              <w:rPr>
                <w:rFonts w:ascii="Times New Roman"/>
                <w:sz w:val="16"/>
              </w:rPr>
            </w:pPr>
            <w:r>
              <w:rPr>
                <w:rFonts w:ascii="Times New Roman"/>
                <w:w w:val="99"/>
                <w:sz w:val="16"/>
              </w:rPr>
              <w:t>1</w:t>
            </w:r>
          </w:p>
        </w:tc>
        <w:tc>
          <w:tcPr>
            <w:tcW w:w="723" w:type="dxa"/>
          </w:tcPr>
          <w:p>
            <w:pPr>
              <w:pStyle w:val="TableParagraph"/>
              <w:rPr>
                <w:rFonts w:ascii="Times New Roman"/>
                <w:sz w:val="12"/>
              </w:rPr>
            </w:pPr>
          </w:p>
        </w:tc>
      </w:tr>
      <w:tr>
        <w:trPr>
          <w:trHeight w:val="369" w:hRule="atLeast"/>
        </w:trPr>
        <w:tc>
          <w:tcPr>
            <w:tcW w:w="540" w:type="dxa"/>
          </w:tcPr>
          <w:p>
            <w:pPr>
              <w:pStyle w:val="TableParagraph"/>
              <w:spacing w:line="181" w:lineRule="exact"/>
              <w:ind w:left="107"/>
              <w:rPr>
                <w:rFonts w:ascii="Times New Roman"/>
                <w:sz w:val="16"/>
              </w:rPr>
            </w:pPr>
            <w:r>
              <w:rPr>
                <w:rFonts w:ascii="Times New Roman"/>
                <w:spacing w:val="-5"/>
                <w:sz w:val="16"/>
              </w:rPr>
              <w:t>11</w:t>
            </w:r>
          </w:p>
        </w:tc>
        <w:tc>
          <w:tcPr>
            <w:tcW w:w="1080" w:type="dxa"/>
          </w:tcPr>
          <w:p>
            <w:pPr>
              <w:pStyle w:val="TableParagraph"/>
              <w:spacing w:line="181" w:lineRule="exact"/>
              <w:ind w:left="107"/>
              <w:rPr>
                <w:rFonts w:ascii="Times New Roman"/>
                <w:sz w:val="16"/>
              </w:rPr>
            </w:pPr>
            <w:r>
              <w:rPr>
                <w:rFonts w:ascii="Times New Roman"/>
                <w:spacing w:val="-5"/>
                <w:sz w:val="16"/>
              </w:rPr>
              <w:t>OSQ</w:t>
            </w:r>
          </w:p>
        </w:tc>
        <w:tc>
          <w:tcPr>
            <w:tcW w:w="720" w:type="dxa"/>
          </w:tcPr>
          <w:p>
            <w:pPr>
              <w:pStyle w:val="TableParagraph"/>
              <w:spacing w:line="181" w:lineRule="exact"/>
              <w:ind w:left="139"/>
              <w:rPr>
                <w:rFonts w:ascii="Times New Roman"/>
                <w:sz w:val="16"/>
              </w:rPr>
            </w:pPr>
            <w:r>
              <w:rPr>
                <w:rFonts w:ascii="Times New Roman"/>
                <w:spacing w:val="-2"/>
                <w:sz w:val="16"/>
              </w:rPr>
              <w:t>.722**</w:t>
            </w:r>
          </w:p>
        </w:tc>
        <w:tc>
          <w:tcPr>
            <w:tcW w:w="900" w:type="dxa"/>
          </w:tcPr>
          <w:p>
            <w:pPr>
              <w:pStyle w:val="TableParagraph"/>
              <w:spacing w:line="181" w:lineRule="exact"/>
              <w:ind w:left="94" w:right="85"/>
              <w:jc w:val="center"/>
              <w:rPr>
                <w:rFonts w:ascii="Times New Roman"/>
                <w:sz w:val="16"/>
              </w:rPr>
            </w:pPr>
            <w:r>
              <w:rPr>
                <w:rFonts w:ascii="Times New Roman"/>
                <w:spacing w:val="-2"/>
                <w:sz w:val="16"/>
              </w:rPr>
              <w:t>.702**</w:t>
            </w:r>
          </w:p>
        </w:tc>
        <w:tc>
          <w:tcPr>
            <w:tcW w:w="720" w:type="dxa"/>
          </w:tcPr>
          <w:p>
            <w:pPr>
              <w:pStyle w:val="TableParagraph"/>
              <w:spacing w:line="181" w:lineRule="exact"/>
              <w:ind w:left="139"/>
              <w:rPr>
                <w:rFonts w:ascii="Times New Roman"/>
                <w:sz w:val="16"/>
              </w:rPr>
            </w:pPr>
            <w:r>
              <w:rPr>
                <w:rFonts w:ascii="Times New Roman"/>
                <w:spacing w:val="-2"/>
                <w:sz w:val="16"/>
              </w:rPr>
              <w:t>.612**</w:t>
            </w:r>
          </w:p>
        </w:tc>
        <w:tc>
          <w:tcPr>
            <w:tcW w:w="720" w:type="dxa"/>
          </w:tcPr>
          <w:p>
            <w:pPr>
              <w:pStyle w:val="TableParagraph"/>
              <w:spacing w:line="181" w:lineRule="exact"/>
              <w:ind w:left="139"/>
              <w:rPr>
                <w:rFonts w:ascii="Times New Roman"/>
                <w:sz w:val="16"/>
              </w:rPr>
            </w:pPr>
            <w:r>
              <w:rPr>
                <w:rFonts w:ascii="Times New Roman"/>
                <w:spacing w:val="-2"/>
                <w:sz w:val="16"/>
              </w:rPr>
              <w:t>.721**</w:t>
            </w:r>
          </w:p>
        </w:tc>
        <w:tc>
          <w:tcPr>
            <w:tcW w:w="720" w:type="dxa"/>
          </w:tcPr>
          <w:p>
            <w:pPr>
              <w:pStyle w:val="TableParagraph"/>
              <w:spacing w:line="181" w:lineRule="exact"/>
              <w:ind w:right="127"/>
              <w:jc w:val="right"/>
              <w:rPr>
                <w:rFonts w:ascii="Times New Roman"/>
                <w:sz w:val="16"/>
              </w:rPr>
            </w:pPr>
            <w:r>
              <w:rPr>
                <w:rFonts w:ascii="Times New Roman"/>
                <w:spacing w:val="-2"/>
                <w:sz w:val="16"/>
              </w:rPr>
              <w:t>.478**</w:t>
            </w:r>
          </w:p>
        </w:tc>
        <w:tc>
          <w:tcPr>
            <w:tcW w:w="900" w:type="dxa"/>
          </w:tcPr>
          <w:p>
            <w:pPr>
              <w:pStyle w:val="TableParagraph"/>
              <w:spacing w:line="181" w:lineRule="exact"/>
              <w:ind w:right="217"/>
              <w:jc w:val="right"/>
              <w:rPr>
                <w:rFonts w:ascii="Times New Roman"/>
                <w:sz w:val="16"/>
              </w:rPr>
            </w:pPr>
            <w:r>
              <w:rPr>
                <w:rFonts w:ascii="Times New Roman"/>
                <w:spacing w:val="-2"/>
                <w:sz w:val="16"/>
              </w:rPr>
              <w:t>.542**</w:t>
            </w:r>
          </w:p>
        </w:tc>
        <w:tc>
          <w:tcPr>
            <w:tcW w:w="859" w:type="dxa"/>
          </w:tcPr>
          <w:p>
            <w:pPr>
              <w:pStyle w:val="TableParagraph"/>
              <w:spacing w:line="181" w:lineRule="exact"/>
              <w:ind w:right="196"/>
              <w:jc w:val="right"/>
              <w:rPr>
                <w:rFonts w:ascii="Times New Roman"/>
                <w:sz w:val="16"/>
              </w:rPr>
            </w:pPr>
            <w:r>
              <w:rPr>
                <w:rFonts w:ascii="Times New Roman"/>
                <w:spacing w:val="-2"/>
                <w:sz w:val="16"/>
              </w:rPr>
              <w:t>.432**</w:t>
            </w:r>
          </w:p>
        </w:tc>
        <w:tc>
          <w:tcPr>
            <w:tcW w:w="941" w:type="dxa"/>
          </w:tcPr>
          <w:p>
            <w:pPr>
              <w:pStyle w:val="TableParagraph"/>
              <w:spacing w:line="181" w:lineRule="exact"/>
              <w:ind w:right="237"/>
              <w:jc w:val="right"/>
              <w:rPr>
                <w:rFonts w:ascii="Times New Roman"/>
                <w:sz w:val="16"/>
              </w:rPr>
            </w:pPr>
            <w:r>
              <w:rPr>
                <w:rFonts w:ascii="Times New Roman"/>
                <w:spacing w:val="-2"/>
                <w:sz w:val="16"/>
              </w:rPr>
              <w:t>.710**</w:t>
            </w:r>
          </w:p>
        </w:tc>
        <w:tc>
          <w:tcPr>
            <w:tcW w:w="718" w:type="dxa"/>
          </w:tcPr>
          <w:p>
            <w:pPr>
              <w:pStyle w:val="TableParagraph"/>
              <w:spacing w:line="181" w:lineRule="exact"/>
              <w:ind w:left="138"/>
              <w:rPr>
                <w:rFonts w:ascii="Times New Roman"/>
                <w:sz w:val="16"/>
              </w:rPr>
            </w:pPr>
            <w:r>
              <w:rPr>
                <w:rFonts w:ascii="Times New Roman"/>
                <w:spacing w:val="-2"/>
                <w:sz w:val="16"/>
              </w:rPr>
              <w:t>.595**</w:t>
            </w:r>
          </w:p>
        </w:tc>
        <w:tc>
          <w:tcPr>
            <w:tcW w:w="720" w:type="dxa"/>
          </w:tcPr>
          <w:p>
            <w:pPr>
              <w:pStyle w:val="TableParagraph"/>
              <w:spacing w:line="181" w:lineRule="exact"/>
              <w:ind w:left="95" w:right="88"/>
              <w:jc w:val="center"/>
              <w:rPr>
                <w:rFonts w:ascii="Times New Roman"/>
                <w:sz w:val="16"/>
              </w:rPr>
            </w:pPr>
            <w:r>
              <w:rPr>
                <w:rFonts w:ascii="Times New Roman"/>
                <w:spacing w:val="-2"/>
                <w:sz w:val="16"/>
              </w:rPr>
              <w:t>.831**</w:t>
            </w:r>
          </w:p>
        </w:tc>
        <w:tc>
          <w:tcPr>
            <w:tcW w:w="723" w:type="dxa"/>
          </w:tcPr>
          <w:p>
            <w:pPr>
              <w:pStyle w:val="TableParagraph"/>
              <w:spacing w:line="181" w:lineRule="exact"/>
              <w:ind w:right="310"/>
              <w:jc w:val="right"/>
              <w:rPr>
                <w:rFonts w:ascii="Times New Roman"/>
                <w:sz w:val="16"/>
              </w:rPr>
            </w:pPr>
            <w:r>
              <w:rPr>
                <w:rFonts w:ascii="Times New Roman"/>
                <w:w w:val="99"/>
                <w:sz w:val="16"/>
              </w:rPr>
              <w:t>1</w:t>
            </w:r>
          </w:p>
        </w:tc>
      </w:tr>
    </w:tbl>
    <w:p>
      <w:pPr>
        <w:spacing w:before="1"/>
        <w:ind w:left="1728" w:right="0" w:firstLine="0"/>
        <w:jc w:val="left"/>
        <w:rPr>
          <w:b/>
          <w:sz w:val="22"/>
        </w:rPr>
      </w:pPr>
      <w:r>
        <w:rPr>
          <w:b/>
          <w:sz w:val="22"/>
        </w:rPr>
        <w:t>N=</w:t>
      </w:r>
      <w:r>
        <w:rPr>
          <w:b/>
          <w:spacing w:val="-4"/>
          <w:sz w:val="22"/>
        </w:rPr>
        <w:t> </w:t>
      </w:r>
      <w:r>
        <w:rPr>
          <w:b/>
          <w:spacing w:val="-5"/>
          <w:sz w:val="22"/>
        </w:rPr>
        <w:t>600</w:t>
      </w:r>
    </w:p>
    <w:p>
      <w:pPr>
        <w:spacing w:line="252" w:lineRule="exact" w:before="1"/>
        <w:ind w:left="1728" w:right="0" w:firstLine="0"/>
        <w:jc w:val="left"/>
        <w:rPr>
          <w:b/>
          <w:sz w:val="22"/>
        </w:rPr>
      </w:pPr>
      <w:r>
        <w:rPr>
          <w:b/>
          <w:sz w:val="22"/>
        </w:rPr>
        <w:t>**P</w:t>
      </w:r>
      <w:r>
        <w:rPr>
          <w:b/>
          <w:spacing w:val="-4"/>
          <w:sz w:val="22"/>
        </w:rPr>
        <w:t> </w:t>
      </w:r>
      <w:r>
        <w:rPr>
          <w:b/>
          <w:sz w:val="22"/>
        </w:rPr>
        <w:t>&lt;</w:t>
      </w:r>
      <w:r>
        <w:rPr>
          <w:b/>
          <w:spacing w:val="-3"/>
          <w:sz w:val="22"/>
        </w:rPr>
        <w:t> </w:t>
      </w:r>
      <w:r>
        <w:rPr>
          <w:b/>
          <w:spacing w:val="-4"/>
          <w:sz w:val="22"/>
        </w:rPr>
        <w:t>0.01</w:t>
      </w:r>
    </w:p>
    <w:p>
      <w:pPr>
        <w:spacing w:line="252" w:lineRule="exact" w:before="0"/>
        <w:ind w:left="1728" w:right="0" w:firstLine="0"/>
        <w:jc w:val="left"/>
        <w:rPr>
          <w:b/>
          <w:sz w:val="22"/>
        </w:rPr>
      </w:pPr>
      <w:r>
        <w:rPr>
          <w:b/>
          <w:sz w:val="22"/>
        </w:rPr>
        <w:t>*</w:t>
      </w:r>
      <w:r>
        <w:rPr>
          <w:b/>
          <w:spacing w:val="-1"/>
          <w:sz w:val="22"/>
        </w:rPr>
        <w:t> </w:t>
      </w:r>
      <w:r>
        <w:rPr>
          <w:b/>
          <w:sz w:val="22"/>
        </w:rPr>
        <w:t>P</w:t>
      </w:r>
      <w:r>
        <w:rPr>
          <w:b/>
          <w:spacing w:val="53"/>
          <w:sz w:val="22"/>
        </w:rPr>
        <w:t> </w:t>
      </w:r>
      <w:r>
        <w:rPr>
          <w:b/>
          <w:sz w:val="22"/>
        </w:rPr>
        <w:t>&lt;</w:t>
      </w:r>
      <w:r>
        <w:rPr>
          <w:b/>
          <w:spacing w:val="53"/>
          <w:sz w:val="22"/>
        </w:rPr>
        <w:t> </w:t>
      </w:r>
      <w:r>
        <w:rPr>
          <w:b/>
          <w:spacing w:val="-4"/>
          <w:sz w:val="22"/>
        </w:rPr>
        <w:t>0.05</w:t>
      </w:r>
    </w:p>
    <w:p>
      <w:pPr>
        <w:spacing w:after="0" w:line="252" w:lineRule="exact"/>
        <w:jc w:val="left"/>
        <w:rPr>
          <w:sz w:val="22"/>
        </w:rPr>
        <w:sectPr>
          <w:pgSz w:w="11910" w:h="16840"/>
          <w:pgMar w:header="0" w:footer="1064" w:top="1740" w:bottom="1260" w:left="0" w:right="0"/>
        </w:sectPr>
      </w:pPr>
    </w:p>
    <w:p>
      <w:pPr>
        <w:pStyle w:val="BodyText"/>
        <w:spacing w:line="480" w:lineRule="auto" w:before="67"/>
        <w:ind w:left="1728" w:right="1437"/>
        <w:jc w:val="both"/>
      </w:pPr>
      <w:r>
        <w:rPr/>
        <w:t>Table 11(a) shows the correlation matrix of the nine sub-scales of the SMP test, the entire SMP test and offshore safety questionnaire. The highest significant correlation among the sub-scales of the SMP test was noted between LSM and HSAIHC =0 .61**, followed by 0.57** correlation coefficient between HSPT and HSAIHC (all sig. at p &lt; 0.01 level (2- </w:t>
      </w:r>
      <w:r>
        <w:rPr>
          <w:spacing w:val="-2"/>
        </w:rPr>
        <w:t>tailed).</w:t>
      </w:r>
    </w:p>
    <w:p>
      <w:pPr>
        <w:pStyle w:val="BodyText"/>
        <w:spacing w:line="480" w:lineRule="auto"/>
        <w:ind w:left="1728" w:right="1436"/>
        <w:jc w:val="both"/>
      </w:pPr>
      <w:r>
        <w:rPr/>
        <w:t>Furthermore, when the entire SMP test was correlated with the sub-tests, all the sub-tests had significant positive correlation with the entire test. The highest correlation coefficient between</w:t>
      </w:r>
      <w:r>
        <w:rPr>
          <w:spacing w:val="43"/>
        </w:rPr>
        <w:t> </w:t>
      </w:r>
      <w:r>
        <w:rPr/>
        <w:t>the</w:t>
      </w:r>
      <w:r>
        <w:rPr>
          <w:spacing w:val="44"/>
        </w:rPr>
        <w:t> </w:t>
      </w:r>
      <w:r>
        <w:rPr/>
        <w:t>SMP</w:t>
      </w:r>
      <w:r>
        <w:rPr>
          <w:spacing w:val="44"/>
        </w:rPr>
        <w:t> </w:t>
      </w:r>
      <w:r>
        <w:rPr/>
        <w:t>test</w:t>
      </w:r>
      <w:r>
        <w:rPr>
          <w:spacing w:val="44"/>
        </w:rPr>
        <w:t> </w:t>
      </w:r>
      <w:r>
        <w:rPr/>
        <w:t>and</w:t>
      </w:r>
      <w:r>
        <w:rPr>
          <w:spacing w:val="44"/>
        </w:rPr>
        <w:t> </w:t>
      </w:r>
      <w:r>
        <w:rPr/>
        <w:t>its</w:t>
      </w:r>
      <w:r>
        <w:rPr>
          <w:spacing w:val="45"/>
        </w:rPr>
        <w:t> </w:t>
      </w:r>
      <w:r>
        <w:rPr/>
        <w:t>sub-tests</w:t>
      </w:r>
      <w:r>
        <w:rPr>
          <w:spacing w:val="45"/>
        </w:rPr>
        <w:t> </w:t>
      </w:r>
      <w:r>
        <w:rPr/>
        <w:t>was</w:t>
      </w:r>
      <w:r>
        <w:rPr>
          <w:spacing w:val="44"/>
        </w:rPr>
        <w:t> </w:t>
      </w:r>
      <w:r>
        <w:rPr/>
        <w:t>observed</w:t>
      </w:r>
      <w:r>
        <w:rPr>
          <w:spacing w:val="44"/>
        </w:rPr>
        <w:t> </w:t>
      </w:r>
      <w:r>
        <w:rPr/>
        <w:t>between</w:t>
      </w:r>
      <w:r>
        <w:rPr>
          <w:spacing w:val="45"/>
        </w:rPr>
        <w:t> </w:t>
      </w:r>
      <w:r>
        <w:rPr/>
        <w:t>SMP</w:t>
      </w:r>
      <w:r>
        <w:rPr>
          <w:spacing w:val="45"/>
        </w:rPr>
        <w:t> </w:t>
      </w:r>
      <w:r>
        <w:rPr/>
        <w:t>and</w:t>
      </w:r>
      <w:r>
        <w:rPr>
          <w:spacing w:val="44"/>
        </w:rPr>
        <w:t> </w:t>
      </w:r>
      <w:r>
        <w:rPr/>
        <w:t>HSAIHC</w:t>
      </w:r>
      <w:r>
        <w:rPr>
          <w:spacing w:val="44"/>
        </w:rPr>
        <w:t> </w:t>
      </w:r>
      <w:r>
        <w:rPr>
          <w:spacing w:val="-5"/>
        </w:rPr>
        <w:t>=0</w:t>
      </w:r>
    </w:p>
    <w:p>
      <w:pPr>
        <w:pStyle w:val="BodyText"/>
        <w:spacing w:line="480" w:lineRule="auto" w:before="1"/>
        <w:ind w:left="1728" w:right="1442"/>
        <w:jc w:val="both"/>
      </w:pPr>
      <w:r>
        <w:rPr/>
        <w:t>.76**, followed by 0 .71** between</w:t>
      </w:r>
      <w:r>
        <w:rPr>
          <w:spacing w:val="-1"/>
        </w:rPr>
        <w:t> </w:t>
      </w:r>
      <w:r>
        <w:rPr/>
        <w:t>SMP and LSM and thirdly, between SMP and MCS</w:t>
      </w:r>
      <w:r>
        <w:rPr>
          <w:spacing w:val="-1"/>
        </w:rPr>
        <w:t> </w:t>
      </w:r>
      <w:r>
        <w:rPr/>
        <w:t>= 0 .60** (all sig. at p &lt; 0.01 levels (2-tailed).</w:t>
      </w:r>
    </w:p>
    <w:p>
      <w:pPr>
        <w:pStyle w:val="BodyText"/>
        <w:spacing w:line="480" w:lineRule="auto"/>
        <w:ind w:left="1728" w:right="1439"/>
        <w:jc w:val="both"/>
      </w:pPr>
      <w:r>
        <w:rPr/>
        <w:t>The general implication of the results on Table 11(a) above is that all the component factors of SMP test are in agreement with one another, consistently reliable, positively focussed and directed towards achieving a common goal of measuring safety management practices in any work organization.</w:t>
      </w:r>
    </w:p>
    <w:p>
      <w:pPr>
        <w:pStyle w:val="BodyText"/>
        <w:rPr>
          <w:sz w:val="26"/>
        </w:rPr>
      </w:pPr>
    </w:p>
    <w:p>
      <w:pPr>
        <w:pStyle w:val="BodyText"/>
        <w:spacing w:before="1"/>
        <w:rPr>
          <w:sz w:val="22"/>
        </w:rPr>
      </w:pPr>
    </w:p>
    <w:p>
      <w:pPr>
        <w:pStyle w:val="Heading3"/>
        <w:numPr>
          <w:ilvl w:val="2"/>
          <w:numId w:val="41"/>
        </w:numPr>
        <w:tabs>
          <w:tab w:pos="2268" w:val="left" w:leader="none"/>
        </w:tabs>
        <w:spacing w:line="240" w:lineRule="auto" w:before="0" w:after="0"/>
        <w:ind w:left="2268" w:right="0" w:hanging="540"/>
        <w:jc w:val="both"/>
      </w:pPr>
      <w:r>
        <w:rPr/>
        <w:t>Validity</w:t>
      </w:r>
      <w:r>
        <w:rPr>
          <w:spacing w:val="-6"/>
        </w:rPr>
        <w:t> </w:t>
      </w:r>
      <w:r>
        <w:rPr/>
        <w:t>of</w:t>
      </w:r>
      <w:r>
        <w:rPr>
          <w:spacing w:val="-5"/>
        </w:rPr>
        <w:t> </w:t>
      </w:r>
      <w:r>
        <w:rPr/>
        <w:t>Organisational</w:t>
      </w:r>
      <w:r>
        <w:rPr>
          <w:spacing w:val="-5"/>
        </w:rPr>
        <w:t> </w:t>
      </w:r>
      <w:r>
        <w:rPr/>
        <w:t>Effectiveness</w:t>
      </w:r>
      <w:r>
        <w:rPr>
          <w:spacing w:val="-6"/>
        </w:rPr>
        <w:t> </w:t>
      </w:r>
      <w:r>
        <w:rPr>
          <w:spacing w:val="-2"/>
        </w:rPr>
        <w:t>Test:</w:t>
      </w:r>
    </w:p>
    <w:p>
      <w:pPr>
        <w:pStyle w:val="BodyText"/>
        <w:spacing w:before="9"/>
        <w:rPr>
          <w:b/>
          <w:sz w:val="23"/>
        </w:rPr>
      </w:pPr>
    </w:p>
    <w:p>
      <w:pPr>
        <w:pStyle w:val="BodyText"/>
        <w:spacing w:line="480" w:lineRule="auto" w:before="1"/>
        <w:ind w:left="1728" w:right="1436"/>
        <w:jc w:val="both"/>
      </w:pPr>
      <w:r>
        <w:rPr/>
        <w:t>Organisational</w:t>
      </w:r>
      <w:r>
        <w:rPr/>
        <w:t> effectiveness test and its sub-scales were</w:t>
      </w:r>
      <w:r>
        <w:rPr/>
        <w:t> correlated</w:t>
      </w:r>
      <w:r>
        <w:rPr/>
        <w:t> with</w:t>
      </w:r>
      <w:r>
        <w:rPr/>
        <w:t> organisational commitment</w:t>
      </w:r>
      <w:r>
        <w:rPr/>
        <w:t> test</w:t>
      </w:r>
      <w:r>
        <w:rPr>
          <w:spacing w:val="40"/>
        </w:rPr>
        <w:t> </w:t>
      </w:r>
      <w:r>
        <w:rPr/>
        <w:t>developed by Buchanan (1974), and the following concurrent validity coefficients were obtained: (1).Career Satisfaction (CS) = 0.35**; (2) Turnover Intention (TOI)</w:t>
      </w:r>
      <w:r>
        <w:rPr>
          <w:spacing w:val="7"/>
        </w:rPr>
        <w:t> </w:t>
      </w:r>
      <w:r>
        <w:rPr/>
        <w:t>=</w:t>
      </w:r>
      <w:r>
        <w:rPr>
          <w:spacing w:val="7"/>
        </w:rPr>
        <w:t> </w:t>
      </w:r>
      <w:r>
        <w:rPr/>
        <w:t>0.39**;</w:t>
      </w:r>
      <w:r>
        <w:rPr>
          <w:spacing w:val="7"/>
        </w:rPr>
        <w:t> </w:t>
      </w:r>
      <w:r>
        <w:rPr/>
        <w:t>(3)</w:t>
      </w:r>
      <w:r>
        <w:rPr>
          <w:spacing w:val="78"/>
        </w:rPr>
        <w:t> </w:t>
      </w:r>
      <w:r>
        <w:rPr/>
        <w:t>Organisational</w:t>
      </w:r>
      <w:r>
        <w:rPr>
          <w:spacing w:val="7"/>
        </w:rPr>
        <w:t> </w:t>
      </w:r>
      <w:r>
        <w:rPr/>
        <w:t>Goal</w:t>
      </w:r>
      <w:r>
        <w:rPr>
          <w:spacing w:val="8"/>
        </w:rPr>
        <w:t> </w:t>
      </w:r>
      <w:r>
        <w:rPr/>
        <w:t>(OG)</w:t>
      </w:r>
      <w:r>
        <w:rPr>
          <w:spacing w:val="7"/>
        </w:rPr>
        <w:t> </w:t>
      </w:r>
      <w:r>
        <w:rPr/>
        <w:t>=</w:t>
      </w:r>
      <w:r>
        <w:rPr>
          <w:spacing w:val="7"/>
        </w:rPr>
        <w:t> </w:t>
      </w:r>
      <w:r>
        <w:rPr/>
        <w:t>0.32**;</w:t>
      </w:r>
      <w:r>
        <w:rPr>
          <w:spacing w:val="7"/>
        </w:rPr>
        <w:t> </w:t>
      </w:r>
      <w:r>
        <w:rPr/>
        <w:t>(4)</w:t>
      </w:r>
      <w:r>
        <w:rPr>
          <w:spacing w:val="8"/>
        </w:rPr>
        <w:t> </w:t>
      </w:r>
      <w:r>
        <w:rPr/>
        <w:t>Interpersonal</w:t>
      </w:r>
      <w:r>
        <w:rPr>
          <w:spacing w:val="7"/>
        </w:rPr>
        <w:t> </w:t>
      </w:r>
      <w:r>
        <w:rPr/>
        <w:t>Relation</w:t>
      </w:r>
      <w:r>
        <w:rPr>
          <w:spacing w:val="7"/>
        </w:rPr>
        <w:t> </w:t>
      </w:r>
      <w:r>
        <w:rPr>
          <w:spacing w:val="-2"/>
        </w:rPr>
        <w:t>(IPR)</w:t>
      </w:r>
    </w:p>
    <w:p>
      <w:pPr>
        <w:pStyle w:val="BodyText"/>
        <w:spacing w:line="480" w:lineRule="auto"/>
        <w:ind w:left="1728" w:right="1439"/>
        <w:jc w:val="both"/>
      </w:pPr>
      <w:r>
        <w:rPr/>
        <w:t>=</w:t>
      </w:r>
      <w:r>
        <w:rPr>
          <w:spacing w:val="-3"/>
        </w:rPr>
        <w:t> </w:t>
      </w:r>
      <w:r>
        <w:rPr/>
        <w:t>0.35**;</w:t>
      </w:r>
      <w:r>
        <w:rPr>
          <w:spacing w:val="-3"/>
        </w:rPr>
        <w:t> </w:t>
      </w:r>
      <w:r>
        <w:rPr/>
        <w:t>(5)</w:t>
      </w:r>
      <w:r>
        <w:rPr>
          <w:spacing w:val="-3"/>
        </w:rPr>
        <w:t> </w:t>
      </w:r>
      <w:r>
        <w:rPr/>
        <w:t>Non-Work</w:t>
      </w:r>
      <w:r>
        <w:rPr>
          <w:spacing w:val="-3"/>
        </w:rPr>
        <w:t> </w:t>
      </w:r>
      <w:r>
        <w:rPr/>
        <w:t>Satisfaction</w:t>
      </w:r>
      <w:r>
        <w:rPr>
          <w:spacing w:val="-4"/>
        </w:rPr>
        <w:t> </w:t>
      </w:r>
      <w:r>
        <w:rPr/>
        <w:t>(NWS)</w:t>
      </w:r>
      <w:r>
        <w:rPr>
          <w:spacing w:val="-3"/>
        </w:rPr>
        <w:t> </w:t>
      </w:r>
      <w:r>
        <w:rPr/>
        <w:t>=</w:t>
      </w:r>
      <w:r>
        <w:rPr>
          <w:spacing w:val="-3"/>
        </w:rPr>
        <w:t> </w:t>
      </w:r>
      <w:r>
        <w:rPr/>
        <w:t>0.36**;</w:t>
      </w:r>
      <w:r>
        <w:rPr>
          <w:spacing w:val="-3"/>
        </w:rPr>
        <w:t> </w:t>
      </w:r>
      <w:r>
        <w:rPr/>
        <w:t>(6)</w:t>
      </w:r>
      <w:r>
        <w:rPr>
          <w:spacing w:val="40"/>
        </w:rPr>
        <w:t> </w:t>
      </w:r>
      <w:r>
        <w:rPr/>
        <w:t>Work</w:t>
      </w:r>
      <w:r>
        <w:rPr>
          <w:spacing w:val="-1"/>
        </w:rPr>
        <w:t> </w:t>
      </w:r>
      <w:r>
        <w:rPr/>
        <w:t>-Place</w:t>
      </w:r>
      <w:r>
        <w:rPr>
          <w:spacing w:val="-4"/>
        </w:rPr>
        <w:t> </w:t>
      </w:r>
      <w:r>
        <w:rPr/>
        <w:t>Anxiety</w:t>
      </w:r>
      <w:r>
        <w:rPr>
          <w:spacing w:val="-3"/>
        </w:rPr>
        <w:t> </w:t>
      </w:r>
      <w:r>
        <w:rPr/>
        <w:t>(WPA)</w:t>
      </w:r>
      <w:r>
        <w:rPr>
          <w:spacing w:val="-3"/>
        </w:rPr>
        <w:t> </w:t>
      </w:r>
      <w:r>
        <w:rPr/>
        <w:t>= 0.00; (7) Morale (M) = 0.22**</w:t>
      </w:r>
      <w:r>
        <w:rPr>
          <w:spacing w:val="40"/>
        </w:rPr>
        <w:t> </w:t>
      </w:r>
      <w:r>
        <w:rPr/>
        <w:t>and</w:t>
      </w:r>
      <w:r>
        <w:rPr>
          <w:spacing w:val="40"/>
        </w:rPr>
        <w:t> </w:t>
      </w:r>
      <w:r>
        <w:rPr/>
        <w:t>(8.) Organisational Effectiveness Overall = 0.49**.</w:t>
      </w:r>
    </w:p>
    <w:p>
      <w:pPr>
        <w:spacing w:after="0" w:line="480" w:lineRule="auto"/>
        <w:jc w:val="both"/>
        <w:sectPr>
          <w:pgSz w:w="11910" w:h="16840"/>
          <w:pgMar w:header="0" w:footer="1064" w:top="1740" w:bottom="1260" w:left="0" w:right="0"/>
        </w:sectPr>
      </w:pPr>
    </w:p>
    <w:p>
      <w:pPr>
        <w:pStyle w:val="Heading3"/>
        <w:spacing w:before="69"/>
        <w:ind w:right="1178"/>
      </w:pPr>
      <w:r>
        <w:rPr/>
        <w:t>Table</w:t>
      </w:r>
      <w:r>
        <w:rPr>
          <w:spacing w:val="30"/>
        </w:rPr>
        <w:t> </w:t>
      </w:r>
      <w:r>
        <w:rPr/>
        <w:t>11(b)</w:t>
      </w:r>
      <w:r>
        <w:rPr>
          <w:spacing w:val="30"/>
        </w:rPr>
        <w:t> </w:t>
      </w:r>
      <w:r>
        <w:rPr/>
        <w:t>Summary</w:t>
      </w:r>
      <w:r>
        <w:rPr>
          <w:spacing w:val="30"/>
        </w:rPr>
        <w:t> </w:t>
      </w:r>
      <w:r>
        <w:rPr/>
        <w:t>of</w:t>
      </w:r>
      <w:r>
        <w:rPr>
          <w:spacing w:val="30"/>
        </w:rPr>
        <w:t> </w:t>
      </w:r>
      <w:r>
        <w:rPr/>
        <w:t>Pearson‘s</w:t>
      </w:r>
      <w:r>
        <w:rPr>
          <w:spacing w:val="30"/>
        </w:rPr>
        <w:t> </w:t>
      </w:r>
      <w:r>
        <w:rPr/>
        <w:t>‗r‘</w:t>
      </w:r>
      <w:r>
        <w:rPr>
          <w:spacing w:val="30"/>
        </w:rPr>
        <w:t> </w:t>
      </w:r>
      <w:r>
        <w:rPr/>
        <w:t>Inter-Correlation</w:t>
      </w:r>
      <w:r>
        <w:rPr>
          <w:spacing w:val="30"/>
        </w:rPr>
        <w:t> </w:t>
      </w:r>
      <w:r>
        <w:rPr/>
        <w:t>Matrix</w:t>
      </w:r>
      <w:r>
        <w:rPr>
          <w:spacing w:val="30"/>
        </w:rPr>
        <w:t> </w:t>
      </w:r>
      <w:r>
        <w:rPr/>
        <w:t>of</w:t>
      </w:r>
      <w:r>
        <w:rPr>
          <w:spacing w:val="29"/>
        </w:rPr>
        <w:t> </w:t>
      </w:r>
      <w:r>
        <w:rPr/>
        <w:t>Organisational Effectiveness and Organisational Commitment.</w:t>
      </w:r>
    </w:p>
    <w:p>
      <w:pPr>
        <w:pStyle w:val="BodyText"/>
        <w:spacing w:before="1"/>
        <w:rPr>
          <w:b/>
        </w:rPr>
      </w:pPr>
    </w:p>
    <w:tbl>
      <w:tblPr>
        <w:tblW w:w="0" w:type="auto"/>
        <w:jc w:val="left"/>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300"/>
        <w:gridCol w:w="1078"/>
        <w:gridCol w:w="1080"/>
        <w:gridCol w:w="1080"/>
        <w:gridCol w:w="987"/>
        <w:gridCol w:w="929"/>
        <w:gridCol w:w="971"/>
        <w:gridCol w:w="1074"/>
        <w:gridCol w:w="865"/>
        <w:gridCol w:w="630"/>
      </w:tblGrid>
      <w:tr>
        <w:trPr>
          <w:trHeight w:val="252" w:hRule="atLeast"/>
        </w:trPr>
        <w:tc>
          <w:tcPr>
            <w:tcW w:w="718" w:type="dxa"/>
          </w:tcPr>
          <w:p>
            <w:pPr>
              <w:pStyle w:val="TableParagraph"/>
              <w:spacing w:line="233" w:lineRule="exact"/>
              <w:ind w:left="107"/>
              <w:rPr>
                <w:rFonts w:ascii="Times New Roman"/>
                <w:b/>
                <w:sz w:val="22"/>
              </w:rPr>
            </w:pPr>
            <w:r>
              <w:rPr>
                <w:rFonts w:ascii="Times New Roman"/>
                <w:b/>
                <w:spacing w:val="-5"/>
                <w:sz w:val="22"/>
              </w:rPr>
              <w:t>S/N</w:t>
            </w:r>
          </w:p>
        </w:tc>
        <w:tc>
          <w:tcPr>
            <w:tcW w:w="1300" w:type="dxa"/>
          </w:tcPr>
          <w:p>
            <w:pPr>
              <w:pStyle w:val="TableParagraph"/>
              <w:spacing w:line="233" w:lineRule="exact"/>
              <w:ind w:left="107"/>
              <w:rPr>
                <w:rFonts w:ascii="Times New Roman"/>
                <w:b/>
                <w:sz w:val="22"/>
              </w:rPr>
            </w:pPr>
            <w:r>
              <w:rPr>
                <w:rFonts w:ascii="Times New Roman"/>
                <w:b/>
                <w:spacing w:val="-2"/>
                <w:sz w:val="22"/>
              </w:rPr>
              <w:t>Measure</w:t>
            </w:r>
          </w:p>
        </w:tc>
        <w:tc>
          <w:tcPr>
            <w:tcW w:w="1078" w:type="dxa"/>
          </w:tcPr>
          <w:p>
            <w:pPr>
              <w:pStyle w:val="TableParagraph"/>
              <w:spacing w:line="233" w:lineRule="exact"/>
              <w:ind w:left="328"/>
              <w:rPr>
                <w:rFonts w:ascii="Times New Roman"/>
                <w:b/>
                <w:sz w:val="22"/>
              </w:rPr>
            </w:pPr>
            <w:r>
              <w:rPr>
                <w:rFonts w:ascii="Times New Roman"/>
                <w:b/>
                <w:spacing w:val="-5"/>
                <w:sz w:val="22"/>
              </w:rPr>
              <w:t>CS</w:t>
            </w:r>
          </w:p>
        </w:tc>
        <w:tc>
          <w:tcPr>
            <w:tcW w:w="1080" w:type="dxa"/>
          </w:tcPr>
          <w:p>
            <w:pPr>
              <w:pStyle w:val="TableParagraph"/>
              <w:spacing w:line="233" w:lineRule="exact"/>
              <w:ind w:left="107"/>
              <w:rPr>
                <w:rFonts w:ascii="Times New Roman"/>
                <w:b/>
                <w:sz w:val="22"/>
              </w:rPr>
            </w:pPr>
            <w:r>
              <w:rPr>
                <w:rFonts w:ascii="Times New Roman"/>
                <w:b/>
                <w:spacing w:val="-5"/>
                <w:sz w:val="22"/>
              </w:rPr>
              <w:t>TOI</w:t>
            </w:r>
          </w:p>
        </w:tc>
        <w:tc>
          <w:tcPr>
            <w:tcW w:w="1080" w:type="dxa"/>
          </w:tcPr>
          <w:p>
            <w:pPr>
              <w:pStyle w:val="TableParagraph"/>
              <w:spacing w:line="233" w:lineRule="exact"/>
              <w:ind w:left="107"/>
              <w:rPr>
                <w:rFonts w:ascii="Times New Roman"/>
                <w:b/>
                <w:sz w:val="22"/>
              </w:rPr>
            </w:pPr>
            <w:r>
              <w:rPr>
                <w:rFonts w:ascii="Times New Roman"/>
                <w:b/>
                <w:spacing w:val="-5"/>
                <w:sz w:val="22"/>
              </w:rPr>
              <w:t>OG</w:t>
            </w:r>
          </w:p>
        </w:tc>
        <w:tc>
          <w:tcPr>
            <w:tcW w:w="987" w:type="dxa"/>
          </w:tcPr>
          <w:p>
            <w:pPr>
              <w:pStyle w:val="TableParagraph"/>
              <w:spacing w:line="233" w:lineRule="exact"/>
              <w:ind w:left="107"/>
              <w:rPr>
                <w:rFonts w:ascii="Times New Roman"/>
                <w:b/>
                <w:sz w:val="22"/>
              </w:rPr>
            </w:pPr>
            <w:r>
              <w:rPr>
                <w:rFonts w:ascii="Times New Roman"/>
                <w:b/>
                <w:spacing w:val="-5"/>
                <w:sz w:val="22"/>
              </w:rPr>
              <w:t>IPR</w:t>
            </w:r>
          </w:p>
        </w:tc>
        <w:tc>
          <w:tcPr>
            <w:tcW w:w="929" w:type="dxa"/>
          </w:tcPr>
          <w:p>
            <w:pPr>
              <w:pStyle w:val="TableParagraph"/>
              <w:spacing w:line="233" w:lineRule="exact"/>
              <w:ind w:left="106"/>
              <w:rPr>
                <w:rFonts w:ascii="Times New Roman"/>
                <w:b/>
                <w:sz w:val="22"/>
              </w:rPr>
            </w:pPr>
            <w:r>
              <w:rPr>
                <w:rFonts w:ascii="Times New Roman"/>
                <w:b/>
                <w:spacing w:val="-5"/>
                <w:sz w:val="22"/>
              </w:rPr>
              <w:t>NWS</w:t>
            </w:r>
          </w:p>
        </w:tc>
        <w:tc>
          <w:tcPr>
            <w:tcW w:w="971" w:type="dxa"/>
          </w:tcPr>
          <w:p>
            <w:pPr>
              <w:pStyle w:val="TableParagraph"/>
              <w:spacing w:line="233" w:lineRule="exact"/>
              <w:ind w:left="106"/>
              <w:rPr>
                <w:rFonts w:ascii="Times New Roman"/>
                <w:b/>
                <w:sz w:val="22"/>
              </w:rPr>
            </w:pPr>
            <w:r>
              <w:rPr>
                <w:rFonts w:ascii="Times New Roman"/>
                <w:b/>
                <w:spacing w:val="-5"/>
                <w:sz w:val="22"/>
              </w:rPr>
              <w:t>WPA</w:t>
            </w:r>
          </w:p>
        </w:tc>
        <w:tc>
          <w:tcPr>
            <w:tcW w:w="1074" w:type="dxa"/>
          </w:tcPr>
          <w:p>
            <w:pPr>
              <w:pStyle w:val="TableParagraph"/>
              <w:spacing w:line="233" w:lineRule="exact"/>
              <w:ind w:left="106"/>
              <w:rPr>
                <w:rFonts w:ascii="Times New Roman"/>
                <w:b/>
                <w:sz w:val="22"/>
              </w:rPr>
            </w:pPr>
            <w:r>
              <w:rPr>
                <w:rFonts w:ascii="Times New Roman"/>
                <w:b/>
                <w:w w:val="99"/>
                <w:sz w:val="22"/>
              </w:rPr>
              <w:t>M</w:t>
            </w:r>
          </w:p>
        </w:tc>
        <w:tc>
          <w:tcPr>
            <w:tcW w:w="865" w:type="dxa"/>
          </w:tcPr>
          <w:p>
            <w:pPr>
              <w:pStyle w:val="TableParagraph"/>
              <w:spacing w:line="233" w:lineRule="exact"/>
              <w:ind w:left="106"/>
              <w:rPr>
                <w:rFonts w:ascii="Times New Roman"/>
                <w:b/>
                <w:sz w:val="22"/>
              </w:rPr>
            </w:pPr>
            <w:r>
              <w:rPr>
                <w:rFonts w:ascii="Times New Roman"/>
                <w:b/>
                <w:spacing w:val="-5"/>
                <w:sz w:val="22"/>
              </w:rPr>
              <w:t>OE</w:t>
            </w:r>
          </w:p>
        </w:tc>
        <w:tc>
          <w:tcPr>
            <w:tcW w:w="630" w:type="dxa"/>
          </w:tcPr>
          <w:p>
            <w:pPr>
              <w:pStyle w:val="TableParagraph"/>
              <w:spacing w:line="233" w:lineRule="exact"/>
              <w:ind w:left="106"/>
              <w:rPr>
                <w:rFonts w:ascii="Times New Roman"/>
                <w:b/>
                <w:sz w:val="22"/>
              </w:rPr>
            </w:pPr>
            <w:r>
              <w:rPr>
                <w:rFonts w:ascii="Times New Roman"/>
                <w:b/>
                <w:spacing w:val="-5"/>
                <w:sz w:val="22"/>
              </w:rPr>
              <w:t>OC</w:t>
            </w:r>
          </w:p>
        </w:tc>
      </w:tr>
      <w:tr>
        <w:trPr>
          <w:trHeight w:val="252" w:hRule="atLeast"/>
        </w:trPr>
        <w:tc>
          <w:tcPr>
            <w:tcW w:w="718" w:type="dxa"/>
          </w:tcPr>
          <w:p>
            <w:pPr>
              <w:pStyle w:val="TableParagraph"/>
              <w:spacing w:line="233" w:lineRule="exact"/>
              <w:ind w:left="107"/>
              <w:rPr>
                <w:rFonts w:ascii="Times New Roman"/>
                <w:b/>
                <w:sz w:val="22"/>
              </w:rPr>
            </w:pPr>
            <w:r>
              <w:rPr>
                <w:rFonts w:ascii="Times New Roman"/>
                <w:b/>
                <w:spacing w:val="-5"/>
                <w:sz w:val="22"/>
              </w:rPr>
              <w:t>1.</w:t>
            </w:r>
          </w:p>
        </w:tc>
        <w:tc>
          <w:tcPr>
            <w:tcW w:w="1300" w:type="dxa"/>
          </w:tcPr>
          <w:p>
            <w:pPr>
              <w:pStyle w:val="TableParagraph"/>
              <w:spacing w:line="233" w:lineRule="exact"/>
              <w:ind w:left="107"/>
              <w:rPr>
                <w:rFonts w:ascii="Times New Roman"/>
                <w:b/>
                <w:sz w:val="22"/>
              </w:rPr>
            </w:pPr>
            <w:r>
              <w:rPr>
                <w:rFonts w:ascii="Times New Roman"/>
                <w:b/>
                <w:spacing w:val="-5"/>
                <w:sz w:val="22"/>
              </w:rPr>
              <w:t>CS</w:t>
            </w:r>
          </w:p>
        </w:tc>
        <w:tc>
          <w:tcPr>
            <w:tcW w:w="1078" w:type="dxa"/>
          </w:tcPr>
          <w:p>
            <w:pPr>
              <w:pStyle w:val="TableParagraph"/>
              <w:spacing w:line="233" w:lineRule="exact"/>
              <w:ind w:left="107"/>
              <w:rPr>
                <w:rFonts w:ascii="Times New Roman"/>
                <w:b/>
                <w:sz w:val="22"/>
              </w:rPr>
            </w:pPr>
            <w:r>
              <w:rPr>
                <w:rFonts w:ascii="Times New Roman"/>
                <w:b/>
                <w:w w:val="99"/>
                <w:sz w:val="22"/>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987" w:type="dxa"/>
          </w:tcPr>
          <w:p>
            <w:pPr>
              <w:pStyle w:val="TableParagraph"/>
              <w:rPr>
                <w:rFonts w:ascii="Times New Roman"/>
                <w:sz w:val="18"/>
              </w:rPr>
            </w:pPr>
          </w:p>
        </w:tc>
        <w:tc>
          <w:tcPr>
            <w:tcW w:w="929" w:type="dxa"/>
          </w:tcPr>
          <w:p>
            <w:pPr>
              <w:pStyle w:val="TableParagraph"/>
              <w:rPr>
                <w:rFonts w:ascii="Times New Roman"/>
                <w:sz w:val="18"/>
              </w:rPr>
            </w:pPr>
          </w:p>
        </w:tc>
        <w:tc>
          <w:tcPr>
            <w:tcW w:w="971" w:type="dxa"/>
          </w:tcPr>
          <w:p>
            <w:pPr>
              <w:pStyle w:val="TableParagraph"/>
              <w:rPr>
                <w:rFonts w:ascii="Times New Roman"/>
                <w:sz w:val="18"/>
              </w:rPr>
            </w:pPr>
          </w:p>
        </w:tc>
        <w:tc>
          <w:tcPr>
            <w:tcW w:w="1074" w:type="dxa"/>
          </w:tcPr>
          <w:p>
            <w:pPr>
              <w:pStyle w:val="TableParagraph"/>
              <w:rPr>
                <w:rFonts w:ascii="Times New Roman"/>
                <w:sz w:val="18"/>
              </w:rPr>
            </w:pPr>
          </w:p>
        </w:tc>
        <w:tc>
          <w:tcPr>
            <w:tcW w:w="865" w:type="dxa"/>
          </w:tcPr>
          <w:p>
            <w:pPr>
              <w:pStyle w:val="TableParagraph"/>
              <w:rPr>
                <w:rFonts w:ascii="Times New Roman"/>
                <w:sz w:val="18"/>
              </w:rPr>
            </w:pPr>
          </w:p>
        </w:tc>
        <w:tc>
          <w:tcPr>
            <w:tcW w:w="630" w:type="dxa"/>
          </w:tcPr>
          <w:p>
            <w:pPr>
              <w:pStyle w:val="TableParagraph"/>
              <w:rPr>
                <w:rFonts w:ascii="Times New Roman"/>
                <w:sz w:val="18"/>
              </w:rPr>
            </w:pPr>
          </w:p>
        </w:tc>
      </w:tr>
      <w:tr>
        <w:trPr>
          <w:trHeight w:val="252" w:hRule="atLeast"/>
        </w:trPr>
        <w:tc>
          <w:tcPr>
            <w:tcW w:w="718" w:type="dxa"/>
          </w:tcPr>
          <w:p>
            <w:pPr>
              <w:pStyle w:val="TableParagraph"/>
              <w:spacing w:line="233" w:lineRule="exact"/>
              <w:ind w:left="107"/>
              <w:rPr>
                <w:rFonts w:ascii="Times New Roman"/>
                <w:b/>
                <w:sz w:val="22"/>
              </w:rPr>
            </w:pPr>
            <w:r>
              <w:rPr>
                <w:rFonts w:ascii="Times New Roman"/>
                <w:b/>
                <w:spacing w:val="-5"/>
                <w:sz w:val="22"/>
              </w:rPr>
              <w:t>2.</w:t>
            </w:r>
          </w:p>
        </w:tc>
        <w:tc>
          <w:tcPr>
            <w:tcW w:w="1300" w:type="dxa"/>
          </w:tcPr>
          <w:p>
            <w:pPr>
              <w:pStyle w:val="TableParagraph"/>
              <w:spacing w:line="233" w:lineRule="exact"/>
              <w:ind w:left="107"/>
              <w:rPr>
                <w:rFonts w:ascii="Times New Roman"/>
                <w:b/>
                <w:sz w:val="22"/>
              </w:rPr>
            </w:pPr>
            <w:r>
              <w:rPr>
                <w:rFonts w:ascii="Times New Roman"/>
                <w:b/>
                <w:spacing w:val="-5"/>
                <w:sz w:val="22"/>
              </w:rPr>
              <w:t>TOI</w:t>
            </w:r>
          </w:p>
        </w:tc>
        <w:tc>
          <w:tcPr>
            <w:tcW w:w="1078" w:type="dxa"/>
          </w:tcPr>
          <w:p>
            <w:pPr>
              <w:pStyle w:val="TableParagraph"/>
              <w:spacing w:line="233" w:lineRule="exact"/>
              <w:ind w:left="107"/>
              <w:rPr>
                <w:rFonts w:ascii="Times New Roman"/>
                <w:b/>
                <w:sz w:val="22"/>
              </w:rPr>
            </w:pPr>
            <w:r>
              <w:rPr>
                <w:rFonts w:ascii="Times New Roman"/>
                <w:b/>
                <w:spacing w:val="-2"/>
                <w:sz w:val="22"/>
              </w:rPr>
              <w:t>.320**</w:t>
            </w:r>
          </w:p>
        </w:tc>
        <w:tc>
          <w:tcPr>
            <w:tcW w:w="1080" w:type="dxa"/>
          </w:tcPr>
          <w:p>
            <w:pPr>
              <w:pStyle w:val="TableParagraph"/>
              <w:spacing w:line="233" w:lineRule="exact"/>
              <w:ind w:left="107"/>
              <w:rPr>
                <w:rFonts w:ascii="Times New Roman"/>
                <w:b/>
                <w:sz w:val="22"/>
              </w:rPr>
            </w:pPr>
            <w:r>
              <w:rPr>
                <w:rFonts w:ascii="Times New Roman"/>
                <w:b/>
                <w:w w:val="99"/>
                <w:sz w:val="22"/>
              </w:rPr>
              <w:t>1</w:t>
            </w:r>
          </w:p>
        </w:tc>
        <w:tc>
          <w:tcPr>
            <w:tcW w:w="1080" w:type="dxa"/>
          </w:tcPr>
          <w:p>
            <w:pPr>
              <w:pStyle w:val="TableParagraph"/>
              <w:rPr>
                <w:rFonts w:ascii="Times New Roman"/>
                <w:sz w:val="18"/>
              </w:rPr>
            </w:pPr>
          </w:p>
        </w:tc>
        <w:tc>
          <w:tcPr>
            <w:tcW w:w="987" w:type="dxa"/>
          </w:tcPr>
          <w:p>
            <w:pPr>
              <w:pStyle w:val="TableParagraph"/>
              <w:rPr>
                <w:rFonts w:ascii="Times New Roman"/>
                <w:sz w:val="18"/>
              </w:rPr>
            </w:pPr>
          </w:p>
        </w:tc>
        <w:tc>
          <w:tcPr>
            <w:tcW w:w="929" w:type="dxa"/>
          </w:tcPr>
          <w:p>
            <w:pPr>
              <w:pStyle w:val="TableParagraph"/>
              <w:rPr>
                <w:rFonts w:ascii="Times New Roman"/>
                <w:sz w:val="18"/>
              </w:rPr>
            </w:pPr>
          </w:p>
        </w:tc>
        <w:tc>
          <w:tcPr>
            <w:tcW w:w="971" w:type="dxa"/>
          </w:tcPr>
          <w:p>
            <w:pPr>
              <w:pStyle w:val="TableParagraph"/>
              <w:rPr>
                <w:rFonts w:ascii="Times New Roman"/>
                <w:sz w:val="18"/>
              </w:rPr>
            </w:pPr>
          </w:p>
        </w:tc>
        <w:tc>
          <w:tcPr>
            <w:tcW w:w="1074" w:type="dxa"/>
          </w:tcPr>
          <w:p>
            <w:pPr>
              <w:pStyle w:val="TableParagraph"/>
              <w:rPr>
                <w:rFonts w:ascii="Times New Roman"/>
                <w:sz w:val="18"/>
              </w:rPr>
            </w:pPr>
          </w:p>
        </w:tc>
        <w:tc>
          <w:tcPr>
            <w:tcW w:w="865" w:type="dxa"/>
          </w:tcPr>
          <w:p>
            <w:pPr>
              <w:pStyle w:val="TableParagraph"/>
              <w:rPr>
                <w:rFonts w:ascii="Times New Roman"/>
                <w:sz w:val="18"/>
              </w:rPr>
            </w:pPr>
          </w:p>
        </w:tc>
        <w:tc>
          <w:tcPr>
            <w:tcW w:w="630" w:type="dxa"/>
          </w:tcPr>
          <w:p>
            <w:pPr>
              <w:pStyle w:val="TableParagraph"/>
              <w:rPr>
                <w:rFonts w:ascii="Times New Roman"/>
                <w:sz w:val="18"/>
              </w:rPr>
            </w:pPr>
          </w:p>
        </w:tc>
      </w:tr>
      <w:tr>
        <w:trPr>
          <w:trHeight w:val="253" w:hRule="atLeast"/>
        </w:trPr>
        <w:tc>
          <w:tcPr>
            <w:tcW w:w="718" w:type="dxa"/>
          </w:tcPr>
          <w:p>
            <w:pPr>
              <w:pStyle w:val="TableParagraph"/>
              <w:spacing w:line="233" w:lineRule="exact"/>
              <w:ind w:left="107"/>
              <w:rPr>
                <w:rFonts w:ascii="Times New Roman"/>
                <w:b/>
                <w:sz w:val="22"/>
              </w:rPr>
            </w:pPr>
            <w:r>
              <w:rPr>
                <w:rFonts w:ascii="Times New Roman"/>
                <w:b/>
                <w:spacing w:val="-5"/>
                <w:sz w:val="22"/>
              </w:rPr>
              <w:t>3.</w:t>
            </w:r>
          </w:p>
        </w:tc>
        <w:tc>
          <w:tcPr>
            <w:tcW w:w="1300" w:type="dxa"/>
          </w:tcPr>
          <w:p>
            <w:pPr>
              <w:pStyle w:val="TableParagraph"/>
              <w:spacing w:line="233" w:lineRule="exact"/>
              <w:ind w:left="107"/>
              <w:rPr>
                <w:rFonts w:ascii="Times New Roman"/>
                <w:b/>
                <w:sz w:val="22"/>
              </w:rPr>
            </w:pPr>
            <w:r>
              <w:rPr>
                <w:rFonts w:ascii="Times New Roman"/>
                <w:b/>
                <w:spacing w:val="-5"/>
                <w:sz w:val="22"/>
              </w:rPr>
              <w:t>OG</w:t>
            </w:r>
          </w:p>
        </w:tc>
        <w:tc>
          <w:tcPr>
            <w:tcW w:w="1078" w:type="dxa"/>
          </w:tcPr>
          <w:p>
            <w:pPr>
              <w:pStyle w:val="TableParagraph"/>
              <w:spacing w:line="233" w:lineRule="exact"/>
              <w:ind w:left="107"/>
              <w:rPr>
                <w:rFonts w:ascii="Times New Roman"/>
                <w:b/>
                <w:sz w:val="22"/>
              </w:rPr>
            </w:pPr>
            <w:r>
              <w:rPr>
                <w:rFonts w:ascii="Times New Roman"/>
                <w:b/>
                <w:spacing w:val="-2"/>
                <w:sz w:val="22"/>
              </w:rPr>
              <w:t>.425**</w:t>
            </w:r>
          </w:p>
        </w:tc>
        <w:tc>
          <w:tcPr>
            <w:tcW w:w="1080" w:type="dxa"/>
          </w:tcPr>
          <w:p>
            <w:pPr>
              <w:pStyle w:val="TableParagraph"/>
              <w:spacing w:line="233" w:lineRule="exact"/>
              <w:ind w:left="107"/>
              <w:rPr>
                <w:rFonts w:ascii="Times New Roman"/>
                <w:b/>
                <w:sz w:val="22"/>
              </w:rPr>
            </w:pPr>
            <w:r>
              <w:rPr>
                <w:rFonts w:ascii="Times New Roman"/>
                <w:b/>
                <w:sz w:val="22"/>
              </w:rPr>
              <w:t>.413</w:t>
            </w:r>
            <w:r>
              <w:rPr>
                <w:rFonts w:ascii="Times New Roman"/>
                <w:b/>
                <w:spacing w:val="-5"/>
                <w:sz w:val="22"/>
              </w:rPr>
              <w:t> **</w:t>
            </w:r>
          </w:p>
        </w:tc>
        <w:tc>
          <w:tcPr>
            <w:tcW w:w="1080" w:type="dxa"/>
          </w:tcPr>
          <w:p>
            <w:pPr>
              <w:pStyle w:val="TableParagraph"/>
              <w:spacing w:line="233" w:lineRule="exact"/>
              <w:ind w:left="107"/>
              <w:rPr>
                <w:rFonts w:ascii="Times New Roman"/>
                <w:b/>
                <w:sz w:val="22"/>
              </w:rPr>
            </w:pPr>
            <w:r>
              <w:rPr>
                <w:rFonts w:ascii="Times New Roman"/>
                <w:b/>
                <w:w w:val="99"/>
                <w:sz w:val="22"/>
              </w:rPr>
              <w:t>1</w:t>
            </w:r>
          </w:p>
        </w:tc>
        <w:tc>
          <w:tcPr>
            <w:tcW w:w="987" w:type="dxa"/>
          </w:tcPr>
          <w:p>
            <w:pPr>
              <w:pStyle w:val="TableParagraph"/>
              <w:rPr>
                <w:rFonts w:ascii="Times New Roman"/>
                <w:sz w:val="18"/>
              </w:rPr>
            </w:pPr>
          </w:p>
        </w:tc>
        <w:tc>
          <w:tcPr>
            <w:tcW w:w="929" w:type="dxa"/>
          </w:tcPr>
          <w:p>
            <w:pPr>
              <w:pStyle w:val="TableParagraph"/>
              <w:rPr>
                <w:rFonts w:ascii="Times New Roman"/>
                <w:sz w:val="18"/>
              </w:rPr>
            </w:pPr>
          </w:p>
        </w:tc>
        <w:tc>
          <w:tcPr>
            <w:tcW w:w="971" w:type="dxa"/>
          </w:tcPr>
          <w:p>
            <w:pPr>
              <w:pStyle w:val="TableParagraph"/>
              <w:rPr>
                <w:rFonts w:ascii="Times New Roman"/>
                <w:sz w:val="18"/>
              </w:rPr>
            </w:pPr>
          </w:p>
        </w:tc>
        <w:tc>
          <w:tcPr>
            <w:tcW w:w="1074" w:type="dxa"/>
          </w:tcPr>
          <w:p>
            <w:pPr>
              <w:pStyle w:val="TableParagraph"/>
              <w:rPr>
                <w:rFonts w:ascii="Times New Roman"/>
                <w:sz w:val="18"/>
              </w:rPr>
            </w:pPr>
          </w:p>
        </w:tc>
        <w:tc>
          <w:tcPr>
            <w:tcW w:w="865" w:type="dxa"/>
          </w:tcPr>
          <w:p>
            <w:pPr>
              <w:pStyle w:val="TableParagraph"/>
              <w:rPr>
                <w:rFonts w:ascii="Times New Roman"/>
                <w:sz w:val="18"/>
              </w:rPr>
            </w:pPr>
          </w:p>
        </w:tc>
        <w:tc>
          <w:tcPr>
            <w:tcW w:w="630" w:type="dxa"/>
          </w:tcPr>
          <w:p>
            <w:pPr>
              <w:pStyle w:val="TableParagraph"/>
              <w:rPr>
                <w:rFonts w:ascii="Times New Roman"/>
                <w:sz w:val="18"/>
              </w:rPr>
            </w:pPr>
          </w:p>
        </w:tc>
      </w:tr>
      <w:tr>
        <w:trPr>
          <w:trHeight w:val="253" w:hRule="atLeast"/>
        </w:trPr>
        <w:tc>
          <w:tcPr>
            <w:tcW w:w="718" w:type="dxa"/>
          </w:tcPr>
          <w:p>
            <w:pPr>
              <w:pStyle w:val="TableParagraph"/>
              <w:spacing w:line="234" w:lineRule="exact"/>
              <w:ind w:left="107"/>
              <w:rPr>
                <w:rFonts w:ascii="Times New Roman"/>
                <w:b/>
                <w:sz w:val="22"/>
              </w:rPr>
            </w:pPr>
            <w:r>
              <w:rPr>
                <w:rFonts w:ascii="Times New Roman"/>
                <w:b/>
                <w:spacing w:val="-5"/>
                <w:sz w:val="22"/>
              </w:rPr>
              <w:t>4.</w:t>
            </w:r>
          </w:p>
        </w:tc>
        <w:tc>
          <w:tcPr>
            <w:tcW w:w="1300" w:type="dxa"/>
          </w:tcPr>
          <w:p>
            <w:pPr>
              <w:pStyle w:val="TableParagraph"/>
              <w:spacing w:line="234" w:lineRule="exact"/>
              <w:ind w:left="107"/>
              <w:rPr>
                <w:rFonts w:ascii="Times New Roman"/>
                <w:b/>
                <w:sz w:val="22"/>
              </w:rPr>
            </w:pPr>
            <w:r>
              <w:rPr>
                <w:rFonts w:ascii="Times New Roman"/>
                <w:b/>
                <w:spacing w:val="-5"/>
                <w:sz w:val="22"/>
              </w:rPr>
              <w:t>IPR</w:t>
            </w:r>
          </w:p>
        </w:tc>
        <w:tc>
          <w:tcPr>
            <w:tcW w:w="1078" w:type="dxa"/>
          </w:tcPr>
          <w:p>
            <w:pPr>
              <w:pStyle w:val="TableParagraph"/>
              <w:spacing w:line="234" w:lineRule="exact"/>
              <w:ind w:left="107"/>
              <w:rPr>
                <w:rFonts w:ascii="Times New Roman"/>
                <w:b/>
                <w:sz w:val="22"/>
              </w:rPr>
            </w:pPr>
            <w:r>
              <w:rPr>
                <w:rFonts w:ascii="Times New Roman"/>
                <w:b/>
                <w:spacing w:val="-2"/>
                <w:sz w:val="22"/>
              </w:rPr>
              <w:t>.362**</w:t>
            </w:r>
          </w:p>
        </w:tc>
        <w:tc>
          <w:tcPr>
            <w:tcW w:w="1080" w:type="dxa"/>
          </w:tcPr>
          <w:p>
            <w:pPr>
              <w:pStyle w:val="TableParagraph"/>
              <w:spacing w:line="234" w:lineRule="exact"/>
              <w:ind w:left="107"/>
              <w:rPr>
                <w:rFonts w:ascii="Times New Roman"/>
                <w:b/>
                <w:sz w:val="22"/>
              </w:rPr>
            </w:pPr>
            <w:r>
              <w:rPr>
                <w:rFonts w:ascii="Times New Roman"/>
                <w:b/>
                <w:spacing w:val="-2"/>
                <w:sz w:val="22"/>
              </w:rPr>
              <w:t>.413**</w:t>
            </w:r>
          </w:p>
        </w:tc>
        <w:tc>
          <w:tcPr>
            <w:tcW w:w="1080" w:type="dxa"/>
          </w:tcPr>
          <w:p>
            <w:pPr>
              <w:pStyle w:val="TableParagraph"/>
              <w:spacing w:line="234" w:lineRule="exact"/>
              <w:ind w:left="107"/>
              <w:rPr>
                <w:rFonts w:ascii="Times New Roman"/>
                <w:b/>
                <w:sz w:val="22"/>
              </w:rPr>
            </w:pPr>
            <w:r>
              <w:rPr>
                <w:rFonts w:ascii="Times New Roman"/>
                <w:b/>
                <w:spacing w:val="-2"/>
                <w:sz w:val="22"/>
              </w:rPr>
              <w:t>.455**</w:t>
            </w:r>
          </w:p>
        </w:tc>
        <w:tc>
          <w:tcPr>
            <w:tcW w:w="987" w:type="dxa"/>
          </w:tcPr>
          <w:p>
            <w:pPr>
              <w:pStyle w:val="TableParagraph"/>
              <w:spacing w:line="234" w:lineRule="exact"/>
              <w:ind w:left="107"/>
              <w:rPr>
                <w:rFonts w:ascii="Times New Roman"/>
                <w:b/>
                <w:sz w:val="22"/>
              </w:rPr>
            </w:pPr>
            <w:r>
              <w:rPr>
                <w:rFonts w:ascii="Times New Roman"/>
                <w:b/>
                <w:w w:val="99"/>
                <w:sz w:val="22"/>
              </w:rPr>
              <w:t>1</w:t>
            </w:r>
          </w:p>
        </w:tc>
        <w:tc>
          <w:tcPr>
            <w:tcW w:w="929" w:type="dxa"/>
          </w:tcPr>
          <w:p>
            <w:pPr>
              <w:pStyle w:val="TableParagraph"/>
              <w:rPr>
                <w:rFonts w:ascii="Times New Roman"/>
                <w:sz w:val="18"/>
              </w:rPr>
            </w:pPr>
          </w:p>
        </w:tc>
        <w:tc>
          <w:tcPr>
            <w:tcW w:w="971" w:type="dxa"/>
          </w:tcPr>
          <w:p>
            <w:pPr>
              <w:pStyle w:val="TableParagraph"/>
              <w:rPr>
                <w:rFonts w:ascii="Times New Roman"/>
                <w:sz w:val="18"/>
              </w:rPr>
            </w:pPr>
          </w:p>
        </w:tc>
        <w:tc>
          <w:tcPr>
            <w:tcW w:w="1074" w:type="dxa"/>
          </w:tcPr>
          <w:p>
            <w:pPr>
              <w:pStyle w:val="TableParagraph"/>
              <w:rPr>
                <w:rFonts w:ascii="Times New Roman"/>
                <w:sz w:val="18"/>
              </w:rPr>
            </w:pPr>
          </w:p>
        </w:tc>
        <w:tc>
          <w:tcPr>
            <w:tcW w:w="865" w:type="dxa"/>
          </w:tcPr>
          <w:p>
            <w:pPr>
              <w:pStyle w:val="TableParagraph"/>
              <w:rPr>
                <w:rFonts w:ascii="Times New Roman"/>
                <w:sz w:val="18"/>
              </w:rPr>
            </w:pPr>
          </w:p>
        </w:tc>
        <w:tc>
          <w:tcPr>
            <w:tcW w:w="630" w:type="dxa"/>
          </w:tcPr>
          <w:p>
            <w:pPr>
              <w:pStyle w:val="TableParagraph"/>
              <w:rPr>
                <w:rFonts w:ascii="Times New Roman"/>
                <w:sz w:val="18"/>
              </w:rPr>
            </w:pPr>
          </w:p>
        </w:tc>
      </w:tr>
      <w:tr>
        <w:trPr>
          <w:trHeight w:val="252" w:hRule="atLeast"/>
        </w:trPr>
        <w:tc>
          <w:tcPr>
            <w:tcW w:w="718" w:type="dxa"/>
          </w:tcPr>
          <w:p>
            <w:pPr>
              <w:pStyle w:val="TableParagraph"/>
              <w:spacing w:line="233" w:lineRule="exact"/>
              <w:ind w:left="107"/>
              <w:rPr>
                <w:rFonts w:ascii="Times New Roman"/>
                <w:b/>
                <w:sz w:val="22"/>
              </w:rPr>
            </w:pPr>
            <w:r>
              <w:rPr>
                <w:rFonts w:ascii="Times New Roman"/>
                <w:b/>
                <w:spacing w:val="-5"/>
                <w:sz w:val="22"/>
              </w:rPr>
              <w:t>5.</w:t>
            </w:r>
          </w:p>
        </w:tc>
        <w:tc>
          <w:tcPr>
            <w:tcW w:w="1300" w:type="dxa"/>
          </w:tcPr>
          <w:p>
            <w:pPr>
              <w:pStyle w:val="TableParagraph"/>
              <w:spacing w:line="233" w:lineRule="exact"/>
              <w:ind w:left="107"/>
              <w:rPr>
                <w:rFonts w:ascii="Times New Roman"/>
                <w:b/>
                <w:sz w:val="22"/>
              </w:rPr>
            </w:pPr>
            <w:r>
              <w:rPr>
                <w:rFonts w:ascii="Times New Roman"/>
                <w:b/>
                <w:spacing w:val="-5"/>
                <w:sz w:val="22"/>
              </w:rPr>
              <w:t>NWS</w:t>
            </w:r>
          </w:p>
        </w:tc>
        <w:tc>
          <w:tcPr>
            <w:tcW w:w="1078" w:type="dxa"/>
          </w:tcPr>
          <w:p>
            <w:pPr>
              <w:pStyle w:val="TableParagraph"/>
              <w:spacing w:line="233" w:lineRule="exact"/>
              <w:ind w:left="107"/>
              <w:rPr>
                <w:rFonts w:ascii="Times New Roman"/>
                <w:b/>
                <w:sz w:val="22"/>
              </w:rPr>
            </w:pPr>
            <w:r>
              <w:rPr>
                <w:rFonts w:ascii="Times New Roman"/>
                <w:b/>
                <w:spacing w:val="-2"/>
                <w:sz w:val="22"/>
              </w:rPr>
              <w:t>-306**</w:t>
            </w:r>
          </w:p>
        </w:tc>
        <w:tc>
          <w:tcPr>
            <w:tcW w:w="1080" w:type="dxa"/>
          </w:tcPr>
          <w:p>
            <w:pPr>
              <w:pStyle w:val="TableParagraph"/>
              <w:spacing w:line="233" w:lineRule="exact"/>
              <w:ind w:left="107"/>
              <w:rPr>
                <w:rFonts w:ascii="Times New Roman"/>
                <w:b/>
                <w:sz w:val="22"/>
              </w:rPr>
            </w:pPr>
            <w:r>
              <w:rPr>
                <w:rFonts w:ascii="Times New Roman"/>
                <w:b/>
                <w:spacing w:val="-4"/>
                <w:sz w:val="22"/>
              </w:rPr>
              <w:t>194*</w:t>
            </w:r>
          </w:p>
        </w:tc>
        <w:tc>
          <w:tcPr>
            <w:tcW w:w="1080" w:type="dxa"/>
          </w:tcPr>
          <w:p>
            <w:pPr>
              <w:pStyle w:val="TableParagraph"/>
              <w:spacing w:line="233" w:lineRule="exact"/>
              <w:ind w:left="107"/>
              <w:rPr>
                <w:rFonts w:ascii="Times New Roman"/>
                <w:b/>
                <w:sz w:val="22"/>
              </w:rPr>
            </w:pPr>
            <w:r>
              <w:rPr>
                <w:rFonts w:ascii="Times New Roman"/>
                <w:b/>
                <w:spacing w:val="-2"/>
                <w:sz w:val="22"/>
              </w:rPr>
              <w:t>.368**</w:t>
            </w:r>
          </w:p>
        </w:tc>
        <w:tc>
          <w:tcPr>
            <w:tcW w:w="987" w:type="dxa"/>
          </w:tcPr>
          <w:p>
            <w:pPr>
              <w:pStyle w:val="TableParagraph"/>
              <w:spacing w:line="233" w:lineRule="exact"/>
              <w:ind w:left="107"/>
              <w:rPr>
                <w:rFonts w:ascii="Times New Roman"/>
                <w:b/>
                <w:sz w:val="22"/>
              </w:rPr>
            </w:pPr>
            <w:r>
              <w:rPr>
                <w:rFonts w:ascii="Times New Roman"/>
                <w:b/>
                <w:spacing w:val="-2"/>
                <w:sz w:val="22"/>
              </w:rPr>
              <w:t>.250**</w:t>
            </w:r>
          </w:p>
        </w:tc>
        <w:tc>
          <w:tcPr>
            <w:tcW w:w="929" w:type="dxa"/>
          </w:tcPr>
          <w:p>
            <w:pPr>
              <w:pStyle w:val="TableParagraph"/>
              <w:spacing w:line="233" w:lineRule="exact"/>
              <w:ind w:left="106"/>
              <w:rPr>
                <w:rFonts w:ascii="Times New Roman"/>
                <w:b/>
                <w:sz w:val="22"/>
              </w:rPr>
            </w:pPr>
            <w:r>
              <w:rPr>
                <w:rFonts w:ascii="Times New Roman"/>
                <w:b/>
                <w:w w:val="99"/>
                <w:sz w:val="22"/>
              </w:rPr>
              <w:t>1</w:t>
            </w:r>
          </w:p>
        </w:tc>
        <w:tc>
          <w:tcPr>
            <w:tcW w:w="971" w:type="dxa"/>
          </w:tcPr>
          <w:p>
            <w:pPr>
              <w:pStyle w:val="TableParagraph"/>
              <w:rPr>
                <w:rFonts w:ascii="Times New Roman"/>
                <w:sz w:val="18"/>
              </w:rPr>
            </w:pPr>
          </w:p>
        </w:tc>
        <w:tc>
          <w:tcPr>
            <w:tcW w:w="1074" w:type="dxa"/>
          </w:tcPr>
          <w:p>
            <w:pPr>
              <w:pStyle w:val="TableParagraph"/>
              <w:rPr>
                <w:rFonts w:ascii="Times New Roman"/>
                <w:sz w:val="18"/>
              </w:rPr>
            </w:pPr>
          </w:p>
        </w:tc>
        <w:tc>
          <w:tcPr>
            <w:tcW w:w="865" w:type="dxa"/>
          </w:tcPr>
          <w:p>
            <w:pPr>
              <w:pStyle w:val="TableParagraph"/>
              <w:rPr>
                <w:rFonts w:ascii="Times New Roman"/>
                <w:sz w:val="18"/>
              </w:rPr>
            </w:pPr>
          </w:p>
        </w:tc>
        <w:tc>
          <w:tcPr>
            <w:tcW w:w="630" w:type="dxa"/>
          </w:tcPr>
          <w:p>
            <w:pPr>
              <w:pStyle w:val="TableParagraph"/>
              <w:rPr>
                <w:rFonts w:ascii="Times New Roman"/>
                <w:sz w:val="18"/>
              </w:rPr>
            </w:pPr>
          </w:p>
        </w:tc>
      </w:tr>
      <w:tr>
        <w:trPr>
          <w:trHeight w:val="252" w:hRule="atLeast"/>
        </w:trPr>
        <w:tc>
          <w:tcPr>
            <w:tcW w:w="718" w:type="dxa"/>
          </w:tcPr>
          <w:p>
            <w:pPr>
              <w:pStyle w:val="TableParagraph"/>
              <w:spacing w:line="233" w:lineRule="exact"/>
              <w:ind w:left="107"/>
              <w:rPr>
                <w:rFonts w:ascii="Times New Roman"/>
                <w:b/>
                <w:sz w:val="22"/>
              </w:rPr>
            </w:pPr>
            <w:r>
              <w:rPr>
                <w:rFonts w:ascii="Times New Roman"/>
                <w:b/>
                <w:spacing w:val="-5"/>
                <w:sz w:val="22"/>
              </w:rPr>
              <w:t>6.</w:t>
            </w:r>
          </w:p>
        </w:tc>
        <w:tc>
          <w:tcPr>
            <w:tcW w:w="1300" w:type="dxa"/>
          </w:tcPr>
          <w:p>
            <w:pPr>
              <w:pStyle w:val="TableParagraph"/>
              <w:spacing w:line="233" w:lineRule="exact"/>
              <w:ind w:left="107"/>
              <w:rPr>
                <w:rFonts w:ascii="Times New Roman"/>
                <w:b/>
                <w:sz w:val="22"/>
              </w:rPr>
            </w:pPr>
            <w:r>
              <w:rPr>
                <w:rFonts w:ascii="Times New Roman"/>
                <w:b/>
                <w:spacing w:val="-5"/>
                <w:sz w:val="22"/>
              </w:rPr>
              <w:t>WPA</w:t>
            </w:r>
          </w:p>
        </w:tc>
        <w:tc>
          <w:tcPr>
            <w:tcW w:w="1078" w:type="dxa"/>
          </w:tcPr>
          <w:p>
            <w:pPr>
              <w:pStyle w:val="TableParagraph"/>
              <w:spacing w:line="233" w:lineRule="exact"/>
              <w:ind w:left="107"/>
              <w:rPr>
                <w:rFonts w:ascii="Times New Roman"/>
                <w:b/>
                <w:sz w:val="22"/>
              </w:rPr>
            </w:pPr>
            <w:r>
              <w:rPr>
                <w:rFonts w:ascii="Times New Roman"/>
                <w:b/>
                <w:spacing w:val="-2"/>
                <w:sz w:val="22"/>
              </w:rPr>
              <w:t>.-</w:t>
            </w:r>
            <w:r>
              <w:rPr>
                <w:rFonts w:ascii="Times New Roman"/>
                <w:b/>
                <w:spacing w:val="-5"/>
                <w:sz w:val="22"/>
              </w:rPr>
              <w:t>069</w:t>
            </w:r>
          </w:p>
        </w:tc>
        <w:tc>
          <w:tcPr>
            <w:tcW w:w="1080" w:type="dxa"/>
          </w:tcPr>
          <w:p>
            <w:pPr>
              <w:pStyle w:val="TableParagraph"/>
              <w:spacing w:line="233" w:lineRule="exact"/>
              <w:ind w:left="107"/>
              <w:rPr>
                <w:rFonts w:ascii="Times New Roman"/>
                <w:b/>
                <w:sz w:val="22"/>
              </w:rPr>
            </w:pPr>
            <w:r>
              <w:rPr>
                <w:rFonts w:ascii="Times New Roman"/>
                <w:b/>
                <w:spacing w:val="-4"/>
                <w:sz w:val="22"/>
              </w:rPr>
              <w:t>.069</w:t>
            </w:r>
          </w:p>
        </w:tc>
        <w:tc>
          <w:tcPr>
            <w:tcW w:w="1080" w:type="dxa"/>
          </w:tcPr>
          <w:p>
            <w:pPr>
              <w:pStyle w:val="TableParagraph"/>
              <w:spacing w:line="233" w:lineRule="exact"/>
              <w:ind w:left="107"/>
              <w:rPr>
                <w:rFonts w:ascii="Times New Roman"/>
                <w:b/>
                <w:sz w:val="22"/>
              </w:rPr>
            </w:pPr>
            <w:r>
              <w:rPr>
                <w:rFonts w:ascii="Times New Roman"/>
                <w:b/>
                <w:spacing w:val="-2"/>
                <w:sz w:val="22"/>
              </w:rPr>
              <w:t>.-</w:t>
            </w:r>
            <w:r>
              <w:rPr>
                <w:rFonts w:ascii="Times New Roman"/>
                <w:b/>
                <w:spacing w:val="-5"/>
                <w:sz w:val="22"/>
              </w:rPr>
              <w:t>073</w:t>
            </w:r>
          </w:p>
        </w:tc>
        <w:tc>
          <w:tcPr>
            <w:tcW w:w="987" w:type="dxa"/>
          </w:tcPr>
          <w:p>
            <w:pPr>
              <w:pStyle w:val="TableParagraph"/>
              <w:spacing w:line="233" w:lineRule="exact"/>
              <w:ind w:left="107"/>
              <w:rPr>
                <w:rFonts w:ascii="Times New Roman"/>
                <w:b/>
                <w:sz w:val="22"/>
              </w:rPr>
            </w:pPr>
            <w:r>
              <w:rPr>
                <w:rFonts w:ascii="Times New Roman"/>
                <w:b/>
                <w:spacing w:val="-2"/>
                <w:sz w:val="22"/>
              </w:rPr>
              <w:t>.-</w:t>
            </w:r>
            <w:r>
              <w:rPr>
                <w:rFonts w:ascii="Times New Roman"/>
                <w:b/>
                <w:spacing w:val="-5"/>
                <w:sz w:val="22"/>
              </w:rPr>
              <w:t>068</w:t>
            </w:r>
          </w:p>
        </w:tc>
        <w:tc>
          <w:tcPr>
            <w:tcW w:w="929" w:type="dxa"/>
          </w:tcPr>
          <w:p>
            <w:pPr>
              <w:pStyle w:val="TableParagraph"/>
              <w:spacing w:line="233" w:lineRule="exact"/>
              <w:ind w:left="106"/>
              <w:rPr>
                <w:rFonts w:ascii="Times New Roman"/>
                <w:b/>
                <w:sz w:val="22"/>
              </w:rPr>
            </w:pPr>
            <w:r>
              <w:rPr>
                <w:rFonts w:ascii="Times New Roman"/>
                <w:b/>
                <w:spacing w:val="-4"/>
                <w:sz w:val="22"/>
              </w:rPr>
              <w:t>.026</w:t>
            </w:r>
          </w:p>
        </w:tc>
        <w:tc>
          <w:tcPr>
            <w:tcW w:w="971" w:type="dxa"/>
          </w:tcPr>
          <w:p>
            <w:pPr>
              <w:pStyle w:val="TableParagraph"/>
              <w:spacing w:line="233" w:lineRule="exact"/>
              <w:ind w:left="106"/>
              <w:rPr>
                <w:rFonts w:ascii="Times New Roman"/>
                <w:b/>
                <w:sz w:val="22"/>
              </w:rPr>
            </w:pPr>
            <w:r>
              <w:rPr>
                <w:rFonts w:ascii="Times New Roman"/>
                <w:b/>
                <w:w w:val="99"/>
                <w:sz w:val="22"/>
              </w:rPr>
              <w:t>1</w:t>
            </w:r>
          </w:p>
        </w:tc>
        <w:tc>
          <w:tcPr>
            <w:tcW w:w="1074" w:type="dxa"/>
          </w:tcPr>
          <w:p>
            <w:pPr>
              <w:pStyle w:val="TableParagraph"/>
              <w:rPr>
                <w:rFonts w:ascii="Times New Roman"/>
                <w:sz w:val="18"/>
              </w:rPr>
            </w:pPr>
          </w:p>
        </w:tc>
        <w:tc>
          <w:tcPr>
            <w:tcW w:w="865" w:type="dxa"/>
          </w:tcPr>
          <w:p>
            <w:pPr>
              <w:pStyle w:val="TableParagraph"/>
              <w:rPr>
                <w:rFonts w:ascii="Times New Roman"/>
                <w:sz w:val="18"/>
              </w:rPr>
            </w:pPr>
          </w:p>
        </w:tc>
        <w:tc>
          <w:tcPr>
            <w:tcW w:w="630" w:type="dxa"/>
          </w:tcPr>
          <w:p>
            <w:pPr>
              <w:pStyle w:val="TableParagraph"/>
              <w:rPr>
                <w:rFonts w:ascii="Times New Roman"/>
                <w:sz w:val="18"/>
              </w:rPr>
            </w:pPr>
          </w:p>
        </w:tc>
      </w:tr>
      <w:tr>
        <w:trPr>
          <w:trHeight w:val="252" w:hRule="atLeast"/>
        </w:trPr>
        <w:tc>
          <w:tcPr>
            <w:tcW w:w="718" w:type="dxa"/>
          </w:tcPr>
          <w:p>
            <w:pPr>
              <w:pStyle w:val="TableParagraph"/>
              <w:spacing w:line="233" w:lineRule="exact"/>
              <w:ind w:left="107"/>
              <w:rPr>
                <w:rFonts w:ascii="Times New Roman"/>
                <w:b/>
                <w:sz w:val="22"/>
              </w:rPr>
            </w:pPr>
            <w:r>
              <w:rPr>
                <w:rFonts w:ascii="Times New Roman"/>
                <w:b/>
                <w:spacing w:val="-5"/>
                <w:sz w:val="22"/>
              </w:rPr>
              <w:t>7.</w:t>
            </w:r>
          </w:p>
        </w:tc>
        <w:tc>
          <w:tcPr>
            <w:tcW w:w="1300" w:type="dxa"/>
          </w:tcPr>
          <w:p>
            <w:pPr>
              <w:pStyle w:val="TableParagraph"/>
              <w:spacing w:line="233" w:lineRule="exact"/>
              <w:ind w:left="107"/>
              <w:rPr>
                <w:rFonts w:ascii="Times New Roman"/>
                <w:b/>
                <w:sz w:val="22"/>
              </w:rPr>
            </w:pPr>
            <w:r>
              <w:rPr>
                <w:rFonts w:ascii="Times New Roman"/>
                <w:b/>
                <w:w w:val="99"/>
                <w:sz w:val="22"/>
              </w:rPr>
              <w:t>M</w:t>
            </w:r>
          </w:p>
        </w:tc>
        <w:tc>
          <w:tcPr>
            <w:tcW w:w="1078" w:type="dxa"/>
          </w:tcPr>
          <w:p>
            <w:pPr>
              <w:pStyle w:val="TableParagraph"/>
              <w:spacing w:line="233" w:lineRule="exact"/>
              <w:ind w:left="107"/>
              <w:rPr>
                <w:rFonts w:ascii="Times New Roman"/>
                <w:b/>
                <w:sz w:val="22"/>
              </w:rPr>
            </w:pPr>
            <w:r>
              <w:rPr>
                <w:rFonts w:ascii="Times New Roman"/>
                <w:b/>
                <w:spacing w:val="-4"/>
                <w:sz w:val="22"/>
              </w:rPr>
              <w:t>.154</w:t>
            </w:r>
          </w:p>
        </w:tc>
        <w:tc>
          <w:tcPr>
            <w:tcW w:w="1080" w:type="dxa"/>
          </w:tcPr>
          <w:p>
            <w:pPr>
              <w:pStyle w:val="TableParagraph"/>
              <w:spacing w:line="233" w:lineRule="exact"/>
              <w:ind w:left="107"/>
              <w:rPr>
                <w:rFonts w:ascii="Times New Roman"/>
                <w:b/>
                <w:sz w:val="22"/>
              </w:rPr>
            </w:pPr>
            <w:r>
              <w:rPr>
                <w:rFonts w:ascii="Times New Roman"/>
                <w:b/>
                <w:spacing w:val="-4"/>
                <w:sz w:val="22"/>
              </w:rPr>
              <w:t>.165</w:t>
            </w:r>
          </w:p>
        </w:tc>
        <w:tc>
          <w:tcPr>
            <w:tcW w:w="1080" w:type="dxa"/>
          </w:tcPr>
          <w:p>
            <w:pPr>
              <w:pStyle w:val="TableParagraph"/>
              <w:spacing w:line="233" w:lineRule="exact"/>
              <w:ind w:left="107"/>
              <w:rPr>
                <w:rFonts w:ascii="Times New Roman"/>
                <w:b/>
                <w:sz w:val="22"/>
              </w:rPr>
            </w:pPr>
            <w:r>
              <w:rPr>
                <w:rFonts w:ascii="Times New Roman"/>
                <w:b/>
                <w:spacing w:val="-2"/>
                <w:sz w:val="22"/>
              </w:rPr>
              <w:t>.239**</w:t>
            </w:r>
          </w:p>
        </w:tc>
        <w:tc>
          <w:tcPr>
            <w:tcW w:w="987" w:type="dxa"/>
          </w:tcPr>
          <w:p>
            <w:pPr>
              <w:pStyle w:val="TableParagraph"/>
              <w:spacing w:line="233" w:lineRule="exact"/>
              <w:ind w:left="107"/>
              <w:rPr>
                <w:rFonts w:ascii="Times New Roman"/>
                <w:b/>
                <w:sz w:val="22"/>
              </w:rPr>
            </w:pPr>
            <w:r>
              <w:rPr>
                <w:rFonts w:ascii="Times New Roman"/>
                <w:b/>
                <w:spacing w:val="-4"/>
                <w:sz w:val="22"/>
              </w:rPr>
              <w:t>.123</w:t>
            </w:r>
          </w:p>
        </w:tc>
        <w:tc>
          <w:tcPr>
            <w:tcW w:w="929" w:type="dxa"/>
          </w:tcPr>
          <w:p>
            <w:pPr>
              <w:pStyle w:val="TableParagraph"/>
              <w:spacing w:line="233" w:lineRule="exact"/>
              <w:ind w:left="106"/>
              <w:rPr>
                <w:rFonts w:ascii="Times New Roman"/>
                <w:b/>
                <w:sz w:val="22"/>
              </w:rPr>
            </w:pPr>
            <w:r>
              <w:rPr>
                <w:rFonts w:ascii="Times New Roman"/>
                <w:b/>
                <w:spacing w:val="-2"/>
                <w:sz w:val="22"/>
              </w:rPr>
              <w:t>.312**</w:t>
            </w:r>
          </w:p>
        </w:tc>
        <w:tc>
          <w:tcPr>
            <w:tcW w:w="971" w:type="dxa"/>
          </w:tcPr>
          <w:p>
            <w:pPr>
              <w:pStyle w:val="TableParagraph"/>
              <w:spacing w:line="233" w:lineRule="exact"/>
              <w:ind w:left="106"/>
              <w:rPr>
                <w:rFonts w:ascii="Times New Roman"/>
                <w:b/>
                <w:sz w:val="22"/>
              </w:rPr>
            </w:pPr>
            <w:r>
              <w:rPr>
                <w:rFonts w:ascii="Times New Roman"/>
                <w:b/>
                <w:spacing w:val="-2"/>
                <w:sz w:val="22"/>
              </w:rPr>
              <w:t>-</w:t>
            </w:r>
            <w:r>
              <w:rPr>
                <w:rFonts w:ascii="Times New Roman"/>
                <w:b/>
                <w:spacing w:val="-4"/>
                <w:sz w:val="22"/>
              </w:rPr>
              <w:t>.138</w:t>
            </w:r>
          </w:p>
        </w:tc>
        <w:tc>
          <w:tcPr>
            <w:tcW w:w="1074" w:type="dxa"/>
          </w:tcPr>
          <w:p>
            <w:pPr>
              <w:pStyle w:val="TableParagraph"/>
              <w:spacing w:line="233" w:lineRule="exact"/>
              <w:ind w:left="106"/>
              <w:rPr>
                <w:rFonts w:ascii="Times New Roman"/>
                <w:b/>
                <w:sz w:val="22"/>
              </w:rPr>
            </w:pPr>
            <w:r>
              <w:rPr>
                <w:rFonts w:ascii="Times New Roman"/>
                <w:b/>
                <w:w w:val="99"/>
                <w:sz w:val="22"/>
              </w:rPr>
              <w:t>1</w:t>
            </w:r>
          </w:p>
        </w:tc>
        <w:tc>
          <w:tcPr>
            <w:tcW w:w="865" w:type="dxa"/>
          </w:tcPr>
          <w:p>
            <w:pPr>
              <w:pStyle w:val="TableParagraph"/>
              <w:rPr>
                <w:rFonts w:ascii="Times New Roman"/>
                <w:sz w:val="18"/>
              </w:rPr>
            </w:pPr>
          </w:p>
        </w:tc>
        <w:tc>
          <w:tcPr>
            <w:tcW w:w="630" w:type="dxa"/>
          </w:tcPr>
          <w:p>
            <w:pPr>
              <w:pStyle w:val="TableParagraph"/>
              <w:rPr>
                <w:rFonts w:ascii="Times New Roman"/>
                <w:sz w:val="18"/>
              </w:rPr>
            </w:pPr>
          </w:p>
        </w:tc>
      </w:tr>
      <w:tr>
        <w:trPr>
          <w:trHeight w:val="252" w:hRule="atLeast"/>
        </w:trPr>
        <w:tc>
          <w:tcPr>
            <w:tcW w:w="718" w:type="dxa"/>
          </w:tcPr>
          <w:p>
            <w:pPr>
              <w:pStyle w:val="TableParagraph"/>
              <w:spacing w:line="233" w:lineRule="exact"/>
              <w:ind w:left="107"/>
              <w:rPr>
                <w:rFonts w:ascii="Times New Roman"/>
                <w:b/>
                <w:sz w:val="22"/>
              </w:rPr>
            </w:pPr>
            <w:r>
              <w:rPr>
                <w:rFonts w:ascii="Times New Roman"/>
                <w:b/>
                <w:w w:val="99"/>
                <w:sz w:val="22"/>
              </w:rPr>
              <w:t>8</w:t>
            </w:r>
          </w:p>
        </w:tc>
        <w:tc>
          <w:tcPr>
            <w:tcW w:w="1300" w:type="dxa"/>
          </w:tcPr>
          <w:p>
            <w:pPr>
              <w:pStyle w:val="TableParagraph"/>
              <w:spacing w:line="233" w:lineRule="exact"/>
              <w:ind w:left="107"/>
              <w:rPr>
                <w:rFonts w:ascii="Times New Roman"/>
                <w:b/>
                <w:sz w:val="22"/>
              </w:rPr>
            </w:pPr>
            <w:r>
              <w:rPr>
                <w:rFonts w:ascii="Times New Roman"/>
                <w:b/>
                <w:spacing w:val="-5"/>
                <w:sz w:val="22"/>
              </w:rPr>
              <w:t>OE</w:t>
            </w:r>
          </w:p>
        </w:tc>
        <w:tc>
          <w:tcPr>
            <w:tcW w:w="1078" w:type="dxa"/>
          </w:tcPr>
          <w:p>
            <w:pPr>
              <w:pStyle w:val="TableParagraph"/>
              <w:spacing w:line="233" w:lineRule="exact"/>
              <w:ind w:left="107"/>
              <w:rPr>
                <w:rFonts w:ascii="Times New Roman"/>
                <w:b/>
                <w:sz w:val="22"/>
              </w:rPr>
            </w:pPr>
            <w:r>
              <w:rPr>
                <w:rFonts w:ascii="Times New Roman"/>
                <w:b/>
                <w:spacing w:val="-2"/>
                <w:sz w:val="22"/>
              </w:rPr>
              <w:t>.683**</w:t>
            </w:r>
          </w:p>
        </w:tc>
        <w:tc>
          <w:tcPr>
            <w:tcW w:w="1080" w:type="dxa"/>
          </w:tcPr>
          <w:p>
            <w:pPr>
              <w:pStyle w:val="TableParagraph"/>
              <w:spacing w:line="233" w:lineRule="exact"/>
              <w:ind w:left="107"/>
              <w:rPr>
                <w:rFonts w:ascii="Times New Roman"/>
                <w:b/>
                <w:sz w:val="22"/>
              </w:rPr>
            </w:pPr>
            <w:r>
              <w:rPr>
                <w:rFonts w:ascii="Times New Roman"/>
                <w:b/>
                <w:spacing w:val="-2"/>
                <w:sz w:val="22"/>
              </w:rPr>
              <w:t>.559**</w:t>
            </w:r>
          </w:p>
        </w:tc>
        <w:tc>
          <w:tcPr>
            <w:tcW w:w="1080" w:type="dxa"/>
          </w:tcPr>
          <w:p>
            <w:pPr>
              <w:pStyle w:val="TableParagraph"/>
              <w:spacing w:line="233" w:lineRule="exact"/>
              <w:ind w:left="107"/>
              <w:rPr>
                <w:rFonts w:ascii="Times New Roman"/>
                <w:b/>
                <w:sz w:val="22"/>
              </w:rPr>
            </w:pPr>
            <w:r>
              <w:rPr>
                <w:rFonts w:ascii="Times New Roman"/>
                <w:b/>
                <w:spacing w:val="-2"/>
                <w:sz w:val="22"/>
              </w:rPr>
              <w:t>.730**</w:t>
            </w:r>
          </w:p>
        </w:tc>
        <w:tc>
          <w:tcPr>
            <w:tcW w:w="987" w:type="dxa"/>
          </w:tcPr>
          <w:p>
            <w:pPr>
              <w:pStyle w:val="TableParagraph"/>
              <w:spacing w:line="233" w:lineRule="exact"/>
              <w:ind w:left="107"/>
              <w:rPr>
                <w:rFonts w:ascii="Times New Roman"/>
                <w:b/>
                <w:sz w:val="22"/>
              </w:rPr>
            </w:pPr>
            <w:r>
              <w:rPr>
                <w:rFonts w:ascii="Times New Roman"/>
                <w:b/>
                <w:spacing w:val="-2"/>
                <w:sz w:val="22"/>
              </w:rPr>
              <w:t>.605**</w:t>
            </w:r>
          </w:p>
        </w:tc>
        <w:tc>
          <w:tcPr>
            <w:tcW w:w="929" w:type="dxa"/>
          </w:tcPr>
          <w:p>
            <w:pPr>
              <w:pStyle w:val="TableParagraph"/>
              <w:spacing w:line="233" w:lineRule="exact"/>
              <w:ind w:left="106"/>
              <w:rPr>
                <w:rFonts w:ascii="Times New Roman"/>
                <w:b/>
                <w:sz w:val="22"/>
              </w:rPr>
            </w:pPr>
            <w:r>
              <w:rPr>
                <w:rFonts w:ascii="Times New Roman"/>
                <w:b/>
                <w:spacing w:val="-2"/>
                <w:sz w:val="22"/>
              </w:rPr>
              <w:t>.647**</w:t>
            </w:r>
          </w:p>
        </w:tc>
        <w:tc>
          <w:tcPr>
            <w:tcW w:w="971" w:type="dxa"/>
          </w:tcPr>
          <w:p>
            <w:pPr>
              <w:pStyle w:val="TableParagraph"/>
              <w:spacing w:line="233" w:lineRule="exact"/>
              <w:ind w:left="106"/>
              <w:rPr>
                <w:rFonts w:ascii="Times New Roman"/>
                <w:b/>
                <w:sz w:val="22"/>
              </w:rPr>
            </w:pPr>
            <w:r>
              <w:rPr>
                <w:rFonts w:ascii="Times New Roman"/>
                <w:b/>
                <w:spacing w:val="-4"/>
                <w:sz w:val="22"/>
              </w:rPr>
              <w:t>.080</w:t>
            </w:r>
          </w:p>
        </w:tc>
        <w:tc>
          <w:tcPr>
            <w:tcW w:w="1074" w:type="dxa"/>
          </w:tcPr>
          <w:p>
            <w:pPr>
              <w:pStyle w:val="TableParagraph"/>
              <w:spacing w:line="233" w:lineRule="exact"/>
              <w:ind w:left="106"/>
              <w:rPr>
                <w:rFonts w:ascii="Times New Roman"/>
                <w:b/>
                <w:sz w:val="22"/>
              </w:rPr>
            </w:pPr>
            <w:r>
              <w:rPr>
                <w:rFonts w:ascii="Times New Roman"/>
                <w:b/>
                <w:spacing w:val="-2"/>
                <w:sz w:val="22"/>
              </w:rPr>
              <w:t>.402**</w:t>
            </w:r>
          </w:p>
        </w:tc>
        <w:tc>
          <w:tcPr>
            <w:tcW w:w="865" w:type="dxa"/>
          </w:tcPr>
          <w:p>
            <w:pPr>
              <w:pStyle w:val="TableParagraph"/>
              <w:spacing w:line="233" w:lineRule="exact"/>
              <w:ind w:left="106"/>
              <w:rPr>
                <w:rFonts w:ascii="Times New Roman"/>
                <w:b/>
                <w:sz w:val="22"/>
              </w:rPr>
            </w:pPr>
            <w:r>
              <w:rPr>
                <w:rFonts w:ascii="Times New Roman"/>
                <w:b/>
                <w:w w:val="99"/>
                <w:sz w:val="22"/>
              </w:rPr>
              <w:t>1</w:t>
            </w:r>
          </w:p>
        </w:tc>
        <w:tc>
          <w:tcPr>
            <w:tcW w:w="630" w:type="dxa"/>
          </w:tcPr>
          <w:p>
            <w:pPr>
              <w:pStyle w:val="TableParagraph"/>
              <w:rPr>
                <w:rFonts w:ascii="Times New Roman"/>
                <w:sz w:val="18"/>
              </w:rPr>
            </w:pPr>
          </w:p>
        </w:tc>
      </w:tr>
      <w:tr>
        <w:trPr>
          <w:trHeight w:val="330" w:hRule="atLeast"/>
        </w:trPr>
        <w:tc>
          <w:tcPr>
            <w:tcW w:w="718" w:type="dxa"/>
          </w:tcPr>
          <w:p>
            <w:pPr>
              <w:pStyle w:val="TableParagraph"/>
              <w:spacing w:line="253" w:lineRule="exact"/>
              <w:ind w:left="107"/>
              <w:rPr>
                <w:rFonts w:ascii="Times New Roman"/>
                <w:b/>
                <w:sz w:val="22"/>
              </w:rPr>
            </w:pPr>
            <w:r>
              <w:rPr>
                <w:rFonts w:ascii="Times New Roman"/>
                <w:b/>
                <w:spacing w:val="-5"/>
                <w:sz w:val="22"/>
              </w:rPr>
              <w:t>9.</w:t>
            </w:r>
          </w:p>
        </w:tc>
        <w:tc>
          <w:tcPr>
            <w:tcW w:w="1300" w:type="dxa"/>
          </w:tcPr>
          <w:p>
            <w:pPr>
              <w:pStyle w:val="TableParagraph"/>
              <w:spacing w:line="253" w:lineRule="exact"/>
              <w:ind w:left="107"/>
              <w:rPr>
                <w:rFonts w:ascii="Times New Roman"/>
                <w:b/>
                <w:sz w:val="22"/>
              </w:rPr>
            </w:pPr>
            <w:r>
              <w:rPr>
                <w:rFonts w:ascii="Times New Roman"/>
                <w:b/>
                <w:spacing w:val="-5"/>
                <w:sz w:val="22"/>
              </w:rPr>
              <w:t>OC</w:t>
            </w:r>
          </w:p>
        </w:tc>
        <w:tc>
          <w:tcPr>
            <w:tcW w:w="1078" w:type="dxa"/>
          </w:tcPr>
          <w:p>
            <w:pPr>
              <w:pStyle w:val="TableParagraph"/>
              <w:spacing w:line="253" w:lineRule="exact"/>
              <w:ind w:left="107"/>
              <w:rPr>
                <w:rFonts w:ascii="Times New Roman"/>
                <w:b/>
                <w:sz w:val="22"/>
              </w:rPr>
            </w:pPr>
            <w:r>
              <w:rPr>
                <w:rFonts w:ascii="Times New Roman"/>
                <w:b/>
                <w:spacing w:val="-2"/>
                <w:sz w:val="22"/>
              </w:rPr>
              <w:t>.352**</w:t>
            </w:r>
          </w:p>
        </w:tc>
        <w:tc>
          <w:tcPr>
            <w:tcW w:w="1080" w:type="dxa"/>
          </w:tcPr>
          <w:p>
            <w:pPr>
              <w:pStyle w:val="TableParagraph"/>
              <w:spacing w:line="253" w:lineRule="exact"/>
              <w:ind w:left="107"/>
              <w:rPr>
                <w:rFonts w:ascii="Times New Roman"/>
                <w:b/>
                <w:sz w:val="22"/>
              </w:rPr>
            </w:pPr>
            <w:r>
              <w:rPr>
                <w:rFonts w:ascii="Times New Roman"/>
                <w:b/>
                <w:spacing w:val="-2"/>
                <w:sz w:val="22"/>
              </w:rPr>
              <w:t>.394**</w:t>
            </w:r>
          </w:p>
        </w:tc>
        <w:tc>
          <w:tcPr>
            <w:tcW w:w="1080" w:type="dxa"/>
          </w:tcPr>
          <w:p>
            <w:pPr>
              <w:pStyle w:val="TableParagraph"/>
              <w:spacing w:line="253" w:lineRule="exact"/>
              <w:ind w:left="107"/>
              <w:rPr>
                <w:rFonts w:ascii="Times New Roman"/>
                <w:b/>
                <w:sz w:val="22"/>
              </w:rPr>
            </w:pPr>
            <w:r>
              <w:rPr>
                <w:rFonts w:ascii="Times New Roman"/>
                <w:b/>
                <w:spacing w:val="-2"/>
                <w:sz w:val="22"/>
              </w:rPr>
              <w:t>.319**</w:t>
            </w:r>
          </w:p>
        </w:tc>
        <w:tc>
          <w:tcPr>
            <w:tcW w:w="987" w:type="dxa"/>
          </w:tcPr>
          <w:p>
            <w:pPr>
              <w:pStyle w:val="TableParagraph"/>
              <w:spacing w:line="253" w:lineRule="exact"/>
              <w:ind w:left="107"/>
              <w:rPr>
                <w:rFonts w:ascii="Times New Roman"/>
                <w:b/>
                <w:sz w:val="22"/>
              </w:rPr>
            </w:pPr>
            <w:r>
              <w:rPr>
                <w:rFonts w:ascii="Times New Roman"/>
                <w:b/>
                <w:spacing w:val="-2"/>
                <w:sz w:val="22"/>
              </w:rPr>
              <w:t>.345**</w:t>
            </w:r>
          </w:p>
        </w:tc>
        <w:tc>
          <w:tcPr>
            <w:tcW w:w="929" w:type="dxa"/>
          </w:tcPr>
          <w:p>
            <w:pPr>
              <w:pStyle w:val="TableParagraph"/>
              <w:spacing w:line="253" w:lineRule="exact"/>
              <w:ind w:left="106"/>
              <w:rPr>
                <w:rFonts w:ascii="Times New Roman"/>
                <w:b/>
                <w:sz w:val="22"/>
              </w:rPr>
            </w:pPr>
            <w:r>
              <w:rPr>
                <w:rFonts w:ascii="Times New Roman"/>
                <w:b/>
                <w:spacing w:val="-2"/>
                <w:sz w:val="22"/>
              </w:rPr>
              <w:t>.350**</w:t>
            </w:r>
          </w:p>
        </w:tc>
        <w:tc>
          <w:tcPr>
            <w:tcW w:w="971" w:type="dxa"/>
          </w:tcPr>
          <w:p>
            <w:pPr>
              <w:pStyle w:val="TableParagraph"/>
              <w:spacing w:line="253" w:lineRule="exact"/>
              <w:ind w:left="106"/>
              <w:rPr>
                <w:rFonts w:ascii="Times New Roman"/>
                <w:b/>
                <w:sz w:val="22"/>
              </w:rPr>
            </w:pPr>
            <w:r>
              <w:rPr>
                <w:rFonts w:ascii="Times New Roman"/>
                <w:b/>
                <w:spacing w:val="-4"/>
                <w:sz w:val="22"/>
              </w:rPr>
              <w:t>.003</w:t>
            </w:r>
          </w:p>
        </w:tc>
        <w:tc>
          <w:tcPr>
            <w:tcW w:w="1074" w:type="dxa"/>
          </w:tcPr>
          <w:p>
            <w:pPr>
              <w:pStyle w:val="TableParagraph"/>
              <w:spacing w:line="253" w:lineRule="exact"/>
              <w:ind w:left="106"/>
              <w:rPr>
                <w:rFonts w:ascii="Times New Roman"/>
                <w:b/>
                <w:sz w:val="22"/>
              </w:rPr>
            </w:pPr>
            <w:r>
              <w:rPr>
                <w:rFonts w:ascii="Times New Roman"/>
                <w:b/>
                <w:spacing w:val="-2"/>
                <w:sz w:val="22"/>
              </w:rPr>
              <w:t>.216**</w:t>
            </w:r>
          </w:p>
        </w:tc>
        <w:tc>
          <w:tcPr>
            <w:tcW w:w="865" w:type="dxa"/>
          </w:tcPr>
          <w:p>
            <w:pPr>
              <w:pStyle w:val="TableParagraph"/>
              <w:spacing w:line="253" w:lineRule="exact"/>
              <w:ind w:left="106"/>
              <w:rPr>
                <w:rFonts w:ascii="Times New Roman"/>
                <w:b/>
                <w:sz w:val="22"/>
              </w:rPr>
            </w:pPr>
            <w:r>
              <w:rPr>
                <w:rFonts w:ascii="Times New Roman"/>
                <w:b/>
                <w:spacing w:val="-2"/>
                <w:sz w:val="22"/>
              </w:rPr>
              <w:t>.485**</w:t>
            </w:r>
          </w:p>
        </w:tc>
        <w:tc>
          <w:tcPr>
            <w:tcW w:w="630" w:type="dxa"/>
          </w:tcPr>
          <w:p>
            <w:pPr>
              <w:pStyle w:val="TableParagraph"/>
              <w:spacing w:line="253" w:lineRule="exact"/>
              <w:ind w:left="106"/>
              <w:rPr>
                <w:rFonts w:ascii="Times New Roman"/>
                <w:b/>
                <w:sz w:val="22"/>
              </w:rPr>
            </w:pPr>
            <w:r>
              <w:rPr>
                <w:rFonts w:ascii="Times New Roman"/>
                <w:b/>
                <w:w w:val="99"/>
                <w:sz w:val="22"/>
              </w:rPr>
              <w:t>1</w:t>
            </w:r>
          </w:p>
        </w:tc>
      </w:tr>
    </w:tbl>
    <w:p>
      <w:pPr>
        <w:spacing w:before="6"/>
        <w:ind w:left="1728" w:right="0" w:firstLine="0"/>
        <w:jc w:val="left"/>
        <w:rPr>
          <w:b/>
          <w:sz w:val="22"/>
        </w:rPr>
      </w:pPr>
      <w:r>
        <w:rPr>
          <w:b/>
          <w:sz w:val="22"/>
        </w:rPr>
        <w:t>N</w:t>
      </w:r>
      <w:r>
        <w:rPr>
          <w:b/>
          <w:spacing w:val="-3"/>
          <w:sz w:val="22"/>
        </w:rPr>
        <w:t> </w:t>
      </w:r>
      <w:r>
        <w:rPr>
          <w:b/>
          <w:sz w:val="22"/>
        </w:rPr>
        <w:t>=</w:t>
      </w:r>
      <w:r>
        <w:rPr>
          <w:b/>
          <w:spacing w:val="-2"/>
          <w:sz w:val="22"/>
        </w:rPr>
        <w:t> </w:t>
      </w:r>
      <w:r>
        <w:rPr>
          <w:b/>
          <w:spacing w:val="-5"/>
          <w:sz w:val="22"/>
        </w:rPr>
        <w:t>600</w:t>
      </w:r>
    </w:p>
    <w:p>
      <w:pPr>
        <w:spacing w:line="252" w:lineRule="exact" w:before="0"/>
        <w:ind w:left="1728" w:right="0" w:firstLine="0"/>
        <w:jc w:val="left"/>
        <w:rPr>
          <w:b/>
          <w:sz w:val="22"/>
        </w:rPr>
      </w:pPr>
      <w:r>
        <w:rPr>
          <w:b/>
          <w:sz w:val="22"/>
        </w:rPr>
        <w:t>**</w:t>
      </w:r>
      <w:r>
        <w:rPr>
          <w:b/>
          <w:spacing w:val="52"/>
          <w:sz w:val="22"/>
        </w:rPr>
        <w:t> </w:t>
      </w:r>
      <w:r>
        <w:rPr>
          <w:b/>
          <w:sz w:val="22"/>
        </w:rPr>
        <w:t>P</w:t>
      </w:r>
      <w:r>
        <w:rPr>
          <w:b/>
          <w:spacing w:val="-1"/>
          <w:sz w:val="22"/>
        </w:rPr>
        <w:t> </w:t>
      </w:r>
      <w:r>
        <w:rPr>
          <w:b/>
          <w:sz w:val="22"/>
        </w:rPr>
        <w:t>&lt;</w:t>
      </w:r>
      <w:r>
        <w:rPr>
          <w:b/>
          <w:spacing w:val="-2"/>
          <w:sz w:val="22"/>
        </w:rPr>
        <w:t> </w:t>
      </w:r>
      <w:r>
        <w:rPr>
          <w:b/>
          <w:spacing w:val="-4"/>
          <w:sz w:val="22"/>
        </w:rPr>
        <w:t>0.01</w:t>
      </w:r>
    </w:p>
    <w:p>
      <w:pPr>
        <w:spacing w:line="252" w:lineRule="exact" w:before="0"/>
        <w:ind w:left="1728" w:right="0" w:firstLine="0"/>
        <w:jc w:val="left"/>
        <w:rPr>
          <w:b/>
          <w:sz w:val="22"/>
        </w:rPr>
      </w:pPr>
      <w:r>
        <w:rPr>
          <w:b/>
          <w:sz w:val="22"/>
        </w:rPr>
        <w:t>*</w:t>
      </w:r>
      <w:r>
        <w:rPr>
          <w:b/>
          <w:spacing w:val="26"/>
          <w:sz w:val="22"/>
        </w:rPr>
        <w:t>  </w:t>
      </w:r>
      <w:r>
        <w:rPr>
          <w:b/>
          <w:sz w:val="22"/>
        </w:rPr>
        <w:t>p</w:t>
      </w:r>
      <w:r>
        <w:rPr>
          <w:b/>
          <w:spacing w:val="1"/>
          <w:sz w:val="22"/>
        </w:rPr>
        <w:t> </w:t>
      </w:r>
      <w:r>
        <w:rPr>
          <w:b/>
          <w:sz w:val="22"/>
        </w:rPr>
        <w:t>&lt;</w:t>
      </w:r>
      <w:r>
        <w:rPr>
          <w:b/>
          <w:spacing w:val="-2"/>
          <w:sz w:val="22"/>
        </w:rPr>
        <w:t> </w:t>
      </w:r>
      <w:r>
        <w:rPr>
          <w:b/>
          <w:spacing w:val="-4"/>
          <w:sz w:val="22"/>
        </w:rPr>
        <w:t>0.05</w:t>
      </w:r>
    </w:p>
    <w:p>
      <w:pPr>
        <w:pStyle w:val="BodyText"/>
        <w:spacing w:before="9"/>
        <w:rPr>
          <w:b/>
          <w:sz w:val="23"/>
        </w:rPr>
      </w:pPr>
    </w:p>
    <w:p>
      <w:pPr>
        <w:pStyle w:val="BodyText"/>
        <w:spacing w:line="480" w:lineRule="auto" w:before="1"/>
        <w:ind w:left="1728" w:right="1178"/>
      </w:pPr>
      <w:r>
        <w:rPr/>
        <w:t>The</w:t>
      </w:r>
      <w:r>
        <w:rPr>
          <w:spacing w:val="40"/>
        </w:rPr>
        <w:t> </w:t>
      </w:r>
      <w:r>
        <w:rPr/>
        <w:t>result</w:t>
      </w:r>
      <w:r>
        <w:rPr>
          <w:spacing w:val="40"/>
        </w:rPr>
        <w:t> </w:t>
      </w:r>
      <w:r>
        <w:rPr/>
        <w:t>indicates</w:t>
      </w:r>
      <w:r>
        <w:rPr>
          <w:spacing w:val="40"/>
        </w:rPr>
        <w:t> </w:t>
      </w:r>
      <w:r>
        <w:rPr/>
        <w:t>significant</w:t>
      </w:r>
      <w:r>
        <w:rPr>
          <w:spacing w:val="40"/>
        </w:rPr>
        <w:t> </w:t>
      </w:r>
      <w:r>
        <w:rPr/>
        <w:t>positive</w:t>
      </w:r>
      <w:r>
        <w:rPr>
          <w:spacing w:val="40"/>
        </w:rPr>
        <w:t> </w:t>
      </w:r>
      <w:r>
        <w:rPr/>
        <w:t>correlation</w:t>
      </w:r>
      <w:r>
        <w:rPr>
          <w:spacing w:val="40"/>
        </w:rPr>
        <w:t> </w:t>
      </w:r>
      <w:r>
        <w:rPr/>
        <w:t>r</w:t>
      </w:r>
      <w:r>
        <w:rPr>
          <w:spacing w:val="40"/>
        </w:rPr>
        <w:t> </w:t>
      </w:r>
      <w:r>
        <w:rPr/>
        <w:t>=</w:t>
      </w:r>
      <w:r>
        <w:rPr>
          <w:spacing w:val="40"/>
        </w:rPr>
        <w:t> </w:t>
      </w:r>
      <w:r>
        <w:rPr/>
        <w:t>0.49**</w:t>
      </w:r>
      <w:r>
        <w:rPr>
          <w:spacing w:val="40"/>
        </w:rPr>
        <w:t> </w:t>
      </w:r>
      <w:r>
        <w:rPr/>
        <w:t>between</w:t>
      </w:r>
      <w:r>
        <w:rPr>
          <w:spacing w:val="40"/>
        </w:rPr>
        <w:t> </w:t>
      </w:r>
      <w:r>
        <w:rPr/>
        <w:t>Organisational Effectiveness (OE) and Organisational Commitment (OC) at p &lt;0.01(2-Tailed).</w:t>
      </w:r>
    </w:p>
    <w:p>
      <w:pPr>
        <w:spacing w:after="0" w:line="480" w:lineRule="auto"/>
        <w:sectPr>
          <w:pgSz w:w="11910" w:h="16840"/>
          <w:pgMar w:header="0" w:footer="1064" w:top="1740" w:bottom="1260" w:left="0" w:right="0"/>
        </w:sectPr>
      </w:pPr>
    </w:p>
    <w:p>
      <w:pPr>
        <w:pStyle w:val="Heading2"/>
      </w:pPr>
      <w:r>
        <w:rPr/>
        <w:t>TABLE</w:t>
      </w:r>
      <w:r>
        <w:rPr>
          <w:spacing w:val="29"/>
        </w:rPr>
        <w:t> </w:t>
      </w:r>
      <w:r>
        <w:rPr/>
        <w:t>12</w:t>
      </w:r>
      <w:r>
        <w:rPr>
          <w:spacing w:val="32"/>
        </w:rPr>
        <w:t> </w:t>
      </w:r>
      <w:r>
        <w:rPr/>
        <w:t>:</w:t>
      </w:r>
      <w:r>
        <w:rPr>
          <w:spacing w:val="31"/>
        </w:rPr>
        <w:t> </w:t>
      </w:r>
      <w:r>
        <w:rPr/>
        <w:t>CORRELATION</w:t>
      </w:r>
      <w:r>
        <w:rPr>
          <w:spacing w:val="32"/>
        </w:rPr>
        <w:t> </w:t>
      </w:r>
      <w:r>
        <w:rPr/>
        <w:t>MATRIX</w:t>
      </w:r>
      <w:r>
        <w:rPr>
          <w:spacing w:val="32"/>
        </w:rPr>
        <w:t> </w:t>
      </w:r>
      <w:r>
        <w:rPr/>
        <w:t>OF</w:t>
      </w:r>
      <w:r>
        <w:rPr>
          <w:spacing w:val="32"/>
        </w:rPr>
        <w:t> </w:t>
      </w:r>
      <w:r>
        <w:rPr/>
        <w:t>ALL</w:t>
      </w:r>
      <w:r>
        <w:rPr>
          <w:spacing w:val="31"/>
        </w:rPr>
        <w:t> </w:t>
      </w:r>
      <w:r>
        <w:rPr/>
        <w:t>THE</w:t>
      </w:r>
      <w:r>
        <w:rPr>
          <w:spacing w:val="31"/>
        </w:rPr>
        <w:t> </w:t>
      </w:r>
      <w:r>
        <w:rPr/>
        <w:t>MEASURES</w:t>
      </w:r>
      <w:r>
        <w:rPr>
          <w:spacing w:val="32"/>
        </w:rPr>
        <w:t> </w:t>
      </w:r>
      <w:r>
        <w:rPr/>
        <w:t>(</w:t>
      </w:r>
      <w:r>
        <w:rPr>
          <w:spacing w:val="35"/>
        </w:rPr>
        <w:t> </w:t>
      </w:r>
      <w:r>
        <w:rPr/>
        <w:t>PHASE</w:t>
      </w:r>
      <w:r>
        <w:rPr>
          <w:spacing w:val="31"/>
        </w:rPr>
        <w:t> </w:t>
      </w:r>
      <w:r>
        <w:rPr>
          <w:spacing w:val="-5"/>
        </w:rPr>
        <w:t>II</w:t>
      </w:r>
    </w:p>
    <w:p>
      <w:pPr>
        <w:spacing w:before="0"/>
        <w:ind w:left="1728" w:right="0" w:firstLine="0"/>
        <w:jc w:val="left"/>
        <w:rPr>
          <w:b/>
          <w:sz w:val="24"/>
        </w:rPr>
      </w:pPr>
      <w:r>
        <w:rPr/>
        <w:pict>
          <v:shape style="position:absolute;margin-left:21.048916pt;margin-top:90.858246pt;width:10.85pt;height:14.45pt;mso-position-horizontal-relative:page;mso-position-vertical-relative:paragraph;z-index:15743488" type="#_x0000_t202" id="docshape120" filled="false" stroked="false">
            <v:textbox inset="0,0,0,0" style="layout-flow:vertical;mso-layout-flow-alt:bottom-to-top">
              <w:txbxContent>
                <w:p>
                  <w:pPr>
                    <w:spacing w:before="13"/>
                    <w:ind w:left="20" w:right="0" w:firstLine="0"/>
                    <w:jc w:val="left"/>
                    <w:rPr>
                      <w:b/>
                      <w:sz w:val="16"/>
                    </w:rPr>
                  </w:pPr>
                  <w:r>
                    <w:rPr>
                      <w:b/>
                      <w:spacing w:val="-5"/>
                      <w:sz w:val="16"/>
                    </w:rPr>
                    <w:t>S/N</w:t>
                  </w:r>
                </w:p>
              </w:txbxContent>
            </v:textbox>
            <w10:wrap type="none"/>
          </v:shape>
        </w:pict>
      </w:r>
      <w:r>
        <w:rPr/>
        <w:pict>
          <v:shape style="position:absolute;margin-left:51.408916pt;margin-top:58.906906pt;width:10.85pt;height:46.4pt;mso-position-horizontal-relative:page;mso-position-vertical-relative:paragraph;z-index:15744000" type="#_x0000_t202" id="docshape121" filled="false" stroked="false">
            <v:textbox inset="0,0,0,0" style="layout-flow:vertical;mso-layout-flow-alt:bottom-to-top">
              <w:txbxContent>
                <w:p>
                  <w:pPr>
                    <w:spacing w:before="13"/>
                    <w:ind w:left="20" w:right="0" w:firstLine="0"/>
                    <w:jc w:val="left"/>
                    <w:rPr>
                      <w:b/>
                      <w:sz w:val="16"/>
                    </w:rPr>
                  </w:pPr>
                  <w:r>
                    <w:rPr>
                      <w:b/>
                      <w:spacing w:val="-2"/>
                      <w:sz w:val="16"/>
                    </w:rPr>
                    <w:t>MEASURES</w:t>
                  </w:r>
                </w:p>
              </w:txbxContent>
            </v:textbox>
            <w10:wrap type="none"/>
          </v:shape>
        </w:pict>
      </w:r>
      <w:r>
        <w:rPr/>
        <w:pict>
          <v:shape style="position:absolute;margin-left:101.868919pt;margin-top:89.945885pt;width:10.85pt;height:15.35pt;mso-position-horizontal-relative:page;mso-position-vertical-relative:paragraph;z-index:15744512" type="#_x0000_t202" id="docshape122" filled="false" stroked="false">
            <v:textbox inset="0,0,0,0" style="layout-flow:vertical;mso-layout-flow-alt:bottom-to-top">
              <w:txbxContent>
                <w:p>
                  <w:pPr>
                    <w:spacing w:before="13"/>
                    <w:ind w:left="20" w:right="0" w:firstLine="0"/>
                    <w:jc w:val="left"/>
                    <w:rPr>
                      <w:b/>
                      <w:sz w:val="16"/>
                    </w:rPr>
                  </w:pPr>
                  <w:r>
                    <w:rPr>
                      <w:b/>
                      <w:spacing w:val="-5"/>
                      <w:sz w:val="16"/>
                    </w:rPr>
                    <w:t>EW</w:t>
                  </w:r>
                </w:p>
              </w:txbxContent>
            </v:textbox>
            <w10:wrap type="none"/>
          </v:shape>
        </w:pict>
      </w:r>
      <w:r>
        <w:rPr/>
        <w:pict>
          <v:shape style="position:absolute;margin-left:142.328918pt;margin-top:71.795403pt;width:10.85pt;height:33.5pt;mso-position-horizontal-relative:page;mso-position-vertical-relative:paragraph;z-index:15745024" type="#_x0000_t202" id="docshape123" filled="false" stroked="false">
            <v:textbox inset="0,0,0,0" style="layout-flow:vertical;mso-layout-flow-alt:bottom-to-top">
              <w:txbxContent>
                <w:p>
                  <w:pPr>
                    <w:spacing w:before="13"/>
                    <w:ind w:left="20" w:right="0" w:firstLine="0"/>
                    <w:jc w:val="left"/>
                    <w:rPr>
                      <w:b/>
                      <w:sz w:val="16"/>
                    </w:rPr>
                  </w:pPr>
                  <w:r>
                    <w:rPr>
                      <w:b/>
                      <w:spacing w:val="-2"/>
                      <w:sz w:val="16"/>
                    </w:rPr>
                    <w:t>HSAIHC</w:t>
                  </w:r>
                </w:p>
              </w:txbxContent>
            </v:textbox>
            <w10:wrap type="none"/>
          </v:shape>
        </w:pict>
      </w:r>
      <w:r>
        <w:rPr/>
        <w:pict>
          <v:shape style="position:absolute;margin-left:182.708923pt;margin-top:82.473312pt;width:10.85pt;height:22.85pt;mso-position-horizontal-relative:page;mso-position-vertical-relative:paragraph;z-index:15745536" type="#_x0000_t202" id="docshape124" filled="false" stroked="false">
            <v:textbox inset="0,0,0,0" style="layout-flow:vertical;mso-layout-flow-alt:bottom-to-top">
              <w:txbxContent>
                <w:p>
                  <w:pPr>
                    <w:spacing w:before="13"/>
                    <w:ind w:left="20" w:right="0" w:firstLine="0"/>
                    <w:jc w:val="left"/>
                    <w:rPr>
                      <w:b/>
                      <w:sz w:val="16"/>
                    </w:rPr>
                  </w:pPr>
                  <w:r>
                    <w:rPr>
                      <w:b/>
                      <w:spacing w:val="-4"/>
                      <w:sz w:val="16"/>
                    </w:rPr>
                    <w:t>HSPT</w:t>
                  </w:r>
                </w:p>
              </w:txbxContent>
            </v:textbox>
            <w10:wrap type="none"/>
          </v:shape>
        </w:pict>
      </w:r>
      <w:r>
        <w:rPr/>
        <w:pict>
          <v:shape style="position:absolute;margin-left:223.088913pt;margin-top:85.991669pt;width:10.85pt;height:19.3pt;mso-position-horizontal-relative:page;mso-position-vertical-relative:paragraph;z-index:15746048" type="#_x0000_t202" id="docshape125" filled="false" stroked="false">
            <v:textbox inset="0,0,0,0" style="layout-flow:vertical;mso-layout-flow-alt:bottom-to-top">
              <w:txbxContent>
                <w:p>
                  <w:pPr>
                    <w:spacing w:before="13"/>
                    <w:ind w:left="20" w:right="0" w:firstLine="0"/>
                    <w:jc w:val="left"/>
                    <w:rPr>
                      <w:b/>
                      <w:sz w:val="16"/>
                    </w:rPr>
                  </w:pPr>
                  <w:r>
                    <w:rPr>
                      <w:b/>
                      <w:spacing w:val="-5"/>
                      <w:sz w:val="16"/>
                    </w:rPr>
                    <w:t>LSM</w:t>
                  </w:r>
                </w:p>
              </w:txbxContent>
            </v:textbox>
            <w10:wrap type="none"/>
          </v:shape>
        </w:pict>
      </w:r>
      <w:r>
        <w:rPr/>
        <w:pict>
          <v:shape style="position:absolute;margin-left:263.468903pt;margin-top:79.361053pt;width:10.85pt;height:25.95pt;mso-position-horizontal-relative:page;mso-position-vertical-relative:paragraph;z-index:15746560" type="#_x0000_t202" id="docshape126" filled="false" stroked="false">
            <v:textbox inset="0,0,0,0" style="layout-flow:vertical;mso-layout-flow-alt:bottom-to-top">
              <w:txbxContent>
                <w:p>
                  <w:pPr>
                    <w:spacing w:before="13"/>
                    <w:ind w:left="20" w:right="0" w:firstLine="0"/>
                    <w:jc w:val="left"/>
                    <w:rPr>
                      <w:b/>
                      <w:sz w:val="16"/>
                    </w:rPr>
                  </w:pPr>
                  <w:r>
                    <w:rPr>
                      <w:b/>
                      <w:spacing w:val="-4"/>
                      <w:sz w:val="16"/>
                    </w:rPr>
                    <w:t>MAOS</w:t>
                  </w:r>
                </w:p>
              </w:txbxContent>
            </v:textbox>
            <w10:wrap type="none"/>
          </v:shape>
        </w:pict>
      </w:r>
      <w:r>
        <w:rPr/>
        <w:pict>
          <v:shape style="position:absolute;margin-left:303.78891pt;margin-top:85.536232pt;width:10.85pt;height:19.75pt;mso-position-horizontal-relative:page;mso-position-vertical-relative:paragraph;z-index:15747072" type="#_x0000_t202" id="docshape127" filled="false" stroked="false">
            <v:textbox inset="0,0,0,0" style="layout-flow:vertical;mso-layout-flow-alt:bottom-to-top">
              <w:txbxContent>
                <w:p>
                  <w:pPr>
                    <w:spacing w:before="13"/>
                    <w:ind w:left="20" w:right="0" w:firstLine="0"/>
                    <w:jc w:val="left"/>
                    <w:rPr>
                      <w:b/>
                      <w:sz w:val="16"/>
                    </w:rPr>
                  </w:pPr>
                  <w:r>
                    <w:rPr>
                      <w:b/>
                      <w:spacing w:val="-5"/>
                      <w:sz w:val="16"/>
                    </w:rPr>
                    <w:t>MCS</w:t>
                  </w:r>
                </w:p>
              </w:txbxContent>
            </v:textbox>
            <w10:wrap type="none"/>
          </v:shape>
        </w:pict>
      </w:r>
      <w:r>
        <w:rPr/>
        <w:pict>
          <v:shape style="position:absolute;margin-left:344.188904pt;margin-top:93.078461pt;width:10.85pt;height:12.25pt;mso-position-horizontal-relative:page;mso-position-vertical-relative:paragraph;z-index:15747584" type="#_x0000_t202" id="docshape128" filled="false" stroked="false">
            <v:textbox inset="0,0,0,0" style="layout-flow:vertical;mso-layout-flow-alt:bottom-to-top">
              <w:txbxContent>
                <w:p>
                  <w:pPr>
                    <w:spacing w:before="13"/>
                    <w:ind w:left="20" w:right="0" w:firstLine="0"/>
                    <w:jc w:val="left"/>
                    <w:rPr>
                      <w:b/>
                      <w:sz w:val="16"/>
                    </w:rPr>
                  </w:pPr>
                  <w:r>
                    <w:rPr>
                      <w:b/>
                      <w:spacing w:val="-5"/>
                      <w:sz w:val="16"/>
                    </w:rPr>
                    <w:t>SC</w:t>
                  </w:r>
                </w:p>
              </w:txbxContent>
            </v:textbox>
            <w10:wrap type="none"/>
          </v:shape>
        </w:pict>
      </w:r>
      <w:r>
        <w:rPr/>
        <w:pict>
          <v:shape style="position:absolute;margin-left:384.508911pt;margin-top:73.606735pt;width:10.85pt;height:31.7pt;mso-position-horizontal-relative:page;mso-position-vertical-relative:paragraph;z-index:15748096" type="#_x0000_t202" id="docshape129" filled="false" stroked="false">
            <v:textbox inset="0,0,0,0" style="layout-flow:vertical;mso-layout-flow-alt:bottom-to-top">
              <w:txbxContent>
                <w:p>
                  <w:pPr>
                    <w:spacing w:before="13"/>
                    <w:ind w:left="20" w:right="0" w:firstLine="0"/>
                    <w:jc w:val="left"/>
                    <w:rPr>
                      <w:b/>
                      <w:sz w:val="16"/>
                    </w:rPr>
                  </w:pPr>
                  <w:r>
                    <w:rPr>
                      <w:b/>
                      <w:spacing w:val="-2"/>
                      <w:sz w:val="16"/>
                    </w:rPr>
                    <w:t>PPEDSS</w:t>
                  </w:r>
                </w:p>
              </w:txbxContent>
            </v:textbox>
            <w10:wrap type="none"/>
          </v:shape>
        </w:pict>
      </w:r>
      <w:r>
        <w:rPr/>
        <w:pict>
          <v:shape style="position:absolute;margin-left:424.888916pt;margin-top:89.534882pt;width:10.85pt;height:15.75pt;mso-position-horizontal-relative:page;mso-position-vertical-relative:paragraph;z-index:15748608" type="#_x0000_t202" id="docshape130" filled="false" stroked="false">
            <v:textbox inset="0,0,0,0" style="layout-flow:vertical;mso-layout-flow-alt:bottom-to-top">
              <w:txbxContent>
                <w:p>
                  <w:pPr>
                    <w:spacing w:before="13"/>
                    <w:ind w:left="20" w:right="0" w:firstLine="0"/>
                    <w:jc w:val="left"/>
                    <w:rPr>
                      <w:b/>
                      <w:sz w:val="16"/>
                    </w:rPr>
                  </w:pPr>
                  <w:r>
                    <w:rPr>
                      <w:b/>
                      <w:spacing w:val="-5"/>
                      <w:sz w:val="16"/>
                    </w:rPr>
                    <w:t>SPS</w:t>
                  </w:r>
                </w:p>
              </w:txbxContent>
            </v:textbox>
            <w10:wrap type="none"/>
          </v:shape>
        </w:pict>
      </w:r>
      <w:r>
        <w:rPr/>
        <w:pict>
          <v:shape style="position:absolute;margin-left:465.208923pt;margin-top:52.278271pt;width:10.85pt;height:53.05pt;mso-position-horizontal-relative:page;mso-position-vertical-relative:paragraph;z-index:15749120" type="#_x0000_t202" id="docshape131" filled="false" stroked="false">
            <v:textbox inset="0,0,0,0" style="layout-flow:vertical;mso-layout-flow-alt:bottom-to-top">
              <w:txbxContent>
                <w:p>
                  <w:pPr>
                    <w:spacing w:before="13"/>
                    <w:ind w:left="20" w:right="0" w:firstLine="0"/>
                    <w:jc w:val="left"/>
                    <w:rPr>
                      <w:b/>
                      <w:sz w:val="16"/>
                    </w:rPr>
                  </w:pPr>
                  <w:r>
                    <w:rPr>
                      <w:b/>
                      <w:spacing w:val="-2"/>
                      <w:sz w:val="16"/>
                    </w:rPr>
                    <w:t>SMPQTOTAL</w:t>
                  </w:r>
                </w:p>
              </w:txbxContent>
            </v:textbox>
            <w10:wrap type="none"/>
          </v:shape>
        </w:pict>
      </w:r>
      <w:r>
        <w:rPr/>
        <w:pict>
          <v:shape style="position:absolute;margin-left:505.588928pt;margin-top:82.000420pt;width:10.85pt;height:23.3pt;mso-position-horizontal-relative:page;mso-position-vertical-relative:paragraph;z-index:15749632" type="#_x0000_t202" id="docshape132" filled="false" stroked="false">
            <v:textbox inset="0,0,0,0" style="layout-flow:vertical;mso-layout-flow-alt:bottom-to-top">
              <w:txbxContent>
                <w:p>
                  <w:pPr>
                    <w:spacing w:before="13"/>
                    <w:ind w:left="20" w:right="0" w:firstLine="0"/>
                    <w:jc w:val="left"/>
                    <w:rPr>
                      <w:b/>
                      <w:sz w:val="16"/>
                    </w:rPr>
                  </w:pPr>
                  <w:r>
                    <w:rPr>
                      <w:b/>
                      <w:spacing w:val="-4"/>
                      <w:sz w:val="16"/>
                    </w:rPr>
                    <w:t>EASC</w:t>
                  </w:r>
                </w:p>
              </w:txbxContent>
            </v:textbox>
            <w10:wrap type="none"/>
          </v:shape>
        </w:pict>
      </w:r>
      <w:r>
        <w:rPr/>
        <w:pict>
          <v:shape style="position:absolute;margin-left:545.908936pt;margin-top:79.759315pt;width:10.85pt;height:25.55pt;mso-position-horizontal-relative:page;mso-position-vertical-relative:paragraph;z-index:15750144" type="#_x0000_t202" id="docshape133" filled="false" stroked="false">
            <v:textbox inset="0,0,0,0" style="layout-flow:vertical;mso-layout-flow-alt:bottom-to-top">
              <w:txbxContent>
                <w:p>
                  <w:pPr>
                    <w:spacing w:before="13"/>
                    <w:ind w:left="20" w:right="0" w:firstLine="0"/>
                    <w:jc w:val="left"/>
                    <w:rPr>
                      <w:b/>
                      <w:sz w:val="16"/>
                    </w:rPr>
                  </w:pPr>
                  <w:r>
                    <w:rPr>
                      <w:b/>
                      <w:spacing w:val="-2"/>
                      <w:sz w:val="16"/>
                    </w:rPr>
                    <w:t>ECSIP</w:t>
                  </w:r>
                </w:p>
              </w:txbxContent>
            </v:textbox>
            <w10:wrap type="none"/>
          </v:shape>
        </w:pict>
      </w:r>
      <w:r>
        <w:rPr>
          <w:b/>
          <w:spacing w:val="-2"/>
          <w:sz w:val="24"/>
        </w:rPr>
        <w:t>:ASSESSMENT</w:t>
      </w:r>
      <w:r>
        <w:rPr>
          <w:b/>
          <w:spacing w:val="4"/>
          <w:sz w:val="24"/>
        </w:rPr>
        <w:t> </w:t>
      </w:r>
      <w:r>
        <w:rPr>
          <w:b/>
          <w:spacing w:val="-2"/>
          <w:sz w:val="24"/>
        </w:rPr>
        <w:t>STUDY):</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3"/>
        </w:rPr>
      </w:pPr>
    </w:p>
    <w:tbl>
      <w:tblPr>
        <w:tblW w:w="0" w:type="auto"/>
        <w:jc w:val="left"/>
        <w:tblInd w:w="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
        <w:gridCol w:w="1012"/>
        <w:gridCol w:w="846"/>
        <w:gridCol w:w="809"/>
        <w:gridCol w:w="808"/>
        <w:gridCol w:w="808"/>
        <w:gridCol w:w="807"/>
        <w:gridCol w:w="833"/>
        <w:gridCol w:w="780"/>
        <w:gridCol w:w="833"/>
        <w:gridCol w:w="780"/>
        <w:gridCol w:w="806"/>
        <w:gridCol w:w="806"/>
        <w:gridCol w:w="673"/>
      </w:tblGrid>
      <w:tr>
        <w:trPr>
          <w:trHeight w:val="230" w:hRule="atLeast"/>
        </w:trPr>
        <w:tc>
          <w:tcPr>
            <w:tcW w:w="434" w:type="dxa"/>
          </w:tcPr>
          <w:p>
            <w:pPr>
              <w:pStyle w:val="TableParagraph"/>
              <w:spacing w:line="167" w:lineRule="exact" w:before="43"/>
              <w:ind w:left="50"/>
              <w:rPr>
                <w:rFonts w:ascii="Times New Roman"/>
                <w:sz w:val="16"/>
              </w:rPr>
            </w:pPr>
            <w:r>
              <w:rPr>
                <w:rFonts w:ascii="Times New Roman"/>
                <w:w w:val="99"/>
                <w:sz w:val="16"/>
              </w:rPr>
              <w:t>1</w:t>
            </w:r>
          </w:p>
        </w:tc>
        <w:tc>
          <w:tcPr>
            <w:tcW w:w="1012" w:type="dxa"/>
          </w:tcPr>
          <w:p>
            <w:pPr>
              <w:pStyle w:val="TableParagraph"/>
              <w:spacing w:line="167" w:lineRule="exact" w:before="43"/>
              <w:ind w:left="223"/>
              <w:rPr>
                <w:rFonts w:ascii="Times New Roman"/>
                <w:sz w:val="16"/>
              </w:rPr>
            </w:pPr>
            <w:r>
              <w:rPr>
                <w:rFonts w:ascii="Times New Roman"/>
                <w:spacing w:val="-5"/>
                <w:sz w:val="16"/>
              </w:rPr>
              <w:t>EW</w:t>
            </w:r>
          </w:p>
        </w:tc>
        <w:tc>
          <w:tcPr>
            <w:tcW w:w="846" w:type="dxa"/>
          </w:tcPr>
          <w:p>
            <w:pPr>
              <w:pStyle w:val="TableParagraph"/>
              <w:spacing w:line="167" w:lineRule="exact" w:before="43"/>
              <w:ind w:right="85"/>
              <w:jc w:val="center"/>
              <w:rPr>
                <w:rFonts w:ascii="Times New Roman"/>
                <w:sz w:val="16"/>
              </w:rPr>
            </w:pPr>
            <w:r>
              <w:rPr>
                <w:rFonts w:ascii="Times New Roman"/>
                <w:w w:val="99"/>
                <w:sz w:val="16"/>
              </w:rPr>
              <w:t>1</w:t>
            </w:r>
          </w:p>
        </w:tc>
        <w:tc>
          <w:tcPr>
            <w:tcW w:w="809" w:type="dxa"/>
          </w:tcPr>
          <w:p>
            <w:pPr>
              <w:pStyle w:val="TableParagraph"/>
              <w:spacing w:line="167" w:lineRule="exact" w:before="43"/>
              <w:ind w:left="183"/>
              <w:rPr>
                <w:rFonts w:ascii="Times New Roman"/>
                <w:sz w:val="16"/>
              </w:rPr>
            </w:pPr>
            <w:r>
              <w:rPr>
                <w:rFonts w:ascii="Times New Roman"/>
                <w:spacing w:val="-5"/>
                <w:sz w:val="16"/>
              </w:rPr>
              <w:t>**</w:t>
            </w:r>
          </w:p>
        </w:tc>
        <w:tc>
          <w:tcPr>
            <w:tcW w:w="808" w:type="dxa"/>
          </w:tcPr>
          <w:p>
            <w:pPr>
              <w:pStyle w:val="TableParagraph"/>
              <w:spacing w:line="167" w:lineRule="exact" w:before="43"/>
              <w:ind w:left="182"/>
              <w:rPr>
                <w:rFonts w:ascii="Times New Roman"/>
                <w:sz w:val="16"/>
              </w:rPr>
            </w:pPr>
            <w:r>
              <w:rPr>
                <w:rFonts w:ascii="Times New Roman"/>
                <w:spacing w:val="-5"/>
                <w:sz w:val="16"/>
              </w:rPr>
              <w:t>**</w:t>
            </w:r>
          </w:p>
        </w:tc>
        <w:tc>
          <w:tcPr>
            <w:tcW w:w="808" w:type="dxa"/>
          </w:tcPr>
          <w:p>
            <w:pPr>
              <w:pStyle w:val="TableParagraph"/>
              <w:spacing w:line="167" w:lineRule="exact" w:before="43"/>
              <w:ind w:left="181"/>
              <w:rPr>
                <w:rFonts w:ascii="Times New Roman"/>
                <w:sz w:val="16"/>
              </w:rPr>
            </w:pPr>
            <w:r>
              <w:rPr>
                <w:rFonts w:ascii="Times New Roman"/>
                <w:spacing w:val="-5"/>
                <w:sz w:val="16"/>
              </w:rPr>
              <w:t>**</w:t>
            </w:r>
          </w:p>
        </w:tc>
        <w:tc>
          <w:tcPr>
            <w:tcW w:w="807" w:type="dxa"/>
          </w:tcPr>
          <w:p>
            <w:pPr>
              <w:pStyle w:val="TableParagraph"/>
              <w:spacing w:line="167" w:lineRule="exact" w:before="43"/>
              <w:ind w:left="181"/>
              <w:rPr>
                <w:rFonts w:ascii="Times New Roman"/>
                <w:sz w:val="16"/>
              </w:rPr>
            </w:pPr>
            <w:r>
              <w:rPr>
                <w:rFonts w:ascii="Times New Roman"/>
                <w:spacing w:val="-5"/>
                <w:sz w:val="16"/>
              </w:rPr>
              <w:t>**</w:t>
            </w:r>
          </w:p>
        </w:tc>
        <w:tc>
          <w:tcPr>
            <w:tcW w:w="833" w:type="dxa"/>
          </w:tcPr>
          <w:p>
            <w:pPr>
              <w:pStyle w:val="TableParagraph"/>
              <w:spacing w:line="167" w:lineRule="exact" w:before="43"/>
              <w:ind w:left="180"/>
              <w:rPr>
                <w:rFonts w:ascii="Times New Roman"/>
                <w:sz w:val="16"/>
              </w:rPr>
            </w:pPr>
            <w:r>
              <w:rPr>
                <w:rFonts w:ascii="Times New Roman"/>
                <w:spacing w:val="-5"/>
                <w:sz w:val="16"/>
              </w:rPr>
              <w:t>**</w:t>
            </w:r>
          </w:p>
        </w:tc>
        <w:tc>
          <w:tcPr>
            <w:tcW w:w="780" w:type="dxa"/>
          </w:tcPr>
          <w:p>
            <w:pPr>
              <w:pStyle w:val="TableParagraph"/>
              <w:spacing w:line="167" w:lineRule="exact" w:before="43"/>
              <w:ind w:left="155"/>
              <w:rPr>
                <w:rFonts w:ascii="Times New Roman"/>
                <w:sz w:val="16"/>
              </w:rPr>
            </w:pPr>
            <w:r>
              <w:rPr>
                <w:rFonts w:ascii="Times New Roman"/>
                <w:spacing w:val="-5"/>
                <w:sz w:val="16"/>
              </w:rPr>
              <w:t>**</w:t>
            </w:r>
          </w:p>
        </w:tc>
        <w:tc>
          <w:tcPr>
            <w:tcW w:w="833" w:type="dxa"/>
          </w:tcPr>
          <w:p>
            <w:pPr>
              <w:pStyle w:val="TableParagraph"/>
              <w:spacing w:line="167" w:lineRule="exact" w:before="43"/>
              <w:ind w:left="182"/>
              <w:rPr>
                <w:rFonts w:ascii="Times New Roman"/>
                <w:sz w:val="16"/>
              </w:rPr>
            </w:pPr>
            <w:r>
              <w:rPr>
                <w:rFonts w:ascii="Times New Roman"/>
                <w:spacing w:val="-5"/>
                <w:sz w:val="16"/>
              </w:rPr>
              <w:t>**</w:t>
            </w:r>
          </w:p>
        </w:tc>
        <w:tc>
          <w:tcPr>
            <w:tcW w:w="780" w:type="dxa"/>
          </w:tcPr>
          <w:p>
            <w:pPr>
              <w:pStyle w:val="TableParagraph"/>
              <w:spacing w:line="167" w:lineRule="exact" w:before="43"/>
              <w:ind w:left="156"/>
              <w:rPr>
                <w:rFonts w:ascii="Times New Roman"/>
                <w:sz w:val="16"/>
              </w:rPr>
            </w:pPr>
            <w:r>
              <w:rPr>
                <w:rFonts w:ascii="Times New Roman"/>
                <w:spacing w:val="-5"/>
                <w:sz w:val="16"/>
              </w:rPr>
              <w:t>**</w:t>
            </w:r>
          </w:p>
        </w:tc>
        <w:tc>
          <w:tcPr>
            <w:tcW w:w="806" w:type="dxa"/>
          </w:tcPr>
          <w:p>
            <w:pPr>
              <w:pStyle w:val="TableParagraph"/>
              <w:spacing w:line="167" w:lineRule="exact" w:before="43"/>
              <w:ind w:left="183"/>
              <w:rPr>
                <w:rFonts w:ascii="Times New Roman"/>
                <w:sz w:val="16"/>
              </w:rPr>
            </w:pPr>
            <w:r>
              <w:rPr>
                <w:rFonts w:ascii="Times New Roman"/>
                <w:spacing w:val="-5"/>
                <w:sz w:val="16"/>
              </w:rPr>
              <w:t>**</w:t>
            </w:r>
          </w:p>
        </w:tc>
        <w:tc>
          <w:tcPr>
            <w:tcW w:w="806" w:type="dxa"/>
          </w:tcPr>
          <w:p>
            <w:pPr>
              <w:pStyle w:val="TableParagraph"/>
              <w:rPr>
                <w:rFonts w:ascii="Times New Roman"/>
                <w:sz w:val="16"/>
              </w:rPr>
            </w:pPr>
          </w:p>
        </w:tc>
        <w:tc>
          <w:tcPr>
            <w:tcW w:w="673" w:type="dxa"/>
          </w:tcPr>
          <w:p>
            <w:pPr>
              <w:pStyle w:val="TableParagraph"/>
              <w:spacing w:line="167" w:lineRule="exact" w:before="43"/>
              <w:ind w:left="185"/>
              <w:rPr>
                <w:rFonts w:ascii="Times New Roman"/>
                <w:sz w:val="16"/>
              </w:rPr>
            </w:pPr>
            <w:r>
              <w:rPr>
                <w:rFonts w:ascii="Times New Roman"/>
                <w:spacing w:val="-5"/>
                <w:sz w:val="16"/>
              </w:rPr>
              <w:t>**</w:t>
            </w:r>
          </w:p>
        </w:tc>
      </w:tr>
      <w:tr>
        <w:trPr>
          <w:trHeight w:val="183" w:hRule="atLeast"/>
        </w:trPr>
        <w:tc>
          <w:tcPr>
            <w:tcW w:w="434" w:type="dxa"/>
          </w:tcPr>
          <w:p>
            <w:pPr>
              <w:pStyle w:val="TableParagraph"/>
              <w:spacing w:line="164" w:lineRule="exact"/>
              <w:ind w:left="50"/>
              <w:rPr>
                <w:rFonts w:ascii="Times New Roman"/>
                <w:sz w:val="16"/>
              </w:rPr>
            </w:pPr>
            <w:r>
              <w:rPr>
                <w:rFonts w:ascii="Times New Roman"/>
                <w:w w:val="99"/>
                <w:sz w:val="16"/>
              </w:rPr>
              <w:t>2</w:t>
            </w:r>
          </w:p>
        </w:tc>
        <w:tc>
          <w:tcPr>
            <w:tcW w:w="1012" w:type="dxa"/>
          </w:tcPr>
          <w:p>
            <w:pPr>
              <w:pStyle w:val="TableParagraph"/>
              <w:spacing w:line="164" w:lineRule="exact"/>
              <w:ind w:left="223"/>
              <w:rPr>
                <w:rFonts w:ascii="Times New Roman"/>
                <w:sz w:val="16"/>
              </w:rPr>
            </w:pPr>
            <w:r>
              <w:rPr>
                <w:rFonts w:ascii="Times New Roman"/>
                <w:spacing w:val="-2"/>
                <w:sz w:val="16"/>
              </w:rPr>
              <w:t>HSAIC</w:t>
            </w:r>
          </w:p>
        </w:tc>
        <w:tc>
          <w:tcPr>
            <w:tcW w:w="846" w:type="dxa"/>
          </w:tcPr>
          <w:p>
            <w:pPr>
              <w:pStyle w:val="TableParagraph"/>
              <w:spacing w:line="164" w:lineRule="exact"/>
              <w:ind w:left="220"/>
              <w:rPr>
                <w:rFonts w:ascii="Times New Roman"/>
                <w:sz w:val="16"/>
              </w:rPr>
            </w:pPr>
            <w:r>
              <w:rPr>
                <w:rFonts w:ascii="Times New Roman"/>
                <w:spacing w:val="-2"/>
                <w:sz w:val="16"/>
              </w:rPr>
              <w:t>.345**</w:t>
            </w:r>
          </w:p>
        </w:tc>
        <w:tc>
          <w:tcPr>
            <w:tcW w:w="809" w:type="dxa"/>
          </w:tcPr>
          <w:p>
            <w:pPr>
              <w:pStyle w:val="TableParagraph"/>
              <w:spacing w:line="164" w:lineRule="exact"/>
              <w:ind w:right="122"/>
              <w:jc w:val="center"/>
              <w:rPr>
                <w:rFonts w:ascii="Times New Roman"/>
                <w:sz w:val="16"/>
              </w:rPr>
            </w:pPr>
            <w:r>
              <w:rPr>
                <w:rFonts w:ascii="Times New Roman"/>
                <w:w w:val="99"/>
                <w:sz w:val="16"/>
              </w:rPr>
              <w:t>1</w:t>
            </w:r>
          </w:p>
        </w:tc>
        <w:tc>
          <w:tcPr>
            <w:tcW w:w="808" w:type="dxa"/>
          </w:tcPr>
          <w:p>
            <w:pPr>
              <w:pStyle w:val="TableParagraph"/>
              <w:spacing w:line="164" w:lineRule="exact"/>
              <w:ind w:left="182"/>
              <w:rPr>
                <w:rFonts w:ascii="Times New Roman"/>
                <w:sz w:val="16"/>
              </w:rPr>
            </w:pPr>
            <w:r>
              <w:rPr>
                <w:rFonts w:ascii="Times New Roman"/>
                <w:spacing w:val="-5"/>
                <w:sz w:val="16"/>
              </w:rPr>
              <w:t>**</w:t>
            </w:r>
          </w:p>
        </w:tc>
        <w:tc>
          <w:tcPr>
            <w:tcW w:w="808" w:type="dxa"/>
          </w:tcPr>
          <w:p>
            <w:pPr>
              <w:pStyle w:val="TableParagraph"/>
              <w:spacing w:line="164" w:lineRule="exact"/>
              <w:ind w:left="181"/>
              <w:rPr>
                <w:rFonts w:ascii="Times New Roman"/>
                <w:sz w:val="16"/>
              </w:rPr>
            </w:pPr>
            <w:r>
              <w:rPr>
                <w:rFonts w:ascii="Times New Roman"/>
                <w:spacing w:val="-5"/>
                <w:sz w:val="16"/>
              </w:rPr>
              <w:t>**</w:t>
            </w:r>
          </w:p>
        </w:tc>
        <w:tc>
          <w:tcPr>
            <w:tcW w:w="807" w:type="dxa"/>
          </w:tcPr>
          <w:p>
            <w:pPr>
              <w:pStyle w:val="TableParagraph"/>
              <w:spacing w:line="164" w:lineRule="exact"/>
              <w:ind w:left="181"/>
              <w:rPr>
                <w:rFonts w:ascii="Times New Roman"/>
                <w:sz w:val="16"/>
              </w:rPr>
            </w:pPr>
            <w:r>
              <w:rPr>
                <w:rFonts w:ascii="Times New Roman"/>
                <w:spacing w:val="-5"/>
                <w:sz w:val="16"/>
              </w:rPr>
              <w:t>**</w:t>
            </w:r>
          </w:p>
        </w:tc>
        <w:tc>
          <w:tcPr>
            <w:tcW w:w="833" w:type="dxa"/>
          </w:tcPr>
          <w:p>
            <w:pPr>
              <w:pStyle w:val="TableParagraph"/>
              <w:spacing w:line="164" w:lineRule="exact"/>
              <w:ind w:left="180"/>
              <w:rPr>
                <w:rFonts w:ascii="Times New Roman"/>
                <w:sz w:val="16"/>
              </w:rPr>
            </w:pPr>
            <w:r>
              <w:rPr>
                <w:rFonts w:ascii="Times New Roman"/>
                <w:spacing w:val="-5"/>
                <w:sz w:val="16"/>
              </w:rPr>
              <w:t>**</w:t>
            </w:r>
          </w:p>
        </w:tc>
        <w:tc>
          <w:tcPr>
            <w:tcW w:w="780" w:type="dxa"/>
          </w:tcPr>
          <w:p>
            <w:pPr>
              <w:pStyle w:val="TableParagraph"/>
              <w:rPr>
                <w:rFonts w:ascii="Times New Roman"/>
                <w:sz w:val="12"/>
              </w:rPr>
            </w:pPr>
          </w:p>
        </w:tc>
        <w:tc>
          <w:tcPr>
            <w:tcW w:w="833" w:type="dxa"/>
          </w:tcPr>
          <w:p>
            <w:pPr>
              <w:pStyle w:val="TableParagraph"/>
              <w:spacing w:line="164" w:lineRule="exact"/>
              <w:ind w:left="182"/>
              <w:rPr>
                <w:rFonts w:ascii="Times New Roman"/>
                <w:sz w:val="16"/>
              </w:rPr>
            </w:pPr>
            <w:r>
              <w:rPr>
                <w:rFonts w:ascii="Times New Roman"/>
                <w:w w:val="99"/>
                <w:sz w:val="16"/>
              </w:rPr>
              <w:t>*</w:t>
            </w:r>
          </w:p>
        </w:tc>
        <w:tc>
          <w:tcPr>
            <w:tcW w:w="780" w:type="dxa"/>
          </w:tcPr>
          <w:p>
            <w:pPr>
              <w:pStyle w:val="TableParagraph"/>
              <w:spacing w:line="164" w:lineRule="exact"/>
              <w:ind w:left="156"/>
              <w:rPr>
                <w:rFonts w:ascii="Times New Roman"/>
                <w:sz w:val="16"/>
              </w:rPr>
            </w:pPr>
            <w:r>
              <w:rPr>
                <w:rFonts w:ascii="Times New Roman"/>
                <w:spacing w:val="-5"/>
                <w:sz w:val="16"/>
              </w:rPr>
              <w:t>**</w:t>
            </w:r>
          </w:p>
        </w:tc>
        <w:tc>
          <w:tcPr>
            <w:tcW w:w="806" w:type="dxa"/>
          </w:tcPr>
          <w:p>
            <w:pPr>
              <w:pStyle w:val="TableParagraph"/>
              <w:spacing w:line="164" w:lineRule="exact"/>
              <w:ind w:left="183"/>
              <w:rPr>
                <w:rFonts w:ascii="Times New Roman"/>
                <w:sz w:val="16"/>
              </w:rPr>
            </w:pPr>
            <w:r>
              <w:rPr>
                <w:rFonts w:ascii="Times New Roman"/>
                <w:spacing w:val="-5"/>
                <w:sz w:val="16"/>
              </w:rPr>
              <w:t>**</w:t>
            </w:r>
          </w:p>
        </w:tc>
        <w:tc>
          <w:tcPr>
            <w:tcW w:w="806" w:type="dxa"/>
          </w:tcPr>
          <w:p>
            <w:pPr>
              <w:pStyle w:val="TableParagraph"/>
              <w:rPr>
                <w:rFonts w:ascii="Times New Roman"/>
                <w:sz w:val="12"/>
              </w:rPr>
            </w:pPr>
          </w:p>
        </w:tc>
        <w:tc>
          <w:tcPr>
            <w:tcW w:w="673" w:type="dxa"/>
          </w:tcPr>
          <w:p>
            <w:pPr>
              <w:pStyle w:val="TableParagraph"/>
              <w:spacing w:line="164" w:lineRule="exact"/>
              <w:ind w:left="185"/>
              <w:rPr>
                <w:rFonts w:ascii="Times New Roman"/>
                <w:sz w:val="16"/>
              </w:rPr>
            </w:pPr>
            <w:r>
              <w:rPr>
                <w:rFonts w:ascii="Times New Roman"/>
                <w:spacing w:val="-5"/>
                <w:sz w:val="16"/>
              </w:rPr>
              <w:t>**</w:t>
            </w:r>
          </w:p>
        </w:tc>
      </w:tr>
      <w:tr>
        <w:trPr>
          <w:trHeight w:val="184" w:hRule="atLeast"/>
        </w:trPr>
        <w:tc>
          <w:tcPr>
            <w:tcW w:w="434" w:type="dxa"/>
          </w:tcPr>
          <w:p>
            <w:pPr>
              <w:pStyle w:val="TableParagraph"/>
              <w:spacing w:line="164" w:lineRule="exact"/>
              <w:ind w:left="50"/>
              <w:rPr>
                <w:rFonts w:ascii="Times New Roman"/>
                <w:sz w:val="16"/>
              </w:rPr>
            </w:pPr>
            <w:r>
              <w:rPr>
                <w:rFonts w:ascii="Times New Roman"/>
                <w:w w:val="99"/>
                <w:sz w:val="16"/>
              </w:rPr>
              <w:t>3</w:t>
            </w:r>
          </w:p>
        </w:tc>
        <w:tc>
          <w:tcPr>
            <w:tcW w:w="1012" w:type="dxa"/>
          </w:tcPr>
          <w:p>
            <w:pPr>
              <w:pStyle w:val="TableParagraph"/>
              <w:spacing w:line="164" w:lineRule="exact"/>
              <w:ind w:left="223"/>
              <w:rPr>
                <w:rFonts w:ascii="Times New Roman"/>
                <w:sz w:val="16"/>
              </w:rPr>
            </w:pPr>
            <w:r>
              <w:rPr>
                <w:rFonts w:ascii="Times New Roman"/>
                <w:spacing w:val="-4"/>
                <w:sz w:val="16"/>
              </w:rPr>
              <w:t>HSPT</w:t>
            </w:r>
          </w:p>
        </w:tc>
        <w:tc>
          <w:tcPr>
            <w:tcW w:w="846" w:type="dxa"/>
          </w:tcPr>
          <w:p>
            <w:pPr>
              <w:pStyle w:val="TableParagraph"/>
              <w:spacing w:line="164" w:lineRule="exact"/>
              <w:ind w:left="220"/>
              <w:rPr>
                <w:rFonts w:ascii="Times New Roman"/>
                <w:sz w:val="16"/>
              </w:rPr>
            </w:pPr>
            <w:r>
              <w:rPr>
                <w:rFonts w:ascii="Times New Roman"/>
                <w:spacing w:val="-2"/>
                <w:sz w:val="16"/>
              </w:rPr>
              <w:t>.256**</w:t>
            </w:r>
          </w:p>
        </w:tc>
        <w:tc>
          <w:tcPr>
            <w:tcW w:w="809" w:type="dxa"/>
          </w:tcPr>
          <w:p>
            <w:pPr>
              <w:pStyle w:val="TableParagraph"/>
              <w:spacing w:line="164" w:lineRule="exact"/>
              <w:ind w:left="183"/>
              <w:rPr>
                <w:rFonts w:ascii="Times New Roman"/>
                <w:sz w:val="16"/>
              </w:rPr>
            </w:pPr>
            <w:r>
              <w:rPr>
                <w:rFonts w:ascii="Times New Roman"/>
                <w:spacing w:val="-2"/>
                <w:sz w:val="16"/>
              </w:rPr>
              <w:t>.568**</w:t>
            </w:r>
          </w:p>
        </w:tc>
        <w:tc>
          <w:tcPr>
            <w:tcW w:w="808" w:type="dxa"/>
          </w:tcPr>
          <w:p>
            <w:pPr>
              <w:pStyle w:val="TableParagraph"/>
              <w:spacing w:line="164" w:lineRule="exact"/>
              <w:ind w:left="261"/>
              <w:rPr>
                <w:rFonts w:ascii="Times New Roman"/>
                <w:sz w:val="16"/>
              </w:rPr>
            </w:pPr>
            <w:r>
              <w:rPr>
                <w:rFonts w:ascii="Times New Roman"/>
                <w:w w:val="99"/>
                <w:sz w:val="16"/>
              </w:rPr>
              <w:t>1</w:t>
            </w:r>
          </w:p>
        </w:tc>
        <w:tc>
          <w:tcPr>
            <w:tcW w:w="808" w:type="dxa"/>
          </w:tcPr>
          <w:p>
            <w:pPr>
              <w:pStyle w:val="TableParagraph"/>
              <w:spacing w:line="164" w:lineRule="exact"/>
              <w:ind w:left="181"/>
              <w:rPr>
                <w:rFonts w:ascii="Times New Roman"/>
                <w:sz w:val="16"/>
              </w:rPr>
            </w:pPr>
            <w:r>
              <w:rPr>
                <w:rFonts w:ascii="Times New Roman"/>
                <w:spacing w:val="-5"/>
                <w:sz w:val="16"/>
              </w:rPr>
              <w:t>**</w:t>
            </w:r>
          </w:p>
        </w:tc>
        <w:tc>
          <w:tcPr>
            <w:tcW w:w="807" w:type="dxa"/>
          </w:tcPr>
          <w:p>
            <w:pPr>
              <w:pStyle w:val="TableParagraph"/>
              <w:spacing w:line="164" w:lineRule="exact"/>
              <w:ind w:left="181"/>
              <w:rPr>
                <w:rFonts w:ascii="Times New Roman"/>
                <w:sz w:val="16"/>
              </w:rPr>
            </w:pPr>
            <w:r>
              <w:rPr>
                <w:rFonts w:ascii="Times New Roman"/>
                <w:spacing w:val="-5"/>
                <w:sz w:val="16"/>
              </w:rPr>
              <w:t>**</w:t>
            </w:r>
          </w:p>
        </w:tc>
        <w:tc>
          <w:tcPr>
            <w:tcW w:w="833" w:type="dxa"/>
          </w:tcPr>
          <w:p>
            <w:pPr>
              <w:pStyle w:val="TableParagraph"/>
              <w:spacing w:line="164" w:lineRule="exact"/>
              <w:ind w:left="180"/>
              <w:rPr>
                <w:rFonts w:ascii="Times New Roman"/>
                <w:sz w:val="16"/>
              </w:rPr>
            </w:pPr>
            <w:r>
              <w:rPr>
                <w:rFonts w:ascii="Times New Roman"/>
                <w:spacing w:val="-5"/>
                <w:sz w:val="16"/>
              </w:rPr>
              <w:t>**</w:t>
            </w:r>
          </w:p>
        </w:tc>
        <w:tc>
          <w:tcPr>
            <w:tcW w:w="780" w:type="dxa"/>
          </w:tcPr>
          <w:p>
            <w:pPr>
              <w:pStyle w:val="TableParagraph"/>
              <w:rPr>
                <w:rFonts w:ascii="Times New Roman"/>
                <w:sz w:val="12"/>
              </w:rPr>
            </w:pPr>
          </w:p>
        </w:tc>
        <w:tc>
          <w:tcPr>
            <w:tcW w:w="833" w:type="dxa"/>
          </w:tcPr>
          <w:p>
            <w:pPr>
              <w:pStyle w:val="TableParagraph"/>
              <w:rPr>
                <w:rFonts w:ascii="Times New Roman"/>
                <w:sz w:val="12"/>
              </w:rPr>
            </w:pPr>
          </w:p>
        </w:tc>
        <w:tc>
          <w:tcPr>
            <w:tcW w:w="780" w:type="dxa"/>
          </w:tcPr>
          <w:p>
            <w:pPr>
              <w:pStyle w:val="TableParagraph"/>
              <w:spacing w:line="164" w:lineRule="exact"/>
              <w:ind w:left="156"/>
              <w:rPr>
                <w:rFonts w:ascii="Times New Roman"/>
                <w:sz w:val="16"/>
              </w:rPr>
            </w:pPr>
            <w:r>
              <w:rPr>
                <w:rFonts w:ascii="Times New Roman"/>
                <w:spacing w:val="-5"/>
                <w:sz w:val="16"/>
              </w:rPr>
              <w:t>**</w:t>
            </w:r>
          </w:p>
        </w:tc>
        <w:tc>
          <w:tcPr>
            <w:tcW w:w="806" w:type="dxa"/>
          </w:tcPr>
          <w:p>
            <w:pPr>
              <w:pStyle w:val="TableParagraph"/>
              <w:spacing w:line="164" w:lineRule="exact"/>
              <w:ind w:left="183"/>
              <w:rPr>
                <w:rFonts w:ascii="Times New Roman"/>
                <w:sz w:val="16"/>
              </w:rPr>
            </w:pPr>
            <w:r>
              <w:rPr>
                <w:rFonts w:ascii="Times New Roman"/>
                <w:spacing w:val="-5"/>
                <w:sz w:val="16"/>
              </w:rPr>
              <w:t>**</w:t>
            </w:r>
          </w:p>
        </w:tc>
        <w:tc>
          <w:tcPr>
            <w:tcW w:w="806" w:type="dxa"/>
          </w:tcPr>
          <w:p>
            <w:pPr>
              <w:pStyle w:val="TableParagraph"/>
              <w:rPr>
                <w:rFonts w:ascii="Times New Roman"/>
                <w:sz w:val="12"/>
              </w:rPr>
            </w:pPr>
          </w:p>
        </w:tc>
        <w:tc>
          <w:tcPr>
            <w:tcW w:w="673" w:type="dxa"/>
          </w:tcPr>
          <w:p>
            <w:pPr>
              <w:pStyle w:val="TableParagraph"/>
              <w:spacing w:line="164" w:lineRule="exact"/>
              <w:ind w:left="185"/>
              <w:rPr>
                <w:rFonts w:ascii="Times New Roman"/>
                <w:sz w:val="16"/>
              </w:rPr>
            </w:pPr>
            <w:r>
              <w:rPr>
                <w:rFonts w:ascii="Times New Roman"/>
                <w:spacing w:val="-5"/>
                <w:sz w:val="16"/>
              </w:rPr>
              <w:t>**</w:t>
            </w:r>
          </w:p>
        </w:tc>
      </w:tr>
      <w:tr>
        <w:trPr>
          <w:trHeight w:val="184" w:hRule="atLeast"/>
        </w:trPr>
        <w:tc>
          <w:tcPr>
            <w:tcW w:w="434" w:type="dxa"/>
          </w:tcPr>
          <w:p>
            <w:pPr>
              <w:pStyle w:val="TableParagraph"/>
              <w:spacing w:line="164" w:lineRule="exact"/>
              <w:ind w:left="50"/>
              <w:rPr>
                <w:rFonts w:ascii="Times New Roman"/>
                <w:sz w:val="16"/>
              </w:rPr>
            </w:pPr>
            <w:r>
              <w:rPr>
                <w:rFonts w:ascii="Times New Roman"/>
                <w:w w:val="99"/>
                <w:sz w:val="16"/>
              </w:rPr>
              <w:t>4</w:t>
            </w:r>
          </w:p>
        </w:tc>
        <w:tc>
          <w:tcPr>
            <w:tcW w:w="1012" w:type="dxa"/>
          </w:tcPr>
          <w:p>
            <w:pPr>
              <w:pStyle w:val="TableParagraph"/>
              <w:spacing w:line="164" w:lineRule="exact"/>
              <w:ind w:left="223"/>
              <w:rPr>
                <w:rFonts w:ascii="Times New Roman"/>
                <w:sz w:val="16"/>
              </w:rPr>
            </w:pPr>
            <w:r>
              <w:rPr>
                <w:rFonts w:ascii="Times New Roman"/>
                <w:spacing w:val="-5"/>
                <w:sz w:val="16"/>
              </w:rPr>
              <w:t>LSM</w:t>
            </w:r>
          </w:p>
        </w:tc>
        <w:tc>
          <w:tcPr>
            <w:tcW w:w="846" w:type="dxa"/>
          </w:tcPr>
          <w:p>
            <w:pPr>
              <w:pStyle w:val="TableParagraph"/>
              <w:spacing w:line="164" w:lineRule="exact"/>
              <w:ind w:left="220"/>
              <w:rPr>
                <w:rFonts w:ascii="Times New Roman"/>
                <w:sz w:val="16"/>
              </w:rPr>
            </w:pPr>
            <w:r>
              <w:rPr>
                <w:rFonts w:ascii="Times New Roman"/>
                <w:spacing w:val="-2"/>
                <w:sz w:val="16"/>
              </w:rPr>
              <w:t>.299**</w:t>
            </w:r>
          </w:p>
        </w:tc>
        <w:tc>
          <w:tcPr>
            <w:tcW w:w="809" w:type="dxa"/>
          </w:tcPr>
          <w:p>
            <w:pPr>
              <w:pStyle w:val="TableParagraph"/>
              <w:spacing w:line="164" w:lineRule="exact"/>
              <w:ind w:left="183"/>
              <w:rPr>
                <w:rFonts w:ascii="Times New Roman"/>
                <w:sz w:val="16"/>
              </w:rPr>
            </w:pPr>
            <w:r>
              <w:rPr>
                <w:rFonts w:ascii="Times New Roman"/>
                <w:spacing w:val="-2"/>
                <w:sz w:val="16"/>
              </w:rPr>
              <w:t>.612**</w:t>
            </w:r>
          </w:p>
        </w:tc>
        <w:tc>
          <w:tcPr>
            <w:tcW w:w="808" w:type="dxa"/>
          </w:tcPr>
          <w:p>
            <w:pPr>
              <w:pStyle w:val="TableParagraph"/>
              <w:spacing w:line="164" w:lineRule="exact"/>
              <w:ind w:left="182"/>
              <w:rPr>
                <w:rFonts w:ascii="Times New Roman"/>
                <w:sz w:val="16"/>
              </w:rPr>
            </w:pPr>
            <w:r>
              <w:rPr>
                <w:rFonts w:ascii="Times New Roman"/>
                <w:spacing w:val="-2"/>
                <w:sz w:val="16"/>
              </w:rPr>
              <w:t>.529**</w:t>
            </w:r>
          </w:p>
        </w:tc>
        <w:tc>
          <w:tcPr>
            <w:tcW w:w="808" w:type="dxa"/>
          </w:tcPr>
          <w:p>
            <w:pPr>
              <w:pStyle w:val="TableParagraph"/>
              <w:spacing w:line="164" w:lineRule="exact"/>
              <w:ind w:right="126"/>
              <w:jc w:val="center"/>
              <w:rPr>
                <w:rFonts w:ascii="Times New Roman"/>
                <w:sz w:val="16"/>
              </w:rPr>
            </w:pPr>
            <w:r>
              <w:rPr>
                <w:rFonts w:ascii="Times New Roman"/>
                <w:w w:val="99"/>
                <w:sz w:val="16"/>
              </w:rPr>
              <w:t>1</w:t>
            </w:r>
          </w:p>
        </w:tc>
        <w:tc>
          <w:tcPr>
            <w:tcW w:w="807" w:type="dxa"/>
          </w:tcPr>
          <w:p>
            <w:pPr>
              <w:pStyle w:val="TableParagraph"/>
              <w:spacing w:line="164" w:lineRule="exact"/>
              <w:ind w:left="181"/>
              <w:rPr>
                <w:rFonts w:ascii="Times New Roman"/>
                <w:sz w:val="16"/>
              </w:rPr>
            </w:pPr>
            <w:r>
              <w:rPr>
                <w:rFonts w:ascii="Times New Roman"/>
                <w:spacing w:val="-5"/>
                <w:sz w:val="16"/>
              </w:rPr>
              <w:t>**</w:t>
            </w:r>
          </w:p>
        </w:tc>
        <w:tc>
          <w:tcPr>
            <w:tcW w:w="833" w:type="dxa"/>
          </w:tcPr>
          <w:p>
            <w:pPr>
              <w:pStyle w:val="TableParagraph"/>
              <w:spacing w:line="164" w:lineRule="exact"/>
              <w:ind w:left="180"/>
              <w:rPr>
                <w:rFonts w:ascii="Times New Roman"/>
                <w:sz w:val="16"/>
              </w:rPr>
            </w:pPr>
            <w:r>
              <w:rPr>
                <w:rFonts w:ascii="Times New Roman"/>
                <w:spacing w:val="-5"/>
                <w:sz w:val="16"/>
              </w:rPr>
              <w:t>**</w:t>
            </w:r>
          </w:p>
        </w:tc>
        <w:tc>
          <w:tcPr>
            <w:tcW w:w="780" w:type="dxa"/>
          </w:tcPr>
          <w:p>
            <w:pPr>
              <w:pStyle w:val="TableParagraph"/>
              <w:spacing w:line="164" w:lineRule="exact"/>
              <w:ind w:left="155"/>
              <w:rPr>
                <w:rFonts w:ascii="Times New Roman"/>
                <w:sz w:val="16"/>
              </w:rPr>
            </w:pPr>
            <w:r>
              <w:rPr>
                <w:rFonts w:ascii="Times New Roman"/>
                <w:spacing w:val="-5"/>
                <w:sz w:val="16"/>
              </w:rPr>
              <w:t>**</w:t>
            </w:r>
          </w:p>
        </w:tc>
        <w:tc>
          <w:tcPr>
            <w:tcW w:w="833" w:type="dxa"/>
          </w:tcPr>
          <w:p>
            <w:pPr>
              <w:pStyle w:val="TableParagraph"/>
              <w:rPr>
                <w:rFonts w:ascii="Times New Roman"/>
                <w:sz w:val="12"/>
              </w:rPr>
            </w:pPr>
          </w:p>
        </w:tc>
        <w:tc>
          <w:tcPr>
            <w:tcW w:w="780" w:type="dxa"/>
          </w:tcPr>
          <w:p>
            <w:pPr>
              <w:pStyle w:val="TableParagraph"/>
              <w:spacing w:line="164" w:lineRule="exact"/>
              <w:ind w:left="156"/>
              <w:rPr>
                <w:rFonts w:ascii="Times New Roman"/>
                <w:sz w:val="16"/>
              </w:rPr>
            </w:pPr>
            <w:r>
              <w:rPr>
                <w:rFonts w:ascii="Times New Roman"/>
                <w:spacing w:val="-5"/>
                <w:sz w:val="16"/>
              </w:rPr>
              <w:t>**</w:t>
            </w:r>
          </w:p>
        </w:tc>
        <w:tc>
          <w:tcPr>
            <w:tcW w:w="806" w:type="dxa"/>
          </w:tcPr>
          <w:p>
            <w:pPr>
              <w:pStyle w:val="TableParagraph"/>
              <w:spacing w:line="164" w:lineRule="exact"/>
              <w:ind w:left="183"/>
              <w:rPr>
                <w:rFonts w:ascii="Times New Roman"/>
                <w:sz w:val="16"/>
              </w:rPr>
            </w:pPr>
            <w:r>
              <w:rPr>
                <w:rFonts w:ascii="Times New Roman"/>
                <w:spacing w:val="-5"/>
                <w:sz w:val="16"/>
              </w:rPr>
              <w:t>**</w:t>
            </w:r>
          </w:p>
        </w:tc>
        <w:tc>
          <w:tcPr>
            <w:tcW w:w="806" w:type="dxa"/>
          </w:tcPr>
          <w:p>
            <w:pPr>
              <w:pStyle w:val="TableParagraph"/>
              <w:rPr>
                <w:rFonts w:ascii="Times New Roman"/>
                <w:sz w:val="12"/>
              </w:rPr>
            </w:pPr>
          </w:p>
        </w:tc>
        <w:tc>
          <w:tcPr>
            <w:tcW w:w="673" w:type="dxa"/>
          </w:tcPr>
          <w:p>
            <w:pPr>
              <w:pStyle w:val="TableParagraph"/>
              <w:spacing w:line="164" w:lineRule="exact"/>
              <w:ind w:left="185"/>
              <w:rPr>
                <w:rFonts w:ascii="Times New Roman"/>
                <w:sz w:val="16"/>
              </w:rPr>
            </w:pPr>
            <w:r>
              <w:rPr>
                <w:rFonts w:ascii="Times New Roman"/>
                <w:spacing w:val="-5"/>
                <w:sz w:val="16"/>
              </w:rPr>
              <w:t>**</w:t>
            </w:r>
          </w:p>
        </w:tc>
      </w:tr>
      <w:tr>
        <w:trPr>
          <w:trHeight w:val="183" w:hRule="atLeast"/>
        </w:trPr>
        <w:tc>
          <w:tcPr>
            <w:tcW w:w="434" w:type="dxa"/>
          </w:tcPr>
          <w:p>
            <w:pPr>
              <w:pStyle w:val="TableParagraph"/>
              <w:spacing w:line="164" w:lineRule="exact"/>
              <w:ind w:left="50"/>
              <w:rPr>
                <w:rFonts w:ascii="Times New Roman"/>
                <w:sz w:val="16"/>
              </w:rPr>
            </w:pPr>
            <w:r>
              <w:rPr>
                <w:rFonts w:ascii="Times New Roman"/>
                <w:w w:val="99"/>
                <w:sz w:val="16"/>
              </w:rPr>
              <w:t>5</w:t>
            </w:r>
          </w:p>
        </w:tc>
        <w:tc>
          <w:tcPr>
            <w:tcW w:w="1012" w:type="dxa"/>
          </w:tcPr>
          <w:p>
            <w:pPr>
              <w:pStyle w:val="TableParagraph"/>
              <w:spacing w:line="164" w:lineRule="exact"/>
              <w:ind w:left="223"/>
              <w:rPr>
                <w:rFonts w:ascii="Times New Roman"/>
                <w:sz w:val="16"/>
              </w:rPr>
            </w:pPr>
            <w:r>
              <w:rPr>
                <w:rFonts w:ascii="Times New Roman"/>
                <w:spacing w:val="-4"/>
                <w:sz w:val="16"/>
              </w:rPr>
              <w:t>MAOS</w:t>
            </w:r>
          </w:p>
        </w:tc>
        <w:tc>
          <w:tcPr>
            <w:tcW w:w="846" w:type="dxa"/>
          </w:tcPr>
          <w:p>
            <w:pPr>
              <w:pStyle w:val="TableParagraph"/>
              <w:spacing w:line="164" w:lineRule="exact"/>
              <w:ind w:left="220"/>
              <w:rPr>
                <w:rFonts w:ascii="Times New Roman"/>
                <w:sz w:val="16"/>
              </w:rPr>
            </w:pPr>
            <w:r>
              <w:rPr>
                <w:rFonts w:ascii="Times New Roman"/>
                <w:spacing w:val="-2"/>
                <w:sz w:val="16"/>
              </w:rPr>
              <w:t>.371**</w:t>
            </w:r>
          </w:p>
        </w:tc>
        <w:tc>
          <w:tcPr>
            <w:tcW w:w="809" w:type="dxa"/>
          </w:tcPr>
          <w:p>
            <w:pPr>
              <w:pStyle w:val="TableParagraph"/>
              <w:spacing w:line="164" w:lineRule="exact"/>
              <w:ind w:left="183"/>
              <w:rPr>
                <w:rFonts w:ascii="Times New Roman"/>
                <w:sz w:val="16"/>
              </w:rPr>
            </w:pPr>
            <w:r>
              <w:rPr>
                <w:rFonts w:ascii="Times New Roman"/>
                <w:spacing w:val="-2"/>
                <w:sz w:val="16"/>
              </w:rPr>
              <w:t>.268**</w:t>
            </w:r>
          </w:p>
        </w:tc>
        <w:tc>
          <w:tcPr>
            <w:tcW w:w="808" w:type="dxa"/>
          </w:tcPr>
          <w:p>
            <w:pPr>
              <w:pStyle w:val="TableParagraph"/>
              <w:spacing w:line="164" w:lineRule="exact"/>
              <w:ind w:left="182"/>
              <w:rPr>
                <w:rFonts w:ascii="Times New Roman"/>
                <w:sz w:val="16"/>
              </w:rPr>
            </w:pPr>
            <w:r>
              <w:rPr>
                <w:rFonts w:ascii="Times New Roman"/>
                <w:spacing w:val="-2"/>
                <w:sz w:val="16"/>
              </w:rPr>
              <w:t>.251**</w:t>
            </w:r>
          </w:p>
        </w:tc>
        <w:tc>
          <w:tcPr>
            <w:tcW w:w="808" w:type="dxa"/>
          </w:tcPr>
          <w:p>
            <w:pPr>
              <w:pStyle w:val="TableParagraph"/>
              <w:spacing w:line="164" w:lineRule="exact"/>
              <w:ind w:left="181"/>
              <w:rPr>
                <w:rFonts w:ascii="Times New Roman"/>
                <w:sz w:val="16"/>
              </w:rPr>
            </w:pPr>
            <w:r>
              <w:rPr>
                <w:rFonts w:ascii="Times New Roman"/>
                <w:spacing w:val="-2"/>
                <w:sz w:val="16"/>
              </w:rPr>
              <w:t>.279**</w:t>
            </w:r>
          </w:p>
        </w:tc>
        <w:tc>
          <w:tcPr>
            <w:tcW w:w="807" w:type="dxa"/>
          </w:tcPr>
          <w:p>
            <w:pPr>
              <w:pStyle w:val="TableParagraph"/>
              <w:spacing w:line="164" w:lineRule="exact"/>
              <w:ind w:left="260"/>
              <w:rPr>
                <w:rFonts w:ascii="Times New Roman"/>
                <w:sz w:val="16"/>
              </w:rPr>
            </w:pPr>
            <w:r>
              <w:rPr>
                <w:rFonts w:ascii="Times New Roman"/>
                <w:w w:val="99"/>
                <w:sz w:val="16"/>
              </w:rPr>
              <w:t>1</w:t>
            </w:r>
          </w:p>
        </w:tc>
        <w:tc>
          <w:tcPr>
            <w:tcW w:w="833" w:type="dxa"/>
          </w:tcPr>
          <w:p>
            <w:pPr>
              <w:pStyle w:val="TableParagraph"/>
              <w:spacing w:line="164" w:lineRule="exact"/>
              <w:ind w:left="180"/>
              <w:rPr>
                <w:rFonts w:ascii="Times New Roman"/>
                <w:sz w:val="16"/>
              </w:rPr>
            </w:pPr>
            <w:r>
              <w:rPr>
                <w:rFonts w:ascii="Times New Roman"/>
                <w:w w:val="99"/>
                <w:sz w:val="16"/>
              </w:rPr>
              <w:t>*</w:t>
            </w:r>
          </w:p>
        </w:tc>
        <w:tc>
          <w:tcPr>
            <w:tcW w:w="780" w:type="dxa"/>
          </w:tcPr>
          <w:p>
            <w:pPr>
              <w:pStyle w:val="TableParagraph"/>
              <w:rPr>
                <w:rFonts w:ascii="Times New Roman"/>
                <w:sz w:val="12"/>
              </w:rPr>
            </w:pPr>
          </w:p>
        </w:tc>
        <w:tc>
          <w:tcPr>
            <w:tcW w:w="833" w:type="dxa"/>
          </w:tcPr>
          <w:p>
            <w:pPr>
              <w:pStyle w:val="TableParagraph"/>
              <w:spacing w:line="164" w:lineRule="exact"/>
              <w:ind w:left="182"/>
              <w:rPr>
                <w:rFonts w:ascii="Times New Roman"/>
                <w:sz w:val="16"/>
              </w:rPr>
            </w:pPr>
            <w:r>
              <w:rPr>
                <w:rFonts w:ascii="Times New Roman"/>
                <w:spacing w:val="-5"/>
                <w:sz w:val="16"/>
              </w:rPr>
              <w:t>**</w:t>
            </w:r>
          </w:p>
        </w:tc>
        <w:tc>
          <w:tcPr>
            <w:tcW w:w="780" w:type="dxa"/>
          </w:tcPr>
          <w:p>
            <w:pPr>
              <w:pStyle w:val="TableParagraph"/>
              <w:spacing w:line="164" w:lineRule="exact"/>
              <w:ind w:left="156"/>
              <w:rPr>
                <w:rFonts w:ascii="Times New Roman"/>
                <w:sz w:val="16"/>
              </w:rPr>
            </w:pPr>
            <w:r>
              <w:rPr>
                <w:rFonts w:ascii="Times New Roman"/>
                <w:w w:val="99"/>
                <w:sz w:val="16"/>
              </w:rPr>
              <w:t>*</w:t>
            </w:r>
          </w:p>
        </w:tc>
        <w:tc>
          <w:tcPr>
            <w:tcW w:w="806" w:type="dxa"/>
          </w:tcPr>
          <w:p>
            <w:pPr>
              <w:pStyle w:val="TableParagraph"/>
              <w:spacing w:line="164" w:lineRule="exact"/>
              <w:ind w:left="183"/>
              <w:rPr>
                <w:rFonts w:ascii="Times New Roman"/>
                <w:sz w:val="16"/>
              </w:rPr>
            </w:pPr>
            <w:r>
              <w:rPr>
                <w:rFonts w:ascii="Times New Roman"/>
                <w:spacing w:val="-5"/>
                <w:sz w:val="16"/>
              </w:rPr>
              <w:t>**</w:t>
            </w:r>
          </w:p>
        </w:tc>
        <w:tc>
          <w:tcPr>
            <w:tcW w:w="806" w:type="dxa"/>
          </w:tcPr>
          <w:p>
            <w:pPr>
              <w:pStyle w:val="TableParagraph"/>
              <w:rPr>
                <w:rFonts w:ascii="Times New Roman"/>
                <w:sz w:val="12"/>
              </w:rPr>
            </w:pPr>
          </w:p>
        </w:tc>
        <w:tc>
          <w:tcPr>
            <w:tcW w:w="673" w:type="dxa"/>
          </w:tcPr>
          <w:p>
            <w:pPr>
              <w:pStyle w:val="TableParagraph"/>
              <w:rPr>
                <w:rFonts w:ascii="Times New Roman"/>
                <w:sz w:val="12"/>
              </w:rPr>
            </w:pPr>
          </w:p>
        </w:tc>
      </w:tr>
      <w:tr>
        <w:trPr>
          <w:trHeight w:val="184" w:hRule="atLeast"/>
        </w:trPr>
        <w:tc>
          <w:tcPr>
            <w:tcW w:w="434" w:type="dxa"/>
          </w:tcPr>
          <w:p>
            <w:pPr>
              <w:pStyle w:val="TableParagraph"/>
              <w:spacing w:line="164" w:lineRule="exact"/>
              <w:ind w:left="50"/>
              <w:rPr>
                <w:rFonts w:ascii="Times New Roman"/>
                <w:sz w:val="16"/>
              </w:rPr>
            </w:pPr>
            <w:r>
              <w:rPr>
                <w:rFonts w:ascii="Times New Roman"/>
                <w:w w:val="99"/>
                <w:sz w:val="16"/>
              </w:rPr>
              <w:t>6</w:t>
            </w:r>
          </w:p>
        </w:tc>
        <w:tc>
          <w:tcPr>
            <w:tcW w:w="1012" w:type="dxa"/>
          </w:tcPr>
          <w:p>
            <w:pPr>
              <w:pStyle w:val="TableParagraph"/>
              <w:spacing w:line="164" w:lineRule="exact"/>
              <w:ind w:left="223"/>
              <w:rPr>
                <w:rFonts w:ascii="Times New Roman"/>
                <w:sz w:val="16"/>
              </w:rPr>
            </w:pPr>
            <w:r>
              <w:rPr>
                <w:rFonts w:ascii="Times New Roman"/>
                <w:spacing w:val="-5"/>
                <w:sz w:val="16"/>
              </w:rPr>
              <w:t>MCS</w:t>
            </w:r>
          </w:p>
        </w:tc>
        <w:tc>
          <w:tcPr>
            <w:tcW w:w="846" w:type="dxa"/>
          </w:tcPr>
          <w:p>
            <w:pPr>
              <w:pStyle w:val="TableParagraph"/>
              <w:spacing w:line="164" w:lineRule="exact"/>
              <w:ind w:left="220"/>
              <w:rPr>
                <w:rFonts w:ascii="Times New Roman"/>
                <w:sz w:val="16"/>
              </w:rPr>
            </w:pPr>
            <w:r>
              <w:rPr>
                <w:rFonts w:ascii="Times New Roman"/>
                <w:spacing w:val="-2"/>
                <w:sz w:val="16"/>
              </w:rPr>
              <w:t>.384**</w:t>
            </w:r>
          </w:p>
        </w:tc>
        <w:tc>
          <w:tcPr>
            <w:tcW w:w="809" w:type="dxa"/>
          </w:tcPr>
          <w:p>
            <w:pPr>
              <w:pStyle w:val="TableParagraph"/>
              <w:spacing w:line="164" w:lineRule="exact"/>
              <w:ind w:left="183"/>
              <w:rPr>
                <w:rFonts w:ascii="Times New Roman"/>
                <w:sz w:val="16"/>
              </w:rPr>
            </w:pPr>
            <w:r>
              <w:rPr>
                <w:rFonts w:ascii="Times New Roman"/>
                <w:spacing w:val="-4"/>
                <w:sz w:val="16"/>
              </w:rPr>
              <w:t>.522</w:t>
            </w:r>
          </w:p>
        </w:tc>
        <w:tc>
          <w:tcPr>
            <w:tcW w:w="808" w:type="dxa"/>
          </w:tcPr>
          <w:p>
            <w:pPr>
              <w:pStyle w:val="TableParagraph"/>
              <w:spacing w:line="164" w:lineRule="exact"/>
              <w:ind w:left="182"/>
              <w:rPr>
                <w:rFonts w:ascii="Times New Roman"/>
                <w:sz w:val="16"/>
              </w:rPr>
            </w:pPr>
            <w:r>
              <w:rPr>
                <w:rFonts w:ascii="Times New Roman"/>
                <w:spacing w:val="-2"/>
                <w:sz w:val="16"/>
              </w:rPr>
              <w:t>.400**</w:t>
            </w:r>
          </w:p>
        </w:tc>
        <w:tc>
          <w:tcPr>
            <w:tcW w:w="808" w:type="dxa"/>
          </w:tcPr>
          <w:p>
            <w:pPr>
              <w:pStyle w:val="TableParagraph"/>
              <w:spacing w:line="164" w:lineRule="exact"/>
              <w:ind w:left="181"/>
              <w:rPr>
                <w:rFonts w:ascii="Times New Roman"/>
                <w:sz w:val="16"/>
              </w:rPr>
            </w:pPr>
            <w:r>
              <w:rPr>
                <w:rFonts w:ascii="Times New Roman"/>
                <w:spacing w:val="-2"/>
                <w:sz w:val="16"/>
              </w:rPr>
              <w:t>.394**</w:t>
            </w:r>
          </w:p>
        </w:tc>
        <w:tc>
          <w:tcPr>
            <w:tcW w:w="807" w:type="dxa"/>
          </w:tcPr>
          <w:p>
            <w:pPr>
              <w:pStyle w:val="TableParagraph"/>
              <w:spacing w:line="164" w:lineRule="exact"/>
              <w:ind w:left="181"/>
              <w:rPr>
                <w:rFonts w:ascii="Times New Roman"/>
                <w:sz w:val="16"/>
              </w:rPr>
            </w:pPr>
            <w:r>
              <w:rPr>
                <w:rFonts w:ascii="Times New Roman"/>
                <w:spacing w:val="-2"/>
                <w:sz w:val="16"/>
              </w:rPr>
              <w:t>.197*</w:t>
            </w:r>
          </w:p>
        </w:tc>
        <w:tc>
          <w:tcPr>
            <w:tcW w:w="833" w:type="dxa"/>
          </w:tcPr>
          <w:p>
            <w:pPr>
              <w:pStyle w:val="TableParagraph"/>
              <w:spacing w:line="164" w:lineRule="exact"/>
              <w:ind w:right="72"/>
              <w:jc w:val="center"/>
              <w:rPr>
                <w:rFonts w:ascii="Times New Roman"/>
                <w:sz w:val="16"/>
              </w:rPr>
            </w:pPr>
            <w:r>
              <w:rPr>
                <w:rFonts w:ascii="Times New Roman"/>
                <w:w w:val="99"/>
                <w:sz w:val="16"/>
              </w:rPr>
              <w:t>1</w:t>
            </w:r>
          </w:p>
        </w:tc>
        <w:tc>
          <w:tcPr>
            <w:tcW w:w="780" w:type="dxa"/>
          </w:tcPr>
          <w:p>
            <w:pPr>
              <w:pStyle w:val="TableParagraph"/>
              <w:spacing w:line="164" w:lineRule="exact"/>
              <w:ind w:left="155"/>
              <w:rPr>
                <w:rFonts w:ascii="Times New Roman"/>
                <w:sz w:val="16"/>
              </w:rPr>
            </w:pPr>
            <w:r>
              <w:rPr>
                <w:rFonts w:ascii="Times New Roman"/>
                <w:spacing w:val="-5"/>
                <w:sz w:val="16"/>
              </w:rPr>
              <w:t>**</w:t>
            </w:r>
          </w:p>
        </w:tc>
        <w:tc>
          <w:tcPr>
            <w:tcW w:w="833" w:type="dxa"/>
          </w:tcPr>
          <w:p>
            <w:pPr>
              <w:pStyle w:val="TableParagraph"/>
              <w:rPr>
                <w:rFonts w:ascii="Times New Roman"/>
                <w:sz w:val="12"/>
              </w:rPr>
            </w:pPr>
          </w:p>
        </w:tc>
        <w:tc>
          <w:tcPr>
            <w:tcW w:w="780" w:type="dxa"/>
          </w:tcPr>
          <w:p>
            <w:pPr>
              <w:pStyle w:val="TableParagraph"/>
              <w:spacing w:line="164" w:lineRule="exact"/>
              <w:ind w:left="156"/>
              <w:rPr>
                <w:rFonts w:ascii="Times New Roman"/>
                <w:sz w:val="16"/>
              </w:rPr>
            </w:pPr>
            <w:r>
              <w:rPr>
                <w:rFonts w:ascii="Times New Roman"/>
                <w:spacing w:val="-5"/>
                <w:sz w:val="16"/>
              </w:rPr>
              <w:t>**</w:t>
            </w:r>
          </w:p>
        </w:tc>
        <w:tc>
          <w:tcPr>
            <w:tcW w:w="806" w:type="dxa"/>
          </w:tcPr>
          <w:p>
            <w:pPr>
              <w:pStyle w:val="TableParagraph"/>
              <w:spacing w:line="164" w:lineRule="exact"/>
              <w:ind w:left="183"/>
              <w:rPr>
                <w:rFonts w:ascii="Times New Roman"/>
                <w:sz w:val="16"/>
              </w:rPr>
            </w:pPr>
            <w:r>
              <w:rPr>
                <w:rFonts w:ascii="Times New Roman"/>
                <w:spacing w:val="-5"/>
                <w:sz w:val="16"/>
              </w:rPr>
              <w:t>**</w:t>
            </w:r>
          </w:p>
        </w:tc>
        <w:tc>
          <w:tcPr>
            <w:tcW w:w="806" w:type="dxa"/>
          </w:tcPr>
          <w:p>
            <w:pPr>
              <w:pStyle w:val="TableParagraph"/>
              <w:rPr>
                <w:rFonts w:ascii="Times New Roman"/>
                <w:sz w:val="12"/>
              </w:rPr>
            </w:pPr>
          </w:p>
        </w:tc>
        <w:tc>
          <w:tcPr>
            <w:tcW w:w="673" w:type="dxa"/>
          </w:tcPr>
          <w:p>
            <w:pPr>
              <w:pStyle w:val="TableParagraph"/>
              <w:spacing w:line="164" w:lineRule="exact"/>
              <w:ind w:left="185"/>
              <w:rPr>
                <w:rFonts w:ascii="Times New Roman"/>
                <w:sz w:val="16"/>
              </w:rPr>
            </w:pPr>
            <w:r>
              <w:rPr>
                <w:rFonts w:ascii="Times New Roman"/>
                <w:spacing w:val="-5"/>
                <w:sz w:val="16"/>
              </w:rPr>
              <w:t>**</w:t>
            </w:r>
          </w:p>
        </w:tc>
      </w:tr>
      <w:tr>
        <w:trPr>
          <w:trHeight w:val="184" w:hRule="atLeast"/>
        </w:trPr>
        <w:tc>
          <w:tcPr>
            <w:tcW w:w="434" w:type="dxa"/>
          </w:tcPr>
          <w:p>
            <w:pPr>
              <w:pStyle w:val="TableParagraph"/>
              <w:spacing w:line="164" w:lineRule="exact"/>
              <w:ind w:left="50"/>
              <w:rPr>
                <w:rFonts w:ascii="Times New Roman"/>
                <w:sz w:val="16"/>
              </w:rPr>
            </w:pPr>
            <w:r>
              <w:rPr>
                <w:rFonts w:ascii="Times New Roman"/>
                <w:w w:val="99"/>
                <w:sz w:val="16"/>
              </w:rPr>
              <w:t>7</w:t>
            </w:r>
          </w:p>
        </w:tc>
        <w:tc>
          <w:tcPr>
            <w:tcW w:w="1012" w:type="dxa"/>
          </w:tcPr>
          <w:p>
            <w:pPr>
              <w:pStyle w:val="TableParagraph"/>
              <w:spacing w:line="164" w:lineRule="exact"/>
              <w:ind w:left="223"/>
              <w:rPr>
                <w:rFonts w:ascii="Times New Roman"/>
                <w:sz w:val="16"/>
              </w:rPr>
            </w:pPr>
            <w:r>
              <w:rPr>
                <w:rFonts w:ascii="Times New Roman"/>
                <w:spacing w:val="-5"/>
                <w:sz w:val="16"/>
              </w:rPr>
              <w:t>SC</w:t>
            </w:r>
          </w:p>
        </w:tc>
        <w:tc>
          <w:tcPr>
            <w:tcW w:w="846" w:type="dxa"/>
          </w:tcPr>
          <w:p>
            <w:pPr>
              <w:pStyle w:val="TableParagraph"/>
              <w:spacing w:line="164" w:lineRule="exact"/>
              <w:ind w:left="220"/>
              <w:rPr>
                <w:rFonts w:ascii="Times New Roman"/>
                <w:sz w:val="16"/>
              </w:rPr>
            </w:pPr>
            <w:r>
              <w:rPr>
                <w:rFonts w:ascii="Times New Roman"/>
                <w:spacing w:val="-2"/>
                <w:sz w:val="16"/>
              </w:rPr>
              <w:t>.361**</w:t>
            </w:r>
          </w:p>
        </w:tc>
        <w:tc>
          <w:tcPr>
            <w:tcW w:w="809" w:type="dxa"/>
          </w:tcPr>
          <w:p>
            <w:pPr>
              <w:pStyle w:val="TableParagraph"/>
              <w:spacing w:line="164" w:lineRule="exact"/>
              <w:ind w:left="183"/>
              <w:rPr>
                <w:rFonts w:ascii="Times New Roman"/>
                <w:sz w:val="16"/>
              </w:rPr>
            </w:pPr>
            <w:r>
              <w:rPr>
                <w:rFonts w:ascii="Times New Roman"/>
                <w:spacing w:val="-4"/>
                <w:sz w:val="16"/>
              </w:rPr>
              <w:t>.132</w:t>
            </w:r>
          </w:p>
        </w:tc>
        <w:tc>
          <w:tcPr>
            <w:tcW w:w="808" w:type="dxa"/>
          </w:tcPr>
          <w:p>
            <w:pPr>
              <w:pStyle w:val="TableParagraph"/>
              <w:spacing w:line="164" w:lineRule="exact"/>
              <w:ind w:left="182"/>
              <w:rPr>
                <w:rFonts w:ascii="Times New Roman"/>
                <w:sz w:val="16"/>
              </w:rPr>
            </w:pPr>
            <w:r>
              <w:rPr>
                <w:rFonts w:ascii="Times New Roman"/>
                <w:spacing w:val="-4"/>
                <w:sz w:val="16"/>
              </w:rPr>
              <w:t>.006</w:t>
            </w:r>
          </w:p>
        </w:tc>
        <w:tc>
          <w:tcPr>
            <w:tcW w:w="808" w:type="dxa"/>
          </w:tcPr>
          <w:p>
            <w:pPr>
              <w:pStyle w:val="TableParagraph"/>
              <w:spacing w:line="164" w:lineRule="exact"/>
              <w:ind w:left="181"/>
              <w:rPr>
                <w:rFonts w:ascii="Times New Roman"/>
                <w:sz w:val="16"/>
              </w:rPr>
            </w:pPr>
            <w:r>
              <w:rPr>
                <w:rFonts w:ascii="Times New Roman"/>
                <w:spacing w:val="-2"/>
                <w:sz w:val="16"/>
              </w:rPr>
              <w:t>.272**</w:t>
            </w:r>
          </w:p>
        </w:tc>
        <w:tc>
          <w:tcPr>
            <w:tcW w:w="807" w:type="dxa"/>
          </w:tcPr>
          <w:p>
            <w:pPr>
              <w:pStyle w:val="TableParagraph"/>
              <w:spacing w:line="164" w:lineRule="exact"/>
              <w:ind w:left="181"/>
              <w:rPr>
                <w:rFonts w:ascii="Times New Roman"/>
                <w:sz w:val="16"/>
              </w:rPr>
            </w:pPr>
            <w:r>
              <w:rPr>
                <w:rFonts w:ascii="Times New Roman"/>
                <w:spacing w:val="-4"/>
                <w:sz w:val="16"/>
              </w:rPr>
              <w:t>.044</w:t>
            </w:r>
          </w:p>
        </w:tc>
        <w:tc>
          <w:tcPr>
            <w:tcW w:w="833" w:type="dxa"/>
          </w:tcPr>
          <w:p>
            <w:pPr>
              <w:pStyle w:val="TableParagraph"/>
              <w:spacing w:line="164" w:lineRule="exact"/>
              <w:ind w:left="180"/>
              <w:rPr>
                <w:rFonts w:ascii="Times New Roman"/>
                <w:sz w:val="16"/>
              </w:rPr>
            </w:pPr>
            <w:r>
              <w:rPr>
                <w:rFonts w:ascii="Times New Roman"/>
                <w:spacing w:val="-2"/>
                <w:sz w:val="16"/>
              </w:rPr>
              <w:t>.230**</w:t>
            </w:r>
          </w:p>
        </w:tc>
        <w:tc>
          <w:tcPr>
            <w:tcW w:w="780" w:type="dxa"/>
          </w:tcPr>
          <w:p>
            <w:pPr>
              <w:pStyle w:val="TableParagraph"/>
              <w:spacing w:line="164" w:lineRule="exact"/>
              <w:ind w:right="150"/>
              <w:jc w:val="center"/>
              <w:rPr>
                <w:rFonts w:ascii="Times New Roman"/>
                <w:sz w:val="16"/>
              </w:rPr>
            </w:pPr>
            <w:r>
              <w:rPr>
                <w:rFonts w:ascii="Times New Roman"/>
                <w:w w:val="99"/>
                <w:sz w:val="16"/>
              </w:rPr>
              <w:t>1</w:t>
            </w:r>
          </w:p>
        </w:tc>
        <w:tc>
          <w:tcPr>
            <w:tcW w:w="833" w:type="dxa"/>
          </w:tcPr>
          <w:p>
            <w:pPr>
              <w:pStyle w:val="TableParagraph"/>
              <w:spacing w:line="164" w:lineRule="exact"/>
              <w:ind w:left="182"/>
              <w:rPr>
                <w:rFonts w:ascii="Times New Roman"/>
                <w:sz w:val="16"/>
              </w:rPr>
            </w:pPr>
            <w:r>
              <w:rPr>
                <w:rFonts w:ascii="Times New Roman"/>
                <w:spacing w:val="-5"/>
                <w:sz w:val="16"/>
              </w:rPr>
              <w:t>**</w:t>
            </w:r>
          </w:p>
        </w:tc>
        <w:tc>
          <w:tcPr>
            <w:tcW w:w="780" w:type="dxa"/>
          </w:tcPr>
          <w:p>
            <w:pPr>
              <w:pStyle w:val="TableParagraph"/>
              <w:rPr>
                <w:rFonts w:ascii="Times New Roman"/>
                <w:sz w:val="12"/>
              </w:rPr>
            </w:pPr>
          </w:p>
        </w:tc>
        <w:tc>
          <w:tcPr>
            <w:tcW w:w="806" w:type="dxa"/>
          </w:tcPr>
          <w:p>
            <w:pPr>
              <w:pStyle w:val="TableParagraph"/>
              <w:spacing w:line="164" w:lineRule="exact"/>
              <w:ind w:left="183"/>
              <w:rPr>
                <w:rFonts w:ascii="Times New Roman"/>
                <w:sz w:val="16"/>
              </w:rPr>
            </w:pPr>
            <w:r>
              <w:rPr>
                <w:rFonts w:ascii="Times New Roman"/>
                <w:w w:val="99"/>
                <w:sz w:val="16"/>
              </w:rPr>
              <w:t>*</w:t>
            </w:r>
          </w:p>
        </w:tc>
        <w:tc>
          <w:tcPr>
            <w:tcW w:w="806" w:type="dxa"/>
          </w:tcPr>
          <w:p>
            <w:pPr>
              <w:pStyle w:val="TableParagraph"/>
              <w:rPr>
                <w:rFonts w:ascii="Times New Roman"/>
                <w:sz w:val="12"/>
              </w:rPr>
            </w:pPr>
          </w:p>
        </w:tc>
        <w:tc>
          <w:tcPr>
            <w:tcW w:w="673" w:type="dxa"/>
          </w:tcPr>
          <w:p>
            <w:pPr>
              <w:pStyle w:val="TableParagraph"/>
              <w:rPr>
                <w:rFonts w:ascii="Times New Roman"/>
                <w:sz w:val="12"/>
              </w:rPr>
            </w:pPr>
          </w:p>
        </w:tc>
      </w:tr>
      <w:tr>
        <w:trPr>
          <w:trHeight w:val="183" w:hRule="atLeast"/>
        </w:trPr>
        <w:tc>
          <w:tcPr>
            <w:tcW w:w="434" w:type="dxa"/>
          </w:tcPr>
          <w:p>
            <w:pPr>
              <w:pStyle w:val="TableParagraph"/>
              <w:spacing w:line="164" w:lineRule="exact"/>
              <w:ind w:left="50"/>
              <w:rPr>
                <w:rFonts w:ascii="Times New Roman"/>
                <w:sz w:val="16"/>
              </w:rPr>
            </w:pPr>
            <w:r>
              <w:rPr>
                <w:rFonts w:ascii="Times New Roman"/>
                <w:w w:val="99"/>
                <w:sz w:val="16"/>
              </w:rPr>
              <w:t>8</w:t>
            </w:r>
          </w:p>
        </w:tc>
        <w:tc>
          <w:tcPr>
            <w:tcW w:w="1012" w:type="dxa"/>
          </w:tcPr>
          <w:p>
            <w:pPr>
              <w:pStyle w:val="TableParagraph"/>
              <w:spacing w:line="164" w:lineRule="exact"/>
              <w:ind w:left="223"/>
              <w:rPr>
                <w:rFonts w:ascii="Times New Roman"/>
                <w:sz w:val="16"/>
              </w:rPr>
            </w:pPr>
            <w:r>
              <w:rPr>
                <w:rFonts w:ascii="Times New Roman"/>
                <w:spacing w:val="-2"/>
                <w:sz w:val="16"/>
              </w:rPr>
              <w:t>PPEDSS</w:t>
            </w:r>
          </w:p>
        </w:tc>
        <w:tc>
          <w:tcPr>
            <w:tcW w:w="846" w:type="dxa"/>
          </w:tcPr>
          <w:p>
            <w:pPr>
              <w:pStyle w:val="TableParagraph"/>
              <w:spacing w:line="164" w:lineRule="exact"/>
              <w:ind w:left="220"/>
              <w:rPr>
                <w:rFonts w:ascii="Times New Roman"/>
                <w:sz w:val="16"/>
              </w:rPr>
            </w:pPr>
            <w:r>
              <w:rPr>
                <w:rFonts w:ascii="Times New Roman"/>
                <w:spacing w:val="-2"/>
                <w:sz w:val="16"/>
              </w:rPr>
              <w:t>.332**</w:t>
            </w:r>
          </w:p>
        </w:tc>
        <w:tc>
          <w:tcPr>
            <w:tcW w:w="809" w:type="dxa"/>
          </w:tcPr>
          <w:p>
            <w:pPr>
              <w:pStyle w:val="TableParagraph"/>
              <w:spacing w:line="164" w:lineRule="exact"/>
              <w:ind w:left="183"/>
              <w:rPr>
                <w:rFonts w:ascii="Times New Roman"/>
                <w:sz w:val="16"/>
              </w:rPr>
            </w:pPr>
            <w:r>
              <w:rPr>
                <w:rFonts w:ascii="Times New Roman"/>
                <w:spacing w:val="-2"/>
                <w:sz w:val="16"/>
              </w:rPr>
              <w:t>.189*</w:t>
            </w:r>
          </w:p>
        </w:tc>
        <w:tc>
          <w:tcPr>
            <w:tcW w:w="808" w:type="dxa"/>
          </w:tcPr>
          <w:p>
            <w:pPr>
              <w:pStyle w:val="TableParagraph"/>
              <w:spacing w:line="164" w:lineRule="exact"/>
              <w:ind w:left="182"/>
              <w:rPr>
                <w:rFonts w:ascii="Times New Roman"/>
                <w:sz w:val="16"/>
              </w:rPr>
            </w:pPr>
            <w:r>
              <w:rPr>
                <w:rFonts w:ascii="Times New Roman"/>
                <w:spacing w:val="-4"/>
                <w:sz w:val="16"/>
              </w:rPr>
              <w:t>.162</w:t>
            </w:r>
          </w:p>
        </w:tc>
        <w:tc>
          <w:tcPr>
            <w:tcW w:w="808" w:type="dxa"/>
          </w:tcPr>
          <w:p>
            <w:pPr>
              <w:pStyle w:val="TableParagraph"/>
              <w:spacing w:line="164" w:lineRule="exact"/>
              <w:ind w:left="181"/>
              <w:rPr>
                <w:rFonts w:ascii="Times New Roman"/>
                <w:sz w:val="16"/>
              </w:rPr>
            </w:pPr>
            <w:r>
              <w:rPr>
                <w:rFonts w:ascii="Times New Roman"/>
                <w:spacing w:val="-4"/>
                <w:sz w:val="16"/>
              </w:rPr>
              <w:t>.107</w:t>
            </w:r>
          </w:p>
        </w:tc>
        <w:tc>
          <w:tcPr>
            <w:tcW w:w="807" w:type="dxa"/>
          </w:tcPr>
          <w:p>
            <w:pPr>
              <w:pStyle w:val="TableParagraph"/>
              <w:spacing w:line="164" w:lineRule="exact"/>
              <w:ind w:left="181"/>
              <w:rPr>
                <w:rFonts w:ascii="Times New Roman"/>
                <w:sz w:val="16"/>
              </w:rPr>
            </w:pPr>
            <w:r>
              <w:rPr>
                <w:rFonts w:ascii="Times New Roman"/>
                <w:spacing w:val="-2"/>
                <w:sz w:val="16"/>
              </w:rPr>
              <w:t>.368**</w:t>
            </w:r>
          </w:p>
        </w:tc>
        <w:tc>
          <w:tcPr>
            <w:tcW w:w="833" w:type="dxa"/>
          </w:tcPr>
          <w:p>
            <w:pPr>
              <w:pStyle w:val="TableParagraph"/>
              <w:spacing w:line="164" w:lineRule="exact"/>
              <w:ind w:left="180"/>
              <w:rPr>
                <w:rFonts w:ascii="Times New Roman"/>
                <w:sz w:val="16"/>
              </w:rPr>
            </w:pPr>
            <w:r>
              <w:rPr>
                <w:rFonts w:ascii="Times New Roman"/>
                <w:spacing w:val="-4"/>
                <w:sz w:val="16"/>
              </w:rPr>
              <w:t>.072</w:t>
            </w:r>
          </w:p>
        </w:tc>
        <w:tc>
          <w:tcPr>
            <w:tcW w:w="780" w:type="dxa"/>
          </w:tcPr>
          <w:p>
            <w:pPr>
              <w:pStyle w:val="TableParagraph"/>
              <w:spacing w:line="164" w:lineRule="exact"/>
              <w:ind w:left="155"/>
              <w:rPr>
                <w:rFonts w:ascii="Times New Roman"/>
                <w:sz w:val="16"/>
              </w:rPr>
            </w:pPr>
            <w:r>
              <w:rPr>
                <w:rFonts w:ascii="Times New Roman"/>
                <w:spacing w:val="-2"/>
                <w:sz w:val="16"/>
              </w:rPr>
              <w:t>.226**</w:t>
            </w:r>
          </w:p>
        </w:tc>
        <w:tc>
          <w:tcPr>
            <w:tcW w:w="833" w:type="dxa"/>
          </w:tcPr>
          <w:p>
            <w:pPr>
              <w:pStyle w:val="TableParagraph"/>
              <w:spacing w:line="164" w:lineRule="exact"/>
              <w:ind w:right="71"/>
              <w:jc w:val="center"/>
              <w:rPr>
                <w:rFonts w:ascii="Times New Roman"/>
                <w:sz w:val="16"/>
              </w:rPr>
            </w:pPr>
            <w:r>
              <w:rPr>
                <w:rFonts w:ascii="Times New Roman"/>
                <w:w w:val="99"/>
                <w:sz w:val="16"/>
              </w:rPr>
              <w:t>1</w:t>
            </w:r>
          </w:p>
        </w:tc>
        <w:tc>
          <w:tcPr>
            <w:tcW w:w="780" w:type="dxa"/>
          </w:tcPr>
          <w:p>
            <w:pPr>
              <w:pStyle w:val="TableParagraph"/>
              <w:rPr>
                <w:rFonts w:ascii="Times New Roman"/>
                <w:sz w:val="12"/>
              </w:rPr>
            </w:pPr>
          </w:p>
        </w:tc>
        <w:tc>
          <w:tcPr>
            <w:tcW w:w="806" w:type="dxa"/>
          </w:tcPr>
          <w:p>
            <w:pPr>
              <w:pStyle w:val="TableParagraph"/>
              <w:spacing w:line="164" w:lineRule="exact"/>
              <w:ind w:left="183"/>
              <w:rPr>
                <w:rFonts w:ascii="Times New Roman"/>
                <w:sz w:val="16"/>
              </w:rPr>
            </w:pPr>
            <w:r>
              <w:rPr>
                <w:rFonts w:ascii="Times New Roman"/>
                <w:spacing w:val="-5"/>
                <w:sz w:val="16"/>
              </w:rPr>
              <w:t>**</w:t>
            </w:r>
          </w:p>
        </w:tc>
        <w:tc>
          <w:tcPr>
            <w:tcW w:w="806" w:type="dxa"/>
          </w:tcPr>
          <w:p>
            <w:pPr>
              <w:pStyle w:val="TableParagraph"/>
              <w:spacing w:line="164" w:lineRule="exact"/>
              <w:ind w:left="184"/>
              <w:rPr>
                <w:rFonts w:ascii="Times New Roman"/>
                <w:sz w:val="16"/>
              </w:rPr>
            </w:pPr>
            <w:r>
              <w:rPr>
                <w:rFonts w:ascii="Times New Roman"/>
                <w:w w:val="99"/>
                <w:sz w:val="16"/>
              </w:rPr>
              <w:t>*</w:t>
            </w:r>
          </w:p>
        </w:tc>
        <w:tc>
          <w:tcPr>
            <w:tcW w:w="673" w:type="dxa"/>
          </w:tcPr>
          <w:p>
            <w:pPr>
              <w:pStyle w:val="TableParagraph"/>
              <w:rPr>
                <w:rFonts w:ascii="Times New Roman"/>
                <w:sz w:val="12"/>
              </w:rPr>
            </w:pPr>
          </w:p>
        </w:tc>
      </w:tr>
      <w:tr>
        <w:trPr>
          <w:trHeight w:val="184" w:hRule="atLeast"/>
        </w:trPr>
        <w:tc>
          <w:tcPr>
            <w:tcW w:w="434" w:type="dxa"/>
          </w:tcPr>
          <w:p>
            <w:pPr>
              <w:pStyle w:val="TableParagraph"/>
              <w:spacing w:line="164" w:lineRule="exact"/>
              <w:ind w:left="50"/>
              <w:rPr>
                <w:rFonts w:ascii="Times New Roman"/>
                <w:sz w:val="16"/>
              </w:rPr>
            </w:pPr>
            <w:r>
              <w:rPr>
                <w:rFonts w:ascii="Times New Roman"/>
                <w:w w:val="99"/>
                <w:sz w:val="16"/>
              </w:rPr>
              <w:t>9</w:t>
            </w:r>
          </w:p>
        </w:tc>
        <w:tc>
          <w:tcPr>
            <w:tcW w:w="1012" w:type="dxa"/>
          </w:tcPr>
          <w:p>
            <w:pPr>
              <w:pStyle w:val="TableParagraph"/>
              <w:spacing w:line="164" w:lineRule="exact"/>
              <w:ind w:left="223"/>
              <w:rPr>
                <w:rFonts w:ascii="Times New Roman"/>
                <w:sz w:val="16"/>
              </w:rPr>
            </w:pPr>
            <w:r>
              <w:rPr>
                <w:rFonts w:ascii="Times New Roman"/>
                <w:spacing w:val="-5"/>
                <w:sz w:val="16"/>
              </w:rPr>
              <w:t>SPS</w:t>
            </w:r>
          </w:p>
        </w:tc>
        <w:tc>
          <w:tcPr>
            <w:tcW w:w="846" w:type="dxa"/>
          </w:tcPr>
          <w:p>
            <w:pPr>
              <w:pStyle w:val="TableParagraph"/>
              <w:spacing w:line="164" w:lineRule="exact"/>
              <w:ind w:left="220"/>
              <w:rPr>
                <w:rFonts w:ascii="Times New Roman"/>
                <w:sz w:val="16"/>
              </w:rPr>
            </w:pPr>
            <w:r>
              <w:rPr>
                <w:rFonts w:ascii="Times New Roman"/>
                <w:spacing w:val="-2"/>
                <w:sz w:val="16"/>
              </w:rPr>
              <w:t>.239**</w:t>
            </w:r>
          </w:p>
        </w:tc>
        <w:tc>
          <w:tcPr>
            <w:tcW w:w="809" w:type="dxa"/>
          </w:tcPr>
          <w:p>
            <w:pPr>
              <w:pStyle w:val="TableParagraph"/>
              <w:spacing w:line="164" w:lineRule="exact"/>
              <w:ind w:left="183"/>
              <w:rPr>
                <w:rFonts w:ascii="Times New Roman"/>
                <w:sz w:val="16"/>
              </w:rPr>
            </w:pPr>
            <w:r>
              <w:rPr>
                <w:rFonts w:ascii="Times New Roman"/>
                <w:spacing w:val="-2"/>
                <w:sz w:val="16"/>
              </w:rPr>
              <w:t>.372**</w:t>
            </w:r>
          </w:p>
        </w:tc>
        <w:tc>
          <w:tcPr>
            <w:tcW w:w="808" w:type="dxa"/>
          </w:tcPr>
          <w:p>
            <w:pPr>
              <w:pStyle w:val="TableParagraph"/>
              <w:spacing w:line="164" w:lineRule="exact"/>
              <w:ind w:left="182"/>
              <w:rPr>
                <w:rFonts w:ascii="Times New Roman"/>
                <w:sz w:val="16"/>
              </w:rPr>
            </w:pPr>
            <w:r>
              <w:rPr>
                <w:rFonts w:ascii="Times New Roman"/>
                <w:spacing w:val="-2"/>
                <w:sz w:val="16"/>
              </w:rPr>
              <w:t>.429**</w:t>
            </w:r>
          </w:p>
        </w:tc>
        <w:tc>
          <w:tcPr>
            <w:tcW w:w="808" w:type="dxa"/>
          </w:tcPr>
          <w:p>
            <w:pPr>
              <w:pStyle w:val="TableParagraph"/>
              <w:spacing w:line="164" w:lineRule="exact"/>
              <w:ind w:left="181"/>
              <w:rPr>
                <w:rFonts w:ascii="Times New Roman"/>
                <w:sz w:val="16"/>
              </w:rPr>
            </w:pPr>
            <w:r>
              <w:rPr>
                <w:rFonts w:ascii="Times New Roman"/>
                <w:spacing w:val="-2"/>
                <w:sz w:val="16"/>
              </w:rPr>
              <w:t>.450**</w:t>
            </w:r>
          </w:p>
        </w:tc>
        <w:tc>
          <w:tcPr>
            <w:tcW w:w="807" w:type="dxa"/>
          </w:tcPr>
          <w:p>
            <w:pPr>
              <w:pStyle w:val="TableParagraph"/>
              <w:spacing w:line="164" w:lineRule="exact"/>
              <w:ind w:left="181"/>
              <w:rPr>
                <w:rFonts w:ascii="Times New Roman"/>
                <w:sz w:val="16"/>
              </w:rPr>
            </w:pPr>
            <w:r>
              <w:rPr>
                <w:rFonts w:ascii="Times New Roman"/>
                <w:spacing w:val="-2"/>
                <w:sz w:val="16"/>
              </w:rPr>
              <w:t>.206*</w:t>
            </w:r>
          </w:p>
        </w:tc>
        <w:tc>
          <w:tcPr>
            <w:tcW w:w="833" w:type="dxa"/>
          </w:tcPr>
          <w:p>
            <w:pPr>
              <w:pStyle w:val="TableParagraph"/>
              <w:spacing w:line="164" w:lineRule="exact"/>
              <w:ind w:left="180"/>
              <w:rPr>
                <w:rFonts w:ascii="Times New Roman"/>
                <w:sz w:val="16"/>
              </w:rPr>
            </w:pPr>
            <w:r>
              <w:rPr>
                <w:rFonts w:ascii="Times New Roman"/>
                <w:spacing w:val="-2"/>
                <w:sz w:val="16"/>
              </w:rPr>
              <w:t>.334**</w:t>
            </w:r>
          </w:p>
        </w:tc>
        <w:tc>
          <w:tcPr>
            <w:tcW w:w="780" w:type="dxa"/>
          </w:tcPr>
          <w:p>
            <w:pPr>
              <w:pStyle w:val="TableParagraph"/>
              <w:spacing w:line="164" w:lineRule="exact"/>
              <w:ind w:left="155"/>
              <w:rPr>
                <w:rFonts w:ascii="Times New Roman"/>
                <w:sz w:val="16"/>
              </w:rPr>
            </w:pPr>
            <w:r>
              <w:rPr>
                <w:rFonts w:ascii="Times New Roman"/>
                <w:spacing w:val="-4"/>
                <w:sz w:val="16"/>
              </w:rPr>
              <w:t>.061</w:t>
            </w:r>
          </w:p>
        </w:tc>
        <w:tc>
          <w:tcPr>
            <w:tcW w:w="833" w:type="dxa"/>
          </w:tcPr>
          <w:p>
            <w:pPr>
              <w:pStyle w:val="TableParagraph"/>
              <w:spacing w:line="164" w:lineRule="exact"/>
              <w:ind w:left="182"/>
              <w:rPr>
                <w:rFonts w:ascii="Times New Roman"/>
                <w:sz w:val="16"/>
              </w:rPr>
            </w:pPr>
            <w:r>
              <w:rPr>
                <w:rFonts w:ascii="Times New Roman"/>
                <w:spacing w:val="-4"/>
                <w:sz w:val="16"/>
              </w:rPr>
              <w:t>.164</w:t>
            </w:r>
          </w:p>
        </w:tc>
        <w:tc>
          <w:tcPr>
            <w:tcW w:w="780" w:type="dxa"/>
          </w:tcPr>
          <w:p>
            <w:pPr>
              <w:pStyle w:val="TableParagraph"/>
              <w:spacing w:line="164" w:lineRule="exact"/>
              <w:ind w:right="148"/>
              <w:jc w:val="center"/>
              <w:rPr>
                <w:rFonts w:ascii="Times New Roman"/>
                <w:sz w:val="16"/>
              </w:rPr>
            </w:pPr>
            <w:r>
              <w:rPr>
                <w:rFonts w:ascii="Times New Roman"/>
                <w:w w:val="99"/>
                <w:sz w:val="16"/>
              </w:rPr>
              <w:t>1</w:t>
            </w:r>
          </w:p>
        </w:tc>
        <w:tc>
          <w:tcPr>
            <w:tcW w:w="806" w:type="dxa"/>
          </w:tcPr>
          <w:p>
            <w:pPr>
              <w:pStyle w:val="TableParagraph"/>
              <w:spacing w:line="164" w:lineRule="exact"/>
              <w:ind w:left="183"/>
              <w:rPr>
                <w:rFonts w:ascii="Times New Roman"/>
                <w:sz w:val="16"/>
              </w:rPr>
            </w:pPr>
            <w:r>
              <w:rPr>
                <w:rFonts w:ascii="Times New Roman"/>
                <w:spacing w:val="-5"/>
                <w:sz w:val="16"/>
              </w:rPr>
              <w:t>**</w:t>
            </w:r>
          </w:p>
        </w:tc>
        <w:tc>
          <w:tcPr>
            <w:tcW w:w="806" w:type="dxa"/>
          </w:tcPr>
          <w:p>
            <w:pPr>
              <w:pStyle w:val="TableParagraph"/>
              <w:rPr>
                <w:rFonts w:ascii="Times New Roman"/>
                <w:sz w:val="12"/>
              </w:rPr>
            </w:pPr>
          </w:p>
        </w:tc>
        <w:tc>
          <w:tcPr>
            <w:tcW w:w="673" w:type="dxa"/>
          </w:tcPr>
          <w:p>
            <w:pPr>
              <w:pStyle w:val="TableParagraph"/>
              <w:spacing w:line="164" w:lineRule="exact"/>
              <w:ind w:left="185"/>
              <w:rPr>
                <w:rFonts w:ascii="Times New Roman"/>
                <w:sz w:val="16"/>
              </w:rPr>
            </w:pPr>
            <w:r>
              <w:rPr>
                <w:rFonts w:ascii="Times New Roman"/>
                <w:spacing w:val="-5"/>
                <w:sz w:val="16"/>
              </w:rPr>
              <w:t>**</w:t>
            </w:r>
          </w:p>
        </w:tc>
      </w:tr>
      <w:tr>
        <w:trPr>
          <w:trHeight w:val="184" w:hRule="atLeast"/>
        </w:trPr>
        <w:tc>
          <w:tcPr>
            <w:tcW w:w="434" w:type="dxa"/>
          </w:tcPr>
          <w:p>
            <w:pPr>
              <w:pStyle w:val="TableParagraph"/>
              <w:spacing w:line="164" w:lineRule="exact"/>
              <w:ind w:left="50"/>
              <w:rPr>
                <w:rFonts w:ascii="Times New Roman"/>
                <w:sz w:val="16"/>
              </w:rPr>
            </w:pPr>
            <w:r>
              <w:rPr>
                <w:rFonts w:ascii="Times New Roman"/>
                <w:spacing w:val="-5"/>
                <w:sz w:val="16"/>
              </w:rPr>
              <w:t>10</w:t>
            </w:r>
          </w:p>
        </w:tc>
        <w:tc>
          <w:tcPr>
            <w:tcW w:w="1012" w:type="dxa"/>
          </w:tcPr>
          <w:p>
            <w:pPr>
              <w:pStyle w:val="TableParagraph"/>
              <w:spacing w:line="164" w:lineRule="exact"/>
              <w:ind w:left="223"/>
              <w:rPr>
                <w:rFonts w:ascii="Times New Roman"/>
                <w:sz w:val="16"/>
              </w:rPr>
            </w:pPr>
            <w:r>
              <w:rPr>
                <w:rFonts w:ascii="Times New Roman"/>
                <w:spacing w:val="-4"/>
                <w:sz w:val="16"/>
              </w:rPr>
              <w:t>SMPQ</w:t>
            </w:r>
          </w:p>
        </w:tc>
        <w:tc>
          <w:tcPr>
            <w:tcW w:w="846" w:type="dxa"/>
          </w:tcPr>
          <w:p>
            <w:pPr>
              <w:pStyle w:val="TableParagraph"/>
              <w:spacing w:line="164" w:lineRule="exact"/>
              <w:ind w:left="220"/>
              <w:rPr>
                <w:rFonts w:ascii="Times New Roman"/>
                <w:sz w:val="16"/>
              </w:rPr>
            </w:pPr>
            <w:r>
              <w:rPr>
                <w:rFonts w:ascii="Times New Roman"/>
                <w:spacing w:val="-2"/>
                <w:sz w:val="16"/>
              </w:rPr>
              <w:t>.579**</w:t>
            </w:r>
          </w:p>
        </w:tc>
        <w:tc>
          <w:tcPr>
            <w:tcW w:w="809" w:type="dxa"/>
          </w:tcPr>
          <w:p>
            <w:pPr>
              <w:pStyle w:val="TableParagraph"/>
              <w:spacing w:line="164" w:lineRule="exact"/>
              <w:ind w:left="183"/>
              <w:rPr>
                <w:rFonts w:ascii="Times New Roman"/>
                <w:sz w:val="16"/>
              </w:rPr>
            </w:pPr>
            <w:r>
              <w:rPr>
                <w:rFonts w:ascii="Times New Roman"/>
                <w:spacing w:val="-2"/>
                <w:sz w:val="16"/>
              </w:rPr>
              <w:t>.759**</w:t>
            </w:r>
          </w:p>
        </w:tc>
        <w:tc>
          <w:tcPr>
            <w:tcW w:w="808" w:type="dxa"/>
          </w:tcPr>
          <w:p>
            <w:pPr>
              <w:pStyle w:val="TableParagraph"/>
              <w:spacing w:line="164" w:lineRule="exact"/>
              <w:ind w:left="182"/>
              <w:rPr>
                <w:rFonts w:ascii="Times New Roman"/>
                <w:sz w:val="16"/>
              </w:rPr>
            </w:pPr>
            <w:r>
              <w:rPr>
                <w:rFonts w:ascii="Times New Roman"/>
                <w:spacing w:val="-2"/>
                <w:sz w:val="16"/>
              </w:rPr>
              <w:t>.562**</w:t>
            </w:r>
          </w:p>
        </w:tc>
        <w:tc>
          <w:tcPr>
            <w:tcW w:w="808" w:type="dxa"/>
          </w:tcPr>
          <w:p>
            <w:pPr>
              <w:pStyle w:val="TableParagraph"/>
              <w:spacing w:line="164" w:lineRule="exact"/>
              <w:ind w:left="181"/>
              <w:rPr>
                <w:rFonts w:ascii="Times New Roman"/>
                <w:sz w:val="16"/>
              </w:rPr>
            </w:pPr>
            <w:r>
              <w:rPr>
                <w:rFonts w:ascii="Times New Roman"/>
                <w:spacing w:val="-2"/>
                <w:sz w:val="16"/>
              </w:rPr>
              <w:t>.707**</w:t>
            </w:r>
          </w:p>
        </w:tc>
        <w:tc>
          <w:tcPr>
            <w:tcW w:w="807" w:type="dxa"/>
          </w:tcPr>
          <w:p>
            <w:pPr>
              <w:pStyle w:val="TableParagraph"/>
              <w:spacing w:line="164" w:lineRule="exact"/>
              <w:ind w:left="181"/>
              <w:rPr>
                <w:rFonts w:ascii="Times New Roman"/>
                <w:sz w:val="16"/>
              </w:rPr>
            </w:pPr>
            <w:r>
              <w:rPr>
                <w:rFonts w:ascii="Times New Roman"/>
                <w:spacing w:val="-2"/>
                <w:sz w:val="16"/>
              </w:rPr>
              <w:t>.413**</w:t>
            </w:r>
          </w:p>
        </w:tc>
        <w:tc>
          <w:tcPr>
            <w:tcW w:w="833" w:type="dxa"/>
          </w:tcPr>
          <w:p>
            <w:pPr>
              <w:pStyle w:val="TableParagraph"/>
              <w:spacing w:line="164" w:lineRule="exact"/>
              <w:ind w:left="180"/>
              <w:rPr>
                <w:rFonts w:ascii="Times New Roman"/>
                <w:sz w:val="16"/>
              </w:rPr>
            </w:pPr>
            <w:r>
              <w:rPr>
                <w:rFonts w:ascii="Times New Roman"/>
                <w:spacing w:val="-2"/>
                <w:sz w:val="16"/>
              </w:rPr>
              <w:t>.600**</w:t>
            </w:r>
          </w:p>
        </w:tc>
        <w:tc>
          <w:tcPr>
            <w:tcW w:w="780" w:type="dxa"/>
          </w:tcPr>
          <w:p>
            <w:pPr>
              <w:pStyle w:val="TableParagraph"/>
              <w:spacing w:line="164" w:lineRule="exact"/>
              <w:ind w:left="155"/>
              <w:rPr>
                <w:rFonts w:ascii="Times New Roman"/>
                <w:sz w:val="16"/>
              </w:rPr>
            </w:pPr>
            <w:r>
              <w:rPr>
                <w:rFonts w:ascii="Times New Roman"/>
                <w:spacing w:val="-2"/>
                <w:sz w:val="16"/>
              </w:rPr>
              <w:t>.213*</w:t>
            </w:r>
          </w:p>
        </w:tc>
        <w:tc>
          <w:tcPr>
            <w:tcW w:w="833" w:type="dxa"/>
          </w:tcPr>
          <w:p>
            <w:pPr>
              <w:pStyle w:val="TableParagraph"/>
              <w:spacing w:line="164" w:lineRule="exact"/>
              <w:ind w:left="182"/>
              <w:rPr>
                <w:rFonts w:ascii="Times New Roman"/>
                <w:sz w:val="16"/>
              </w:rPr>
            </w:pPr>
            <w:r>
              <w:rPr>
                <w:rFonts w:ascii="Times New Roman"/>
                <w:spacing w:val="-2"/>
                <w:sz w:val="16"/>
              </w:rPr>
              <w:t>.343**</w:t>
            </w:r>
          </w:p>
        </w:tc>
        <w:tc>
          <w:tcPr>
            <w:tcW w:w="780" w:type="dxa"/>
          </w:tcPr>
          <w:p>
            <w:pPr>
              <w:pStyle w:val="TableParagraph"/>
              <w:spacing w:line="164" w:lineRule="exact"/>
              <w:ind w:left="156"/>
              <w:rPr>
                <w:rFonts w:ascii="Times New Roman"/>
                <w:sz w:val="16"/>
              </w:rPr>
            </w:pPr>
            <w:r>
              <w:rPr>
                <w:rFonts w:ascii="Times New Roman"/>
                <w:spacing w:val="-2"/>
                <w:sz w:val="16"/>
              </w:rPr>
              <w:t>.428**</w:t>
            </w:r>
          </w:p>
        </w:tc>
        <w:tc>
          <w:tcPr>
            <w:tcW w:w="806" w:type="dxa"/>
          </w:tcPr>
          <w:p>
            <w:pPr>
              <w:pStyle w:val="TableParagraph"/>
              <w:spacing w:line="164" w:lineRule="exact"/>
              <w:ind w:right="120"/>
              <w:jc w:val="center"/>
              <w:rPr>
                <w:rFonts w:ascii="Times New Roman"/>
                <w:sz w:val="16"/>
              </w:rPr>
            </w:pPr>
            <w:r>
              <w:rPr>
                <w:rFonts w:ascii="Times New Roman"/>
                <w:w w:val="99"/>
                <w:sz w:val="16"/>
              </w:rPr>
              <w:t>1</w:t>
            </w:r>
          </w:p>
        </w:tc>
        <w:tc>
          <w:tcPr>
            <w:tcW w:w="806" w:type="dxa"/>
          </w:tcPr>
          <w:p>
            <w:pPr>
              <w:pStyle w:val="TableParagraph"/>
              <w:rPr>
                <w:rFonts w:ascii="Times New Roman"/>
                <w:sz w:val="12"/>
              </w:rPr>
            </w:pPr>
          </w:p>
        </w:tc>
        <w:tc>
          <w:tcPr>
            <w:tcW w:w="673" w:type="dxa"/>
          </w:tcPr>
          <w:p>
            <w:pPr>
              <w:pStyle w:val="TableParagraph"/>
              <w:spacing w:line="164" w:lineRule="exact"/>
              <w:ind w:left="185"/>
              <w:rPr>
                <w:rFonts w:ascii="Times New Roman"/>
                <w:sz w:val="16"/>
              </w:rPr>
            </w:pPr>
            <w:r>
              <w:rPr>
                <w:rFonts w:ascii="Times New Roman"/>
                <w:spacing w:val="-5"/>
                <w:sz w:val="16"/>
              </w:rPr>
              <w:t>**</w:t>
            </w:r>
          </w:p>
        </w:tc>
      </w:tr>
      <w:tr>
        <w:trPr>
          <w:trHeight w:val="183" w:hRule="atLeast"/>
        </w:trPr>
        <w:tc>
          <w:tcPr>
            <w:tcW w:w="434" w:type="dxa"/>
          </w:tcPr>
          <w:p>
            <w:pPr>
              <w:pStyle w:val="TableParagraph"/>
              <w:rPr>
                <w:rFonts w:ascii="Times New Roman"/>
                <w:sz w:val="12"/>
              </w:rPr>
            </w:pPr>
          </w:p>
        </w:tc>
        <w:tc>
          <w:tcPr>
            <w:tcW w:w="1012" w:type="dxa"/>
          </w:tcPr>
          <w:p>
            <w:pPr>
              <w:pStyle w:val="TableParagraph"/>
              <w:spacing w:line="164" w:lineRule="exact"/>
              <w:ind w:left="223"/>
              <w:rPr>
                <w:rFonts w:ascii="Times New Roman"/>
                <w:sz w:val="16"/>
              </w:rPr>
            </w:pPr>
            <w:r>
              <w:rPr>
                <w:rFonts w:ascii="Times New Roman"/>
                <w:spacing w:val="-2"/>
                <w:sz w:val="16"/>
              </w:rPr>
              <w:t>TOTAL</w:t>
            </w:r>
          </w:p>
        </w:tc>
        <w:tc>
          <w:tcPr>
            <w:tcW w:w="846" w:type="dxa"/>
          </w:tcPr>
          <w:p>
            <w:pPr>
              <w:pStyle w:val="TableParagraph"/>
              <w:rPr>
                <w:rFonts w:ascii="Times New Roman"/>
                <w:sz w:val="12"/>
              </w:rPr>
            </w:pPr>
          </w:p>
        </w:tc>
        <w:tc>
          <w:tcPr>
            <w:tcW w:w="809" w:type="dxa"/>
          </w:tcPr>
          <w:p>
            <w:pPr>
              <w:pStyle w:val="TableParagraph"/>
              <w:rPr>
                <w:rFonts w:ascii="Times New Roman"/>
                <w:sz w:val="12"/>
              </w:rPr>
            </w:pPr>
          </w:p>
        </w:tc>
        <w:tc>
          <w:tcPr>
            <w:tcW w:w="808" w:type="dxa"/>
          </w:tcPr>
          <w:p>
            <w:pPr>
              <w:pStyle w:val="TableParagraph"/>
              <w:rPr>
                <w:rFonts w:ascii="Times New Roman"/>
                <w:sz w:val="12"/>
              </w:rPr>
            </w:pPr>
          </w:p>
        </w:tc>
        <w:tc>
          <w:tcPr>
            <w:tcW w:w="808" w:type="dxa"/>
          </w:tcPr>
          <w:p>
            <w:pPr>
              <w:pStyle w:val="TableParagraph"/>
              <w:rPr>
                <w:rFonts w:ascii="Times New Roman"/>
                <w:sz w:val="12"/>
              </w:rPr>
            </w:pPr>
          </w:p>
        </w:tc>
        <w:tc>
          <w:tcPr>
            <w:tcW w:w="807" w:type="dxa"/>
          </w:tcPr>
          <w:p>
            <w:pPr>
              <w:pStyle w:val="TableParagraph"/>
              <w:rPr>
                <w:rFonts w:ascii="Times New Roman"/>
                <w:sz w:val="12"/>
              </w:rPr>
            </w:pPr>
          </w:p>
        </w:tc>
        <w:tc>
          <w:tcPr>
            <w:tcW w:w="833" w:type="dxa"/>
          </w:tcPr>
          <w:p>
            <w:pPr>
              <w:pStyle w:val="TableParagraph"/>
              <w:rPr>
                <w:rFonts w:ascii="Times New Roman"/>
                <w:sz w:val="12"/>
              </w:rPr>
            </w:pPr>
          </w:p>
        </w:tc>
        <w:tc>
          <w:tcPr>
            <w:tcW w:w="780" w:type="dxa"/>
          </w:tcPr>
          <w:p>
            <w:pPr>
              <w:pStyle w:val="TableParagraph"/>
              <w:rPr>
                <w:rFonts w:ascii="Times New Roman"/>
                <w:sz w:val="12"/>
              </w:rPr>
            </w:pPr>
          </w:p>
        </w:tc>
        <w:tc>
          <w:tcPr>
            <w:tcW w:w="833" w:type="dxa"/>
          </w:tcPr>
          <w:p>
            <w:pPr>
              <w:pStyle w:val="TableParagraph"/>
              <w:rPr>
                <w:rFonts w:ascii="Times New Roman"/>
                <w:sz w:val="12"/>
              </w:rPr>
            </w:pPr>
          </w:p>
        </w:tc>
        <w:tc>
          <w:tcPr>
            <w:tcW w:w="780" w:type="dxa"/>
          </w:tcPr>
          <w:p>
            <w:pPr>
              <w:pStyle w:val="TableParagraph"/>
              <w:rPr>
                <w:rFonts w:ascii="Times New Roman"/>
                <w:sz w:val="12"/>
              </w:rPr>
            </w:pPr>
          </w:p>
        </w:tc>
        <w:tc>
          <w:tcPr>
            <w:tcW w:w="806" w:type="dxa"/>
          </w:tcPr>
          <w:p>
            <w:pPr>
              <w:pStyle w:val="TableParagraph"/>
              <w:rPr>
                <w:rFonts w:ascii="Times New Roman"/>
                <w:sz w:val="12"/>
              </w:rPr>
            </w:pPr>
          </w:p>
        </w:tc>
        <w:tc>
          <w:tcPr>
            <w:tcW w:w="806" w:type="dxa"/>
          </w:tcPr>
          <w:p>
            <w:pPr>
              <w:pStyle w:val="TableParagraph"/>
              <w:rPr>
                <w:rFonts w:ascii="Times New Roman"/>
                <w:sz w:val="12"/>
              </w:rPr>
            </w:pPr>
          </w:p>
        </w:tc>
        <w:tc>
          <w:tcPr>
            <w:tcW w:w="673" w:type="dxa"/>
          </w:tcPr>
          <w:p>
            <w:pPr>
              <w:pStyle w:val="TableParagraph"/>
              <w:rPr>
                <w:rFonts w:ascii="Times New Roman"/>
                <w:sz w:val="12"/>
              </w:rPr>
            </w:pPr>
          </w:p>
        </w:tc>
      </w:tr>
      <w:tr>
        <w:trPr>
          <w:trHeight w:val="184" w:hRule="atLeast"/>
        </w:trPr>
        <w:tc>
          <w:tcPr>
            <w:tcW w:w="434" w:type="dxa"/>
          </w:tcPr>
          <w:p>
            <w:pPr>
              <w:pStyle w:val="TableParagraph"/>
              <w:spacing w:line="164" w:lineRule="exact"/>
              <w:ind w:left="50"/>
              <w:rPr>
                <w:rFonts w:ascii="Times New Roman"/>
                <w:sz w:val="16"/>
              </w:rPr>
            </w:pPr>
            <w:r>
              <w:rPr>
                <w:rFonts w:ascii="Times New Roman"/>
                <w:spacing w:val="-5"/>
                <w:sz w:val="16"/>
              </w:rPr>
              <w:t>11</w:t>
            </w:r>
          </w:p>
        </w:tc>
        <w:tc>
          <w:tcPr>
            <w:tcW w:w="1012" w:type="dxa"/>
          </w:tcPr>
          <w:p>
            <w:pPr>
              <w:pStyle w:val="TableParagraph"/>
              <w:spacing w:line="164" w:lineRule="exact"/>
              <w:ind w:left="223"/>
              <w:rPr>
                <w:rFonts w:ascii="Times New Roman"/>
                <w:sz w:val="16"/>
              </w:rPr>
            </w:pPr>
            <w:r>
              <w:rPr>
                <w:rFonts w:ascii="Times New Roman"/>
                <w:spacing w:val="-4"/>
                <w:sz w:val="16"/>
              </w:rPr>
              <w:t>EASC</w:t>
            </w:r>
          </w:p>
        </w:tc>
        <w:tc>
          <w:tcPr>
            <w:tcW w:w="846" w:type="dxa"/>
          </w:tcPr>
          <w:p>
            <w:pPr>
              <w:pStyle w:val="TableParagraph"/>
              <w:spacing w:line="164" w:lineRule="exact"/>
              <w:ind w:left="220"/>
              <w:rPr>
                <w:rFonts w:ascii="Times New Roman"/>
                <w:sz w:val="16"/>
              </w:rPr>
            </w:pPr>
            <w:r>
              <w:rPr>
                <w:rFonts w:ascii="Times New Roman"/>
                <w:spacing w:val="-4"/>
                <w:sz w:val="16"/>
              </w:rPr>
              <w:t>.102</w:t>
            </w:r>
          </w:p>
        </w:tc>
        <w:tc>
          <w:tcPr>
            <w:tcW w:w="809" w:type="dxa"/>
          </w:tcPr>
          <w:p>
            <w:pPr>
              <w:pStyle w:val="TableParagraph"/>
              <w:spacing w:line="164" w:lineRule="exact"/>
              <w:ind w:left="183"/>
              <w:rPr>
                <w:rFonts w:ascii="Times New Roman"/>
                <w:sz w:val="16"/>
              </w:rPr>
            </w:pPr>
            <w:r>
              <w:rPr>
                <w:rFonts w:ascii="Times New Roman"/>
                <w:spacing w:val="-2"/>
                <w:sz w:val="16"/>
              </w:rPr>
              <w:t>-</w:t>
            </w:r>
            <w:r>
              <w:rPr>
                <w:rFonts w:ascii="Times New Roman"/>
                <w:spacing w:val="-4"/>
                <w:sz w:val="16"/>
              </w:rPr>
              <w:t>.024</w:t>
            </w:r>
          </w:p>
        </w:tc>
        <w:tc>
          <w:tcPr>
            <w:tcW w:w="808" w:type="dxa"/>
          </w:tcPr>
          <w:p>
            <w:pPr>
              <w:pStyle w:val="TableParagraph"/>
              <w:spacing w:line="164" w:lineRule="exact"/>
              <w:ind w:left="182"/>
              <w:rPr>
                <w:rFonts w:ascii="Times New Roman"/>
                <w:sz w:val="16"/>
              </w:rPr>
            </w:pPr>
            <w:r>
              <w:rPr>
                <w:rFonts w:ascii="Times New Roman"/>
                <w:spacing w:val="-4"/>
                <w:sz w:val="16"/>
              </w:rPr>
              <w:t>.059</w:t>
            </w:r>
          </w:p>
        </w:tc>
        <w:tc>
          <w:tcPr>
            <w:tcW w:w="808" w:type="dxa"/>
          </w:tcPr>
          <w:p>
            <w:pPr>
              <w:pStyle w:val="TableParagraph"/>
              <w:spacing w:line="164" w:lineRule="exact"/>
              <w:ind w:left="181"/>
              <w:rPr>
                <w:rFonts w:ascii="Times New Roman"/>
                <w:sz w:val="16"/>
              </w:rPr>
            </w:pPr>
            <w:r>
              <w:rPr>
                <w:rFonts w:ascii="Times New Roman"/>
                <w:spacing w:val="-4"/>
                <w:sz w:val="16"/>
              </w:rPr>
              <w:t>.012</w:t>
            </w:r>
          </w:p>
        </w:tc>
        <w:tc>
          <w:tcPr>
            <w:tcW w:w="807" w:type="dxa"/>
          </w:tcPr>
          <w:p>
            <w:pPr>
              <w:pStyle w:val="TableParagraph"/>
              <w:spacing w:line="164" w:lineRule="exact"/>
              <w:ind w:left="181"/>
              <w:rPr>
                <w:rFonts w:ascii="Times New Roman"/>
                <w:sz w:val="16"/>
              </w:rPr>
            </w:pPr>
            <w:r>
              <w:rPr>
                <w:rFonts w:ascii="Times New Roman"/>
                <w:spacing w:val="-4"/>
                <w:sz w:val="16"/>
              </w:rPr>
              <w:t>.115</w:t>
            </w:r>
          </w:p>
        </w:tc>
        <w:tc>
          <w:tcPr>
            <w:tcW w:w="833" w:type="dxa"/>
          </w:tcPr>
          <w:p>
            <w:pPr>
              <w:pStyle w:val="TableParagraph"/>
              <w:spacing w:line="164" w:lineRule="exact"/>
              <w:ind w:left="180"/>
              <w:rPr>
                <w:rFonts w:ascii="Times New Roman"/>
                <w:sz w:val="16"/>
              </w:rPr>
            </w:pPr>
            <w:r>
              <w:rPr>
                <w:rFonts w:ascii="Times New Roman"/>
                <w:spacing w:val="-4"/>
                <w:sz w:val="16"/>
              </w:rPr>
              <w:t>.021</w:t>
            </w:r>
          </w:p>
        </w:tc>
        <w:tc>
          <w:tcPr>
            <w:tcW w:w="780" w:type="dxa"/>
          </w:tcPr>
          <w:p>
            <w:pPr>
              <w:pStyle w:val="TableParagraph"/>
              <w:spacing w:line="164" w:lineRule="exact"/>
              <w:ind w:left="155"/>
              <w:rPr>
                <w:rFonts w:ascii="Times New Roman"/>
                <w:sz w:val="16"/>
              </w:rPr>
            </w:pPr>
            <w:r>
              <w:rPr>
                <w:rFonts w:ascii="Times New Roman"/>
                <w:spacing w:val="-4"/>
                <w:sz w:val="16"/>
              </w:rPr>
              <w:t>.058</w:t>
            </w:r>
          </w:p>
        </w:tc>
        <w:tc>
          <w:tcPr>
            <w:tcW w:w="833" w:type="dxa"/>
          </w:tcPr>
          <w:p>
            <w:pPr>
              <w:pStyle w:val="TableParagraph"/>
              <w:spacing w:line="164" w:lineRule="exact"/>
              <w:ind w:left="182"/>
              <w:rPr>
                <w:rFonts w:ascii="Times New Roman"/>
                <w:sz w:val="16"/>
              </w:rPr>
            </w:pPr>
            <w:r>
              <w:rPr>
                <w:rFonts w:ascii="Times New Roman"/>
                <w:spacing w:val="-2"/>
                <w:sz w:val="16"/>
              </w:rPr>
              <w:t>.187*</w:t>
            </w:r>
          </w:p>
        </w:tc>
        <w:tc>
          <w:tcPr>
            <w:tcW w:w="780" w:type="dxa"/>
          </w:tcPr>
          <w:p>
            <w:pPr>
              <w:pStyle w:val="TableParagraph"/>
              <w:spacing w:line="164" w:lineRule="exact"/>
              <w:ind w:left="156"/>
              <w:rPr>
                <w:rFonts w:ascii="Times New Roman"/>
                <w:sz w:val="16"/>
              </w:rPr>
            </w:pPr>
            <w:r>
              <w:rPr>
                <w:rFonts w:ascii="Times New Roman"/>
                <w:spacing w:val="-2"/>
                <w:sz w:val="16"/>
              </w:rPr>
              <w:t>-</w:t>
            </w:r>
            <w:r>
              <w:rPr>
                <w:rFonts w:ascii="Times New Roman"/>
                <w:spacing w:val="-4"/>
                <w:sz w:val="16"/>
              </w:rPr>
              <w:t>.100</w:t>
            </w:r>
          </w:p>
        </w:tc>
        <w:tc>
          <w:tcPr>
            <w:tcW w:w="806" w:type="dxa"/>
          </w:tcPr>
          <w:p>
            <w:pPr>
              <w:pStyle w:val="TableParagraph"/>
              <w:spacing w:line="164" w:lineRule="exact"/>
              <w:ind w:left="183"/>
              <w:rPr>
                <w:rFonts w:ascii="Times New Roman"/>
                <w:sz w:val="16"/>
              </w:rPr>
            </w:pPr>
            <w:r>
              <w:rPr>
                <w:rFonts w:ascii="Times New Roman"/>
                <w:spacing w:val="-4"/>
                <w:sz w:val="16"/>
              </w:rPr>
              <w:t>.031</w:t>
            </w:r>
          </w:p>
        </w:tc>
        <w:tc>
          <w:tcPr>
            <w:tcW w:w="806" w:type="dxa"/>
          </w:tcPr>
          <w:p>
            <w:pPr>
              <w:pStyle w:val="TableParagraph"/>
              <w:spacing w:line="164" w:lineRule="exact"/>
              <w:ind w:left="264"/>
              <w:rPr>
                <w:rFonts w:ascii="Times New Roman"/>
                <w:sz w:val="16"/>
              </w:rPr>
            </w:pPr>
            <w:r>
              <w:rPr>
                <w:rFonts w:ascii="Times New Roman"/>
                <w:w w:val="99"/>
                <w:sz w:val="16"/>
              </w:rPr>
              <w:t>1</w:t>
            </w:r>
          </w:p>
        </w:tc>
        <w:tc>
          <w:tcPr>
            <w:tcW w:w="673" w:type="dxa"/>
          </w:tcPr>
          <w:p>
            <w:pPr>
              <w:pStyle w:val="TableParagraph"/>
              <w:rPr>
                <w:rFonts w:ascii="Times New Roman"/>
                <w:sz w:val="12"/>
              </w:rPr>
            </w:pPr>
          </w:p>
        </w:tc>
      </w:tr>
      <w:tr>
        <w:trPr>
          <w:trHeight w:val="184" w:hRule="atLeast"/>
        </w:trPr>
        <w:tc>
          <w:tcPr>
            <w:tcW w:w="434" w:type="dxa"/>
          </w:tcPr>
          <w:p>
            <w:pPr>
              <w:pStyle w:val="TableParagraph"/>
              <w:spacing w:line="164" w:lineRule="exact"/>
              <w:ind w:left="50"/>
              <w:rPr>
                <w:rFonts w:ascii="Times New Roman"/>
                <w:sz w:val="16"/>
              </w:rPr>
            </w:pPr>
            <w:r>
              <w:rPr>
                <w:rFonts w:ascii="Times New Roman"/>
                <w:spacing w:val="-5"/>
                <w:sz w:val="16"/>
              </w:rPr>
              <w:t>12</w:t>
            </w:r>
          </w:p>
        </w:tc>
        <w:tc>
          <w:tcPr>
            <w:tcW w:w="1012" w:type="dxa"/>
          </w:tcPr>
          <w:p>
            <w:pPr>
              <w:pStyle w:val="TableParagraph"/>
              <w:spacing w:line="164" w:lineRule="exact"/>
              <w:ind w:left="223"/>
              <w:rPr>
                <w:rFonts w:ascii="Times New Roman"/>
                <w:sz w:val="16"/>
              </w:rPr>
            </w:pPr>
            <w:r>
              <w:rPr>
                <w:rFonts w:ascii="Times New Roman"/>
                <w:spacing w:val="-2"/>
                <w:sz w:val="16"/>
              </w:rPr>
              <w:t>ECSIP</w:t>
            </w:r>
          </w:p>
        </w:tc>
        <w:tc>
          <w:tcPr>
            <w:tcW w:w="846" w:type="dxa"/>
          </w:tcPr>
          <w:p>
            <w:pPr>
              <w:pStyle w:val="TableParagraph"/>
              <w:spacing w:line="164" w:lineRule="exact"/>
              <w:ind w:left="220"/>
              <w:rPr>
                <w:rFonts w:ascii="Times New Roman"/>
                <w:sz w:val="16"/>
              </w:rPr>
            </w:pPr>
            <w:r>
              <w:rPr>
                <w:rFonts w:ascii="Times New Roman"/>
                <w:spacing w:val="-2"/>
                <w:sz w:val="16"/>
              </w:rPr>
              <w:t>.226**</w:t>
            </w:r>
          </w:p>
        </w:tc>
        <w:tc>
          <w:tcPr>
            <w:tcW w:w="809" w:type="dxa"/>
          </w:tcPr>
          <w:p>
            <w:pPr>
              <w:pStyle w:val="TableParagraph"/>
              <w:spacing w:line="164" w:lineRule="exact"/>
              <w:ind w:left="183"/>
              <w:rPr>
                <w:rFonts w:ascii="Times New Roman"/>
                <w:sz w:val="16"/>
              </w:rPr>
            </w:pPr>
            <w:r>
              <w:rPr>
                <w:rFonts w:ascii="Times New Roman"/>
                <w:spacing w:val="-2"/>
                <w:sz w:val="16"/>
              </w:rPr>
              <w:t>.280**</w:t>
            </w:r>
          </w:p>
        </w:tc>
        <w:tc>
          <w:tcPr>
            <w:tcW w:w="808" w:type="dxa"/>
          </w:tcPr>
          <w:p>
            <w:pPr>
              <w:pStyle w:val="TableParagraph"/>
              <w:spacing w:line="164" w:lineRule="exact"/>
              <w:ind w:left="182"/>
              <w:rPr>
                <w:rFonts w:ascii="Times New Roman"/>
                <w:sz w:val="16"/>
              </w:rPr>
            </w:pPr>
            <w:r>
              <w:rPr>
                <w:rFonts w:ascii="Times New Roman"/>
                <w:spacing w:val="-2"/>
                <w:sz w:val="16"/>
              </w:rPr>
              <w:t>.360**</w:t>
            </w:r>
          </w:p>
        </w:tc>
        <w:tc>
          <w:tcPr>
            <w:tcW w:w="808" w:type="dxa"/>
          </w:tcPr>
          <w:p>
            <w:pPr>
              <w:pStyle w:val="TableParagraph"/>
              <w:spacing w:line="164" w:lineRule="exact"/>
              <w:ind w:left="181"/>
              <w:rPr>
                <w:rFonts w:ascii="Times New Roman"/>
                <w:sz w:val="16"/>
              </w:rPr>
            </w:pPr>
            <w:r>
              <w:rPr>
                <w:rFonts w:ascii="Times New Roman"/>
                <w:spacing w:val="-2"/>
                <w:sz w:val="16"/>
              </w:rPr>
              <w:t>.232**</w:t>
            </w:r>
          </w:p>
        </w:tc>
        <w:tc>
          <w:tcPr>
            <w:tcW w:w="807" w:type="dxa"/>
          </w:tcPr>
          <w:p>
            <w:pPr>
              <w:pStyle w:val="TableParagraph"/>
              <w:spacing w:line="164" w:lineRule="exact"/>
              <w:ind w:left="181"/>
              <w:rPr>
                <w:rFonts w:ascii="Times New Roman"/>
                <w:sz w:val="16"/>
              </w:rPr>
            </w:pPr>
            <w:r>
              <w:rPr>
                <w:rFonts w:ascii="Times New Roman"/>
                <w:spacing w:val="-4"/>
                <w:sz w:val="16"/>
              </w:rPr>
              <w:t>.158</w:t>
            </w:r>
          </w:p>
        </w:tc>
        <w:tc>
          <w:tcPr>
            <w:tcW w:w="833" w:type="dxa"/>
          </w:tcPr>
          <w:p>
            <w:pPr>
              <w:pStyle w:val="TableParagraph"/>
              <w:spacing w:line="164" w:lineRule="exact"/>
              <w:ind w:left="180"/>
              <w:rPr>
                <w:rFonts w:ascii="Times New Roman"/>
                <w:sz w:val="16"/>
              </w:rPr>
            </w:pPr>
            <w:r>
              <w:rPr>
                <w:rFonts w:ascii="Times New Roman"/>
                <w:spacing w:val="-2"/>
                <w:sz w:val="16"/>
              </w:rPr>
              <w:t>.274**</w:t>
            </w:r>
          </w:p>
        </w:tc>
        <w:tc>
          <w:tcPr>
            <w:tcW w:w="780" w:type="dxa"/>
          </w:tcPr>
          <w:p>
            <w:pPr>
              <w:pStyle w:val="TableParagraph"/>
              <w:spacing w:line="164" w:lineRule="exact"/>
              <w:ind w:left="155"/>
              <w:rPr>
                <w:rFonts w:ascii="Times New Roman"/>
                <w:sz w:val="16"/>
              </w:rPr>
            </w:pPr>
            <w:r>
              <w:rPr>
                <w:rFonts w:ascii="Times New Roman"/>
                <w:spacing w:val="-2"/>
                <w:sz w:val="16"/>
              </w:rPr>
              <w:t>-</w:t>
            </w:r>
            <w:r>
              <w:rPr>
                <w:rFonts w:ascii="Times New Roman"/>
                <w:spacing w:val="-4"/>
                <w:sz w:val="16"/>
              </w:rPr>
              <w:t>.016</w:t>
            </w:r>
          </w:p>
        </w:tc>
        <w:tc>
          <w:tcPr>
            <w:tcW w:w="833" w:type="dxa"/>
          </w:tcPr>
          <w:p>
            <w:pPr>
              <w:pStyle w:val="TableParagraph"/>
              <w:spacing w:line="164" w:lineRule="exact"/>
              <w:ind w:left="182"/>
              <w:rPr>
                <w:rFonts w:ascii="Times New Roman"/>
                <w:sz w:val="16"/>
              </w:rPr>
            </w:pPr>
            <w:r>
              <w:rPr>
                <w:rFonts w:ascii="Times New Roman"/>
                <w:spacing w:val="-4"/>
                <w:sz w:val="16"/>
              </w:rPr>
              <w:t>.114</w:t>
            </w:r>
          </w:p>
        </w:tc>
        <w:tc>
          <w:tcPr>
            <w:tcW w:w="780" w:type="dxa"/>
          </w:tcPr>
          <w:p>
            <w:pPr>
              <w:pStyle w:val="TableParagraph"/>
              <w:spacing w:line="164" w:lineRule="exact"/>
              <w:ind w:left="156"/>
              <w:rPr>
                <w:rFonts w:ascii="Times New Roman"/>
                <w:sz w:val="16"/>
              </w:rPr>
            </w:pPr>
            <w:r>
              <w:rPr>
                <w:rFonts w:ascii="Times New Roman"/>
                <w:spacing w:val="-2"/>
                <w:sz w:val="16"/>
              </w:rPr>
              <w:t>.316**</w:t>
            </w:r>
          </w:p>
        </w:tc>
        <w:tc>
          <w:tcPr>
            <w:tcW w:w="806" w:type="dxa"/>
          </w:tcPr>
          <w:p>
            <w:pPr>
              <w:pStyle w:val="TableParagraph"/>
              <w:spacing w:line="164" w:lineRule="exact"/>
              <w:ind w:left="183"/>
              <w:rPr>
                <w:rFonts w:ascii="Times New Roman"/>
                <w:sz w:val="16"/>
              </w:rPr>
            </w:pPr>
            <w:r>
              <w:rPr>
                <w:rFonts w:ascii="Times New Roman"/>
                <w:spacing w:val="-2"/>
                <w:sz w:val="16"/>
              </w:rPr>
              <w:t>.307**</w:t>
            </w:r>
          </w:p>
        </w:tc>
        <w:tc>
          <w:tcPr>
            <w:tcW w:w="806" w:type="dxa"/>
          </w:tcPr>
          <w:p>
            <w:pPr>
              <w:pStyle w:val="TableParagraph"/>
              <w:spacing w:line="164" w:lineRule="exact"/>
              <w:ind w:left="184"/>
              <w:rPr>
                <w:rFonts w:ascii="Times New Roman"/>
                <w:sz w:val="16"/>
              </w:rPr>
            </w:pPr>
            <w:r>
              <w:rPr>
                <w:rFonts w:ascii="Times New Roman"/>
                <w:spacing w:val="-2"/>
                <w:sz w:val="16"/>
              </w:rPr>
              <w:t>-</w:t>
            </w:r>
            <w:r>
              <w:rPr>
                <w:rFonts w:ascii="Times New Roman"/>
                <w:spacing w:val="-4"/>
                <w:sz w:val="16"/>
              </w:rPr>
              <w:t>.056</w:t>
            </w:r>
          </w:p>
        </w:tc>
        <w:tc>
          <w:tcPr>
            <w:tcW w:w="673" w:type="dxa"/>
          </w:tcPr>
          <w:p>
            <w:pPr>
              <w:pStyle w:val="TableParagraph"/>
              <w:spacing w:line="164" w:lineRule="exact"/>
              <w:ind w:left="14"/>
              <w:jc w:val="center"/>
              <w:rPr>
                <w:rFonts w:ascii="Times New Roman"/>
                <w:sz w:val="16"/>
              </w:rPr>
            </w:pPr>
            <w:r>
              <w:rPr>
                <w:rFonts w:ascii="Times New Roman"/>
                <w:w w:val="99"/>
                <w:sz w:val="16"/>
              </w:rPr>
              <w:t>1</w:t>
            </w:r>
          </w:p>
        </w:tc>
      </w:tr>
      <w:tr>
        <w:trPr>
          <w:trHeight w:val="183" w:hRule="atLeast"/>
        </w:trPr>
        <w:tc>
          <w:tcPr>
            <w:tcW w:w="434" w:type="dxa"/>
          </w:tcPr>
          <w:p>
            <w:pPr>
              <w:pStyle w:val="TableParagraph"/>
              <w:spacing w:line="164" w:lineRule="exact"/>
              <w:ind w:left="50"/>
              <w:rPr>
                <w:rFonts w:ascii="Times New Roman"/>
                <w:sz w:val="16"/>
              </w:rPr>
            </w:pPr>
            <w:r>
              <w:rPr>
                <w:rFonts w:ascii="Times New Roman"/>
                <w:spacing w:val="-5"/>
                <w:sz w:val="16"/>
              </w:rPr>
              <w:t>13</w:t>
            </w:r>
          </w:p>
        </w:tc>
        <w:tc>
          <w:tcPr>
            <w:tcW w:w="1012" w:type="dxa"/>
          </w:tcPr>
          <w:p>
            <w:pPr>
              <w:pStyle w:val="TableParagraph"/>
              <w:spacing w:line="164" w:lineRule="exact"/>
              <w:ind w:left="223"/>
              <w:rPr>
                <w:rFonts w:ascii="Times New Roman"/>
                <w:sz w:val="16"/>
              </w:rPr>
            </w:pPr>
            <w:r>
              <w:rPr>
                <w:rFonts w:ascii="Times New Roman"/>
                <w:spacing w:val="-5"/>
                <w:sz w:val="16"/>
              </w:rPr>
              <w:t>ESP</w:t>
            </w:r>
          </w:p>
        </w:tc>
        <w:tc>
          <w:tcPr>
            <w:tcW w:w="846" w:type="dxa"/>
          </w:tcPr>
          <w:p>
            <w:pPr>
              <w:pStyle w:val="TableParagraph"/>
              <w:spacing w:line="164" w:lineRule="exact"/>
              <w:ind w:left="220"/>
              <w:rPr>
                <w:rFonts w:ascii="Times New Roman"/>
                <w:sz w:val="16"/>
              </w:rPr>
            </w:pPr>
            <w:r>
              <w:rPr>
                <w:rFonts w:ascii="Times New Roman"/>
                <w:spacing w:val="-2"/>
                <w:sz w:val="16"/>
              </w:rPr>
              <w:t>.255**</w:t>
            </w:r>
          </w:p>
        </w:tc>
        <w:tc>
          <w:tcPr>
            <w:tcW w:w="809" w:type="dxa"/>
          </w:tcPr>
          <w:p>
            <w:pPr>
              <w:pStyle w:val="TableParagraph"/>
              <w:spacing w:line="164" w:lineRule="exact"/>
              <w:ind w:left="183"/>
              <w:rPr>
                <w:rFonts w:ascii="Times New Roman"/>
                <w:sz w:val="16"/>
              </w:rPr>
            </w:pPr>
            <w:r>
              <w:rPr>
                <w:rFonts w:ascii="Times New Roman"/>
                <w:spacing w:val="-4"/>
                <w:sz w:val="16"/>
              </w:rPr>
              <w:t>.054</w:t>
            </w:r>
          </w:p>
        </w:tc>
        <w:tc>
          <w:tcPr>
            <w:tcW w:w="808" w:type="dxa"/>
          </w:tcPr>
          <w:p>
            <w:pPr>
              <w:pStyle w:val="TableParagraph"/>
              <w:spacing w:line="164" w:lineRule="exact"/>
              <w:ind w:left="182"/>
              <w:rPr>
                <w:rFonts w:ascii="Times New Roman"/>
                <w:sz w:val="16"/>
              </w:rPr>
            </w:pPr>
            <w:r>
              <w:rPr>
                <w:rFonts w:ascii="Times New Roman"/>
                <w:spacing w:val="-4"/>
                <w:sz w:val="16"/>
              </w:rPr>
              <w:t>.030</w:t>
            </w:r>
          </w:p>
        </w:tc>
        <w:tc>
          <w:tcPr>
            <w:tcW w:w="808" w:type="dxa"/>
          </w:tcPr>
          <w:p>
            <w:pPr>
              <w:pStyle w:val="TableParagraph"/>
              <w:spacing w:line="164" w:lineRule="exact"/>
              <w:ind w:left="181"/>
              <w:rPr>
                <w:rFonts w:ascii="Times New Roman"/>
                <w:sz w:val="16"/>
              </w:rPr>
            </w:pPr>
            <w:r>
              <w:rPr>
                <w:rFonts w:ascii="Times New Roman"/>
                <w:spacing w:val="-4"/>
                <w:sz w:val="16"/>
              </w:rPr>
              <w:t>.035</w:t>
            </w:r>
          </w:p>
        </w:tc>
        <w:tc>
          <w:tcPr>
            <w:tcW w:w="807" w:type="dxa"/>
          </w:tcPr>
          <w:p>
            <w:pPr>
              <w:pStyle w:val="TableParagraph"/>
              <w:spacing w:line="164" w:lineRule="exact"/>
              <w:ind w:left="181"/>
              <w:rPr>
                <w:rFonts w:ascii="Times New Roman"/>
                <w:sz w:val="16"/>
              </w:rPr>
            </w:pPr>
            <w:r>
              <w:rPr>
                <w:rFonts w:ascii="Times New Roman"/>
                <w:spacing w:val="-4"/>
                <w:sz w:val="16"/>
              </w:rPr>
              <w:t>.079</w:t>
            </w:r>
          </w:p>
        </w:tc>
        <w:tc>
          <w:tcPr>
            <w:tcW w:w="833" w:type="dxa"/>
          </w:tcPr>
          <w:p>
            <w:pPr>
              <w:pStyle w:val="TableParagraph"/>
              <w:spacing w:line="164" w:lineRule="exact"/>
              <w:ind w:left="180"/>
              <w:rPr>
                <w:rFonts w:ascii="Times New Roman"/>
                <w:sz w:val="16"/>
              </w:rPr>
            </w:pPr>
            <w:r>
              <w:rPr>
                <w:rFonts w:ascii="Times New Roman"/>
                <w:spacing w:val="-4"/>
                <w:sz w:val="16"/>
              </w:rPr>
              <w:t>.110</w:t>
            </w:r>
          </w:p>
        </w:tc>
        <w:tc>
          <w:tcPr>
            <w:tcW w:w="780" w:type="dxa"/>
          </w:tcPr>
          <w:p>
            <w:pPr>
              <w:pStyle w:val="TableParagraph"/>
              <w:spacing w:line="164" w:lineRule="exact"/>
              <w:ind w:left="155"/>
              <w:rPr>
                <w:rFonts w:ascii="Times New Roman"/>
                <w:sz w:val="16"/>
              </w:rPr>
            </w:pPr>
            <w:r>
              <w:rPr>
                <w:rFonts w:ascii="Times New Roman"/>
                <w:spacing w:val="-4"/>
                <w:sz w:val="16"/>
              </w:rPr>
              <w:t>.148</w:t>
            </w:r>
          </w:p>
        </w:tc>
        <w:tc>
          <w:tcPr>
            <w:tcW w:w="833" w:type="dxa"/>
          </w:tcPr>
          <w:p>
            <w:pPr>
              <w:pStyle w:val="TableParagraph"/>
              <w:spacing w:line="164" w:lineRule="exact"/>
              <w:ind w:left="182"/>
              <w:rPr>
                <w:rFonts w:ascii="Times New Roman"/>
                <w:sz w:val="16"/>
              </w:rPr>
            </w:pPr>
            <w:r>
              <w:rPr>
                <w:rFonts w:ascii="Times New Roman"/>
                <w:spacing w:val="-4"/>
                <w:sz w:val="16"/>
              </w:rPr>
              <w:t>.017</w:t>
            </w:r>
          </w:p>
        </w:tc>
        <w:tc>
          <w:tcPr>
            <w:tcW w:w="780" w:type="dxa"/>
          </w:tcPr>
          <w:p>
            <w:pPr>
              <w:pStyle w:val="TableParagraph"/>
              <w:spacing w:line="164" w:lineRule="exact"/>
              <w:ind w:left="156"/>
              <w:rPr>
                <w:rFonts w:ascii="Times New Roman"/>
                <w:sz w:val="16"/>
              </w:rPr>
            </w:pPr>
            <w:r>
              <w:rPr>
                <w:rFonts w:ascii="Times New Roman"/>
                <w:spacing w:val="-2"/>
                <w:sz w:val="16"/>
              </w:rPr>
              <w:t>-</w:t>
            </w:r>
            <w:r>
              <w:rPr>
                <w:rFonts w:ascii="Times New Roman"/>
                <w:spacing w:val="-4"/>
                <w:sz w:val="16"/>
              </w:rPr>
              <w:t>.043</w:t>
            </w:r>
          </w:p>
        </w:tc>
        <w:tc>
          <w:tcPr>
            <w:tcW w:w="806" w:type="dxa"/>
          </w:tcPr>
          <w:p>
            <w:pPr>
              <w:pStyle w:val="TableParagraph"/>
              <w:spacing w:line="164" w:lineRule="exact"/>
              <w:ind w:left="183"/>
              <w:rPr>
                <w:rFonts w:ascii="Times New Roman"/>
                <w:sz w:val="16"/>
              </w:rPr>
            </w:pPr>
            <w:r>
              <w:rPr>
                <w:rFonts w:ascii="Times New Roman"/>
                <w:spacing w:val="-4"/>
                <w:sz w:val="16"/>
              </w:rPr>
              <w:t>.100</w:t>
            </w:r>
          </w:p>
        </w:tc>
        <w:tc>
          <w:tcPr>
            <w:tcW w:w="806" w:type="dxa"/>
          </w:tcPr>
          <w:p>
            <w:pPr>
              <w:pStyle w:val="TableParagraph"/>
              <w:spacing w:line="164" w:lineRule="exact"/>
              <w:ind w:left="184"/>
              <w:rPr>
                <w:rFonts w:ascii="Times New Roman"/>
                <w:sz w:val="16"/>
              </w:rPr>
            </w:pPr>
            <w:r>
              <w:rPr>
                <w:rFonts w:ascii="Times New Roman"/>
                <w:spacing w:val="-2"/>
                <w:sz w:val="16"/>
              </w:rPr>
              <w:t>.293**</w:t>
            </w:r>
          </w:p>
        </w:tc>
        <w:tc>
          <w:tcPr>
            <w:tcW w:w="673" w:type="dxa"/>
          </w:tcPr>
          <w:p>
            <w:pPr>
              <w:pStyle w:val="TableParagraph"/>
              <w:spacing w:line="164" w:lineRule="exact"/>
              <w:ind w:left="185"/>
              <w:rPr>
                <w:rFonts w:ascii="Times New Roman"/>
                <w:sz w:val="16"/>
              </w:rPr>
            </w:pPr>
            <w:r>
              <w:rPr>
                <w:rFonts w:ascii="Times New Roman"/>
                <w:spacing w:val="-2"/>
                <w:sz w:val="16"/>
              </w:rPr>
              <w:t>.247**</w:t>
            </w:r>
          </w:p>
        </w:tc>
      </w:tr>
      <w:tr>
        <w:trPr>
          <w:trHeight w:val="183" w:hRule="atLeast"/>
        </w:trPr>
        <w:tc>
          <w:tcPr>
            <w:tcW w:w="434" w:type="dxa"/>
          </w:tcPr>
          <w:p>
            <w:pPr>
              <w:pStyle w:val="TableParagraph"/>
              <w:spacing w:line="164" w:lineRule="exact"/>
              <w:ind w:left="50"/>
              <w:rPr>
                <w:rFonts w:ascii="Times New Roman"/>
                <w:sz w:val="16"/>
              </w:rPr>
            </w:pPr>
            <w:r>
              <w:rPr>
                <w:rFonts w:ascii="Times New Roman"/>
                <w:spacing w:val="-5"/>
                <w:sz w:val="16"/>
              </w:rPr>
              <w:t>14</w:t>
            </w:r>
          </w:p>
        </w:tc>
        <w:tc>
          <w:tcPr>
            <w:tcW w:w="1012" w:type="dxa"/>
          </w:tcPr>
          <w:p>
            <w:pPr>
              <w:pStyle w:val="TableParagraph"/>
              <w:spacing w:line="164" w:lineRule="exact"/>
              <w:ind w:left="223"/>
              <w:rPr>
                <w:rFonts w:ascii="Times New Roman"/>
                <w:sz w:val="16"/>
              </w:rPr>
            </w:pPr>
            <w:r>
              <w:rPr>
                <w:rFonts w:ascii="Times New Roman"/>
                <w:spacing w:val="-5"/>
                <w:sz w:val="16"/>
              </w:rPr>
              <w:t>SAQ</w:t>
            </w:r>
          </w:p>
        </w:tc>
        <w:tc>
          <w:tcPr>
            <w:tcW w:w="846" w:type="dxa"/>
          </w:tcPr>
          <w:p>
            <w:pPr>
              <w:pStyle w:val="TableParagraph"/>
              <w:spacing w:line="164" w:lineRule="exact"/>
              <w:ind w:left="220"/>
              <w:rPr>
                <w:rFonts w:ascii="Times New Roman"/>
                <w:sz w:val="16"/>
              </w:rPr>
            </w:pPr>
            <w:r>
              <w:rPr>
                <w:rFonts w:ascii="Times New Roman"/>
                <w:spacing w:val="-2"/>
                <w:sz w:val="16"/>
              </w:rPr>
              <w:t>.281**</w:t>
            </w:r>
          </w:p>
        </w:tc>
        <w:tc>
          <w:tcPr>
            <w:tcW w:w="809" w:type="dxa"/>
          </w:tcPr>
          <w:p>
            <w:pPr>
              <w:pStyle w:val="TableParagraph"/>
              <w:spacing w:line="164" w:lineRule="exact"/>
              <w:ind w:left="183"/>
              <w:rPr>
                <w:rFonts w:ascii="Times New Roman"/>
                <w:sz w:val="16"/>
              </w:rPr>
            </w:pPr>
            <w:r>
              <w:rPr>
                <w:rFonts w:ascii="Times New Roman"/>
                <w:spacing w:val="-4"/>
                <w:sz w:val="16"/>
              </w:rPr>
              <w:t>.153</w:t>
            </w:r>
          </w:p>
        </w:tc>
        <w:tc>
          <w:tcPr>
            <w:tcW w:w="808" w:type="dxa"/>
          </w:tcPr>
          <w:p>
            <w:pPr>
              <w:pStyle w:val="TableParagraph"/>
              <w:spacing w:line="164" w:lineRule="exact"/>
              <w:ind w:left="182"/>
              <w:rPr>
                <w:rFonts w:ascii="Times New Roman"/>
                <w:sz w:val="16"/>
              </w:rPr>
            </w:pPr>
            <w:r>
              <w:rPr>
                <w:rFonts w:ascii="Times New Roman"/>
                <w:spacing w:val="-2"/>
                <w:sz w:val="16"/>
              </w:rPr>
              <w:t>.288**</w:t>
            </w:r>
          </w:p>
        </w:tc>
        <w:tc>
          <w:tcPr>
            <w:tcW w:w="808" w:type="dxa"/>
          </w:tcPr>
          <w:p>
            <w:pPr>
              <w:pStyle w:val="TableParagraph"/>
              <w:spacing w:line="164" w:lineRule="exact"/>
              <w:ind w:left="181"/>
              <w:rPr>
                <w:rFonts w:ascii="Times New Roman"/>
                <w:sz w:val="16"/>
              </w:rPr>
            </w:pPr>
            <w:r>
              <w:rPr>
                <w:rFonts w:ascii="Times New Roman"/>
                <w:spacing w:val="-4"/>
                <w:sz w:val="16"/>
              </w:rPr>
              <w:t>.110</w:t>
            </w:r>
          </w:p>
        </w:tc>
        <w:tc>
          <w:tcPr>
            <w:tcW w:w="807" w:type="dxa"/>
          </w:tcPr>
          <w:p>
            <w:pPr>
              <w:pStyle w:val="TableParagraph"/>
              <w:spacing w:line="164" w:lineRule="exact"/>
              <w:ind w:left="181"/>
              <w:rPr>
                <w:rFonts w:ascii="Times New Roman"/>
                <w:sz w:val="16"/>
              </w:rPr>
            </w:pPr>
            <w:r>
              <w:rPr>
                <w:rFonts w:ascii="Times New Roman"/>
                <w:spacing w:val="-2"/>
                <w:sz w:val="16"/>
              </w:rPr>
              <w:t>.195*</w:t>
            </w:r>
          </w:p>
        </w:tc>
        <w:tc>
          <w:tcPr>
            <w:tcW w:w="833" w:type="dxa"/>
          </w:tcPr>
          <w:p>
            <w:pPr>
              <w:pStyle w:val="TableParagraph"/>
              <w:spacing w:line="164" w:lineRule="exact"/>
              <w:ind w:left="180"/>
              <w:rPr>
                <w:rFonts w:ascii="Times New Roman"/>
                <w:sz w:val="16"/>
              </w:rPr>
            </w:pPr>
            <w:r>
              <w:rPr>
                <w:rFonts w:ascii="Times New Roman"/>
                <w:spacing w:val="-2"/>
                <w:sz w:val="16"/>
              </w:rPr>
              <w:t>.192*</w:t>
            </w:r>
          </w:p>
        </w:tc>
        <w:tc>
          <w:tcPr>
            <w:tcW w:w="780" w:type="dxa"/>
          </w:tcPr>
          <w:p>
            <w:pPr>
              <w:pStyle w:val="TableParagraph"/>
              <w:spacing w:line="164" w:lineRule="exact"/>
              <w:ind w:left="155"/>
              <w:rPr>
                <w:rFonts w:ascii="Times New Roman"/>
                <w:sz w:val="16"/>
              </w:rPr>
            </w:pPr>
            <w:r>
              <w:rPr>
                <w:rFonts w:ascii="Times New Roman"/>
                <w:spacing w:val="-2"/>
                <w:sz w:val="16"/>
              </w:rPr>
              <w:t>-</w:t>
            </w:r>
            <w:r>
              <w:rPr>
                <w:rFonts w:ascii="Times New Roman"/>
                <w:spacing w:val="-4"/>
                <w:sz w:val="16"/>
              </w:rPr>
              <w:t>.037</w:t>
            </w:r>
          </w:p>
        </w:tc>
        <w:tc>
          <w:tcPr>
            <w:tcW w:w="833" w:type="dxa"/>
          </w:tcPr>
          <w:p>
            <w:pPr>
              <w:pStyle w:val="TableParagraph"/>
              <w:spacing w:line="164" w:lineRule="exact"/>
              <w:ind w:left="182"/>
              <w:rPr>
                <w:rFonts w:ascii="Times New Roman"/>
                <w:sz w:val="16"/>
              </w:rPr>
            </w:pPr>
            <w:r>
              <w:rPr>
                <w:rFonts w:ascii="Times New Roman"/>
                <w:spacing w:val="-4"/>
                <w:sz w:val="16"/>
              </w:rPr>
              <w:t>.131</w:t>
            </w:r>
          </w:p>
        </w:tc>
        <w:tc>
          <w:tcPr>
            <w:tcW w:w="780" w:type="dxa"/>
          </w:tcPr>
          <w:p>
            <w:pPr>
              <w:pStyle w:val="TableParagraph"/>
              <w:spacing w:line="164" w:lineRule="exact"/>
              <w:ind w:left="156"/>
              <w:rPr>
                <w:rFonts w:ascii="Times New Roman"/>
                <w:sz w:val="16"/>
              </w:rPr>
            </w:pPr>
            <w:r>
              <w:rPr>
                <w:rFonts w:ascii="Times New Roman"/>
                <w:spacing w:val="-4"/>
                <w:sz w:val="16"/>
              </w:rPr>
              <w:t>.164</w:t>
            </w:r>
          </w:p>
        </w:tc>
        <w:tc>
          <w:tcPr>
            <w:tcW w:w="806" w:type="dxa"/>
          </w:tcPr>
          <w:p>
            <w:pPr>
              <w:pStyle w:val="TableParagraph"/>
              <w:spacing w:line="164" w:lineRule="exact"/>
              <w:ind w:left="183"/>
              <w:rPr>
                <w:rFonts w:ascii="Times New Roman"/>
                <w:sz w:val="16"/>
              </w:rPr>
            </w:pPr>
            <w:r>
              <w:rPr>
                <w:rFonts w:ascii="Times New Roman"/>
                <w:spacing w:val="-2"/>
                <w:sz w:val="16"/>
              </w:rPr>
              <w:t>.212*</w:t>
            </w:r>
          </w:p>
        </w:tc>
        <w:tc>
          <w:tcPr>
            <w:tcW w:w="806" w:type="dxa"/>
          </w:tcPr>
          <w:p>
            <w:pPr>
              <w:pStyle w:val="TableParagraph"/>
              <w:spacing w:line="164" w:lineRule="exact"/>
              <w:ind w:left="184"/>
              <w:rPr>
                <w:rFonts w:ascii="Times New Roman"/>
                <w:sz w:val="16"/>
              </w:rPr>
            </w:pPr>
            <w:r>
              <w:rPr>
                <w:rFonts w:ascii="Times New Roman"/>
                <w:spacing w:val="-2"/>
                <w:sz w:val="16"/>
              </w:rPr>
              <w:t>.333**</w:t>
            </w:r>
          </w:p>
        </w:tc>
        <w:tc>
          <w:tcPr>
            <w:tcW w:w="673" w:type="dxa"/>
          </w:tcPr>
          <w:p>
            <w:pPr>
              <w:pStyle w:val="TableParagraph"/>
              <w:spacing w:line="164" w:lineRule="exact"/>
              <w:ind w:left="185"/>
              <w:rPr>
                <w:rFonts w:ascii="Times New Roman"/>
                <w:sz w:val="16"/>
              </w:rPr>
            </w:pPr>
            <w:r>
              <w:rPr>
                <w:rFonts w:ascii="Times New Roman"/>
                <w:spacing w:val="-2"/>
                <w:sz w:val="16"/>
              </w:rPr>
              <w:t>.742**</w:t>
            </w:r>
          </w:p>
        </w:tc>
      </w:tr>
      <w:tr>
        <w:trPr>
          <w:trHeight w:val="184" w:hRule="atLeast"/>
        </w:trPr>
        <w:tc>
          <w:tcPr>
            <w:tcW w:w="434" w:type="dxa"/>
          </w:tcPr>
          <w:p>
            <w:pPr>
              <w:pStyle w:val="TableParagraph"/>
              <w:rPr>
                <w:rFonts w:ascii="Times New Roman"/>
                <w:sz w:val="12"/>
              </w:rPr>
            </w:pPr>
          </w:p>
        </w:tc>
        <w:tc>
          <w:tcPr>
            <w:tcW w:w="1012" w:type="dxa"/>
          </w:tcPr>
          <w:p>
            <w:pPr>
              <w:pStyle w:val="TableParagraph"/>
              <w:spacing w:line="164" w:lineRule="exact"/>
              <w:ind w:left="223"/>
              <w:rPr>
                <w:rFonts w:ascii="Times New Roman"/>
                <w:sz w:val="16"/>
              </w:rPr>
            </w:pPr>
            <w:r>
              <w:rPr>
                <w:rFonts w:ascii="Times New Roman"/>
                <w:spacing w:val="-2"/>
                <w:sz w:val="16"/>
              </w:rPr>
              <w:t>TOTAL</w:t>
            </w:r>
          </w:p>
        </w:tc>
        <w:tc>
          <w:tcPr>
            <w:tcW w:w="846" w:type="dxa"/>
          </w:tcPr>
          <w:p>
            <w:pPr>
              <w:pStyle w:val="TableParagraph"/>
              <w:rPr>
                <w:rFonts w:ascii="Times New Roman"/>
                <w:sz w:val="12"/>
              </w:rPr>
            </w:pPr>
          </w:p>
        </w:tc>
        <w:tc>
          <w:tcPr>
            <w:tcW w:w="809" w:type="dxa"/>
          </w:tcPr>
          <w:p>
            <w:pPr>
              <w:pStyle w:val="TableParagraph"/>
              <w:rPr>
                <w:rFonts w:ascii="Times New Roman"/>
                <w:sz w:val="12"/>
              </w:rPr>
            </w:pPr>
          </w:p>
        </w:tc>
        <w:tc>
          <w:tcPr>
            <w:tcW w:w="808" w:type="dxa"/>
          </w:tcPr>
          <w:p>
            <w:pPr>
              <w:pStyle w:val="TableParagraph"/>
              <w:rPr>
                <w:rFonts w:ascii="Times New Roman"/>
                <w:sz w:val="12"/>
              </w:rPr>
            </w:pPr>
          </w:p>
        </w:tc>
        <w:tc>
          <w:tcPr>
            <w:tcW w:w="808" w:type="dxa"/>
          </w:tcPr>
          <w:p>
            <w:pPr>
              <w:pStyle w:val="TableParagraph"/>
              <w:rPr>
                <w:rFonts w:ascii="Times New Roman"/>
                <w:sz w:val="12"/>
              </w:rPr>
            </w:pPr>
          </w:p>
        </w:tc>
        <w:tc>
          <w:tcPr>
            <w:tcW w:w="807" w:type="dxa"/>
          </w:tcPr>
          <w:p>
            <w:pPr>
              <w:pStyle w:val="TableParagraph"/>
              <w:rPr>
                <w:rFonts w:ascii="Times New Roman"/>
                <w:sz w:val="12"/>
              </w:rPr>
            </w:pPr>
          </w:p>
        </w:tc>
        <w:tc>
          <w:tcPr>
            <w:tcW w:w="833" w:type="dxa"/>
          </w:tcPr>
          <w:p>
            <w:pPr>
              <w:pStyle w:val="TableParagraph"/>
              <w:rPr>
                <w:rFonts w:ascii="Times New Roman"/>
                <w:sz w:val="12"/>
              </w:rPr>
            </w:pPr>
          </w:p>
        </w:tc>
        <w:tc>
          <w:tcPr>
            <w:tcW w:w="780" w:type="dxa"/>
          </w:tcPr>
          <w:p>
            <w:pPr>
              <w:pStyle w:val="TableParagraph"/>
              <w:rPr>
                <w:rFonts w:ascii="Times New Roman"/>
                <w:sz w:val="12"/>
              </w:rPr>
            </w:pPr>
          </w:p>
        </w:tc>
        <w:tc>
          <w:tcPr>
            <w:tcW w:w="833" w:type="dxa"/>
          </w:tcPr>
          <w:p>
            <w:pPr>
              <w:pStyle w:val="TableParagraph"/>
              <w:rPr>
                <w:rFonts w:ascii="Times New Roman"/>
                <w:sz w:val="12"/>
              </w:rPr>
            </w:pPr>
          </w:p>
        </w:tc>
        <w:tc>
          <w:tcPr>
            <w:tcW w:w="780" w:type="dxa"/>
          </w:tcPr>
          <w:p>
            <w:pPr>
              <w:pStyle w:val="TableParagraph"/>
              <w:rPr>
                <w:rFonts w:ascii="Times New Roman"/>
                <w:sz w:val="12"/>
              </w:rPr>
            </w:pPr>
          </w:p>
        </w:tc>
        <w:tc>
          <w:tcPr>
            <w:tcW w:w="806" w:type="dxa"/>
          </w:tcPr>
          <w:p>
            <w:pPr>
              <w:pStyle w:val="TableParagraph"/>
              <w:rPr>
                <w:rFonts w:ascii="Times New Roman"/>
                <w:sz w:val="12"/>
              </w:rPr>
            </w:pPr>
          </w:p>
        </w:tc>
        <w:tc>
          <w:tcPr>
            <w:tcW w:w="806" w:type="dxa"/>
          </w:tcPr>
          <w:p>
            <w:pPr>
              <w:pStyle w:val="TableParagraph"/>
              <w:rPr>
                <w:rFonts w:ascii="Times New Roman"/>
                <w:sz w:val="12"/>
              </w:rPr>
            </w:pPr>
          </w:p>
        </w:tc>
        <w:tc>
          <w:tcPr>
            <w:tcW w:w="673" w:type="dxa"/>
          </w:tcPr>
          <w:p>
            <w:pPr>
              <w:pStyle w:val="TableParagraph"/>
              <w:rPr>
                <w:rFonts w:ascii="Times New Roman"/>
                <w:sz w:val="12"/>
              </w:rPr>
            </w:pPr>
          </w:p>
        </w:tc>
      </w:tr>
      <w:tr>
        <w:trPr>
          <w:trHeight w:val="184" w:hRule="atLeast"/>
        </w:trPr>
        <w:tc>
          <w:tcPr>
            <w:tcW w:w="434" w:type="dxa"/>
          </w:tcPr>
          <w:p>
            <w:pPr>
              <w:pStyle w:val="TableParagraph"/>
              <w:spacing w:line="164" w:lineRule="exact"/>
              <w:ind w:left="50"/>
              <w:rPr>
                <w:rFonts w:ascii="Times New Roman"/>
                <w:sz w:val="16"/>
              </w:rPr>
            </w:pPr>
            <w:r>
              <w:rPr>
                <w:rFonts w:ascii="Times New Roman"/>
                <w:spacing w:val="-5"/>
                <w:sz w:val="16"/>
              </w:rPr>
              <w:t>15</w:t>
            </w:r>
          </w:p>
        </w:tc>
        <w:tc>
          <w:tcPr>
            <w:tcW w:w="1012" w:type="dxa"/>
          </w:tcPr>
          <w:p>
            <w:pPr>
              <w:pStyle w:val="TableParagraph"/>
              <w:spacing w:line="164" w:lineRule="exact"/>
              <w:ind w:left="223"/>
              <w:rPr>
                <w:rFonts w:ascii="Times New Roman"/>
                <w:sz w:val="16"/>
              </w:rPr>
            </w:pPr>
            <w:r>
              <w:rPr>
                <w:rFonts w:ascii="Times New Roman"/>
                <w:spacing w:val="-5"/>
                <w:sz w:val="16"/>
              </w:rPr>
              <w:t>SC</w:t>
            </w:r>
          </w:p>
        </w:tc>
        <w:tc>
          <w:tcPr>
            <w:tcW w:w="846" w:type="dxa"/>
          </w:tcPr>
          <w:p>
            <w:pPr>
              <w:pStyle w:val="TableParagraph"/>
              <w:spacing w:line="164" w:lineRule="exact"/>
              <w:ind w:left="220"/>
              <w:rPr>
                <w:rFonts w:ascii="Times New Roman"/>
                <w:sz w:val="16"/>
              </w:rPr>
            </w:pPr>
            <w:r>
              <w:rPr>
                <w:rFonts w:ascii="Times New Roman"/>
                <w:spacing w:val="-4"/>
                <w:sz w:val="16"/>
              </w:rPr>
              <w:t>.119</w:t>
            </w:r>
          </w:p>
        </w:tc>
        <w:tc>
          <w:tcPr>
            <w:tcW w:w="809" w:type="dxa"/>
          </w:tcPr>
          <w:p>
            <w:pPr>
              <w:pStyle w:val="TableParagraph"/>
              <w:spacing w:line="164" w:lineRule="exact"/>
              <w:ind w:left="183"/>
              <w:rPr>
                <w:rFonts w:ascii="Times New Roman"/>
                <w:sz w:val="16"/>
              </w:rPr>
            </w:pPr>
            <w:r>
              <w:rPr>
                <w:rFonts w:ascii="Times New Roman"/>
                <w:spacing w:val="-2"/>
                <w:sz w:val="16"/>
              </w:rPr>
              <w:t>.429**</w:t>
            </w:r>
          </w:p>
        </w:tc>
        <w:tc>
          <w:tcPr>
            <w:tcW w:w="808" w:type="dxa"/>
          </w:tcPr>
          <w:p>
            <w:pPr>
              <w:pStyle w:val="TableParagraph"/>
              <w:spacing w:line="164" w:lineRule="exact"/>
              <w:ind w:left="182"/>
              <w:rPr>
                <w:rFonts w:ascii="Times New Roman"/>
                <w:sz w:val="16"/>
              </w:rPr>
            </w:pPr>
            <w:r>
              <w:rPr>
                <w:rFonts w:ascii="Times New Roman"/>
                <w:spacing w:val="-2"/>
                <w:sz w:val="16"/>
              </w:rPr>
              <w:t>.271**</w:t>
            </w:r>
          </w:p>
        </w:tc>
        <w:tc>
          <w:tcPr>
            <w:tcW w:w="808" w:type="dxa"/>
          </w:tcPr>
          <w:p>
            <w:pPr>
              <w:pStyle w:val="TableParagraph"/>
              <w:spacing w:line="164" w:lineRule="exact"/>
              <w:ind w:left="181"/>
              <w:rPr>
                <w:rFonts w:ascii="Times New Roman"/>
                <w:sz w:val="16"/>
              </w:rPr>
            </w:pPr>
            <w:r>
              <w:rPr>
                <w:rFonts w:ascii="Times New Roman"/>
                <w:spacing w:val="-2"/>
                <w:sz w:val="16"/>
              </w:rPr>
              <w:t>.384**</w:t>
            </w:r>
          </w:p>
        </w:tc>
        <w:tc>
          <w:tcPr>
            <w:tcW w:w="807" w:type="dxa"/>
          </w:tcPr>
          <w:p>
            <w:pPr>
              <w:pStyle w:val="TableParagraph"/>
              <w:spacing w:line="164" w:lineRule="exact"/>
              <w:ind w:left="181"/>
              <w:rPr>
                <w:rFonts w:ascii="Times New Roman"/>
                <w:sz w:val="16"/>
              </w:rPr>
            </w:pPr>
            <w:r>
              <w:rPr>
                <w:rFonts w:ascii="Times New Roman"/>
                <w:spacing w:val="-4"/>
                <w:sz w:val="16"/>
              </w:rPr>
              <w:t>.095</w:t>
            </w:r>
          </w:p>
        </w:tc>
        <w:tc>
          <w:tcPr>
            <w:tcW w:w="833" w:type="dxa"/>
          </w:tcPr>
          <w:p>
            <w:pPr>
              <w:pStyle w:val="TableParagraph"/>
              <w:spacing w:line="164" w:lineRule="exact"/>
              <w:ind w:left="180"/>
              <w:rPr>
                <w:rFonts w:ascii="Times New Roman"/>
                <w:sz w:val="16"/>
              </w:rPr>
            </w:pPr>
            <w:r>
              <w:rPr>
                <w:rFonts w:ascii="Times New Roman"/>
                <w:spacing w:val="-2"/>
                <w:sz w:val="16"/>
              </w:rPr>
              <w:t>.312**</w:t>
            </w:r>
          </w:p>
        </w:tc>
        <w:tc>
          <w:tcPr>
            <w:tcW w:w="780" w:type="dxa"/>
          </w:tcPr>
          <w:p>
            <w:pPr>
              <w:pStyle w:val="TableParagraph"/>
              <w:spacing w:line="164" w:lineRule="exact"/>
              <w:ind w:left="155"/>
              <w:rPr>
                <w:rFonts w:ascii="Times New Roman"/>
                <w:sz w:val="16"/>
              </w:rPr>
            </w:pPr>
            <w:r>
              <w:rPr>
                <w:rFonts w:ascii="Times New Roman"/>
                <w:spacing w:val="-2"/>
                <w:sz w:val="16"/>
              </w:rPr>
              <w:t>.253**</w:t>
            </w:r>
          </w:p>
        </w:tc>
        <w:tc>
          <w:tcPr>
            <w:tcW w:w="833" w:type="dxa"/>
          </w:tcPr>
          <w:p>
            <w:pPr>
              <w:pStyle w:val="TableParagraph"/>
              <w:spacing w:line="164" w:lineRule="exact"/>
              <w:ind w:left="182"/>
              <w:rPr>
                <w:rFonts w:ascii="Times New Roman"/>
                <w:sz w:val="16"/>
              </w:rPr>
            </w:pPr>
            <w:r>
              <w:rPr>
                <w:rFonts w:ascii="Times New Roman"/>
                <w:spacing w:val="-4"/>
                <w:sz w:val="16"/>
              </w:rPr>
              <w:t>.076</w:t>
            </w:r>
          </w:p>
        </w:tc>
        <w:tc>
          <w:tcPr>
            <w:tcW w:w="780" w:type="dxa"/>
          </w:tcPr>
          <w:p>
            <w:pPr>
              <w:pStyle w:val="TableParagraph"/>
              <w:spacing w:line="164" w:lineRule="exact"/>
              <w:ind w:left="156"/>
              <w:rPr>
                <w:rFonts w:ascii="Times New Roman"/>
                <w:sz w:val="16"/>
              </w:rPr>
            </w:pPr>
            <w:r>
              <w:rPr>
                <w:rFonts w:ascii="Times New Roman"/>
                <w:spacing w:val="-2"/>
                <w:sz w:val="16"/>
              </w:rPr>
              <w:t>.197*</w:t>
            </w:r>
          </w:p>
        </w:tc>
        <w:tc>
          <w:tcPr>
            <w:tcW w:w="806" w:type="dxa"/>
          </w:tcPr>
          <w:p>
            <w:pPr>
              <w:pStyle w:val="TableParagraph"/>
              <w:spacing w:line="164" w:lineRule="exact"/>
              <w:ind w:left="183"/>
              <w:rPr>
                <w:rFonts w:ascii="Times New Roman"/>
                <w:sz w:val="16"/>
              </w:rPr>
            </w:pPr>
            <w:r>
              <w:rPr>
                <w:rFonts w:ascii="Times New Roman"/>
                <w:spacing w:val="-2"/>
                <w:sz w:val="16"/>
              </w:rPr>
              <w:t>.352**</w:t>
            </w:r>
          </w:p>
        </w:tc>
        <w:tc>
          <w:tcPr>
            <w:tcW w:w="806" w:type="dxa"/>
          </w:tcPr>
          <w:p>
            <w:pPr>
              <w:pStyle w:val="TableParagraph"/>
              <w:spacing w:line="164" w:lineRule="exact"/>
              <w:ind w:left="184"/>
              <w:rPr>
                <w:rFonts w:ascii="Times New Roman"/>
                <w:sz w:val="16"/>
              </w:rPr>
            </w:pPr>
            <w:r>
              <w:rPr>
                <w:rFonts w:ascii="Times New Roman"/>
                <w:spacing w:val="-2"/>
                <w:sz w:val="16"/>
              </w:rPr>
              <w:t>.198*</w:t>
            </w:r>
          </w:p>
        </w:tc>
        <w:tc>
          <w:tcPr>
            <w:tcW w:w="673" w:type="dxa"/>
          </w:tcPr>
          <w:p>
            <w:pPr>
              <w:pStyle w:val="TableParagraph"/>
              <w:spacing w:line="164" w:lineRule="exact"/>
              <w:ind w:left="185"/>
              <w:rPr>
                <w:rFonts w:ascii="Times New Roman"/>
                <w:sz w:val="16"/>
              </w:rPr>
            </w:pPr>
            <w:r>
              <w:rPr>
                <w:rFonts w:ascii="Times New Roman"/>
                <w:spacing w:val="-4"/>
                <w:sz w:val="16"/>
              </w:rPr>
              <w:t>.172</w:t>
            </w:r>
          </w:p>
        </w:tc>
      </w:tr>
      <w:tr>
        <w:trPr>
          <w:trHeight w:val="183" w:hRule="atLeast"/>
        </w:trPr>
        <w:tc>
          <w:tcPr>
            <w:tcW w:w="434" w:type="dxa"/>
          </w:tcPr>
          <w:p>
            <w:pPr>
              <w:pStyle w:val="TableParagraph"/>
              <w:spacing w:line="164" w:lineRule="exact"/>
              <w:ind w:left="50"/>
              <w:rPr>
                <w:rFonts w:ascii="Times New Roman"/>
                <w:sz w:val="16"/>
              </w:rPr>
            </w:pPr>
            <w:r>
              <w:rPr>
                <w:rFonts w:ascii="Times New Roman"/>
                <w:spacing w:val="-5"/>
                <w:sz w:val="16"/>
              </w:rPr>
              <w:t>16</w:t>
            </w:r>
          </w:p>
        </w:tc>
        <w:tc>
          <w:tcPr>
            <w:tcW w:w="1012" w:type="dxa"/>
          </w:tcPr>
          <w:p>
            <w:pPr>
              <w:pStyle w:val="TableParagraph"/>
              <w:spacing w:line="164" w:lineRule="exact"/>
              <w:ind w:left="223"/>
              <w:rPr>
                <w:rFonts w:ascii="Times New Roman"/>
                <w:sz w:val="16"/>
              </w:rPr>
            </w:pPr>
            <w:r>
              <w:rPr>
                <w:rFonts w:ascii="Times New Roman"/>
                <w:spacing w:val="-5"/>
                <w:sz w:val="16"/>
              </w:rPr>
              <w:t>TOI</w:t>
            </w:r>
          </w:p>
        </w:tc>
        <w:tc>
          <w:tcPr>
            <w:tcW w:w="846" w:type="dxa"/>
          </w:tcPr>
          <w:p>
            <w:pPr>
              <w:pStyle w:val="TableParagraph"/>
              <w:spacing w:line="164" w:lineRule="exact"/>
              <w:ind w:left="220"/>
              <w:rPr>
                <w:rFonts w:ascii="Times New Roman"/>
                <w:sz w:val="16"/>
              </w:rPr>
            </w:pPr>
            <w:r>
              <w:rPr>
                <w:rFonts w:ascii="Times New Roman"/>
                <w:spacing w:val="-4"/>
                <w:sz w:val="16"/>
              </w:rPr>
              <w:t>.119</w:t>
            </w:r>
          </w:p>
        </w:tc>
        <w:tc>
          <w:tcPr>
            <w:tcW w:w="809" w:type="dxa"/>
          </w:tcPr>
          <w:p>
            <w:pPr>
              <w:pStyle w:val="TableParagraph"/>
              <w:spacing w:line="164" w:lineRule="exact"/>
              <w:ind w:left="183"/>
              <w:rPr>
                <w:rFonts w:ascii="Times New Roman"/>
                <w:sz w:val="16"/>
              </w:rPr>
            </w:pPr>
            <w:r>
              <w:rPr>
                <w:rFonts w:ascii="Times New Roman"/>
                <w:spacing w:val="-2"/>
                <w:sz w:val="16"/>
              </w:rPr>
              <w:t>.280**</w:t>
            </w:r>
          </w:p>
        </w:tc>
        <w:tc>
          <w:tcPr>
            <w:tcW w:w="808" w:type="dxa"/>
          </w:tcPr>
          <w:p>
            <w:pPr>
              <w:pStyle w:val="TableParagraph"/>
              <w:spacing w:line="164" w:lineRule="exact"/>
              <w:ind w:left="182"/>
              <w:rPr>
                <w:rFonts w:ascii="Times New Roman"/>
                <w:sz w:val="16"/>
              </w:rPr>
            </w:pPr>
            <w:r>
              <w:rPr>
                <w:rFonts w:ascii="Times New Roman"/>
                <w:spacing w:val="-2"/>
                <w:sz w:val="16"/>
              </w:rPr>
              <w:t>.177*</w:t>
            </w:r>
          </w:p>
        </w:tc>
        <w:tc>
          <w:tcPr>
            <w:tcW w:w="808" w:type="dxa"/>
          </w:tcPr>
          <w:p>
            <w:pPr>
              <w:pStyle w:val="TableParagraph"/>
              <w:spacing w:line="164" w:lineRule="exact"/>
              <w:ind w:left="181"/>
              <w:rPr>
                <w:rFonts w:ascii="Times New Roman"/>
                <w:sz w:val="16"/>
              </w:rPr>
            </w:pPr>
            <w:r>
              <w:rPr>
                <w:rFonts w:ascii="Times New Roman"/>
                <w:spacing w:val="-2"/>
                <w:sz w:val="16"/>
              </w:rPr>
              <w:t>.202*</w:t>
            </w:r>
          </w:p>
        </w:tc>
        <w:tc>
          <w:tcPr>
            <w:tcW w:w="807" w:type="dxa"/>
          </w:tcPr>
          <w:p>
            <w:pPr>
              <w:pStyle w:val="TableParagraph"/>
              <w:spacing w:line="164" w:lineRule="exact"/>
              <w:ind w:left="181"/>
              <w:rPr>
                <w:rFonts w:ascii="Times New Roman"/>
                <w:sz w:val="16"/>
              </w:rPr>
            </w:pPr>
            <w:r>
              <w:rPr>
                <w:rFonts w:ascii="Times New Roman"/>
                <w:spacing w:val="-4"/>
                <w:sz w:val="16"/>
              </w:rPr>
              <w:t>.035</w:t>
            </w:r>
          </w:p>
        </w:tc>
        <w:tc>
          <w:tcPr>
            <w:tcW w:w="833" w:type="dxa"/>
          </w:tcPr>
          <w:p>
            <w:pPr>
              <w:pStyle w:val="TableParagraph"/>
              <w:spacing w:line="164" w:lineRule="exact"/>
              <w:ind w:left="180"/>
              <w:rPr>
                <w:rFonts w:ascii="Times New Roman"/>
                <w:sz w:val="16"/>
              </w:rPr>
            </w:pPr>
            <w:r>
              <w:rPr>
                <w:rFonts w:ascii="Times New Roman"/>
                <w:spacing w:val="-4"/>
                <w:sz w:val="16"/>
              </w:rPr>
              <w:t>.116</w:t>
            </w:r>
          </w:p>
        </w:tc>
        <w:tc>
          <w:tcPr>
            <w:tcW w:w="780" w:type="dxa"/>
          </w:tcPr>
          <w:p>
            <w:pPr>
              <w:pStyle w:val="TableParagraph"/>
              <w:spacing w:line="164" w:lineRule="exact"/>
              <w:ind w:left="155"/>
              <w:rPr>
                <w:rFonts w:ascii="Times New Roman"/>
                <w:sz w:val="16"/>
              </w:rPr>
            </w:pPr>
            <w:r>
              <w:rPr>
                <w:rFonts w:ascii="Times New Roman"/>
                <w:spacing w:val="-2"/>
                <w:sz w:val="16"/>
              </w:rPr>
              <w:t>.197*</w:t>
            </w:r>
          </w:p>
        </w:tc>
        <w:tc>
          <w:tcPr>
            <w:tcW w:w="833" w:type="dxa"/>
          </w:tcPr>
          <w:p>
            <w:pPr>
              <w:pStyle w:val="TableParagraph"/>
              <w:spacing w:line="164" w:lineRule="exact"/>
              <w:ind w:left="182"/>
              <w:rPr>
                <w:rFonts w:ascii="Times New Roman"/>
                <w:sz w:val="16"/>
              </w:rPr>
            </w:pPr>
            <w:r>
              <w:rPr>
                <w:rFonts w:ascii="Times New Roman"/>
                <w:spacing w:val="-2"/>
                <w:sz w:val="16"/>
              </w:rPr>
              <w:t>-</w:t>
            </w:r>
            <w:r>
              <w:rPr>
                <w:rFonts w:ascii="Times New Roman"/>
                <w:spacing w:val="-4"/>
                <w:sz w:val="16"/>
              </w:rPr>
              <w:t>.052</w:t>
            </w:r>
          </w:p>
        </w:tc>
        <w:tc>
          <w:tcPr>
            <w:tcW w:w="780" w:type="dxa"/>
          </w:tcPr>
          <w:p>
            <w:pPr>
              <w:pStyle w:val="TableParagraph"/>
              <w:spacing w:line="164" w:lineRule="exact"/>
              <w:ind w:left="156"/>
              <w:rPr>
                <w:rFonts w:ascii="Times New Roman"/>
                <w:sz w:val="16"/>
              </w:rPr>
            </w:pPr>
            <w:r>
              <w:rPr>
                <w:rFonts w:ascii="Times New Roman"/>
                <w:spacing w:val="-4"/>
                <w:sz w:val="16"/>
              </w:rPr>
              <w:t>.135</w:t>
            </w:r>
          </w:p>
        </w:tc>
        <w:tc>
          <w:tcPr>
            <w:tcW w:w="806" w:type="dxa"/>
          </w:tcPr>
          <w:p>
            <w:pPr>
              <w:pStyle w:val="TableParagraph"/>
              <w:spacing w:line="164" w:lineRule="exact"/>
              <w:ind w:left="183"/>
              <w:rPr>
                <w:rFonts w:ascii="Times New Roman"/>
                <w:sz w:val="16"/>
              </w:rPr>
            </w:pPr>
            <w:r>
              <w:rPr>
                <w:rFonts w:ascii="Times New Roman"/>
                <w:spacing w:val="-4"/>
                <w:sz w:val="16"/>
              </w:rPr>
              <w:t>.167</w:t>
            </w:r>
          </w:p>
        </w:tc>
        <w:tc>
          <w:tcPr>
            <w:tcW w:w="806" w:type="dxa"/>
          </w:tcPr>
          <w:p>
            <w:pPr>
              <w:pStyle w:val="TableParagraph"/>
              <w:spacing w:line="164" w:lineRule="exact"/>
              <w:ind w:left="184"/>
              <w:rPr>
                <w:rFonts w:ascii="Times New Roman"/>
                <w:sz w:val="16"/>
              </w:rPr>
            </w:pPr>
            <w:r>
              <w:rPr>
                <w:rFonts w:ascii="Times New Roman"/>
                <w:spacing w:val="-4"/>
                <w:sz w:val="16"/>
              </w:rPr>
              <w:t>.053</w:t>
            </w:r>
          </w:p>
        </w:tc>
        <w:tc>
          <w:tcPr>
            <w:tcW w:w="673" w:type="dxa"/>
          </w:tcPr>
          <w:p>
            <w:pPr>
              <w:pStyle w:val="TableParagraph"/>
              <w:spacing w:line="164" w:lineRule="exact"/>
              <w:ind w:left="185"/>
              <w:rPr>
                <w:rFonts w:ascii="Times New Roman"/>
                <w:sz w:val="16"/>
              </w:rPr>
            </w:pPr>
            <w:r>
              <w:rPr>
                <w:rFonts w:ascii="Times New Roman"/>
                <w:spacing w:val="-4"/>
                <w:sz w:val="16"/>
              </w:rPr>
              <w:t>.111</w:t>
            </w:r>
          </w:p>
        </w:tc>
      </w:tr>
      <w:tr>
        <w:trPr>
          <w:trHeight w:val="184" w:hRule="atLeast"/>
        </w:trPr>
        <w:tc>
          <w:tcPr>
            <w:tcW w:w="434" w:type="dxa"/>
          </w:tcPr>
          <w:p>
            <w:pPr>
              <w:pStyle w:val="TableParagraph"/>
              <w:spacing w:line="164" w:lineRule="exact"/>
              <w:ind w:left="50"/>
              <w:rPr>
                <w:rFonts w:ascii="Times New Roman"/>
                <w:sz w:val="16"/>
              </w:rPr>
            </w:pPr>
            <w:r>
              <w:rPr>
                <w:rFonts w:ascii="Times New Roman"/>
                <w:spacing w:val="-5"/>
                <w:sz w:val="16"/>
              </w:rPr>
              <w:t>17</w:t>
            </w:r>
          </w:p>
        </w:tc>
        <w:tc>
          <w:tcPr>
            <w:tcW w:w="1012" w:type="dxa"/>
          </w:tcPr>
          <w:p>
            <w:pPr>
              <w:pStyle w:val="TableParagraph"/>
              <w:spacing w:line="164" w:lineRule="exact"/>
              <w:ind w:left="223"/>
              <w:rPr>
                <w:rFonts w:ascii="Times New Roman"/>
                <w:sz w:val="16"/>
              </w:rPr>
            </w:pPr>
            <w:r>
              <w:rPr>
                <w:rFonts w:ascii="Times New Roman"/>
                <w:spacing w:val="-5"/>
                <w:sz w:val="16"/>
              </w:rPr>
              <w:t>OG</w:t>
            </w:r>
          </w:p>
        </w:tc>
        <w:tc>
          <w:tcPr>
            <w:tcW w:w="846" w:type="dxa"/>
          </w:tcPr>
          <w:p>
            <w:pPr>
              <w:pStyle w:val="TableParagraph"/>
              <w:spacing w:line="164" w:lineRule="exact"/>
              <w:ind w:left="220"/>
              <w:rPr>
                <w:rFonts w:ascii="Times New Roman"/>
                <w:sz w:val="16"/>
              </w:rPr>
            </w:pPr>
            <w:r>
              <w:rPr>
                <w:rFonts w:ascii="Times New Roman"/>
                <w:spacing w:val="-2"/>
                <w:sz w:val="16"/>
              </w:rPr>
              <w:t>.253**</w:t>
            </w:r>
          </w:p>
        </w:tc>
        <w:tc>
          <w:tcPr>
            <w:tcW w:w="809" w:type="dxa"/>
          </w:tcPr>
          <w:p>
            <w:pPr>
              <w:pStyle w:val="TableParagraph"/>
              <w:spacing w:line="164" w:lineRule="exact"/>
              <w:ind w:left="183"/>
              <w:rPr>
                <w:rFonts w:ascii="Times New Roman"/>
                <w:sz w:val="16"/>
              </w:rPr>
            </w:pPr>
            <w:r>
              <w:rPr>
                <w:rFonts w:ascii="Times New Roman"/>
                <w:spacing w:val="-2"/>
                <w:sz w:val="16"/>
              </w:rPr>
              <w:t>.255**</w:t>
            </w:r>
          </w:p>
        </w:tc>
        <w:tc>
          <w:tcPr>
            <w:tcW w:w="808" w:type="dxa"/>
          </w:tcPr>
          <w:p>
            <w:pPr>
              <w:pStyle w:val="TableParagraph"/>
              <w:spacing w:line="164" w:lineRule="exact"/>
              <w:ind w:left="182"/>
              <w:rPr>
                <w:rFonts w:ascii="Times New Roman"/>
                <w:sz w:val="16"/>
              </w:rPr>
            </w:pPr>
            <w:r>
              <w:rPr>
                <w:rFonts w:ascii="Times New Roman"/>
                <w:spacing w:val="-4"/>
                <w:sz w:val="16"/>
              </w:rPr>
              <w:t>.161</w:t>
            </w:r>
          </w:p>
        </w:tc>
        <w:tc>
          <w:tcPr>
            <w:tcW w:w="808" w:type="dxa"/>
          </w:tcPr>
          <w:p>
            <w:pPr>
              <w:pStyle w:val="TableParagraph"/>
              <w:spacing w:line="164" w:lineRule="exact"/>
              <w:ind w:left="181"/>
              <w:rPr>
                <w:rFonts w:ascii="Times New Roman"/>
                <w:sz w:val="16"/>
              </w:rPr>
            </w:pPr>
            <w:r>
              <w:rPr>
                <w:rFonts w:ascii="Times New Roman"/>
                <w:spacing w:val="-2"/>
                <w:sz w:val="16"/>
              </w:rPr>
              <w:t>.395**</w:t>
            </w:r>
          </w:p>
        </w:tc>
        <w:tc>
          <w:tcPr>
            <w:tcW w:w="807" w:type="dxa"/>
          </w:tcPr>
          <w:p>
            <w:pPr>
              <w:pStyle w:val="TableParagraph"/>
              <w:spacing w:line="164" w:lineRule="exact"/>
              <w:ind w:left="181"/>
              <w:rPr>
                <w:rFonts w:ascii="Times New Roman"/>
                <w:sz w:val="16"/>
              </w:rPr>
            </w:pPr>
            <w:r>
              <w:rPr>
                <w:rFonts w:ascii="Times New Roman"/>
                <w:spacing w:val="-4"/>
                <w:sz w:val="16"/>
              </w:rPr>
              <w:t>.099</w:t>
            </w:r>
          </w:p>
        </w:tc>
        <w:tc>
          <w:tcPr>
            <w:tcW w:w="833" w:type="dxa"/>
          </w:tcPr>
          <w:p>
            <w:pPr>
              <w:pStyle w:val="TableParagraph"/>
              <w:spacing w:line="164" w:lineRule="exact"/>
              <w:ind w:left="180"/>
              <w:rPr>
                <w:rFonts w:ascii="Times New Roman"/>
                <w:sz w:val="16"/>
              </w:rPr>
            </w:pPr>
            <w:r>
              <w:rPr>
                <w:rFonts w:ascii="Times New Roman"/>
                <w:spacing w:val="-4"/>
                <w:sz w:val="16"/>
              </w:rPr>
              <w:t>.142</w:t>
            </w:r>
          </w:p>
        </w:tc>
        <w:tc>
          <w:tcPr>
            <w:tcW w:w="780" w:type="dxa"/>
          </w:tcPr>
          <w:p>
            <w:pPr>
              <w:pStyle w:val="TableParagraph"/>
              <w:spacing w:line="164" w:lineRule="exact"/>
              <w:ind w:left="155"/>
              <w:rPr>
                <w:rFonts w:ascii="Times New Roman"/>
                <w:sz w:val="16"/>
              </w:rPr>
            </w:pPr>
            <w:r>
              <w:rPr>
                <w:rFonts w:ascii="Times New Roman"/>
                <w:spacing w:val="-2"/>
                <w:sz w:val="16"/>
              </w:rPr>
              <w:t>.215*</w:t>
            </w:r>
          </w:p>
        </w:tc>
        <w:tc>
          <w:tcPr>
            <w:tcW w:w="833" w:type="dxa"/>
          </w:tcPr>
          <w:p>
            <w:pPr>
              <w:pStyle w:val="TableParagraph"/>
              <w:spacing w:line="164" w:lineRule="exact"/>
              <w:ind w:left="182"/>
              <w:rPr>
                <w:rFonts w:ascii="Times New Roman"/>
                <w:sz w:val="16"/>
              </w:rPr>
            </w:pPr>
            <w:r>
              <w:rPr>
                <w:rFonts w:ascii="Times New Roman"/>
                <w:spacing w:val="-4"/>
                <w:sz w:val="16"/>
              </w:rPr>
              <w:t>.033</w:t>
            </w:r>
          </w:p>
        </w:tc>
        <w:tc>
          <w:tcPr>
            <w:tcW w:w="780" w:type="dxa"/>
          </w:tcPr>
          <w:p>
            <w:pPr>
              <w:pStyle w:val="TableParagraph"/>
              <w:spacing w:line="164" w:lineRule="exact"/>
              <w:ind w:left="156"/>
              <w:rPr>
                <w:rFonts w:ascii="Times New Roman"/>
                <w:sz w:val="16"/>
              </w:rPr>
            </w:pPr>
            <w:r>
              <w:rPr>
                <w:rFonts w:ascii="Times New Roman"/>
                <w:spacing w:val="-2"/>
                <w:sz w:val="16"/>
              </w:rPr>
              <w:t>.288**</w:t>
            </w:r>
          </w:p>
        </w:tc>
        <w:tc>
          <w:tcPr>
            <w:tcW w:w="806" w:type="dxa"/>
          </w:tcPr>
          <w:p>
            <w:pPr>
              <w:pStyle w:val="TableParagraph"/>
              <w:spacing w:line="164" w:lineRule="exact"/>
              <w:ind w:left="183"/>
              <w:rPr>
                <w:rFonts w:ascii="Times New Roman"/>
                <w:sz w:val="16"/>
              </w:rPr>
            </w:pPr>
            <w:r>
              <w:rPr>
                <w:rFonts w:ascii="Times New Roman"/>
                <w:spacing w:val="-2"/>
                <w:sz w:val="16"/>
              </w:rPr>
              <w:t>.254**</w:t>
            </w:r>
          </w:p>
        </w:tc>
        <w:tc>
          <w:tcPr>
            <w:tcW w:w="806" w:type="dxa"/>
          </w:tcPr>
          <w:p>
            <w:pPr>
              <w:pStyle w:val="TableParagraph"/>
              <w:spacing w:line="164" w:lineRule="exact"/>
              <w:ind w:left="184"/>
              <w:rPr>
                <w:rFonts w:ascii="Times New Roman"/>
                <w:sz w:val="16"/>
              </w:rPr>
            </w:pPr>
            <w:r>
              <w:rPr>
                <w:rFonts w:ascii="Times New Roman"/>
                <w:spacing w:val="-4"/>
                <w:sz w:val="16"/>
              </w:rPr>
              <w:t>.054</w:t>
            </w:r>
          </w:p>
        </w:tc>
        <w:tc>
          <w:tcPr>
            <w:tcW w:w="673" w:type="dxa"/>
          </w:tcPr>
          <w:p>
            <w:pPr>
              <w:pStyle w:val="TableParagraph"/>
              <w:spacing w:line="164" w:lineRule="exact"/>
              <w:ind w:left="185"/>
              <w:rPr>
                <w:rFonts w:ascii="Times New Roman"/>
                <w:sz w:val="16"/>
              </w:rPr>
            </w:pPr>
            <w:r>
              <w:rPr>
                <w:rFonts w:ascii="Times New Roman"/>
                <w:spacing w:val="-4"/>
                <w:sz w:val="16"/>
              </w:rPr>
              <w:t>.098</w:t>
            </w:r>
          </w:p>
        </w:tc>
      </w:tr>
      <w:tr>
        <w:trPr>
          <w:trHeight w:val="184" w:hRule="atLeast"/>
        </w:trPr>
        <w:tc>
          <w:tcPr>
            <w:tcW w:w="434" w:type="dxa"/>
          </w:tcPr>
          <w:p>
            <w:pPr>
              <w:pStyle w:val="TableParagraph"/>
              <w:spacing w:line="164" w:lineRule="exact"/>
              <w:ind w:left="50"/>
              <w:rPr>
                <w:rFonts w:ascii="Times New Roman"/>
                <w:sz w:val="16"/>
              </w:rPr>
            </w:pPr>
            <w:r>
              <w:rPr>
                <w:rFonts w:ascii="Times New Roman"/>
                <w:spacing w:val="-5"/>
                <w:sz w:val="16"/>
              </w:rPr>
              <w:t>18</w:t>
            </w:r>
          </w:p>
        </w:tc>
        <w:tc>
          <w:tcPr>
            <w:tcW w:w="1012" w:type="dxa"/>
          </w:tcPr>
          <w:p>
            <w:pPr>
              <w:pStyle w:val="TableParagraph"/>
              <w:spacing w:line="164" w:lineRule="exact"/>
              <w:ind w:left="223"/>
              <w:rPr>
                <w:rFonts w:ascii="Times New Roman"/>
                <w:sz w:val="16"/>
              </w:rPr>
            </w:pPr>
            <w:r>
              <w:rPr>
                <w:rFonts w:ascii="Times New Roman"/>
                <w:spacing w:val="-5"/>
                <w:sz w:val="16"/>
              </w:rPr>
              <w:t>IPR</w:t>
            </w:r>
          </w:p>
        </w:tc>
        <w:tc>
          <w:tcPr>
            <w:tcW w:w="846" w:type="dxa"/>
          </w:tcPr>
          <w:p>
            <w:pPr>
              <w:pStyle w:val="TableParagraph"/>
              <w:spacing w:line="164" w:lineRule="exact"/>
              <w:ind w:left="220"/>
              <w:rPr>
                <w:rFonts w:ascii="Times New Roman"/>
                <w:sz w:val="16"/>
              </w:rPr>
            </w:pPr>
            <w:r>
              <w:rPr>
                <w:rFonts w:ascii="Times New Roman"/>
                <w:spacing w:val="-2"/>
                <w:sz w:val="16"/>
              </w:rPr>
              <w:t>.176*</w:t>
            </w:r>
          </w:p>
        </w:tc>
        <w:tc>
          <w:tcPr>
            <w:tcW w:w="809" w:type="dxa"/>
          </w:tcPr>
          <w:p>
            <w:pPr>
              <w:pStyle w:val="TableParagraph"/>
              <w:spacing w:line="164" w:lineRule="exact"/>
              <w:ind w:left="183"/>
              <w:rPr>
                <w:rFonts w:ascii="Times New Roman"/>
                <w:sz w:val="16"/>
              </w:rPr>
            </w:pPr>
            <w:r>
              <w:rPr>
                <w:rFonts w:ascii="Times New Roman"/>
                <w:spacing w:val="-2"/>
                <w:sz w:val="16"/>
              </w:rPr>
              <w:t>.201*</w:t>
            </w:r>
          </w:p>
        </w:tc>
        <w:tc>
          <w:tcPr>
            <w:tcW w:w="808" w:type="dxa"/>
          </w:tcPr>
          <w:p>
            <w:pPr>
              <w:pStyle w:val="TableParagraph"/>
              <w:spacing w:line="164" w:lineRule="exact"/>
              <w:ind w:left="182"/>
              <w:rPr>
                <w:rFonts w:ascii="Times New Roman"/>
                <w:sz w:val="16"/>
              </w:rPr>
            </w:pPr>
            <w:r>
              <w:rPr>
                <w:rFonts w:ascii="Times New Roman"/>
                <w:spacing w:val="-4"/>
                <w:sz w:val="16"/>
              </w:rPr>
              <w:t>.163</w:t>
            </w:r>
          </w:p>
        </w:tc>
        <w:tc>
          <w:tcPr>
            <w:tcW w:w="808" w:type="dxa"/>
          </w:tcPr>
          <w:p>
            <w:pPr>
              <w:pStyle w:val="TableParagraph"/>
              <w:spacing w:line="164" w:lineRule="exact"/>
              <w:ind w:left="181"/>
              <w:rPr>
                <w:rFonts w:ascii="Times New Roman"/>
                <w:sz w:val="16"/>
              </w:rPr>
            </w:pPr>
            <w:r>
              <w:rPr>
                <w:rFonts w:ascii="Times New Roman"/>
                <w:spacing w:val="-2"/>
                <w:sz w:val="16"/>
              </w:rPr>
              <w:t>.215*</w:t>
            </w:r>
          </w:p>
        </w:tc>
        <w:tc>
          <w:tcPr>
            <w:tcW w:w="807" w:type="dxa"/>
          </w:tcPr>
          <w:p>
            <w:pPr>
              <w:pStyle w:val="TableParagraph"/>
              <w:spacing w:line="164" w:lineRule="exact"/>
              <w:ind w:left="181"/>
              <w:rPr>
                <w:rFonts w:ascii="Times New Roman"/>
                <w:sz w:val="16"/>
              </w:rPr>
            </w:pPr>
            <w:r>
              <w:rPr>
                <w:rFonts w:ascii="Times New Roman"/>
                <w:spacing w:val="-2"/>
                <w:sz w:val="16"/>
              </w:rPr>
              <w:t>.212*</w:t>
            </w:r>
          </w:p>
        </w:tc>
        <w:tc>
          <w:tcPr>
            <w:tcW w:w="833" w:type="dxa"/>
          </w:tcPr>
          <w:p>
            <w:pPr>
              <w:pStyle w:val="TableParagraph"/>
              <w:spacing w:line="164" w:lineRule="exact"/>
              <w:ind w:left="180"/>
              <w:rPr>
                <w:rFonts w:ascii="Times New Roman"/>
                <w:sz w:val="16"/>
              </w:rPr>
            </w:pPr>
            <w:r>
              <w:rPr>
                <w:rFonts w:ascii="Times New Roman"/>
                <w:spacing w:val="-2"/>
                <w:sz w:val="16"/>
              </w:rPr>
              <w:t>.242**</w:t>
            </w:r>
          </w:p>
        </w:tc>
        <w:tc>
          <w:tcPr>
            <w:tcW w:w="780" w:type="dxa"/>
          </w:tcPr>
          <w:p>
            <w:pPr>
              <w:pStyle w:val="TableParagraph"/>
              <w:spacing w:line="164" w:lineRule="exact"/>
              <w:ind w:left="155"/>
              <w:rPr>
                <w:rFonts w:ascii="Times New Roman"/>
                <w:sz w:val="16"/>
              </w:rPr>
            </w:pPr>
            <w:r>
              <w:rPr>
                <w:rFonts w:ascii="Times New Roman"/>
                <w:spacing w:val="-2"/>
                <w:sz w:val="16"/>
              </w:rPr>
              <w:t>.181*</w:t>
            </w:r>
          </w:p>
        </w:tc>
        <w:tc>
          <w:tcPr>
            <w:tcW w:w="833" w:type="dxa"/>
          </w:tcPr>
          <w:p>
            <w:pPr>
              <w:pStyle w:val="TableParagraph"/>
              <w:spacing w:line="164" w:lineRule="exact"/>
              <w:ind w:left="182"/>
              <w:rPr>
                <w:rFonts w:ascii="Times New Roman"/>
                <w:sz w:val="16"/>
              </w:rPr>
            </w:pPr>
            <w:r>
              <w:rPr>
                <w:rFonts w:ascii="Times New Roman"/>
                <w:spacing w:val="-2"/>
                <w:sz w:val="16"/>
              </w:rPr>
              <w:t>.201*</w:t>
            </w:r>
          </w:p>
        </w:tc>
        <w:tc>
          <w:tcPr>
            <w:tcW w:w="780" w:type="dxa"/>
          </w:tcPr>
          <w:p>
            <w:pPr>
              <w:pStyle w:val="TableParagraph"/>
              <w:spacing w:line="164" w:lineRule="exact"/>
              <w:ind w:left="156"/>
              <w:rPr>
                <w:rFonts w:ascii="Times New Roman"/>
                <w:sz w:val="16"/>
              </w:rPr>
            </w:pPr>
            <w:r>
              <w:rPr>
                <w:rFonts w:ascii="Times New Roman"/>
                <w:spacing w:val="-2"/>
                <w:sz w:val="16"/>
              </w:rPr>
              <w:t>.218*</w:t>
            </w:r>
          </w:p>
        </w:tc>
        <w:tc>
          <w:tcPr>
            <w:tcW w:w="806" w:type="dxa"/>
          </w:tcPr>
          <w:p>
            <w:pPr>
              <w:pStyle w:val="TableParagraph"/>
              <w:spacing w:line="164" w:lineRule="exact"/>
              <w:ind w:left="183"/>
              <w:rPr>
                <w:rFonts w:ascii="Times New Roman"/>
                <w:sz w:val="16"/>
              </w:rPr>
            </w:pPr>
            <w:r>
              <w:rPr>
                <w:rFonts w:ascii="Times New Roman"/>
                <w:spacing w:val="-2"/>
                <w:sz w:val="16"/>
              </w:rPr>
              <w:t>.251**</w:t>
            </w:r>
          </w:p>
        </w:tc>
        <w:tc>
          <w:tcPr>
            <w:tcW w:w="806" w:type="dxa"/>
          </w:tcPr>
          <w:p>
            <w:pPr>
              <w:pStyle w:val="TableParagraph"/>
              <w:spacing w:line="164" w:lineRule="exact"/>
              <w:ind w:left="184"/>
              <w:rPr>
                <w:rFonts w:ascii="Times New Roman"/>
                <w:sz w:val="16"/>
              </w:rPr>
            </w:pPr>
            <w:r>
              <w:rPr>
                <w:rFonts w:ascii="Times New Roman"/>
                <w:spacing w:val="-4"/>
                <w:sz w:val="16"/>
              </w:rPr>
              <w:t>.093</w:t>
            </w:r>
          </w:p>
        </w:tc>
        <w:tc>
          <w:tcPr>
            <w:tcW w:w="673" w:type="dxa"/>
          </w:tcPr>
          <w:p>
            <w:pPr>
              <w:pStyle w:val="TableParagraph"/>
              <w:spacing w:line="164" w:lineRule="exact"/>
              <w:ind w:left="185"/>
              <w:rPr>
                <w:rFonts w:ascii="Times New Roman"/>
                <w:sz w:val="16"/>
              </w:rPr>
            </w:pPr>
            <w:r>
              <w:rPr>
                <w:rFonts w:ascii="Times New Roman"/>
                <w:spacing w:val="-4"/>
                <w:sz w:val="16"/>
              </w:rPr>
              <w:t>.121</w:t>
            </w:r>
          </w:p>
        </w:tc>
      </w:tr>
      <w:tr>
        <w:trPr>
          <w:trHeight w:val="183" w:hRule="atLeast"/>
        </w:trPr>
        <w:tc>
          <w:tcPr>
            <w:tcW w:w="434" w:type="dxa"/>
          </w:tcPr>
          <w:p>
            <w:pPr>
              <w:pStyle w:val="TableParagraph"/>
              <w:spacing w:line="164" w:lineRule="exact"/>
              <w:ind w:left="50"/>
              <w:rPr>
                <w:rFonts w:ascii="Times New Roman"/>
                <w:sz w:val="16"/>
              </w:rPr>
            </w:pPr>
            <w:r>
              <w:rPr>
                <w:rFonts w:ascii="Times New Roman"/>
                <w:spacing w:val="-5"/>
                <w:sz w:val="16"/>
              </w:rPr>
              <w:t>19</w:t>
            </w:r>
          </w:p>
        </w:tc>
        <w:tc>
          <w:tcPr>
            <w:tcW w:w="1012" w:type="dxa"/>
          </w:tcPr>
          <w:p>
            <w:pPr>
              <w:pStyle w:val="TableParagraph"/>
              <w:spacing w:line="164" w:lineRule="exact"/>
              <w:ind w:left="223"/>
              <w:rPr>
                <w:rFonts w:ascii="Times New Roman"/>
                <w:sz w:val="16"/>
              </w:rPr>
            </w:pPr>
            <w:r>
              <w:rPr>
                <w:rFonts w:ascii="Times New Roman"/>
                <w:spacing w:val="-5"/>
                <w:sz w:val="16"/>
              </w:rPr>
              <w:t>NWS</w:t>
            </w:r>
          </w:p>
        </w:tc>
        <w:tc>
          <w:tcPr>
            <w:tcW w:w="846" w:type="dxa"/>
          </w:tcPr>
          <w:p>
            <w:pPr>
              <w:pStyle w:val="TableParagraph"/>
              <w:spacing w:line="164" w:lineRule="exact"/>
              <w:ind w:left="220"/>
              <w:rPr>
                <w:rFonts w:ascii="Times New Roman"/>
                <w:sz w:val="16"/>
              </w:rPr>
            </w:pPr>
            <w:r>
              <w:rPr>
                <w:rFonts w:ascii="Times New Roman"/>
                <w:spacing w:val="-4"/>
                <w:sz w:val="16"/>
              </w:rPr>
              <w:t>.129</w:t>
            </w:r>
          </w:p>
        </w:tc>
        <w:tc>
          <w:tcPr>
            <w:tcW w:w="809" w:type="dxa"/>
          </w:tcPr>
          <w:p>
            <w:pPr>
              <w:pStyle w:val="TableParagraph"/>
              <w:spacing w:line="164" w:lineRule="exact"/>
              <w:ind w:left="183"/>
              <w:rPr>
                <w:rFonts w:ascii="Times New Roman"/>
                <w:sz w:val="16"/>
              </w:rPr>
            </w:pPr>
            <w:r>
              <w:rPr>
                <w:rFonts w:ascii="Times New Roman"/>
                <w:spacing w:val="-4"/>
                <w:sz w:val="16"/>
              </w:rPr>
              <w:t>.037</w:t>
            </w:r>
          </w:p>
        </w:tc>
        <w:tc>
          <w:tcPr>
            <w:tcW w:w="808" w:type="dxa"/>
          </w:tcPr>
          <w:p>
            <w:pPr>
              <w:pStyle w:val="TableParagraph"/>
              <w:spacing w:line="164" w:lineRule="exact"/>
              <w:ind w:left="182"/>
              <w:rPr>
                <w:rFonts w:ascii="Times New Roman"/>
                <w:sz w:val="16"/>
              </w:rPr>
            </w:pPr>
            <w:r>
              <w:rPr>
                <w:rFonts w:ascii="Times New Roman"/>
                <w:spacing w:val="-4"/>
                <w:sz w:val="16"/>
              </w:rPr>
              <w:t>.079</w:t>
            </w:r>
          </w:p>
        </w:tc>
        <w:tc>
          <w:tcPr>
            <w:tcW w:w="808" w:type="dxa"/>
          </w:tcPr>
          <w:p>
            <w:pPr>
              <w:pStyle w:val="TableParagraph"/>
              <w:spacing w:line="164" w:lineRule="exact"/>
              <w:ind w:left="181"/>
              <w:rPr>
                <w:rFonts w:ascii="Times New Roman"/>
                <w:sz w:val="16"/>
              </w:rPr>
            </w:pPr>
            <w:r>
              <w:rPr>
                <w:rFonts w:ascii="Times New Roman"/>
                <w:spacing w:val="-4"/>
                <w:sz w:val="16"/>
              </w:rPr>
              <w:t>.156</w:t>
            </w:r>
          </w:p>
        </w:tc>
        <w:tc>
          <w:tcPr>
            <w:tcW w:w="807" w:type="dxa"/>
          </w:tcPr>
          <w:p>
            <w:pPr>
              <w:pStyle w:val="TableParagraph"/>
              <w:spacing w:line="164" w:lineRule="exact"/>
              <w:ind w:left="181"/>
              <w:rPr>
                <w:rFonts w:ascii="Times New Roman"/>
                <w:sz w:val="16"/>
              </w:rPr>
            </w:pPr>
            <w:r>
              <w:rPr>
                <w:rFonts w:ascii="Times New Roman"/>
                <w:spacing w:val="-2"/>
                <w:sz w:val="16"/>
              </w:rPr>
              <w:t>-</w:t>
            </w:r>
            <w:r>
              <w:rPr>
                <w:rFonts w:ascii="Times New Roman"/>
                <w:spacing w:val="-4"/>
                <w:sz w:val="16"/>
              </w:rPr>
              <w:t>.091</w:t>
            </w:r>
          </w:p>
        </w:tc>
        <w:tc>
          <w:tcPr>
            <w:tcW w:w="833" w:type="dxa"/>
          </w:tcPr>
          <w:p>
            <w:pPr>
              <w:pStyle w:val="TableParagraph"/>
              <w:spacing w:line="164" w:lineRule="exact"/>
              <w:ind w:left="180"/>
              <w:rPr>
                <w:rFonts w:ascii="Times New Roman"/>
                <w:sz w:val="16"/>
              </w:rPr>
            </w:pPr>
            <w:r>
              <w:rPr>
                <w:rFonts w:ascii="Times New Roman"/>
                <w:spacing w:val="-2"/>
                <w:sz w:val="16"/>
              </w:rPr>
              <w:t>.182*</w:t>
            </w:r>
          </w:p>
        </w:tc>
        <w:tc>
          <w:tcPr>
            <w:tcW w:w="780" w:type="dxa"/>
          </w:tcPr>
          <w:p>
            <w:pPr>
              <w:pStyle w:val="TableParagraph"/>
              <w:spacing w:line="164" w:lineRule="exact"/>
              <w:ind w:left="155"/>
              <w:rPr>
                <w:rFonts w:ascii="Times New Roman"/>
                <w:sz w:val="16"/>
              </w:rPr>
            </w:pPr>
            <w:r>
              <w:rPr>
                <w:rFonts w:ascii="Times New Roman"/>
                <w:spacing w:val="-4"/>
                <w:sz w:val="16"/>
              </w:rPr>
              <w:t>.148</w:t>
            </w:r>
          </w:p>
        </w:tc>
        <w:tc>
          <w:tcPr>
            <w:tcW w:w="833" w:type="dxa"/>
          </w:tcPr>
          <w:p>
            <w:pPr>
              <w:pStyle w:val="TableParagraph"/>
              <w:spacing w:line="164" w:lineRule="exact"/>
              <w:ind w:left="182"/>
              <w:rPr>
                <w:rFonts w:ascii="Times New Roman"/>
                <w:sz w:val="16"/>
              </w:rPr>
            </w:pPr>
            <w:r>
              <w:rPr>
                <w:rFonts w:ascii="Times New Roman"/>
                <w:spacing w:val="-2"/>
                <w:sz w:val="16"/>
              </w:rPr>
              <w:t>-</w:t>
            </w:r>
            <w:r>
              <w:rPr>
                <w:rFonts w:ascii="Times New Roman"/>
                <w:spacing w:val="-4"/>
                <w:sz w:val="16"/>
              </w:rPr>
              <w:t>.083</w:t>
            </w:r>
          </w:p>
        </w:tc>
        <w:tc>
          <w:tcPr>
            <w:tcW w:w="780" w:type="dxa"/>
          </w:tcPr>
          <w:p>
            <w:pPr>
              <w:pStyle w:val="TableParagraph"/>
              <w:spacing w:line="164" w:lineRule="exact"/>
              <w:ind w:left="156"/>
              <w:rPr>
                <w:rFonts w:ascii="Times New Roman"/>
                <w:sz w:val="16"/>
              </w:rPr>
            </w:pPr>
            <w:r>
              <w:rPr>
                <w:rFonts w:ascii="Times New Roman"/>
                <w:spacing w:val="-4"/>
                <w:sz w:val="16"/>
              </w:rPr>
              <w:t>.121</w:t>
            </w:r>
          </w:p>
        </w:tc>
        <w:tc>
          <w:tcPr>
            <w:tcW w:w="806" w:type="dxa"/>
          </w:tcPr>
          <w:p>
            <w:pPr>
              <w:pStyle w:val="TableParagraph"/>
              <w:spacing w:line="164" w:lineRule="exact"/>
              <w:ind w:left="183"/>
              <w:rPr>
                <w:rFonts w:ascii="Times New Roman"/>
                <w:sz w:val="16"/>
              </w:rPr>
            </w:pPr>
            <w:r>
              <w:rPr>
                <w:rFonts w:ascii="Times New Roman"/>
                <w:spacing w:val="-4"/>
                <w:sz w:val="16"/>
              </w:rPr>
              <w:t>.058</w:t>
            </w:r>
          </w:p>
        </w:tc>
        <w:tc>
          <w:tcPr>
            <w:tcW w:w="806" w:type="dxa"/>
          </w:tcPr>
          <w:p>
            <w:pPr>
              <w:pStyle w:val="TableParagraph"/>
              <w:spacing w:line="164" w:lineRule="exact"/>
              <w:ind w:left="184"/>
              <w:rPr>
                <w:rFonts w:ascii="Times New Roman"/>
                <w:sz w:val="16"/>
              </w:rPr>
            </w:pPr>
            <w:r>
              <w:rPr>
                <w:rFonts w:ascii="Times New Roman"/>
                <w:spacing w:val="-2"/>
                <w:sz w:val="16"/>
              </w:rPr>
              <w:t>.178*</w:t>
            </w:r>
          </w:p>
        </w:tc>
        <w:tc>
          <w:tcPr>
            <w:tcW w:w="673" w:type="dxa"/>
          </w:tcPr>
          <w:p>
            <w:pPr>
              <w:pStyle w:val="TableParagraph"/>
              <w:spacing w:line="164" w:lineRule="exact"/>
              <w:ind w:left="185"/>
              <w:rPr>
                <w:rFonts w:ascii="Times New Roman"/>
                <w:sz w:val="16"/>
              </w:rPr>
            </w:pPr>
            <w:r>
              <w:rPr>
                <w:rFonts w:ascii="Times New Roman"/>
                <w:spacing w:val="-2"/>
                <w:sz w:val="16"/>
              </w:rPr>
              <w:t>.208*</w:t>
            </w:r>
          </w:p>
        </w:tc>
      </w:tr>
      <w:tr>
        <w:trPr>
          <w:trHeight w:val="184" w:hRule="atLeast"/>
        </w:trPr>
        <w:tc>
          <w:tcPr>
            <w:tcW w:w="434" w:type="dxa"/>
          </w:tcPr>
          <w:p>
            <w:pPr>
              <w:pStyle w:val="TableParagraph"/>
              <w:spacing w:line="164" w:lineRule="exact"/>
              <w:ind w:left="50"/>
              <w:rPr>
                <w:rFonts w:ascii="Times New Roman"/>
                <w:sz w:val="16"/>
              </w:rPr>
            </w:pPr>
            <w:r>
              <w:rPr>
                <w:rFonts w:ascii="Times New Roman"/>
                <w:spacing w:val="-5"/>
                <w:sz w:val="16"/>
              </w:rPr>
              <w:t>20</w:t>
            </w:r>
          </w:p>
        </w:tc>
        <w:tc>
          <w:tcPr>
            <w:tcW w:w="1012" w:type="dxa"/>
          </w:tcPr>
          <w:p>
            <w:pPr>
              <w:pStyle w:val="TableParagraph"/>
              <w:spacing w:line="164" w:lineRule="exact"/>
              <w:ind w:left="223"/>
              <w:rPr>
                <w:rFonts w:ascii="Times New Roman"/>
                <w:sz w:val="16"/>
              </w:rPr>
            </w:pPr>
            <w:r>
              <w:rPr>
                <w:rFonts w:ascii="Times New Roman"/>
                <w:spacing w:val="-5"/>
                <w:sz w:val="16"/>
              </w:rPr>
              <w:t>WPA</w:t>
            </w:r>
          </w:p>
        </w:tc>
        <w:tc>
          <w:tcPr>
            <w:tcW w:w="846" w:type="dxa"/>
          </w:tcPr>
          <w:p>
            <w:pPr>
              <w:pStyle w:val="TableParagraph"/>
              <w:spacing w:line="164" w:lineRule="exact"/>
              <w:ind w:left="220"/>
              <w:rPr>
                <w:rFonts w:ascii="Times New Roman"/>
                <w:sz w:val="16"/>
              </w:rPr>
            </w:pPr>
            <w:r>
              <w:rPr>
                <w:rFonts w:ascii="Times New Roman"/>
                <w:spacing w:val="-2"/>
                <w:sz w:val="16"/>
              </w:rPr>
              <w:t>-</w:t>
            </w:r>
            <w:r>
              <w:rPr>
                <w:rFonts w:ascii="Times New Roman"/>
                <w:spacing w:val="-4"/>
                <w:sz w:val="16"/>
              </w:rPr>
              <w:t>.108</w:t>
            </w:r>
          </w:p>
        </w:tc>
        <w:tc>
          <w:tcPr>
            <w:tcW w:w="809" w:type="dxa"/>
          </w:tcPr>
          <w:p>
            <w:pPr>
              <w:pStyle w:val="TableParagraph"/>
              <w:spacing w:line="164" w:lineRule="exact"/>
              <w:ind w:left="183"/>
              <w:rPr>
                <w:rFonts w:ascii="Times New Roman"/>
                <w:sz w:val="16"/>
              </w:rPr>
            </w:pPr>
            <w:r>
              <w:rPr>
                <w:rFonts w:ascii="Times New Roman"/>
                <w:spacing w:val="-2"/>
                <w:sz w:val="16"/>
              </w:rPr>
              <w:t>-</w:t>
            </w:r>
            <w:r>
              <w:rPr>
                <w:rFonts w:ascii="Times New Roman"/>
                <w:spacing w:val="-4"/>
                <w:sz w:val="16"/>
              </w:rPr>
              <w:t>.024</w:t>
            </w:r>
          </w:p>
        </w:tc>
        <w:tc>
          <w:tcPr>
            <w:tcW w:w="808" w:type="dxa"/>
          </w:tcPr>
          <w:p>
            <w:pPr>
              <w:pStyle w:val="TableParagraph"/>
              <w:spacing w:line="164" w:lineRule="exact"/>
              <w:ind w:left="182"/>
              <w:rPr>
                <w:rFonts w:ascii="Times New Roman"/>
                <w:sz w:val="16"/>
              </w:rPr>
            </w:pPr>
            <w:r>
              <w:rPr>
                <w:rFonts w:ascii="Times New Roman"/>
                <w:spacing w:val="-2"/>
                <w:sz w:val="16"/>
              </w:rPr>
              <w:t>-</w:t>
            </w:r>
            <w:r>
              <w:rPr>
                <w:rFonts w:ascii="Times New Roman"/>
                <w:spacing w:val="-4"/>
                <w:sz w:val="16"/>
              </w:rPr>
              <w:t>.066</w:t>
            </w:r>
          </w:p>
        </w:tc>
        <w:tc>
          <w:tcPr>
            <w:tcW w:w="808" w:type="dxa"/>
          </w:tcPr>
          <w:p>
            <w:pPr>
              <w:pStyle w:val="TableParagraph"/>
              <w:spacing w:line="164" w:lineRule="exact"/>
              <w:ind w:left="181"/>
              <w:rPr>
                <w:rFonts w:ascii="Times New Roman"/>
                <w:sz w:val="16"/>
              </w:rPr>
            </w:pPr>
            <w:r>
              <w:rPr>
                <w:rFonts w:ascii="Times New Roman"/>
                <w:spacing w:val="-2"/>
                <w:sz w:val="16"/>
              </w:rPr>
              <w:t>-</w:t>
            </w:r>
            <w:r>
              <w:rPr>
                <w:rFonts w:ascii="Times New Roman"/>
                <w:spacing w:val="-4"/>
                <w:sz w:val="16"/>
              </w:rPr>
              <w:t>.057</w:t>
            </w:r>
          </w:p>
        </w:tc>
        <w:tc>
          <w:tcPr>
            <w:tcW w:w="807" w:type="dxa"/>
          </w:tcPr>
          <w:p>
            <w:pPr>
              <w:pStyle w:val="TableParagraph"/>
              <w:spacing w:line="164" w:lineRule="exact"/>
              <w:ind w:left="181"/>
              <w:rPr>
                <w:rFonts w:ascii="Times New Roman"/>
                <w:sz w:val="16"/>
              </w:rPr>
            </w:pPr>
            <w:r>
              <w:rPr>
                <w:rFonts w:ascii="Times New Roman"/>
                <w:spacing w:val="-2"/>
                <w:sz w:val="16"/>
              </w:rPr>
              <w:t>-.222*</w:t>
            </w:r>
          </w:p>
        </w:tc>
        <w:tc>
          <w:tcPr>
            <w:tcW w:w="833" w:type="dxa"/>
          </w:tcPr>
          <w:p>
            <w:pPr>
              <w:pStyle w:val="TableParagraph"/>
              <w:spacing w:line="164" w:lineRule="exact"/>
              <w:ind w:left="180"/>
              <w:rPr>
                <w:rFonts w:ascii="Times New Roman"/>
                <w:sz w:val="16"/>
              </w:rPr>
            </w:pPr>
            <w:r>
              <w:rPr>
                <w:rFonts w:ascii="Times New Roman"/>
                <w:spacing w:val="-2"/>
                <w:sz w:val="16"/>
              </w:rPr>
              <w:t>-.238**</w:t>
            </w:r>
          </w:p>
        </w:tc>
        <w:tc>
          <w:tcPr>
            <w:tcW w:w="780" w:type="dxa"/>
          </w:tcPr>
          <w:p>
            <w:pPr>
              <w:pStyle w:val="TableParagraph"/>
              <w:spacing w:line="164" w:lineRule="exact"/>
              <w:ind w:left="155"/>
              <w:rPr>
                <w:rFonts w:ascii="Times New Roman"/>
                <w:sz w:val="16"/>
              </w:rPr>
            </w:pPr>
            <w:r>
              <w:rPr>
                <w:rFonts w:ascii="Times New Roman"/>
                <w:spacing w:val="-2"/>
                <w:sz w:val="16"/>
              </w:rPr>
              <w:t>-</w:t>
            </w:r>
            <w:r>
              <w:rPr>
                <w:rFonts w:ascii="Times New Roman"/>
                <w:spacing w:val="-4"/>
                <w:sz w:val="16"/>
              </w:rPr>
              <w:t>.050</w:t>
            </w:r>
          </w:p>
        </w:tc>
        <w:tc>
          <w:tcPr>
            <w:tcW w:w="833" w:type="dxa"/>
          </w:tcPr>
          <w:p>
            <w:pPr>
              <w:pStyle w:val="TableParagraph"/>
              <w:spacing w:line="164" w:lineRule="exact"/>
              <w:ind w:left="182"/>
              <w:rPr>
                <w:rFonts w:ascii="Times New Roman"/>
                <w:sz w:val="16"/>
              </w:rPr>
            </w:pPr>
            <w:r>
              <w:rPr>
                <w:rFonts w:ascii="Times New Roman"/>
                <w:spacing w:val="-2"/>
                <w:sz w:val="16"/>
              </w:rPr>
              <w:t>-.273**</w:t>
            </w:r>
          </w:p>
        </w:tc>
        <w:tc>
          <w:tcPr>
            <w:tcW w:w="780" w:type="dxa"/>
          </w:tcPr>
          <w:p>
            <w:pPr>
              <w:pStyle w:val="TableParagraph"/>
              <w:spacing w:line="164" w:lineRule="exact"/>
              <w:ind w:left="156"/>
              <w:rPr>
                <w:rFonts w:ascii="Times New Roman"/>
                <w:sz w:val="16"/>
              </w:rPr>
            </w:pPr>
            <w:r>
              <w:rPr>
                <w:rFonts w:ascii="Times New Roman"/>
                <w:spacing w:val="-4"/>
                <w:sz w:val="16"/>
              </w:rPr>
              <w:t>.031</w:t>
            </w:r>
          </w:p>
        </w:tc>
        <w:tc>
          <w:tcPr>
            <w:tcW w:w="806" w:type="dxa"/>
          </w:tcPr>
          <w:p>
            <w:pPr>
              <w:pStyle w:val="TableParagraph"/>
              <w:spacing w:line="164" w:lineRule="exact"/>
              <w:ind w:left="183"/>
              <w:rPr>
                <w:rFonts w:ascii="Times New Roman"/>
                <w:sz w:val="16"/>
              </w:rPr>
            </w:pPr>
            <w:r>
              <w:rPr>
                <w:rFonts w:ascii="Times New Roman"/>
                <w:spacing w:val="-2"/>
                <w:sz w:val="16"/>
              </w:rPr>
              <w:t>-</w:t>
            </w:r>
            <w:r>
              <w:rPr>
                <w:rFonts w:ascii="Times New Roman"/>
                <w:spacing w:val="-4"/>
                <w:sz w:val="16"/>
              </w:rPr>
              <w:t>.153</w:t>
            </w:r>
          </w:p>
        </w:tc>
        <w:tc>
          <w:tcPr>
            <w:tcW w:w="806" w:type="dxa"/>
          </w:tcPr>
          <w:p>
            <w:pPr>
              <w:pStyle w:val="TableParagraph"/>
              <w:spacing w:line="164" w:lineRule="exact"/>
              <w:ind w:left="184"/>
              <w:rPr>
                <w:rFonts w:ascii="Times New Roman"/>
                <w:sz w:val="16"/>
              </w:rPr>
            </w:pPr>
            <w:r>
              <w:rPr>
                <w:rFonts w:ascii="Times New Roman"/>
                <w:spacing w:val="-2"/>
                <w:sz w:val="16"/>
              </w:rPr>
              <w:t>-</w:t>
            </w:r>
            <w:r>
              <w:rPr>
                <w:rFonts w:ascii="Times New Roman"/>
                <w:spacing w:val="-4"/>
                <w:sz w:val="16"/>
              </w:rPr>
              <w:t>.108</w:t>
            </w:r>
          </w:p>
        </w:tc>
        <w:tc>
          <w:tcPr>
            <w:tcW w:w="673" w:type="dxa"/>
          </w:tcPr>
          <w:p>
            <w:pPr>
              <w:pStyle w:val="TableParagraph"/>
              <w:spacing w:line="164" w:lineRule="exact"/>
              <w:ind w:left="185"/>
              <w:rPr>
                <w:rFonts w:ascii="Times New Roman"/>
                <w:sz w:val="16"/>
              </w:rPr>
            </w:pPr>
            <w:r>
              <w:rPr>
                <w:rFonts w:ascii="Times New Roman"/>
                <w:spacing w:val="-4"/>
                <w:sz w:val="16"/>
              </w:rPr>
              <w:t>.042</w:t>
            </w:r>
          </w:p>
        </w:tc>
      </w:tr>
      <w:tr>
        <w:trPr>
          <w:trHeight w:val="184" w:hRule="atLeast"/>
        </w:trPr>
        <w:tc>
          <w:tcPr>
            <w:tcW w:w="434" w:type="dxa"/>
          </w:tcPr>
          <w:p>
            <w:pPr>
              <w:pStyle w:val="TableParagraph"/>
              <w:spacing w:line="164" w:lineRule="exact"/>
              <w:ind w:left="50"/>
              <w:rPr>
                <w:rFonts w:ascii="Times New Roman"/>
                <w:sz w:val="16"/>
              </w:rPr>
            </w:pPr>
            <w:r>
              <w:rPr>
                <w:rFonts w:ascii="Times New Roman"/>
                <w:spacing w:val="-5"/>
                <w:sz w:val="16"/>
              </w:rPr>
              <w:t>21</w:t>
            </w:r>
          </w:p>
        </w:tc>
        <w:tc>
          <w:tcPr>
            <w:tcW w:w="1012" w:type="dxa"/>
          </w:tcPr>
          <w:p>
            <w:pPr>
              <w:pStyle w:val="TableParagraph"/>
              <w:spacing w:line="164" w:lineRule="exact"/>
              <w:ind w:left="223"/>
              <w:rPr>
                <w:rFonts w:ascii="Times New Roman"/>
                <w:sz w:val="16"/>
              </w:rPr>
            </w:pPr>
            <w:r>
              <w:rPr>
                <w:rFonts w:ascii="Times New Roman"/>
                <w:w w:val="99"/>
                <w:sz w:val="16"/>
              </w:rPr>
              <w:t>M</w:t>
            </w:r>
          </w:p>
        </w:tc>
        <w:tc>
          <w:tcPr>
            <w:tcW w:w="846" w:type="dxa"/>
          </w:tcPr>
          <w:p>
            <w:pPr>
              <w:pStyle w:val="TableParagraph"/>
              <w:spacing w:line="164" w:lineRule="exact"/>
              <w:ind w:left="220"/>
              <w:rPr>
                <w:rFonts w:ascii="Times New Roman"/>
                <w:sz w:val="16"/>
              </w:rPr>
            </w:pPr>
            <w:r>
              <w:rPr>
                <w:rFonts w:ascii="Times New Roman"/>
                <w:spacing w:val="-4"/>
                <w:sz w:val="16"/>
              </w:rPr>
              <w:t>.086</w:t>
            </w:r>
          </w:p>
        </w:tc>
        <w:tc>
          <w:tcPr>
            <w:tcW w:w="809" w:type="dxa"/>
          </w:tcPr>
          <w:p>
            <w:pPr>
              <w:pStyle w:val="TableParagraph"/>
              <w:spacing w:line="164" w:lineRule="exact"/>
              <w:ind w:left="183"/>
              <w:rPr>
                <w:rFonts w:ascii="Times New Roman"/>
                <w:sz w:val="16"/>
              </w:rPr>
            </w:pPr>
            <w:r>
              <w:rPr>
                <w:rFonts w:ascii="Times New Roman"/>
                <w:spacing w:val="-4"/>
                <w:sz w:val="16"/>
              </w:rPr>
              <w:t>.021</w:t>
            </w:r>
          </w:p>
        </w:tc>
        <w:tc>
          <w:tcPr>
            <w:tcW w:w="808" w:type="dxa"/>
          </w:tcPr>
          <w:p>
            <w:pPr>
              <w:pStyle w:val="TableParagraph"/>
              <w:spacing w:line="164" w:lineRule="exact"/>
              <w:ind w:left="182"/>
              <w:rPr>
                <w:rFonts w:ascii="Times New Roman"/>
                <w:sz w:val="16"/>
              </w:rPr>
            </w:pPr>
            <w:r>
              <w:rPr>
                <w:rFonts w:ascii="Times New Roman"/>
                <w:spacing w:val="-2"/>
                <w:sz w:val="16"/>
              </w:rPr>
              <w:t>-</w:t>
            </w:r>
            <w:r>
              <w:rPr>
                <w:rFonts w:ascii="Times New Roman"/>
                <w:spacing w:val="-4"/>
                <w:sz w:val="16"/>
              </w:rPr>
              <w:t>.020</w:t>
            </w:r>
          </w:p>
        </w:tc>
        <w:tc>
          <w:tcPr>
            <w:tcW w:w="808" w:type="dxa"/>
          </w:tcPr>
          <w:p>
            <w:pPr>
              <w:pStyle w:val="TableParagraph"/>
              <w:spacing w:line="164" w:lineRule="exact"/>
              <w:ind w:left="181"/>
              <w:rPr>
                <w:rFonts w:ascii="Times New Roman"/>
                <w:sz w:val="16"/>
              </w:rPr>
            </w:pPr>
            <w:r>
              <w:rPr>
                <w:rFonts w:ascii="Times New Roman"/>
                <w:spacing w:val="-4"/>
                <w:sz w:val="16"/>
              </w:rPr>
              <w:t>.062</w:t>
            </w:r>
          </w:p>
        </w:tc>
        <w:tc>
          <w:tcPr>
            <w:tcW w:w="807" w:type="dxa"/>
          </w:tcPr>
          <w:p>
            <w:pPr>
              <w:pStyle w:val="TableParagraph"/>
              <w:spacing w:line="164" w:lineRule="exact"/>
              <w:ind w:left="181"/>
              <w:rPr>
                <w:rFonts w:ascii="Times New Roman"/>
                <w:sz w:val="16"/>
              </w:rPr>
            </w:pPr>
            <w:r>
              <w:rPr>
                <w:rFonts w:ascii="Times New Roman"/>
                <w:spacing w:val="-2"/>
                <w:sz w:val="16"/>
              </w:rPr>
              <w:t>-</w:t>
            </w:r>
            <w:r>
              <w:rPr>
                <w:rFonts w:ascii="Times New Roman"/>
                <w:spacing w:val="-4"/>
                <w:sz w:val="16"/>
              </w:rPr>
              <w:t>.119</w:t>
            </w:r>
          </w:p>
        </w:tc>
        <w:tc>
          <w:tcPr>
            <w:tcW w:w="833" w:type="dxa"/>
          </w:tcPr>
          <w:p>
            <w:pPr>
              <w:pStyle w:val="TableParagraph"/>
              <w:spacing w:line="164" w:lineRule="exact"/>
              <w:ind w:left="180"/>
              <w:rPr>
                <w:rFonts w:ascii="Times New Roman"/>
                <w:sz w:val="16"/>
              </w:rPr>
            </w:pPr>
            <w:r>
              <w:rPr>
                <w:rFonts w:ascii="Times New Roman"/>
                <w:spacing w:val="-4"/>
                <w:sz w:val="16"/>
              </w:rPr>
              <w:t>.145</w:t>
            </w:r>
          </w:p>
        </w:tc>
        <w:tc>
          <w:tcPr>
            <w:tcW w:w="780" w:type="dxa"/>
          </w:tcPr>
          <w:p>
            <w:pPr>
              <w:pStyle w:val="TableParagraph"/>
              <w:spacing w:line="164" w:lineRule="exact"/>
              <w:ind w:left="155"/>
              <w:rPr>
                <w:rFonts w:ascii="Times New Roman"/>
                <w:sz w:val="16"/>
              </w:rPr>
            </w:pPr>
            <w:r>
              <w:rPr>
                <w:rFonts w:ascii="Times New Roman"/>
                <w:spacing w:val="-4"/>
                <w:sz w:val="16"/>
              </w:rPr>
              <w:t>.114</w:t>
            </w:r>
          </w:p>
        </w:tc>
        <w:tc>
          <w:tcPr>
            <w:tcW w:w="833" w:type="dxa"/>
          </w:tcPr>
          <w:p>
            <w:pPr>
              <w:pStyle w:val="TableParagraph"/>
              <w:spacing w:line="164" w:lineRule="exact"/>
              <w:ind w:left="182"/>
              <w:rPr>
                <w:rFonts w:ascii="Times New Roman"/>
                <w:sz w:val="16"/>
              </w:rPr>
            </w:pPr>
            <w:r>
              <w:rPr>
                <w:rFonts w:ascii="Times New Roman"/>
                <w:spacing w:val="-4"/>
                <w:sz w:val="16"/>
              </w:rPr>
              <w:t>.010</w:t>
            </w:r>
          </w:p>
        </w:tc>
        <w:tc>
          <w:tcPr>
            <w:tcW w:w="780" w:type="dxa"/>
          </w:tcPr>
          <w:p>
            <w:pPr>
              <w:pStyle w:val="TableParagraph"/>
              <w:spacing w:line="164" w:lineRule="exact"/>
              <w:ind w:left="156"/>
              <w:rPr>
                <w:rFonts w:ascii="Times New Roman"/>
                <w:sz w:val="16"/>
              </w:rPr>
            </w:pPr>
            <w:r>
              <w:rPr>
                <w:rFonts w:ascii="Times New Roman"/>
                <w:spacing w:val="-2"/>
                <w:sz w:val="16"/>
              </w:rPr>
              <w:t>.211*</w:t>
            </w:r>
          </w:p>
        </w:tc>
        <w:tc>
          <w:tcPr>
            <w:tcW w:w="806" w:type="dxa"/>
          </w:tcPr>
          <w:p>
            <w:pPr>
              <w:pStyle w:val="TableParagraph"/>
              <w:spacing w:line="164" w:lineRule="exact"/>
              <w:ind w:left="183"/>
              <w:rPr>
                <w:rFonts w:ascii="Times New Roman"/>
                <w:sz w:val="16"/>
              </w:rPr>
            </w:pPr>
            <w:r>
              <w:rPr>
                <w:rFonts w:ascii="Times New Roman"/>
                <w:spacing w:val="-2"/>
                <w:sz w:val="16"/>
              </w:rPr>
              <w:t>-</w:t>
            </w:r>
            <w:r>
              <w:rPr>
                <w:rFonts w:ascii="Times New Roman"/>
                <w:spacing w:val="-4"/>
                <w:sz w:val="16"/>
              </w:rPr>
              <w:t>.001</w:t>
            </w:r>
          </w:p>
        </w:tc>
        <w:tc>
          <w:tcPr>
            <w:tcW w:w="806" w:type="dxa"/>
          </w:tcPr>
          <w:p>
            <w:pPr>
              <w:pStyle w:val="TableParagraph"/>
              <w:spacing w:line="164" w:lineRule="exact"/>
              <w:ind w:left="184"/>
              <w:rPr>
                <w:rFonts w:ascii="Times New Roman"/>
                <w:sz w:val="16"/>
              </w:rPr>
            </w:pPr>
            <w:r>
              <w:rPr>
                <w:rFonts w:ascii="Times New Roman"/>
                <w:spacing w:val="-4"/>
                <w:sz w:val="16"/>
              </w:rPr>
              <w:t>.127</w:t>
            </w:r>
          </w:p>
        </w:tc>
        <w:tc>
          <w:tcPr>
            <w:tcW w:w="673" w:type="dxa"/>
          </w:tcPr>
          <w:p>
            <w:pPr>
              <w:pStyle w:val="TableParagraph"/>
              <w:spacing w:line="164" w:lineRule="exact"/>
              <w:ind w:left="185"/>
              <w:rPr>
                <w:rFonts w:ascii="Times New Roman"/>
                <w:sz w:val="16"/>
              </w:rPr>
            </w:pPr>
            <w:r>
              <w:rPr>
                <w:rFonts w:ascii="Times New Roman"/>
                <w:spacing w:val="-4"/>
                <w:sz w:val="16"/>
              </w:rPr>
              <w:t>.113</w:t>
            </w:r>
          </w:p>
        </w:tc>
      </w:tr>
      <w:tr>
        <w:trPr>
          <w:trHeight w:val="183" w:hRule="atLeast"/>
        </w:trPr>
        <w:tc>
          <w:tcPr>
            <w:tcW w:w="434" w:type="dxa"/>
          </w:tcPr>
          <w:p>
            <w:pPr>
              <w:pStyle w:val="TableParagraph"/>
              <w:spacing w:line="164" w:lineRule="exact"/>
              <w:ind w:left="50"/>
              <w:rPr>
                <w:rFonts w:ascii="Times New Roman"/>
                <w:sz w:val="16"/>
              </w:rPr>
            </w:pPr>
            <w:r>
              <w:rPr>
                <w:rFonts w:ascii="Times New Roman"/>
                <w:spacing w:val="-5"/>
                <w:sz w:val="16"/>
              </w:rPr>
              <w:t>22</w:t>
            </w:r>
          </w:p>
        </w:tc>
        <w:tc>
          <w:tcPr>
            <w:tcW w:w="1012" w:type="dxa"/>
          </w:tcPr>
          <w:p>
            <w:pPr>
              <w:pStyle w:val="TableParagraph"/>
              <w:spacing w:line="164" w:lineRule="exact"/>
              <w:ind w:left="223"/>
              <w:rPr>
                <w:rFonts w:ascii="Times New Roman"/>
                <w:sz w:val="16"/>
              </w:rPr>
            </w:pPr>
            <w:r>
              <w:rPr>
                <w:rFonts w:ascii="Times New Roman"/>
                <w:spacing w:val="-5"/>
                <w:sz w:val="16"/>
              </w:rPr>
              <w:t>OEQ</w:t>
            </w:r>
          </w:p>
        </w:tc>
        <w:tc>
          <w:tcPr>
            <w:tcW w:w="846" w:type="dxa"/>
          </w:tcPr>
          <w:p>
            <w:pPr>
              <w:pStyle w:val="TableParagraph"/>
              <w:spacing w:line="164" w:lineRule="exact"/>
              <w:ind w:left="220"/>
              <w:rPr>
                <w:rFonts w:ascii="Times New Roman"/>
                <w:sz w:val="16"/>
              </w:rPr>
            </w:pPr>
            <w:r>
              <w:rPr>
                <w:rFonts w:ascii="Times New Roman"/>
                <w:spacing w:val="-2"/>
                <w:sz w:val="16"/>
              </w:rPr>
              <w:t>.239**</w:t>
            </w:r>
          </w:p>
        </w:tc>
        <w:tc>
          <w:tcPr>
            <w:tcW w:w="809" w:type="dxa"/>
          </w:tcPr>
          <w:p>
            <w:pPr>
              <w:pStyle w:val="TableParagraph"/>
              <w:spacing w:line="164" w:lineRule="exact"/>
              <w:ind w:left="183"/>
              <w:rPr>
                <w:rFonts w:ascii="Times New Roman"/>
                <w:sz w:val="16"/>
              </w:rPr>
            </w:pPr>
            <w:r>
              <w:rPr>
                <w:rFonts w:ascii="Times New Roman"/>
                <w:spacing w:val="-2"/>
                <w:sz w:val="16"/>
              </w:rPr>
              <w:t>.292**</w:t>
            </w:r>
          </w:p>
        </w:tc>
        <w:tc>
          <w:tcPr>
            <w:tcW w:w="808" w:type="dxa"/>
          </w:tcPr>
          <w:p>
            <w:pPr>
              <w:pStyle w:val="TableParagraph"/>
              <w:spacing w:line="164" w:lineRule="exact"/>
              <w:ind w:left="182"/>
              <w:rPr>
                <w:rFonts w:ascii="Times New Roman"/>
                <w:sz w:val="16"/>
              </w:rPr>
            </w:pPr>
            <w:r>
              <w:rPr>
                <w:rFonts w:ascii="Times New Roman"/>
                <w:spacing w:val="-2"/>
                <w:sz w:val="16"/>
              </w:rPr>
              <w:t>.187*</w:t>
            </w:r>
          </w:p>
        </w:tc>
        <w:tc>
          <w:tcPr>
            <w:tcW w:w="808" w:type="dxa"/>
          </w:tcPr>
          <w:p>
            <w:pPr>
              <w:pStyle w:val="TableParagraph"/>
              <w:spacing w:line="164" w:lineRule="exact"/>
              <w:ind w:left="181"/>
              <w:rPr>
                <w:rFonts w:ascii="Times New Roman"/>
                <w:sz w:val="16"/>
              </w:rPr>
            </w:pPr>
            <w:r>
              <w:rPr>
                <w:rFonts w:ascii="Times New Roman"/>
                <w:spacing w:val="-2"/>
                <w:sz w:val="16"/>
              </w:rPr>
              <w:t>.320**</w:t>
            </w:r>
          </w:p>
        </w:tc>
        <w:tc>
          <w:tcPr>
            <w:tcW w:w="807" w:type="dxa"/>
          </w:tcPr>
          <w:p>
            <w:pPr>
              <w:pStyle w:val="TableParagraph"/>
              <w:spacing w:line="164" w:lineRule="exact"/>
              <w:ind w:left="181"/>
              <w:rPr>
                <w:rFonts w:ascii="Times New Roman"/>
                <w:sz w:val="16"/>
              </w:rPr>
            </w:pPr>
            <w:r>
              <w:rPr>
                <w:rFonts w:ascii="Times New Roman"/>
                <w:spacing w:val="-2"/>
                <w:sz w:val="16"/>
              </w:rPr>
              <w:t>-</w:t>
            </w:r>
            <w:r>
              <w:rPr>
                <w:rFonts w:ascii="Times New Roman"/>
                <w:spacing w:val="-4"/>
                <w:sz w:val="16"/>
              </w:rPr>
              <w:t>.012</w:t>
            </w:r>
          </w:p>
        </w:tc>
        <w:tc>
          <w:tcPr>
            <w:tcW w:w="833" w:type="dxa"/>
          </w:tcPr>
          <w:p>
            <w:pPr>
              <w:pStyle w:val="TableParagraph"/>
              <w:spacing w:line="164" w:lineRule="exact"/>
              <w:ind w:left="180"/>
              <w:rPr>
                <w:rFonts w:ascii="Times New Roman"/>
                <w:sz w:val="16"/>
              </w:rPr>
            </w:pPr>
            <w:r>
              <w:rPr>
                <w:rFonts w:ascii="Times New Roman"/>
                <w:spacing w:val="-2"/>
                <w:sz w:val="16"/>
              </w:rPr>
              <w:t>.274**</w:t>
            </w:r>
          </w:p>
        </w:tc>
        <w:tc>
          <w:tcPr>
            <w:tcW w:w="780" w:type="dxa"/>
          </w:tcPr>
          <w:p>
            <w:pPr>
              <w:pStyle w:val="TableParagraph"/>
              <w:spacing w:line="164" w:lineRule="exact"/>
              <w:ind w:left="155"/>
              <w:rPr>
                <w:rFonts w:ascii="Times New Roman"/>
                <w:sz w:val="16"/>
              </w:rPr>
            </w:pPr>
            <w:r>
              <w:rPr>
                <w:rFonts w:ascii="Times New Roman"/>
                <w:spacing w:val="-2"/>
                <w:sz w:val="16"/>
              </w:rPr>
              <w:t>.231**</w:t>
            </w:r>
          </w:p>
        </w:tc>
        <w:tc>
          <w:tcPr>
            <w:tcW w:w="833" w:type="dxa"/>
          </w:tcPr>
          <w:p>
            <w:pPr>
              <w:pStyle w:val="TableParagraph"/>
              <w:spacing w:line="164" w:lineRule="exact"/>
              <w:ind w:left="182"/>
              <w:rPr>
                <w:rFonts w:ascii="Times New Roman"/>
                <w:sz w:val="16"/>
              </w:rPr>
            </w:pPr>
            <w:r>
              <w:rPr>
                <w:rFonts w:ascii="Times New Roman"/>
                <w:spacing w:val="-4"/>
                <w:sz w:val="16"/>
              </w:rPr>
              <w:t>.010</w:t>
            </w:r>
          </w:p>
        </w:tc>
        <w:tc>
          <w:tcPr>
            <w:tcW w:w="780" w:type="dxa"/>
          </w:tcPr>
          <w:p>
            <w:pPr>
              <w:pStyle w:val="TableParagraph"/>
              <w:spacing w:line="164" w:lineRule="exact"/>
              <w:ind w:left="156"/>
              <w:rPr>
                <w:rFonts w:ascii="Times New Roman"/>
                <w:sz w:val="16"/>
              </w:rPr>
            </w:pPr>
            <w:r>
              <w:rPr>
                <w:rFonts w:ascii="Times New Roman"/>
                <w:spacing w:val="-2"/>
                <w:sz w:val="16"/>
              </w:rPr>
              <w:t>.303**</w:t>
            </w:r>
          </w:p>
        </w:tc>
        <w:tc>
          <w:tcPr>
            <w:tcW w:w="806" w:type="dxa"/>
          </w:tcPr>
          <w:p>
            <w:pPr>
              <w:pStyle w:val="TableParagraph"/>
              <w:spacing w:line="164" w:lineRule="exact"/>
              <w:ind w:left="183"/>
              <w:rPr>
                <w:rFonts w:ascii="Times New Roman"/>
                <w:sz w:val="16"/>
              </w:rPr>
            </w:pPr>
            <w:r>
              <w:rPr>
                <w:rFonts w:ascii="Times New Roman"/>
                <w:spacing w:val="-2"/>
                <w:sz w:val="16"/>
              </w:rPr>
              <w:t>.253**</w:t>
            </w:r>
          </w:p>
        </w:tc>
        <w:tc>
          <w:tcPr>
            <w:tcW w:w="806" w:type="dxa"/>
          </w:tcPr>
          <w:p>
            <w:pPr>
              <w:pStyle w:val="TableParagraph"/>
              <w:spacing w:line="164" w:lineRule="exact"/>
              <w:ind w:left="184"/>
              <w:rPr>
                <w:rFonts w:ascii="Times New Roman"/>
                <w:sz w:val="16"/>
              </w:rPr>
            </w:pPr>
            <w:r>
              <w:rPr>
                <w:rFonts w:ascii="Times New Roman"/>
                <w:spacing w:val="-4"/>
                <w:sz w:val="16"/>
              </w:rPr>
              <w:t>.115</w:t>
            </w:r>
          </w:p>
        </w:tc>
        <w:tc>
          <w:tcPr>
            <w:tcW w:w="673" w:type="dxa"/>
          </w:tcPr>
          <w:p>
            <w:pPr>
              <w:pStyle w:val="TableParagraph"/>
              <w:spacing w:line="164" w:lineRule="exact"/>
              <w:ind w:left="185"/>
              <w:rPr>
                <w:rFonts w:ascii="Times New Roman"/>
                <w:sz w:val="16"/>
              </w:rPr>
            </w:pPr>
            <w:r>
              <w:rPr>
                <w:rFonts w:ascii="Times New Roman"/>
                <w:spacing w:val="-2"/>
                <w:sz w:val="16"/>
              </w:rPr>
              <w:t>.238**</w:t>
            </w:r>
          </w:p>
        </w:tc>
      </w:tr>
      <w:tr>
        <w:trPr>
          <w:trHeight w:val="184" w:hRule="atLeast"/>
        </w:trPr>
        <w:tc>
          <w:tcPr>
            <w:tcW w:w="434" w:type="dxa"/>
          </w:tcPr>
          <w:p>
            <w:pPr>
              <w:pStyle w:val="TableParagraph"/>
              <w:rPr>
                <w:rFonts w:ascii="Times New Roman"/>
                <w:sz w:val="12"/>
              </w:rPr>
            </w:pPr>
          </w:p>
        </w:tc>
        <w:tc>
          <w:tcPr>
            <w:tcW w:w="1012" w:type="dxa"/>
          </w:tcPr>
          <w:p>
            <w:pPr>
              <w:pStyle w:val="TableParagraph"/>
              <w:spacing w:line="164" w:lineRule="exact"/>
              <w:ind w:left="223"/>
              <w:rPr>
                <w:rFonts w:ascii="Times New Roman"/>
                <w:sz w:val="16"/>
              </w:rPr>
            </w:pPr>
            <w:r>
              <w:rPr>
                <w:rFonts w:ascii="Times New Roman"/>
                <w:spacing w:val="-2"/>
                <w:sz w:val="16"/>
              </w:rPr>
              <w:t>TOTAL</w:t>
            </w:r>
          </w:p>
        </w:tc>
        <w:tc>
          <w:tcPr>
            <w:tcW w:w="846" w:type="dxa"/>
          </w:tcPr>
          <w:p>
            <w:pPr>
              <w:pStyle w:val="TableParagraph"/>
              <w:rPr>
                <w:rFonts w:ascii="Times New Roman"/>
                <w:sz w:val="12"/>
              </w:rPr>
            </w:pPr>
          </w:p>
        </w:tc>
        <w:tc>
          <w:tcPr>
            <w:tcW w:w="809" w:type="dxa"/>
          </w:tcPr>
          <w:p>
            <w:pPr>
              <w:pStyle w:val="TableParagraph"/>
              <w:rPr>
                <w:rFonts w:ascii="Times New Roman"/>
                <w:sz w:val="12"/>
              </w:rPr>
            </w:pPr>
          </w:p>
        </w:tc>
        <w:tc>
          <w:tcPr>
            <w:tcW w:w="808" w:type="dxa"/>
          </w:tcPr>
          <w:p>
            <w:pPr>
              <w:pStyle w:val="TableParagraph"/>
              <w:rPr>
                <w:rFonts w:ascii="Times New Roman"/>
                <w:sz w:val="12"/>
              </w:rPr>
            </w:pPr>
          </w:p>
        </w:tc>
        <w:tc>
          <w:tcPr>
            <w:tcW w:w="808" w:type="dxa"/>
          </w:tcPr>
          <w:p>
            <w:pPr>
              <w:pStyle w:val="TableParagraph"/>
              <w:rPr>
                <w:rFonts w:ascii="Times New Roman"/>
                <w:sz w:val="12"/>
              </w:rPr>
            </w:pPr>
          </w:p>
        </w:tc>
        <w:tc>
          <w:tcPr>
            <w:tcW w:w="807" w:type="dxa"/>
          </w:tcPr>
          <w:p>
            <w:pPr>
              <w:pStyle w:val="TableParagraph"/>
              <w:rPr>
                <w:rFonts w:ascii="Times New Roman"/>
                <w:sz w:val="12"/>
              </w:rPr>
            </w:pPr>
          </w:p>
        </w:tc>
        <w:tc>
          <w:tcPr>
            <w:tcW w:w="833" w:type="dxa"/>
          </w:tcPr>
          <w:p>
            <w:pPr>
              <w:pStyle w:val="TableParagraph"/>
              <w:rPr>
                <w:rFonts w:ascii="Times New Roman"/>
                <w:sz w:val="12"/>
              </w:rPr>
            </w:pPr>
          </w:p>
        </w:tc>
        <w:tc>
          <w:tcPr>
            <w:tcW w:w="780" w:type="dxa"/>
          </w:tcPr>
          <w:p>
            <w:pPr>
              <w:pStyle w:val="TableParagraph"/>
              <w:rPr>
                <w:rFonts w:ascii="Times New Roman"/>
                <w:sz w:val="12"/>
              </w:rPr>
            </w:pPr>
          </w:p>
        </w:tc>
        <w:tc>
          <w:tcPr>
            <w:tcW w:w="833" w:type="dxa"/>
          </w:tcPr>
          <w:p>
            <w:pPr>
              <w:pStyle w:val="TableParagraph"/>
              <w:rPr>
                <w:rFonts w:ascii="Times New Roman"/>
                <w:sz w:val="12"/>
              </w:rPr>
            </w:pPr>
          </w:p>
        </w:tc>
        <w:tc>
          <w:tcPr>
            <w:tcW w:w="780" w:type="dxa"/>
          </w:tcPr>
          <w:p>
            <w:pPr>
              <w:pStyle w:val="TableParagraph"/>
              <w:rPr>
                <w:rFonts w:ascii="Times New Roman"/>
                <w:sz w:val="12"/>
              </w:rPr>
            </w:pPr>
          </w:p>
        </w:tc>
        <w:tc>
          <w:tcPr>
            <w:tcW w:w="806" w:type="dxa"/>
          </w:tcPr>
          <w:p>
            <w:pPr>
              <w:pStyle w:val="TableParagraph"/>
              <w:rPr>
                <w:rFonts w:ascii="Times New Roman"/>
                <w:sz w:val="12"/>
              </w:rPr>
            </w:pPr>
          </w:p>
        </w:tc>
        <w:tc>
          <w:tcPr>
            <w:tcW w:w="806" w:type="dxa"/>
          </w:tcPr>
          <w:p>
            <w:pPr>
              <w:pStyle w:val="TableParagraph"/>
              <w:rPr>
                <w:rFonts w:ascii="Times New Roman"/>
                <w:sz w:val="12"/>
              </w:rPr>
            </w:pPr>
          </w:p>
        </w:tc>
        <w:tc>
          <w:tcPr>
            <w:tcW w:w="673" w:type="dxa"/>
          </w:tcPr>
          <w:p>
            <w:pPr>
              <w:pStyle w:val="TableParagraph"/>
              <w:rPr>
                <w:rFonts w:ascii="Times New Roman"/>
                <w:sz w:val="12"/>
              </w:rPr>
            </w:pPr>
          </w:p>
        </w:tc>
      </w:tr>
      <w:tr>
        <w:trPr>
          <w:trHeight w:val="184" w:hRule="atLeast"/>
        </w:trPr>
        <w:tc>
          <w:tcPr>
            <w:tcW w:w="434" w:type="dxa"/>
          </w:tcPr>
          <w:p>
            <w:pPr>
              <w:pStyle w:val="TableParagraph"/>
              <w:spacing w:line="164" w:lineRule="exact"/>
              <w:ind w:left="50"/>
              <w:rPr>
                <w:rFonts w:ascii="Times New Roman"/>
                <w:sz w:val="16"/>
              </w:rPr>
            </w:pPr>
            <w:r>
              <w:rPr>
                <w:rFonts w:ascii="Times New Roman"/>
                <w:spacing w:val="-5"/>
                <w:sz w:val="16"/>
              </w:rPr>
              <w:t>23</w:t>
            </w:r>
          </w:p>
        </w:tc>
        <w:tc>
          <w:tcPr>
            <w:tcW w:w="1012" w:type="dxa"/>
          </w:tcPr>
          <w:p>
            <w:pPr>
              <w:pStyle w:val="TableParagraph"/>
              <w:spacing w:line="164" w:lineRule="exact"/>
              <w:ind w:left="223"/>
              <w:rPr>
                <w:rFonts w:ascii="Times New Roman"/>
                <w:sz w:val="16"/>
              </w:rPr>
            </w:pPr>
            <w:r>
              <w:rPr>
                <w:rFonts w:ascii="Times New Roman"/>
                <w:spacing w:val="-5"/>
                <w:sz w:val="16"/>
              </w:rPr>
              <w:t>JI</w:t>
            </w:r>
          </w:p>
        </w:tc>
        <w:tc>
          <w:tcPr>
            <w:tcW w:w="846" w:type="dxa"/>
          </w:tcPr>
          <w:p>
            <w:pPr>
              <w:pStyle w:val="TableParagraph"/>
              <w:spacing w:line="164" w:lineRule="exact"/>
              <w:ind w:left="220"/>
              <w:rPr>
                <w:rFonts w:ascii="Times New Roman"/>
                <w:sz w:val="16"/>
              </w:rPr>
            </w:pPr>
            <w:r>
              <w:rPr>
                <w:rFonts w:ascii="Times New Roman"/>
                <w:spacing w:val="-4"/>
                <w:sz w:val="16"/>
              </w:rPr>
              <w:t>.169</w:t>
            </w:r>
          </w:p>
        </w:tc>
        <w:tc>
          <w:tcPr>
            <w:tcW w:w="809" w:type="dxa"/>
          </w:tcPr>
          <w:p>
            <w:pPr>
              <w:pStyle w:val="TableParagraph"/>
              <w:spacing w:line="164" w:lineRule="exact"/>
              <w:ind w:left="183"/>
              <w:rPr>
                <w:rFonts w:ascii="Times New Roman"/>
                <w:sz w:val="16"/>
              </w:rPr>
            </w:pPr>
            <w:r>
              <w:rPr>
                <w:rFonts w:ascii="Times New Roman"/>
                <w:spacing w:val="-4"/>
                <w:sz w:val="16"/>
              </w:rPr>
              <w:t>.098</w:t>
            </w:r>
          </w:p>
        </w:tc>
        <w:tc>
          <w:tcPr>
            <w:tcW w:w="808" w:type="dxa"/>
          </w:tcPr>
          <w:p>
            <w:pPr>
              <w:pStyle w:val="TableParagraph"/>
              <w:spacing w:line="164" w:lineRule="exact"/>
              <w:ind w:left="182"/>
              <w:rPr>
                <w:rFonts w:ascii="Times New Roman"/>
                <w:sz w:val="16"/>
              </w:rPr>
            </w:pPr>
            <w:r>
              <w:rPr>
                <w:rFonts w:ascii="Times New Roman"/>
                <w:spacing w:val="-4"/>
                <w:sz w:val="16"/>
              </w:rPr>
              <w:t>.095</w:t>
            </w:r>
          </w:p>
        </w:tc>
        <w:tc>
          <w:tcPr>
            <w:tcW w:w="808" w:type="dxa"/>
          </w:tcPr>
          <w:p>
            <w:pPr>
              <w:pStyle w:val="TableParagraph"/>
              <w:spacing w:line="164" w:lineRule="exact"/>
              <w:ind w:left="181"/>
              <w:rPr>
                <w:rFonts w:ascii="Times New Roman"/>
                <w:sz w:val="16"/>
              </w:rPr>
            </w:pPr>
            <w:r>
              <w:rPr>
                <w:rFonts w:ascii="Times New Roman"/>
                <w:spacing w:val="-4"/>
                <w:sz w:val="16"/>
              </w:rPr>
              <w:t>.033</w:t>
            </w:r>
          </w:p>
        </w:tc>
        <w:tc>
          <w:tcPr>
            <w:tcW w:w="807" w:type="dxa"/>
          </w:tcPr>
          <w:p>
            <w:pPr>
              <w:pStyle w:val="TableParagraph"/>
              <w:spacing w:line="164" w:lineRule="exact"/>
              <w:ind w:left="181"/>
              <w:rPr>
                <w:rFonts w:ascii="Times New Roman"/>
                <w:sz w:val="16"/>
              </w:rPr>
            </w:pPr>
            <w:r>
              <w:rPr>
                <w:rFonts w:ascii="Times New Roman"/>
                <w:spacing w:val="-2"/>
                <w:sz w:val="16"/>
              </w:rPr>
              <w:t>-</w:t>
            </w:r>
            <w:r>
              <w:rPr>
                <w:rFonts w:ascii="Times New Roman"/>
                <w:spacing w:val="-4"/>
                <w:sz w:val="16"/>
              </w:rPr>
              <w:t>.029</w:t>
            </w:r>
          </w:p>
        </w:tc>
        <w:tc>
          <w:tcPr>
            <w:tcW w:w="833" w:type="dxa"/>
          </w:tcPr>
          <w:p>
            <w:pPr>
              <w:pStyle w:val="TableParagraph"/>
              <w:spacing w:line="164" w:lineRule="exact"/>
              <w:ind w:left="180"/>
              <w:rPr>
                <w:rFonts w:ascii="Times New Roman"/>
                <w:sz w:val="16"/>
              </w:rPr>
            </w:pPr>
            <w:r>
              <w:rPr>
                <w:rFonts w:ascii="Times New Roman"/>
                <w:spacing w:val="-4"/>
                <w:sz w:val="16"/>
              </w:rPr>
              <w:t>.117</w:t>
            </w:r>
          </w:p>
        </w:tc>
        <w:tc>
          <w:tcPr>
            <w:tcW w:w="780" w:type="dxa"/>
          </w:tcPr>
          <w:p>
            <w:pPr>
              <w:pStyle w:val="TableParagraph"/>
              <w:spacing w:line="164" w:lineRule="exact"/>
              <w:ind w:left="155"/>
              <w:rPr>
                <w:rFonts w:ascii="Times New Roman"/>
                <w:sz w:val="16"/>
              </w:rPr>
            </w:pPr>
            <w:r>
              <w:rPr>
                <w:rFonts w:ascii="Times New Roman"/>
                <w:spacing w:val="-2"/>
                <w:sz w:val="16"/>
              </w:rPr>
              <w:t>-</w:t>
            </w:r>
            <w:r>
              <w:rPr>
                <w:rFonts w:ascii="Times New Roman"/>
                <w:spacing w:val="-4"/>
                <w:sz w:val="16"/>
              </w:rPr>
              <w:t>.030</w:t>
            </w:r>
          </w:p>
        </w:tc>
        <w:tc>
          <w:tcPr>
            <w:tcW w:w="833" w:type="dxa"/>
          </w:tcPr>
          <w:p>
            <w:pPr>
              <w:pStyle w:val="TableParagraph"/>
              <w:spacing w:line="164" w:lineRule="exact"/>
              <w:ind w:left="182"/>
              <w:rPr>
                <w:rFonts w:ascii="Times New Roman"/>
                <w:sz w:val="16"/>
              </w:rPr>
            </w:pPr>
            <w:r>
              <w:rPr>
                <w:rFonts w:ascii="Times New Roman"/>
                <w:spacing w:val="-4"/>
                <w:sz w:val="16"/>
              </w:rPr>
              <w:t>.066</w:t>
            </w:r>
          </w:p>
        </w:tc>
        <w:tc>
          <w:tcPr>
            <w:tcW w:w="780" w:type="dxa"/>
          </w:tcPr>
          <w:p>
            <w:pPr>
              <w:pStyle w:val="TableParagraph"/>
              <w:spacing w:line="164" w:lineRule="exact"/>
              <w:ind w:left="156"/>
              <w:rPr>
                <w:rFonts w:ascii="Times New Roman"/>
                <w:sz w:val="16"/>
              </w:rPr>
            </w:pPr>
            <w:r>
              <w:rPr>
                <w:rFonts w:ascii="Times New Roman"/>
                <w:spacing w:val="-2"/>
                <w:sz w:val="16"/>
              </w:rPr>
              <w:t>-</w:t>
            </w:r>
            <w:r>
              <w:rPr>
                <w:rFonts w:ascii="Times New Roman"/>
                <w:spacing w:val="-4"/>
                <w:sz w:val="16"/>
              </w:rPr>
              <w:t>0.26</w:t>
            </w:r>
          </w:p>
        </w:tc>
        <w:tc>
          <w:tcPr>
            <w:tcW w:w="806" w:type="dxa"/>
          </w:tcPr>
          <w:p>
            <w:pPr>
              <w:pStyle w:val="TableParagraph"/>
              <w:spacing w:line="164" w:lineRule="exact"/>
              <w:ind w:left="183"/>
              <w:rPr>
                <w:rFonts w:ascii="Times New Roman"/>
                <w:sz w:val="16"/>
              </w:rPr>
            </w:pPr>
            <w:r>
              <w:rPr>
                <w:rFonts w:ascii="Times New Roman"/>
                <w:spacing w:val="-4"/>
                <w:sz w:val="16"/>
              </w:rPr>
              <w:t>.128</w:t>
            </w:r>
          </w:p>
        </w:tc>
        <w:tc>
          <w:tcPr>
            <w:tcW w:w="806" w:type="dxa"/>
          </w:tcPr>
          <w:p>
            <w:pPr>
              <w:pStyle w:val="TableParagraph"/>
              <w:spacing w:line="164" w:lineRule="exact"/>
              <w:ind w:left="184"/>
              <w:rPr>
                <w:rFonts w:ascii="Times New Roman"/>
                <w:sz w:val="16"/>
              </w:rPr>
            </w:pPr>
            <w:r>
              <w:rPr>
                <w:rFonts w:ascii="Times New Roman"/>
                <w:spacing w:val="-2"/>
                <w:sz w:val="16"/>
              </w:rPr>
              <w:t>.198*</w:t>
            </w:r>
          </w:p>
        </w:tc>
        <w:tc>
          <w:tcPr>
            <w:tcW w:w="673" w:type="dxa"/>
          </w:tcPr>
          <w:p>
            <w:pPr>
              <w:pStyle w:val="TableParagraph"/>
              <w:spacing w:line="164" w:lineRule="exact"/>
              <w:ind w:left="185"/>
              <w:rPr>
                <w:rFonts w:ascii="Times New Roman"/>
                <w:sz w:val="16"/>
              </w:rPr>
            </w:pPr>
            <w:r>
              <w:rPr>
                <w:rFonts w:ascii="Times New Roman"/>
                <w:spacing w:val="-2"/>
                <w:sz w:val="16"/>
              </w:rPr>
              <w:t>.345**</w:t>
            </w:r>
          </w:p>
        </w:tc>
      </w:tr>
      <w:tr>
        <w:trPr>
          <w:trHeight w:val="230" w:hRule="atLeast"/>
        </w:trPr>
        <w:tc>
          <w:tcPr>
            <w:tcW w:w="434" w:type="dxa"/>
          </w:tcPr>
          <w:p>
            <w:pPr>
              <w:pStyle w:val="TableParagraph"/>
              <w:spacing w:line="180" w:lineRule="exact"/>
              <w:ind w:left="50"/>
              <w:rPr>
                <w:rFonts w:ascii="Times New Roman"/>
                <w:sz w:val="16"/>
              </w:rPr>
            </w:pPr>
            <w:r>
              <w:rPr>
                <w:rFonts w:ascii="Times New Roman"/>
                <w:spacing w:val="-5"/>
                <w:sz w:val="16"/>
              </w:rPr>
              <w:t>24</w:t>
            </w:r>
          </w:p>
        </w:tc>
        <w:tc>
          <w:tcPr>
            <w:tcW w:w="1012" w:type="dxa"/>
          </w:tcPr>
          <w:p>
            <w:pPr>
              <w:pStyle w:val="TableParagraph"/>
              <w:spacing w:line="180" w:lineRule="exact"/>
              <w:ind w:left="223"/>
              <w:rPr>
                <w:rFonts w:ascii="Times New Roman"/>
                <w:sz w:val="16"/>
              </w:rPr>
            </w:pPr>
            <w:r>
              <w:rPr>
                <w:rFonts w:ascii="Times New Roman"/>
                <w:spacing w:val="-5"/>
                <w:sz w:val="16"/>
              </w:rPr>
              <w:t>OC</w:t>
            </w:r>
          </w:p>
        </w:tc>
        <w:tc>
          <w:tcPr>
            <w:tcW w:w="846" w:type="dxa"/>
          </w:tcPr>
          <w:p>
            <w:pPr>
              <w:pStyle w:val="TableParagraph"/>
              <w:spacing w:line="180" w:lineRule="exact"/>
              <w:ind w:left="220"/>
              <w:rPr>
                <w:rFonts w:ascii="Times New Roman"/>
                <w:sz w:val="16"/>
              </w:rPr>
            </w:pPr>
            <w:r>
              <w:rPr>
                <w:rFonts w:ascii="Times New Roman"/>
                <w:spacing w:val="-2"/>
                <w:sz w:val="16"/>
              </w:rPr>
              <w:t>.311**</w:t>
            </w:r>
          </w:p>
        </w:tc>
        <w:tc>
          <w:tcPr>
            <w:tcW w:w="809" w:type="dxa"/>
          </w:tcPr>
          <w:p>
            <w:pPr>
              <w:pStyle w:val="TableParagraph"/>
              <w:spacing w:line="180" w:lineRule="exact"/>
              <w:ind w:left="183"/>
              <w:rPr>
                <w:rFonts w:ascii="Times New Roman"/>
                <w:sz w:val="16"/>
              </w:rPr>
            </w:pPr>
            <w:r>
              <w:rPr>
                <w:rFonts w:ascii="Times New Roman"/>
                <w:spacing w:val="-2"/>
                <w:sz w:val="16"/>
              </w:rPr>
              <w:t>.348**</w:t>
            </w:r>
          </w:p>
        </w:tc>
        <w:tc>
          <w:tcPr>
            <w:tcW w:w="808" w:type="dxa"/>
          </w:tcPr>
          <w:p>
            <w:pPr>
              <w:pStyle w:val="TableParagraph"/>
              <w:spacing w:line="180" w:lineRule="exact"/>
              <w:ind w:left="182"/>
              <w:rPr>
                <w:rFonts w:ascii="Times New Roman"/>
                <w:sz w:val="16"/>
              </w:rPr>
            </w:pPr>
            <w:r>
              <w:rPr>
                <w:rFonts w:ascii="Times New Roman"/>
                <w:spacing w:val="-4"/>
                <w:sz w:val="16"/>
              </w:rPr>
              <w:t>.207</w:t>
            </w:r>
          </w:p>
        </w:tc>
        <w:tc>
          <w:tcPr>
            <w:tcW w:w="808" w:type="dxa"/>
          </w:tcPr>
          <w:p>
            <w:pPr>
              <w:pStyle w:val="TableParagraph"/>
              <w:spacing w:line="180" w:lineRule="exact"/>
              <w:ind w:left="181"/>
              <w:rPr>
                <w:rFonts w:ascii="Times New Roman"/>
                <w:sz w:val="16"/>
              </w:rPr>
            </w:pPr>
            <w:r>
              <w:rPr>
                <w:rFonts w:ascii="Times New Roman"/>
                <w:spacing w:val="-2"/>
                <w:sz w:val="16"/>
              </w:rPr>
              <w:t>.288**</w:t>
            </w:r>
          </w:p>
        </w:tc>
        <w:tc>
          <w:tcPr>
            <w:tcW w:w="807" w:type="dxa"/>
          </w:tcPr>
          <w:p>
            <w:pPr>
              <w:pStyle w:val="TableParagraph"/>
              <w:spacing w:line="180" w:lineRule="exact"/>
              <w:ind w:left="181"/>
              <w:rPr>
                <w:rFonts w:ascii="Times New Roman"/>
                <w:sz w:val="16"/>
              </w:rPr>
            </w:pPr>
            <w:r>
              <w:rPr>
                <w:rFonts w:ascii="Times New Roman"/>
                <w:spacing w:val="-4"/>
                <w:sz w:val="16"/>
              </w:rPr>
              <w:t>.142</w:t>
            </w:r>
          </w:p>
        </w:tc>
        <w:tc>
          <w:tcPr>
            <w:tcW w:w="833" w:type="dxa"/>
          </w:tcPr>
          <w:p>
            <w:pPr>
              <w:pStyle w:val="TableParagraph"/>
              <w:spacing w:line="180" w:lineRule="exact"/>
              <w:ind w:left="180"/>
              <w:rPr>
                <w:rFonts w:ascii="Times New Roman"/>
                <w:sz w:val="16"/>
              </w:rPr>
            </w:pPr>
            <w:r>
              <w:rPr>
                <w:rFonts w:ascii="Times New Roman"/>
                <w:spacing w:val="-2"/>
                <w:sz w:val="16"/>
              </w:rPr>
              <w:t>.292**</w:t>
            </w:r>
          </w:p>
        </w:tc>
        <w:tc>
          <w:tcPr>
            <w:tcW w:w="780" w:type="dxa"/>
          </w:tcPr>
          <w:p>
            <w:pPr>
              <w:pStyle w:val="TableParagraph"/>
              <w:spacing w:line="180" w:lineRule="exact"/>
              <w:ind w:left="155"/>
              <w:rPr>
                <w:rFonts w:ascii="Times New Roman"/>
                <w:sz w:val="16"/>
              </w:rPr>
            </w:pPr>
            <w:r>
              <w:rPr>
                <w:rFonts w:ascii="Times New Roman"/>
                <w:spacing w:val="-4"/>
                <w:sz w:val="16"/>
              </w:rPr>
              <w:t>.112</w:t>
            </w:r>
          </w:p>
        </w:tc>
        <w:tc>
          <w:tcPr>
            <w:tcW w:w="833" w:type="dxa"/>
          </w:tcPr>
          <w:p>
            <w:pPr>
              <w:pStyle w:val="TableParagraph"/>
              <w:spacing w:line="180" w:lineRule="exact"/>
              <w:ind w:left="182"/>
              <w:rPr>
                <w:rFonts w:ascii="Times New Roman"/>
                <w:sz w:val="16"/>
              </w:rPr>
            </w:pPr>
            <w:r>
              <w:rPr>
                <w:rFonts w:ascii="Times New Roman"/>
                <w:spacing w:val="-4"/>
                <w:sz w:val="16"/>
              </w:rPr>
              <w:t>.085</w:t>
            </w:r>
          </w:p>
        </w:tc>
        <w:tc>
          <w:tcPr>
            <w:tcW w:w="780" w:type="dxa"/>
          </w:tcPr>
          <w:p>
            <w:pPr>
              <w:pStyle w:val="TableParagraph"/>
              <w:spacing w:line="180" w:lineRule="exact"/>
              <w:ind w:left="156"/>
              <w:rPr>
                <w:rFonts w:ascii="Times New Roman"/>
                <w:sz w:val="16"/>
              </w:rPr>
            </w:pPr>
            <w:r>
              <w:rPr>
                <w:rFonts w:ascii="Times New Roman"/>
                <w:spacing w:val="-2"/>
                <w:sz w:val="16"/>
              </w:rPr>
              <w:t>.196*</w:t>
            </w:r>
          </w:p>
        </w:tc>
        <w:tc>
          <w:tcPr>
            <w:tcW w:w="806" w:type="dxa"/>
          </w:tcPr>
          <w:p>
            <w:pPr>
              <w:pStyle w:val="TableParagraph"/>
              <w:spacing w:line="180" w:lineRule="exact"/>
              <w:ind w:left="183"/>
              <w:rPr>
                <w:rFonts w:ascii="Times New Roman"/>
                <w:sz w:val="16"/>
              </w:rPr>
            </w:pPr>
            <w:r>
              <w:rPr>
                <w:rFonts w:ascii="Times New Roman"/>
                <w:spacing w:val="-2"/>
                <w:sz w:val="16"/>
              </w:rPr>
              <w:t>.298**</w:t>
            </w:r>
          </w:p>
        </w:tc>
        <w:tc>
          <w:tcPr>
            <w:tcW w:w="806" w:type="dxa"/>
          </w:tcPr>
          <w:p>
            <w:pPr>
              <w:pStyle w:val="TableParagraph"/>
              <w:spacing w:line="180" w:lineRule="exact"/>
              <w:ind w:left="184"/>
              <w:rPr>
                <w:rFonts w:ascii="Times New Roman"/>
                <w:sz w:val="16"/>
              </w:rPr>
            </w:pPr>
            <w:r>
              <w:rPr>
                <w:rFonts w:ascii="Times New Roman"/>
                <w:spacing w:val="-4"/>
                <w:sz w:val="16"/>
              </w:rPr>
              <w:t>.141</w:t>
            </w:r>
          </w:p>
        </w:tc>
        <w:tc>
          <w:tcPr>
            <w:tcW w:w="673" w:type="dxa"/>
          </w:tcPr>
          <w:p>
            <w:pPr>
              <w:pStyle w:val="TableParagraph"/>
              <w:spacing w:line="180" w:lineRule="exact"/>
              <w:ind w:left="185"/>
              <w:rPr>
                <w:rFonts w:ascii="Times New Roman"/>
                <w:sz w:val="16"/>
              </w:rPr>
            </w:pPr>
            <w:r>
              <w:rPr>
                <w:rFonts w:ascii="Times New Roman"/>
                <w:spacing w:val="-2"/>
                <w:sz w:val="16"/>
              </w:rPr>
              <w:t>.367**</w:t>
            </w:r>
          </w:p>
        </w:tc>
      </w:tr>
    </w:tbl>
    <w:p>
      <w:pPr>
        <w:spacing w:before="147"/>
        <w:ind w:left="1728" w:right="0" w:firstLine="0"/>
        <w:jc w:val="left"/>
        <w:rPr>
          <w:b/>
          <w:sz w:val="16"/>
        </w:rPr>
      </w:pPr>
      <w:r>
        <w:rPr>
          <w:b/>
          <w:sz w:val="16"/>
        </w:rPr>
        <w:t>N</w:t>
      </w:r>
      <w:r>
        <w:rPr>
          <w:b/>
          <w:spacing w:val="37"/>
          <w:sz w:val="16"/>
        </w:rPr>
        <w:t> </w:t>
      </w:r>
      <w:r>
        <w:rPr>
          <w:b/>
          <w:sz w:val="16"/>
        </w:rPr>
        <w:t>=</w:t>
      </w:r>
      <w:r>
        <w:rPr>
          <w:b/>
          <w:spacing w:val="39"/>
          <w:sz w:val="16"/>
        </w:rPr>
        <w:t> </w:t>
      </w:r>
      <w:r>
        <w:rPr>
          <w:b/>
          <w:spacing w:val="-5"/>
          <w:sz w:val="16"/>
        </w:rPr>
        <w:t>600</w:t>
      </w:r>
    </w:p>
    <w:p>
      <w:pPr>
        <w:pStyle w:val="BodyText"/>
        <w:spacing w:before="8"/>
        <w:rPr>
          <w:b/>
          <w:sz w:val="15"/>
        </w:rPr>
      </w:pPr>
    </w:p>
    <w:p>
      <w:pPr>
        <w:spacing w:before="0"/>
        <w:ind w:left="1728" w:right="0" w:firstLine="0"/>
        <w:jc w:val="left"/>
        <w:rPr>
          <w:b/>
          <w:sz w:val="16"/>
        </w:rPr>
      </w:pPr>
      <w:r>
        <w:rPr>
          <w:sz w:val="24"/>
        </w:rPr>
        <w:t>*</w:t>
      </w:r>
      <w:r>
        <w:rPr>
          <w:spacing w:val="-21"/>
          <w:sz w:val="24"/>
        </w:rPr>
        <w:t> </w:t>
      </w:r>
      <w:r>
        <w:rPr>
          <w:b/>
          <w:sz w:val="16"/>
        </w:rPr>
        <w:t>P</w:t>
      </w:r>
      <w:r>
        <w:rPr>
          <w:b/>
          <w:spacing w:val="-3"/>
          <w:sz w:val="16"/>
        </w:rPr>
        <w:t> </w:t>
      </w:r>
      <w:r>
        <w:rPr>
          <w:b/>
          <w:sz w:val="16"/>
        </w:rPr>
        <w:t>&lt;</w:t>
      </w:r>
      <w:r>
        <w:rPr>
          <w:b/>
          <w:spacing w:val="-1"/>
          <w:sz w:val="16"/>
        </w:rPr>
        <w:t> </w:t>
      </w:r>
      <w:r>
        <w:rPr>
          <w:b/>
          <w:spacing w:val="-4"/>
          <w:sz w:val="16"/>
        </w:rPr>
        <w:t>0.05</w:t>
      </w:r>
    </w:p>
    <w:p>
      <w:pPr>
        <w:spacing w:before="0"/>
        <w:ind w:left="1728" w:right="0" w:firstLine="0"/>
        <w:jc w:val="left"/>
        <w:rPr>
          <w:b/>
          <w:sz w:val="16"/>
        </w:rPr>
      </w:pPr>
      <w:r>
        <w:rPr>
          <w:sz w:val="24"/>
        </w:rPr>
        <w:t>*p</w:t>
      </w:r>
      <w:r>
        <w:rPr>
          <w:b/>
          <w:sz w:val="16"/>
        </w:rPr>
        <w:t>&lt;</w:t>
      </w:r>
      <w:r>
        <w:rPr>
          <w:b/>
          <w:spacing w:val="-2"/>
          <w:sz w:val="16"/>
        </w:rPr>
        <w:t> </w:t>
      </w:r>
      <w:r>
        <w:rPr>
          <w:b/>
          <w:spacing w:val="-4"/>
          <w:sz w:val="16"/>
        </w:rPr>
        <w:t>0.01</w:t>
      </w:r>
    </w:p>
    <w:p>
      <w:pPr>
        <w:spacing w:after="0"/>
        <w:jc w:val="left"/>
        <w:rPr>
          <w:sz w:val="16"/>
        </w:rPr>
        <w:sectPr>
          <w:pgSz w:w="11910" w:h="16840"/>
          <w:pgMar w:header="0" w:footer="1064" w:top="1740" w:bottom="1260" w:left="0" w:right="0"/>
        </w:sectPr>
      </w:pPr>
    </w:p>
    <w:p>
      <w:pPr>
        <w:pStyle w:val="BodyText"/>
        <w:spacing w:line="480" w:lineRule="auto" w:before="67"/>
        <w:ind w:left="1728" w:right="1436"/>
        <w:jc w:val="both"/>
      </w:pPr>
      <w:r>
        <w:rPr/>
        <w:t>Table 12 above is the correlation matrix of all the 24 measures in the study, in which the highest correlation was obtained between Safety management practices test (SMPQ) and its sub–test (Health and Safety audit, inspection and hazard control (HSAIHC) = 0.76**; followed</w:t>
      </w:r>
      <w:r>
        <w:rPr/>
        <w:t> by</w:t>
      </w:r>
      <w:r>
        <w:rPr/>
        <w:t> 0.74**</w:t>
      </w:r>
      <w:r>
        <w:rPr/>
        <w:t> between</w:t>
      </w:r>
      <w:r>
        <w:rPr/>
        <w:t> Situation</w:t>
      </w:r>
      <w:r>
        <w:rPr/>
        <w:t> awareness (SAQ)</w:t>
      </w:r>
      <w:r>
        <w:rPr/>
        <w:t> and</w:t>
      </w:r>
      <w:r>
        <w:rPr/>
        <w:t> the</w:t>
      </w:r>
      <w:r>
        <w:rPr/>
        <w:t> sub-test</w:t>
      </w:r>
      <w:r>
        <w:rPr/>
        <w:t> (Employees‟ comprehension of safety information and projection (ECSIP), all sig. at p &lt; 0.01 level (2- Tailed), while the least correlation coefficient was obtained between Morale and Safety management practices r = -0.00.</w:t>
      </w:r>
    </w:p>
    <w:p>
      <w:pPr>
        <w:pStyle w:val="BodyText"/>
        <w:spacing w:before="3"/>
      </w:pPr>
    </w:p>
    <w:p>
      <w:pPr>
        <w:pStyle w:val="Heading2"/>
        <w:numPr>
          <w:ilvl w:val="1"/>
          <w:numId w:val="41"/>
        </w:numPr>
        <w:tabs>
          <w:tab w:pos="2088" w:val="left" w:leader="none"/>
        </w:tabs>
        <w:spacing w:line="240" w:lineRule="auto" w:before="0" w:after="0"/>
        <w:ind w:left="2088" w:right="0" w:hanging="360"/>
        <w:jc w:val="left"/>
      </w:pPr>
      <w:bookmarkStart w:name="_TOC_250007" w:id="48"/>
      <w:r>
        <w:rPr/>
        <w:t>TEST</w:t>
      </w:r>
      <w:r>
        <w:rPr>
          <w:spacing w:val="-3"/>
        </w:rPr>
        <w:t> </w:t>
      </w:r>
      <w:r>
        <w:rPr/>
        <w:t>OF</w:t>
      </w:r>
      <w:r>
        <w:rPr>
          <w:spacing w:val="-1"/>
        </w:rPr>
        <w:t> </w:t>
      </w:r>
      <w:bookmarkEnd w:id="48"/>
      <w:r>
        <w:rPr>
          <w:spacing w:val="-2"/>
        </w:rPr>
        <w:t>HYPOTHESES</w:t>
      </w:r>
    </w:p>
    <w:p>
      <w:pPr>
        <w:pStyle w:val="BodyText"/>
        <w:spacing w:before="9"/>
        <w:rPr>
          <w:b/>
          <w:sz w:val="23"/>
        </w:rPr>
      </w:pPr>
    </w:p>
    <w:p>
      <w:pPr>
        <w:pStyle w:val="BodyText"/>
        <w:ind w:left="1728"/>
      </w:pPr>
      <w:r>
        <w:rPr/>
        <w:t>Six</w:t>
      </w:r>
      <w:r>
        <w:rPr>
          <w:spacing w:val="-3"/>
        </w:rPr>
        <w:t> </w:t>
      </w:r>
      <w:r>
        <w:rPr/>
        <w:t>hypotheses</w:t>
      </w:r>
      <w:r>
        <w:rPr>
          <w:spacing w:val="-2"/>
        </w:rPr>
        <w:t> </w:t>
      </w:r>
      <w:r>
        <w:rPr/>
        <w:t>were</w:t>
      </w:r>
      <w:r>
        <w:rPr>
          <w:spacing w:val="-2"/>
        </w:rPr>
        <w:t> </w:t>
      </w:r>
      <w:r>
        <w:rPr/>
        <w:t>postulated</w:t>
      </w:r>
      <w:r>
        <w:rPr>
          <w:spacing w:val="-2"/>
        </w:rPr>
        <w:t> </w:t>
      </w:r>
      <w:r>
        <w:rPr/>
        <w:t>for</w:t>
      </w:r>
      <w:r>
        <w:rPr>
          <w:spacing w:val="-2"/>
        </w:rPr>
        <w:t> </w:t>
      </w:r>
      <w:r>
        <w:rPr/>
        <w:t>this</w:t>
      </w:r>
      <w:r>
        <w:rPr>
          <w:spacing w:val="-2"/>
        </w:rPr>
        <w:t> study:</w:t>
      </w:r>
    </w:p>
    <w:p>
      <w:pPr>
        <w:pStyle w:val="BodyText"/>
        <w:spacing w:before="2"/>
      </w:pPr>
    </w:p>
    <w:p>
      <w:pPr>
        <w:pStyle w:val="Heading3"/>
        <w:numPr>
          <w:ilvl w:val="2"/>
          <w:numId w:val="41"/>
        </w:numPr>
        <w:tabs>
          <w:tab w:pos="2268" w:val="left" w:leader="none"/>
        </w:tabs>
        <w:spacing w:line="240" w:lineRule="auto" w:before="1" w:after="0"/>
        <w:ind w:left="2268" w:right="0" w:hanging="540"/>
        <w:jc w:val="left"/>
      </w:pPr>
      <w:r>
        <w:rPr/>
        <w:t>Hypothesis</w:t>
      </w:r>
      <w:r>
        <w:rPr>
          <w:spacing w:val="-12"/>
        </w:rPr>
        <w:t> </w:t>
      </w:r>
      <w:r>
        <w:rPr>
          <w:spacing w:val="-5"/>
        </w:rPr>
        <w:t>One</w:t>
      </w:r>
    </w:p>
    <w:p>
      <w:pPr>
        <w:pStyle w:val="BodyText"/>
        <w:spacing w:before="9"/>
        <w:rPr>
          <w:b/>
          <w:sz w:val="23"/>
        </w:rPr>
      </w:pPr>
    </w:p>
    <w:p>
      <w:pPr>
        <w:pStyle w:val="BodyText"/>
        <w:spacing w:line="480" w:lineRule="auto"/>
        <w:ind w:left="1728" w:right="1178"/>
      </w:pPr>
      <w:r>
        <w:rPr/>
        <w:t>There</w:t>
      </w:r>
      <w:r>
        <w:rPr>
          <w:spacing w:val="40"/>
        </w:rPr>
        <w:t> </w:t>
      </w:r>
      <w:r>
        <w:rPr/>
        <w:t>will</w:t>
      </w:r>
      <w:r>
        <w:rPr>
          <w:spacing w:val="40"/>
        </w:rPr>
        <w:t> </w:t>
      </w:r>
      <w:r>
        <w:rPr/>
        <w:t>be</w:t>
      </w:r>
      <w:r>
        <w:rPr>
          <w:spacing w:val="40"/>
        </w:rPr>
        <w:t> </w:t>
      </w:r>
      <w:r>
        <w:rPr/>
        <w:t>significant</w:t>
      </w:r>
      <w:r>
        <w:rPr>
          <w:spacing w:val="40"/>
        </w:rPr>
        <w:t> </w:t>
      </w:r>
      <w:r>
        <w:rPr/>
        <w:t>positive</w:t>
      </w:r>
      <w:r>
        <w:rPr>
          <w:spacing w:val="40"/>
        </w:rPr>
        <w:t> </w:t>
      </w:r>
      <w:r>
        <w:rPr/>
        <w:t>correlations</w:t>
      </w:r>
      <w:r>
        <w:rPr>
          <w:spacing w:val="40"/>
        </w:rPr>
        <w:t> </w:t>
      </w:r>
      <w:r>
        <w:rPr/>
        <w:t>between</w:t>
      </w:r>
      <w:r>
        <w:rPr>
          <w:spacing w:val="40"/>
        </w:rPr>
        <w:t> </w:t>
      </w:r>
      <w:r>
        <w:rPr/>
        <w:t>situation</w:t>
      </w:r>
      <w:r>
        <w:rPr>
          <w:spacing w:val="40"/>
        </w:rPr>
        <w:t> </w:t>
      </w:r>
      <w:r>
        <w:rPr/>
        <w:t>awareness</w:t>
      </w:r>
      <w:r>
        <w:rPr>
          <w:spacing w:val="40"/>
        </w:rPr>
        <w:t> </w:t>
      </w:r>
      <w:r>
        <w:rPr/>
        <w:t>and</w:t>
      </w:r>
      <w:r>
        <w:rPr>
          <w:spacing w:val="40"/>
        </w:rPr>
        <w:t> </w:t>
      </w:r>
      <w:r>
        <w:rPr/>
        <w:t>safety management practices in the selected Nigerian work organisations.</w:t>
      </w:r>
    </w:p>
    <w:p>
      <w:pPr>
        <w:pStyle w:val="BodyText"/>
        <w:spacing w:line="480" w:lineRule="auto"/>
        <w:ind w:left="1728" w:right="1484"/>
      </w:pPr>
      <w:r>
        <w:rPr/>
        <w:t>To test for this hypothesis, Pearson Product Moment Correlation Method was applied and the results obtained are reflected in the matrix Tables 13(a), 13(b) &amp; 13(c) below.</w:t>
      </w:r>
    </w:p>
    <w:p>
      <w:pPr>
        <w:spacing w:before="1"/>
        <w:ind w:left="1728" w:right="1178" w:firstLine="0"/>
        <w:jc w:val="left"/>
        <w:rPr>
          <w:b/>
          <w:sz w:val="24"/>
        </w:rPr>
      </w:pPr>
      <w:r>
        <w:rPr>
          <w:b/>
          <w:sz w:val="24"/>
        </w:rPr>
        <w:t>Table</w:t>
      </w:r>
      <w:r>
        <w:rPr>
          <w:b/>
          <w:spacing w:val="80"/>
          <w:sz w:val="24"/>
        </w:rPr>
        <w:t> </w:t>
      </w:r>
      <w:r>
        <w:rPr>
          <w:b/>
          <w:sz w:val="24"/>
        </w:rPr>
        <w:t>13(a):</w:t>
      </w:r>
      <w:r>
        <w:rPr>
          <w:b/>
          <w:spacing w:val="80"/>
          <w:sz w:val="24"/>
        </w:rPr>
        <w:t> </w:t>
      </w:r>
      <w:r>
        <w:rPr>
          <w:b/>
          <w:sz w:val="24"/>
        </w:rPr>
        <w:t>Summary</w:t>
      </w:r>
      <w:r>
        <w:rPr>
          <w:b/>
          <w:spacing w:val="80"/>
          <w:sz w:val="24"/>
        </w:rPr>
        <w:t> </w:t>
      </w:r>
      <w:r>
        <w:rPr>
          <w:b/>
          <w:sz w:val="24"/>
        </w:rPr>
        <w:t>of</w:t>
      </w:r>
      <w:r>
        <w:rPr>
          <w:b/>
          <w:spacing w:val="80"/>
          <w:sz w:val="24"/>
        </w:rPr>
        <w:t> </w:t>
      </w:r>
      <w:r>
        <w:rPr>
          <w:b/>
          <w:sz w:val="24"/>
        </w:rPr>
        <w:t>Pearson‘s</w:t>
      </w:r>
      <w:r>
        <w:rPr>
          <w:b/>
          <w:spacing w:val="80"/>
          <w:sz w:val="24"/>
        </w:rPr>
        <w:t> </w:t>
      </w:r>
      <w:r>
        <w:rPr>
          <w:b/>
          <w:sz w:val="24"/>
        </w:rPr>
        <w:t>‗r‘</w:t>
      </w:r>
      <w:r>
        <w:rPr>
          <w:b/>
          <w:spacing w:val="80"/>
          <w:sz w:val="24"/>
        </w:rPr>
        <w:t> </w:t>
      </w:r>
      <w:r>
        <w:rPr>
          <w:b/>
          <w:sz w:val="24"/>
        </w:rPr>
        <w:t>Inter-Correlation</w:t>
      </w:r>
      <w:r>
        <w:rPr>
          <w:b/>
          <w:spacing w:val="80"/>
          <w:sz w:val="24"/>
        </w:rPr>
        <w:t> </w:t>
      </w:r>
      <w:r>
        <w:rPr>
          <w:b/>
          <w:sz w:val="24"/>
        </w:rPr>
        <w:t>Matrix</w:t>
      </w:r>
      <w:r>
        <w:rPr>
          <w:b/>
          <w:spacing w:val="80"/>
          <w:sz w:val="24"/>
        </w:rPr>
        <w:t> </w:t>
      </w:r>
      <w:r>
        <w:rPr>
          <w:b/>
          <w:sz w:val="24"/>
        </w:rPr>
        <w:t>of</w:t>
      </w:r>
      <w:r>
        <w:rPr>
          <w:b/>
          <w:spacing w:val="80"/>
          <w:sz w:val="24"/>
        </w:rPr>
        <w:t> </w:t>
      </w:r>
      <w:r>
        <w:rPr>
          <w:b/>
          <w:sz w:val="24"/>
        </w:rPr>
        <w:t>Situation Awareness measures (Sub-Tests and Entire Test (Assessment Study):</w:t>
      </w:r>
    </w:p>
    <w:p>
      <w:pPr>
        <w:pStyle w:val="BodyText"/>
        <w:spacing w:before="1"/>
        <w:rPr>
          <w:b/>
        </w:rPr>
      </w:pP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2"/>
        <w:gridCol w:w="1307"/>
        <w:gridCol w:w="1710"/>
        <w:gridCol w:w="1396"/>
        <w:gridCol w:w="1394"/>
      </w:tblGrid>
      <w:tr>
        <w:trPr>
          <w:trHeight w:val="277" w:hRule="atLeast"/>
        </w:trPr>
        <w:tc>
          <w:tcPr>
            <w:tcW w:w="1772" w:type="dxa"/>
          </w:tcPr>
          <w:p>
            <w:pPr>
              <w:pStyle w:val="TableParagraph"/>
              <w:spacing w:line="257" w:lineRule="exact"/>
              <w:ind w:left="107"/>
              <w:rPr>
                <w:rFonts w:ascii="Times New Roman"/>
                <w:b/>
                <w:sz w:val="24"/>
              </w:rPr>
            </w:pPr>
            <w:r>
              <w:rPr>
                <w:rFonts w:ascii="Times New Roman"/>
                <w:b/>
                <w:spacing w:val="-2"/>
                <w:sz w:val="24"/>
              </w:rPr>
              <w:t>MEASURE</w:t>
            </w:r>
          </w:p>
        </w:tc>
        <w:tc>
          <w:tcPr>
            <w:tcW w:w="1307" w:type="dxa"/>
          </w:tcPr>
          <w:p>
            <w:pPr>
              <w:pStyle w:val="TableParagraph"/>
              <w:spacing w:line="257" w:lineRule="exact"/>
              <w:ind w:left="107"/>
              <w:rPr>
                <w:rFonts w:ascii="Times New Roman"/>
                <w:b/>
                <w:sz w:val="24"/>
              </w:rPr>
            </w:pPr>
            <w:r>
              <w:rPr>
                <w:rFonts w:ascii="Times New Roman"/>
                <w:b/>
                <w:spacing w:val="-2"/>
                <w:sz w:val="24"/>
              </w:rPr>
              <w:t>ECSIP</w:t>
            </w:r>
          </w:p>
        </w:tc>
        <w:tc>
          <w:tcPr>
            <w:tcW w:w="1710" w:type="dxa"/>
          </w:tcPr>
          <w:p>
            <w:pPr>
              <w:pStyle w:val="TableParagraph"/>
              <w:spacing w:line="257" w:lineRule="exact"/>
              <w:ind w:left="107"/>
              <w:rPr>
                <w:rFonts w:ascii="Times New Roman"/>
                <w:b/>
                <w:sz w:val="24"/>
              </w:rPr>
            </w:pPr>
            <w:r>
              <w:rPr>
                <w:rFonts w:ascii="Times New Roman"/>
                <w:b/>
                <w:spacing w:val="-4"/>
                <w:sz w:val="24"/>
              </w:rPr>
              <w:t>EASC</w:t>
            </w:r>
          </w:p>
        </w:tc>
        <w:tc>
          <w:tcPr>
            <w:tcW w:w="1396" w:type="dxa"/>
          </w:tcPr>
          <w:p>
            <w:pPr>
              <w:pStyle w:val="TableParagraph"/>
              <w:spacing w:line="257" w:lineRule="exact"/>
              <w:ind w:left="107"/>
              <w:rPr>
                <w:rFonts w:ascii="Times New Roman"/>
                <w:b/>
                <w:sz w:val="24"/>
              </w:rPr>
            </w:pPr>
            <w:r>
              <w:rPr>
                <w:rFonts w:ascii="Times New Roman"/>
                <w:b/>
                <w:spacing w:val="-5"/>
                <w:sz w:val="24"/>
              </w:rPr>
              <w:t>ESP</w:t>
            </w:r>
          </w:p>
        </w:tc>
        <w:tc>
          <w:tcPr>
            <w:tcW w:w="1394" w:type="dxa"/>
          </w:tcPr>
          <w:p>
            <w:pPr>
              <w:pStyle w:val="TableParagraph"/>
              <w:spacing w:line="257" w:lineRule="exact"/>
              <w:ind w:left="106"/>
              <w:rPr>
                <w:rFonts w:ascii="Times New Roman"/>
                <w:b/>
                <w:sz w:val="24"/>
              </w:rPr>
            </w:pPr>
            <w:r>
              <w:rPr>
                <w:rFonts w:ascii="Times New Roman"/>
                <w:b/>
                <w:spacing w:val="-5"/>
                <w:sz w:val="24"/>
              </w:rPr>
              <w:t>SAQ</w:t>
            </w:r>
          </w:p>
        </w:tc>
      </w:tr>
      <w:tr>
        <w:trPr>
          <w:trHeight w:val="299" w:hRule="atLeast"/>
        </w:trPr>
        <w:tc>
          <w:tcPr>
            <w:tcW w:w="1772" w:type="dxa"/>
          </w:tcPr>
          <w:p>
            <w:pPr>
              <w:pStyle w:val="TableParagraph"/>
              <w:spacing w:line="273" w:lineRule="exact"/>
              <w:ind w:left="107"/>
              <w:rPr>
                <w:rFonts w:ascii="Times New Roman"/>
                <w:sz w:val="24"/>
              </w:rPr>
            </w:pPr>
            <w:r>
              <w:rPr>
                <w:rFonts w:ascii="Times New Roman"/>
                <w:spacing w:val="-2"/>
                <w:sz w:val="24"/>
              </w:rPr>
              <w:t>ECSIP</w:t>
            </w:r>
          </w:p>
        </w:tc>
        <w:tc>
          <w:tcPr>
            <w:tcW w:w="1307" w:type="dxa"/>
          </w:tcPr>
          <w:p>
            <w:pPr>
              <w:pStyle w:val="TableParagraph"/>
              <w:spacing w:line="273" w:lineRule="exact"/>
              <w:ind w:left="107"/>
              <w:rPr>
                <w:rFonts w:ascii="Times New Roman"/>
                <w:sz w:val="24"/>
              </w:rPr>
            </w:pPr>
            <w:r>
              <w:rPr>
                <w:rFonts w:ascii="Times New Roman"/>
                <w:sz w:val="24"/>
              </w:rPr>
              <w:t>1</w:t>
            </w:r>
          </w:p>
        </w:tc>
        <w:tc>
          <w:tcPr>
            <w:tcW w:w="1710" w:type="dxa"/>
          </w:tcPr>
          <w:p>
            <w:pPr>
              <w:pStyle w:val="TableParagraph"/>
              <w:rPr>
                <w:rFonts w:ascii="Times New Roman"/>
                <w:sz w:val="22"/>
              </w:rPr>
            </w:pPr>
          </w:p>
        </w:tc>
        <w:tc>
          <w:tcPr>
            <w:tcW w:w="1396" w:type="dxa"/>
          </w:tcPr>
          <w:p>
            <w:pPr>
              <w:pStyle w:val="TableParagraph"/>
              <w:rPr>
                <w:rFonts w:ascii="Times New Roman"/>
                <w:sz w:val="22"/>
              </w:rPr>
            </w:pPr>
          </w:p>
        </w:tc>
        <w:tc>
          <w:tcPr>
            <w:tcW w:w="1394" w:type="dxa"/>
          </w:tcPr>
          <w:p>
            <w:pPr>
              <w:pStyle w:val="TableParagraph"/>
              <w:rPr>
                <w:rFonts w:ascii="Times New Roman"/>
                <w:sz w:val="22"/>
              </w:rPr>
            </w:pPr>
          </w:p>
        </w:tc>
      </w:tr>
      <w:tr>
        <w:trPr>
          <w:trHeight w:val="275" w:hRule="atLeast"/>
        </w:trPr>
        <w:tc>
          <w:tcPr>
            <w:tcW w:w="1772" w:type="dxa"/>
          </w:tcPr>
          <w:p>
            <w:pPr>
              <w:pStyle w:val="TableParagraph"/>
              <w:spacing w:line="256" w:lineRule="exact"/>
              <w:ind w:left="107"/>
              <w:rPr>
                <w:rFonts w:ascii="Times New Roman"/>
                <w:sz w:val="24"/>
              </w:rPr>
            </w:pPr>
            <w:r>
              <w:rPr>
                <w:rFonts w:ascii="Times New Roman"/>
                <w:spacing w:val="-4"/>
                <w:sz w:val="24"/>
              </w:rPr>
              <w:t>EASC</w:t>
            </w:r>
          </w:p>
        </w:tc>
        <w:tc>
          <w:tcPr>
            <w:tcW w:w="1307" w:type="dxa"/>
          </w:tcPr>
          <w:p>
            <w:pPr>
              <w:pStyle w:val="TableParagraph"/>
              <w:spacing w:line="256" w:lineRule="exact"/>
              <w:ind w:left="107"/>
              <w:rPr>
                <w:rFonts w:ascii="Times New Roman"/>
                <w:sz w:val="24"/>
              </w:rPr>
            </w:pPr>
            <w:r>
              <w:rPr>
                <w:rFonts w:ascii="Times New Roman"/>
                <w:spacing w:val="-4"/>
                <w:sz w:val="24"/>
              </w:rPr>
              <w:t>0.07</w:t>
            </w:r>
          </w:p>
        </w:tc>
        <w:tc>
          <w:tcPr>
            <w:tcW w:w="1710" w:type="dxa"/>
          </w:tcPr>
          <w:p>
            <w:pPr>
              <w:pStyle w:val="TableParagraph"/>
              <w:spacing w:line="256" w:lineRule="exact"/>
              <w:ind w:left="107"/>
              <w:rPr>
                <w:rFonts w:ascii="Times New Roman"/>
                <w:sz w:val="24"/>
              </w:rPr>
            </w:pPr>
            <w:r>
              <w:rPr>
                <w:rFonts w:ascii="Times New Roman"/>
                <w:sz w:val="24"/>
              </w:rPr>
              <w:t>1</w:t>
            </w:r>
          </w:p>
        </w:tc>
        <w:tc>
          <w:tcPr>
            <w:tcW w:w="1396" w:type="dxa"/>
          </w:tcPr>
          <w:p>
            <w:pPr>
              <w:pStyle w:val="TableParagraph"/>
              <w:rPr>
                <w:rFonts w:ascii="Times New Roman"/>
                <w:sz w:val="20"/>
              </w:rPr>
            </w:pPr>
          </w:p>
        </w:tc>
        <w:tc>
          <w:tcPr>
            <w:tcW w:w="1394" w:type="dxa"/>
          </w:tcPr>
          <w:p>
            <w:pPr>
              <w:pStyle w:val="TableParagraph"/>
              <w:rPr>
                <w:rFonts w:ascii="Times New Roman"/>
                <w:sz w:val="20"/>
              </w:rPr>
            </w:pPr>
          </w:p>
        </w:tc>
      </w:tr>
      <w:tr>
        <w:trPr>
          <w:trHeight w:val="276" w:hRule="atLeast"/>
        </w:trPr>
        <w:tc>
          <w:tcPr>
            <w:tcW w:w="1772" w:type="dxa"/>
          </w:tcPr>
          <w:p>
            <w:pPr>
              <w:pStyle w:val="TableParagraph"/>
              <w:spacing w:line="257" w:lineRule="exact"/>
              <w:ind w:left="107"/>
              <w:rPr>
                <w:rFonts w:ascii="Times New Roman"/>
                <w:sz w:val="24"/>
              </w:rPr>
            </w:pPr>
            <w:r>
              <w:rPr>
                <w:rFonts w:ascii="Times New Roman"/>
                <w:spacing w:val="-5"/>
                <w:sz w:val="24"/>
              </w:rPr>
              <w:t>ESP</w:t>
            </w:r>
          </w:p>
        </w:tc>
        <w:tc>
          <w:tcPr>
            <w:tcW w:w="1307" w:type="dxa"/>
          </w:tcPr>
          <w:p>
            <w:pPr>
              <w:pStyle w:val="TableParagraph"/>
              <w:spacing w:line="257" w:lineRule="exact"/>
              <w:ind w:left="107"/>
              <w:rPr>
                <w:rFonts w:ascii="Times New Roman"/>
                <w:sz w:val="24"/>
              </w:rPr>
            </w:pPr>
            <w:r>
              <w:rPr>
                <w:rFonts w:ascii="Times New Roman"/>
                <w:spacing w:val="-2"/>
                <w:sz w:val="24"/>
              </w:rPr>
              <w:t>0.41**</w:t>
            </w:r>
          </w:p>
        </w:tc>
        <w:tc>
          <w:tcPr>
            <w:tcW w:w="1710" w:type="dxa"/>
          </w:tcPr>
          <w:p>
            <w:pPr>
              <w:pStyle w:val="TableParagraph"/>
              <w:spacing w:line="257" w:lineRule="exact"/>
              <w:ind w:left="107"/>
              <w:rPr>
                <w:rFonts w:ascii="Times New Roman"/>
                <w:sz w:val="24"/>
              </w:rPr>
            </w:pPr>
            <w:r>
              <w:rPr>
                <w:rFonts w:ascii="Times New Roman"/>
                <w:spacing w:val="-2"/>
                <w:sz w:val="24"/>
              </w:rPr>
              <w:t>0.21**</w:t>
            </w:r>
          </w:p>
        </w:tc>
        <w:tc>
          <w:tcPr>
            <w:tcW w:w="1396" w:type="dxa"/>
          </w:tcPr>
          <w:p>
            <w:pPr>
              <w:pStyle w:val="TableParagraph"/>
              <w:spacing w:line="257" w:lineRule="exact"/>
              <w:ind w:left="107"/>
              <w:rPr>
                <w:rFonts w:ascii="Times New Roman"/>
                <w:sz w:val="24"/>
              </w:rPr>
            </w:pPr>
            <w:r>
              <w:rPr>
                <w:rFonts w:ascii="Times New Roman"/>
                <w:sz w:val="24"/>
              </w:rPr>
              <w:t>1</w:t>
            </w:r>
          </w:p>
        </w:tc>
        <w:tc>
          <w:tcPr>
            <w:tcW w:w="1394" w:type="dxa"/>
          </w:tcPr>
          <w:p>
            <w:pPr>
              <w:pStyle w:val="TableParagraph"/>
              <w:rPr>
                <w:rFonts w:ascii="Times New Roman"/>
                <w:sz w:val="20"/>
              </w:rPr>
            </w:pPr>
          </w:p>
        </w:tc>
      </w:tr>
      <w:tr>
        <w:trPr>
          <w:trHeight w:val="329" w:hRule="atLeast"/>
        </w:trPr>
        <w:tc>
          <w:tcPr>
            <w:tcW w:w="1772" w:type="dxa"/>
          </w:tcPr>
          <w:p>
            <w:pPr>
              <w:pStyle w:val="TableParagraph"/>
              <w:spacing w:line="273" w:lineRule="exact"/>
              <w:ind w:left="107"/>
              <w:rPr>
                <w:rFonts w:ascii="Times New Roman"/>
                <w:sz w:val="24"/>
              </w:rPr>
            </w:pPr>
            <w:r>
              <w:rPr>
                <w:rFonts w:ascii="Times New Roman"/>
                <w:spacing w:val="-5"/>
                <w:sz w:val="24"/>
              </w:rPr>
              <w:t>SA</w:t>
            </w:r>
          </w:p>
        </w:tc>
        <w:tc>
          <w:tcPr>
            <w:tcW w:w="1307" w:type="dxa"/>
          </w:tcPr>
          <w:p>
            <w:pPr>
              <w:pStyle w:val="TableParagraph"/>
              <w:spacing w:line="273" w:lineRule="exact"/>
              <w:ind w:left="107"/>
              <w:rPr>
                <w:rFonts w:ascii="Times New Roman"/>
                <w:sz w:val="24"/>
              </w:rPr>
            </w:pPr>
            <w:r>
              <w:rPr>
                <w:rFonts w:ascii="Times New Roman"/>
                <w:spacing w:val="-2"/>
                <w:sz w:val="24"/>
              </w:rPr>
              <w:t>0.59**</w:t>
            </w:r>
          </w:p>
        </w:tc>
        <w:tc>
          <w:tcPr>
            <w:tcW w:w="1710" w:type="dxa"/>
          </w:tcPr>
          <w:p>
            <w:pPr>
              <w:pStyle w:val="TableParagraph"/>
              <w:spacing w:line="273" w:lineRule="exact"/>
              <w:ind w:left="107"/>
              <w:rPr>
                <w:rFonts w:ascii="Times New Roman"/>
                <w:sz w:val="24"/>
              </w:rPr>
            </w:pPr>
            <w:r>
              <w:rPr>
                <w:rFonts w:ascii="Times New Roman"/>
                <w:spacing w:val="-2"/>
                <w:sz w:val="24"/>
              </w:rPr>
              <w:t>0.22**</w:t>
            </w:r>
          </w:p>
        </w:tc>
        <w:tc>
          <w:tcPr>
            <w:tcW w:w="1396" w:type="dxa"/>
          </w:tcPr>
          <w:p>
            <w:pPr>
              <w:pStyle w:val="TableParagraph"/>
              <w:spacing w:line="273" w:lineRule="exact"/>
              <w:ind w:left="107"/>
              <w:rPr>
                <w:rFonts w:ascii="Times New Roman"/>
                <w:sz w:val="24"/>
              </w:rPr>
            </w:pPr>
            <w:r>
              <w:rPr>
                <w:rFonts w:ascii="Times New Roman"/>
                <w:spacing w:val="-2"/>
                <w:sz w:val="24"/>
              </w:rPr>
              <w:t>0.65**</w:t>
            </w:r>
          </w:p>
        </w:tc>
        <w:tc>
          <w:tcPr>
            <w:tcW w:w="1394" w:type="dxa"/>
          </w:tcPr>
          <w:p>
            <w:pPr>
              <w:pStyle w:val="TableParagraph"/>
              <w:spacing w:line="273" w:lineRule="exact"/>
              <w:ind w:left="106"/>
              <w:rPr>
                <w:rFonts w:ascii="Times New Roman"/>
                <w:sz w:val="24"/>
              </w:rPr>
            </w:pPr>
            <w:r>
              <w:rPr>
                <w:rFonts w:ascii="Times New Roman"/>
                <w:sz w:val="24"/>
              </w:rPr>
              <w:t>1</w:t>
            </w:r>
          </w:p>
        </w:tc>
      </w:tr>
    </w:tbl>
    <w:p>
      <w:pPr>
        <w:pStyle w:val="BodyText"/>
        <w:spacing w:before="1"/>
        <w:rPr>
          <w:b/>
        </w:rPr>
      </w:pPr>
    </w:p>
    <w:p>
      <w:pPr>
        <w:spacing w:before="0"/>
        <w:ind w:left="1728" w:right="0" w:firstLine="0"/>
        <w:jc w:val="left"/>
        <w:rPr>
          <w:b/>
          <w:sz w:val="24"/>
        </w:rPr>
      </w:pPr>
      <w:r>
        <w:rPr>
          <w:b/>
          <w:spacing w:val="-2"/>
          <w:sz w:val="24"/>
        </w:rPr>
        <w:t>N=600</w:t>
      </w:r>
    </w:p>
    <w:p>
      <w:pPr>
        <w:spacing w:before="0"/>
        <w:ind w:left="1728" w:right="0" w:firstLine="0"/>
        <w:jc w:val="left"/>
        <w:rPr>
          <w:b/>
          <w:sz w:val="24"/>
        </w:rPr>
      </w:pPr>
      <w:r>
        <w:rPr>
          <w:b/>
          <w:spacing w:val="-2"/>
          <w:sz w:val="24"/>
        </w:rPr>
        <w:t>*P&lt;0.05</w:t>
      </w:r>
    </w:p>
    <w:p>
      <w:pPr>
        <w:spacing w:before="0"/>
        <w:ind w:left="1728" w:right="0" w:firstLine="0"/>
        <w:jc w:val="left"/>
        <w:rPr>
          <w:b/>
          <w:sz w:val="24"/>
        </w:rPr>
      </w:pPr>
      <w:r>
        <w:rPr>
          <w:b/>
          <w:sz w:val="24"/>
        </w:rPr>
        <w:t>**</w:t>
      </w:r>
      <w:r>
        <w:rPr>
          <w:b/>
          <w:spacing w:val="-2"/>
          <w:sz w:val="24"/>
        </w:rPr>
        <w:t> </w:t>
      </w:r>
      <w:r>
        <w:rPr>
          <w:b/>
          <w:sz w:val="24"/>
        </w:rPr>
        <w:t>P &lt;</w:t>
      </w:r>
      <w:r>
        <w:rPr>
          <w:b/>
          <w:spacing w:val="60"/>
          <w:sz w:val="24"/>
        </w:rPr>
        <w:t> </w:t>
      </w:r>
      <w:r>
        <w:rPr>
          <w:b/>
          <w:spacing w:val="-4"/>
          <w:sz w:val="24"/>
        </w:rPr>
        <w:t>0.01</w:t>
      </w:r>
    </w:p>
    <w:p>
      <w:pPr>
        <w:pStyle w:val="BodyText"/>
        <w:rPr>
          <w:b/>
          <w:sz w:val="26"/>
        </w:rPr>
      </w:pPr>
    </w:p>
    <w:p>
      <w:pPr>
        <w:pStyle w:val="BodyText"/>
        <w:spacing w:before="9"/>
        <w:rPr>
          <w:b/>
          <w:sz w:val="21"/>
        </w:rPr>
      </w:pPr>
    </w:p>
    <w:p>
      <w:pPr>
        <w:pStyle w:val="BodyText"/>
        <w:spacing w:line="480" w:lineRule="auto"/>
        <w:ind w:left="1728" w:right="1440"/>
        <w:jc w:val="both"/>
      </w:pPr>
      <w:r>
        <w:rPr/>
        <w:t>From Table 13 (a) above, it could be observed that all the sub-tests of situation awareness correlated</w:t>
      </w:r>
      <w:r>
        <w:rPr/>
        <w:t> positively</w:t>
      </w:r>
      <w:r>
        <w:rPr/>
        <w:t> with</w:t>
      </w:r>
      <w:r>
        <w:rPr/>
        <w:t> one</w:t>
      </w:r>
      <w:r>
        <w:rPr/>
        <w:t> another.</w:t>
      </w:r>
      <w:r>
        <w:rPr/>
        <w:t> For instance, ECSIP and EASC positively correlated</w:t>
      </w:r>
      <w:r>
        <w:rPr>
          <w:spacing w:val="45"/>
        </w:rPr>
        <w:t> </w:t>
      </w:r>
      <w:r>
        <w:rPr/>
        <w:t>r</w:t>
      </w:r>
      <w:r>
        <w:rPr>
          <w:spacing w:val="46"/>
        </w:rPr>
        <w:t> </w:t>
      </w:r>
      <w:r>
        <w:rPr/>
        <w:t>=</w:t>
      </w:r>
      <w:r>
        <w:rPr>
          <w:spacing w:val="47"/>
        </w:rPr>
        <w:t> </w:t>
      </w:r>
      <w:r>
        <w:rPr/>
        <w:t>0.07;</w:t>
      </w:r>
      <w:r>
        <w:rPr>
          <w:spacing w:val="47"/>
        </w:rPr>
        <w:t> </w:t>
      </w:r>
      <w:r>
        <w:rPr/>
        <w:t>ECSIP</w:t>
      </w:r>
      <w:r>
        <w:rPr>
          <w:spacing w:val="46"/>
        </w:rPr>
        <w:t> </w:t>
      </w:r>
      <w:r>
        <w:rPr/>
        <w:t>and</w:t>
      </w:r>
      <w:r>
        <w:rPr>
          <w:spacing w:val="47"/>
        </w:rPr>
        <w:t> </w:t>
      </w:r>
      <w:r>
        <w:rPr/>
        <w:t>ESP</w:t>
      </w:r>
      <w:r>
        <w:rPr>
          <w:spacing w:val="46"/>
        </w:rPr>
        <w:t> </w:t>
      </w:r>
      <w:r>
        <w:rPr/>
        <w:t>had</w:t>
      </w:r>
      <w:r>
        <w:rPr>
          <w:spacing w:val="47"/>
        </w:rPr>
        <w:t> </w:t>
      </w:r>
      <w:r>
        <w:rPr/>
        <w:t>significant</w:t>
      </w:r>
      <w:r>
        <w:rPr>
          <w:spacing w:val="47"/>
        </w:rPr>
        <w:t> </w:t>
      </w:r>
      <w:r>
        <w:rPr/>
        <w:t>positive</w:t>
      </w:r>
      <w:r>
        <w:rPr>
          <w:spacing w:val="47"/>
        </w:rPr>
        <w:t> </w:t>
      </w:r>
      <w:r>
        <w:rPr/>
        <w:t>correlation</w:t>
      </w:r>
      <w:r>
        <w:rPr>
          <w:spacing w:val="46"/>
        </w:rPr>
        <w:t> </w:t>
      </w:r>
      <w:r>
        <w:rPr/>
        <w:t>(r</w:t>
      </w:r>
      <w:r>
        <w:rPr>
          <w:spacing w:val="46"/>
        </w:rPr>
        <w:t> </w:t>
      </w:r>
      <w:r>
        <w:rPr/>
        <w:t>=</w:t>
      </w:r>
      <w:r>
        <w:rPr>
          <w:spacing w:val="47"/>
        </w:rPr>
        <w:t> </w:t>
      </w:r>
      <w:r>
        <w:rPr>
          <w:spacing w:val="-2"/>
        </w:rPr>
        <w:t>0.41**);</w:t>
      </w:r>
    </w:p>
    <w:p>
      <w:pPr>
        <w:spacing w:after="0" w:line="480" w:lineRule="auto"/>
        <w:jc w:val="both"/>
        <w:sectPr>
          <w:pgSz w:w="11910" w:h="16840"/>
          <w:pgMar w:header="0" w:footer="1064" w:top="1740" w:bottom="1260" w:left="0" w:right="0"/>
        </w:sectPr>
      </w:pPr>
    </w:p>
    <w:p>
      <w:pPr>
        <w:pStyle w:val="BodyText"/>
        <w:spacing w:before="67"/>
        <w:ind w:left="1728"/>
        <w:jc w:val="both"/>
      </w:pPr>
      <w:r>
        <w:rPr/>
        <w:t>EASC</w:t>
      </w:r>
      <w:r>
        <w:rPr>
          <w:spacing w:val="-2"/>
        </w:rPr>
        <w:t> </w:t>
      </w:r>
      <w:r>
        <w:rPr/>
        <w:t>and</w:t>
      </w:r>
      <w:r>
        <w:rPr>
          <w:spacing w:val="-1"/>
        </w:rPr>
        <w:t> </w:t>
      </w:r>
      <w:r>
        <w:rPr/>
        <w:t>ESP</w:t>
      </w:r>
      <w:r>
        <w:rPr>
          <w:spacing w:val="-2"/>
        </w:rPr>
        <w:t> </w:t>
      </w:r>
      <w:r>
        <w:rPr/>
        <w:t>significantly</w:t>
      </w:r>
      <w:r>
        <w:rPr>
          <w:spacing w:val="-1"/>
        </w:rPr>
        <w:t> </w:t>
      </w:r>
      <w:r>
        <w:rPr/>
        <w:t>correlated</w:t>
      </w:r>
      <w:r>
        <w:rPr>
          <w:spacing w:val="-1"/>
        </w:rPr>
        <w:t> </w:t>
      </w:r>
      <w:r>
        <w:rPr/>
        <w:t>r</w:t>
      </w:r>
      <w:r>
        <w:rPr>
          <w:spacing w:val="-1"/>
        </w:rPr>
        <w:t> </w:t>
      </w:r>
      <w:r>
        <w:rPr/>
        <w:t>=</w:t>
      </w:r>
      <w:r>
        <w:rPr>
          <w:spacing w:val="-1"/>
        </w:rPr>
        <w:t> </w:t>
      </w:r>
      <w:r>
        <w:rPr/>
        <w:t>0</w:t>
      </w:r>
      <w:r>
        <w:rPr>
          <w:spacing w:val="-2"/>
        </w:rPr>
        <w:t> .21**.</w:t>
      </w:r>
    </w:p>
    <w:p>
      <w:pPr>
        <w:pStyle w:val="BodyText"/>
      </w:pPr>
    </w:p>
    <w:p>
      <w:pPr>
        <w:pStyle w:val="BodyText"/>
        <w:spacing w:line="480" w:lineRule="auto"/>
        <w:ind w:left="1728" w:right="1440"/>
        <w:jc w:val="both"/>
      </w:pPr>
      <w:r>
        <w:rPr/>
        <w:t>Furthermore,</w:t>
      </w:r>
      <w:r>
        <w:rPr>
          <w:spacing w:val="-4"/>
        </w:rPr>
        <w:t> </w:t>
      </w:r>
      <w:r>
        <w:rPr/>
        <w:t>the</w:t>
      </w:r>
      <w:r>
        <w:rPr>
          <w:spacing w:val="-3"/>
        </w:rPr>
        <w:t> </w:t>
      </w:r>
      <w:r>
        <w:rPr/>
        <w:t>entire</w:t>
      </w:r>
      <w:r>
        <w:rPr>
          <w:spacing w:val="-4"/>
        </w:rPr>
        <w:t> </w:t>
      </w:r>
      <w:r>
        <w:rPr/>
        <w:t>test</w:t>
      </w:r>
      <w:r>
        <w:rPr>
          <w:spacing w:val="-3"/>
        </w:rPr>
        <w:t> </w:t>
      </w:r>
      <w:r>
        <w:rPr/>
        <w:t>of</w:t>
      </w:r>
      <w:r>
        <w:rPr>
          <w:spacing w:val="-4"/>
        </w:rPr>
        <w:t> </w:t>
      </w:r>
      <w:r>
        <w:rPr/>
        <w:t>situation</w:t>
      </w:r>
      <w:r>
        <w:rPr>
          <w:spacing w:val="-4"/>
        </w:rPr>
        <w:t> </w:t>
      </w:r>
      <w:r>
        <w:rPr/>
        <w:t>awareness</w:t>
      </w:r>
      <w:r>
        <w:rPr>
          <w:spacing w:val="-3"/>
        </w:rPr>
        <w:t> </w:t>
      </w:r>
      <w:r>
        <w:rPr/>
        <w:t>(SA)</w:t>
      </w:r>
      <w:r>
        <w:rPr>
          <w:spacing w:val="-3"/>
        </w:rPr>
        <w:t> </w:t>
      </w:r>
      <w:r>
        <w:rPr/>
        <w:t>had</w:t>
      </w:r>
      <w:r>
        <w:rPr>
          <w:spacing w:val="-3"/>
        </w:rPr>
        <w:t> </w:t>
      </w:r>
      <w:r>
        <w:rPr/>
        <w:t>significant</w:t>
      </w:r>
      <w:r>
        <w:rPr>
          <w:spacing w:val="-3"/>
        </w:rPr>
        <w:t> </w:t>
      </w:r>
      <w:r>
        <w:rPr/>
        <w:t>positive</w:t>
      </w:r>
      <w:r>
        <w:rPr>
          <w:spacing w:val="-3"/>
        </w:rPr>
        <w:t> </w:t>
      </w:r>
      <w:r>
        <w:rPr/>
        <w:t>correlation with each of the three sub-tests. For instance, the correlation coefficients between SA and ECSIP r = 0.59**; SA and EASC r = 0.22**; and finally, between SA and ESP r = 0.65** (all sig. at P &lt; 0.01).</w:t>
      </w:r>
    </w:p>
    <w:p>
      <w:pPr>
        <w:pStyle w:val="BodyText"/>
        <w:spacing w:line="480" w:lineRule="auto"/>
        <w:ind w:left="1728" w:right="1439"/>
        <w:jc w:val="both"/>
      </w:pPr>
      <w:r>
        <w:rPr/>
        <w:t>This</w:t>
      </w:r>
      <w:r>
        <w:rPr/>
        <w:t> outcome</w:t>
      </w:r>
      <w:r>
        <w:rPr/>
        <w:t> is consistent with what was obtained in the standardisation of research instrument, where Situation awareness main test (SA) positively and significantly correlated with</w:t>
      </w:r>
      <w:r>
        <w:rPr>
          <w:spacing w:val="1"/>
        </w:rPr>
        <w:t> </w:t>
      </w:r>
      <w:r>
        <w:rPr/>
        <w:t>each of the</w:t>
      </w:r>
      <w:r>
        <w:rPr>
          <w:spacing w:val="1"/>
        </w:rPr>
        <w:t> </w:t>
      </w:r>
      <w:r>
        <w:rPr/>
        <w:t>three sub-</w:t>
      </w:r>
      <w:r>
        <w:rPr>
          <w:spacing w:val="1"/>
        </w:rPr>
        <w:t> </w:t>
      </w:r>
      <w:r>
        <w:rPr/>
        <w:t>tests</w:t>
      </w:r>
      <w:r>
        <w:rPr>
          <w:spacing w:val="-1"/>
        </w:rPr>
        <w:t> </w:t>
      </w:r>
      <w:r>
        <w:rPr/>
        <w:t>(Example,</w:t>
      </w:r>
      <w:r>
        <w:rPr>
          <w:spacing w:val="1"/>
        </w:rPr>
        <w:t> </w:t>
      </w:r>
      <w:r>
        <w:rPr/>
        <w:t>SA &amp;</w:t>
      </w:r>
      <w:r>
        <w:rPr>
          <w:spacing w:val="-1"/>
        </w:rPr>
        <w:t> </w:t>
      </w:r>
      <w:r>
        <w:rPr/>
        <w:t>ECSIP</w:t>
      </w:r>
      <w:r>
        <w:rPr>
          <w:spacing w:val="1"/>
        </w:rPr>
        <w:t> </w:t>
      </w:r>
      <w:r>
        <w:rPr/>
        <w:t>= 0.74**;</w:t>
      </w:r>
      <w:r>
        <w:rPr>
          <w:spacing w:val="1"/>
        </w:rPr>
        <w:t> </w:t>
      </w:r>
      <w:r>
        <w:rPr/>
        <w:t>SA &amp;</w:t>
      </w:r>
      <w:r>
        <w:rPr>
          <w:spacing w:val="-1"/>
        </w:rPr>
        <w:t> </w:t>
      </w:r>
      <w:r>
        <w:rPr>
          <w:spacing w:val="-4"/>
        </w:rPr>
        <w:t>EASC</w:t>
      </w:r>
    </w:p>
    <w:p>
      <w:pPr>
        <w:pStyle w:val="BodyText"/>
        <w:spacing w:before="1"/>
        <w:ind w:left="1728"/>
        <w:jc w:val="both"/>
      </w:pPr>
      <w:r>
        <w:rPr/>
        <w:t>=</w:t>
      </w:r>
      <w:r>
        <w:rPr>
          <w:spacing w:val="-1"/>
        </w:rPr>
        <w:t> </w:t>
      </w:r>
      <w:r>
        <w:rPr/>
        <w:t>0</w:t>
      </w:r>
      <w:r>
        <w:rPr>
          <w:spacing w:val="-1"/>
        </w:rPr>
        <w:t> </w:t>
      </w:r>
      <w:r>
        <w:rPr/>
        <w:t>.33**; and</w:t>
      </w:r>
      <w:r>
        <w:rPr>
          <w:spacing w:val="-1"/>
        </w:rPr>
        <w:t> </w:t>
      </w:r>
      <w:r>
        <w:rPr/>
        <w:t>SA</w:t>
      </w:r>
      <w:r>
        <w:rPr>
          <w:spacing w:val="-1"/>
        </w:rPr>
        <w:t> </w:t>
      </w:r>
      <w:r>
        <w:rPr/>
        <w:t>&amp; ESP</w:t>
      </w:r>
      <w:r>
        <w:rPr>
          <w:spacing w:val="-1"/>
        </w:rPr>
        <w:t> </w:t>
      </w:r>
      <w:r>
        <w:rPr/>
        <w:t>= 0.57**(</w:t>
      </w:r>
      <w:r>
        <w:rPr>
          <w:spacing w:val="-1"/>
        </w:rPr>
        <w:t> </w:t>
      </w:r>
      <w:r>
        <w:rPr/>
        <w:t>all</w:t>
      </w:r>
      <w:r>
        <w:rPr>
          <w:spacing w:val="-1"/>
        </w:rPr>
        <w:t> </w:t>
      </w:r>
      <w:r>
        <w:rPr/>
        <w:t>sig. at</w:t>
      </w:r>
      <w:r>
        <w:rPr>
          <w:spacing w:val="-1"/>
        </w:rPr>
        <w:t> </w:t>
      </w:r>
      <w:r>
        <w:rPr/>
        <w:t>p</w:t>
      </w:r>
      <w:r>
        <w:rPr>
          <w:spacing w:val="-1"/>
        </w:rPr>
        <w:t> </w:t>
      </w:r>
      <w:r>
        <w:rPr/>
        <w:t>&lt;</w:t>
      </w:r>
      <w:r>
        <w:rPr>
          <w:spacing w:val="-1"/>
        </w:rPr>
        <w:t> </w:t>
      </w:r>
      <w:r>
        <w:rPr/>
        <w:t>0.01) </w:t>
      </w:r>
      <w:r>
        <w:rPr>
          <w:spacing w:val="-10"/>
        </w:rPr>
        <w:t>.</w:t>
      </w:r>
    </w:p>
    <w:p>
      <w:pPr>
        <w:pStyle w:val="BodyText"/>
        <w:spacing w:before="11"/>
        <w:rPr>
          <w:sz w:val="23"/>
        </w:rPr>
      </w:pPr>
    </w:p>
    <w:p>
      <w:pPr>
        <w:pStyle w:val="BodyText"/>
        <w:spacing w:line="480" w:lineRule="auto"/>
        <w:ind w:left="1728" w:right="1438"/>
        <w:jc w:val="both"/>
      </w:pPr>
      <w:r>
        <w:rPr/>
        <w:t>In the final analysis, it could be stated that the significant positive correlations obtained among the sub-tests of situation awareness on one hand, and between the main test (SA) and each of the sub-tests on other hand, confirmed the homogeneity of the test, hence hypothesis (1) which stipulates that there will be positive correlations between situation awareness sub-tests and the entire tests is confirmed.</w:t>
      </w:r>
    </w:p>
    <w:p>
      <w:pPr>
        <w:pStyle w:val="Heading3"/>
        <w:spacing w:before="2"/>
        <w:ind w:right="1436"/>
        <w:jc w:val="both"/>
      </w:pPr>
      <w:r>
        <w:rPr/>
        <w:t>Table 13(b): Summary of Pearson‘s ‗r‘ Inter-Correlation Matrix of Safety Management Practices Measures (Sub-Tests and Entire Test).</w:t>
      </w:r>
    </w:p>
    <w:p>
      <w:pPr>
        <w:pStyle w:val="BodyText"/>
        <w:spacing w:before="1"/>
        <w:rPr>
          <w:b/>
          <w:sz w:val="18"/>
        </w:rPr>
      </w:pPr>
    </w:p>
    <w:tbl>
      <w:tblPr>
        <w:tblW w:w="0" w:type="auto"/>
        <w:jc w:val="left"/>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1080"/>
        <w:gridCol w:w="720"/>
        <w:gridCol w:w="900"/>
        <w:gridCol w:w="720"/>
        <w:gridCol w:w="810"/>
        <w:gridCol w:w="720"/>
        <w:gridCol w:w="720"/>
        <w:gridCol w:w="720"/>
        <w:gridCol w:w="810"/>
        <w:gridCol w:w="720"/>
        <w:gridCol w:w="810"/>
      </w:tblGrid>
      <w:tr>
        <w:trPr>
          <w:trHeight w:val="413" w:hRule="atLeast"/>
        </w:trPr>
        <w:tc>
          <w:tcPr>
            <w:tcW w:w="540" w:type="dxa"/>
          </w:tcPr>
          <w:p>
            <w:pPr>
              <w:pStyle w:val="TableParagraph"/>
              <w:spacing w:line="206" w:lineRule="exact"/>
              <w:ind w:left="107"/>
              <w:rPr>
                <w:rFonts w:ascii="Times New Roman"/>
                <w:b/>
                <w:sz w:val="18"/>
              </w:rPr>
            </w:pPr>
            <w:r>
              <w:rPr>
                <w:rFonts w:ascii="Times New Roman"/>
                <w:b/>
                <w:spacing w:val="-5"/>
                <w:sz w:val="18"/>
              </w:rPr>
              <w:t>S/N</w:t>
            </w:r>
          </w:p>
        </w:tc>
        <w:tc>
          <w:tcPr>
            <w:tcW w:w="1080" w:type="dxa"/>
          </w:tcPr>
          <w:p>
            <w:pPr>
              <w:pStyle w:val="TableParagraph"/>
              <w:spacing w:line="208" w:lineRule="exact"/>
              <w:ind w:left="107" w:right="174"/>
              <w:rPr>
                <w:rFonts w:ascii="Times New Roman"/>
                <w:b/>
                <w:sz w:val="18"/>
              </w:rPr>
            </w:pPr>
            <w:r>
              <w:rPr>
                <w:rFonts w:ascii="Times New Roman"/>
                <w:b/>
                <w:spacing w:val="-2"/>
                <w:sz w:val="18"/>
              </w:rPr>
              <w:t>MEASUR </w:t>
            </w:r>
            <w:r>
              <w:rPr>
                <w:rFonts w:ascii="Times New Roman"/>
                <w:b/>
                <w:spacing w:val="-10"/>
                <w:sz w:val="18"/>
              </w:rPr>
              <w:t>E</w:t>
            </w:r>
          </w:p>
        </w:tc>
        <w:tc>
          <w:tcPr>
            <w:tcW w:w="720" w:type="dxa"/>
          </w:tcPr>
          <w:p>
            <w:pPr>
              <w:pStyle w:val="TableParagraph"/>
              <w:spacing w:line="206" w:lineRule="exact"/>
              <w:ind w:left="108"/>
              <w:rPr>
                <w:rFonts w:ascii="Times New Roman"/>
                <w:b/>
                <w:sz w:val="18"/>
              </w:rPr>
            </w:pPr>
            <w:r>
              <w:rPr>
                <w:rFonts w:ascii="Times New Roman"/>
                <w:b/>
                <w:spacing w:val="-5"/>
                <w:sz w:val="18"/>
              </w:rPr>
              <w:t>EW</w:t>
            </w:r>
          </w:p>
        </w:tc>
        <w:tc>
          <w:tcPr>
            <w:tcW w:w="900" w:type="dxa"/>
          </w:tcPr>
          <w:p>
            <w:pPr>
              <w:pStyle w:val="TableParagraph"/>
              <w:spacing w:line="208" w:lineRule="exact"/>
              <w:ind w:left="108" w:right="191"/>
              <w:rPr>
                <w:rFonts w:ascii="Times New Roman"/>
                <w:b/>
                <w:sz w:val="18"/>
              </w:rPr>
            </w:pPr>
            <w:r>
              <w:rPr>
                <w:rFonts w:ascii="Times New Roman"/>
                <w:b/>
                <w:spacing w:val="-2"/>
                <w:sz w:val="18"/>
              </w:rPr>
              <w:t>HSAIH </w:t>
            </w:r>
            <w:r>
              <w:rPr>
                <w:rFonts w:ascii="Times New Roman"/>
                <w:b/>
                <w:spacing w:val="-10"/>
                <w:sz w:val="18"/>
              </w:rPr>
              <w:t>C</w:t>
            </w:r>
          </w:p>
        </w:tc>
        <w:tc>
          <w:tcPr>
            <w:tcW w:w="720" w:type="dxa"/>
          </w:tcPr>
          <w:p>
            <w:pPr>
              <w:pStyle w:val="TableParagraph"/>
              <w:spacing w:line="206" w:lineRule="exact"/>
              <w:ind w:left="108"/>
              <w:rPr>
                <w:rFonts w:ascii="Times New Roman"/>
                <w:b/>
                <w:sz w:val="18"/>
              </w:rPr>
            </w:pPr>
            <w:r>
              <w:rPr>
                <w:rFonts w:ascii="Times New Roman"/>
                <w:b/>
                <w:spacing w:val="-4"/>
                <w:sz w:val="18"/>
              </w:rPr>
              <w:t>HSPT</w:t>
            </w:r>
          </w:p>
        </w:tc>
        <w:tc>
          <w:tcPr>
            <w:tcW w:w="810" w:type="dxa"/>
          </w:tcPr>
          <w:p>
            <w:pPr>
              <w:pStyle w:val="TableParagraph"/>
              <w:spacing w:line="206" w:lineRule="exact"/>
              <w:ind w:left="108"/>
              <w:rPr>
                <w:rFonts w:ascii="Times New Roman"/>
                <w:b/>
                <w:sz w:val="18"/>
              </w:rPr>
            </w:pPr>
            <w:r>
              <w:rPr>
                <w:rFonts w:ascii="Times New Roman"/>
                <w:b/>
                <w:spacing w:val="-5"/>
                <w:sz w:val="18"/>
              </w:rPr>
              <w:t>LSM</w:t>
            </w:r>
          </w:p>
        </w:tc>
        <w:tc>
          <w:tcPr>
            <w:tcW w:w="720" w:type="dxa"/>
          </w:tcPr>
          <w:p>
            <w:pPr>
              <w:pStyle w:val="TableParagraph"/>
              <w:spacing w:line="208" w:lineRule="exact"/>
              <w:ind w:left="108" w:right="154"/>
              <w:rPr>
                <w:rFonts w:ascii="Times New Roman"/>
                <w:b/>
                <w:sz w:val="18"/>
              </w:rPr>
            </w:pPr>
            <w:r>
              <w:rPr>
                <w:rFonts w:ascii="Times New Roman"/>
                <w:b/>
                <w:spacing w:val="-4"/>
                <w:sz w:val="18"/>
              </w:rPr>
              <w:t>MAO </w:t>
            </w:r>
            <w:r>
              <w:rPr>
                <w:rFonts w:ascii="Times New Roman"/>
                <w:b/>
                <w:spacing w:val="-10"/>
                <w:sz w:val="18"/>
              </w:rPr>
              <w:t>S</w:t>
            </w:r>
          </w:p>
        </w:tc>
        <w:tc>
          <w:tcPr>
            <w:tcW w:w="720" w:type="dxa"/>
          </w:tcPr>
          <w:p>
            <w:pPr>
              <w:pStyle w:val="TableParagraph"/>
              <w:spacing w:line="206" w:lineRule="exact"/>
              <w:ind w:left="108"/>
              <w:rPr>
                <w:rFonts w:ascii="Times New Roman"/>
                <w:b/>
                <w:sz w:val="18"/>
              </w:rPr>
            </w:pPr>
            <w:r>
              <w:rPr>
                <w:rFonts w:ascii="Times New Roman"/>
                <w:b/>
                <w:spacing w:val="-5"/>
                <w:sz w:val="18"/>
              </w:rPr>
              <w:t>MCS</w:t>
            </w:r>
          </w:p>
        </w:tc>
        <w:tc>
          <w:tcPr>
            <w:tcW w:w="720" w:type="dxa"/>
          </w:tcPr>
          <w:p>
            <w:pPr>
              <w:pStyle w:val="TableParagraph"/>
              <w:spacing w:line="206" w:lineRule="exact"/>
              <w:ind w:left="108"/>
              <w:rPr>
                <w:rFonts w:ascii="Times New Roman"/>
                <w:b/>
                <w:sz w:val="18"/>
              </w:rPr>
            </w:pPr>
            <w:r>
              <w:rPr>
                <w:rFonts w:ascii="Times New Roman"/>
                <w:b/>
                <w:spacing w:val="-5"/>
                <w:sz w:val="18"/>
              </w:rPr>
              <w:t>SC</w:t>
            </w:r>
          </w:p>
        </w:tc>
        <w:tc>
          <w:tcPr>
            <w:tcW w:w="810" w:type="dxa"/>
          </w:tcPr>
          <w:p>
            <w:pPr>
              <w:pStyle w:val="TableParagraph"/>
              <w:spacing w:line="208" w:lineRule="exact"/>
              <w:ind w:left="108" w:right="102"/>
              <w:rPr>
                <w:rFonts w:ascii="Times New Roman"/>
                <w:b/>
                <w:sz w:val="18"/>
              </w:rPr>
            </w:pPr>
            <w:r>
              <w:rPr>
                <w:rFonts w:ascii="Times New Roman"/>
                <w:b/>
                <w:spacing w:val="-4"/>
                <w:sz w:val="18"/>
              </w:rPr>
              <w:t>PPEDS </w:t>
            </w:r>
            <w:r>
              <w:rPr>
                <w:rFonts w:ascii="Times New Roman"/>
                <w:b/>
                <w:spacing w:val="-10"/>
                <w:sz w:val="18"/>
              </w:rPr>
              <w:t>S</w:t>
            </w:r>
          </w:p>
        </w:tc>
        <w:tc>
          <w:tcPr>
            <w:tcW w:w="720" w:type="dxa"/>
          </w:tcPr>
          <w:p>
            <w:pPr>
              <w:pStyle w:val="TableParagraph"/>
              <w:spacing w:line="206" w:lineRule="exact"/>
              <w:ind w:left="108"/>
              <w:rPr>
                <w:rFonts w:ascii="Times New Roman"/>
                <w:b/>
                <w:sz w:val="18"/>
              </w:rPr>
            </w:pPr>
            <w:r>
              <w:rPr>
                <w:rFonts w:ascii="Times New Roman"/>
                <w:b/>
                <w:spacing w:val="-5"/>
                <w:sz w:val="18"/>
              </w:rPr>
              <w:t>SPS</w:t>
            </w:r>
          </w:p>
        </w:tc>
        <w:tc>
          <w:tcPr>
            <w:tcW w:w="810" w:type="dxa"/>
          </w:tcPr>
          <w:p>
            <w:pPr>
              <w:pStyle w:val="TableParagraph"/>
              <w:spacing w:line="208" w:lineRule="exact"/>
              <w:ind w:left="108" w:right="102"/>
              <w:rPr>
                <w:rFonts w:ascii="Times New Roman"/>
                <w:b/>
                <w:sz w:val="18"/>
              </w:rPr>
            </w:pPr>
            <w:r>
              <w:rPr>
                <w:rFonts w:ascii="Times New Roman"/>
                <w:b/>
                <w:spacing w:val="-2"/>
                <w:sz w:val="18"/>
              </w:rPr>
              <w:t>SMPQ- </w:t>
            </w:r>
            <w:r>
              <w:rPr>
                <w:rFonts w:ascii="Times New Roman"/>
                <w:b/>
                <w:spacing w:val="-10"/>
                <w:sz w:val="18"/>
              </w:rPr>
              <w:t>T</w:t>
            </w:r>
          </w:p>
        </w:tc>
      </w:tr>
      <w:tr>
        <w:trPr>
          <w:trHeight w:val="204" w:hRule="atLeast"/>
        </w:trPr>
        <w:tc>
          <w:tcPr>
            <w:tcW w:w="540" w:type="dxa"/>
            <w:tcBorders>
              <w:bottom w:val="nil"/>
            </w:tcBorders>
          </w:tcPr>
          <w:p>
            <w:pPr>
              <w:pStyle w:val="TableParagraph"/>
              <w:spacing w:line="184" w:lineRule="exact"/>
              <w:ind w:left="107"/>
              <w:rPr>
                <w:rFonts w:ascii="Times New Roman"/>
                <w:sz w:val="18"/>
              </w:rPr>
            </w:pPr>
            <w:r>
              <w:rPr>
                <w:rFonts w:ascii="Times New Roman"/>
                <w:spacing w:val="-5"/>
                <w:sz w:val="18"/>
              </w:rPr>
              <w:t>1.</w:t>
            </w:r>
          </w:p>
        </w:tc>
        <w:tc>
          <w:tcPr>
            <w:tcW w:w="1080" w:type="dxa"/>
            <w:tcBorders>
              <w:bottom w:val="nil"/>
            </w:tcBorders>
          </w:tcPr>
          <w:p>
            <w:pPr>
              <w:pStyle w:val="TableParagraph"/>
              <w:spacing w:line="184" w:lineRule="exact"/>
              <w:ind w:left="107"/>
              <w:rPr>
                <w:rFonts w:ascii="Times New Roman"/>
                <w:sz w:val="18"/>
              </w:rPr>
            </w:pPr>
            <w:r>
              <w:rPr>
                <w:rFonts w:ascii="Times New Roman"/>
                <w:spacing w:val="-5"/>
                <w:sz w:val="18"/>
              </w:rPr>
              <w:t>EW</w:t>
            </w:r>
          </w:p>
        </w:tc>
        <w:tc>
          <w:tcPr>
            <w:tcW w:w="720" w:type="dxa"/>
            <w:tcBorders>
              <w:bottom w:val="nil"/>
            </w:tcBorders>
          </w:tcPr>
          <w:p>
            <w:pPr>
              <w:pStyle w:val="TableParagraph"/>
              <w:spacing w:line="184" w:lineRule="exact"/>
              <w:ind w:left="108"/>
              <w:rPr>
                <w:rFonts w:ascii="Times New Roman"/>
                <w:sz w:val="18"/>
              </w:rPr>
            </w:pPr>
            <w:r>
              <w:rPr>
                <w:rFonts w:ascii="Times New Roman"/>
                <w:sz w:val="18"/>
              </w:rPr>
              <w:t>1</w:t>
            </w:r>
          </w:p>
        </w:tc>
        <w:tc>
          <w:tcPr>
            <w:tcW w:w="900" w:type="dxa"/>
            <w:tcBorders>
              <w:bottom w:val="nil"/>
            </w:tcBorders>
          </w:tcPr>
          <w:p>
            <w:pPr>
              <w:pStyle w:val="TableParagraph"/>
              <w:rPr>
                <w:rFonts w:ascii="Times New Roman"/>
                <w:sz w:val="14"/>
              </w:rPr>
            </w:pPr>
          </w:p>
        </w:tc>
        <w:tc>
          <w:tcPr>
            <w:tcW w:w="720" w:type="dxa"/>
            <w:tcBorders>
              <w:bottom w:val="nil"/>
            </w:tcBorders>
          </w:tcPr>
          <w:p>
            <w:pPr>
              <w:pStyle w:val="TableParagraph"/>
              <w:rPr>
                <w:rFonts w:ascii="Times New Roman"/>
                <w:sz w:val="14"/>
              </w:rPr>
            </w:pPr>
          </w:p>
        </w:tc>
        <w:tc>
          <w:tcPr>
            <w:tcW w:w="810" w:type="dxa"/>
            <w:tcBorders>
              <w:bottom w:val="nil"/>
            </w:tcBorders>
          </w:tcPr>
          <w:p>
            <w:pPr>
              <w:pStyle w:val="TableParagraph"/>
              <w:rPr>
                <w:rFonts w:ascii="Times New Roman"/>
                <w:sz w:val="14"/>
              </w:rPr>
            </w:pPr>
          </w:p>
        </w:tc>
        <w:tc>
          <w:tcPr>
            <w:tcW w:w="720" w:type="dxa"/>
            <w:tcBorders>
              <w:bottom w:val="nil"/>
            </w:tcBorders>
          </w:tcPr>
          <w:p>
            <w:pPr>
              <w:pStyle w:val="TableParagraph"/>
              <w:rPr>
                <w:rFonts w:ascii="Times New Roman"/>
                <w:sz w:val="14"/>
              </w:rPr>
            </w:pPr>
          </w:p>
        </w:tc>
        <w:tc>
          <w:tcPr>
            <w:tcW w:w="720" w:type="dxa"/>
            <w:tcBorders>
              <w:bottom w:val="nil"/>
            </w:tcBorders>
          </w:tcPr>
          <w:p>
            <w:pPr>
              <w:pStyle w:val="TableParagraph"/>
              <w:rPr>
                <w:rFonts w:ascii="Times New Roman"/>
                <w:sz w:val="14"/>
              </w:rPr>
            </w:pPr>
          </w:p>
        </w:tc>
        <w:tc>
          <w:tcPr>
            <w:tcW w:w="720" w:type="dxa"/>
            <w:tcBorders>
              <w:bottom w:val="nil"/>
            </w:tcBorders>
          </w:tcPr>
          <w:p>
            <w:pPr>
              <w:pStyle w:val="TableParagraph"/>
              <w:rPr>
                <w:rFonts w:ascii="Times New Roman"/>
                <w:sz w:val="14"/>
              </w:rPr>
            </w:pPr>
          </w:p>
        </w:tc>
        <w:tc>
          <w:tcPr>
            <w:tcW w:w="810" w:type="dxa"/>
            <w:tcBorders>
              <w:bottom w:val="nil"/>
            </w:tcBorders>
          </w:tcPr>
          <w:p>
            <w:pPr>
              <w:pStyle w:val="TableParagraph"/>
              <w:rPr>
                <w:rFonts w:ascii="Times New Roman"/>
                <w:sz w:val="14"/>
              </w:rPr>
            </w:pPr>
          </w:p>
        </w:tc>
        <w:tc>
          <w:tcPr>
            <w:tcW w:w="720" w:type="dxa"/>
            <w:tcBorders>
              <w:bottom w:val="nil"/>
            </w:tcBorders>
          </w:tcPr>
          <w:p>
            <w:pPr>
              <w:pStyle w:val="TableParagraph"/>
              <w:rPr>
                <w:rFonts w:ascii="Times New Roman"/>
                <w:sz w:val="14"/>
              </w:rPr>
            </w:pPr>
          </w:p>
        </w:tc>
        <w:tc>
          <w:tcPr>
            <w:tcW w:w="810" w:type="dxa"/>
            <w:tcBorders>
              <w:bottom w:val="nil"/>
            </w:tcBorders>
          </w:tcPr>
          <w:p>
            <w:pPr>
              <w:pStyle w:val="TableParagraph"/>
              <w:rPr>
                <w:rFonts w:ascii="Times New Roman"/>
                <w:sz w:val="14"/>
              </w:rPr>
            </w:pPr>
          </w:p>
        </w:tc>
      </w:tr>
      <w:tr>
        <w:trPr>
          <w:trHeight w:val="207" w:hRule="atLeast"/>
        </w:trPr>
        <w:tc>
          <w:tcPr>
            <w:tcW w:w="540" w:type="dxa"/>
            <w:tcBorders>
              <w:top w:val="nil"/>
              <w:bottom w:val="nil"/>
            </w:tcBorders>
          </w:tcPr>
          <w:p>
            <w:pPr>
              <w:pStyle w:val="TableParagraph"/>
              <w:spacing w:line="187" w:lineRule="exact"/>
              <w:ind w:left="107"/>
              <w:rPr>
                <w:rFonts w:ascii="Times New Roman"/>
                <w:sz w:val="18"/>
              </w:rPr>
            </w:pPr>
            <w:r>
              <w:rPr>
                <w:rFonts w:ascii="Times New Roman"/>
                <w:spacing w:val="-5"/>
                <w:sz w:val="18"/>
              </w:rPr>
              <w:t>2.</w:t>
            </w:r>
          </w:p>
        </w:tc>
        <w:tc>
          <w:tcPr>
            <w:tcW w:w="1080" w:type="dxa"/>
            <w:tcBorders>
              <w:top w:val="nil"/>
              <w:bottom w:val="nil"/>
            </w:tcBorders>
          </w:tcPr>
          <w:p>
            <w:pPr>
              <w:pStyle w:val="TableParagraph"/>
              <w:spacing w:line="187" w:lineRule="exact"/>
              <w:ind w:left="107"/>
              <w:rPr>
                <w:rFonts w:ascii="Times New Roman"/>
                <w:sz w:val="18"/>
              </w:rPr>
            </w:pPr>
            <w:r>
              <w:rPr>
                <w:rFonts w:ascii="Times New Roman"/>
                <w:spacing w:val="-2"/>
                <w:sz w:val="18"/>
              </w:rPr>
              <w:t>HSAIHC</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2"/>
                <w:sz w:val="18"/>
              </w:rPr>
              <w:t>.345**</w:t>
            </w:r>
          </w:p>
        </w:tc>
        <w:tc>
          <w:tcPr>
            <w:tcW w:w="900" w:type="dxa"/>
            <w:tcBorders>
              <w:top w:val="nil"/>
              <w:bottom w:val="nil"/>
            </w:tcBorders>
          </w:tcPr>
          <w:p>
            <w:pPr>
              <w:pStyle w:val="TableParagraph"/>
              <w:spacing w:line="187" w:lineRule="exact"/>
              <w:ind w:left="108"/>
              <w:rPr>
                <w:rFonts w:ascii="Times New Roman"/>
                <w:sz w:val="18"/>
              </w:rPr>
            </w:pPr>
            <w:r>
              <w:rPr>
                <w:rFonts w:ascii="Times New Roman"/>
                <w:sz w:val="18"/>
              </w:rPr>
              <w:t>1</w:t>
            </w:r>
          </w:p>
        </w:tc>
        <w:tc>
          <w:tcPr>
            <w:tcW w:w="720" w:type="dxa"/>
            <w:tcBorders>
              <w:top w:val="nil"/>
              <w:bottom w:val="nil"/>
            </w:tcBorders>
          </w:tcPr>
          <w:p>
            <w:pPr>
              <w:pStyle w:val="TableParagraph"/>
              <w:rPr>
                <w:rFonts w:ascii="Times New Roman"/>
                <w:sz w:val="14"/>
              </w:rPr>
            </w:pPr>
          </w:p>
        </w:tc>
        <w:tc>
          <w:tcPr>
            <w:tcW w:w="810" w:type="dxa"/>
            <w:tcBorders>
              <w:top w:val="nil"/>
              <w:bottom w:val="nil"/>
            </w:tcBorders>
          </w:tcPr>
          <w:p>
            <w:pPr>
              <w:pStyle w:val="TableParagraph"/>
              <w:rPr>
                <w:rFonts w:ascii="Times New Roman"/>
                <w:sz w:val="14"/>
              </w:rPr>
            </w:pPr>
          </w:p>
        </w:tc>
        <w:tc>
          <w:tcPr>
            <w:tcW w:w="720" w:type="dxa"/>
            <w:tcBorders>
              <w:top w:val="nil"/>
              <w:bottom w:val="nil"/>
            </w:tcBorders>
          </w:tcPr>
          <w:p>
            <w:pPr>
              <w:pStyle w:val="TableParagraph"/>
              <w:rPr>
                <w:rFonts w:ascii="Times New Roman"/>
                <w:sz w:val="14"/>
              </w:rPr>
            </w:pPr>
          </w:p>
        </w:tc>
        <w:tc>
          <w:tcPr>
            <w:tcW w:w="720" w:type="dxa"/>
            <w:tcBorders>
              <w:top w:val="nil"/>
              <w:bottom w:val="nil"/>
            </w:tcBorders>
          </w:tcPr>
          <w:p>
            <w:pPr>
              <w:pStyle w:val="TableParagraph"/>
              <w:rPr>
                <w:rFonts w:ascii="Times New Roman"/>
                <w:sz w:val="14"/>
              </w:rPr>
            </w:pPr>
          </w:p>
        </w:tc>
        <w:tc>
          <w:tcPr>
            <w:tcW w:w="720" w:type="dxa"/>
            <w:tcBorders>
              <w:top w:val="nil"/>
              <w:bottom w:val="nil"/>
            </w:tcBorders>
          </w:tcPr>
          <w:p>
            <w:pPr>
              <w:pStyle w:val="TableParagraph"/>
              <w:rPr>
                <w:rFonts w:ascii="Times New Roman"/>
                <w:sz w:val="14"/>
              </w:rPr>
            </w:pPr>
          </w:p>
        </w:tc>
        <w:tc>
          <w:tcPr>
            <w:tcW w:w="810" w:type="dxa"/>
            <w:tcBorders>
              <w:top w:val="nil"/>
              <w:bottom w:val="nil"/>
            </w:tcBorders>
          </w:tcPr>
          <w:p>
            <w:pPr>
              <w:pStyle w:val="TableParagraph"/>
              <w:rPr>
                <w:rFonts w:ascii="Times New Roman"/>
                <w:sz w:val="14"/>
              </w:rPr>
            </w:pPr>
          </w:p>
        </w:tc>
        <w:tc>
          <w:tcPr>
            <w:tcW w:w="720" w:type="dxa"/>
            <w:tcBorders>
              <w:top w:val="nil"/>
              <w:bottom w:val="nil"/>
            </w:tcBorders>
          </w:tcPr>
          <w:p>
            <w:pPr>
              <w:pStyle w:val="TableParagraph"/>
              <w:rPr>
                <w:rFonts w:ascii="Times New Roman"/>
                <w:sz w:val="14"/>
              </w:rPr>
            </w:pPr>
          </w:p>
        </w:tc>
        <w:tc>
          <w:tcPr>
            <w:tcW w:w="810" w:type="dxa"/>
            <w:tcBorders>
              <w:top w:val="nil"/>
              <w:bottom w:val="nil"/>
            </w:tcBorders>
          </w:tcPr>
          <w:p>
            <w:pPr>
              <w:pStyle w:val="TableParagraph"/>
              <w:rPr>
                <w:rFonts w:ascii="Times New Roman"/>
                <w:sz w:val="14"/>
              </w:rPr>
            </w:pPr>
          </w:p>
        </w:tc>
      </w:tr>
      <w:tr>
        <w:trPr>
          <w:trHeight w:val="206" w:hRule="atLeast"/>
        </w:trPr>
        <w:tc>
          <w:tcPr>
            <w:tcW w:w="540" w:type="dxa"/>
            <w:tcBorders>
              <w:top w:val="nil"/>
              <w:bottom w:val="nil"/>
            </w:tcBorders>
          </w:tcPr>
          <w:p>
            <w:pPr>
              <w:pStyle w:val="TableParagraph"/>
              <w:spacing w:line="187" w:lineRule="exact"/>
              <w:ind w:left="107"/>
              <w:rPr>
                <w:rFonts w:ascii="Times New Roman"/>
                <w:sz w:val="18"/>
              </w:rPr>
            </w:pPr>
            <w:r>
              <w:rPr>
                <w:rFonts w:ascii="Times New Roman"/>
                <w:spacing w:val="-5"/>
                <w:sz w:val="18"/>
              </w:rPr>
              <w:t>3.</w:t>
            </w:r>
          </w:p>
        </w:tc>
        <w:tc>
          <w:tcPr>
            <w:tcW w:w="1080" w:type="dxa"/>
            <w:tcBorders>
              <w:top w:val="nil"/>
              <w:bottom w:val="nil"/>
            </w:tcBorders>
          </w:tcPr>
          <w:p>
            <w:pPr>
              <w:pStyle w:val="TableParagraph"/>
              <w:spacing w:line="187" w:lineRule="exact"/>
              <w:ind w:left="107"/>
              <w:rPr>
                <w:rFonts w:ascii="Times New Roman"/>
                <w:sz w:val="18"/>
              </w:rPr>
            </w:pPr>
            <w:r>
              <w:rPr>
                <w:rFonts w:ascii="Times New Roman"/>
                <w:spacing w:val="-4"/>
                <w:sz w:val="18"/>
              </w:rPr>
              <w:t>HSPT</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2"/>
                <w:sz w:val="18"/>
              </w:rPr>
              <w:t>.256**</w:t>
            </w:r>
          </w:p>
        </w:tc>
        <w:tc>
          <w:tcPr>
            <w:tcW w:w="900" w:type="dxa"/>
            <w:tcBorders>
              <w:top w:val="nil"/>
              <w:bottom w:val="nil"/>
            </w:tcBorders>
          </w:tcPr>
          <w:p>
            <w:pPr>
              <w:pStyle w:val="TableParagraph"/>
              <w:spacing w:line="187" w:lineRule="exact"/>
              <w:ind w:left="108"/>
              <w:rPr>
                <w:rFonts w:ascii="Times New Roman"/>
                <w:sz w:val="18"/>
              </w:rPr>
            </w:pPr>
            <w:r>
              <w:rPr>
                <w:rFonts w:ascii="Times New Roman"/>
                <w:spacing w:val="-2"/>
                <w:sz w:val="18"/>
              </w:rPr>
              <w:t>.568**</w:t>
            </w:r>
          </w:p>
        </w:tc>
        <w:tc>
          <w:tcPr>
            <w:tcW w:w="720" w:type="dxa"/>
            <w:tcBorders>
              <w:top w:val="nil"/>
              <w:bottom w:val="nil"/>
            </w:tcBorders>
          </w:tcPr>
          <w:p>
            <w:pPr>
              <w:pStyle w:val="TableParagraph"/>
              <w:spacing w:line="187" w:lineRule="exact"/>
              <w:ind w:left="108"/>
              <w:rPr>
                <w:rFonts w:ascii="Times New Roman"/>
                <w:sz w:val="18"/>
              </w:rPr>
            </w:pPr>
            <w:r>
              <w:rPr>
                <w:rFonts w:ascii="Times New Roman"/>
                <w:sz w:val="18"/>
              </w:rPr>
              <w:t>1</w:t>
            </w:r>
          </w:p>
        </w:tc>
        <w:tc>
          <w:tcPr>
            <w:tcW w:w="810" w:type="dxa"/>
            <w:tcBorders>
              <w:top w:val="nil"/>
              <w:bottom w:val="nil"/>
            </w:tcBorders>
          </w:tcPr>
          <w:p>
            <w:pPr>
              <w:pStyle w:val="TableParagraph"/>
              <w:rPr>
                <w:rFonts w:ascii="Times New Roman"/>
                <w:sz w:val="14"/>
              </w:rPr>
            </w:pPr>
          </w:p>
        </w:tc>
        <w:tc>
          <w:tcPr>
            <w:tcW w:w="720" w:type="dxa"/>
            <w:tcBorders>
              <w:top w:val="nil"/>
              <w:bottom w:val="nil"/>
            </w:tcBorders>
          </w:tcPr>
          <w:p>
            <w:pPr>
              <w:pStyle w:val="TableParagraph"/>
              <w:rPr>
                <w:rFonts w:ascii="Times New Roman"/>
                <w:sz w:val="14"/>
              </w:rPr>
            </w:pPr>
          </w:p>
        </w:tc>
        <w:tc>
          <w:tcPr>
            <w:tcW w:w="720" w:type="dxa"/>
            <w:tcBorders>
              <w:top w:val="nil"/>
              <w:bottom w:val="nil"/>
            </w:tcBorders>
          </w:tcPr>
          <w:p>
            <w:pPr>
              <w:pStyle w:val="TableParagraph"/>
              <w:rPr>
                <w:rFonts w:ascii="Times New Roman"/>
                <w:sz w:val="14"/>
              </w:rPr>
            </w:pPr>
          </w:p>
        </w:tc>
        <w:tc>
          <w:tcPr>
            <w:tcW w:w="720" w:type="dxa"/>
            <w:tcBorders>
              <w:top w:val="nil"/>
              <w:bottom w:val="nil"/>
            </w:tcBorders>
          </w:tcPr>
          <w:p>
            <w:pPr>
              <w:pStyle w:val="TableParagraph"/>
              <w:rPr>
                <w:rFonts w:ascii="Times New Roman"/>
                <w:sz w:val="14"/>
              </w:rPr>
            </w:pPr>
          </w:p>
        </w:tc>
        <w:tc>
          <w:tcPr>
            <w:tcW w:w="810" w:type="dxa"/>
            <w:tcBorders>
              <w:top w:val="nil"/>
              <w:bottom w:val="nil"/>
            </w:tcBorders>
          </w:tcPr>
          <w:p>
            <w:pPr>
              <w:pStyle w:val="TableParagraph"/>
              <w:rPr>
                <w:rFonts w:ascii="Times New Roman"/>
                <w:sz w:val="14"/>
              </w:rPr>
            </w:pPr>
          </w:p>
        </w:tc>
        <w:tc>
          <w:tcPr>
            <w:tcW w:w="720" w:type="dxa"/>
            <w:tcBorders>
              <w:top w:val="nil"/>
              <w:bottom w:val="nil"/>
            </w:tcBorders>
          </w:tcPr>
          <w:p>
            <w:pPr>
              <w:pStyle w:val="TableParagraph"/>
              <w:rPr>
                <w:rFonts w:ascii="Times New Roman"/>
                <w:sz w:val="14"/>
              </w:rPr>
            </w:pPr>
          </w:p>
        </w:tc>
        <w:tc>
          <w:tcPr>
            <w:tcW w:w="810" w:type="dxa"/>
            <w:tcBorders>
              <w:top w:val="nil"/>
              <w:bottom w:val="nil"/>
            </w:tcBorders>
          </w:tcPr>
          <w:p>
            <w:pPr>
              <w:pStyle w:val="TableParagraph"/>
              <w:rPr>
                <w:rFonts w:ascii="Times New Roman"/>
                <w:sz w:val="14"/>
              </w:rPr>
            </w:pPr>
          </w:p>
        </w:tc>
      </w:tr>
      <w:tr>
        <w:trPr>
          <w:trHeight w:val="207" w:hRule="atLeast"/>
        </w:trPr>
        <w:tc>
          <w:tcPr>
            <w:tcW w:w="540" w:type="dxa"/>
            <w:tcBorders>
              <w:top w:val="nil"/>
              <w:bottom w:val="nil"/>
            </w:tcBorders>
          </w:tcPr>
          <w:p>
            <w:pPr>
              <w:pStyle w:val="TableParagraph"/>
              <w:spacing w:line="187" w:lineRule="exact"/>
              <w:ind w:left="107"/>
              <w:rPr>
                <w:rFonts w:ascii="Times New Roman"/>
                <w:sz w:val="18"/>
              </w:rPr>
            </w:pPr>
            <w:r>
              <w:rPr>
                <w:rFonts w:ascii="Times New Roman"/>
                <w:spacing w:val="-5"/>
                <w:sz w:val="18"/>
              </w:rPr>
              <w:t>4.</w:t>
            </w:r>
          </w:p>
        </w:tc>
        <w:tc>
          <w:tcPr>
            <w:tcW w:w="1080" w:type="dxa"/>
            <w:tcBorders>
              <w:top w:val="nil"/>
              <w:bottom w:val="nil"/>
            </w:tcBorders>
          </w:tcPr>
          <w:p>
            <w:pPr>
              <w:pStyle w:val="TableParagraph"/>
              <w:spacing w:line="187" w:lineRule="exact"/>
              <w:ind w:left="107"/>
              <w:rPr>
                <w:rFonts w:ascii="Times New Roman"/>
                <w:sz w:val="18"/>
              </w:rPr>
            </w:pPr>
            <w:r>
              <w:rPr>
                <w:rFonts w:ascii="Times New Roman"/>
                <w:spacing w:val="-5"/>
                <w:sz w:val="18"/>
              </w:rPr>
              <w:t>LSM</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2"/>
                <w:sz w:val="18"/>
              </w:rPr>
              <w:t>.299**</w:t>
            </w:r>
          </w:p>
        </w:tc>
        <w:tc>
          <w:tcPr>
            <w:tcW w:w="900" w:type="dxa"/>
            <w:tcBorders>
              <w:top w:val="nil"/>
              <w:bottom w:val="nil"/>
            </w:tcBorders>
          </w:tcPr>
          <w:p>
            <w:pPr>
              <w:pStyle w:val="TableParagraph"/>
              <w:spacing w:line="187" w:lineRule="exact"/>
              <w:ind w:left="108"/>
              <w:rPr>
                <w:rFonts w:ascii="Times New Roman"/>
                <w:sz w:val="18"/>
              </w:rPr>
            </w:pPr>
            <w:r>
              <w:rPr>
                <w:rFonts w:ascii="Times New Roman"/>
                <w:spacing w:val="-2"/>
                <w:sz w:val="18"/>
              </w:rPr>
              <w:t>.612**</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2"/>
                <w:sz w:val="18"/>
              </w:rPr>
              <w:t>.529**</w:t>
            </w:r>
          </w:p>
        </w:tc>
        <w:tc>
          <w:tcPr>
            <w:tcW w:w="810" w:type="dxa"/>
            <w:tcBorders>
              <w:top w:val="nil"/>
              <w:bottom w:val="nil"/>
            </w:tcBorders>
          </w:tcPr>
          <w:p>
            <w:pPr>
              <w:pStyle w:val="TableParagraph"/>
              <w:spacing w:line="187" w:lineRule="exact"/>
              <w:ind w:left="108"/>
              <w:rPr>
                <w:rFonts w:ascii="Times New Roman"/>
                <w:sz w:val="18"/>
              </w:rPr>
            </w:pPr>
            <w:r>
              <w:rPr>
                <w:rFonts w:ascii="Times New Roman"/>
                <w:sz w:val="18"/>
              </w:rPr>
              <w:t>1</w:t>
            </w:r>
          </w:p>
        </w:tc>
        <w:tc>
          <w:tcPr>
            <w:tcW w:w="720" w:type="dxa"/>
            <w:tcBorders>
              <w:top w:val="nil"/>
              <w:bottom w:val="nil"/>
            </w:tcBorders>
          </w:tcPr>
          <w:p>
            <w:pPr>
              <w:pStyle w:val="TableParagraph"/>
              <w:rPr>
                <w:rFonts w:ascii="Times New Roman"/>
                <w:sz w:val="14"/>
              </w:rPr>
            </w:pPr>
          </w:p>
        </w:tc>
        <w:tc>
          <w:tcPr>
            <w:tcW w:w="720" w:type="dxa"/>
            <w:tcBorders>
              <w:top w:val="nil"/>
              <w:bottom w:val="nil"/>
            </w:tcBorders>
          </w:tcPr>
          <w:p>
            <w:pPr>
              <w:pStyle w:val="TableParagraph"/>
              <w:rPr>
                <w:rFonts w:ascii="Times New Roman"/>
                <w:sz w:val="14"/>
              </w:rPr>
            </w:pPr>
          </w:p>
        </w:tc>
        <w:tc>
          <w:tcPr>
            <w:tcW w:w="720" w:type="dxa"/>
            <w:tcBorders>
              <w:top w:val="nil"/>
              <w:bottom w:val="nil"/>
            </w:tcBorders>
          </w:tcPr>
          <w:p>
            <w:pPr>
              <w:pStyle w:val="TableParagraph"/>
              <w:rPr>
                <w:rFonts w:ascii="Times New Roman"/>
                <w:sz w:val="14"/>
              </w:rPr>
            </w:pPr>
          </w:p>
        </w:tc>
        <w:tc>
          <w:tcPr>
            <w:tcW w:w="810" w:type="dxa"/>
            <w:tcBorders>
              <w:top w:val="nil"/>
              <w:bottom w:val="nil"/>
            </w:tcBorders>
          </w:tcPr>
          <w:p>
            <w:pPr>
              <w:pStyle w:val="TableParagraph"/>
              <w:rPr>
                <w:rFonts w:ascii="Times New Roman"/>
                <w:sz w:val="14"/>
              </w:rPr>
            </w:pPr>
          </w:p>
        </w:tc>
        <w:tc>
          <w:tcPr>
            <w:tcW w:w="720" w:type="dxa"/>
            <w:tcBorders>
              <w:top w:val="nil"/>
              <w:bottom w:val="nil"/>
            </w:tcBorders>
          </w:tcPr>
          <w:p>
            <w:pPr>
              <w:pStyle w:val="TableParagraph"/>
              <w:rPr>
                <w:rFonts w:ascii="Times New Roman"/>
                <w:sz w:val="14"/>
              </w:rPr>
            </w:pPr>
          </w:p>
        </w:tc>
        <w:tc>
          <w:tcPr>
            <w:tcW w:w="810" w:type="dxa"/>
            <w:tcBorders>
              <w:top w:val="nil"/>
              <w:bottom w:val="nil"/>
            </w:tcBorders>
          </w:tcPr>
          <w:p>
            <w:pPr>
              <w:pStyle w:val="TableParagraph"/>
              <w:rPr>
                <w:rFonts w:ascii="Times New Roman"/>
                <w:sz w:val="14"/>
              </w:rPr>
            </w:pPr>
          </w:p>
        </w:tc>
      </w:tr>
      <w:tr>
        <w:trPr>
          <w:trHeight w:val="206" w:hRule="atLeast"/>
        </w:trPr>
        <w:tc>
          <w:tcPr>
            <w:tcW w:w="540" w:type="dxa"/>
            <w:tcBorders>
              <w:top w:val="nil"/>
              <w:bottom w:val="nil"/>
            </w:tcBorders>
          </w:tcPr>
          <w:p>
            <w:pPr>
              <w:pStyle w:val="TableParagraph"/>
              <w:spacing w:line="187" w:lineRule="exact"/>
              <w:ind w:left="107"/>
              <w:rPr>
                <w:rFonts w:ascii="Times New Roman"/>
                <w:sz w:val="18"/>
              </w:rPr>
            </w:pPr>
            <w:r>
              <w:rPr>
                <w:rFonts w:ascii="Times New Roman"/>
                <w:spacing w:val="-5"/>
                <w:sz w:val="18"/>
              </w:rPr>
              <w:t>5.</w:t>
            </w:r>
          </w:p>
        </w:tc>
        <w:tc>
          <w:tcPr>
            <w:tcW w:w="1080" w:type="dxa"/>
            <w:tcBorders>
              <w:top w:val="nil"/>
              <w:bottom w:val="nil"/>
            </w:tcBorders>
          </w:tcPr>
          <w:p>
            <w:pPr>
              <w:pStyle w:val="TableParagraph"/>
              <w:spacing w:line="187" w:lineRule="exact"/>
              <w:ind w:left="107"/>
              <w:rPr>
                <w:rFonts w:ascii="Times New Roman"/>
                <w:sz w:val="18"/>
              </w:rPr>
            </w:pPr>
            <w:r>
              <w:rPr>
                <w:rFonts w:ascii="Times New Roman"/>
                <w:spacing w:val="-4"/>
                <w:sz w:val="18"/>
              </w:rPr>
              <w:t>MAOS</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2"/>
                <w:sz w:val="18"/>
              </w:rPr>
              <w:t>.371**</w:t>
            </w:r>
          </w:p>
        </w:tc>
        <w:tc>
          <w:tcPr>
            <w:tcW w:w="900" w:type="dxa"/>
            <w:tcBorders>
              <w:top w:val="nil"/>
              <w:bottom w:val="nil"/>
            </w:tcBorders>
          </w:tcPr>
          <w:p>
            <w:pPr>
              <w:pStyle w:val="TableParagraph"/>
              <w:spacing w:line="187" w:lineRule="exact"/>
              <w:ind w:left="108"/>
              <w:rPr>
                <w:rFonts w:ascii="Times New Roman"/>
                <w:sz w:val="18"/>
              </w:rPr>
            </w:pPr>
            <w:r>
              <w:rPr>
                <w:rFonts w:ascii="Times New Roman"/>
                <w:spacing w:val="-2"/>
                <w:sz w:val="18"/>
              </w:rPr>
              <w:t>.268**</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2"/>
                <w:sz w:val="18"/>
              </w:rPr>
              <w:t>.251**</w:t>
            </w:r>
          </w:p>
        </w:tc>
        <w:tc>
          <w:tcPr>
            <w:tcW w:w="810" w:type="dxa"/>
            <w:tcBorders>
              <w:top w:val="nil"/>
              <w:bottom w:val="nil"/>
            </w:tcBorders>
          </w:tcPr>
          <w:p>
            <w:pPr>
              <w:pStyle w:val="TableParagraph"/>
              <w:spacing w:line="187" w:lineRule="exact"/>
              <w:ind w:left="108"/>
              <w:rPr>
                <w:rFonts w:ascii="Times New Roman"/>
                <w:sz w:val="18"/>
              </w:rPr>
            </w:pPr>
            <w:r>
              <w:rPr>
                <w:rFonts w:ascii="Times New Roman"/>
                <w:spacing w:val="-2"/>
                <w:sz w:val="18"/>
              </w:rPr>
              <w:t>.279**</w:t>
            </w:r>
          </w:p>
        </w:tc>
        <w:tc>
          <w:tcPr>
            <w:tcW w:w="720" w:type="dxa"/>
            <w:tcBorders>
              <w:top w:val="nil"/>
              <w:bottom w:val="nil"/>
            </w:tcBorders>
          </w:tcPr>
          <w:p>
            <w:pPr>
              <w:pStyle w:val="TableParagraph"/>
              <w:spacing w:line="187" w:lineRule="exact"/>
              <w:ind w:left="108"/>
              <w:rPr>
                <w:rFonts w:ascii="Times New Roman"/>
                <w:sz w:val="18"/>
              </w:rPr>
            </w:pPr>
            <w:r>
              <w:rPr>
                <w:rFonts w:ascii="Times New Roman"/>
                <w:sz w:val="18"/>
              </w:rPr>
              <w:t>1</w:t>
            </w:r>
          </w:p>
        </w:tc>
        <w:tc>
          <w:tcPr>
            <w:tcW w:w="720" w:type="dxa"/>
            <w:tcBorders>
              <w:top w:val="nil"/>
              <w:bottom w:val="nil"/>
            </w:tcBorders>
          </w:tcPr>
          <w:p>
            <w:pPr>
              <w:pStyle w:val="TableParagraph"/>
              <w:rPr>
                <w:rFonts w:ascii="Times New Roman"/>
                <w:sz w:val="14"/>
              </w:rPr>
            </w:pPr>
          </w:p>
        </w:tc>
        <w:tc>
          <w:tcPr>
            <w:tcW w:w="720" w:type="dxa"/>
            <w:tcBorders>
              <w:top w:val="nil"/>
              <w:bottom w:val="nil"/>
            </w:tcBorders>
          </w:tcPr>
          <w:p>
            <w:pPr>
              <w:pStyle w:val="TableParagraph"/>
              <w:rPr>
                <w:rFonts w:ascii="Times New Roman"/>
                <w:sz w:val="14"/>
              </w:rPr>
            </w:pPr>
          </w:p>
        </w:tc>
        <w:tc>
          <w:tcPr>
            <w:tcW w:w="810" w:type="dxa"/>
            <w:tcBorders>
              <w:top w:val="nil"/>
              <w:bottom w:val="nil"/>
            </w:tcBorders>
          </w:tcPr>
          <w:p>
            <w:pPr>
              <w:pStyle w:val="TableParagraph"/>
              <w:rPr>
                <w:rFonts w:ascii="Times New Roman"/>
                <w:sz w:val="14"/>
              </w:rPr>
            </w:pPr>
          </w:p>
        </w:tc>
        <w:tc>
          <w:tcPr>
            <w:tcW w:w="720" w:type="dxa"/>
            <w:tcBorders>
              <w:top w:val="nil"/>
              <w:bottom w:val="nil"/>
            </w:tcBorders>
          </w:tcPr>
          <w:p>
            <w:pPr>
              <w:pStyle w:val="TableParagraph"/>
              <w:rPr>
                <w:rFonts w:ascii="Times New Roman"/>
                <w:sz w:val="14"/>
              </w:rPr>
            </w:pPr>
          </w:p>
        </w:tc>
        <w:tc>
          <w:tcPr>
            <w:tcW w:w="810" w:type="dxa"/>
            <w:tcBorders>
              <w:top w:val="nil"/>
              <w:bottom w:val="nil"/>
            </w:tcBorders>
          </w:tcPr>
          <w:p>
            <w:pPr>
              <w:pStyle w:val="TableParagraph"/>
              <w:rPr>
                <w:rFonts w:ascii="Times New Roman"/>
                <w:sz w:val="14"/>
              </w:rPr>
            </w:pPr>
          </w:p>
        </w:tc>
      </w:tr>
      <w:tr>
        <w:trPr>
          <w:trHeight w:val="206" w:hRule="atLeast"/>
        </w:trPr>
        <w:tc>
          <w:tcPr>
            <w:tcW w:w="540" w:type="dxa"/>
            <w:tcBorders>
              <w:top w:val="nil"/>
              <w:bottom w:val="nil"/>
            </w:tcBorders>
          </w:tcPr>
          <w:p>
            <w:pPr>
              <w:pStyle w:val="TableParagraph"/>
              <w:spacing w:line="187" w:lineRule="exact"/>
              <w:ind w:left="107"/>
              <w:rPr>
                <w:rFonts w:ascii="Times New Roman"/>
                <w:sz w:val="18"/>
              </w:rPr>
            </w:pPr>
            <w:r>
              <w:rPr>
                <w:rFonts w:ascii="Times New Roman"/>
                <w:spacing w:val="-5"/>
                <w:sz w:val="18"/>
              </w:rPr>
              <w:t>6.</w:t>
            </w:r>
          </w:p>
        </w:tc>
        <w:tc>
          <w:tcPr>
            <w:tcW w:w="1080" w:type="dxa"/>
            <w:tcBorders>
              <w:top w:val="nil"/>
              <w:bottom w:val="nil"/>
            </w:tcBorders>
          </w:tcPr>
          <w:p>
            <w:pPr>
              <w:pStyle w:val="TableParagraph"/>
              <w:spacing w:line="187" w:lineRule="exact"/>
              <w:ind w:left="107"/>
              <w:rPr>
                <w:rFonts w:ascii="Times New Roman"/>
                <w:sz w:val="18"/>
              </w:rPr>
            </w:pPr>
            <w:r>
              <w:rPr>
                <w:rFonts w:ascii="Times New Roman"/>
                <w:spacing w:val="-5"/>
                <w:sz w:val="18"/>
              </w:rPr>
              <w:t>MCS</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2"/>
                <w:sz w:val="18"/>
              </w:rPr>
              <w:t>.384**</w:t>
            </w:r>
          </w:p>
        </w:tc>
        <w:tc>
          <w:tcPr>
            <w:tcW w:w="900" w:type="dxa"/>
            <w:tcBorders>
              <w:top w:val="nil"/>
              <w:bottom w:val="nil"/>
            </w:tcBorders>
          </w:tcPr>
          <w:p>
            <w:pPr>
              <w:pStyle w:val="TableParagraph"/>
              <w:spacing w:line="187" w:lineRule="exact"/>
              <w:ind w:left="108"/>
              <w:rPr>
                <w:rFonts w:ascii="Times New Roman"/>
                <w:sz w:val="18"/>
              </w:rPr>
            </w:pPr>
            <w:r>
              <w:rPr>
                <w:rFonts w:ascii="Times New Roman"/>
                <w:spacing w:val="-2"/>
                <w:sz w:val="18"/>
              </w:rPr>
              <w:t>.522**</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2"/>
                <w:sz w:val="18"/>
              </w:rPr>
              <w:t>.400**</w:t>
            </w:r>
          </w:p>
        </w:tc>
        <w:tc>
          <w:tcPr>
            <w:tcW w:w="810" w:type="dxa"/>
            <w:tcBorders>
              <w:top w:val="nil"/>
              <w:bottom w:val="nil"/>
            </w:tcBorders>
          </w:tcPr>
          <w:p>
            <w:pPr>
              <w:pStyle w:val="TableParagraph"/>
              <w:spacing w:line="187" w:lineRule="exact"/>
              <w:ind w:left="108"/>
              <w:rPr>
                <w:rFonts w:ascii="Times New Roman"/>
                <w:sz w:val="18"/>
              </w:rPr>
            </w:pPr>
            <w:r>
              <w:rPr>
                <w:rFonts w:ascii="Times New Roman"/>
                <w:spacing w:val="-2"/>
                <w:sz w:val="18"/>
              </w:rPr>
              <w:t>.394**</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2"/>
                <w:sz w:val="18"/>
              </w:rPr>
              <w:t>.197*</w:t>
            </w:r>
          </w:p>
        </w:tc>
        <w:tc>
          <w:tcPr>
            <w:tcW w:w="720" w:type="dxa"/>
            <w:tcBorders>
              <w:top w:val="nil"/>
              <w:bottom w:val="nil"/>
            </w:tcBorders>
          </w:tcPr>
          <w:p>
            <w:pPr>
              <w:pStyle w:val="TableParagraph"/>
              <w:spacing w:line="187" w:lineRule="exact"/>
              <w:ind w:left="108"/>
              <w:rPr>
                <w:rFonts w:ascii="Times New Roman"/>
                <w:sz w:val="18"/>
              </w:rPr>
            </w:pPr>
            <w:r>
              <w:rPr>
                <w:rFonts w:ascii="Times New Roman"/>
                <w:sz w:val="18"/>
              </w:rPr>
              <w:t>1</w:t>
            </w:r>
          </w:p>
        </w:tc>
        <w:tc>
          <w:tcPr>
            <w:tcW w:w="720" w:type="dxa"/>
            <w:tcBorders>
              <w:top w:val="nil"/>
              <w:bottom w:val="nil"/>
            </w:tcBorders>
          </w:tcPr>
          <w:p>
            <w:pPr>
              <w:pStyle w:val="TableParagraph"/>
              <w:rPr>
                <w:rFonts w:ascii="Times New Roman"/>
                <w:sz w:val="14"/>
              </w:rPr>
            </w:pPr>
          </w:p>
        </w:tc>
        <w:tc>
          <w:tcPr>
            <w:tcW w:w="810" w:type="dxa"/>
            <w:tcBorders>
              <w:top w:val="nil"/>
              <w:bottom w:val="nil"/>
            </w:tcBorders>
          </w:tcPr>
          <w:p>
            <w:pPr>
              <w:pStyle w:val="TableParagraph"/>
              <w:rPr>
                <w:rFonts w:ascii="Times New Roman"/>
                <w:sz w:val="14"/>
              </w:rPr>
            </w:pPr>
          </w:p>
        </w:tc>
        <w:tc>
          <w:tcPr>
            <w:tcW w:w="720" w:type="dxa"/>
            <w:tcBorders>
              <w:top w:val="nil"/>
              <w:bottom w:val="nil"/>
            </w:tcBorders>
          </w:tcPr>
          <w:p>
            <w:pPr>
              <w:pStyle w:val="TableParagraph"/>
              <w:rPr>
                <w:rFonts w:ascii="Times New Roman"/>
                <w:sz w:val="14"/>
              </w:rPr>
            </w:pPr>
          </w:p>
        </w:tc>
        <w:tc>
          <w:tcPr>
            <w:tcW w:w="810" w:type="dxa"/>
            <w:tcBorders>
              <w:top w:val="nil"/>
              <w:bottom w:val="nil"/>
            </w:tcBorders>
          </w:tcPr>
          <w:p>
            <w:pPr>
              <w:pStyle w:val="TableParagraph"/>
              <w:rPr>
                <w:rFonts w:ascii="Times New Roman"/>
                <w:sz w:val="14"/>
              </w:rPr>
            </w:pPr>
          </w:p>
        </w:tc>
      </w:tr>
      <w:tr>
        <w:trPr>
          <w:trHeight w:val="207" w:hRule="atLeast"/>
        </w:trPr>
        <w:tc>
          <w:tcPr>
            <w:tcW w:w="540" w:type="dxa"/>
            <w:tcBorders>
              <w:top w:val="nil"/>
              <w:bottom w:val="nil"/>
            </w:tcBorders>
          </w:tcPr>
          <w:p>
            <w:pPr>
              <w:pStyle w:val="TableParagraph"/>
              <w:spacing w:line="187" w:lineRule="exact"/>
              <w:ind w:left="107"/>
              <w:rPr>
                <w:rFonts w:ascii="Times New Roman"/>
                <w:sz w:val="18"/>
              </w:rPr>
            </w:pPr>
            <w:r>
              <w:rPr>
                <w:rFonts w:ascii="Times New Roman"/>
                <w:spacing w:val="-5"/>
                <w:sz w:val="18"/>
              </w:rPr>
              <w:t>7.</w:t>
            </w:r>
          </w:p>
        </w:tc>
        <w:tc>
          <w:tcPr>
            <w:tcW w:w="1080" w:type="dxa"/>
            <w:tcBorders>
              <w:top w:val="nil"/>
              <w:bottom w:val="nil"/>
            </w:tcBorders>
          </w:tcPr>
          <w:p>
            <w:pPr>
              <w:pStyle w:val="TableParagraph"/>
              <w:spacing w:line="187" w:lineRule="exact"/>
              <w:ind w:left="107"/>
              <w:rPr>
                <w:rFonts w:ascii="Times New Roman"/>
                <w:sz w:val="18"/>
              </w:rPr>
            </w:pPr>
            <w:r>
              <w:rPr>
                <w:rFonts w:ascii="Times New Roman"/>
                <w:spacing w:val="-5"/>
                <w:sz w:val="18"/>
              </w:rPr>
              <w:t>SC</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2"/>
                <w:sz w:val="18"/>
              </w:rPr>
              <w:t>.361**</w:t>
            </w:r>
          </w:p>
        </w:tc>
        <w:tc>
          <w:tcPr>
            <w:tcW w:w="900" w:type="dxa"/>
            <w:tcBorders>
              <w:top w:val="nil"/>
              <w:bottom w:val="nil"/>
            </w:tcBorders>
          </w:tcPr>
          <w:p>
            <w:pPr>
              <w:pStyle w:val="TableParagraph"/>
              <w:spacing w:line="187" w:lineRule="exact"/>
              <w:ind w:left="108"/>
              <w:rPr>
                <w:rFonts w:ascii="Times New Roman"/>
                <w:sz w:val="18"/>
              </w:rPr>
            </w:pPr>
            <w:r>
              <w:rPr>
                <w:rFonts w:ascii="Times New Roman"/>
                <w:spacing w:val="-4"/>
                <w:sz w:val="18"/>
              </w:rPr>
              <w:t>.132</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4"/>
                <w:sz w:val="18"/>
              </w:rPr>
              <w:t>.006</w:t>
            </w:r>
          </w:p>
        </w:tc>
        <w:tc>
          <w:tcPr>
            <w:tcW w:w="810" w:type="dxa"/>
            <w:tcBorders>
              <w:top w:val="nil"/>
              <w:bottom w:val="nil"/>
            </w:tcBorders>
          </w:tcPr>
          <w:p>
            <w:pPr>
              <w:pStyle w:val="TableParagraph"/>
              <w:spacing w:line="187" w:lineRule="exact"/>
              <w:ind w:left="108"/>
              <w:rPr>
                <w:rFonts w:ascii="Times New Roman"/>
                <w:sz w:val="18"/>
              </w:rPr>
            </w:pPr>
            <w:r>
              <w:rPr>
                <w:rFonts w:ascii="Times New Roman"/>
                <w:spacing w:val="-2"/>
                <w:sz w:val="18"/>
              </w:rPr>
              <w:t>.272**</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4"/>
                <w:sz w:val="18"/>
              </w:rPr>
              <w:t>.044</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2"/>
                <w:sz w:val="18"/>
              </w:rPr>
              <w:t>.230**</w:t>
            </w:r>
          </w:p>
        </w:tc>
        <w:tc>
          <w:tcPr>
            <w:tcW w:w="720" w:type="dxa"/>
            <w:tcBorders>
              <w:top w:val="nil"/>
              <w:bottom w:val="nil"/>
            </w:tcBorders>
          </w:tcPr>
          <w:p>
            <w:pPr>
              <w:pStyle w:val="TableParagraph"/>
              <w:spacing w:line="187" w:lineRule="exact"/>
              <w:ind w:left="108"/>
              <w:rPr>
                <w:rFonts w:ascii="Times New Roman"/>
                <w:sz w:val="18"/>
              </w:rPr>
            </w:pPr>
            <w:r>
              <w:rPr>
                <w:rFonts w:ascii="Times New Roman"/>
                <w:sz w:val="18"/>
              </w:rPr>
              <w:t>1</w:t>
            </w:r>
          </w:p>
        </w:tc>
        <w:tc>
          <w:tcPr>
            <w:tcW w:w="810" w:type="dxa"/>
            <w:tcBorders>
              <w:top w:val="nil"/>
              <w:bottom w:val="nil"/>
            </w:tcBorders>
          </w:tcPr>
          <w:p>
            <w:pPr>
              <w:pStyle w:val="TableParagraph"/>
              <w:rPr>
                <w:rFonts w:ascii="Times New Roman"/>
                <w:sz w:val="14"/>
              </w:rPr>
            </w:pPr>
          </w:p>
        </w:tc>
        <w:tc>
          <w:tcPr>
            <w:tcW w:w="720" w:type="dxa"/>
            <w:tcBorders>
              <w:top w:val="nil"/>
              <w:bottom w:val="nil"/>
            </w:tcBorders>
          </w:tcPr>
          <w:p>
            <w:pPr>
              <w:pStyle w:val="TableParagraph"/>
              <w:rPr>
                <w:rFonts w:ascii="Times New Roman"/>
                <w:sz w:val="14"/>
              </w:rPr>
            </w:pPr>
          </w:p>
        </w:tc>
        <w:tc>
          <w:tcPr>
            <w:tcW w:w="810" w:type="dxa"/>
            <w:tcBorders>
              <w:top w:val="nil"/>
              <w:bottom w:val="nil"/>
            </w:tcBorders>
          </w:tcPr>
          <w:p>
            <w:pPr>
              <w:pStyle w:val="TableParagraph"/>
              <w:rPr>
                <w:rFonts w:ascii="Times New Roman"/>
                <w:sz w:val="14"/>
              </w:rPr>
            </w:pPr>
          </w:p>
        </w:tc>
      </w:tr>
      <w:tr>
        <w:trPr>
          <w:trHeight w:val="206" w:hRule="atLeast"/>
        </w:trPr>
        <w:tc>
          <w:tcPr>
            <w:tcW w:w="540" w:type="dxa"/>
            <w:tcBorders>
              <w:top w:val="nil"/>
              <w:bottom w:val="nil"/>
            </w:tcBorders>
          </w:tcPr>
          <w:p>
            <w:pPr>
              <w:pStyle w:val="TableParagraph"/>
              <w:spacing w:line="187" w:lineRule="exact"/>
              <w:ind w:left="107"/>
              <w:rPr>
                <w:rFonts w:ascii="Times New Roman"/>
                <w:sz w:val="18"/>
              </w:rPr>
            </w:pPr>
            <w:r>
              <w:rPr>
                <w:rFonts w:ascii="Times New Roman"/>
                <w:spacing w:val="-5"/>
                <w:sz w:val="18"/>
              </w:rPr>
              <w:t>8.</w:t>
            </w:r>
          </w:p>
        </w:tc>
        <w:tc>
          <w:tcPr>
            <w:tcW w:w="1080" w:type="dxa"/>
            <w:tcBorders>
              <w:top w:val="nil"/>
              <w:bottom w:val="nil"/>
            </w:tcBorders>
          </w:tcPr>
          <w:p>
            <w:pPr>
              <w:pStyle w:val="TableParagraph"/>
              <w:spacing w:line="187" w:lineRule="exact"/>
              <w:ind w:left="107"/>
              <w:rPr>
                <w:rFonts w:ascii="Times New Roman"/>
                <w:sz w:val="18"/>
              </w:rPr>
            </w:pPr>
            <w:r>
              <w:rPr>
                <w:rFonts w:ascii="Times New Roman"/>
                <w:spacing w:val="-2"/>
                <w:sz w:val="18"/>
              </w:rPr>
              <w:t>PPEDSS</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2"/>
                <w:sz w:val="18"/>
              </w:rPr>
              <w:t>.332**</w:t>
            </w:r>
          </w:p>
        </w:tc>
        <w:tc>
          <w:tcPr>
            <w:tcW w:w="900" w:type="dxa"/>
            <w:tcBorders>
              <w:top w:val="nil"/>
              <w:bottom w:val="nil"/>
            </w:tcBorders>
          </w:tcPr>
          <w:p>
            <w:pPr>
              <w:pStyle w:val="TableParagraph"/>
              <w:spacing w:line="187" w:lineRule="exact"/>
              <w:ind w:left="108"/>
              <w:rPr>
                <w:rFonts w:ascii="Times New Roman"/>
                <w:sz w:val="18"/>
              </w:rPr>
            </w:pPr>
            <w:r>
              <w:rPr>
                <w:rFonts w:ascii="Times New Roman"/>
                <w:spacing w:val="-2"/>
                <w:sz w:val="18"/>
              </w:rPr>
              <w:t>.189*</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4"/>
                <w:sz w:val="18"/>
              </w:rPr>
              <w:t>.162</w:t>
            </w:r>
          </w:p>
        </w:tc>
        <w:tc>
          <w:tcPr>
            <w:tcW w:w="810" w:type="dxa"/>
            <w:tcBorders>
              <w:top w:val="nil"/>
              <w:bottom w:val="nil"/>
            </w:tcBorders>
          </w:tcPr>
          <w:p>
            <w:pPr>
              <w:pStyle w:val="TableParagraph"/>
              <w:spacing w:line="187" w:lineRule="exact"/>
              <w:ind w:left="108"/>
              <w:rPr>
                <w:rFonts w:ascii="Times New Roman"/>
                <w:sz w:val="18"/>
              </w:rPr>
            </w:pPr>
            <w:r>
              <w:rPr>
                <w:rFonts w:ascii="Times New Roman"/>
                <w:spacing w:val="-4"/>
                <w:sz w:val="18"/>
              </w:rPr>
              <w:t>.107</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2"/>
                <w:sz w:val="18"/>
              </w:rPr>
              <w:t>.368**</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4"/>
                <w:sz w:val="18"/>
              </w:rPr>
              <w:t>.072</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2"/>
                <w:sz w:val="18"/>
              </w:rPr>
              <w:t>.226*</w:t>
            </w:r>
          </w:p>
        </w:tc>
        <w:tc>
          <w:tcPr>
            <w:tcW w:w="810" w:type="dxa"/>
            <w:tcBorders>
              <w:top w:val="nil"/>
              <w:bottom w:val="nil"/>
            </w:tcBorders>
          </w:tcPr>
          <w:p>
            <w:pPr>
              <w:pStyle w:val="TableParagraph"/>
              <w:spacing w:line="187" w:lineRule="exact"/>
              <w:ind w:left="108"/>
              <w:rPr>
                <w:rFonts w:ascii="Times New Roman"/>
                <w:sz w:val="18"/>
              </w:rPr>
            </w:pPr>
            <w:r>
              <w:rPr>
                <w:rFonts w:ascii="Times New Roman"/>
                <w:sz w:val="18"/>
              </w:rPr>
              <w:t>1</w:t>
            </w:r>
          </w:p>
        </w:tc>
        <w:tc>
          <w:tcPr>
            <w:tcW w:w="720" w:type="dxa"/>
            <w:tcBorders>
              <w:top w:val="nil"/>
              <w:bottom w:val="nil"/>
            </w:tcBorders>
          </w:tcPr>
          <w:p>
            <w:pPr>
              <w:pStyle w:val="TableParagraph"/>
              <w:rPr>
                <w:rFonts w:ascii="Times New Roman"/>
                <w:sz w:val="14"/>
              </w:rPr>
            </w:pPr>
          </w:p>
        </w:tc>
        <w:tc>
          <w:tcPr>
            <w:tcW w:w="810" w:type="dxa"/>
            <w:tcBorders>
              <w:top w:val="nil"/>
              <w:bottom w:val="nil"/>
            </w:tcBorders>
          </w:tcPr>
          <w:p>
            <w:pPr>
              <w:pStyle w:val="TableParagraph"/>
              <w:rPr>
                <w:rFonts w:ascii="Times New Roman"/>
                <w:sz w:val="14"/>
              </w:rPr>
            </w:pPr>
          </w:p>
        </w:tc>
      </w:tr>
      <w:tr>
        <w:trPr>
          <w:trHeight w:val="206" w:hRule="atLeast"/>
        </w:trPr>
        <w:tc>
          <w:tcPr>
            <w:tcW w:w="540" w:type="dxa"/>
            <w:tcBorders>
              <w:top w:val="nil"/>
              <w:bottom w:val="nil"/>
            </w:tcBorders>
          </w:tcPr>
          <w:p>
            <w:pPr>
              <w:pStyle w:val="TableParagraph"/>
              <w:spacing w:line="187" w:lineRule="exact"/>
              <w:ind w:left="107"/>
              <w:rPr>
                <w:rFonts w:ascii="Times New Roman"/>
                <w:sz w:val="18"/>
              </w:rPr>
            </w:pPr>
            <w:r>
              <w:rPr>
                <w:rFonts w:ascii="Times New Roman"/>
                <w:spacing w:val="-5"/>
                <w:sz w:val="18"/>
              </w:rPr>
              <w:t>9.</w:t>
            </w:r>
          </w:p>
        </w:tc>
        <w:tc>
          <w:tcPr>
            <w:tcW w:w="1080" w:type="dxa"/>
            <w:tcBorders>
              <w:top w:val="nil"/>
              <w:bottom w:val="nil"/>
            </w:tcBorders>
          </w:tcPr>
          <w:p>
            <w:pPr>
              <w:pStyle w:val="TableParagraph"/>
              <w:spacing w:line="187" w:lineRule="exact"/>
              <w:ind w:left="107"/>
              <w:rPr>
                <w:rFonts w:ascii="Times New Roman"/>
                <w:sz w:val="18"/>
              </w:rPr>
            </w:pPr>
            <w:r>
              <w:rPr>
                <w:rFonts w:ascii="Times New Roman"/>
                <w:spacing w:val="-5"/>
                <w:sz w:val="18"/>
              </w:rPr>
              <w:t>SPS</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2"/>
                <w:sz w:val="18"/>
              </w:rPr>
              <w:t>.239**</w:t>
            </w:r>
          </w:p>
        </w:tc>
        <w:tc>
          <w:tcPr>
            <w:tcW w:w="900" w:type="dxa"/>
            <w:tcBorders>
              <w:top w:val="nil"/>
              <w:bottom w:val="nil"/>
            </w:tcBorders>
          </w:tcPr>
          <w:p>
            <w:pPr>
              <w:pStyle w:val="TableParagraph"/>
              <w:spacing w:line="187" w:lineRule="exact"/>
              <w:ind w:left="108"/>
              <w:rPr>
                <w:rFonts w:ascii="Times New Roman"/>
                <w:sz w:val="18"/>
              </w:rPr>
            </w:pPr>
            <w:r>
              <w:rPr>
                <w:rFonts w:ascii="Times New Roman"/>
                <w:spacing w:val="-2"/>
                <w:sz w:val="18"/>
              </w:rPr>
              <w:t>.372**</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2"/>
                <w:sz w:val="18"/>
              </w:rPr>
              <w:t>.429**</w:t>
            </w:r>
          </w:p>
        </w:tc>
        <w:tc>
          <w:tcPr>
            <w:tcW w:w="810" w:type="dxa"/>
            <w:tcBorders>
              <w:top w:val="nil"/>
              <w:bottom w:val="nil"/>
            </w:tcBorders>
          </w:tcPr>
          <w:p>
            <w:pPr>
              <w:pStyle w:val="TableParagraph"/>
              <w:spacing w:line="187" w:lineRule="exact"/>
              <w:ind w:left="108"/>
              <w:rPr>
                <w:rFonts w:ascii="Times New Roman"/>
                <w:sz w:val="18"/>
              </w:rPr>
            </w:pPr>
            <w:r>
              <w:rPr>
                <w:rFonts w:ascii="Times New Roman"/>
                <w:spacing w:val="-2"/>
                <w:sz w:val="18"/>
              </w:rPr>
              <w:t>.450**</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2"/>
                <w:sz w:val="18"/>
              </w:rPr>
              <w:t>.206*</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2"/>
                <w:sz w:val="18"/>
              </w:rPr>
              <w:t>.334**</w:t>
            </w:r>
          </w:p>
        </w:tc>
        <w:tc>
          <w:tcPr>
            <w:tcW w:w="720" w:type="dxa"/>
            <w:tcBorders>
              <w:top w:val="nil"/>
              <w:bottom w:val="nil"/>
            </w:tcBorders>
          </w:tcPr>
          <w:p>
            <w:pPr>
              <w:pStyle w:val="TableParagraph"/>
              <w:spacing w:line="187" w:lineRule="exact"/>
              <w:ind w:left="108"/>
              <w:rPr>
                <w:rFonts w:ascii="Times New Roman"/>
                <w:sz w:val="18"/>
              </w:rPr>
            </w:pPr>
            <w:r>
              <w:rPr>
                <w:rFonts w:ascii="Times New Roman"/>
                <w:spacing w:val="-4"/>
                <w:sz w:val="18"/>
              </w:rPr>
              <w:t>.061</w:t>
            </w:r>
          </w:p>
        </w:tc>
        <w:tc>
          <w:tcPr>
            <w:tcW w:w="810" w:type="dxa"/>
            <w:tcBorders>
              <w:top w:val="nil"/>
              <w:bottom w:val="nil"/>
            </w:tcBorders>
          </w:tcPr>
          <w:p>
            <w:pPr>
              <w:pStyle w:val="TableParagraph"/>
              <w:spacing w:line="187" w:lineRule="exact"/>
              <w:ind w:left="108"/>
              <w:rPr>
                <w:rFonts w:ascii="Times New Roman"/>
                <w:sz w:val="18"/>
              </w:rPr>
            </w:pPr>
            <w:r>
              <w:rPr>
                <w:rFonts w:ascii="Times New Roman"/>
                <w:spacing w:val="-4"/>
                <w:sz w:val="18"/>
              </w:rPr>
              <w:t>.164</w:t>
            </w:r>
          </w:p>
        </w:tc>
        <w:tc>
          <w:tcPr>
            <w:tcW w:w="720" w:type="dxa"/>
            <w:tcBorders>
              <w:top w:val="nil"/>
              <w:bottom w:val="nil"/>
            </w:tcBorders>
          </w:tcPr>
          <w:p>
            <w:pPr>
              <w:pStyle w:val="TableParagraph"/>
              <w:spacing w:line="187" w:lineRule="exact"/>
              <w:ind w:left="108"/>
              <w:rPr>
                <w:rFonts w:ascii="Times New Roman"/>
                <w:sz w:val="18"/>
              </w:rPr>
            </w:pPr>
            <w:r>
              <w:rPr>
                <w:rFonts w:ascii="Times New Roman"/>
                <w:sz w:val="18"/>
              </w:rPr>
              <w:t>1</w:t>
            </w:r>
          </w:p>
        </w:tc>
        <w:tc>
          <w:tcPr>
            <w:tcW w:w="810" w:type="dxa"/>
            <w:tcBorders>
              <w:top w:val="nil"/>
              <w:bottom w:val="nil"/>
            </w:tcBorders>
          </w:tcPr>
          <w:p>
            <w:pPr>
              <w:pStyle w:val="TableParagraph"/>
              <w:rPr>
                <w:rFonts w:ascii="Times New Roman"/>
                <w:sz w:val="14"/>
              </w:rPr>
            </w:pPr>
          </w:p>
        </w:tc>
      </w:tr>
      <w:tr>
        <w:trPr>
          <w:trHeight w:val="215" w:hRule="atLeast"/>
        </w:trPr>
        <w:tc>
          <w:tcPr>
            <w:tcW w:w="540" w:type="dxa"/>
            <w:tcBorders>
              <w:top w:val="nil"/>
            </w:tcBorders>
          </w:tcPr>
          <w:p>
            <w:pPr>
              <w:pStyle w:val="TableParagraph"/>
              <w:spacing w:line="196" w:lineRule="exact"/>
              <w:ind w:left="107"/>
              <w:rPr>
                <w:rFonts w:ascii="Times New Roman"/>
                <w:sz w:val="18"/>
              </w:rPr>
            </w:pPr>
            <w:r>
              <w:rPr>
                <w:rFonts w:ascii="Times New Roman"/>
                <w:spacing w:val="-5"/>
                <w:sz w:val="18"/>
              </w:rPr>
              <w:t>10.</w:t>
            </w:r>
          </w:p>
        </w:tc>
        <w:tc>
          <w:tcPr>
            <w:tcW w:w="1080" w:type="dxa"/>
            <w:tcBorders>
              <w:top w:val="nil"/>
            </w:tcBorders>
          </w:tcPr>
          <w:p>
            <w:pPr>
              <w:pStyle w:val="TableParagraph"/>
              <w:spacing w:line="196" w:lineRule="exact"/>
              <w:ind w:left="107"/>
              <w:rPr>
                <w:rFonts w:ascii="Times New Roman"/>
                <w:sz w:val="18"/>
              </w:rPr>
            </w:pPr>
            <w:r>
              <w:rPr>
                <w:rFonts w:ascii="Times New Roman"/>
                <w:spacing w:val="-5"/>
                <w:sz w:val="18"/>
              </w:rPr>
              <w:t>SMP</w:t>
            </w:r>
          </w:p>
        </w:tc>
        <w:tc>
          <w:tcPr>
            <w:tcW w:w="720" w:type="dxa"/>
            <w:tcBorders>
              <w:top w:val="nil"/>
            </w:tcBorders>
          </w:tcPr>
          <w:p>
            <w:pPr>
              <w:pStyle w:val="TableParagraph"/>
              <w:spacing w:line="196" w:lineRule="exact"/>
              <w:ind w:left="108"/>
              <w:rPr>
                <w:rFonts w:ascii="Times New Roman"/>
                <w:sz w:val="18"/>
              </w:rPr>
            </w:pPr>
            <w:r>
              <w:rPr>
                <w:rFonts w:ascii="Times New Roman"/>
                <w:spacing w:val="-2"/>
                <w:sz w:val="18"/>
              </w:rPr>
              <w:t>.579**</w:t>
            </w:r>
          </w:p>
        </w:tc>
        <w:tc>
          <w:tcPr>
            <w:tcW w:w="900" w:type="dxa"/>
            <w:tcBorders>
              <w:top w:val="nil"/>
            </w:tcBorders>
          </w:tcPr>
          <w:p>
            <w:pPr>
              <w:pStyle w:val="TableParagraph"/>
              <w:spacing w:line="196" w:lineRule="exact"/>
              <w:ind w:left="108"/>
              <w:rPr>
                <w:rFonts w:ascii="Times New Roman"/>
                <w:sz w:val="18"/>
              </w:rPr>
            </w:pPr>
            <w:r>
              <w:rPr>
                <w:rFonts w:ascii="Times New Roman"/>
                <w:spacing w:val="-2"/>
                <w:sz w:val="18"/>
              </w:rPr>
              <w:t>.759**</w:t>
            </w:r>
          </w:p>
        </w:tc>
        <w:tc>
          <w:tcPr>
            <w:tcW w:w="720" w:type="dxa"/>
            <w:tcBorders>
              <w:top w:val="nil"/>
            </w:tcBorders>
          </w:tcPr>
          <w:p>
            <w:pPr>
              <w:pStyle w:val="TableParagraph"/>
              <w:spacing w:line="196" w:lineRule="exact"/>
              <w:ind w:left="108"/>
              <w:rPr>
                <w:rFonts w:ascii="Times New Roman"/>
                <w:sz w:val="18"/>
              </w:rPr>
            </w:pPr>
            <w:r>
              <w:rPr>
                <w:rFonts w:ascii="Times New Roman"/>
                <w:spacing w:val="-2"/>
                <w:sz w:val="18"/>
              </w:rPr>
              <w:t>.562**</w:t>
            </w:r>
          </w:p>
        </w:tc>
        <w:tc>
          <w:tcPr>
            <w:tcW w:w="810" w:type="dxa"/>
            <w:tcBorders>
              <w:top w:val="nil"/>
            </w:tcBorders>
          </w:tcPr>
          <w:p>
            <w:pPr>
              <w:pStyle w:val="TableParagraph"/>
              <w:spacing w:line="196" w:lineRule="exact"/>
              <w:ind w:left="108"/>
              <w:rPr>
                <w:rFonts w:ascii="Times New Roman"/>
                <w:sz w:val="18"/>
              </w:rPr>
            </w:pPr>
            <w:r>
              <w:rPr>
                <w:rFonts w:ascii="Times New Roman"/>
                <w:spacing w:val="-2"/>
                <w:sz w:val="18"/>
              </w:rPr>
              <w:t>.707**</w:t>
            </w:r>
          </w:p>
        </w:tc>
        <w:tc>
          <w:tcPr>
            <w:tcW w:w="720" w:type="dxa"/>
            <w:tcBorders>
              <w:top w:val="nil"/>
            </w:tcBorders>
          </w:tcPr>
          <w:p>
            <w:pPr>
              <w:pStyle w:val="TableParagraph"/>
              <w:spacing w:line="196" w:lineRule="exact"/>
              <w:ind w:left="108"/>
              <w:rPr>
                <w:rFonts w:ascii="Times New Roman"/>
                <w:sz w:val="18"/>
              </w:rPr>
            </w:pPr>
            <w:r>
              <w:rPr>
                <w:rFonts w:ascii="Times New Roman"/>
                <w:spacing w:val="-2"/>
                <w:sz w:val="18"/>
              </w:rPr>
              <w:t>.413**</w:t>
            </w:r>
          </w:p>
        </w:tc>
        <w:tc>
          <w:tcPr>
            <w:tcW w:w="720" w:type="dxa"/>
            <w:tcBorders>
              <w:top w:val="nil"/>
            </w:tcBorders>
          </w:tcPr>
          <w:p>
            <w:pPr>
              <w:pStyle w:val="TableParagraph"/>
              <w:spacing w:line="196" w:lineRule="exact"/>
              <w:ind w:left="108"/>
              <w:rPr>
                <w:rFonts w:ascii="Times New Roman"/>
                <w:sz w:val="18"/>
              </w:rPr>
            </w:pPr>
            <w:r>
              <w:rPr>
                <w:rFonts w:ascii="Times New Roman"/>
                <w:spacing w:val="-2"/>
                <w:sz w:val="18"/>
              </w:rPr>
              <w:t>.600**</w:t>
            </w:r>
          </w:p>
        </w:tc>
        <w:tc>
          <w:tcPr>
            <w:tcW w:w="720" w:type="dxa"/>
            <w:tcBorders>
              <w:top w:val="nil"/>
            </w:tcBorders>
          </w:tcPr>
          <w:p>
            <w:pPr>
              <w:pStyle w:val="TableParagraph"/>
              <w:spacing w:line="196" w:lineRule="exact"/>
              <w:ind w:left="108"/>
              <w:rPr>
                <w:rFonts w:ascii="Times New Roman"/>
                <w:sz w:val="18"/>
              </w:rPr>
            </w:pPr>
            <w:r>
              <w:rPr>
                <w:rFonts w:ascii="Times New Roman"/>
                <w:spacing w:val="-2"/>
                <w:sz w:val="18"/>
              </w:rPr>
              <w:t>.213*</w:t>
            </w:r>
          </w:p>
        </w:tc>
        <w:tc>
          <w:tcPr>
            <w:tcW w:w="810" w:type="dxa"/>
            <w:tcBorders>
              <w:top w:val="nil"/>
            </w:tcBorders>
          </w:tcPr>
          <w:p>
            <w:pPr>
              <w:pStyle w:val="TableParagraph"/>
              <w:spacing w:line="196" w:lineRule="exact"/>
              <w:ind w:left="108"/>
              <w:rPr>
                <w:rFonts w:ascii="Times New Roman"/>
                <w:sz w:val="18"/>
              </w:rPr>
            </w:pPr>
            <w:r>
              <w:rPr>
                <w:rFonts w:ascii="Times New Roman"/>
                <w:spacing w:val="-2"/>
                <w:sz w:val="18"/>
              </w:rPr>
              <w:t>.343**</w:t>
            </w:r>
          </w:p>
        </w:tc>
        <w:tc>
          <w:tcPr>
            <w:tcW w:w="720" w:type="dxa"/>
            <w:tcBorders>
              <w:top w:val="nil"/>
            </w:tcBorders>
          </w:tcPr>
          <w:p>
            <w:pPr>
              <w:pStyle w:val="TableParagraph"/>
              <w:spacing w:line="196" w:lineRule="exact"/>
              <w:ind w:left="108"/>
              <w:rPr>
                <w:rFonts w:ascii="Times New Roman"/>
                <w:sz w:val="18"/>
              </w:rPr>
            </w:pPr>
            <w:r>
              <w:rPr>
                <w:rFonts w:ascii="Times New Roman"/>
                <w:spacing w:val="-2"/>
                <w:sz w:val="18"/>
              </w:rPr>
              <w:t>.428**</w:t>
            </w:r>
          </w:p>
        </w:tc>
        <w:tc>
          <w:tcPr>
            <w:tcW w:w="810" w:type="dxa"/>
            <w:tcBorders>
              <w:top w:val="nil"/>
            </w:tcBorders>
          </w:tcPr>
          <w:p>
            <w:pPr>
              <w:pStyle w:val="TableParagraph"/>
              <w:spacing w:line="196" w:lineRule="exact"/>
              <w:ind w:left="108"/>
              <w:rPr>
                <w:rFonts w:ascii="Times New Roman"/>
                <w:sz w:val="18"/>
              </w:rPr>
            </w:pPr>
            <w:r>
              <w:rPr>
                <w:rFonts w:ascii="Times New Roman"/>
                <w:sz w:val="18"/>
              </w:rPr>
              <w:t>1</w:t>
            </w:r>
          </w:p>
        </w:tc>
      </w:tr>
    </w:tbl>
    <w:p>
      <w:pPr>
        <w:spacing w:before="2"/>
        <w:ind w:left="1728" w:right="0" w:firstLine="0"/>
        <w:jc w:val="both"/>
        <w:rPr>
          <w:sz w:val="16"/>
        </w:rPr>
      </w:pPr>
      <w:r>
        <w:rPr>
          <w:sz w:val="16"/>
        </w:rPr>
        <w:t>N</w:t>
      </w:r>
      <w:r>
        <w:rPr>
          <w:spacing w:val="37"/>
          <w:sz w:val="16"/>
        </w:rPr>
        <w:t> </w:t>
      </w:r>
      <w:r>
        <w:rPr>
          <w:spacing w:val="-4"/>
          <w:sz w:val="16"/>
        </w:rPr>
        <w:t>=600</w:t>
      </w:r>
    </w:p>
    <w:p>
      <w:pPr>
        <w:pStyle w:val="BodyText"/>
        <w:spacing w:before="3"/>
        <w:rPr>
          <w:sz w:val="20"/>
        </w:rPr>
      </w:pPr>
    </w:p>
    <w:p>
      <w:pPr>
        <w:pStyle w:val="Heading2"/>
        <w:spacing w:before="0"/>
      </w:pPr>
      <w:r>
        <w:rPr>
          <w:spacing w:val="-2"/>
        </w:rPr>
        <w:t>*P&lt;0.05</w:t>
      </w:r>
    </w:p>
    <w:p>
      <w:pPr>
        <w:spacing w:before="0"/>
        <w:ind w:left="1788" w:right="0" w:firstLine="0"/>
        <w:jc w:val="left"/>
        <w:rPr>
          <w:b/>
          <w:sz w:val="24"/>
        </w:rPr>
      </w:pPr>
      <w:r>
        <w:rPr>
          <w:b/>
          <w:spacing w:val="-2"/>
          <w:sz w:val="24"/>
        </w:rPr>
        <w:t>**P&lt;0.01</w:t>
      </w:r>
    </w:p>
    <w:p>
      <w:pPr>
        <w:pStyle w:val="BodyText"/>
        <w:rPr>
          <w:b/>
          <w:sz w:val="26"/>
        </w:rPr>
      </w:pPr>
    </w:p>
    <w:p>
      <w:pPr>
        <w:pStyle w:val="BodyText"/>
        <w:spacing w:line="480" w:lineRule="auto" w:before="183"/>
        <w:ind w:left="1728" w:right="1438"/>
        <w:jc w:val="both"/>
      </w:pPr>
      <w:r>
        <w:rPr/>
        <w:t>From</w:t>
      </w:r>
      <w:r>
        <w:rPr/>
        <w:t> Table</w:t>
      </w:r>
      <w:r>
        <w:rPr/>
        <w:t> 13(b)</w:t>
      </w:r>
      <w:r>
        <w:rPr/>
        <w:t> above,</w:t>
      </w:r>
      <w:r>
        <w:rPr/>
        <w:t> it</w:t>
      </w:r>
      <w:r>
        <w:rPr/>
        <w:t> could</w:t>
      </w:r>
      <w:r>
        <w:rPr/>
        <w:t> be</w:t>
      </w:r>
      <w:r>
        <w:rPr/>
        <w:t> observed</w:t>
      </w:r>
      <w:r>
        <w:rPr/>
        <w:t> that</w:t>
      </w:r>
      <w:r>
        <w:rPr/>
        <w:t> all</w:t>
      </w:r>
      <w:r>
        <w:rPr/>
        <w:t> the</w:t>
      </w:r>
      <w:r>
        <w:rPr/>
        <w:t> nine</w:t>
      </w:r>
      <w:r>
        <w:rPr/>
        <w:t> sub-tests of safety management</w:t>
      </w:r>
      <w:r>
        <w:rPr>
          <w:spacing w:val="65"/>
        </w:rPr>
        <w:t> </w:t>
      </w:r>
      <w:r>
        <w:rPr/>
        <w:t>practices</w:t>
      </w:r>
      <w:r>
        <w:rPr>
          <w:spacing w:val="65"/>
        </w:rPr>
        <w:t> </w:t>
      </w:r>
      <w:r>
        <w:rPr/>
        <w:t>correlated</w:t>
      </w:r>
      <w:r>
        <w:rPr>
          <w:spacing w:val="64"/>
        </w:rPr>
        <w:t> </w:t>
      </w:r>
      <w:r>
        <w:rPr/>
        <w:t>positively</w:t>
      </w:r>
      <w:r>
        <w:rPr>
          <w:spacing w:val="64"/>
        </w:rPr>
        <w:t> </w:t>
      </w:r>
      <w:r>
        <w:rPr/>
        <w:t>and</w:t>
      </w:r>
      <w:r>
        <w:rPr>
          <w:spacing w:val="63"/>
        </w:rPr>
        <w:t> </w:t>
      </w:r>
      <w:r>
        <w:rPr/>
        <w:t>in</w:t>
      </w:r>
      <w:r>
        <w:rPr>
          <w:spacing w:val="66"/>
        </w:rPr>
        <w:t> </w:t>
      </w:r>
      <w:r>
        <w:rPr/>
        <w:t>most</w:t>
      </w:r>
      <w:r>
        <w:rPr>
          <w:spacing w:val="64"/>
        </w:rPr>
        <w:t> </w:t>
      </w:r>
      <w:r>
        <w:rPr/>
        <w:t>cases</w:t>
      </w:r>
      <w:r>
        <w:rPr>
          <w:spacing w:val="65"/>
        </w:rPr>
        <w:t> </w:t>
      </w:r>
      <w:r>
        <w:rPr/>
        <w:t>significantly</w:t>
      </w:r>
      <w:r>
        <w:rPr>
          <w:spacing w:val="64"/>
        </w:rPr>
        <w:t> </w:t>
      </w:r>
      <w:r>
        <w:rPr/>
        <w:t>with</w:t>
      </w:r>
      <w:r>
        <w:rPr>
          <w:spacing w:val="64"/>
        </w:rPr>
        <w:t> </w:t>
      </w:r>
      <w:r>
        <w:rPr>
          <w:spacing w:val="-5"/>
        </w:rPr>
        <w:t>one</w:t>
      </w:r>
    </w:p>
    <w:p>
      <w:pPr>
        <w:spacing w:after="0" w:line="480" w:lineRule="auto"/>
        <w:jc w:val="both"/>
        <w:sectPr>
          <w:pgSz w:w="11910" w:h="16840"/>
          <w:pgMar w:header="0" w:footer="1064" w:top="1740" w:bottom="1260" w:left="0" w:right="0"/>
        </w:sectPr>
      </w:pPr>
    </w:p>
    <w:p>
      <w:pPr>
        <w:pStyle w:val="BodyText"/>
        <w:spacing w:line="480" w:lineRule="auto" w:before="67"/>
        <w:ind w:left="1728" w:right="1439"/>
        <w:jc w:val="both"/>
      </w:pPr>
      <w:r>
        <w:rPr/>
        <w:t>another, meaning that no negative correlation was obtained among the sub-tests, thereby confirming</w:t>
      </w:r>
      <w:r>
        <w:rPr>
          <w:spacing w:val="-1"/>
        </w:rPr>
        <w:t> </w:t>
      </w:r>
      <w:r>
        <w:rPr/>
        <w:t>the homogeneity</w:t>
      </w:r>
      <w:r>
        <w:rPr>
          <w:spacing w:val="-1"/>
        </w:rPr>
        <w:t> </w:t>
      </w:r>
      <w:r>
        <w:rPr/>
        <w:t>of</w:t>
      </w:r>
      <w:r>
        <w:rPr>
          <w:spacing w:val="-3"/>
        </w:rPr>
        <w:t> </w:t>
      </w:r>
      <w:r>
        <w:rPr/>
        <w:t>the</w:t>
      </w:r>
      <w:r>
        <w:rPr>
          <w:spacing w:val="-1"/>
        </w:rPr>
        <w:t> </w:t>
      </w:r>
      <w:r>
        <w:rPr/>
        <w:t>scale</w:t>
      </w:r>
      <w:r>
        <w:rPr>
          <w:spacing w:val="-2"/>
        </w:rPr>
        <w:t> </w:t>
      </w:r>
      <w:r>
        <w:rPr/>
        <w:t>as</w:t>
      </w:r>
      <w:r>
        <w:rPr>
          <w:spacing w:val="-1"/>
        </w:rPr>
        <w:t> </w:t>
      </w:r>
      <w:r>
        <w:rPr/>
        <w:t>a</w:t>
      </w:r>
      <w:r>
        <w:rPr>
          <w:spacing w:val="-2"/>
        </w:rPr>
        <w:t> </w:t>
      </w:r>
      <w:r>
        <w:rPr/>
        <w:t>measuring</w:t>
      </w:r>
      <w:r>
        <w:rPr>
          <w:spacing w:val="-4"/>
        </w:rPr>
        <w:t> </w:t>
      </w:r>
      <w:r>
        <w:rPr/>
        <w:t>instrument</w:t>
      </w:r>
      <w:r>
        <w:rPr>
          <w:spacing w:val="-2"/>
        </w:rPr>
        <w:t> </w:t>
      </w:r>
      <w:r>
        <w:rPr/>
        <w:t>for</w:t>
      </w:r>
      <w:r>
        <w:rPr>
          <w:spacing w:val="-3"/>
        </w:rPr>
        <w:t> </w:t>
      </w:r>
      <w:r>
        <w:rPr/>
        <w:t>safety</w:t>
      </w:r>
      <w:r>
        <w:rPr>
          <w:spacing w:val="-1"/>
        </w:rPr>
        <w:t> </w:t>
      </w:r>
      <w:r>
        <w:rPr/>
        <w:t>management practices in the organisations. Furthermore, the overall safety management practices test (SMP) positively and significantly correlated with each of the nine sub-tests.</w:t>
      </w:r>
    </w:p>
    <w:p>
      <w:pPr>
        <w:pStyle w:val="BodyText"/>
        <w:spacing w:line="480" w:lineRule="auto"/>
        <w:ind w:left="1728" w:right="1438"/>
        <w:jc w:val="both"/>
      </w:pPr>
      <w:r>
        <w:rPr/>
        <w:t>As a result of the above analyses, it is obvious that the sub-tests are in consonance with one another and that the entire safety management practices test is internally consistent with its sub-tests, hence hypothesis (1) which states that there will be positive correlations among the sub-tests of safety management practices and the entire test is confirmed.</w:t>
      </w:r>
    </w:p>
    <w:p>
      <w:pPr>
        <w:pStyle w:val="Heading3"/>
        <w:spacing w:before="3"/>
        <w:ind w:right="1438"/>
        <w:jc w:val="both"/>
      </w:pPr>
      <w:r>
        <w:rPr/>
        <w:t>Table 13(c): Summary of Pearson‘s ‗r‘ Inter- Correlation Matrix of Situation Awareness and Safety Management Practices in the Organisations.</w:t>
      </w:r>
    </w:p>
    <w:p>
      <w:pPr>
        <w:pStyle w:val="BodyText"/>
        <w:spacing w:after="1"/>
        <w:rPr>
          <w:b/>
          <w:sz w:val="16"/>
        </w:rPr>
      </w:pPr>
    </w:p>
    <w:tbl>
      <w:tblPr>
        <w:tblW w:w="0" w:type="auto"/>
        <w:jc w:val="left"/>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720"/>
        <w:gridCol w:w="720"/>
        <w:gridCol w:w="720"/>
        <w:gridCol w:w="720"/>
        <w:gridCol w:w="900"/>
        <w:gridCol w:w="720"/>
        <w:gridCol w:w="720"/>
        <w:gridCol w:w="720"/>
        <w:gridCol w:w="900"/>
        <w:gridCol w:w="900"/>
        <w:gridCol w:w="720"/>
        <w:gridCol w:w="720"/>
        <w:gridCol w:w="720"/>
        <w:gridCol w:w="720"/>
      </w:tblGrid>
      <w:tr>
        <w:trPr>
          <w:trHeight w:val="519" w:hRule="atLeast"/>
        </w:trPr>
        <w:tc>
          <w:tcPr>
            <w:tcW w:w="1260" w:type="dxa"/>
          </w:tcPr>
          <w:p>
            <w:pPr>
              <w:pStyle w:val="TableParagraph"/>
              <w:spacing w:before="7"/>
              <w:rPr>
                <w:rFonts w:ascii="Times New Roman"/>
                <w:b/>
                <w:sz w:val="15"/>
              </w:rPr>
            </w:pPr>
          </w:p>
          <w:p>
            <w:pPr>
              <w:pStyle w:val="TableParagraph"/>
              <w:spacing w:before="1"/>
              <w:ind w:left="107"/>
              <w:rPr>
                <w:rFonts w:ascii="Times New Roman"/>
                <w:sz w:val="16"/>
              </w:rPr>
            </w:pPr>
            <w:r>
              <w:rPr>
                <w:rFonts w:ascii="Times New Roman"/>
                <w:spacing w:val="-2"/>
                <w:sz w:val="16"/>
              </w:rPr>
              <w:t>MEASURES</w:t>
            </w:r>
          </w:p>
        </w:tc>
        <w:tc>
          <w:tcPr>
            <w:tcW w:w="720" w:type="dxa"/>
          </w:tcPr>
          <w:p>
            <w:pPr>
              <w:pStyle w:val="TableParagraph"/>
              <w:spacing w:line="180" w:lineRule="exact"/>
              <w:ind w:left="107"/>
              <w:rPr>
                <w:rFonts w:ascii="Times New Roman"/>
                <w:sz w:val="16"/>
              </w:rPr>
            </w:pPr>
            <w:r>
              <w:rPr>
                <w:rFonts w:ascii="Times New Roman"/>
                <w:w w:val="99"/>
                <w:sz w:val="16"/>
              </w:rPr>
              <w:t>1</w:t>
            </w:r>
          </w:p>
          <w:p>
            <w:pPr>
              <w:pStyle w:val="TableParagraph"/>
              <w:spacing w:before="1"/>
              <w:ind w:left="107"/>
              <w:rPr>
                <w:rFonts w:ascii="Times New Roman"/>
                <w:sz w:val="16"/>
              </w:rPr>
            </w:pPr>
            <w:r>
              <w:rPr>
                <w:rFonts w:ascii="Times New Roman"/>
                <w:spacing w:val="-2"/>
                <w:sz w:val="16"/>
              </w:rPr>
              <w:t>ECSIP</w:t>
            </w:r>
          </w:p>
        </w:tc>
        <w:tc>
          <w:tcPr>
            <w:tcW w:w="720" w:type="dxa"/>
          </w:tcPr>
          <w:p>
            <w:pPr>
              <w:pStyle w:val="TableParagraph"/>
              <w:spacing w:line="180" w:lineRule="exact"/>
              <w:ind w:left="107"/>
              <w:rPr>
                <w:rFonts w:ascii="Times New Roman"/>
                <w:sz w:val="16"/>
              </w:rPr>
            </w:pPr>
            <w:r>
              <w:rPr>
                <w:rFonts w:ascii="Times New Roman"/>
                <w:w w:val="99"/>
                <w:sz w:val="16"/>
              </w:rPr>
              <w:t>2</w:t>
            </w:r>
          </w:p>
          <w:p>
            <w:pPr>
              <w:pStyle w:val="TableParagraph"/>
              <w:spacing w:before="1"/>
              <w:ind w:left="107"/>
              <w:rPr>
                <w:rFonts w:ascii="Times New Roman"/>
                <w:sz w:val="16"/>
              </w:rPr>
            </w:pPr>
            <w:r>
              <w:rPr>
                <w:rFonts w:ascii="Times New Roman"/>
                <w:spacing w:val="-4"/>
                <w:sz w:val="16"/>
              </w:rPr>
              <w:t>EASC</w:t>
            </w:r>
          </w:p>
        </w:tc>
        <w:tc>
          <w:tcPr>
            <w:tcW w:w="720" w:type="dxa"/>
          </w:tcPr>
          <w:p>
            <w:pPr>
              <w:pStyle w:val="TableParagraph"/>
              <w:spacing w:line="180" w:lineRule="exact"/>
              <w:ind w:left="108"/>
              <w:rPr>
                <w:rFonts w:ascii="Times New Roman"/>
                <w:sz w:val="16"/>
              </w:rPr>
            </w:pPr>
            <w:r>
              <w:rPr>
                <w:rFonts w:ascii="Times New Roman"/>
                <w:w w:val="99"/>
                <w:sz w:val="16"/>
              </w:rPr>
              <w:t>3</w:t>
            </w:r>
          </w:p>
          <w:p>
            <w:pPr>
              <w:pStyle w:val="TableParagraph"/>
              <w:spacing w:before="1"/>
              <w:ind w:left="108"/>
              <w:rPr>
                <w:rFonts w:ascii="Times New Roman"/>
                <w:sz w:val="16"/>
              </w:rPr>
            </w:pPr>
            <w:r>
              <w:rPr>
                <w:rFonts w:ascii="Times New Roman"/>
                <w:spacing w:val="-5"/>
                <w:sz w:val="16"/>
              </w:rPr>
              <w:t>ESP</w:t>
            </w:r>
          </w:p>
        </w:tc>
        <w:tc>
          <w:tcPr>
            <w:tcW w:w="720" w:type="dxa"/>
          </w:tcPr>
          <w:p>
            <w:pPr>
              <w:pStyle w:val="TableParagraph"/>
              <w:spacing w:line="180" w:lineRule="exact"/>
              <w:ind w:left="108"/>
              <w:rPr>
                <w:rFonts w:ascii="Times New Roman"/>
                <w:sz w:val="16"/>
              </w:rPr>
            </w:pPr>
            <w:r>
              <w:rPr>
                <w:rFonts w:ascii="Times New Roman"/>
                <w:w w:val="99"/>
                <w:sz w:val="16"/>
              </w:rPr>
              <w:t>4</w:t>
            </w:r>
          </w:p>
          <w:p>
            <w:pPr>
              <w:pStyle w:val="TableParagraph"/>
              <w:spacing w:before="1"/>
              <w:ind w:left="108"/>
              <w:rPr>
                <w:rFonts w:ascii="Times New Roman"/>
                <w:sz w:val="16"/>
              </w:rPr>
            </w:pPr>
            <w:r>
              <w:rPr>
                <w:rFonts w:ascii="Times New Roman"/>
                <w:spacing w:val="-5"/>
                <w:sz w:val="16"/>
              </w:rPr>
              <w:t>SAQ</w:t>
            </w:r>
          </w:p>
        </w:tc>
        <w:tc>
          <w:tcPr>
            <w:tcW w:w="900" w:type="dxa"/>
          </w:tcPr>
          <w:p>
            <w:pPr>
              <w:pStyle w:val="TableParagraph"/>
              <w:spacing w:line="180" w:lineRule="exact"/>
              <w:ind w:left="108"/>
              <w:rPr>
                <w:rFonts w:ascii="Times New Roman"/>
                <w:sz w:val="16"/>
              </w:rPr>
            </w:pPr>
            <w:r>
              <w:rPr>
                <w:rFonts w:ascii="Times New Roman"/>
                <w:w w:val="99"/>
                <w:sz w:val="16"/>
              </w:rPr>
              <w:t>5</w:t>
            </w:r>
          </w:p>
          <w:p>
            <w:pPr>
              <w:pStyle w:val="TableParagraph"/>
              <w:spacing w:before="1"/>
              <w:ind w:left="108"/>
              <w:rPr>
                <w:rFonts w:ascii="Times New Roman"/>
                <w:sz w:val="16"/>
              </w:rPr>
            </w:pPr>
            <w:r>
              <w:rPr>
                <w:rFonts w:ascii="Times New Roman"/>
                <w:spacing w:val="-2"/>
                <w:sz w:val="16"/>
              </w:rPr>
              <w:t>HSAIHC</w:t>
            </w:r>
          </w:p>
        </w:tc>
        <w:tc>
          <w:tcPr>
            <w:tcW w:w="720" w:type="dxa"/>
          </w:tcPr>
          <w:p>
            <w:pPr>
              <w:pStyle w:val="TableParagraph"/>
              <w:spacing w:line="180" w:lineRule="exact"/>
              <w:ind w:left="108"/>
              <w:rPr>
                <w:rFonts w:ascii="Times New Roman"/>
                <w:sz w:val="16"/>
              </w:rPr>
            </w:pPr>
            <w:r>
              <w:rPr>
                <w:rFonts w:ascii="Times New Roman"/>
                <w:w w:val="99"/>
                <w:sz w:val="16"/>
              </w:rPr>
              <w:t>6</w:t>
            </w:r>
          </w:p>
          <w:p>
            <w:pPr>
              <w:pStyle w:val="TableParagraph"/>
              <w:spacing w:before="1"/>
              <w:ind w:left="108"/>
              <w:rPr>
                <w:rFonts w:ascii="Times New Roman"/>
                <w:sz w:val="16"/>
              </w:rPr>
            </w:pPr>
            <w:r>
              <w:rPr>
                <w:rFonts w:ascii="Times New Roman"/>
                <w:spacing w:val="-4"/>
                <w:sz w:val="16"/>
              </w:rPr>
              <w:t>HSPT</w:t>
            </w:r>
          </w:p>
        </w:tc>
        <w:tc>
          <w:tcPr>
            <w:tcW w:w="720" w:type="dxa"/>
          </w:tcPr>
          <w:p>
            <w:pPr>
              <w:pStyle w:val="TableParagraph"/>
              <w:spacing w:line="180" w:lineRule="exact"/>
              <w:ind w:left="108"/>
              <w:rPr>
                <w:rFonts w:ascii="Times New Roman"/>
                <w:sz w:val="16"/>
              </w:rPr>
            </w:pPr>
            <w:r>
              <w:rPr>
                <w:rFonts w:ascii="Times New Roman"/>
                <w:w w:val="99"/>
                <w:sz w:val="16"/>
              </w:rPr>
              <w:t>7</w:t>
            </w:r>
          </w:p>
          <w:p>
            <w:pPr>
              <w:pStyle w:val="TableParagraph"/>
              <w:spacing w:before="1"/>
              <w:ind w:left="108"/>
              <w:rPr>
                <w:rFonts w:ascii="Times New Roman"/>
                <w:sz w:val="16"/>
              </w:rPr>
            </w:pPr>
            <w:r>
              <w:rPr>
                <w:rFonts w:ascii="Times New Roman"/>
                <w:spacing w:val="-5"/>
                <w:sz w:val="16"/>
              </w:rPr>
              <w:t>LSM</w:t>
            </w:r>
          </w:p>
        </w:tc>
        <w:tc>
          <w:tcPr>
            <w:tcW w:w="720" w:type="dxa"/>
          </w:tcPr>
          <w:p>
            <w:pPr>
              <w:pStyle w:val="TableParagraph"/>
              <w:spacing w:line="180" w:lineRule="exact"/>
              <w:ind w:left="108"/>
              <w:rPr>
                <w:rFonts w:ascii="Times New Roman"/>
                <w:sz w:val="16"/>
              </w:rPr>
            </w:pPr>
            <w:r>
              <w:rPr>
                <w:rFonts w:ascii="Times New Roman"/>
                <w:w w:val="99"/>
                <w:sz w:val="16"/>
              </w:rPr>
              <w:t>8</w:t>
            </w:r>
          </w:p>
          <w:p>
            <w:pPr>
              <w:pStyle w:val="TableParagraph"/>
              <w:spacing w:before="1"/>
              <w:ind w:left="108"/>
              <w:rPr>
                <w:rFonts w:ascii="Times New Roman"/>
                <w:sz w:val="16"/>
              </w:rPr>
            </w:pPr>
            <w:r>
              <w:rPr>
                <w:rFonts w:ascii="Times New Roman"/>
                <w:spacing w:val="-4"/>
                <w:sz w:val="16"/>
              </w:rPr>
              <w:t>MAOS</w:t>
            </w:r>
          </w:p>
        </w:tc>
        <w:tc>
          <w:tcPr>
            <w:tcW w:w="900" w:type="dxa"/>
          </w:tcPr>
          <w:p>
            <w:pPr>
              <w:pStyle w:val="TableParagraph"/>
              <w:spacing w:line="180" w:lineRule="exact"/>
              <w:ind w:left="108"/>
              <w:rPr>
                <w:rFonts w:ascii="Times New Roman"/>
                <w:sz w:val="16"/>
              </w:rPr>
            </w:pPr>
            <w:r>
              <w:rPr>
                <w:rFonts w:ascii="Times New Roman"/>
                <w:w w:val="99"/>
                <w:sz w:val="16"/>
              </w:rPr>
              <w:t>9</w:t>
            </w:r>
          </w:p>
          <w:p>
            <w:pPr>
              <w:pStyle w:val="TableParagraph"/>
              <w:spacing w:before="1"/>
              <w:ind w:left="108"/>
              <w:rPr>
                <w:rFonts w:ascii="Times New Roman"/>
                <w:sz w:val="16"/>
              </w:rPr>
            </w:pPr>
            <w:r>
              <w:rPr>
                <w:rFonts w:ascii="Times New Roman"/>
                <w:spacing w:val="-5"/>
                <w:sz w:val="16"/>
              </w:rPr>
              <w:t>EW</w:t>
            </w:r>
          </w:p>
        </w:tc>
        <w:tc>
          <w:tcPr>
            <w:tcW w:w="900" w:type="dxa"/>
          </w:tcPr>
          <w:p>
            <w:pPr>
              <w:pStyle w:val="TableParagraph"/>
              <w:spacing w:line="180" w:lineRule="exact"/>
              <w:ind w:left="108"/>
              <w:rPr>
                <w:rFonts w:ascii="Times New Roman"/>
                <w:sz w:val="16"/>
              </w:rPr>
            </w:pPr>
            <w:r>
              <w:rPr>
                <w:rFonts w:ascii="Times New Roman"/>
                <w:spacing w:val="-5"/>
                <w:sz w:val="16"/>
              </w:rPr>
              <w:t>10</w:t>
            </w:r>
          </w:p>
          <w:p>
            <w:pPr>
              <w:pStyle w:val="TableParagraph"/>
              <w:spacing w:before="1"/>
              <w:ind w:left="108"/>
              <w:rPr>
                <w:rFonts w:ascii="Times New Roman"/>
                <w:sz w:val="16"/>
              </w:rPr>
            </w:pPr>
            <w:r>
              <w:rPr>
                <w:rFonts w:ascii="Times New Roman"/>
                <w:spacing w:val="-2"/>
                <w:sz w:val="16"/>
              </w:rPr>
              <w:t>PPEDSS</w:t>
            </w:r>
          </w:p>
        </w:tc>
        <w:tc>
          <w:tcPr>
            <w:tcW w:w="720" w:type="dxa"/>
          </w:tcPr>
          <w:p>
            <w:pPr>
              <w:pStyle w:val="TableParagraph"/>
              <w:spacing w:line="180" w:lineRule="exact"/>
              <w:ind w:left="108"/>
              <w:rPr>
                <w:rFonts w:ascii="Times New Roman"/>
                <w:sz w:val="16"/>
              </w:rPr>
            </w:pPr>
            <w:r>
              <w:rPr>
                <w:rFonts w:ascii="Times New Roman"/>
                <w:spacing w:val="-5"/>
                <w:sz w:val="16"/>
              </w:rPr>
              <w:t>11</w:t>
            </w:r>
          </w:p>
          <w:p>
            <w:pPr>
              <w:pStyle w:val="TableParagraph"/>
              <w:spacing w:before="1"/>
              <w:ind w:left="108"/>
              <w:rPr>
                <w:rFonts w:ascii="Times New Roman"/>
                <w:sz w:val="16"/>
              </w:rPr>
            </w:pPr>
            <w:r>
              <w:rPr>
                <w:rFonts w:ascii="Times New Roman"/>
                <w:spacing w:val="-5"/>
                <w:sz w:val="16"/>
              </w:rPr>
              <w:t>SPS</w:t>
            </w:r>
          </w:p>
        </w:tc>
        <w:tc>
          <w:tcPr>
            <w:tcW w:w="720" w:type="dxa"/>
          </w:tcPr>
          <w:p>
            <w:pPr>
              <w:pStyle w:val="TableParagraph"/>
              <w:spacing w:line="180" w:lineRule="exact"/>
              <w:ind w:left="108"/>
              <w:rPr>
                <w:rFonts w:ascii="Times New Roman"/>
                <w:sz w:val="16"/>
              </w:rPr>
            </w:pPr>
            <w:r>
              <w:rPr>
                <w:rFonts w:ascii="Times New Roman"/>
                <w:spacing w:val="-5"/>
                <w:sz w:val="16"/>
              </w:rPr>
              <w:t>12</w:t>
            </w:r>
          </w:p>
          <w:p>
            <w:pPr>
              <w:pStyle w:val="TableParagraph"/>
              <w:spacing w:before="1"/>
              <w:ind w:left="108"/>
              <w:rPr>
                <w:rFonts w:ascii="Times New Roman"/>
                <w:sz w:val="16"/>
              </w:rPr>
            </w:pPr>
            <w:r>
              <w:rPr>
                <w:rFonts w:ascii="Times New Roman"/>
                <w:spacing w:val="-5"/>
                <w:sz w:val="16"/>
              </w:rPr>
              <w:t>MCS</w:t>
            </w:r>
          </w:p>
        </w:tc>
        <w:tc>
          <w:tcPr>
            <w:tcW w:w="720" w:type="dxa"/>
          </w:tcPr>
          <w:p>
            <w:pPr>
              <w:pStyle w:val="TableParagraph"/>
              <w:spacing w:line="180" w:lineRule="exact"/>
              <w:ind w:left="108"/>
              <w:rPr>
                <w:rFonts w:ascii="Times New Roman"/>
                <w:sz w:val="16"/>
              </w:rPr>
            </w:pPr>
            <w:r>
              <w:rPr>
                <w:rFonts w:ascii="Times New Roman"/>
                <w:spacing w:val="-5"/>
                <w:sz w:val="16"/>
              </w:rPr>
              <w:t>13</w:t>
            </w:r>
          </w:p>
          <w:p>
            <w:pPr>
              <w:pStyle w:val="TableParagraph"/>
              <w:spacing w:before="1"/>
              <w:ind w:left="108"/>
              <w:rPr>
                <w:rFonts w:ascii="Times New Roman"/>
                <w:sz w:val="16"/>
              </w:rPr>
            </w:pPr>
            <w:r>
              <w:rPr>
                <w:rFonts w:ascii="Times New Roman"/>
                <w:spacing w:val="-5"/>
                <w:sz w:val="16"/>
              </w:rPr>
              <w:t>SC</w:t>
            </w:r>
          </w:p>
        </w:tc>
        <w:tc>
          <w:tcPr>
            <w:tcW w:w="720" w:type="dxa"/>
          </w:tcPr>
          <w:p>
            <w:pPr>
              <w:pStyle w:val="TableParagraph"/>
              <w:spacing w:line="180" w:lineRule="exact"/>
              <w:ind w:left="108"/>
              <w:rPr>
                <w:rFonts w:ascii="Times New Roman"/>
                <w:sz w:val="16"/>
              </w:rPr>
            </w:pPr>
            <w:r>
              <w:rPr>
                <w:rFonts w:ascii="Times New Roman"/>
                <w:spacing w:val="-5"/>
                <w:sz w:val="16"/>
              </w:rPr>
              <w:t>14</w:t>
            </w:r>
          </w:p>
          <w:p>
            <w:pPr>
              <w:pStyle w:val="TableParagraph"/>
              <w:spacing w:before="1"/>
              <w:ind w:left="108"/>
              <w:rPr>
                <w:rFonts w:ascii="Times New Roman"/>
                <w:sz w:val="16"/>
              </w:rPr>
            </w:pPr>
            <w:r>
              <w:rPr>
                <w:rFonts w:ascii="Times New Roman"/>
                <w:spacing w:val="-4"/>
                <w:sz w:val="16"/>
              </w:rPr>
              <w:t>SMPQ</w:t>
            </w:r>
          </w:p>
        </w:tc>
      </w:tr>
      <w:tr>
        <w:trPr>
          <w:trHeight w:val="182" w:hRule="atLeast"/>
        </w:trPr>
        <w:tc>
          <w:tcPr>
            <w:tcW w:w="1260" w:type="dxa"/>
            <w:tcBorders>
              <w:bottom w:val="nil"/>
            </w:tcBorders>
          </w:tcPr>
          <w:p>
            <w:pPr>
              <w:pStyle w:val="TableParagraph"/>
              <w:spacing w:line="163" w:lineRule="exact"/>
              <w:ind w:left="107"/>
              <w:rPr>
                <w:rFonts w:ascii="Times New Roman"/>
                <w:sz w:val="16"/>
              </w:rPr>
            </w:pPr>
            <w:r>
              <w:rPr>
                <w:rFonts w:ascii="Times New Roman"/>
                <w:spacing w:val="-2"/>
                <w:sz w:val="16"/>
              </w:rPr>
              <w:t>1.ECSIP</w:t>
            </w:r>
          </w:p>
        </w:tc>
        <w:tc>
          <w:tcPr>
            <w:tcW w:w="720" w:type="dxa"/>
            <w:tcBorders>
              <w:bottom w:val="nil"/>
            </w:tcBorders>
          </w:tcPr>
          <w:p>
            <w:pPr>
              <w:pStyle w:val="TableParagraph"/>
              <w:spacing w:line="163" w:lineRule="exact"/>
              <w:ind w:left="107"/>
              <w:rPr>
                <w:rFonts w:ascii="Times New Roman"/>
                <w:sz w:val="16"/>
              </w:rPr>
            </w:pPr>
            <w:r>
              <w:rPr>
                <w:rFonts w:ascii="Times New Roman"/>
                <w:w w:val="99"/>
                <w:sz w:val="16"/>
              </w:rPr>
              <w:t>1</w:t>
            </w:r>
          </w:p>
        </w:tc>
        <w:tc>
          <w:tcPr>
            <w:tcW w:w="720" w:type="dxa"/>
            <w:tcBorders>
              <w:bottom w:val="nil"/>
            </w:tcBorders>
          </w:tcPr>
          <w:p>
            <w:pPr>
              <w:pStyle w:val="TableParagraph"/>
              <w:rPr>
                <w:rFonts w:ascii="Times New Roman"/>
                <w:sz w:val="12"/>
              </w:rPr>
            </w:pPr>
          </w:p>
        </w:tc>
        <w:tc>
          <w:tcPr>
            <w:tcW w:w="720" w:type="dxa"/>
            <w:tcBorders>
              <w:bottom w:val="nil"/>
            </w:tcBorders>
          </w:tcPr>
          <w:p>
            <w:pPr>
              <w:pStyle w:val="TableParagraph"/>
              <w:rPr>
                <w:rFonts w:ascii="Times New Roman"/>
                <w:sz w:val="12"/>
              </w:rPr>
            </w:pPr>
          </w:p>
        </w:tc>
        <w:tc>
          <w:tcPr>
            <w:tcW w:w="720" w:type="dxa"/>
            <w:tcBorders>
              <w:bottom w:val="nil"/>
            </w:tcBorders>
          </w:tcPr>
          <w:p>
            <w:pPr>
              <w:pStyle w:val="TableParagraph"/>
              <w:rPr>
                <w:rFonts w:ascii="Times New Roman"/>
                <w:sz w:val="12"/>
              </w:rPr>
            </w:pPr>
          </w:p>
        </w:tc>
        <w:tc>
          <w:tcPr>
            <w:tcW w:w="900" w:type="dxa"/>
            <w:tcBorders>
              <w:bottom w:val="nil"/>
            </w:tcBorders>
          </w:tcPr>
          <w:p>
            <w:pPr>
              <w:pStyle w:val="TableParagraph"/>
              <w:rPr>
                <w:rFonts w:ascii="Times New Roman"/>
                <w:sz w:val="12"/>
              </w:rPr>
            </w:pPr>
          </w:p>
        </w:tc>
        <w:tc>
          <w:tcPr>
            <w:tcW w:w="720" w:type="dxa"/>
            <w:tcBorders>
              <w:bottom w:val="nil"/>
            </w:tcBorders>
          </w:tcPr>
          <w:p>
            <w:pPr>
              <w:pStyle w:val="TableParagraph"/>
              <w:rPr>
                <w:rFonts w:ascii="Times New Roman"/>
                <w:sz w:val="12"/>
              </w:rPr>
            </w:pPr>
          </w:p>
        </w:tc>
        <w:tc>
          <w:tcPr>
            <w:tcW w:w="720" w:type="dxa"/>
            <w:tcBorders>
              <w:bottom w:val="nil"/>
            </w:tcBorders>
          </w:tcPr>
          <w:p>
            <w:pPr>
              <w:pStyle w:val="TableParagraph"/>
              <w:rPr>
                <w:rFonts w:ascii="Times New Roman"/>
                <w:sz w:val="12"/>
              </w:rPr>
            </w:pPr>
          </w:p>
        </w:tc>
        <w:tc>
          <w:tcPr>
            <w:tcW w:w="720" w:type="dxa"/>
            <w:tcBorders>
              <w:bottom w:val="nil"/>
            </w:tcBorders>
          </w:tcPr>
          <w:p>
            <w:pPr>
              <w:pStyle w:val="TableParagraph"/>
              <w:rPr>
                <w:rFonts w:ascii="Times New Roman"/>
                <w:sz w:val="12"/>
              </w:rPr>
            </w:pPr>
          </w:p>
        </w:tc>
        <w:tc>
          <w:tcPr>
            <w:tcW w:w="900" w:type="dxa"/>
            <w:tcBorders>
              <w:bottom w:val="nil"/>
            </w:tcBorders>
          </w:tcPr>
          <w:p>
            <w:pPr>
              <w:pStyle w:val="TableParagraph"/>
              <w:rPr>
                <w:rFonts w:ascii="Times New Roman"/>
                <w:sz w:val="12"/>
              </w:rPr>
            </w:pPr>
          </w:p>
        </w:tc>
        <w:tc>
          <w:tcPr>
            <w:tcW w:w="900" w:type="dxa"/>
            <w:tcBorders>
              <w:bottom w:val="nil"/>
            </w:tcBorders>
          </w:tcPr>
          <w:p>
            <w:pPr>
              <w:pStyle w:val="TableParagraph"/>
              <w:rPr>
                <w:rFonts w:ascii="Times New Roman"/>
                <w:sz w:val="12"/>
              </w:rPr>
            </w:pPr>
          </w:p>
        </w:tc>
        <w:tc>
          <w:tcPr>
            <w:tcW w:w="720" w:type="dxa"/>
            <w:tcBorders>
              <w:bottom w:val="nil"/>
            </w:tcBorders>
          </w:tcPr>
          <w:p>
            <w:pPr>
              <w:pStyle w:val="TableParagraph"/>
              <w:rPr>
                <w:rFonts w:ascii="Times New Roman"/>
                <w:sz w:val="12"/>
              </w:rPr>
            </w:pPr>
          </w:p>
        </w:tc>
        <w:tc>
          <w:tcPr>
            <w:tcW w:w="720" w:type="dxa"/>
            <w:tcBorders>
              <w:bottom w:val="nil"/>
            </w:tcBorders>
          </w:tcPr>
          <w:p>
            <w:pPr>
              <w:pStyle w:val="TableParagraph"/>
              <w:rPr>
                <w:rFonts w:ascii="Times New Roman"/>
                <w:sz w:val="12"/>
              </w:rPr>
            </w:pPr>
          </w:p>
        </w:tc>
        <w:tc>
          <w:tcPr>
            <w:tcW w:w="720" w:type="dxa"/>
            <w:tcBorders>
              <w:bottom w:val="nil"/>
            </w:tcBorders>
          </w:tcPr>
          <w:p>
            <w:pPr>
              <w:pStyle w:val="TableParagraph"/>
              <w:rPr>
                <w:rFonts w:ascii="Times New Roman"/>
                <w:sz w:val="12"/>
              </w:rPr>
            </w:pPr>
          </w:p>
        </w:tc>
        <w:tc>
          <w:tcPr>
            <w:tcW w:w="720" w:type="dxa"/>
            <w:tcBorders>
              <w:bottom w:val="nil"/>
            </w:tcBorders>
          </w:tcPr>
          <w:p>
            <w:pPr>
              <w:pStyle w:val="TableParagraph"/>
              <w:rPr>
                <w:rFonts w:ascii="Times New Roman"/>
                <w:sz w:val="12"/>
              </w:rPr>
            </w:pPr>
          </w:p>
        </w:tc>
      </w:tr>
      <w:tr>
        <w:trPr>
          <w:trHeight w:val="184" w:hRule="atLeast"/>
        </w:trPr>
        <w:tc>
          <w:tcPr>
            <w:tcW w:w="1260" w:type="dxa"/>
            <w:tcBorders>
              <w:top w:val="nil"/>
              <w:bottom w:val="nil"/>
            </w:tcBorders>
          </w:tcPr>
          <w:p>
            <w:pPr>
              <w:pStyle w:val="TableParagraph"/>
              <w:spacing w:line="164" w:lineRule="exact"/>
              <w:ind w:left="107"/>
              <w:rPr>
                <w:rFonts w:ascii="Times New Roman"/>
                <w:sz w:val="16"/>
              </w:rPr>
            </w:pPr>
            <w:r>
              <w:rPr>
                <w:rFonts w:ascii="Times New Roman"/>
                <w:spacing w:val="-2"/>
                <w:sz w:val="16"/>
              </w:rPr>
              <w:t>2.EASC</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2"/>
                <w:sz w:val="16"/>
              </w:rPr>
              <w:t>-</w:t>
            </w:r>
            <w:r>
              <w:rPr>
                <w:rFonts w:ascii="Times New Roman"/>
                <w:spacing w:val="-4"/>
                <w:sz w:val="16"/>
              </w:rPr>
              <w:t>.056</w:t>
            </w:r>
          </w:p>
        </w:tc>
        <w:tc>
          <w:tcPr>
            <w:tcW w:w="720" w:type="dxa"/>
            <w:tcBorders>
              <w:top w:val="nil"/>
              <w:bottom w:val="nil"/>
            </w:tcBorders>
          </w:tcPr>
          <w:p>
            <w:pPr>
              <w:pStyle w:val="TableParagraph"/>
              <w:spacing w:line="164" w:lineRule="exact"/>
              <w:ind w:left="107"/>
              <w:rPr>
                <w:rFonts w:ascii="Times New Roman"/>
                <w:sz w:val="16"/>
              </w:rPr>
            </w:pPr>
            <w:r>
              <w:rPr>
                <w:rFonts w:ascii="Times New Roman"/>
                <w:w w:val="99"/>
                <w:sz w:val="16"/>
              </w:rPr>
              <w:t>1</w:t>
            </w: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90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900" w:type="dxa"/>
            <w:tcBorders>
              <w:top w:val="nil"/>
              <w:bottom w:val="nil"/>
            </w:tcBorders>
          </w:tcPr>
          <w:p>
            <w:pPr>
              <w:pStyle w:val="TableParagraph"/>
              <w:rPr>
                <w:rFonts w:ascii="Times New Roman"/>
                <w:sz w:val="12"/>
              </w:rPr>
            </w:pPr>
          </w:p>
        </w:tc>
        <w:tc>
          <w:tcPr>
            <w:tcW w:w="90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r>
      <w:tr>
        <w:trPr>
          <w:trHeight w:val="184" w:hRule="atLeast"/>
        </w:trPr>
        <w:tc>
          <w:tcPr>
            <w:tcW w:w="1260" w:type="dxa"/>
            <w:tcBorders>
              <w:top w:val="nil"/>
              <w:bottom w:val="nil"/>
            </w:tcBorders>
          </w:tcPr>
          <w:p>
            <w:pPr>
              <w:pStyle w:val="TableParagraph"/>
              <w:spacing w:line="164" w:lineRule="exact"/>
              <w:ind w:left="107"/>
              <w:rPr>
                <w:rFonts w:ascii="Times New Roman"/>
                <w:sz w:val="16"/>
              </w:rPr>
            </w:pPr>
            <w:r>
              <w:rPr>
                <w:rFonts w:ascii="Times New Roman"/>
                <w:spacing w:val="-2"/>
                <w:sz w:val="16"/>
              </w:rPr>
              <w:t>3.ESP</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2"/>
                <w:sz w:val="16"/>
              </w:rPr>
              <w:t>.247**</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2"/>
                <w:sz w:val="16"/>
              </w:rPr>
              <w:t>.293**</w:t>
            </w:r>
          </w:p>
        </w:tc>
        <w:tc>
          <w:tcPr>
            <w:tcW w:w="720" w:type="dxa"/>
            <w:tcBorders>
              <w:top w:val="nil"/>
              <w:bottom w:val="nil"/>
            </w:tcBorders>
          </w:tcPr>
          <w:p>
            <w:pPr>
              <w:pStyle w:val="TableParagraph"/>
              <w:spacing w:line="164" w:lineRule="exact"/>
              <w:ind w:left="108"/>
              <w:rPr>
                <w:rFonts w:ascii="Times New Roman"/>
                <w:sz w:val="16"/>
              </w:rPr>
            </w:pPr>
            <w:r>
              <w:rPr>
                <w:rFonts w:ascii="Times New Roman"/>
                <w:w w:val="99"/>
                <w:sz w:val="16"/>
              </w:rPr>
              <w:t>1</w:t>
            </w:r>
          </w:p>
        </w:tc>
        <w:tc>
          <w:tcPr>
            <w:tcW w:w="720" w:type="dxa"/>
            <w:tcBorders>
              <w:top w:val="nil"/>
              <w:bottom w:val="nil"/>
            </w:tcBorders>
          </w:tcPr>
          <w:p>
            <w:pPr>
              <w:pStyle w:val="TableParagraph"/>
              <w:rPr>
                <w:rFonts w:ascii="Times New Roman"/>
                <w:sz w:val="12"/>
              </w:rPr>
            </w:pPr>
          </w:p>
        </w:tc>
        <w:tc>
          <w:tcPr>
            <w:tcW w:w="90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900" w:type="dxa"/>
            <w:tcBorders>
              <w:top w:val="nil"/>
              <w:bottom w:val="nil"/>
            </w:tcBorders>
          </w:tcPr>
          <w:p>
            <w:pPr>
              <w:pStyle w:val="TableParagraph"/>
              <w:rPr>
                <w:rFonts w:ascii="Times New Roman"/>
                <w:sz w:val="12"/>
              </w:rPr>
            </w:pPr>
          </w:p>
        </w:tc>
        <w:tc>
          <w:tcPr>
            <w:tcW w:w="90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r>
      <w:tr>
        <w:trPr>
          <w:trHeight w:val="183" w:hRule="atLeast"/>
        </w:trPr>
        <w:tc>
          <w:tcPr>
            <w:tcW w:w="1260" w:type="dxa"/>
            <w:tcBorders>
              <w:top w:val="nil"/>
              <w:bottom w:val="nil"/>
            </w:tcBorders>
          </w:tcPr>
          <w:p>
            <w:pPr>
              <w:pStyle w:val="TableParagraph"/>
              <w:spacing w:line="164" w:lineRule="exact"/>
              <w:ind w:left="107"/>
              <w:rPr>
                <w:rFonts w:ascii="Times New Roman"/>
                <w:sz w:val="16"/>
              </w:rPr>
            </w:pPr>
            <w:r>
              <w:rPr>
                <w:rFonts w:ascii="Times New Roman"/>
                <w:spacing w:val="-2"/>
                <w:sz w:val="16"/>
              </w:rPr>
              <w:t>4.SAQ</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2"/>
                <w:sz w:val="16"/>
              </w:rPr>
              <w:t>.742**</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2"/>
                <w:sz w:val="16"/>
              </w:rPr>
              <w:t>.333**</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.567**</w:t>
            </w:r>
          </w:p>
        </w:tc>
        <w:tc>
          <w:tcPr>
            <w:tcW w:w="720" w:type="dxa"/>
            <w:tcBorders>
              <w:top w:val="nil"/>
              <w:bottom w:val="nil"/>
            </w:tcBorders>
          </w:tcPr>
          <w:p>
            <w:pPr>
              <w:pStyle w:val="TableParagraph"/>
              <w:spacing w:line="164" w:lineRule="exact"/>
              <w:ind w:left="147"/>
              <w:rPr>
                <w:rFonts w:ascii="Times New Roman"/>
                <w:sz w:val="16"/>
              </w:rPr>
            </w:pPr>
            <w:r>
              <w:rPr>
                <w:rFonts w:ascii="Times New Roman"/>
                <w:w w:val="99"/>
                <w:sz w:val="16"/>
              </w:rPr>
              <w:t>1</w:t>
            </w:r>
          </w:p>
        </w:tc>
        <w:tc>
          <w:tcPr>
            <w:tcW w:w="90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900" w:type="dxa"/>
            <w:tcBorders>
              <w:top w:val="nil"/>
              <w:bottom w:val="nil"/>
            </w:tcBorders>
          </w:tcPr>
          <w:p>
            <w:pPr>
              <w:pStyle w:val="TableParagraph"/>
              <w:rPr>
                <w:rFonts w:ascii="Times New Roman"/>
                <w:sz w:val="12"/>
              </w:rPr>
            </w:pPr>
          </w:p>
        </w:tc>
        <w:tc>
          <w:tcPr>
            <w:tcW w:w="90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r>
      <w:tr>
        <w:trPr>
          <w:trHeight w:val="184" w:hRule="atLeast"/>
        </w:trPr>
        <w:tc>
          <w:tcPr>
            <w:tcW w:w="1260" w:type="dxa"/>
            <w:tcBorders>
              <w:top w:val="nil"/>
              <w:bottom w:val="nil"/>
            </w:tcBorders>
          </w:tcPr>
          <w:p>
            <w:pPr>
              <w:pStyle w:val="TableParagraph"/>
              <w:spacing w:line="164" w:lineRule="exact"/>
              <w:ind w:left="107"/>
              <w:rPr>
                <w:rFonts w:ascii="Times New Roman"/>
                <w:sz w:val="16"/>
              </w:rPr>
            </w:pPr>
            <w:r>
              <w:rPr>
                <w:rFonts w:ascii="Times New Roman"/>
                <w:spacing w:val="-2"/>
                <w:sz w:val="16"/>
              </w:rPr>
              <w:t>5.HSAIHC</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2"/>
                <w:sz w:val="16"/>
              </w:rPr>
              <w:t>.280**</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2"/>
                <w:sz w:val="16"/>
              </w:rPr>
              <w:t>-</w:t>
            </w:r>
            <w:r>
              <w:rPr>
                <w:rFonts w:ascii="Times New Roman"/>
                <w:spacing w:val="-4"/>
                <w:sz w:val="16"/>
              </w:rPr>
              <w:t>.024</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4"/>
                <w:sz w:val="16"/>
              </w:rPr>
              <w:t>.054</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4"/>
                <w:sz w:val="16"/>
              </w:rPr>
              <w:t>.153</w:t>
            </w:r>
          </w:p>
        </w:tc>
        <w:tc>
          <w:tcPr>
            <w:tcW w:w="900" w:type="dxa"/>
            <w:tcBorders>
              <w:top w:val="nil"/>
              <w:bottom w:val="nil"/>
            </w:tcBorders>
          </w:tcPr>
          <w:p>
            <w:pPr>
              <w:pStyle w:val="TableParagraph"/>
              <w:spacing w:line="164" w:lineRule="exact"/>
              <w:ind w:left="108"/>
              <w:rPr>
                <w:rFonts w:ascii="Times New Roman"/>
                <w:sz w:val="16"/>
              </w:rPr>
            </w:pPr>
            <w:r>
              <w:rPr>
                <w:rFonts w:ascii="Times New Roman"/>
                <w:w w:val="99"/>
                <w:sz w:val="16"/>
              </w:rPr>
              <w:t>1</w:t>
            </w: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900" w:type="dxa"/>
            <w:tcBorders>
              <w:top w:val="nil"/>
              <w:bottom w:val="nil"/>
            </w:tcBorders>
          </w:tcPr>
          <w:p>
            <w:pPr>
              <w:pStyle w:val="TableParagraph"/>
              <w:rPr>
                <w:rFonts w:ascii="Times New Roman"/>
                <w:sz w:val="12"/>
              </w:rPr>
            </w:pPr>
          </w:p>
        </w:tc>
        <w:tc>
          <w:tcPr>
            <w:tcW w:w="90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r>
      <w:tr>
        <w:trPr>
          <w:trHeight w:val="184" w:hRule="atLeast"/>
        </w:trPr>
        <w:tc>
          <w:tcPr>
            <w:tcW w:w="1260" w:type="dxa"/>
            <w:tcBorders>
              <w:top w:val="nil"/>
              <w:bottom w:val="nil"/>
            </w:tcBorders>
          </w:tcPr>
          <w:p>
            <w:pPr>
              <w:pStyle w:val="TableParagraph"/>
              <w:spacing w:line="164" w:lineRule="exact"/>
              <w:ind w:left="107"/>
              <w:rPr>
                <w:rFonts w:ascii="Times New Roman"/>
                <w:sz w:val="16"/>
              </w:rPr>
            </w:pPr>
            <w:r>
              <w:rPr>
                <w:rFonts w:ascii="Times New Roman"/>
                <w:spacing w:val="-2"/>
                <w:sz w:val="16"/>
              </w:rPr>
              <w:t>6.HSPT</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2"/>
                <w:sz w:val="16"/>
              </w:rPr>
              <w:t>.360**</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4"/>
                <w:sz w:val="16"/>
              </w:rPr>
              <w:t>.059</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4"/>
                <w:sz w:val="16"/>
              </w:rPr>
              <w:t>.030</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.288**</w:t>
            </w:r>
          </w:p>
        </w:tc>
        <w:tc>
          <w:tcPr>
            <w:tcW w:w="900" w:type="dxa"/>
            <w:tcBorders>
              <w:top w:val="nil"/>
              <w:bottom w:val="nil"/>
            </w:tcBorders>
          </w:tcPr>
          <w:p>
            <w:pPr>
              <w:pStyle w:val="TableParagraph"/>
              <w:spacing w:line="164" w:lineRule="exact"/>
              <w:ind w:left="108"/>
              <w:rPr>
                <w:rFonts w:ascii="Times New Roman"/>
                <w:sz w:val="16"/>
              </w:rPr>
            </w:pPr>
            <w:r>
              <w:rPr>
                <w:rFonts w:ascii="Times New Roman"/>
                <w:spacing w:val="-2"/>
                <w:sz w:val="16"/>
              </w:rPr>
              <w:t>.568**</w:t>
            </w:r>
          </w:p>
        </w:tc>
        <w:tc>
          <w:tcPr>
            <w:tcW w:w="720" w:type="dxa"/>
            <w:tcBorders>
              <w:top w:val="nil"/>
              <w:bottom w:val="nil"/>
            </w:tcBorders>
          </w:tcPr>
          <w:p>
            <w:pPr>
              <w:pStyle w:val="TableParagraph"/>
              <w:spacing w:line="164" w:lineRule="exact"/>
              <w:ind w:left="108"/>
              <w:rPr>
                <w:rFonts w:ascii="Times New Roman"/>
                <w:sz w:val="16"/>
              </w:rPr>
            </w:pPr>
            <w:r>
              <w:rPr>
                <w:rFonts w:ascii="Times New Roman"/>
                <w:w w:val="99"/>
                <w:sz w:val="16"/>
              </w:rPr>
              <w:t>1</w:t>
            </w: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900" w:type="dxa"/>
            <w:tcBorders>
              <w:top w:val="nil"/>
              <w:bottom w:val="nil"/>
            </w:tcBorders>
          </w:tcPr>
          <w:p>
            <w:pPr>
              <w:pStyle w:val="TableParagraph"/>
              <w:rPr>
                <w:rFonts w:ascii="Times New Roman"/>
                <w:sz w:val="12"/>
              </w:rPr>
            </w:pPr>
          </w:p>
        </w:tc>
        <w:tc>
          <w:tcPr>
            <w:tcW w:w="90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r>
      <w:tr>
        <w:trPr>
          <w:trHeight w:val="183" w:hRule="atLeast"/>
        </w:trPr>
        <w:tc>
          <w:tcPr>
            <w:tcW w:w="1260" w:type="dxa"/>
            <w:tcBorders>
              <w:top w:val="nil"/>
              <w:bottom w:val="nil"/>
            </w:tcBorders>
          </w:tcPr>
          <w:p>
            <w:pPr>
              <w:pStyle w:val="TableParagraph"/>
              <w:spacing w:line="164" w:lineRule="exact"/>
              <w:ind w:left="107"/>
              <w:rPr>
                <w:rFonts w:ascii="Times New Roman"/>
                <w:sz w:val="16"/>
              </w:rPr>
            </w:pPr>
            <w:r>
              <w:rPr>
                <w:rFonts w:ascii="Times New Roman"/>
                <w:spacing w:val="-2"/>
                <w:sz w:val="16"/>
              </w:rPr>
              <w:t>7.LSM</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2"/>
                <w:sz w:val="16"/>
              </w:rPr>
              <w:t>.232**</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4"/>
                <w:sz w:val="16"/>
              </w:rPr>
              <w:t>.012</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4"/>
                <w:sz w:val="16"/>
              </w:rPr>
              <w:t>.035</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4"/>
                <w:sz w:val="16"/>
              </w:rPr>
              <w:t>.110</w:t>
            </w:r>
          </w:p>
        </w:tc>
        <w:tc>
          <w:tcPr>
            <w:tcW w:w="900" w:type="dxa"/>
            <w:tcBorders>
              <w:top w:val="nil"/>
              <w:bottom w:val="nil"/>
            </w:tcBorders>
          </w:tcPr>
          <w:p>
            <w:pPr>
              <w:pStyle w:val="TableParagraph"/>
              <w:spacing w:line="164" w:lineRule="exact"/>
              <w:ind w:left="108"/>
              <w:rPr>
                <w:rFonts w:ascii="Times New Roman"/>
                <w:sz w:val="16"/>
              </w:rPr>
            </w:pPr>
            <w:r>
              <w:rPr>
                <w:rFonts w:ascii="Times New Roman"/>
                <w:spacing w:val="-2"/>
                <w:sz w:val="16"/>
              </w:rPr>
              <w:t>.612**</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.529**</w:t>
            </w:r>
          </w:p>
        </w:tc>
        <w:tc>
          <w:tcPr>
            <w:tcW w:w="720" w:type="dxa"/>
            <w:tcBorders>
              <w:top w:val="nil"/>
              <w:bottom w:val="nil"/>
            </w:tcBorders>
          </w:tcPr>
          <w:p>
            <w:pPr>
              <w:pStyle w:val="TableParagraph"/>
              <w:spacing w:line="164" w:lineRule="exact"/>
              <w:ind w:left="108"/>
              <w:rPr>
                <w:rFonts w:ascii="Times New Roman"/>
                <w:sz w:val="16"/>
              </w:rPr>
            </w:pPr>
            <w:r>
              <w:rPr>
                <w:rFonts w:ascii="Times New Roman"/>
                <w:w w:val="99"/>
                <w:sz w:val="16"/>
              </w:rPr>
              <w:t>1</w:t>
            </w:r>
          </w:p>
        </w:tc>
        <w:tc>
          <w:tcPr>
            <w:tcW w:w="720" w:type="dxa"/>
            <w:tcBorders>
              <w:top w:val="nil"/>
              <w:bottom w:val="nil"/>
            </w:tcBorders>
          </w:tcPr>
          <w:p>
            <w:pPr>
              <w:pStyle w:val="TableParagraph"/>
              <w:rPr>
                <w:rFonts w:ascii="Times New Roman"/>
                <w:sz w:val="12"/>
              </w:rPr>
            </w:pPr>
          </w:p>
        </w:tc>
        <w:tc>
          <w:tcPr>
            <w:tcW w:w="900" w:type="dxa"/>
            <w:tcBorders>
              <w:top w:val="nil"/>
              <w:bottom w:val="nil"/>
            </w:tcBorders>
          </w:tcPr>
          <w:p>
            <w:pPr>
              <w:pStyle w:val="TableParagraph"/>
              <w:rPr>
                <w:rFonts w:ascii="Times New Roman"/>
                <w:sz w:val="12"/>
              </w:rPr>
            </w:pPr>
          </w:p>
        </w:tc>
        <w:tc>
          <w:tcPr>
            <w:tcW w:w="90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r>
      <w:tr>
        <w:trPr>
          <w:trHeight w:val="184" w:hRule="atLeast"/>
        </w:trPr>
        <w:tc>
          <w:tcPr>
            <w:tcW w:w="1260" w:type="dxa"/>
            <w:tcBorders>
              <w:top w:val="nil"/>
              <w:bottom w:val="nil"/>
            </w:tcBorders>
          </w:tcPr>
          <w:p>
            <w:pPr>
              <w:pStyle w:val="TableParagraph"/>
              <w:spacing w:line="164" w:lineRule="exact"/>
              <w:ind w:left="107"/>
              <w:rPr>
                <w:rFonts w:ascii="Times New Roman"/>
                <w:sz w:val="16"/>
              </w:rPr>
            </w:pPr>
            <w:r>
              <w:rPr>
                <w:rFonts w:ascii="Times New Roman"/>
                <w:spacing w:val="-2"/>
                <w:sz w:val="16"/>
              </w:rPr>
              <w:t>8.MAOS</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4"/>
                <w:sz w:val="16"/>
              </w:rPr>
              <w:t>.158</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4"/>
                <w:sz w:val="16"/>
              </w:rPr>
              <w:t>.115</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4"/>
                <w:sz w:val="16"/>
              </w:rPr>
              <w:t>.079</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.195*</w:t>
            </w:r>
          </w:p>
        </w:tc>
        <w:tc>
          <w:tcPr>
            <w:tcW w:w="900" w:type="dxa"/>
            <w:tcBorders>
              <w:top w:val="nil"/>
              <w:bottom w:val="nil"/>
            </w:tcBorders>
          </w:tcPr>
          <w:p>
            <w:pPr>
              <w:pStyle w:val="TableParagraph"/>
              <w:spacing w:line="164" w:lineRule="exact"/>
              <w:ind w:left="108"/>
              <w:rPr>
                <w:rFonts w:ascii="Times New Roman"/>
                <w:sz w:val="16"/>
              </w:rPr>
            </w:pPr>
            <w:r>
              <w:rPr>
                <w:rFonts w:ascii="Times New Roman"/>
                <w:spacing w:val="-2"/>
                <w:sz w:val="16"/>
              </w:rPr>
              <w:t>.268**.</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.251**</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.279**</w:t>
            </w:r>
          </w:p>
        </w:tc>
        <w:tc>
          <w:tcPr>
            <w:tcW w:w="720" w:type="dxa"/>
            <w:tcBorders>
              <w:top w:val="nil"/>
              <w:bottom w:val="nil"/>
            </w:tcBorders>
          </w:tcPr>
          <w:p>
            <w:pPr>
              <w:pStyle w:val="TableParagraph"/>
              <w:spacing w:line="164" w:lineRule="exact"/>
              <w:ind w:left="108"/>
              <w:rPr>
                <w:rFonts w:ascii="Times New Roman"/>
                <w:sz w:val="16"/>
              </w:rPr>
            </w:pPr>
            <w:r>
              <w:rPr>
                <w:rFonts w:ascii="Times New Roman"/>
                <w:w w:val="99"/>
                <w:sz w:val="16"/>
              </w:rPr>
              <w:t>1</w:t>
            </w:r>
          </w:p>
        </w:tc>
        <w:tc>
          <w:tcPr>
            <w:tcW w:w="900" w:type="dxa"/>
            <w:tcBorders>
              <w:top w:val="nil"/>
              <w:bottom w:val="nil"/>
            </w:tcBorders>
          </w:tcPr>
          <w:p>
            <w:pPr>
              <w:pStyle w:val="TableParagraph"/>
              <w:rPr>
                <w:rFonts w:ascii="Times New Roman"/>
                <w:sz w:val="12"/>
              </w:rPr>
            </w:pPr>
          </w:p>
        </w:tc>
        <w:tc>
          <w:tcPr>
            <w:tcW w:w="90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r>
      <w:tr>
        <w:trPr>
          <w:trHeight w:val="184" w:hRule="atLeast"/>
        </w:trPr>
        <w:tc>
          <w:tcPr>
            <w:tcW w:w="1260" w:type="dxa"/>
            <w:tcBorders>
              <w:top w:val="nil"/>
              <w:bottom w:val="nil"/>
            </w:tcBorders>
          </w:tcPr>
          <w:p>
            <w:pPr>
              <w:pStyle w:val="TableParagraph"/>
              <w:spacing w:line="164" w:lineRule="exact"/>
              <w:ind w:left="107"/>
              <w:rPr>
                <w:rFonts w:ascii="Times New Roman"/>
                <w:sz w:val="16"/>
              </w:rPr>
            </w:pPr>
            <w:r>
              <w:rPr>
                <w:rFonts w:ascii="Times New Roman"/>
                <w:spacing w:val="-4"/>
                <w:sz w:val="16"/>
              </w:rPr>
              <w:t>9.EW</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2"/>
                <w:sz w:val="16"/>
              </w:rPr>
              <w:t>.226**</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4"/>
                <w:sz w:val="16"/>
              </w:rPr>
              <w:t>.102</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.255**</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.281**</w:t>
            </w:r>
          </w:p>
        </w:tc>
        <w:tc>
          <w:tcPr>
            <w:tcW w:w="900" w:type="dxa"/>
            <w:tcBorders>
              <w:top w:val="nil"/>
              <w:bottom w:val="nil"/>
            </w:tcBorders>
          </w:tcPr>
          <w:p>
            <w:pPr>
              <w:pStyle w:val="TableParagraph"/>
              <w:spacing w:line="164" w:lineRule="exact"/>
              <w:ind w:left="108"/>
              <w:rPr>
                <w:rFonts w:ascii="Times New Roman"/>
                <w:sz w:val="16"/>
              </w:rPr>
            </w:pPr>
            <w:r>
              <w:rPr>
                <w:rFonts w:ascii="Times New Roman"/>
                <w:spacing w:val="-2"/>
                <w:sz w:val="16"/>
              </w:rPr>
              <w:t>.345**</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.256**</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.299**</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.371**</w:t>
            </w:r>
          </w:p>
        </w:tc>
        <w:tc>
          <w:tcPr>
            <w:tcW w:w="900" w:type="dxa"/>
            <w:tcBorders>
              <w:top w:val="nil"/>
              <w:bottom w:val="nil"/>
            </w:tcBorders>
          </w:tcPr>
          <w:p>
            <w:pPr>
              <w:pStyle w:val="TableParagraph"/>
              <w:spacing w:line="164" w:lineRule="exact"/>
              <w:ind w:left="108"/>
              <w:rPr>
                <w:rFonts w:ascii="Times New Roman"/>
                <w:sz w:val="16"/>
              </w:rPr>
            </w:pPr>
            <w:r>
              <w:rPr>
                <w:rFonts w:ascii="Times New Roman"/>
                <w:w w:val="99"/>
                <w:sz w:val="16"/>
              </w:rPr>
              <w:t>1</w:t>
            </w:r>
          </w:p>
        </w:tc>
        <w:tc>
          <w:tcPr>
            <w:tcW w:w="90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r>
      <w:tr>
        <w:trPr>
          <w:trHeight w:val="183" w:hRule="atLeast"/>
        </w:trPr>
        <w:tc>
          <w:tcPr>
            <w:tcW w:w="1260" w:type="dxa"/>
            <w:tcBorders>
              <w:top w:val="nil"/>
              <w:bottom w:val="nil"/>
            </w:tcBorders>
          </w:tcPr>
          <w:p>
            <w:pPr>
              <w:pStyle w:val="TableParagraph"/>
              <w:spacing w:line="164" w:lineRule="exact"/>
              <w:ind w:left="107"/>
              <w:rPr>
                <w:rFonts w:ascii="Times New Roman"/>
                <w:sz w:val="16"/>
              </w:rPr>
            </w:pPr>
            <w:r>
              <w:rPr>
                <w:rFonts w:ascii="Times New Roman"/>
                <w:spacing w:val="-2"/>
                <w:sz w:val="16"/>
              </w:rPr>
              <w:t>10.PPEDSS</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4"/>
                <w:sz w:val="16"/>
              </w:rPr>
              <w:t>.114</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2"/>
                <w:sz w:val="16"/>
              </w:rPr>
              <w:t>.187*</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4"/>
                <w:sz w:val="16"/>
              </w:rPr>
              <w:t>.017</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4"/>
                <w:sz w:val="16"/>
              </w:rPr>
              <w:t>.131</w:t>
            </w:r>
          </w:p>
        </w:tc>
        <w:tc>
          <w:tcPr>
            <w:tcW w:w="900" w:type="dxa"/>
            <w:tcBorders>
              <w:top w:val="nil"/>
              <w:bottom w:val="nil"/>
            </w:tcBorders>
          </w:tcPr>
          <w:p>
            <w:pPr>
              <w:pStyle w:val="TableParagraph"/>
              <w:spacing w:line="164" w:lineRule="exact"/>
              <w:ind w:left="108"/>
              <w:rPr>
                <w:rFonts w:ascii="Times New Roman"/>
                <w:sz w:val="16"/>
              </w:rPr>
            </w:pPr>
            <w:r>
              <w:rPr>
                <w:rFonts w:ascii="Times New Roman"/>
                <w:spacing w:val="-2"/>
                <w:sz w:val="16"/>
              </w:rPr>
              <w:t>.189*</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4"/>
                <w:sz w:val="16"/>
              </w:rPr>
              <w:t>.162</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4"/>
                <w:sz w:val="16"/>
              </w:rPr>
              <w:t>.107</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.368**</w:t>
            </w:r>
          </w:p>
        </w:tc>
        <w:tc>
          <w:tcPr>
            <w:tcW w:w="900" w:type="dxa"/>
            <w:tcBorders>
              <w:top w:val="nil"/>
              <w:bottom w:val="nil"/>
            </w:tcBorders>
          </w:tcPr>
          <w:p>
            <w:pPr>
              <w:pStyle w:val="TableParagraph"/>
              <w:spacing w:line="164" w:lineRule="exact"/>
              <w:ind w:left="108"/>
              <w:rPr>
                <w:rFonts w:ascii="Times New Roman"/>
                <w:sz w:val="16"/>
              </w:rPr>
            </w:pPr>
            <w:r>
              <w:rPr>
                <w:rFonts w:ascii="Times New Roman"/>
                <w:spacing w:val="-2"/>
                <w:sz w:val="16"/>
              </w:rPr>
              <w:t>.332**</w:t>
            </w:r>
          </w:p>
        </w:tc>
        <w:tc>
          <w:tcPr>
            <w:tcW w:w="900" w:type="dxa"/>
            <w:tcBorders>
              <w:top w:val="nil"/>
              <w:bottom w:val="nil"/>
            </w:tcBorders>
          </w:tcPr>
          <w:p>
            <w:pPr>
              <w:pStyle w:val="TableParagraph"/>
              <w:spacing w:line="164" w:lineRule="exact"/>
              <w:ind w:left="108"/>
              <w:rPr>
                <w:rFonts w:ascii="Times New Roman"/>
                <w:sz w:val="16"/>
              </w:rPr>
            </w:pPr>
            <w:r>
              <w:rPr>
                <w:rFonts w:ascii="Times New Roman"/>
                <w:w w:val="99"/>
                <w:sz w:val="16"/>
              </w:rPr>
              <w:t>1</w:t>
            </w: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r>
      <w:tr>
        <w:trPr>
          <w:trHeight w:val="184" w:hRule="atLeast"/>
        </w:trPr>
        <w:tc>
          <w:tcPr>
            <w:tcW w:w="1260" w:type="dxa"/>
            <w:tcBorders>
              <w:top w:val="nil"/>
              <w:bottom w:val="nil"/>
            </w:tcBorders>
          </w:tcPr>
          <w:p>
            <w:pPr>
              <w:pStyle w:val="TableParagraph"/>
              <w:spacing w:line="164" w:lineRule="exact"/>
              <w:ind w:left="107"/>
              <w:rPr>
                <w:rFonts w:ascii="Times New Roman"/>
                <w:sz w:val="16"/>
              </w:rPr>
            </w:pPr>
            <w:r>
              <w:rPr>
                <w:rFonts w:ascii="Times New Roman"/>
                <w:spacing w:val="-2"/>
                <w:sz w:val="16"/>
              </w:rPr>
              <w:t>11.SPS</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2"/>
                <w:sz w:val="16"/>
              </w:rPr>
              <w:t>.316**</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2"/>
                <w:sz w:val="16"/>
              </w:rPr>
              <w:t>-</w:t>
            </w:r>
            <w:r>
              <w:rPr>
                <w:rFonts w:ascii="Times New Roman"/>
                <w:spacing w:val="-4"/>
                <w:sz w:val="16"/>
              </w:rPr>
              <w:t>.100</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w:t>
            </w:r>
            <w:r>
              <w:rPr>
                <w:rFonts w:ascii="Times New Roman"/>
                <w:spacing w:val="-4"/>
                <w:sz w:val="16"/>
              </w:rPr>
              <w:t>.043</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4"/>
                <w:sz w:val="16"/>
              </w:rPr>
              <w:t>.164</w:t>
            </w:r>
          </w:p>
        </w:tc>
        <w:tc>
          <w:tcPr>
            <w:tcW w:w="900" w:type="dxa"/>
            <w:tcBorders>
              <w:top w:val="nil"/>
              <w:bottom w:val="nil"/>
            </w:tcBorders>
          </w:tcPr>
          <w:p>
            <w:pPr>
              <w:pStyle w:val="TableParagraph"/>
              <w:spacing w:line="164" w:lineRule="exact"/>
              <w:ind w:left="108"/>
              <w:rPr>
                <w:rFonts w:ascii="Times New Roman"/>
                <w:sz w:val="16"/>
              </w:rPr>
            </w:pPr>
            <w:r>
              <w:rPr>
                <w:rFonts w:ascii="Times New Roman"/>
                <w:spacing w:val="-2"/>
                <w:sz w:val="16"/>
              </w:rPr>
              <w:t>.372**</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.429**</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.450**</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.206*</w:t>
            </w:r>
          </w:p>
        </w:tc>
        <w:tc>
          <w:tcPr>
            <w:tcW w:w="900" w:type="dxa"/>
            <w:tcBorders>
              <w:top w:val="nil"/>
              <w:bottom w:val="nil"/>
            </w:tcBorders>
          </w:tcPr>
          <w:p>
            <w:pPr>
              <w:pStyle w:val="TableParagraph"/>
              <w:spacing w:line="164" w:lineRule="exact"/>
              <w:ind w:left="108"/>
              <w:rPr>
                <w:rFonts w:ascii="Times New Roman"/>
                <w:sz w:val="16"/>
              </w:rPr>
            </w:pPr>
            <w:r>
              <w:rPr>
                <w:rFonts w:ascii="Times New Roman"/>
                <w:spacing w:val="-2"/>
                <w:sz w:val="16"/>
              </w:rPr>
              <w:t>.239**</w:t>
            </w:r>
          </w:p>
        </w:tc>
        <w:tc>
          <w:tcPr>
            <w:tcW w:w="900" w:type="dxa"/>
            <w:tcBorders>
              <w:top w:val="nil"/>
              <w:bottom w:val="nil"/>
            </w:tcBorders>
          </w:tcPr>
          <w:p>
            <w:pPr>
              <w:pStyle w:val="TableParagraph"/>
              <w:spacing w:line="164" w:lineRule="exact"/>
              <w:ind w:left="108"/>
              <w:rPr>
                <w:rFonts w:ascii="Times New Roman"/>
                <w:sz w:val="16"/>
              </w:rPr>
            </w:pPr>
            <w:r>
              <w:rPr>
                <w:rFonts w:ascii="Times New Roman"/>
                <w:spacing w:val="-4"/>
                <w:sz w:val="16"/>
              </w:rPr>
              <w:t>.164</w:t>
            </w:r>
          </w:p>
        </w:tc>
        <w:tc>
          <w:tcPr>
            <w:tcW w:w="720" w:type="dxa"/>
            <w:tcBorders>
              <w:top w:val="nil"/>
              <w:bottom w:val="nil"/>
            </w:tcBorders>
          </w:tcPr>
          <w:p>
            <w:pPr>
              <w:pStyle w:val="TableParagraph"/>
              <w:spacing w:line="164" w:lineRule="exact"/>
              <w:ind w:left="108"/>
              <w:rPr>
                <w:rFonts w:ascii="Times New Roman"/>
                <w:sz w:val="16"/>
              </w:rPr>
            </w:pPr>
            <w:r>
              <w:rPr>
                <w:rFonts w:ascii="Times New Roman"/>
                <w:w w:val="99"/>
                <w:sz w:val="16"/>
              </w:rPr>
              <w:t>1</w:t>
            </w: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r>
      <w:tr>
        <w:trPr>
          <w:trHeight w:val="184" w:hRule="atLeast"/>
        </w:trPr>
        <w:tc>
          <w:tcPr>
            <w:tcW w:w="1260" w:type="dxa"/>
            <w:tcBorders>
              <w:top w:val="nil"/>
              <w:bottom w:val="nil"/>
            </w:tcBorders>
          </w:tcPr>
          <w:p>
            <w:pPr>
              <w:pStyle w:val="TableParagraph"/>
              <w:spacing w:line="164" w:lineRule="exact"/>
              <w:ind w:left="107"/>
              <w:rPr>
                <w:rFonts w:ascii="Times New Roman"/>
                <w:sz w:val="16"/>
              </w:rPr>
            </w:pPr>
            <w:r>
              <w:rPr>
                <w:rFonts w:ascii="Times New Roman"/>
                <w:spacing w:val="-2"/>
                <w:sz w:val="16"/>
              </w:rPr>
              <w:t>12.MCS</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2"/>
                <w:sz w:val="16"/>
              </w:rPr>
              <w:t>.274**</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4"/>
                <w:sz w:val="16"/>
              </w:rPr>
              <w:t>.021</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4"/>
                <w:sz w:val="16"/>
              </w:rPr>
              <w:t>.110</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.192*</w:t>
            </w:r>
          </w:p>
        </w:tc>
        <w:tc>
          <w:tcPr>
            <w:tcW w:w="900" w:type="dxa"/>
            <w:tcBorders>
              <w:top w:val="nil"/>
              <w:bottom w:val="nil"/>
            </w:tcBorders>
          </w:tcPr>
          <w:p>
            <w:pPr>
              <w:pStyle w:val="TableParagraph"/>
              <w:spacing w:line="164" w:lineRule="exact"/>
              <w:ind w:left="108"/>
              <w:rPr>
                <w:rFonts w:ascii="Times New Roman"/>
                <w:sz w:val="16"/>
              </w:rPr>
            </w:pPr>
            <w:r>
              <w:rPr>
                <w:rFonts w:ascii="Times New Roman"/>
                <w:spacing w:val="-2"/>
                <w:sz w:val="16"/>
              </w:rPr>
              <w:t>.522**</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.400**</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.394**</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.197*</w:t>
            </w:r>
          </w:p>
        </w:tc>
        <w:tc>
          <w:tcPr>
            <w:tcW w:w="900" w:type="dxa"/>
            <w:tcBorders>
              <w:top w:val="nil"/>
              <w:bottom w:val="nil"/>
            </w:tcBorders>
          </w:tcPr>
          <w:p>
            <w:pPr>
              <w:pStyle w:val="TableParagraph"/>
              <w:spacing w:line="164" w:lineRule="exact"/>
              <w:ind w:left="108"/>
              <w:rPr>
                <w:rFonts w:ascii="Times New Roman"/>
                <w:sz w:val="16"/>
              </w:rPr>
            </w:pPr>
            <w:r>
              <w:rPr>
                <w:rFonts w:ascii="Times New Roman"/>
                <w:spacing w:val="-2"/>
                <w:sz w:val="16"/>
              </w:rPr>
              <w:t>.384**</w:t>
            </w:r>
          </w:p>
        </w:tc>
        <w:tc>
          <w:tcPr>
            <w:tcW w:w="900" w:type="dxa"/>
            <w:tcBorders>
              <w:top w:val="nil"/>
              <w:bottom w:val="nil"/>
            </w:tcBorders>
          </w:tcPr>
          <w:p>
            <w:pPr>
              <w:pStyle w:val="TableParagraph"/>
              <w:spacing w:line="164" w:lineRule="exact"/>
              <w:ind w:left="108"/>
              <w:rPr>
                <w:rFonts w:ascii="Times New Roman"/>
                <w:sz w:val="16"/>
              </w:rPr>
            </w:pPr>
            <w:r>
              <w:rPr>
                <w:rFonts w:ascii="Times New Roman"/>
                <w:spacing w:val="-4"/>
                <w:sz w:val="16"/>
              </w:rPr>
              <w:t>.072</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.334**</w:t>
            </w:r>
          </w:p>
        </w:tc>
        <w:tc>
          <w:tcPr>
            <w:tcW w:w="720" w:type="dxa"/>
            <w:tcBorders>
              <w:top w:val="nil"/>
              <w:bottom w:val="nil"/>
            </w:tcBorders>
          </w:tcPr>
          <w:p>
            <w:pPr>
              <w:pStyle w:val="TableParagraph"/>
              <w:spacing w:line="164" w:lineRule="exact"/>
              <w:ind w:left="108"/>
              <w:rPr>
                <w:rFonts w:ascii="Times New Roman"/>
                <w:sz w:val="16"/>
              </w:rPr>
            </w:pPr>
            <w:r>
              <w:rPr>
                <w:rFonts w:ascii="Times New Roman"/>
                <w:w w:val="99"/>
                <w:sz w:val="16"/>
              </w:rPr>
              <w:t>1</w:t>
            </w:r>
          </w:p>
        </w:tc>
        <w:tc>
          <w:tcPr>
            <w:tcW w:w="720" w:type="dxa"/>
            <w:tcBorders>
              <w:top w:val="nil"/>
              <w:bottom w:val="nil"/>
            </w:tcBorders>
          </w:tcPr>
          <w:p>
            <w:pPr>
              <w:pStyle w:val="TableParagraph"/>
              <w:rPr>
                <w:rFonts w:ascii="Times New Roman"/>
                <w:sz w:val="12"/>
              </w:rPr>
            </w:pPr>
          </w:p>
        </w:tc>
        <w:tc>
          <w:tcPr>
            <w:tcW w:w="720" w:type="dxa"/>
            <w:tcBorders>
              <w:top w:val="nil"/>
              <w:bottom w:val="nil"/>
            </w:tcBorders>
          </w:tcPr>
          <w:p>
            <w:pPr>
              <w:pStyle w:val="TableParagraph"/>
              <w:rPr>
                <w:rFonts w:ascii="Times New Roman"/>
                <w:sz w:val="12"/>
              </w:rPr>
            </w:pPr>
          </w:p>
        </w:tc>
      </w:tr>
      <w:tr>
        <w:trPr>
          <w:trHeight w:val="183" w:hRule="atLeast"/>
        </w:trPr>
        <w:tc>
          <w:tcPr>
            <w:tcW w:w="1260" w:type="dxa"/>
            <w:tcBorders>
              <w:top w:val="nil"/>
              <w:bottom w:val="nil"/>
            </w:tcBorders>
          </w:tcPr>
          <w:p>
            <w:pPr>
              <w:pStyle w:val="TableParagraph"/>
              <w:spacing w:line="164" w:lineRule="exact"/>
              <w:ind w:left="107"/>
              <w:rPr>
                <w:rFonts w:ascii="Times New Roman"/>
                <w:sz w:val="16"/>
              </w:rPr>
            </w:pPr>
            <w:r>
              <w:rPr>
                <w:rFonts w:ascii="Times New Roman"/>
                <w:spacing w:val="-2"/>
                <w:sz w:val="16"/>
              </w:rPr>
              <w:t>13.SC</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2"/>
                <w:sz w:val="16"/>
              </w:rPr>
              <w:t>-</w:t>
            </w:r>
            <w:r>
              <w:rPr>
                <w:rFonts w:ascii="Times New Roman"/>
                <w:spacing w:val="-4"/>
                <w:sz w:val="16"/>
              </w:rPr>
              <w:t>.016</w:t>
            </w:r>
          </w:p>
        </w:tc>
        <w:tc>
          <w:tcPr>
            <w:tcW w:w="720" w:type="dxa"/>
            <w:tcBorders>
              <w:top w:val="nil"/>
              <w:bottom w:val="nil"/>
            </w:tcBorders>
          </w:tcPr>
          <w:p>
            <w:pPr>
              <w:pStyle w:val="TableParagraph"/>
              <w:spacing w:line="164" w:lineRule="exact"/>
              <w:ind w:left="107"/>
              <w:rPr>
                <w:rFonts w:ascii="Times New Roman"/>
                <w:sz w:val="16"/>
              </w:rPr>
            </w:pPr>
            <w:r>
              <w:rPr>
                <w:rFonts w:ascii="Times New Roman"/>
                <w:spacing w:val="-4"/>
                <w:sz w:val="16"/>
              </w:rPr>
              <w:t>.058</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4"/>
                <w:sz w:val="16"/>
              </w:rPr>
              <w:t>.148</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w:t>
            </w:r>
            <w:r>
              <w:rPr>
                <w:rFonts w:ascii="Times New Roman"/>
                <w:spacing w:val="-4"/>
                <w:sz w:val="16"/>
              </w:rPr>
              <w:t>.037</w:t>
            </w:r>
          </w:p>
        </w:tc>
        <w:tc>
          <w:tcPr>
            <w:tcW w:w="900" w:type="dxa"/>
            <w:tcBorders>
              <w:top w:val="nil"/>
              <w:bottom w:val="nil"/>
            </w:tcBorders>
          </w:tcPr>
          <w:p>
            <w:pPr>
              <w:pStyle w:val="TableParagraph"/>
              <w:spacing w:line="164" w:lineRule="exact"/>
              <w:ind w:left="108"/>
              <w:rPr>
                <w:rFonts w:ascii="Times New Roman"/>
                <w:sz w:val="16"/>
              </w:rPr>
            </w:pPr>
            <w:r>
              <w:rPr>
                <w:rFonts w:ascii="Times New Roman"/>
                <w:spacing w:val="-4"/>
                <w:sz w:val="16"/>
              </w:rPr>
              <w:t>.132</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4"/>
                <w:sz w:val="16"/>
              </w:rPr>
              <w:t>.006</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.272**</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4"/>
                <w:sz w:val="16"/>
              </w:rPr>
              <w:t>.044</w:t>
            </w:r>
          </w:p>
        </w:tc>
        <w:tc>
          <w:tcPr>
            <w:tcW w:w="900" w:type="dxa"/>
            <w:tcBorders>
              <w:top w:val="nil"/>
              <w:bottom w:val="nil"/>
            </w:tcBorders>
          </w:tcPr>
          <w:p>
            <w:pPr>
              <w:pStyle w:val="TableParagraph"/>
              <w:spacing w:line="164" w:lineRule="exact"/>
              <w:ind w:left="108"/>
              <w:rPr>
                <w:rFonts w:ascii="Times New Roman"/>
                <w:sz w:val="16"/>
              </w:rPr>
            </w:pPr>
            <w:r>
              <w:rPr>
                <w:rFonts w:ascii="Times New Roman"/>
                <w:spacing w:val="-2"/>
                <w:sz w:val="16"/>
              </w:rPr>
              <w:t>..361**</w:t>
            </w:r>
          </w:p>
        </w:tc>
        <w:tc>
          <w:tcPr>
            <w:tcW w:w="900" w:type="dxa"/>
            <w:tcBorders>
              <w:top w:val="nil"/>
              <w:bottom w:val="nil"/>
            </w:tcBorders>
          </w:tcPr>
          <w:p>
            <w:pPr>
              <w:pStyle w:val="TableParagraph"/>
              <w:spacing w:line="164" w:lineRule="exact"/>
              <w:ind w:left="108"/>
              <w:rPr>
                <w:rFonts w:ascii="Times New Roman"/>
                <w:sz w:val="16"/>
              </w:rPr>
            </w:pPr>
            <w:r>
              <w:rPr>
                <w:rFonts w:ascii="Times New Roman"/>
                <w:spacing w:val="-2"/>
                <w:sz w:val="16"/>
              </w:rPr>
              <w:t>.226**</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4"/>
                <w:sz w:val="16"/>
              </w:rPr>
              <w:t>.061</w:t>
            </w:r>
          </w:p>
        </w:tc>
        <w:tc>
          <w:tcPr>
            <w:tcW w:w="720" w:type="dxa"/>
            <w:tcBorders>
              <w:top w:val="nil"/>
              <w:bottom w:val="nil"/>
            </w:tcBorders>
          </w:tcPr>
          <w:p>
            <w:pPr>
              <w:pStyle w:val="TableParagraph"/>
              <w:spacing w:line="164" w:lineRule="exact"/>
              <w:ind w:left="108"/>
              <w:rPr>
                <w:rFonts w:ascii="Times New Roman"/>
                <w:sz w:val="16"/>
              </w:rPr>
            </w:pPr>
            <w:r>
              <w:rPr>
                <w:rFonts w:ascii="Times New Roman"/>
                <w:spacing w:val="-2"/>
                <w:sz w:val="16"/>
              </w:rPr>
              <w:t>.230**</w:t>
            </w:r>
          </w:p>
        </w:tc>
        <w:tc>
          <w:tcPr>
            <w:tcW w:w="720" w:type="dxa"/>
            <w:tcBorders>
              <w:top w:val="nil"/>
              <w:bottom w:val="nil"/>
            </w:tcBorders>
          </w:tcPr>
          <w:p>
            <w:pPr>
              <w:pStyle w:val="TableParagraph"/>
              <w:spacing w:line="164" w:lineRule="exact"/>
              <w:ind w:left="108"/>
              <w:rPr>
                <w:rFonts w:ascii="Times New Roman"/>
                <w:sz w:val="16"/>
              </w:rPr>
            </w:pPr>
            <w:r>
              <w:rPr>
                <w:rFonts w:ascii="Times New Roman"/>
                <w:w w:val="99"/>
                <w:sz w:val="16"/>
              </w:rPr>
              <w:t>1</w:t>
            </w:r>
          </w:p>
        </w:tc>
        <w:tc>
          <w:tcPr>
            <w:tcW w:w="720" w:type="dxa"/>
            <w:tcBorders>
              <w:top w:val="nil"/>
              <w:bottom w:val="nil"/>
            </w:tcBorders>
          </w:tcPr>
          <w:p>
            <w:pPr>
              <w:pStyle w:val="TableParagraph"/>
              <w:rPr>
                <w:rFonts w:ascii="Times New Roman"/>
                <w:sz w:val="12"/>
              </w:rPr>
            </w:pPr>
          </w:p>
        </w:tc>
      </w:tr>
      <w:tr>
        <w:trPr>
          <w:trHeight w:val="425" w:hRule="atLeast"/>
        </w:trPr>
        <w:tc>
          <w:tcPr>
            <w:tcW w:w="1260" w:type="dxa"/>
            <w:tcBorders>
              <w:top w:val="nil"/>
            </w:tcBorders>
          </w:tcPr>
          <w:p>
            <w:pPr>
              <w:pStyle w:val="TableParagraph"/>
              <w:spacing w:line="180" w:lineRule="exact"/>
              <w:ind w:left="107"/>
              <w:rPr>
                <w:rFonts w:ascii="Times New Roman"/>
                <w:sz w:val="16"/>
              </w:rPr>
            </w:pPr>
            <w:r>
              <w:rPr>
                <w:rFonts w:ascii="Times New Roman"/>
                <w:spacing w:val="-2"/>
                <w:sz w:val="16"/>
              </w:rPr>
              <w:t>14.SMPQ</w:t>
            </w:r>
          </w:p>
        </w:tc>
        <w:tc>
          <w:tcPr>
            <w:tcW w:w="720" w:type="dxa"/>
            <w:tcBorders>
              <w:top w:val="nil"/>
            </w:tcBorders>
          </w:tcPr>
          <w:p>
            <w:pPr>
              <w:pStyle w:val="TableParagraph"/>
              <w:spacing w:line="180" w:lineRule="exact"/>
              <w:ind w:left="107"/>
              <w:rPr>
                <w:rFonts w:ascii="Times New Roman"/>
                <w:sz w:val="16"/>
              </w:rPr>
            </w:pPr>
            <w:r>
              <w:rPr>
                <w:rFonts w:ascii="Times New Roman"/>
                <w:spacing w:val="-2"/>
                <w:sz w:val="16"/>
              </w:rPr>
              <w:t>.307**</w:t>
            </w:r>
          </w:p>
        </w:tc>
        <w:tc>
          <w:tcPr>
            <w:tcW w:w="720" w:type="dxa"/>
            <w:tcBorders>
              <w:top w:val="nil"/>
            </w:tcBorders>
          </w:tcPr>
          <w:p>
            <w:pPr>
              <w:pStyle w:val="TableParagraph"/>
              <w:spacing w:line="180" w:lineRule="exact"/>
              <w:ind w:left="107"/>
              <w:rPr>
                <w:rFonts w:ascii="Times New Roman"/>
                <w:sz w:val="16"/>
              </w:rPr>
            </w:pPr>
            <w:r>
              <w:rPr>
                <w:rFonts w:ascii="Times New Roman"/>
                <w:spacing w:val="-4"/>
                <w:sz w:val="16"/>
              </w:rPr>
              <w:t>.031</w:t>
            </w:r>
          </w:p>
        </w:tc>
        <w:tc>
          <w:tcPr>
            <w:tcW w:w="720" w:type="dxa"/>
            <w:tcBorders>
              <w:top w:val="nil"/>
            </w:tcBorders>
          </w:tcPr>
          <w:p>
            <w:pPr>
              <w:pStyle w:val="TableParagraph"/>
              <w:spacing w:line="180" w:lineRule="exact"/>
              <w:ind w:left="108"/>
              <w:rPr>
                <w:rFonts w:ascii="Times New Roman"/>
                <w:sz w:val="16"/>
              </w:rPr>
            </w:pPr>
            <w:r>
              <w:rPr>
                <w:rFonts w:ascii="Times New Roman"/>
                <w:spacing w:val="-4"/>
                <w:sz w:val="16"/>
              </w:rPr>
              <w:t>.100</w:t>
            </w:r>
          </w:p>
        </w:tc>
        <w:tc>
          <w:tcPr>
            <w:tcW w:w="720" w:type="dxa"/>
            <w:tcBorders>
              <w:top w:val="nil"/>
            </w:tcBorders>
          </w:tcPr>
          <w:p>
            <w:pPr>
              <w:pStyle w:val="TableParagraph"/>
              <w:spacing w:line="180" w:lineRule="exact"/>
              <w:ind w:left="108"/>
              <w:rPr>
                <w:rFonts w:ascii="Times New Roman"/>
                <w:sz w:val="16"/>
              </w:rPr>
            </w:pPr>
            <w:r>
              <w:rPr>
                <w:rFonts w:ascii="Times New Roman"/>
                <w:spacing w:val="-2"/>
                <w:sz w:val="16"/>
              </w:rPr>
              <w:t>.212*</w:t>
            </w:r>
          </w:p>
        </w:tc>
        <w:tc>
          <w:tcPr>
            <w:tcW w:w="900" w:type="dxa"/>
            <w:tcBorders>
              <w:top w:val="nil"/>
            </w:tcBorders>
          </w:tcPr>
          <w:p>
            <w:pPr>
              <w:pStyle w:val="TableParagraph"/>
              <w:spacing w:line="180" w:lineRule="exact"/>
              <w:ind w:left="108"/>
              <w:rPr>
                <w:rFonts w:ascii="Times New Roman"/>
                <w:sz w:val="16"/>
              </w:rPr>
            </w:pPr>
            <w:r>
              <w:rPr>
                <w:rFonts w:ascii="Times New Roman"/>
                <w:spacing w:val="-2"/>
                <w:sz w:val="16"/>
              </w:rPr>
              <w:t>.759**</w:t>
            </w:r>
          </w:p>
        </w:tc>
        <w:tc>
          <w:tcPr>
            <w:tcW w:w="720" w:type="dxa"/>
            <w:tcBorders>
              <w:top w:val="nil"/>
            </w:tcBorders>
          </w:tcPr>
          <w:p>
            <w:pPr>
              <w:pStyle w:val="TableParagraph"/>
              <w:spacing w:line="180" w:lineRule="exact"/>
              <w:ind w:left="108"/>
              <w:rPr>
                <w:rFonts w:ascii="Times New Roman"/>
                <w:sz w:val="16"/>
              </w:rPr>
            </w:pPr>
            <w:r>
              <w:rPr>
                <w:rFonts w:ascii="Times New Roman"/>
                <w:spacing w:val="-2"/>
                <w:sz w:val="16"/>
              </w:rPr>
              <w:t>.562**</w:t>
            </w:r>
          </w:p>
        </w:tc>
        <w:tc>
          <w:tcPr>
            <w:tcW w:w="720" w:type="dxa"/>
            <w:tcBorders>
              <w:top w:val="nil"/>
            </w:tcBorders>
          </w:tcPr>
          <w:p>
            <w:pPr>
              <w:pStyle w:val="TableParagraph"/>
              <w:spacing w:line="180" w:lineRule="exact"/>
              <w:ind w:left="108"/>
              <w:rPr>
                <w:rFonts w:ascii="Times New Roman"/>
                <w:sz w:val="16"/>
              </w:rPr>
            </w:pPr>
            <w:r>
              <w:rPr>
                <w:rFonts w:ascii="Times New Roman"/>
                <w:spacing w:val="-2"/>
                <w:sz w:val="16"/>
              </w:rPr>
              <w:t>.707**</w:t>
            </w:r>
          </w:p>
        </w:tc>
        <w:tc>
          <w:tcPr>
            <w:tcW w:w="720" w:type="dxa"/>
            <w:tcBorders>
              <w:top w:val="nil"/>
            </w:tcBorders>
          </w:tcPr>
          <w:p>
            <w:pPr>
              <w:pStyle w:val="TableParagraph"/>
              <w:spacing w:line="180" w:lineRule="exact"/>
              <w:ind w:left="108"/>
              <w:rPr>
                <w:rFonts w:ascii="Times New Roman"/>
                <w:sz w:val="16"/>
              </w:rPr>
            </w:pPr>
            <w:r>
              <w:rPr>
                <w:rFonts w:ascii="Times New Roman"/>
                <w:spacing w:val="-2"/>
                <w:sz w:val="16"/>
              </w:rPr>
              <w:t>.413**</w:t>
            </w:r>
          </w:p>
        </w:tc>
        <w:tc>
          <w:tcPr>
            <w:tcW w:w="900" w:type="dxa"/>
            <w:tcBorders>
              <w:top w:val="nil"/>
            </w:tcBorders>
          </w:tcPr>
          <w:p>
            <w:pPr>
              <w:pStyle w:val="TableParagraph"/>
              <w:spacing w:line="180" w:lineRule="exact"/>
              <w:ind w:left="108"/>
              <w:rPr>
                <w:rFonts w:ascii="Times New Roman"/>
                <w:sz w:val="16"/>
              </w:rPr>
            </w:pPr>
            <w:r>
              <w:rPr>
                <w:rFonts w:ascii="Times New Roman"/>
                <w:spacing w:val="-2"/>
                <w:sz w:val="16"/>
              </w:rPr>
              <w:t>.579**</w:t>
            </w:r>
          </w:p>
        </w:tc>
        <w:tc>
          <w:tcPr>
            <w:tcW w:w="900" w:type="dxa"/>
            <w:tcBorders>
              <w:top w:val="nil"/>
            </w:tcBorders>
          </w:tcPr>
          <w:p>
            <w:pPr>
              <w:pStyle w:val="TableParagraph"/>
              <w:spacing w:line="180" w:lineRule="exact"/>
              <w:ind w:left="108"/>
              <w:rPr>
                <w:rFonts w:ascii="Times New Roman"/>
                <w:sz w:val="16"/>
              </w:rPr>
            </w:pPr>
            <w:r>
              <w:rPr>
                <w:rFonts w:ascii="Times New Roman"/>
                <w:spacing w:val="-2"/>
                <w:sz w:val="16"/>
              </w:rPr>
              <w:t>.343**</w:t>
            </w:r>
          </w:p>
        </w:tc>
        <w:tc>
          <w:tcPr>
            <w:tcW w:w="720" w:type="dxa"/>
            <w:tcBorders>
              <w:top w:val="nil"/>
            </w:tcBorders>
          </w:tcPr>
          <w:p>
            <w:pPr>
              <w:pStyle w:val="TableParagraph"/>
              <w:spacing w:line="180" w:lineRule="exact"/>
              <w:ind w:left="108"/>
              <w:rPr>
                <w:rFonts w:ascii="Times New Roman"/>
                <w:sz w:val="16"/>
              </w:rPr>
            </w:pPr>
            <w:r>
              <w:rPr>
                <w:rFonts w:ascii="Times New Roman"/>
                <w:spacing w:val="-2"/>
                <w:sz w:val="16"/>
              </w:rPr>
              <w:t>.428**</w:t>
            </w:r>
          </w:p>
        </w:tc>
        <w:tc>
          <w:tcPr>
            <w:tcW w:w="720" w:type="dxa"/>
            <w:tcBorders>
              <w:top w:val="nil"/>
            </w:tcBorders>
          </w:tcPr>
          <w:p>
            <w:pPr>
              <w:pStyle w:val="TableParagraph"/>
              <w:spacing w:line="180" w:lineRule="exact"/>
              <w:ind w:left="108"/>
              <w:rPr>
                <w:rFonts w:ascii="Times New Roman"/>
                <w:sz w:val="16"/>
              </w:rPr>
            </w:pPr>
            <w:r>
              <w:rPr>
                <w:rFonts w:ascii="Times New Roman"/>
                <w:spacing w:val="-2"/>
                <w:sz w:val="16"/>
              </w:rPr>
              <w:t>.600**</w:t>
            </w:r>
          </w:p>
        </w:tc>
        <w:tc>
          <w:tcPr>
            <w:tcW w:w="720" w:type="dxa"/>
            <w:tcBorders>
              <w:top w:val="nil"/>
            </w:tcBorders>
          </w:tcPr>
          <w:p>
            <w:pPr>
              <w:pStyle w:val="TableParagraph"/>
              <w:spacing w:line="180" w:lineRule="exact"/>
              <w:ind w:left="108"/>
              <w:rPr>
                <w:rFonts w:ascii="Times New Roman"/>
                <w:sz w:val="16"/>
              </w:rPr>
            </w:pPr>
            <w:r>
              <w:rPr>
                <w:rFonts w:ascii="Times New Roman"/>
                <w:spacing w:val="-2"/>
                <w:sz w:val="16"/>
              </w:rPr>
              <w:t>.213*</w:t>
            </w:r>
          </w:p>
        </w:tc>
        <w:tc>
          <w:tcPr>
            <w:tcW w:w="720" w:type="dxa"/>
            <w:tcBorders>
              <w:top w:val="nil"/>
            </w:tcBorders>
          </w:tcPr>
          <w:p>
            <w:pPr>
              <w:pStyle w:val="TableParagraph"/>
              <w:spacing w:line="180" w:lineRule="exact"/>
              <w:ind w:left="108"/>
              <w:rPr>
                <w:rFonts w:ascii="Times New Roman"/>
                <w:sz w:val="16"/>
              </w:rPr>
            </w:pPr>
            <w:r>
              <w:rPr>
                <w:rFonts w:ascii="Times New Roman"/>
                <w:w w:val="99"/>
                <w:sz w:val="16"/>
              </w:rPr>
              <w:t>1</w:t>
            </w:r>
          </w:p>
        </w:tc>
      </w:tr>
    </w:tbl>
    <w:p>
      <w:pPr>
        <w:spacing w:line="230" w:lineRule="exact" w:before="4"/>
        <w:ind w:left="1728" w:right="0" w:firstLine="0"/>
        <w:jc w:val="left"/>
        <w:rPr>
          <w:b/>
          <w:sz w:val="20"/>
        </w:rPr>
      </w:pPr>
      <w:r>
        <w:rPr>
          <w:b/>
          <w:sz w:val="20"/>
        </w:rPr>
        <w:t>N =</w:t>
      </w:r>
      <w:r>
        <w:rPr>
          <w:b/>
          <w:spacing w:val="-2"/>
          <w:sz w:val="20"/>
        </w:rPr>
        <w:t> </w:t>
      </w:r>
      <w:r>
        <w:rPr>
          <w:b/>
          <w:spacing w:val="-5"/>
          <w:sz w:val="20"/>
        </w:rPr>
        <w:t>600</w:t>
      </w:r>
    </w:p>
    <w:p>
      <w:pPr>
        <w:spacing w:before="0"/>
        <w:ind w:left="1728" w:right="0" w:firstLine="0"/>
        <w:jc w:val="left"/>
        <w:rPr>
          <w:b/>
          <w:sz w:val="22"/>
        </w:rPr>
      </w:pPr>
      <w:r>
        <w:rPr>
          <w:b/>
          <w:sz w:val="20"/>
        </w:rPr>
        <w:t>**</w:t>
      </w:r>
      <w:r>
        <w:rPr>
          <w:b/>
          <w:spacing w:val="3"/>
          <w:sz w:val="20"/>
        </w:rPr>
        <w:t> </w:t>
      </w:r>
      <w:r>
        <w:rPr>
          <w:b/>
          <w:sz w:val="22"/>
        </w:rPr>
        <w:t>P</w:t>
      </w:r>
      <w:r>
        <w:rPr>
          <w:b/>
          <w:spacing w:val="-2"/>
          <w:sz w:val="22"/>
        </w:rPr>
        <w:t> </w:t>
      </w:r>
      <w:r>
        <w:rPr>
          <w:b/>
          <w:sz w:val="22"/>
        </w:rPr>
        <w:t>&lt;</w:t>
      </w:r>
      <w:r>
        <w:rPr>
          <w:b/>
          <w:spacing w:val="-2"/>
          <w:sz w:val="22"/>
        </w:rPr>
        <w:t> </w:t>
      </w:r>
      <w:r>
        <w:rPr>
          <w:b/>
          <w:spacing w:val="-4"/>
          <w:sz w:val="22"/>
        </w:rPr>
        <w:t>0.01</w:t>
      </w:r>
    </w:p>
    <w:p>
      <w:pPr>
        <w:spacing w:before="0"/>
        <w:ind w:left="1728" w:right="0" w:firstLine="0"/>
        <w:jc w:val="left"/>
        <w:rPr>
          <w:b/>
          <w:sz w:val="22"/>
        </w:rPr>
      </w:pPr>
      <w:r>
        <w:rPr>
          <w:b/>
          <w:sz w:val="22"/>
        </w:rPr>
        <w:t>*</w:t>
      </w:r>
      <w:r>
        <w:rPr>
          <w:b/>
          <w:spacing w:val="-2"/>
          <w:sz w:val="22"/>
        </w:rPr>
        <w:t> </w:t>
      </w:r>
      <w:r>
        <w:rPr>
          <w:b/>
          <w:sz w:val="22"/>
        </w:rPr>
        <w:t>P</w:t>
      </w:r>
      <w:r>
        <w:rPr>
          <w:b/>
          <w:spacing w:val="-2"/>
          <w:sz w:val="22"/>
        </w:rPr>
        <w:t> </w:t>
      </w:r>
      <w:r>
        <w:rPr>
          <w:b/>
          <w:sz w:val="22"/>
        </w:rPr>
        <w:t>&lt;</w:t>
      </w:r>
      <w:r>
        <w:rPr>
          <w:b/>
          <w:spacing w:val="-2"/>
          <w:sz w:val="22"/>
        </w:rPr>
        <w:t> </w:t>
      </w:r>
      <w:r>
        <w:rPr>
          <w:b/>
          <w:sz w:val="22"/>
        </w:rPr>
        <w:t>0.</w:t>
      </w:r>
      <w:r>
        <w:rPr>
          <w:b/>
          <w:spacing w:val="-2"/>
          <w:sz w:val="22"/>
        </w:rPr>
        <w:t> </w:t>
      </w:r>
      <w:r>
        <w:rPr>
          <w:b/>
          <w:spacing w:val="-5"/>
          <w:sz w:val="22"/>
        </w:rPr>
        <w:t>05.</w:t>
      </w:r>
    </w:p>
    <w:p>
      <w:pPr>
        <w:pStyle w:val="BodyText"/>
        <w:spacing w:before="9"/>
        <w:rPr>
          <w:b/>
          <w:sz w:val="23"/>
        </w:rPr>
      </w:pPr>
    </w:p>
    <w:p>
      <w:pPr>
        <w:pStyle w:val="BodyText"/>
        <w:spacing w:line="480" w:lineRule="auto"/>
        <w:ind w:left="1728" w:right="1437"/>
        <w:jc w:val="both"/>
      </w:pPr>
      <w:r>
        <w:rPr/>
        <w:t>The correlation matrix showed that most of SA and SMP sub-tests correlated positively, while situation awareness and safety management practices main tests correlated r =0.21*, hence</w:t>
      </w:r>
      <w:r>
        <w:rPr>
          <w:spacing w:val="-3"/>
        </w:rPr>
        <w:t> </w:t>
      </w:r>
      <w:r>
        <w:rPr/>
        <w:t>significant</w:t>
      </w:r>
      <w:r>
        <w:rPr>
          <w:spacing w:val="-3"/>
        </w:rPr>
        <w:t> </w:t>
      </w:r>
      <w:r>
        <w:rPr/>
        <w:t>at</w:t>
      </w:r>
      <w:r>
        <w:rPr>
          <w:spacing w:val="-3"/>
        </w:rPr>
        <w:t> </w:t>
      </w:r>
      <w:r>
        <w:rPr/>
        <w:t>P&lt;</w:t>
      </w:r>
      <w:r>
        <w:rPr>
          <w:spacing w:val="-3"/>
        </w:rPr>
        <w:t> </w:t>
      </w:r>
      <w:r>
        <w:rPr/>
        <w:t>0.</w:t>
      </w:r>
      <w:r>
        <w:rPr>
          <w:spacing w:val="-3"/>
        </w:rPr>
        <w:t> </w:t>
      </w:r>
      <w:r>
        <w:rPr/>
        <w:t>05,</w:t>
      </w:r>
      <w:r>
        <w:rPr>
          <w:spacing w:val="-3"/>
        </w:rPr>
        <w:t> </w:t>
      </w:r>
      <w:r>
        <w:rPr/>
        <w:t>thereby</w:t>
      </w:r>
      <w:r>
        <w:rPr>
          <w:spacing w:val="-3"/>
        </w:rPr>
        <w:t> </w:t>
      </w:r>
      <w:r>
        <w:rPr/>
        <w:t>supporting</w:t>
      </w:r>
      <w:r>
        <w:rPr>
          <w:spacing w:val="-3"/>
        </w:rPr>
        <w:t> </w:t>
      </w:r>
      <w:r>
        <w:rPr/>
        <w:t>the</w:t>
      </w:r>
      <w:r>
        <w:rPr>
          <w:spacing w:val="-3"/>
        </w:rPr>
        <w:t> </w:t>
      </w:r>
      <w:r>
        <w:rPr/>
        <w:t>hypothesis</w:t>
      </w:r>
      <w:r>
        <w:rPr>
          <w:spacing w:val="-3"/>
        </w:rPr>
        <w:t> </w:t>
      </w:r>
      <w:r>
        <w:rPr/>
        <w:t>which</w:t>
      </w:r>
      <w:r>
        <w:rPr>
          <w:spacing w:val="-3"/>
        </w:rPr>
        <w:t> </w:t>
      </w:r>
      <w:r>
        <w:rPr/>
        <w:t>states</w:t>
      </w:r>
      <w:r>
        <w:rPr>
          <w:spacing w:val="-3"/>
        </w:rPr>
        <w:t> </w:t>
      </w:r>
      <w:r>
        <w:rPr/>
        <w:t>that</w:t>
      </w:r>
      <w:r>
        <w:rPr>
          <w:spacing w:val="-3"/>
        </w:rPr>
        <w:t> </w:t>
      </w:r>
      <w:r>
        <w:rPr/>
        <w:t>there</w:t>
      </w:r>
      <w:r>
        <w:rPr>
          <w:spacing w:val="-1"/>
        </w:rPr>
        <w:t> </w:t>
      </w:r>
      <w:r>
        <w:rPr/>
        <w:t>will be significant positive correlations between situation awareness and safety management practices</w:t>
      </w:r>
      <w:r>
        <w:rPr>
          <w:spacing w:val="40"/>
        </w:rPr>
        <w:t> </w:t>
      </w:r>
      <w:r>
        <w:rPr/>
        <w:t>sub- tests and the entire</w:t>
      </w:r>
      <w:r>
        <w:rPr>
          <w:spacing w:val="40"/>
        </w:rPr>
        <w:t> </w:t>
      </w:r>
      <w:r>
        <w:rPr/>
        <w:t>tests in the organisations. This implies that one can predict the other, since there is positive relationship between the two.</w:t>
      </w:r>
    </w:p>
    <w:p>
      <w:pPr>
        <w:spacing w:after="0" w:line="480" w:lineRule="auto"/>
        <w:jc w:val="both"/>
        <w:sectPr>
          <w:pgSz w:w="11910" w:h="16840"/>
          <w:pgMar w:header="0" w:footer="1064" w:top="1740" w:bottom="1260" w:left="0" w:right="0"/>
        </w:sectPr>
      </w:pPr>
    </w:p>
    <w:p>
      <w:pPr>
        <w:pStyle w:val="Heading3"/>
        <w:numPr>
          <w:ilvl w:val="2"/>
          <w:numId w:val="41"/>
        </w:numPr>
        <w:tabs>
          <w:tab w:pos="2268" w:val="left" w:leader="none"/>
        </w:tabs>
        <w:spacing w:line="240" w:lineRule="auto" w:before="69" w:after="0"/>
        <w:ind w:left="2268" w:right="0" w:hanging="540"/>
        <w:jc w:val="left"/>
      </w:pPr>
      <w:r>
        <w:rPr/>
        <w:t>Hypothesis</w:t>
      </w:r>
      <w:r>
        <w:rPr>
          <w:spacing w:val="-12"/>
        </w:rPr>
        <w:t> </w:t>
      </w:r>
      <w:r>
        <w:rPr>
          <w:spacing w:val="-5"/>
        </w:rPr>
        <w:t>Two</w:t>
      </w:r>
    </w:p>
    <w:p>
      <w:pPr>
        <w:pStyle w:val="BodyText"/>
        <w:spacing w:before="3"/>
        <w:rPr>
          <w:b/>
          <w:sz w:val="34"/>
        </w:rPr>
      </w:pPr>
    </w:p>
    <w:p>
      <w:pPr>
        <w:pStyle w:val="BodyText"/>
        <w:spacing w:line="480" w:lineRule="auto"/>
        <w:ind w:left="1728" w:right="1443"/>
        <w:jc w:val="both"/>
      </w:pPr>
      <w:r>
        <w:rPr>
          <w:b/>
        </w:rPr>
        <w:t>2a</w:t>
      </w:r>
      <w:r>
        <w:rPr/>
        <w:t>.</w:t>
      </w:r>
      <w:r>
        <w:rPr>
          <w:spacing w:val="80"/>
          <w:w w:val="150"/>
        </w:rPr>
        <w:t> </w:t>
      </w:r>
      <w:r>
        <w:rPr/>
        <w:t>The level of situation awareness and proficiency level of safety management</w:t>
      </w:r>
      <w:r>
        <w:rPr>
          <w:spacing w:val="40"/>
        </w:rPr>
        <w:t> </w:t>
      </w:r>
      <w:r>
        <w:rPr/>
        <w:t>practices in the selected Nigerian organisations will significantly predict commitment of workers in the organisations.</w:t>
      </w:r>
    </w:p>
    <w:p>
      <w:pPr>
        <w:pStyle w:val="BodyText"/>
        <w:spacing w:line="480" w:lineRule="auto" w:before="120"/>
        <w:ind w:left="1728" w:right="1440"/>
        <w:jc w:val="both"/>
      </w:pPr>
      <w:r>
        <w:rPr/>
        <w:t>Multiple regression analysis was used for this investigation; the results are shown in Table 14 below.</w:t>
      </w:r>
    </w:p>
    <w:p>
      <w:pPr>
        <w:spacing w:before="3"/>
        <w:ind w:left="1728" w:right="1436" w:firstLine="0"/>
        <w:jc w:val="both"/>
        <w:rPr>
          <w:b/>
          <w:sz w:val="24"/>
        </w:rPr>
      </w:pPr>
      <w:r>
        <w:rPr>
          <w:b/>
          <w:sz w:val="24"/>
        </w:rPr>
        <w:t>Table 14 : Summary of Multiple Regression Analysis showing the independent and joint predictions of the two safety</w:t>
      </w:r>
      <w:r>
        <w:rPr>
          <w:b/>
          <w:sz w:val="24"/>
        </w:rPr>
        <w:t> factors (SA &amp; SMP) on Organisational </w:t>
      </w:r>
      <w:r>
        <w:rPr>
          <w:b/>
          <w:spacing w:val="-2"/>
          <w:sz w:val="24"/>
        </w:rPr>
        <w:t>Commitment.</w:t>
      </w:r>
    </w:p>
    <w:p>
      <w:pPr>
        <w:pStyle w:val="BodyText"/>
        <w:spacing w:before="1"/>
        <w:rPr>
          <w:b/>
        </w:rPr>
      </w:pP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3"/>
        <w:gridCol w:w="930"/>
        <w:gridCol w:w="1055"/>
        <w:gridCol w:w="795"/>
        <w:gridCol w:w="773"/>
        <w:gridCol w:w="1043"/>
      </w:tblGrid>
      <w:tr>
        <w:trPr>
          <w:trHeight w:val="413" w:hRule="atLeast"/>
        </w:trPr>
        <w:tc>
          <w:tcPr>
            <w:tcW w:w="1253" w:type="dxa"/>
          </w:tcPr>
          <w:p>
            <w:pPr>
              <w:pStyle w:val="TableParagraph"/>
              <w:spacing w:line="275" w:lineRule="exact"/>
              <w:ind w:left="107"/>
              <w:rPr>
                <w:rFonts w:ascii="Times New Roman"/>
                <w:b/>
                <w:sz w:val="24"/>
              </w:rPr>
            </w:pPr>
            <w:r>
              <w:rPr>
                <w:rFonts w:ascii="Times New Roman"/>
                <w:b/>
                <w:spacing w:val="-2"/>
                <w:sz w:val="24"/>
              </w:rPr>
              <w:t>Measure</w:t>
            </w:r>
          </w:p>
        </w:tc>
        <w:tc>
          <w:tcPr>
            <w:tcW w:w="930" w:type="dxa"/>
          </w:tcPr>
          <w:p>
            <w:pPr>
              <w:pStyle w:val="TableParagraph"/>
              <w:spacing w:line="275" w:lineRule="exact"/>
              <w:ind w:left="108"/>
              <w:rPr>
                <w:rFonts w:ascii="Times New Roman"/>
                <w:b/>
                <w:sz w:val="24"/>
              </w:rPr>
            </w:pPr>
            <w:r>
              <w:rPr>
                <w:rFonts w:ascii="Times New Roman"/>
                <w:b/>
                <w:spacing w:val="-4"/>
                <w:sz w:val="24"/>
              </w:rPr>
              <w:t>Beta</w:t>
            </w:r>
          </w:p>
        </w:tc>
        <w:tc>
          <w:tcPr>
            <w:tcW w:w="1055" w:type="dxa"/>
          </w:tcPr>
          <w:p>
            <w:pPr>
              <w:pStyle w:val="TableParagraph"/>
              <w:spacing w:line="275" w:lineRule="exact"/>
              <w:ind w:left="228"/>
              <w:rPr>
                <w:rFonts w:ascii="Times New Roman"/>
                <w:b/>
                <w:sz w:val="24"/>
              </w:rPr>
            </w:pPr>
            <w:r>
              <w:rPr>
                <w:rFonts w:ascii="Times New Roman"/>
                <w:b/>
                <w:sz w:val="24"/>
              </w:rPr>
              <w:t>T</w:t>
            </w:r>
          </w:p>
        </w:tc>
        <w:tc>
          <w:tcPr>
            <w:tcW w:w="795" w:type="dxa"/>
          </w:tcPr>
          <w:p>
            <w:pPr>
              <w:pStyle w:val="TableParagraph"/>
              <w:spacing w:line="275" w:lineRule="exact"/>
              <w:ind w:left="166"/>
              <w:rPr>
                <w:rFonts w:ascii="Times New Roman"/>
                <w:b/>
                <w:sz w:val="24"/>
              </w:rPr>
            </w:pPr>
            <w:r>
              <w:rPr>
                <w:rFonts w:ascii="Times New Roman"/>
                <w:b/>
                <w:w w:val="99"/>
                <w:sz w:val="24"/>
              </w:rPr>
              <w:t>R</w:t>
            </w:r>
          </w:p>
        </w:tc>
        <w:tc>
          <w:tcPr>
            <w:tcW w:w="773" w:type="dxa"/>
          </w:tcPr>
          <w:p>
            <w:pPr>
              <w:pStyle w:val="TableParagraph"/>
              <w:spacing w:line="120" w:lineRule="auto" w:before="20"/>
              <w:ind w:left="227"/>
              <w:rPr>
                <w:rFonts w:ascii="Times New Roman"/>
                <w:b/>
                <w:sz w:val="16"/>
              </w:rPr>
            </w:pPr>
            <w:r>
              <w:rPr>
                <w:rFonts w:ascii="Times New Roman"/>
                <w:b/>
                <w:spacing w:val="-5"/>
                <w:position w:val="-10"/>
                <w:sz w:val="24"/>
              </w:rPr>
              <w:t>R</w:t>
            </w:r>
            <w:r>
              <w:rPr>
                <w:rFonts w:ascii="Times New Roman"/>
                <w:b/>
                <w:spacing w:val="-5"/>
                <w:sz w:val="16"/>
              </w:rPr>
              <w:t>2</w:t>
            </w:r>
          </w:p>
        </w:tc>
        <w:tc>
          <w:tcPr>
            <w:tcW w:w="1043" w:type="dxa"/>
          </w:tcPr>
          <w:p>
            <w:pPr>
              <w:pStyle w:val="TableParagraph"/>
              <w:spacing w:line="275" w:lineRule="exact"/>
              <w:ind w:left="107"/>
              <w:rPr>
                <w:rFonts w:ascii="Times New Roman"/>
                <w:b/>
                <w:sz w:val="24"/>
              </w:rPr>
            </w:pPr>
            <w:r>
              <w:rPr>
                <w:rFonts w:ascii="Times New Roman"/>
                <w:b/>
                <w:sz w:val="24"/>
              </w:rPr>
              <w:t>F</w:t>
            </w:r>
          </w:p>
        </w:tc>
      </w:tr>
      <w:tr>
        <w:trPr>
          <w:trHeight w:val="516" w:hRule="atLeast"/>
        </w:trPr>
        <w:tc>
          <w:tcPr>
            <w:tcW w:w="1253" w:type="dxa"/>
          </w:tcPr>
          <w:p>
            <w:pPr>
              <w:pStyle w:val="TableParagraph"/>
              <w:spacing w:line="275" w:lineRule="exact"/>
              <w:ind w:left="107"/>
              <w:rPr>
                <w:rFonts w:ascii="Times New Roman"/>
                <w:b/>
                <w:sz w:val="24"/>
              </w:rPr>
            </w:pPr>
            <w:r>
              <w:rPr>
                <w:rFonts w:ascii="Times New Roman"/>
                <w:b/>
                <w:spacing w:val="-5"/>
                <w:sz w:val="24"/>
              </w:rPr>
              <w:t>SA</w:t>
            </w:r>
          </w:p>
        </w:tc>
        <w:tc>
          <w:tcPr>
            <w:tcW w:w="930" w:type="dxa"/>
          </w:tcPr>
          <w:p>
            <w:pPr>
              <w:pStyle w:val="TableParagraph"/>
              <w:ind w:left="108"/>
              <w:rPr>
                <w:rFonts w:ascii="Times New Roman"/>
                <w:b/>
                <w:sz w:val="24"/>
              </w:rPr>
            </w:pPr>
            <w:r>
              <w:rPr>
                <w:rFonts w:ascii="Times New Roman"/>
                <w:b/>
                <w:spacing w:val="-4"/>
                <w:sz w:val="24"/>
              </w:rPr>
              <w:t>0.07</w:t>
            </w:r>
          </w:p>
        </w:tc>
        <w:tc>
          <w:tcPr>
            <w:tcW w:w="1055" w:type="dxa"/>
          </w:tcPr>
          <w:p>
            <w:pPr>
              <w:pStyle w:val="TableParagraph"/>
              <w:ind w:left="108"/>
              <w:rPr>
                <w:rFonts w:ascii="Times New Roman"/>
                <w:b/>
                <w:sz w:val="24"/>
              </w:rPr>
            </w:pPr>
            <w:r>
              <w:rPr>
                <w:rFonts w:ascii="Times New Roman"/>
                <w:b/>
                <w:spacing w:val="-4"/>
                <w:sz w:val="24"/>
              </w:rPr>
              <w:t>1.90</w:t>
            </w:r>
          </w:p>
        </w:tc>
        <w:tc>
          <w:tcPr>
            <w:tcW w:w="795" w:type="dxa"/>
            <w:vMerge w:val="restart"/>
          </w:tcPr>
          <w:p>
            <w:pPr>
              <w:pStyle w:val="TableParagraph"/>
              <w:rPr>
                <w:rFonts w:ascii="Times New Roman"/>
                <w:b/>
                <w:sz w:val="26"/>
              </w:rPr>
            </w:pPr>
          </w:p>
          <w:p>
            <w:pPr>
              <w:pStyle w:val="TableParagraph"/>
              <w:spacing w:before="10"/>
              <w:rPr>
                <w:rFonts w:ascii="Times New Roman"/>
                <w:b/>
                <w:sz w:val="21"/>
              </w:rPr>
            </w:pPr>
          </w:p>
          <w:p>
            <w:pPr>
              <w:pStyle w:val="TableParagraph"/>
              <w:ind w:left="106"/>
              <w:rPr>
                <w:rFonts w:ascii="Times New Roman"/>
                <w:b/>
                <w:sz w:val="24"/>
              </w:rPr>
            </w:pPr>
            <w:r>
              <w:rPr>
                <w:rFonts w:ascii="Times New Roman"/>
                <w:b/>
                <w:spacing w:val="-4"/>
                <w:sz w:val="24"/>
              </w:rPr>
              <w:t>0.45</w:t>
            </w:r>
          </w:p>
        </w:tc>
        <w:tc>
          <w:tcPr>
            <w:tcW w:w="773" w:type="dxa"/>
            <w:vMerge w:val="restart"/>
          </w:tcPr>
          <w:p>
            <w:pPr>
              <w:pStyle w:val="TableParagraph"/>
              <w:rPr>
                <w:rFonts w:ascii="Times New Roman"/>
                <w:b/>
                <w:sz w:val="26"/>
              </w:rPr>
            </w:pPr>
          </w:p>
          <w:p>
            <w:pPr>
              <w:pStyle w:val="TableParagraph"/>
              <w:spacing w:before="218"/>
              <w:ind w:left="107"/>
              <w:rPr>
                <w:rFonts w:ascii="Times New Roman"/>
                <w:b/>
                <w:sz w:val="24"/>
              </w:rPr>
            </w:pPr>
            <w:r>
              <w:rPr>
                <w:rFonts w:ascii="Times New Roman"/>
                <w:b/>
                <w:spacing w:val="-4"/>
                <w:sz w:val="24"/>
              </w:rPr>
              <w:t>0.20</w:t>
            </w:r>
          </w:p>
        </w:tc>
        <w:tc>
          <w:tcPr>
            <w:tcW w:w="1043" w:type="dxa"/>
            <w:vMerge w:val="restart"/>
          </w:tcPr>
          <w:p>
            <w:pPr>
              <w:pStyle w:val="TableParagraph"/>
              <w:rPr>
                <w:rFonts w:ascii="Times New Roman"/>
                <w:b/>
                <w:sz w:val="26"/>
              </w:rPr>
            </w:pPr>
          </w:p>
          <w:p>
            <w:pPr>
              <w:pStyle w:val="TableParagraph"/>
              <w:spacing w:before="218"/>
              <w:ind w:left="107"/>
              <w:rPr>
                <w:rFonts w:ascii="Times New Roman"/>
                <w:b/>
                <w:sz w:val="24"/>
              </w:rPr>
            </w:pPr>
            <w:r>
              <w:rPr>
                <w:rFonts w:ascii="Times New Roman"/>
                <w:b/>
                <w:spacing w:val="-2"/>
                <w:sz w:val="24"/>
              </w:rPr>
              <w:t>74.83*</w:t>
            </w:r>
          </w:p>
        </w:tc>
      </w:tr>
      <w:tr>
        <w:trPr>
          <w:trHeight w:val="572" w:hRule="atLeast"/>
        </w:trPr>
        <w:tc>
          <w:tcPr>
            <w:tcW w:w="1253" w:type="dxa"/>
          </w:tcPr>
          <w:p>
            <w:pPr>
              <w:pStyle w:val="TableParagraph"/>
              <w:ind w:left="107"/>
              <w:rPr>
                <w:rFonts w:ascii="Times New Roman"/>
                <w:b/>
                <w:sz w:val="24"/>
              </w:rPr>
            </w:pPr>
            <w:r>
              <w:rPr>
                <w:rFonts w:ascii="Times New Roman"/>
                <w:b/>
                <w:spacing w:val="-5"/>
                <w:sz w:val="24"/>
              </w:rPr>
              <w:t>SMP</w:t>
            </w:r>
          </w:p>
        </w:tc>
        <w:tc>
          <w:tcPr>
            <w:tcW w:w="930" w:type="dxa"/>
          </w:tcPr>
          <w:p>
            <w:pPr>
              <w:pStyle w:val="TableParagraph"/>
              <w:spacing w:before="1"/>
              <w:ind w:left="108"/>
              <w:rPr>
                <w:rFonts w:ascii="Times New Roman"/>
                <w:b/>
                <w:sz w:val="24"/>
              </w:rPr>
            </w:pPr>
            <w:r>
              <w:rPr>
                <w:rFonts w:ascii="Times New Roman"/>
                <w:b/>
                <w:spacing w:val="-4"/>
                <w:sz w:val="24"/>
              </w:rPr>
              <w:t>0.43</w:t>
            </w:r>
          </w:p>
        </w:tc>
        <w:tc>
          <w:tcPr>
            <w:tcW w:w="1055" w:type="dxa"/>
          </w:tcPr>
          <w:p>
            <w:pPr>
              <w:pStyle w:val="TableParagraph"/>
              <w:spacing w:before="1"/>
              <w:ind w:left="108"/>
              <w:rPr>
                <w:rFonts w:ascii="Times New Roman"/>
                <w:b/>
                <w:sz w:val="24"/>
              </w:rPr>
            </w:pPr>
            <w:r>
              <w:rPr>
                <w:rFonts w:ascii="Times New Roman"/>
                <w:b/>
                <w:spacing w:val="-2"/>
                <w:sz w:val="24"/>
              </w:rPr>
              <w:t>11.36*</w:t>
            </w:r>
          </w:p>
        </w:tc>
        <w:tc>
          <w:tcPr>
            <w:tcW w:w="795" w:type="dxa"/>
            <w:vMerge/>
            <w:tcBorders>
              <w:top w:val="nil"/>
            </w:tcBorders>
          </w:tcPr>
          <w:p>
            <w:pPr>
              <w:rPr>
                <w:sz w:val="2"/>
                <w:szCs w:val="2"/>
              </w:rPr>
            </w:pPr>
          </w:p>
        </w:tc>
        <w:tc>
          <w:tcPr>
            <w:tcW w:w="773" w:type="dxa"/>
            <w:vMerge/>
            <w:tcBorders>
              <w:top w:val="nil"/>
            </w:tcBorders>
          </w:tcPr>
          <w:p>
            <w:pPr>
              <w:rPr>
                <w:sz w:val="2"/>
                <w:szCs w:val="2"/>
              </w:rPr>
            </w:pPr>
          </w:p>
        </w:tc>
        <w:tc>
          <w:tcPr>
            <w:tcW w:w="1043" w:type="dxa"/>
            <w:vMerge/>
            <w:tcBorders>
              <w:top w:val="nil"/>
            </w:tcBorders>
          </w:tcPr>
          <w:p>
            <w:pPr>
              <w:rPr>
                <w:sz w:val="2"/>
                <w:szCs w:val="2"/>
              </w:rPr>
            </w:pPr>
          </w:p>
        </w:tc>
      </w:tr>
    </w:tbl>
    <w:p>
      <w:pPr>
        <w:pStyle w:val="BodyText"/>
        <w:rPr>
          <w:b/>
        </w:rPr>
      </w:pPr>
    </w:p>
    <w:p>
      <w:pPr>
        <w:spacing w:before="0"/>
        <w:ind w:left="1728" w:right="0" w:firstLine="0"/>
        <w:jc w:val="both"/>
        <w:rPr>
          <w:b/>
          <w:sz w:val="24"/>
        </w:rPr>
      </w:pPr>
      <w:r>
        <w:rPr>
          <w:b/>
          <w:sz w:val="24"/>
        </w:rPr>
        <w:t>*P&lt;0.05</w:t>
      </w:r>
      <w:r>
        <w:rPr>
          <w:b/>
          <w:spacing w:val="-1"/>
          <w:sz w:val="24"/>
        </w:rPr>
        <w:t> </w:t>
      </w:r>
      <w:r>
        <w:rPr>
          <w:b/>
          <w:sz w:val="24"/>
        </w:rPr>
        <w:t>; df (2/598)</w:t>
      </w:r>
      <w:r>
        <w:rPr>
          <w:b/>
          <w:spacing w:val="-1"/>
          <w:sz w:val="24"/>
        </w:rPr>
        <w:t> </w:t>
      </w:r>
      <w:r>
        <w:rPr>
          <w:b/>
          <w:sz w:val="24"/>
        </w:rPr>
        <w:t>; f</w:t>
      </w:r>
      <w:r>
        <w:rPr>
          <w:b/>
          <w:spacing w:val="-1"/>
          <w:sz w:val="24"/>
        </w:rPr>
        <w:t> </w:t>
      </w:r>
      <w:r>
        <w:rPr>
          <w:b/>
          <w:sz w:val="24"/>
        </w:rPr>
        <w:t>-crit</w:t>
      </w:r>
      <w:r>
        <w:rPr>
          <w:b/>
          <w:spacing w:val="-1"/>
          <w:sz w:val="24"/>
        </w:rPr>
        <w:t> </w:t>
      </w:r>
      <w:r>
        <w:rPr>
          <w:b/>
          <w:spacing w:val="-2"/>
          <w:sz w:val="24"/>
        </w:rPr>
        <w:t>(3.00)</w:t>
      </w:r>
    </w:p>
    <w:p>
      <w:pPr>
        <w:spacing w:before="0"/>
        <w:ind w:left="1788" w:right="0" w:firstLine="0"/>
        <w:jc w:val="both"/>
        <w:rPr>
          <w:b/>
          <w:sz w:val="24"/>
        </w:rPr>
      </w:pPr>
      <w:r>
        <w:rPr>
          <w:b/>
          <w:sz w:val="24"/>
        </w:rPr>
        <w:t>*P&lt;0.05</w:t>
      </w:r>
      <w:r>
        <w:rPr>
          <w:b/>
          <w:spacing w:val="-1"/>
          <w:sz w:val="24"/>
        </w:rPr>
        <w:t> </w:t>
      </w:r>
      <w:r>
        <w:rPr>
          <w:b/>
          <w:sz w:val="24"/>
        </w:rPr>
        <w:t>; t-</w:t>
      </w:r>
      <w:r>
        <w:rPr>
          <w:b/>
          <w:spacing w:val="-2"/>
          <w:sz w:val="24"/>
        </w:rPr>
        <w:t>crit.(1.96)</w:t>
      </w:r>
    </w:p>
    <w:p>
      <w:pPr>
        <w:pStyle w:val="BodyText"/>
        <w:rPr>
          <w:b/>
          <w:sz w:val="26"/>
        </w:rPr>
      </w:pPr>
    </w:p>
    <w:p>
      <w:pPr>
        <w:pStyle w:val="BodyText"/>
        <w:spacing w:before="9"/>
        <w:rPr>
          <w:b/>
          <w:sz w:val="21"/>
        </w:rPr>
      </w:pPr>
    </w:p>
    <w:p>
      <w:pPr>
        <w:pStyle w:val="BodyText"/>
        <w:spacing w:line="480" w:lineRule="auto"/>
        <w:ind w:left="1728" w:right="1445"/>
        <w:jc w:val="both"/>
      </w:pPr>
      <w:r>
        <w:rPr/>
        <w:t>The result shows that the two measures (Situation awareness and Safety management practices) accounted for 20% of the variance in Organisational Commitment.</w:t>
      </w:r>
    </w:p>
    <w:p>
      <w:pPr>
        <w:pStyle w:val="BodyText"/>
        <w:spacing w:line="480" w:lineRule="auto"/>
        <w:ind w:left="1728" w:right="1436"/>
        <w:jc w:val="both"/>
      </w:pPr>
      <w:r>
        <w:rPr/>
        <w:t>In order to determine if the contribution of the two measures is significant, ANOVA of multiple regressions was computed. The result in Table 14 above shows that the contributions</w:t>
      </w:r>
      <w:r>
        <w:rPr>
          <w:spacing w:val="8"/>
        </w:rPr>
        <w:t> </w:t>
      </w:r>
      <w:r>
        <w:rPr/>
        <w:t>of</w:t>
      </w:r>
      <w:r>
        <w:rPr>
          <w:spacing w:val="7"/>
        </w:rPr>
        <w:t> </w:t>
      </w:r>
      <w:r>
        <w:rPr/>
        <w:t>the</w:t>
      </w:r>
      <w:r>
        <w:rPr>
          <w:spacing w:val="8"/>
        </w:rPr>
        <w:t> </w:t>
      </w:r>
      <w:r>
        <w:rPr/>
        <w:t>predictors</w:t>
      </w:r>
      <w:r>
        <w:rPr>
          <w:spacing w:val="8"/>
        </w:rPr>
        <w:t> </w:t>
      </w:r>
      <w:r>
        <w:rPr/>
        <w:t>to</w:t>
      </w:r>
      <w:r>
        <w:rPr>
          <w:spacing w:val="8"/>
        </w:rPr>
        <w:t> </w:t>
      </w:r>
      <w:r>
        <w:rPr/>
        <w:t>the</w:t>
      </w:r>
      <w:r>
        <w:rPr>
          <w:spacing w:val="7"/>
        </w:rPr>
        <w:t> </w:t>
      </w:r>
      <w:r>
        <w:rPr/>
        <w:t>criterion</w:t>
      </w:r>
      <w:r>
        <w:rPr>
          <w:spacing w:val="8"/>
        </w:rPr>
        <w:t> </w:t>
      </w:r>
      <w:r>
        <w:rPr/>
        <w:t>are</w:t>
      </w:r>
      <w:r>
        <w:rPr>
          <w:spacing w:val="7"/>
        </w:rPr>
        <w:t> </w:t>
      </w:r>
      <w:r>
        <w:rPr/>
        <w:t>statistically</w:t>
      </w:r>
      <w:r>
        <w:rPr>
          <w:spacing w:val="7"/>
        </w:rPr>
        <w:t> </w:t>
      </w:r>
      <w:r>
        <w:rPr/>
        <w:t>significant.</w:t>
      </w:r>
      <w:r>
        <w:rPr>
          <w:spacing w:val="7"/>
        </w:rPr>
        <w:t> </w:t>
      </w:r>
      <w:r>
        <w:rPr/>
        <w:t>The</w:t>
      </w:r>
      <w:r>
        <w:rPr>
          <w:spacing w:val="8"/>
        </w:rPr>
        <w:t> </w:t>
      </w:r>
      <w:r>
        <w:rPr/>
        <w:t>Cal.F-</w:t>
      </w:r>
      <w:r>
        <w:rPr>
          <w:spacing w:val="-2"/>
        </w:rPr>
        <w:t>value</w:t>
      </w:r>
    </w:p>
    <w:p>
      <w:pPr>
        <w:pStyle w:val="BodyText"/>
        <w:spacing w:line="480" w:lineRule="auto" w:before="1"/>
        <w:ind w:left="1728" w:right="1443"/>
        <w:jc w:val="both"/>
      </w:pPr>
      <w:r>
        <w:rPr/>
        <w:t>= 74.83 &gt; Crit.F-value = 3.00 with df. 2 / 597; significant at P &lt; 0.05 hence, confirming</w:t>
      </w:r>
      <w:r>
        <w:rPr>
          <w:spacing w:val="40"/>
        </w:rPr>
        <w:t> </w:t>
      </w:r>
      <w:r>
        <w:rPr/>
        <w:t>the hypothesis.</w:t>
      </w:r>
    </w:p>
    <w:p>
      <w:pPr>
        <w:pStyle w:val="BodyText"/>
        <w:spacing w:line="480" w:lineRule="auto"/>
        <w:ind w:left="1728" w:right="1438"/>
        <w:jc w:val="both"/>
      </w:pPr>
      <w:r>
        <w:rPr/>
        <w:t>Furthermore, in order to determine the relative contribution of each of the predictor variables to the variance of organisational commitment, the beta coefficients and the independent t were computed for the variables. The result in Table 14 shows that SMP contributed</w:t>
      </w:r>
      <w:r>
        <w:rPr>
          <w:spacing w:val="67"/>
        </w:rPr>
        <w:t> </w:t>
      </w:r>
      <w:r>
        <w:rPr/>
        <w:t>significantly</w:t>
      </w:r>
      <w:r>
        <w:rPr>
          <w:spacing w:val="69"/>
        </w:rPr>
        <w:t> </w:t>
      </w:r>
      <w:r>
        <w:rPr/>
        <w:t>to</w:t>
      </w:r>
      <w:r>
        <w:rPr>
          <w:spacing w:val="71"/>
        </w:rPr>
        <w:t> </w:t>
      </w:r>
      <w:r>
        <w:rPr/>
        <w:t>the</w:t>
      </w:r>
      <w:r>
        <w:rPr>
          <w:spacing w:val="71"/>
        </w:rPr>
        <w:t> </w:t>
      </w:r>
      <w:r>
        <w:rPr/>
        <w:t>variance</w:t>
      </w:r>
      <w:r>
        <w:rPr>
          <w:spacing w:val="71"/>
        </w:rPr>
        <w:t> </w:t>
      </w:r>
      <w:r>
        <w:rPr/>
        <w:t>of</w:t>
      </w:r>
      <w:r>
        <w:rPr>
          <w:spacing w:val="73"/>
        </w:rPr>
        <w:t> </w:t>
      </w:r>
      <w:r>
        <w:rPr/>
        <w:t>organisational</w:t>
      </w:r>
      <w:r>
        <w:rPr>
          <w:spacing w:val="70"/>
        </w:rPr>
        <w:t> </w:t>
      </w:r>
      <w:r>
        <w:rPr/>
        <w:t>commitment</w:t>
      </w:r>
      <w:r>
        <w:rPr>
          <w:spacing w:val="71"/>
        </w:rPr>
        <w:t> </w:t>
      </w:r>
      <w:r>
        <w:rPr/>
        <w:t>with</w:t>
      </w:r>
      <w:r>
        <w:rPr>
          <w:spacing w:val="71"/>
        </w:rPr>
        <w:t> </w:t>
      </w:r>
      <w:r>
        <w:rPr/>
        <w:t>43%</w:t>
      </w:r>
      <w:r>
        <w:rPr>
          <w:spacing w:val="71"/>
        </w:rPr>
        <w:t> </w:t>
      </w:r>
      <w:r>
        <w:rPr>
          <w:spacing w:val="-5"/>
        </w:rPr>
        <w:t>as</w:t>
      </w:r>
    </w:p>
    <w:p>
      <w:pPr>
        <w:spacing w:after="0" w:line="480" w:lineRule="auto"/>
        <w:jc w:val="both"/>
        <w:sectPr>
          <w:pgSz w:w="11910" w:h="16840"/>
          <w:pgMar w:header="0" w:footer="1064" w:top="1740" w:bottom="1260" w:left="0" w:right="0"/>
        </w:sectPr>
      </w:pPr>
    </w:p>
    <w:p>
      <w:pPr>
        <w:pStyle w:val="BodyText"/>
        <w:spacing w:line="480" w:lineRule="auto" w:before="67"/>
        <w:ind w:left="1728" w:right="1437"/>
        <w:jc w:val="both"/>
      </w:pPr>
      <w:r>
        <w:rPr/>
        <w:t>against 7% for situation awareness. The SMP Cal. t-Value = 11.36* &gt; Crit. t = 1.96, hence significant at P &lt; 0.05.</w:t>
      </w:r>
    </w:p>
    <w:p>
      <w:pPr>
        <w:pStyle w:val="BodyText"/>
        <w:ind w:left="1728"/>
        <w:jc w:val="both"/>
      </w:pPr>
      <w:r>
        <w:rPr/>
        <w:t>On</w:t>
      </w:r>
      <w:r>
        <w:rPr>
          <w:spacing w:val="-1"/>
        </w:rPr>
        <w:t> </w:t>
      </w:r>
      <w:r>
        <w:rPr/>
        <w:t>the other hand, SA</w:t>
      </w:r>
      <w:r>
        <w:rPr>
          <w:spacing w:val="-1"/>
        </w:rPr>
        <w:t> </w:t>
      </w:r>
      <w:r>
        <w:rPr/>
        <w:t>Cal. t-Value =1.90</w:t>
      </w:r>
      <w:r>
        <w:rPr>
          <w:spacing w:val="-1"/>
        </w:rPr>
        <w:t> </w:t>
      </w:r>
      <w:r>
        <w:rPr/>
        <w:t>&lt; Crit.</w:t>
      </w:r>
      <w:r>
        <w:rPr>
          <w:spacing w:val="-1"/>
        </w:rPr>
        <w:t> </w:t>
      </w:r>
      <w:r>
        <w:rPr/>
        <w:t>t</w:t>
      </w:r>
      <w:r>
        <w:rPr>
          <w:spacing w:val="1"/>
        </w:rPr>
        <w:t> </w:t>
      </w:r>
      <w:r>
        <w:rPr/>
        <w:t>–Value =1.96,</w:t>
      </w:r>
      <w:r>
        <w:rPr>
          <w:spacing w:val="-1"/>
        </w:rPr>
        <w:t> </w:t>
      </w:r>
      <w:r>
        <w:rPr/>
        <w:t>hence not</w:t>
      </w:r>
      <w:r>
        <w:rPr>
          <w:spacing w:val="-1"/>
        </w:rPr>
        <w:t> </w:t>
      </w:r>
      <w:r>
        <w:rPr/>
        <w:t>significant at </w:t>
      </w:r>
      <w:r>
        <w:rPr>
          <w:spacing w:val="-10"/>
        </w:rPr>
        <w:t>P</w:t>
      </w:r>
    </w:p>
    <w:p>
      <w:pPr>
        <w:pStyle w:val="BodyText"/>
      </w:pPr>
    </w:p>
    <w:p>
      <w:pPr>
        <w:pStyle w:val="BodyText"/>
        <w:ind w:left="1728"/>
        <w:jc w:val="both"/>
      </w:pPr>
      <w:r>
        <w:rPr/>
        <w:t>&lt; </w:t>
      </w:r>
      <w:r>
        <w:rPr>
          <w:spacing w:val="-2"/>
        </w:rPr>
        <w:t>0.05.</w:t>
      </w:r>
    </w:p>
    <w:p>
      <w:pPr>
        <w:pStyle w:val="BodyText"/>
        <w:rPr>
          <w:sz w:val="26"/>
        </w:rPr>
      </w:pPr>
    </w:p>
    <w:p>
      <w:pPr>
        <w:pStyle w:val="BodyText"/>
        <w:spacing w:before="5"/>
        <w:rPr>
          <w:sz w:val="32"/>
        </w:rPr>
      </w:pPr>
    </w:p>
    <w:p>
      <w:pPr>
        <w:pStyle w:val="BodyText"/>
        <w:spacing w:line="480" w:lineRule="auto"/>
        <w:ind w:left="1728" w:right="1436"/>
        <w:jc w:val="both"/>
      </w:pPr>
      <w:r>
        <w:rPr>
          <w:b/>
        </w:rPr>
        <w:t>2b. </w:t>
      </w:r>
      <w:r>
        <w:rPr/>
        <w:t>The level of situation awareness and proficiency level of safety management practices in the selected Nigerian</w:t>
      </w:r>
      <w:r>
        <w:rPr/>
        <w:t> organisations will significantly predict job involvement of</w:t>
      </w:r>
      <w:r>
        <w:rPr>
          <w:spacing w:val="40"/>
        </w:rPr>
        <w:t> </w:t>
      </w:r>
      <w:r>
        <w:rPr/>
        <w:t>workers in the organisations.</w:t>
      </w:r>
    </w:p>
    <w:p>
      <w:pPr>
        <w:pStyle w:val="BodyText"/>
        <w:spacing w:line="480" w:lineRule="auto" w:before="121"/>
        <w:ind w:left="1728" w:right="1444"/>
        <w:jc w:val="both"/>
      </w:pPr>
      <w:r>
        <w:rPr/>
        <w:t>Multiple regression analysis was used for this investigation; the results are shown in Table </w:t>
      </w:r>
      <w:r>
        <w:rPr>
          <w:spacing w:val="-4"/>
        </w:rPr>
        <w:t>15.</w:t>
      </w:r>
    </w:p>
    <w:p>
      <w:pPr>
        <w:spacing w:before="2"/>
        <w:ind w:left="1728" w:right="1439" w:firstLine="0"/>
        <w:jc w:val="both"/>
        <w:rPr>
          <w:b/>
          <w:sz w:val="24"/>
        </w:rPr>
      </w:pPr>
      <w:r>
        <w:rPr>
          <w:b/>
          <w:sz w:val="24"/>
        </w:rPr>
        <w:t>Table</w:t>
      </w:r>
      <w:r>
        <w:rPr>
          <w:b/>
          <w:sz w:val="24"/>
        </w:rPr>
        <w:t> 15:</w:t>
      </w:r>
      <w:r>
        <w:rPr>
          <w:b/>
          <w:sz w:val="24"/>
        </w:rPr>
        <w:t> Summary</w:t>
      </w:r>
      <w:r>
        <w:rPr>
          <w:b/>
          <w:sz w:val="24"/>
        </w:rPr>
        <w:t> of</w:t>
      </w:r>
      <w:r>
        <w:rPr>
          <w:b/>
          <w:sz w:val="24"/>
        </w:rPr>
        <w:t> Multiple</w:t>
      </w:r>
      <w:r>
        <w:rPr>
          <w:b/>
          <w:sz w:val="24"/>
        </w:rPr>
        <w:t> Regression</w:t>
      </w:r>
      <w:r>
        <w:rPr>
          <w:b/>
          <w:sz w:val="24"/>
        </w:rPr>
        <w:t> Analysis showing the independent and joint predictions of the two safety factors (SA &amp; SMP) on Job Involvement.</w:t>
      </w:r>
    </w:p>
    <w:p>
      <w:pPr>
        <w:pStyle w:val="BodyText"/>
        <w:rPr>
          <w:b/>
        </w:rPr>
      </w:pP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9"/>
        <w:gridCol w:w="1272"/>
        <w:gridCol w:w="967"/>
        <w:gridCol w:w="773"/>
        <w:gridCol w:w="809"/>
        <w:gridCol w:w="1185"/>
      </w:tblGrid>
      <w:tr>
        <w:trPr>
          <w:trHeight w:val="518" w:hRule="atLeast"/>
        </w:trPr>
        <w:tc>
          <w:tcPr>
            <w:tcW w:w="1379" w:type="dxa"/>
          </w:tcPr>
          <w:p>
            <w:pPr>
              <w:pStyle w:val="TableParagraph"/>
              <w:ind w:left="107"/>
              <w:rPr>
                <w:rFonts w:ascii="Times New Roman"/>
                <w:b/>
                <w:sz w:val="24"/>
              </w:rPr>
            </w:pPr>
            <w:r>
              <w:rPr>
                <w:rFonts w:ascii="Times New Roman"/>
                <w:b/>
                <w:spacing w:val="-2"/>
                <w:sz w:val="24"/>
              </w:rPr>
              <w:t>Measures</w:t>
            </w:r>
          </w:p>
        </w:tc>
        <w:tc>
          <w:tcPr>
            <w:tcW w:w="1272" w:type="dxa"/>
          </w:tcPr>
          <w:p>
            <w:pPr>
              <w:pStyle w:val="TableParagraph"/>
              <w:ind w:left="108"/>
              <w:rPr>
                <w:rFonts w:ascii="Times New Roman"/>
                <w:b/>
                <w:sz w:val="24"/>
              </w:rPr>
            </w:pPr>
            <w:r>
              <w:rPr>
                <w:rFonts w:ascii="Times New Roman"/>
                <w:b/>
                <w:spacing w:val="-4"/>
                <w:sz w:val="24"/>
              </w:rPr>
              <w:t>Beta</w:t>
            </w:r>
          </w:p>
        </w:tc>
        <w:tc>
          <w:tcPr>
            <w:tcW w:w="967" w:type="dxa"/>
          </w:tcPr>
          <w:p>
            <w:pPr>
              <w:pStyle w:val="TableParagraph"/>
              <w:ind w:left="228"/>
              <w:rPr>
                <w:rFonts w:ascii="Times New Roman"/>
                <w:b/>
                <w:sz w:val="24"/>
              </w:rPr>
            </w:pPr>
            <w:r>
              <w:rPr>
                <w:rFonts w:ascii="Times New Roman"/>
                <w:b/>
                <w:sz w:val="24"/>
              </w:rPr>
              <w:t>T</w:t>
            </w:r>
          </w:p>
        </w:tc>
        <w:tc>
          <w:tcPr>
            <w:tcW w:w="773" w:type="dxa"/>
          </w:tcPr>
          <w:p>
            <w:pPr>
              <w:pStyle w:val="TableParagraph"/>
              <w:spacing w:before="1"/>
              <w:ind w:left="108"/>
              <w:rPr>
                <w:rFonts w:ascii="Times New Roman"/>
                <w:b/>
                <w:sz w:val="24"/>
              </w:rPr>
            </w:pPr>
            <w:r>
              <w:rPr>
                <w:rFonts w:ascii="Times New Roman"/>
                <w:b/>
                <w:w w:val="99"/>
                <w:sz w:val="24"/>
              </w:rPr>
              <w:t>R</w:t>
            </w:r>
          </w:p>
        </w:tc>
        <w:tc>
          <w:tcPr>
            <w:tcW w:w="809" w:type="dxa"/>
          </w:tcPr>
          <w:p>
            <w:pPr>
              <w:pStyle w:val="TableParagraph"/>
              <w:spacing w:line="122" w:lineRule="auto" w:before="21"/>
              <w:ind w:left="108"/>
              <w:rPr>
                <w:rFonts w:ascii="Times New Roman"/>
                <w:b/>
                <w:sz w:val="16"/>
              </w:rPr>
            </w:pPr>
            <w:r>
              <w:rPr>
                <w:rFonts w:ascii="Times New Roman"/>
                <w:b/>
                <w:spacing w:val="-5"/>
                <w:position w:val="-10"/>
                <w:sz w:val="24"/>
              </w:rPr>
              <w:t>R</w:t>
            </w:r>
            <w:r>
              <w:rPr>
                <w:rFonts w:ascii="Times New Roman"/>
                <w:b/>
                <w:spacing w:val="-5"/>
                <w:sz w:val="16"/>
              </w:rPr>
              <w:t>2</w:t>
            </w:r>
          </w:p>
        </w:tc>
        <w:tc>
          <w:tcPr>
            <w:tcW w:w="1185" w:type="dxa"/>
          </w:tcPr>
          <w:p>
            <w:pPr>
              <w:pStyle w:val="TableParagraph"/>
              <w:spacing w:before="1"/>
              <w:ind w:left="108"/>
              <w:rPr>
                <w:rFonts w:ascii="Times New Roman"/>
                <w:b/>
                <w:sz w:val="24"/>
              </w:rPr>
            </w:pPr>
            <w:r>
              <w:rPr>
                <w:rFonts w:ascii="Times New Roman"/>
                <w:b/>
                <w:sz w:val="24"/>
              </w:rPr>
              <w:t>F</w:t>
            </w:r>
          </w:p>
        </w:tc>
      </w:tr>
      <w:tr>
        <w:trPr>
          <w:trHeight w:val="413" w:hRule="atLeast"/>
        </w:trPr>
        <w:tc>
          <w:tcPr>
            <w:tcW w:w="1379" w:type="dxa"/>
          </w:tcPr>
          <w:p>
            <w:pPr>
              <w:pStyle w:val="TableParagraph"/>
              <w:spacing w:line="275" w:lineRule="exact"/>
              <w:ind w:left="107"/>
              <w:rPr>
                <w:rFonts w:ascii="Times New Roman"/>
                <w:b/>
                <w:sz w:val="24"/>
              </w:rPr>
            </w:pPr>
            <w:r>
              <w:rPr>
                <w:rFonts w:ascii="Times New Roman"/>
                <w:b/>
                <w:spacing w:val="-5"/>
                <w:sz w:val="24"/>
              </w:rPr>
              <w:t>SA</w:t>
            </w:r>
          </w:p>
        </w:tc>
        <w:tc>
          <w:tcPr>
            <w:tcW w:w="1272" w:type="dxa"/>
          </w:tcPr>
          <w:p>
            <w:pPr>
              <w:pStyle w:val="TableParagraph"/>
              <w:spacing w:line="275" w:lineRule="exact"/>
              <w:ind w:left="108"/>
              <w:rPr>
                <w:rFonts w:ascii="Times New Roman"/>
                <w:b/>
                <w:sz w:val="24"/>
              </w:rPr>
            </w:pPr>
            <w:r>
              <w:rPr>
                <w:rFonts w:ascii="Times New Roman"/>
                <w:b/>
                <w:spacing w:val="-4"/>
                <w:sz w:val="24"/>
              </w:rPr>
              <w:t>0.23</w:t>
            </w:r>
          </w:p>
        </w:tc>
        <w:tc>
          <w:tcPr>
            <w:tcW w:w="967" w:type="dxa"/>
          </w:tcPr>
          <w:p>
            <w:pPr>
              <w:pStyle w:val="TableParagraph"/>
              <w:spacing w:line="275" w:lineRule="exact"/>
              <w:ind w:left="108"/>
              <w:rPr>
                <w:rFonts w:ascii="Times New Roman"/>
                <w:b/>
                <w:sz w:val="24"/>
              </w:rPr>
            </w:pPr>
            <w:r>
              <w:rPr>
                <w:rFonts w:ascii="Times New Roman"/>
                <w:b/>
                <w:spacing w:val="-2"/>
                <w:sz w:val="24"/>
              </w:rPr>
              <w:t>5.87*</w:t>
            </w:r>
          </w:p>
        </w:tc>
        <w:tc>
          <w:tcPr>
            <w:tcW w:w="773" w:type="dxa"/>
            <w:vMerge w:val="restart"/>
          </w:tcPr>
          <w:p>
            <w:pPr>
              <w:pStyle w:val="TableParagraph"/>
              <w:ind w:left="108"/>
              <w:rPr>
                <w:rFonts w:ascii="Times New Roman"/>
                <w:b/>
                <w:sz w:val="24"/>
              </w:rPr>
            </w:pPr>
            <w:r>
              <w:rPr>
                <w:rFonts w:ascii="Times New Roman"/>
                <w:b/>
                <w:spacing w:val="-4"/>
                <w:sz w:val="24"/>
              </w:rPr>
              <w:t>0.35</w:t>
            </w:r>
          </w:p>
        </w:tc>
        <w:tc>
          <w:tcPr>
            <w:tcW w:w="809" w:type="dxa"/>
            <w:vMerge w:val="restart"/>
          </w:tcPr>
          <w:p>
            <w:pPr>
              <w:pStyle w:val="TableParagraph"/>
              <w:ind w:left="108"/>
              <w:rPr>
                <w:rFonts w:ascii="Times New Roman"/>
                <w:b/>
                <w:sz w:val="24"/>
              </w:rPr>
            </w:pPr>
            <w:r>
              <w:rPr>
                <w:rFonts w:ascii="Times New Roman"/>
                <w:b/>
                <w:spacing w:val="-4"/>
                <w:sz w:val="24"/>
              </w:rPr>
              <w:t>0.12</w:t>
            </w:r>
          </w:p>
        </w:tc>
        <w:tc>
          <w:tcPr>
            <w:tcW w:w="1185" w:type="dxa"/>
            <w:vMerge w:val="restart"/>
          </w:tcPr>
          <w:p>
            <w:pPr>
              <w:pStyle w:val="TableParagraph"/>
              <w:ind w:left="108"/>
              <w:rPr>
                <w:rFonts w:ascii="Times New Roman"/>
                <w:b/>
                <w:sz w:val="24"/>
              </w:rPr>
            </w:pPr>
            <w:r>
              <w:rPr>
                <w:rFonts w:ascii="Times New Roman"/>
                <w:b/>
                <w:spacing w:val="-2"/>
                <w:sz w:val="24"/>
              </w:rPr>
              <w:t>40.66*</w:t>
            </w:r>
          </w:p>
        </w:tc>
      </w:tr>
      <w:tr>
        <w:trPr>
          <w:trHeight w:val="414" w:hRule="atLeast"/>
        </w:trPr>
        <w:tc>
          <w:tcPr>
            <w:tcW w:w="1379" w:type="dxa"/>
          </w:tcPr>
          <w:p>
            <w:pPr>
              <w:pStyle w:val="TableParagraph"/>
              <w:ind w:left="107"/>
              <w:rPr>
                <w:rFonts w:ascii="Times New Roman"/>
                <w:b/>
                <w:sz w:val="24"/>
              </w:rPr>
            </w:pPr>
            <w:r>
              <w:rPr>
                <w:rFonts w:ascii="Times New Roman"/>
                <w:b/>
                <w:spacing w:val="-5"/>
                <w:sz w:val="24"/>
              </w:rPr>
              <w:t>SMP</w:t>
            </w:r>
          </w:p>
        </w:tc>
        <w:tc>
          <w:tcPr>
            <w:tcW w:w="1272" w:type="dxa"/>
          </w:tcPr>
          <w:p>
            <w:pPr>
              <w:pStyle w:val="TableParagraph"/>
              <w:ind w:left="108"/>
              <w:rPr>
                <w:rFonts w:ascii="Times New Roman"/>
                <w:b/>
                <w:sz w:val="24"/>
              </w:rPr>
            </w:pPr>
            <w:r>
              <w:rPr>
                <w:rFonts w:ascii="Times New Roman"/>
                <w:b/>
                <w:spacing w:val="-4"/>
                <w:sz w:val="24"/>
              </w:rPr>
              <w:t>0.21</w:t>
            </w:r>
          </w:p>
        </w:tc>
        <w:tc>
          <w:tcPr>
            <w:tcW w:w="967" w:type="dxa"/>
          </w:tcPr>
          <w:p>
            <w:pPr>
              <w:pStyle w:val="TableParagraph"/>
              <w:ind w:left="108"/>
              <w:rPr>
                <w:rFonts w:ascii="Times New Roman"/>
                <w:b/>
                <w:sz w:val="24"/>
              </w:rPr>
            </w:pPr>
            <w:r>
              <w:rPr>
                <w:rFonts w:ascii="Times New Roman"/>
                <w:b/>
                <w:spacing w:val="-2"/>
                <w:sz w:val="24"/>
              </w:rPr>
              <w:t>5.37*</w:t>
            </w:r>
          </w:p>
        </w:tc>
        <w:tc>
          <w:tcPr>
            <w:tcW w:w="773" w:type="dxa"/>
            <w:vMerge/>
            <w:tcBorders>
              <w:top w:val="nil"/>
            </w:tcBorders>
          </w:tcPr>
          <w:p>
            <w:pPr>
              <w:rPr>
                <w:sz w:val="2"/>
                <w:szCs w:val="2"/>
              </w:rPr>
            </w:pPr>
          </w:p>
        </w:tc>
        <w:tc>
          <w:tcPr>
            <w:tcW w:w="809" w:type="dxa"/>
            <w:vMerge/>
            <w:tcBorders>
              <w:top w:val="nil"/>
            </w:tcBorders>
          </w:tcPr>
          <w:p>
            <w:pPr>
              <w:rPr>
                <w:sz w:val="2"/>
                <w:szCs w:val="2"/>
              </w:rPr>
            </w:pPr>
          </w:p>
        </w:tc>
        <w:tc>
          <w:tcPr>
            <w:tcW w:w="1185" w:type="dxa"/>
            <w:vMerge/>
            <w:tcBorders>
              <w:top w:val="nil"/>
            </w:tcBorders>
          </w:tcPr>
          <w:p>
            <w:pPr>
              <w:rPr>
                <w:sz w:val="2"/>
                <w:szCs w:val="2"/>
              </w:rPr>
            </w:pPr>
          </w:p>
        </w:tc>
      </w:tr>
    </w:tbl>
    <w:p>
      <w:pPr>
        <w:pStyle w:val="BodyText"/>
        <w:rPr>
          <w:b/>
        </w:rPr>
      </w:pPr>
    </w:p>
    <w:p>
      <w:pPr>
        <w:spacing w:before="0"/>
        <w:ind w:left="1728" w:right="0" w:firstLine="0"/>
        <w:jc w:val="both"/>
        <w:rPr>
          <w:b/>
          <w:sz w:val="24"/>
        </w:rPr>
      </w:pPr>
      <w:r>
        <w:rPr>
          <w:b/>
          <w:sz w:val="24"/>
        </w:rPr>
        <w:t>*P&lt;0.05</w:t>
      </w:r>
      <w:r>
        <w:rPr>
          <w:b/>
          <w:spacing w:val="58"/>
          <w:sz w:val="24"/>
        </w:rPr>
        <w:t> </w:t>
      </w:r>
      <w:r>
        <w:rPr>
          <w:b/>
          <w:sz w:val="24"/>
        </w:rPr>
        <w:t>df</w:t>
      </w:r>
      <w:r>
        <w:rPr>
          <w:b/>
          <w:spacing w:val="-1"/>
          <w:sz w:val="24"/>
        </w:rPr>
        <w:t> </w:t>
      </w:r>
      <w:r>
        <w:rPr>
          <w:b/>
          <w:sz w:val="24"/>
        </w:rPr>
        <w:t>(2/598)</w:t>
      </w:r>
      <w:r>
        <w:rPr>
          <w:b/>
          <w:spacing w:val="-1"/>
          <w:sz w:val="24"/>
        </w:rPr>
        <w:t> </w:t>
      </w:r>
      <w:r>
        <w:rPr>
          <w:b/>
          <w:sz w:val="24"/>
        </w:rPr>
        <w:t>f -crit</w:t>
      </w:r>
      <w:r>
        <w:rPr>
          <w:b/>
          <w:spacing w:val="-1"/>
          <w:sz w:val="24"/>
        </w:rPr>
        <w:t> </w:t>
      </w:r>
      <w:r>
        <w:rPr>
          <w:b/>
          <w:spacing w:val="-2"/>
          <w:sz w:val="24"/>
        </w:rPr>
        <w:t>(3.00)</w:t>
      </w:r>
    </w:p>
    <w:p>
      <w:pPr>
        <w:spacing w:before="0"/>
        <w:ind w:left="1788" w:right="0" w:firstLine="0"/>
        <w:jc w:val="both"/>
        <w:rPr>
          <w:b/>
          <w:sz w:val="24"/>
        </w:rPr>
      </w:pPr>
      <w:r>
        <w:rPr>
          <w:b/>
          <w:sz w:val="24"/>
        </w:rPr>
        <w:t>*P&lt;0.05</w:t>
      </w:r>
      <w:r>
        <w:rPr>
          <w:b/>
          <w:spacing w:val="59"/>
          <w:sz w:val="24"/>
        </w:rPr>
        <w:t> </w:t>
      </w:r>
      <w:r>
        <w:rPr>
          <w:b/>
          <w:sz w:val="24"/>
        </w:rPr>
        <w:t>t-</w:t>
      </w:r>
      <w:r>
        <w:rPr>
          <w:b/>
          <w:spacing w:val="-2"/>
          <w:sz w:val="24"/>
        </w:rPr>
        <w:t>crit.(1.96)</w:t>
      </w:r>
    </w:p>
    <w:p>
      <w:pPr>
        <w:pStyle w:val="BodyText"/>
        <w:rPr>
          <w:b/>
          <w:sz w:val="26"/>
        </w:rPr>
      </w:pPr>
    </w:p>
    <w:p>
      <w:pPr>
        <w:pStyle w:val="BodyText"/>
        <w:spacing w:before="9"/>
        <w:rPr>
          <w:b/>
          <w:sz w:val="21"/>
        </w:rPr>
      </w:pPr>
    </w:p>
    <w:p>
      <w:pPr>
        <w:pStyle w:val="BodyText"/>
        <w:spacing w:line="480" w:lineRule="auto"/>
        <w:ind w:left="1728" w:right="1436"/>
        <w:jc w:val="both"/>
      </w:pPr>
      <w:r>
        <w:rPr/>
        <w:t>The result shows that the two measures (Situation awareness and Safety management practices) accounted for</w:t>
      </w:r>
      <w:r>
        <w:rPr>
          <w:spacing w:val="-1"/>
        </w:rPr>
        <w:t> </w:t>
      </w:r>
      <w:r>
        <w:rPr/>
        <w:t>12 % of the variance in Job Involvement.</w:t>
      </w:r>
      <w:r>
        <w:rPr>
          <w:spacing w:val="40"/>
        </w:rPr>
        <w:t> </w:t>
      </w:r>
      <w:r>
        <w:rPr/>
        <w:t>In order to determine if the contribution of the two measures is significant, ANOVA of multiple regressions was computed. The result in Table 15 above shows that the contributions of the predictors to the criterion are statistically significant. The Cal.F-value = 40.66 &gt; Crit.F-value</w:t>
      </w:r>
      <w:r>
        <w:rPr/>
        <w:t> =</w:t>
      </w:r>
      <w:r>
        <w:rPr/>
        <w:t> 3.00 with df. 2 / 597; significant at P &lt; 0.05 hence, confirming the hypothesis.</w:t>
      </w:r>
    </w:p>
    <w:p>
      <w:pPr>
        <w:pStyle w:val="BodyText"/>
        <w:spacing w:line="480" w:lineRule="auto" w:before="1"/>
        <w:ind w:left="1728" w:right="1443"/>
        <w:jc w:val="both"/>
      </w:pPr>
      <w:r>
        <w:rPr/>
        <w:t>Furthermore, in order to determine the relative contribution of each of the predictor variables</w:t>
      </w:r>
      <w:r>
        <w:rPr>
          <w:spacing w:val="24"/>
        </w:rPr>
        <w:t> </w:t>
      </w:r>
      <w:r>
        <w:rPr/>
        <w:t>to</w:t>
      </w:r>
      <w:r>
        <w:rPr>
          <w:spacing w:val="25"/>
        </w:rPr>
        <w:t> </w:t>
      </w:r>
      <w:r>
        <w:rPr/>
        <w:t>the</w:t>
      </w:r>
      <w:r>
        <w:rPr>
          <w:spacing w:val="25"/>
        </w:rPr>
        <w:t> </w:t>
      </w:r>
      <w:r>
        <w:rPr/>
        <w:t>variance</w:t>
      </w:r>
      <w:r>
        <w:rPr>
          <w:spacing w:val="24"/>
        </w:rPr>
        <w:t> </w:t>
      </w:r>
      <w:r>
        <w:rPr/>
        <w:t>of</w:t>
      </w:r>
      <w:r>
        <w:rPr>
          <w:spacing w:val="25"/>
        </w:rPr>
        <w:t> </w:t>
      </w:r>
      <w:r>
        <w:rPr/>
        <w:t>job</w:t>
      </w:r>
      <w:r>
        <w:rPr>
          <w:spacing w:val="25"/>
        </w:rPr>
        <w:t> </w:t>
      </w:r>
      <w:r>
        <w:rPr/>
        <w:t>involvement,</w:t>
      </w:r>
      <w:r>
        <w:rPr>
          <w:spacing w:val="25"/>
        </w:rPr>
        <w:t> </w:t>
      </w:r>
      <w:r>
        <w:rPr/>
        <w:t>the</w:t>
      </w:r>
      <w:r>
        <w:rPr>
          <w:spacing w:val="25"/>
        </w:rPr>
        <w:t> </w:t>
      </w:r>
      <w:r>
        <w:rPr/>
        <w:t>beta</w:t>
      </w:r>
      <w:r>
        <w:rPr>
          <w:spacing w:val="26"/>
        </w:rPr>
        <w:t> </w:t>
      </w:r>
      <w:r>
        <w:rPr/>
        <w:t>coefficients</w:t>
      </w:r>
      <w:r>
        <w:rPr>
          <w:spacing w:val="25"/>
        </w:rPr>
        <w:t> </w:t>
      </w:r>
      <w:r>
        <w:rPr/>
        <w:t>and</w:t>
      </w:r>
      <w:r>
        <w:rPr>
          <w:spacing w:val="25"/>
        </w:rPr>
        <w:t> </w:t>
      </w:r>
      <w:r>
        <w:rPr/>
        <w:t>the</w:t>
      </w:r>
      <w:r>
        <w:rPr>
          <w:spacing w:val="25"/>
        </w:rPr>
        <w:t> </w:t>
      </w:r>
      <w:r>
        <w:rPr/>
        <w:t>independent</w:t>
      </w:r>
      <w:r>
        <w:rPr>
          <w:spacing w:val="24"/>
        </w:rPr>
        <w:t> </w:t>
      </w:r>
      <w:r>
        <w:rPr>
          <w:spacing w:val="-10"/>
        </w:rPr>
        <w:t>t</w:t>
      </w:r>
    </w:p>
    <w:p>
      <w:pPr>
        <w:spacing w:after="0" w:line="480" w:lineRule="auto"/>
        <w:jc w:val="both"/>
        <w:sectPr>
          <w:pgSz w:w="11910" w:h="16840"/>
          <w:pgMar w:header="0" w:footer="1064" w:top="1740" w:bottom="1260" w:left="0" w:right="0"/>
        </w:sectPr>
      </w:pPr>
    </w:p>
    <w:p>
      <w:pPr>
        <w:pStyle w:val="BodyText"/>
        <w:spacing w:line="480" w:lineRule="auto" w:before="67"/>
        <w:ind w:left="1728" w:right="1437"/>
        <w:jc w:val="both"/>
      </w:pPr>
      <w:r>
        <w:rPr/>
        <w:t>were computed for the variables. The result in Table 15 above shows that both Situation awareness and Safety management practices contributed significantly to the variance of</w:t>
      </w:r>
      <w:r>
        <w:rPr>
          <w:spacing w:val="40"/>
        </w:rPr>
        <w:t> </w:t>
      </w:r>
      <w:r>
        <w:rPr/>
        <w:t>job involvement at 23% and 21% respectively. Also, the Cal.t-Values of SA and SMP (5.87* &amp; 5.37* respectively) are greater than the Crit. t-Value = 1.96, hence both are significant at P &lt; 0.05.</w:t>
      </w:r>
    </w:p>
    <w:p>
      <w:pPr>
        <w:pStyle w:val="BodyText"/>
        <w:rPr>
          <w:sz w:val="26"/>
        </w:rPr>
      </w:pPr>
    </w:p>
    <w:p>
      <w:pPr>
        <w:pStyle w:val="BodyText"/>
        <w:spacing w:line="480" w:lineRule="auto" w:before="189"/>
        <w:ind w:left="1728" w:right="1442"/>
        <w:jc w:val="both"/>
      </w:pPr>
      <w:r>
        <w:rPr>
          <w:b/>
        </w:rPr>
        <w:t>2c. </w:t>
      </w:r>
      <w:r>
        <w:rPr/>
        <w:t>The level of situation awareness and proficiency level of safety management practices in the selected Nigerian organisations will significantly predict effective performance of workers in organisations.</w:t>
      </w:r>
    </w:p>
    <w:p>
      <w:pPr>
        <w:pStyle w:val="BodyText"/>
        <w:spacing w:line="480" w:lineRule="auto" w:before="120"/>
        <w:ind w:left="1728" w:right="1443"/>
        <w:jc w:val="both"/>
      </w:pPr>
      <w:r>
        <w:rPr/>
        <w:t>Multiple regression analysis was used for this investigation; the results are shown in Table 16 below.</w:t>
      </w:r>
    </w:p>
    <w:p>
      <w:pPr>
        <w:spacing w:before="2"/>
        <w:ind w:left="1728" w:right="1436" w:firstLine="0"/>
        <w:jc w:val="both"/>
        <w:rPr>
          <w:b/>
          <w:sz w:val="24"/>
        </w:rPr>
      </w:pPr>
      <w:r>
        <w:rPr>
          <w:b/>
          <w:sz w:val="24"/>
        </w:rPr>
        <w:t>Table</w:t>
      </w:r>
      <w:r>
        <w:rPr>
          <w:b/>
          <w:sz w:val="24"/>
        </w:rPr>
        <w:t> 16:</w:t>
      </w:r>
      <w:r>
        <w:rPr>
          <w:b/>
          <w:sz w:val="24"/>
        </w:rPr>
        <w:t> Summary</w:t>
      </w:r>
      <w:r>
        <w:rPr>
          <w:b/>
          <w:sz w:val="24"/>
        </w:rPr>
        <w:t> of</w:t>
      </w:r>
      <w:r>
        <w:rPr>
          <w:b/>
          <w:sz w:val="24"/>
        </w:rPr>
        <w:t> Multiple</w:t>
      </w:r>
      <w:r>
        <w:rPr>
          <w:b/>
          <w:sz w:val="24"/>
        </w:rPr>
        <w:t> Regression</w:t>
      </w:r>
      <w:r>
        <w:rPr>
          <w:b/>
          <w:sz w:val="24"/>
        </w:rPr>
        <w:t> Analysis showing the independent and joint predictions of the two safety</w:t>
      </w:r>
      <w:r>
        <w:rPr>
          <w:b/>
          <w:sz w:val="24"/>
        </w:rPr>
        <w:t> factors (SA &amp; SMP) on Organisational </w:t>
      </w:r>
      <w:r>
        <w:rPr>
          <w:b/>
          <w:spacing w:val="-2"/>
          <w:sz w:val="24"/>
        </w:rPr>
        <w:t>Effectiveness.</w:t>
      </w:r>
    </w:p>
    <w:p>
      <w:pPr>
        <w:pStyle w:val="BodyText"/>
        <w:spacing w:before="1"/>
        <w:rPr>
          <w:b/>
        </w:rPr>
      </w:pP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8"/>
        <w:gridCol w:w="923"/>
        <w:gridCol w:w="1138"/>
        <w:gridCol w:w="938"/>
        <w:gridCol w:w="856"/>
        <w:gridCol w:w="885"/>
      </w:tblGrid>
      <w:tr>
        <w:trPr>
          <w:trHeight w:val="517" w:hRule="atLeast"/>
        </w:trPr>
        <w:tc>
          <w:tcPr>
            <w:tcW w:w="1378" w:type="dxa"/>
          </w:tcPr>
          <w:p>
            <w:pPr>
              <w:pStyle w:val="TableParagraph"/>
              <w:spacing w:line="275" w:lineRule="exact"/>
              <w:ind w:left="107"/>
              <w:rPr>
                <w:rFonts w:ascii="Times New Roman"/>
                <w:b/>
                <w:sz w:val="24"/>
              </w:rPr>
            </w:pPr>
            <w:r>
              <w:rPr>
                <w:rFonts w:ascii="Times New Roman"/>
                <w:b/>
                <w:spacing w:val="-2"/>
                <w:sz w:val="24"/>
              </w:rPr>
              <w:t>Measures</w:t>
            </w:r>
          </w:p>
        </w:tc>
        <w:tc>
          <w:tcPr>
            <w:tcW w:w="923" w:type="dxa"/>
          </w:tcPr>
          <w:p>
            <w:pPr>
              <w:pStyle w:val="TableParagraph"/>
              <w:spacing w:line="275" w:lineRule="exact"/>
              <w:ind w:left="107"/>
              <w:rPr>
                <w:rFonts w:ascii="Times New Roman"/>
                <w:b/>
                <w:sz w:val="24"/>
              </w:rPr>
            </w:pPr>
            <w:r>
              <w:rPr>
                <w:rFonts w:ascii="Times New Roman"/>
                <w:b/>
                <w:spacing w:val="-4"/>
                <w:sz w:val="24"/>
              </w:rPr>
              <w:t>Beta</w:t>
            </w:r>
          </w:p>
        </w:tc>
        <w:tc>
          <w:tcPr>
            <w:tcW w:w="1138" w:type="dxa"/>
          </w:tcPr>
          <w:p>
            <w:pPr>
              <w:pStyle w:val="TableParagraph"/>
              <w:spacing w:line="275" w:lineRule="exact"/>
              <w:ind w:left="227"/>
              <w:rPr>
                <w:rFonts w:ascii="Times New Roman"/>
                <w:b/>
                <w:sz w:val="24"/>
              </w:rPr>
            </w:pPr>
            <w:r>
              <w:rPr>
                <w:rFonts w:ascii="Times New Roman"/>
                <w:b/>
                <w:sz w:val="24"/>
              </w:rPr>
              <w:t>T</w:t>
            </w:r>
          </w:p>
        </w:tc>
        <w:tc>
          <w:tcPr>
            <w:tcW w:w="938" w:type="dxa"/>
          </w:tcPr>
          <w:p>
            <w:pPr>
              <w:pStyle w:val="TableParagraph"/>
              <w:ind w:left="107"/>
              <w:rPr>
                <w:rFonts w:ascii="Times New Roman"/>
                <w:b/>
                <w:sz w:val="24"/>
              </w:rPr>
            </w:pPr>
            <w:r>
              <w:rPr>
                <w:rFonts w:ascii="Times New Roman"/>
                <w:b/>
                <w:w w:val="99"/>
                <w:sz w:val="24"/>
              </w:rPr>
              <w:t>R</w:t>
            </w:r>
          </w:p>
        </w:tc>
        <w:tc>
          <w:tcPr>
            <w:tcW w:w="856" w:type="dxa"/>
          </w:tcPr>
          <w:p>
            <w:pPr>
              <w:pStyle w:val="TableParagraph"/>
              <w:spacing w:line="120" w:lineRule="auto" w:before="20"/>
              <w:ind w:left="106"/>
              <w:rPr>
                <w:rFonts w:ascii="Times New Roman"/>
                <w:b/>
                <w:sz w:val="16"/>
              </w:rPr>
            </w:pPr>
            <w:r>
              <w:rPr>
                <w:rFonts w:ascii="Times New Roman"/>
                <w:b/>
                <w:spacing w:val="-5"/>
                <w:position w:val="-10"/>
                <w:sz w:val="24"/>
              </w:rPr>
              <w:t>R</w:t>
            </w:r>
            <w:r>
              <w:rPr>
                <w:rFonts w:ascii="Times New Roman"/>
                <w:b/>
                <w:spacing w:val="-5"/>
                <w:sz w:val="16"/>
              </w:rPr>
              <w:t>2</w:t>
            </w:r>
          </w:p>
        </w:tc>
        <w:tc>
          <w:tcPr>
            <w:tcW w:w="885" w:type="dxa"/>
          </w:tcPr>
          <w:p>
            <w:pPr>
              <w:pStyle w:val="TableParagraph"/>
              <w:ind w:left="106"/>
              <w:rPr>
                <w:rFonts w:ascii="Times New Roman"/>
                <w:b/>
                <w:sz w:val="24"/>
              </w:rPr>
            </w:pPr>
            <w:r>
              <w:rPr>
                <w:rFonts w:ascii="Times New Roman"/>
                <w:b/>
                <w:sz w:val="24"/>
              </w:rPr>
              <w:t>F</w:t>
            </w:r>
          </w:p>
        </w:tc>
      </w:tr>
      <w:tr>
        <w:trPr>
          <w:trHeight w:val="413" w:hRule="atLeast"/>
        </w:trPr>
        <w:tc>
          <w:tcPr>
            <w:tcW w:w="1378" w:type="dxa"/>
          </w:tcPr>
          <w:p>
            <w:pPr>
              <w:pStyle w:val="TableParagraph"/>
              <w:spacing w:line="275" w:lineRule="exact"/>
              <w:ind w:left="107"/>
              <w:rPr>
                <w:rFonts w:ascii="Times New Roman"/>
                <w:b/>
                <w:sz w:val="24"/>
              </w:rPr>
            </w:pPr>
            <w:r>
              <w:rPr>
                <w:rFonts w:ascii="Times New Roman"/>
                <w:b/>
                <w:spacing w:val="-5"/>
                <w:sz w:val="24"/>
              </w:rPr>
              <w:t>SA</w:t>
            </w:r>
          </w:p>
        </w:tc>
        <w:tc>
          <w:tcPr>
            <w:tcW w:w="923" w:type="dxa"/>
          </w:tcPr>
          <w:p>
            <w:pPr>
              <w:pStyle w:val="TableParagraph"/>
              <w:spacing w:line="275" w:lineRule="exact"/>
              <w:ind w:left="107"/>
              <w:rPr>
                <w:rFonts w:ascii="Times New Roman"/>
                <w:b/>
                <w:sz w:val="24"/>
              </w:rPr>
            </w:pPr>
            <w:r>
              <w:rPr>
                <w:rFonts w:ascii="Times New Roman"/>
                <w:b/>
                <w:spacing w:val="-4"/>
                <w:sz w:val="24"/>
              </w:rPr>
              <w:t>0.07</w:t>
            </w:r>
          </w:p>
        </w:tc>
        <w:tc>
          <w:tcPr>
            <w:tcW w:w="1138" w:type="dxa"/>
          </w:tcPr>
          <w:p>
            <w:pPr>
              <w:pStyle w:val="TableParagraph"/>
              <w:spacing w:line="275" w:lineRule="exact"/>
              <w:ind w:left="107"/>
              <w:rPr>
                <w:rFonts w:ascii="Times New Roman"/>
                <w:b/>
                <w:sz w:val="24"/>
              </w:rPr>
            </w:pPr>
            <w:r>
              <w:rPr>
                <w:rFonts w:ascii="Times New Roman"/>
                <w:b/>
                <w:spacing w:val="-4"/>
                <w:sz w:val="24"/>
              </w:rPr>
              <w:t>1.90</w:t>
            </w:r>
          </w:p>
        </w:tc>
        <w:tc>
          <w:tcPr>
            <w:tcW w:w="938" w:type="dxa"/>
            <w:vMerge w:val="restart"/>
          </w:tcPr>
          <w:p>
            <w:pPr>
              <w:pStyle w:val="TableParagraph"/>
              <w:ind w:left="107"/>
              <w:rPr>
                <w:rFonts w:ascii="Times New Roman"/>
                <w:b/>
                <w:sz w:val="24"/>
              </w:rPr>
            </w:pPr>
            <w:r>
              <w:rPr>
                <w:rFonts w:ascii="Times New Roman"/>
                <w:b/>
                <w:spacing w:val="-4"/>
                <w:sz w:val="24"/>
              </w:rPr>
              <w:t>0.12</w:t>
            </w:r>
          </w:p>
        </w:tc>
        <w:tc>
          <w:tcPr>
            <w:tcW w:w="856" w:type="dxa"/>
            <w:vMerge w:val="restart"/>
          </w:tcPr>
          <w:p>
            <w:pPr>
              <w:pStyle w:val="TableParagraph"/>
              <w:ind w:left="106"/>
              <w:rPr>
                <w:rFonts w:ascii="Times New Roman"/>
                <w:b/>
                <w:sz w:val="24"/>
              </w:rPr>
            </w:pPr>
            <w:r>
              <w:rPr>
                <w:rFonts w:ascii="Times New Roman"/>
                <w:b/>
                <w:spacing w:val="-4"/>
                <w:sz w:val="24"/>
              </w:rPr>
              <w:t>0.01</w:t>
            </w:r>
          </w:p>
        </w:tc>
        <w:tc>
          <w:tcPr>
            <w:tcW w:w="885" w:type="dxa"/>
            <w:vMerge w:val="restart"/>
          </w:tcPr>
          <w:p>
            <w:pPr>
              <w:pStyle w:val="TableParagraph"/>
              <w:ind w:left="106"/>
              <w:rPr>
                <w:rFonts w:ascii="Times New Roman"/>
                <w:b/>
                <w:sz w:val="24"/>
              </w:rPr>
            </w:pPr>
            <w:r>
              <w:rPr>
                <w:rFonts w:ascii="Times New Roman"/>
                <w:b/>
                <w:spacing w:val="-2"/>
                <w:sz w:val="24"/>
              </w:rPr>
              <w:t>4.25*</w:t>
            </w:r>
          </w:p>
        </w:tc>
      </w:tr>
      <w:tr>
        <w:trPr>
          <w:trHeight w:val="414" w:hRule="atLeast"/>
        </w:trPr>
        <w:tc>
          <w:tcPr>
            <w:tcW w:w="1378" w:type="dxa"/>
          </w:tcPr>
          <w:p>
            <w:pPr>
              <w:pStyle w:val="TableParagraph"/>
              <w:spacing w:line="275" w:lineRule="exact"/>
              <w:ind w:left="107"/>
              <w:rPr>
                <w:rFonts w:ascii="Times New Roman"/>
                <w:b/>
                <w:sz w:val="24"/>
              </w:rPr>
            </w:pPr>
            <w:r>
              <w:rPr>
                <w:rFonts w:ascii="Times New Roman"/>
                <w:b/>
                <w:spacing w:val="-5"/>
                <w:sz w:val="24"/>
              </w:rPr>
              <w:t>SMP</w:t>
            </w:r>
          </w:p>
        </w:tc>
        <w:tc>
          <w:tcPr>
            <w:tcW w:w="923" w:type="dxa"/>
          </w:tcPr>
          <w:p>
            <w:pPr>
              <w:pStyle w:val="TableParagraph"/>
              <w:spacing w:line="275" w:lineRule="exact"/>
              <w:ind w:left="107"/>
              <w:rPr>
                <w:rFonts w:ascii="Times New Roman"/>
                <w:b/>
                <w:sz w:val="24"/>
              </w:rPr>
            </w:pPr>
            <w:r>
              <w:rPr>
                <w:rFonts w:ascii="Times New Roman"/>
                <w:b/>
                <w:spacing w:val="-4"/>
                <w:sz w:val="24"/>
              </w:rPr>
              <w:t>0.43</w:t>
            </w:r>
          </w:p>
        </w:tc>
        <w:tc>
          <w:tcPr>
            <w:tcW w:w="1138" w:type="dxa"/>
          </w:tcPr>
          <w:p>
            <w:pPr>
              <w:pStyle w:val="TableParagraph"/>
              <w:spacing w:line="275" w:lineRule="exact"/>
              <w:ind w:left="107"/>
              <w:rPr>
                <w:rFonts w:ascii="Times New Roman"/>
                <w:b/>
                <w:sz w:val="24"/>
              </w:rPr>
            </w:pPr>
            <w:r>
              <w:rPr>
                <w:rFonts w:ascii="Times New Roman"/>
                <w:b/>
                <w:spacing w:val="-2"/>
                <w:sz w:val="24"/>
              </w:rPr>
              <w:t>11.36*</w:t>
            </w:r>
          </w:p>
        </w:tc>
        <w:tc>
          <w:tcPr>
            <w:tcW w:w="938" w:type="dxa"/>
            <w:vMerge/>
            <w:tcBorders>
              <w:top w:val="nil"/>
            </w:tcBorders>
          </w:tcPr>
          <w:p>
            <w:pPr>
              <w:rPr>
                <w:sz w:val="2"/>
                <w:szCs w:val="2"/>
              </w:rPr>
            </w:pPr>
          </w:p>
        </w:tc>
        <w:tc>
          <w:tcPr>
            <w:tcW w:w="856" w:type="dxa"/>
            <w:vMerge/>
            <w:tcBorders>
              <w:top w:val="nil"/>
            </w:tcBorders>
          </w:tcPr>
          <w:p>
            <w:pPr>
              <w:rPr>
                <w:sz w:val="2"/>
                <w:szCs w:val="2"/>
              </w:rPr>
            </w:pPr>
          </w:p>
        </w:tc>
        <w:tc>
          <w:tcPr>
            <w:tcW w:w="885" w:type="dxa"/>
            <w:vMerge/>
            <w:tcBorders>
              <w:top w:val="nil"/>
            </w:tcBorders>
          </w:tcPr>
          <w:p>
            <w:pPr>
              <w:rPr>
                <w:sz w:val="2"/>
                <w:szCs w:val="2"/>
              </w:rPr>
            </w:pPr>
          </w:p>
        </w:tc>
      </w:tr>
    </w:tbl>
    <w:p>
      <w:pPr>
        <w:pStyle w:val="BodyText"/>
        <w:rPr>
          <w:b/>
        </w:rPr>
      </w:pPr>
    </w:p>
    <w:p>
      <w:pPr>
        <w:spacing w:before="0"/>
        <w:ind w:left="1728" w:right="0" w:firstLine="0"/>
        <w:jc w:val="both"/>
        <w:rPr>
          <w:b/>
          <w:sz w:val="24"/>
        </w:rPr>
      </w:pPr>
      <w:r>
        <w:rPr>
          <w:b/>
          <w:sz w:val="24"/>
        </w:rPr>
        <w:t>*P&lt;0.05</w:t>
      </w:r>
      <w:r>
        <w:rPr>
          <w:b/>
          <w:spacing w:val="58"/>
          <w:sz w:val="24"/>
        </w:rPr>
        <w:t> </w:t>
      </w:r>
      <w:r>
        <w:rPr>
          <w:b/>
          <w:sz w:val="24"/>
        </w:rPr>
        <w:t>df</w:t>
      </w:r>
      <w:r>
        <w:rPr>
          <w:b/>
          <w:spacing w:val="-1"/>
          <w:sz w:val="24"/>
        </w:rPr>
        <w:t> </w:t>
      </w:r>
      <w:r>
        <w:rPr>
          <w:b/>
          <w:sz w:val="24"/>
        </w:rPr>
        <w:t>(2/598)</w:t>
      </w:r>
      <w:r>
        <w:rPr>
          <w:b/>
          <w:spacing w:val="-1"/>
          <w:sz w:val="24"/>
        </w:rPr>
        <w:t> </w:t>
      </w:r>
      <w:r>
        <w:rPr>
          <w:b/>
          <w:sz w:val="24"/>
        </w:rPr>
        <w:t>f -crit</w:t>
      </w:r>
      <w:r>
        <w:rPr>
          <w:b/>
          <w:spacing w:val="-1"/>
          <w:sz w:val="24"/>
        </w:rPr>
        <w:t> </w:t>
      </w:r>
      <w:r>
        <w:rPr>
          <w:b/>
          <w:spacing w:val="-2"/>
          <w:sz w:val="24"/>
        </w:rPr>
        <w:t>(3.00)</w:t>
      </w:r>
    </w:p>
    <w:p>
      <w:pPr>
        <w:spacing w:before="0"/>
        <w:ind w:left="1788" w:right="0" w:firstLine="0"/>
        <w:jc w:val="both"/>
        <w:rPr>
          <w:b/>
          <w:sz w:val="24"/>
        </w:rPr>
      </w:pPr>
      <w:r>
        <w:rPr>
          <w:b/>
          <w:sz w:val="24"/>
        </w:rPr>
        <w:t>*P&lt;0.05</w:t>
      </w:r>
      <w:r>
        <w:rPr>
          <w:b/>
          <w:spacing w:val="59"/>
          <w:sz w:val="24"/>
        </w:rPr>
        <w:t> </w:t>
      </w:r>
      <w:r>
        <w:rPr>
          <w:b/>
          <w:sz w:val="24"/>
        </w:rPr>
        <w:t>t-</w:t>
      </w:r>
      <w:r>
        <w:rPr>
          <w:b/>
          <w:spacing w:val="-2"/>
          <w:sz w:val="24"/>
        </w:rPr>
        <w:t>crit.(1.96)</w:t>
      </w:r>
    </w:p>
    <w:p>
      <w:pPr>
        <w:pStyle w:val="BodyText"/>
        <w:rPr>
          <w:b/>
          <w:sz w:val="26"/>
        </w:rPr>
      </w:pPr>
    </w:p>
    <w:p>
      <w:pPr>
        <w:pStyle w:val="BodyText"/>
        <w:spacing w:before="9"/>
        <w:rPr>
          <w:b/>
          <w:sz w:val="21"/>
        </w:rPr>
      </w:pPr>
    </w:p>
    <w:p>
      <w:pPr>
        <w:pStyle w:val="BodyText"/>
        <w:spacing w:line="480" w:lineRule="auto"/>
        <w:ind w:left="1728" w:right="1437"/>
        <w:jc w:val="both"/>
      </w:pPr>
      <w:r>
        <w:rPr/>
        <w:t>The result in Table 16 shows that the two measures (Situation awareness and Safety management practices) accounted for 1 % of the variance in Organisational Effectiveness. To further determine if the contributions of the two measures are statistically significant, ANOVA of multiple regressions was computed. The result in Table 16 shows that the contributions of the predictors to the criterion are statistically significant, hence</w:t>
      </w:r>
      <w:r>
        <w:rPr>
          <w:spacing w:val="40"/>
        </w:rPr>
        <w:t> </w:t>
      </w:r>
      <w:r>
        <w:rPr/>
        <w:t>confirming</w:t>
      </w:r>
      <w:r>
        <w:rPr>
          <w:spacing w:val="8"/>
        </w:rPr>
        <w:t> </w:t>
      </w:r>
      <w:r>
        <w:rPr/>
        <w:t>the</w:t>
      </w:r>
      <w:r>
        <w:rPr>
          <w:spacing w:val="9"/>
        </w:rPr>
        <w:t> </w:t>
      </w:r>
      <w:r>
        <w:rPr/>
        <w:t>hypothesis.</w:t>
      </w:r>
      <w:r>
        <w:rPr>
          <w:spacing w:val="10"/>
        </w:rPr>
        <w:t> </w:t>
      </w:r>
      <w:r>
        <w:rPr/>
        <w:t>The</w:t>
      </w:r>
      <w:r>
        <w:rPr>
          <w:spacing w:val="8"/>
        </w:rPr>
        <w:t> </w:t>
      </w:r>
      <w:r>
        <w:rPr/>
        <w:t>Cal.F-value</w:t>
      </w:r>
      <w:r>
        <w:rPr>
          <w:spacing w:val="8"/>
        </w:rPr>
        <w:t> </w:t>
      </w:r>
      <w:r>
        <w:rPr/>
        <w:t>=</w:t>
      </w:r>
      <w:r>
        <w:rPr>
          <w:spacing w:val="8"/>
        </w:rPr>
        <w:t> </w:t>
      </w:r>
      <w:r>
        <w:rPr/>
        <w:t>4.25</w:t>
      </w:r>
      <w:r>
        <w:rPr>
          <w:spacing w:val="7"/>
        </w:rPr>
        <w:t> </w:t>
      </w:r>
      <w:r>
        <w:rPr/>
        <w:t>&gt;</w:t>
      </w:r>
      <w:r>
        <w:rPr>
          <w:spacing w:val="8"/>
        </w:rPr>
        <w:t> </w:t>
      </w:r>
      <w:r>
        <w:rPr/>
        <w:t>Crit.F-value</w:t>
      </w:r>
      <w:r>
        <w:rPr>
          <w:spacing w:val="8"/>
        </w:rPr>
        <w:t> </w:t>
      </w:r>
      <w:r>
        <w:rPr/>
        <w:t>=</w:t>
      </w:r>
      <w:r>
        <w:rPr>
          <w:spacing w:val="8"/>
        </w:rPr>
        <w:t> </w:t>
      </w:r>
      <w:r>
        <w:rPr/>
        <w:t>3.00</w:t>
      </w:r>
      <w:r>
        <w:rPr>
          <w:spacing w:val="6"/>
        </w:rPr>
        <w:t> </w:t>
      </w:r>
      <w:r>
        <w:rPr/>
        <w:t>with</w:t>
      </w:r>
      <w:r>
        <w:rPr>
          <w:spacing w:val="8"/>
        </w:rPr>
        <w:t> </w:t>
      </w:r>
      <w:r>
        <w:rPr/>
        <w:t>df.</w:t>
      </w:r>
      <w:r>
        <w:rPr>
          <w:spacing w:val="7"/>
        </w:rPr>
        <w:t> </w:t>
      </w:r>
      <w:r>
        <w:rPr/>
        <w:t>2</w:t>
      </w:r>
      <w:r>
        <w:rPr>
          <w:spacing w:val="8"/>
        </w:rPr>
        <w:t> </w:t>
      </w:r>
      <w:r>
        <w:rPr/>
        <w:t>/</w:t>
      </w:r>
      <w:r>
        <w:rPr>
          <w:spacing w:val="8"/>
        </w:rPr>
        <w:t> </w:t>
      </w:r>
      <w:r>
        <w:rPr>
          <w:spacing w:val="-4"/>
        </w:rPr>
        <w:t>597;</w:t>
      </w:r>
    </w:p>
    <w:p>
      <w:pPr>
        <w:spacing w:after="0" w:line="480" w:lineRule="auto"/>
        <w:jc w:val="both"/>
        <w:sectPr>
          <w:pgSz w:w="11910" w:h="16840"/>
          <w:pgMar w:header="0" w:footer="1064" w:top="1740" w:bottom="1260" w:left="0" w:right="0"/>
        </w:sectPr>
      </w:pPr>
    </w:p>
    <w:p>
      <w:pPr>
        <w:pStyle w:val="BodyText"/>
        <w:spacing w:line="480" w:lineRule="auto" w:before="67"/>
        <w:ind w:left="1728" w:right="1436"/>
        <w:jc w:val="both"/>
      </w:pPr>
      <w:r>
        <w:rPr/>
        <w:t>significant</w:t>
      </w:r>
      <w:r>
        <w:rPr/>
        <w:t> at</w:t>
      </w:r>
      <w:r>
        <w:rPr/>
        <w:t> P &lt; 0.05.</w:t>
      </w:r>
      <w:r>
        <w:rPr>
          <w:spacing w:val="80"/>
        </w:rPr>
        <w:t> </w:t>
      </w:r>
      <w:r>
        <w:rPr/>
        <w:t>Furthermore, in order to determine the relative contribution of</w:t>
      </w:r>
      <w:r>
        <w:rPr>
          <w:spacing w:val="40"/>
        </w:rPr>
        <w:t> </w:t>
      </w:r>
      <w:r>
        <w:rPr/>
        <w:t>each of the predictor variables (SA &amp; SMP) to the variance of organisational</w:t>
      </w:r>
      <w:r>
        <w:rPr>
          <w:spacing w:val="80"/>
        </w:rPr>
        <w:t> </w:t>
      </w:r>
      <w:r>
        <w:rPr/>
        <w:t>effectiveness, the beta coefficients and the independent t-test were computed for the variables. The result in Table 16 shows that only SMP contributed significantly to the variance in organisational effectiveness, with 43% as against 7% for situation awareness. Also, the Cal. t-Value for SMP = 11.36* &gt; Crit. t-Value 1.96 and significant at P &lt; 0.05; while the Cal.t-Value for SA = 1.90 &lt; Crit. t-Value = 1.96, hence not significant at P &lt; </w:t>
      </w:r>
      <w:r>
        <w:rPr>
          <w:spacing w:val="-2"/>
        </w:rPr>
        <w:t>0.05.</w:t>
      </w:r>
    </w:p>
    <w:p>
      <w:pPr>
        <w:pStyle w:val="BodyText"/>
        <w:spacing w:line="480" w:lineRule="auto" w:before="1"/>
        <w:ind w:left="1728" w:right="1439"/>
        <w:jc w:val="both"/>
      </w:pPr>
      <w:r>
        <w:rPr/>
        <w:t>Generally, hypothesis 2 which states that the level of situation awareness and proficiency level of safety</w:t>
      </w:r>
      <w:r>
        <w:rPr/>
        <w:t> management</w:t>
      </w:r>
      <w:r>
        <w:rPr/>
        <w:t> practices</w:t>
      </w:r>
      <w:r>
        <w:rPr/>
        <w:t> will significantly predict levels of commitment, involvement and effectiveness of workers in the selected work organisations is confirmed.</w:t>
      </w:r>
    </w:p>
    <w:p>
      <w:pPr>
        <w:pStyle w:val="BodyText"/>
        <w:rPr>
          <w:sz w:val="26"/>
        </w:rPr>
      </w:pPr>
    </w:p>
    <w:p>
      <w:pPr>
        <w:pStyle w:val="BodyText"/>
        <w:spacing w:before="1"/>
        <w:rPr>
          <w:sz w:val="22"/>
        </w:rPr>
      </w:pPr>
    </w:p>
    <w:p>
      <w:pPr>
        <w:pStyle w:val="Heading3"/>
        <w:numPr>
          <w:ilvl w:val="2"/>
          <w:numId w:val="41"/>
        </w:numPr>
        <w:tabs>
          <w:tab w:pos="2268" w:val="left" w:leader="none"/>
        </w:tabs>
        <w:spacing w:line="240" w:lineRule="auto" w:before="0" w:after="0"/>
        <w:ind w:left="2268" w:right="0" w:hanging="540"/>
        <w:jc w:val="left"/>
      </w:pPr>
      <w:r>
        <w:rPr/>
        <w:t>Hypothesis</w:t>
      </w:r>
      <w:r>
        <w:rPr>
          <w:spacing w:val="-5"/>
        </w:rPr>
        <w:t> </w:t>
      </w:r>
      <w:r>
        <w:rPr>
          <w:spacing w:val="-2"/>
        </w:rPr>
        <w:t>Three</w:t>
      </w:r>
    </w:p>
    <w:p>
      <w:pPr>
        <w:pStyle w:val="BodyText"/>
        <w:spacing w:before="9"/>
        <w:rPr>
          <w:b/>
          <w:sz w:val="23"/>
        </w:rPr>
      </w:pPr>
    </w:p>
    <w:p>
      <w:pPr>
        <w:pStyle w:val="BodyText"/>
        <w:spacing w:line="480" w:lineRule="auto"/>
        <w:ind w:left="1728" w:right="1418"/>
      </w:pPr>
      <w:r>
        <w:rPr/>
        <w:t>The</w:t>
      </w:r>
      <w:r>
        <w:rPr>
          <w:spacing w:val="-4"/>
        </w:rPr>
        <w:t> </w:t>
      </w:r>
      <w:r>
        <w:rPr/>
        <w:t>selected</w:t>
      </w:r>
      <w:r>
        <w:rPr>
          <w:spacing w:val="-6"/>
        </w:rPr>
        <w:t> </w:t>
      </w:r>
      <w:r>
        <w:rPr/>
        <w:t>employees</w:t>
      </w:r>
      <w:r>
        <w:rPr>
          <w:spacing w:val="-4"/>
        </w:rPr>
        <w:t> </w:t>
      </w:r>
      <w:r>
        <w:rPr/>
        <w:t>of</w:t>
      </w:r>
      <w:r>
        <w:rPr>
          <w:spacing w:val="-4"/>
        </w:rPr>
        <w:t> </w:t>
      </w:r>
      <w:r>
        <w:rPr/>
        <w:t>the</w:t>
      </w:r>
      <w:r>
        <w:rPr>
          <w:spacing w:val="-4"/>
        </w:rPr>
        <w:t> </w:t>
      </w:r>
      <w:r>
        <w:rPr/>
        <w:t>private</w:t>
      </w:r>
      <w:r>
        <w:rPr>
          <w:spacing w:val="-4"/>
        </w:rPr>
        <w:t> </w:t>
      </w:r>
      <w:r>
        <w:rPr/>
        <w:t>sector</w:t>
      </w:r>
      <w:r>
        <w:rPr>
          <w:spacing w:val="-4"/>
        </w:rPr>
        <w:t> </w:t>
      </w:r>
      <w:r>
        <w:rPr/>
        <w:t>organisations</w:t>
      </w:r>
      <w:r>
        <w:rPr>
          <w:spacing w:val="-4"/>
        </w:rPr>
        <w:t> </w:t>
      </w:r>
      <w:r>
        <w:rPr/>
        <w:t>in</w:t>
      </w:r>
      <w:r>
        <w:rPr>
          <w:spacing w:val="-4"/>
        </w:rPr>
        <w:t> </w:t>
      </w:r>
      <w:r>
        <w:rPr/>
        <w:t>Nigeria</w:t>
      </w:r>
      <w:r>
        <w:rPr>
          <w:spacing w:val="-4"/>
        </w:rPr>
        <w:t> </w:t>
      </w:r>
      <w:r>
        <w:rPr/>
        <w:t>will</w:t>
      </w:r>
      <w:r>
        <w:rPr>
          <w:spacing w:val="-5"/>
        </w:rPr>
        <w:t> </w:t>
      </w:r>
      <w:r>
        <w:rPr/>
        <w:t>significantly score higher on situation awareness than those of the public sector organisations.</w:t>
      </w:r>
    </w:p>
    <w:p>
      <w:pPr>
        <w:pStyle w:val="BodyText"/>
        <w:spacing w:line="480" w:lineRule="auto" w:before="231"/>
        <w:ind w:left="1728" w:right="1178"/>
      </w:pPr>
      <w:r>
        <w:rPr/>
        <w:t>To</w:t>
      </w:r>
      <w:r>
        <w:rPr>
          <w:spacing w:val="-3"/>
        </w:rPr>
        <w:t> </w:t>
      </w:r>
      <w:r>
        <w:rPr/>
        <w:t>test</w:t>
      </w:r>
      <w:r>
        <w:rPr>
          <w:spacing w:val="-3"/>
        </w:rPr>
        <w:t> </w:t>
      </w:r>
      <w:r>
        <w:rPr/>
        <w:t>for</w:t>
      </w:r>
      <w:r>
        <w:rPr>
          <w:spacing w:val="-3"/>
        </w:rPr>
        <w:t> </w:t>
      </w:r>
      <w:r>
        <w:rPr/>
        <w:t>this</w:t>
      </w:r>
      <w:r>
        <w:rPr>
          <w:spacing w:val="-3"/>
        </w:rPr>
        <w:t> </w:t>
      </w:r>
      <w:r>
        <w:rPr/>
        <w:t>hypothesis,</w:t>
      </w:r>
      <w:r>
        <w:rPr>
          <w:spacing w:val="-2"/>
        </w:rPr>
        <w:t> </w:t>
      </w:r>
      <w:r>
        <w:rPr/>
        <w:t>an</w:t>
      </w:r>
      <w:r>
        <w:rPr>
          <w:spacing w:val="-3"/>
        </w:rPr>
        <w:t> </w:t>
      </w:r>
      <w:r>
        <w:rPr/>
        <w:t>independent</w:t>
      </w:r>
      <w:r>
        <w:rPr>
          <w:spacing w:val="-3"/>
        </w:rPr>
        <w:t> </w:t>
      </w:r>
      <w:r>
        <w:rPr/>
        <w:t>t-Test</w:t>
      </w:r>
      <w:r>
        <w:rPr>
          <w:spacing w:val="-4"/>
        </w:rPr>
        <w:t> </w:t>
      </w:r>
      <w:r>
        <w:rPr/>
        <w:t>analysis</w:t>
      </w:r>
      <w:r>
        <w:rPr>
          <w:spacing w:val="-3"/>
        </w:rPr>
        <w:t> </w:t>
      </w:r>
      <w:r>
        <w:rPr/>
        <w:t>was</w:t>
      </w:r>
      <w:r>
        <w:rPr>
          <w:spacing w:val="-3"/>
        </w:rPr>
        <w:t> </w:t>
      </w:r>
      <w:r>
        <w:rPr/>
        <w:t>carried</w:t>
      </w:r>
      <w:r>
        <w:rPr>
          <w:spacing w:val="-3"/>
        </w:rPr>
        <w:t> </w:t>
      </w:r>
      <w:r>
        <w:rPr/>
        <w:t>out</w:t>
      </w:r>
      <w:r>
        <w:rPr>
          <w:spacing w:val="-4"/>
        </w:rPr>
        <w:t> </w:t>
      </w:r>
      <w:r>
        <w:rPr/>
        <w:t>to</w:t>
      </w:r>
      <w:r>
        <w:rPr>
          <w:spacing w:val="-4"/>
        </w:rPr>
        <w:t> </w:t>
      </w:r>
      <w:r>
        <w:rPr/>
        <w:t>determine</w:t>
      </w:r>
      <w:r>
        <w:rPr>
          <w:spacing w:val="-3"/>
        </w:rPr>
        <w:t> </w:t>
      </w:r>
      <w:r>
        <w:rPr/>
        <w:t>the significant mean difference between the two organisational types on the measured variable.This is shown in Table 17 .</w:t>
      </w:r>
    </w:p>
    <w:p>
      <w:pPr>
        <w:spacing w:after="0" w:line="480" w:lineRule="auto"/>
        <w:sectPr>
          <w:pgSz w:w="11910" w:h="16840"/>
          <w:pgMar w:header="0" w:footer="1064" w:top="1740" w:bottom="1260" w:left="0" w:right="0"/>
        </w:sectPr>
      </w:pPr>
    </w:p>
    <w:p>
      <w:pPr>
        <w:pStyle w:val="Heading3"/>
        <w:spacing w:before="69"/>
        <w:ind w:right="2277"/>
        <w:jc w:val="both"/>
      </w:pPr>
      <w:r>
        <w:rPr/>
        <w:t>Table</w:t>
      </w:r>
      <w:r>
        <w:rPr>
          <w:spacing w:val="-4"/>
        </w:rPr>
        <w:t> </w:t>
      </w:r>
      <w:r>
        <w:rPr/>
        <w:t>17:</w:t>
      </w:r>
      <w:r>
        <w:rPr>
          <w:spacing w:val="-4"/>
        </w:rPr>
        <w:t> </w:t>
      </w:r>
      <w:r>
        <w:rPr/>
        <w:t>The</w:t>
      </w:r>
      <w:r>
        <w:rPr>
          <w:spacing w:val="-4"/>
        </w:rPr>
        <w:t> </w:t>
      </w:r>
      <w:r>
        <w:rPr/>
        <w:t>Mean,</w:t>
      </w:r>
      <w:r>
        <w:rPr>
          <w:spacing w:val="-4"/>
        </w:rPr>
        <w:t> </w:t>
      </w:r>
      <w:r>
        <w:rPr/>
        <w:t>SD</w:t>
      </w:r>
      <w:r>
        <w:rPr>
          <w:spacing w:val="-3"/>
        </w:rPr>
        <w:t> </w:t>
      </w:r>
      <w:r>
        <w:rPr/>
        <w:t>and</w:t>
      </w:r>
      <w:r>
        <w:rPr>
          <w:spacing w:val="-4"/>
        </w:rPr>
        <w:t> </w:t>
      </w:r>
      <w:r>
        <w:rPr/>
        <w:t>Independent</w:t>
      </w:r>
      <w:r>
        <w:rPr>
          <w:spacing w:val="-3"/>
        </w:rPr>
        <w:t> </w:t>
      </w:r>
      <w:r>
        <w:rPr/>
        <w:t>t-Test</w:t>
      </w:r>
      <w:r>
        <w:rPr>
          <w:spacing w:val="-3"/>
        </w:rPr>
        <w:t> </w:t>
      </w:r>
      <w:r>
        <w:rPr/>
        <w:t>of</w:t>
      </w:r>
      <w:r>
        <w:rPr>
          <w:spacing w:val="-3"/>
        </w:rPr>
        <w:t> </w:t>
      </w:r>
      <w:r>
        <w:rPr/>
        <w:t>Public</w:t>
      </w:r>
      <w:r>
        <w:rPr>
          <w:spacing w:val="-3"/>
        </w:rPr>
        <w:t> </w:t>
      </w:r>
      <w:r>
        <w:rPr/>
        <w:t>and</w:t>
      </w:r>
      <w:r>
        <w:rPr>
          <w:spacing w:val="-3"/>
        </w:rPr>
        <w:t> </w:t>
      </w:r>
      <w:r>
        <w:rPr/>
        <w:t>Private</w:t>
      </w:r>
      <w:r>
        <w:rPr>
          <w:spacing w:val="-3"/>
        </w:rPr>
        <w:t> </w:t>
      </w:r>
      <w:r>
        <w:rPr/>
        <w:t>Sector Organisations Scores on Situation Awareness.</w:t>
      </w:r>
    </w:p>
    <w:p>
      <w:pPr>
        <w:pStyle w:val="BodyText"/>
        <w:spacing w:before="1"/>
        <w:rPr>
          <w:b/>
        </w:rPr>
      </w:pP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7"/>
        <w:gridCol w:w="1042"/>
        <w:gridCol w:w="810"/>
        <w:gridCol w:w="1260"/>
        <w:gridCol w:w="964"/>
        <w:gridCol w:w="1039"/>
        <w:gridCol w:w="789"/>
        <w:gridCol w:w="982"/>
      </w:tblGrid>
      <w:tr>
        <w:trPr>
          <w:trHeight w:val="551" w:hRule="atLeast"/>
        </w:trPr>
        <w:tc>
          <w:tcPr>
            <w:tcW w:w="1137" w:type="dxa"/>
          </w:tcPr>
          <w:p>
            <w:pPr>
              <w:pStyle w:val="TableParagraph"/>
              <w:spacing w:line="273" w:lineRule="exact"/>
              <w:ind w:left="107"/>
              <w:rPr>
                <w:rFonts w:ascii="Times New Roman"/>
                <w:sz w:val="24"/>
              </w:rPr>
            </w:pPr>
            <w:r>
              <w:rPr>
                <w:rFonts w:ascii="Times New Roman"/>
                <w:spacing w:val="-2"/>
                <w:sz w:val="24"/>
              </w:rPr>
              <w:t>Measure</w:t>
            </w:r>
          </w:p>
        </w:tc>
        <w:tc>
          <w:tcPr>
            <w:tcW w:w="1042" w:type="dxa"/>
          </w:tcPr>
          <w:p>
            <w:pPr>
              <w:pStyle w:val="TableParagraph"/>
              <w:spacing w:line="276" w:lineRule="exact"/>
              <w:ind w:left="107" w:right="427"/>
              <w:rPr>
                <w:rFonts w:ascii="Times New Roman"/>
                <w:sz w:val="24"/>
              </w:rPr>
            </w:pPr>
            <w:r>
              <w:rPr>
                <w:rFonts w:ascii="Times New Roman"/>
                <w:spacing w:val="-4"/>
                <w:sz w:val="24"/>
              </w:rPr>
              <w:t>Org. Type</w:t>
            </w:r>
          </w:p>
        </w:tc>
        <w:tc>
          <w:tcPr>
            <w:tcW w:w="810" w:type="dxa"/>
          </w:tcPr>
          <w:p>
            <w:pPr>
              <w:pStyle w:val="TableParagraph"/>
              <w:spacing w:line="273" w:lineRule="exact"/>
              <w:ind w:left="107"/>
              <w:rPr>
                <w:rFonts w:ascii="Times New Roman"/>
                <w:sz w:val="24"/>
              </w:rPr>
            </w:pPr>
            <w:r>
              <w:rPr>
                <w:rFonts w:ascii="Times New Roman"/>
                <w:w w:val="99"/>
                <w:sz w:val="24"/>
              </w:rPr>
              <w:t>N</w:t>
            </w:r>
          </w:p>
        </w:tc>
        <w:tc>
          <w:tcPr>
            <w:tcW w:w="1260" w:type="dxa"/>
          </w:tcPr>
          <w:p>
            <w:pPr>
              <w:pStyle w:val="TableParagraph"/>
              <w:spacing w:line="273" w:lineRule="exact"/>
              <w:ind w:left="107"/>
              <w:rPr>
                <w:rFonts w:ascii="Times New Roman"/>
                <w:sz w:val="24"/>
              </w:rPr>
            </w:pPr>
            <w:r>
              <w:rPr>
                <w:rFonts w:ascii="Times New Roman"/>
                <w:spacing w:val="-4"/>
                <w:sz w:val="24"/>
              </w:rPr>
              <w:t>Mean</w:t>
            </w:r>
          </w:p>
        </w:tc>
        <w:tc>
          <w:tcPr>
            <w:tcW w:w="964" w:type="dxa"/>
          </w:tcPr>
          <w:p>
            <w:pPr>
              <w:pStyle w:val="TableParagraph"/>
              <w:spacing w:line="273" w:lineRule="exact"/>
              <w:ind w:left="107"/>
              <w:rPr>
                <w:rFonts w:ascii="Times New Roman"/>
                <w:sz w:val="24"/>
              </w:rPr>
            </w:pPr>
            <w:r>
              <w:rPr>
                <w:rFonts w:ascii="Times New Roman"/>
                <w:sz w:val="24"/>
              </w:rPr>
              <w:t>Std.</w:t>
            </w:r>
            <w:r>
              <w:rPr>
                <w:rFonts w:ascii="Times New Roman"/>
                <w:spacing w:val="-4"/>
                <w:sz w:val="24"/>
              </w:rPr>
              <w:t> </w:t>
            </w:r>
            <w:r>
              <w:rPr>
                <w:rFonts w:ascii="Times New Roman"/>
                <w:spacing w:val="-10"/>
                <w:sz w:val="24"/>
              </w:rPr>
              <w:t>D</w:t>
            </w:r>
          </w:p>
        </w:tc>
        <w:tc>
          <w:tcPr>
            <w:tcW w:w="1039" w:type="dxa"/>
          </w:tcPr>
          <w:p>
            <w:pPr>
              <w:pStyle w:val="TableParagraph"/>
              <w:spacing w:line="273" w:lineRule="exact"/>
              <w:ind w:left="107"/>
              <w:rPr>
                <w:rFonts w:ascii="Times New Roman"/>
                <w:sz w:val="24"/>
              </w:rPr>
            </w:pPr>
            <w:r>
              <w:rPr>
                <w:rFonts w:ascii="Times New Roman"/>
                <w:sz w:val="24"/>
              </w:rPr>
              <w:t>Cal. </w:t>
            </w:r>
            <w:r>
              <w:rPr>
                <w:rFonts w:ascii="Times New Roman"/>
                <w:spacing w:val="-10"/>
                <w:sz w:val="24"/>
              </w:rPr>
              <w:t>T</w:t>
            </w:r>
          </w:p>
        </w:tc>
        <w:tc>
          <w:tcPr>
            <w:tcW w:w="789" w:type="dxa"/>
          </w:tcPr>
          <w:p>
            <w:pPr>
              <w:pStyle w:val="TableParagraph"/>
              <w:spacing w:line="273" w:lineRule="exact"/>
              <w:ind w:left="106"/>
              <w:rPr>
                <w:rFonts w:ascii="Times New Roman"/>
                <w:sz w:val="24"/>
              </w:rPr>
            </w:pPr>
            <w:r>
              <w:rPr>
                <w:rFonts w:ascii="Times New Roman"/>
                <w:spacing w:val="-5"/>
                <w:sz w:val="24"/>
              </w:rPr>
              <w:t>df</w:t>
            </w:r>
          </w:p>
        </w:tc>
        <w:tc>
          <w:tcPr>
            <w:tcW w:w="982" w:type="dxa"/>
          </w:tcPr>
          <w:p>
            <w:pPr>
              <w:pStyle w:val="TableParagraph"/>
              <w:spacing w:line="273" w:lineRule="exact"/>
              <w:ind w:left="285"/>
              <w:rPr>
                <w:rFonts w:ascii="Times New Roman"/>
                <w:sz w:val="24"/>
              </w:rPr>
            </w:pPr>
            <w:r>
              <w:rPr>
                <w:rFonts w:ascii="Times New Roman"/>
                <w:w w:val="99"/>
                <w:sz w:val="24"/>
              </w:rPr>
              <w:t>P</w:t>
            </w:r>
          </w:p>
        </w:tc>
      </w:tr>
      <w:tr>
        <w:trPr>
          <w:trHeight w:val="552" w:hRule="atLeast"/>
        </w:trPr>
        <w:tc>
          <w:tcPr>
            <w:tcW w:w="1137" w:type="dxa"/>
          </w:tcPr>
          <w:p>
            <w:pPr>
              <w:pStyle w:val="TableParagraph"/>
              <w:spacing w:line="272" w:lineRule="exact"/>
              <w:ind w:left="107"/>
              <w:rPr>
                <w:rFonts w:ascii="Times New Roman"/>
                <w:sz w:val="24"/>
              </w:rPr>
            </w:pPr>
            <w:r>
              <w:rPr>
                <w:rFonts w:ascii="Times New Roman"/>
                <w:spacing w:val="-2"/>
                <w:sz w:val="24"/>
              </w:rPr>
              <w:t>ECSIP</w:t>
            </w:r>
          </w:p>
        </w:tc>
        <w:tc>
          <w:tcPr>
            <w:tcW w:w="1042" w:type="dxa"/>
          </w:tcPr>
          <w:p>
            <w:pPr>
              <w:pStyle w:val="TableParagraph"/>
              <w:spacing w:line="272" w:lineRule="exact"/>
              <w:ind w:left="107"/>
              <w:rPr>
                <w:rFonts w:ascii="Times New Roman"/>
                <w:sz w:val="24"/>
              </w:rPr>
            </w:pPr>
            <w:r>
              <w:rPr>
                <w:rFonts w:ascii="Times New Roman"/>
                <w:spacing w:val="-2"/>
                <w:sz w:val="24"/>
              </w:rPr>
              <w:t>Public</w:t>
            </w:r>
          </w:p>
          <w:p>
            <w:pPr>
              <w:pStyle w:val="TableParagraph"/>
              <w:spacing w:line="259" w:lineRule="exact"/>
              <w:ind w:left="107"/>
              <w:rPr>
                <w:rFonts w:ascii="Times New Roman"/>
                <w:sz w:val="24"/>
              </w:rPr>
            </w:pPr>
            <w:r>
              <w:rPr>
                <w:rFonts w:ascii="Times New Roman"/>
                <w:spacing w:val="-2"/>
                <w:sz w:val="24"/>
              </w:rPr>
              <w:t>Private</w:t>
            </w:r>
          </w:p>
        </w:tc>
        <w:tc>
          <w:tcPr>
            <w:tcW w:w="810" w:type="dxa"/>
          </w:tcPr>
          <w:p>
            <w:pPr>
              <w:pStyle w:val="TableParagraph"/>
              <w:spacing w:line="272" w:lineRule="exact"/>
              <w:ind w:left="107"/>
              <w:rPr>
                <w:rFonts w:ascii="Times New Roman"/>
                <w:sz w:val="24"/>
              </w:rPr>
            </w:pPr>
            <w:r>
              <w:rPr>
                <w:rFonts w:ascii="Times New Roman"/>
                <w:spacing w:val="-5"/>
                <w:sz w:val="24"/>
              </w:rPr>
              <w:t>300</w:t>
            </w:r>
          </w:p>
          <w:p>
            <w:pPr>
              <w:pStyle w:val="TableParagraph"/>
              <w:spacing w:line="259" w:lineRule="exact"/>
              <w:ind w:left="107"/>
              <w:rPr>
                <w:rFonts w:ascii="Times New Roman"/>
                <w:sz w:val="24"/>
              </w:rPr>
            </w:pPr>
            <w:r>
              <w:rPr>
                <w:rFonts w:ascii="Times New Roman"/>
                <w:spacing w:val="-5"/>
                <w:sz w:val="24"/>
              </w:rPr>
              <w:t>300</w:t>
            </w:r>
          </w:p>
        </w:tc>
        <w:tc>
          <w:tcPr>
            <w:tcW w:w="1260" w:type="dxa"/>
          </w:tcPr>
          <w:p>
            <w:pPr>
              <w:pStyle w:val="TableParagraph"/>
              <w:spacing w:line="272" w:lineRule="exact"/>
              <w:ind w:left="107"/>
              <w:rPr>
                <w:rFonts w:ascii="Times New Roman"/>
                <w:sz w:val="24"/>
              </w:rPr>
            </w:pPr>
            <w:r>
              <w:rPr>
                <w:rFonts w:ascii="Times New Roman"/>
                <w:spacing w:val="-2"/>
                <w:sz w:val="24"/>
              </w:rPr>
              <w:t>133.16</w:t>
            </w:r>
          </w:p>
          <w:p>
            <w:pPr>
              <w:pStyle w:val="TableParagraph"/>
              <w:spacing w:line="259" w:lineRule="exact"/>
              <w:ind w:left="107"/>
              <w:rPr>
                <w:rFonts w:ascii="Times New Roman"/>
                <w:sz w:val="24"/>
              </w:rPr>
            </w:pPr>
            <w:r>
              <w:rPr>
                <w:rFonts w:ascii="Times New Roman"/>
                <w:spacing w:val="-2"/>
                <w:sz w:val="24"/>
              </w:rPr>
              <w:t>139.60</w:t>
            </w:r>
          </w:p>
        </w:tc>
        <w:tc>
          <w:tcPr>
            <w:tcW w:w="964" w:type="dxa"/>
          </w:tcPr>
          <w:p>
            <w:pPr>
              <w:pStyle w:val="TableParagraph"/>
              <w:spacing w:line="272" w:lineRule="exact"/>
              <w:ind w:left="107"/>
              <w:rPr>
                <w:rFonts w:ascii="Times New Roman"/>
                <w:sz w:val="24"/>
              </w:rPr>
            </w:pPr>
            <w:r>
              <w:rPr>
                <w:rFonts w:ascii="Times New Roman"/>
                <w:spacing w:val="-2"/>
                <w:sz w:val="24"/>
              </w:rPr>
              <w:t>20.31</w:t>
            </w:r>
          </w:p>
          <w:p>
            <w:pPr>
              <w:pStyle w:val="TableParagraph"/>
              <w:spacing w:line="259" w:lineRule="exact"/>
              <w:ind w:left="107"/>
              <w:rPr>
                <w:rFonts w:ascii="Times New Roman"/>
                <w:sz w:val="24"/>
              </w:rPr>
            </w:pPr>
            <w:r>
              <w:rPr>
                <w:rFonts w:ascii="Times New Roman"/>
                <w:spacing w:val="-2"/>
                <w:sz w:val="24"/>
              </w:rPr>
              <w:t>20.56</w:t>
            </w:r>
          </w:p>
        </w:tc>
        <w:tc>
          <w:tcPr>
            <w:tcW w:w="1039" w:type="dxa"/>
          </w:tcPr>
          <w:p>
            <w:pPr>
              <w:pStyle w:val="TableParagraph"/>
              <w:spacing w:line="272" w:lineRule="exact"/>
              <w:ind w:left="107"/>
              <w:rPr>
                <w:rFonts w:ascii="Times New Roman"/>
                <w:sz w:val="24"/>
              </w:rPr>
            </w:pPr>
            <w:r>
              <w:rPr>
                <w:rFonts w:ascii="Times New Roman"/>
                <w:spacing w:val="-2"/>
                <w:sz w:val="24"/>
              </w:rPr>
              <w:t>-3.86*</w:t>
            </w:r>
          </w:p>
        </w:tc>
        <w:tc>
          <w:tcPr>
            <w:tcW w:w="789" w:type="dxa"/>
          </w:tcPr>
          <w:p>
            <w:pPr>
              <w:pStyle w:val="TableParagraph"/>
              <w:spacing w:line="272" w:lineRule="exact"/>
              <w:ind w:left="106"/>
              <w:rPr>
                <w:rFonts w:ascii="Times New Roman"/>
                <w:sz w:val="24"/>
              </w:rPr>
            </w:pPr>
            <w:r>
              <w:rPr>
                <w:rFonts w:ascii="Times New Roman"/>
                <w:spacing w:val="-5"/>
                <w:sz w:val="24"/>
              </w:rPr>
              <w:t>598</w:t>
            </w:r>
          </w:p>
        </w:tc>
        <w:tc>
          <w:tcPr>
            <w:tcW w:w="982" w:type="dxa"/>
          </w:tcPr>
          <w:p>
            <w:pPr>
              <w:pStyle w:val="TableParagraph"/>
              <w:spacing w:line="272" w:lineRule="exact"/>
              <w:ind w:left="105"/>
              <w:rPr>
                <w:rFonts w:ascii="Times New Roman"/>
                <w:sz w:val="24"/>
              </w:rPr>
            </w:pPr>
            <w:r>
              <w:rPr>
                <w:rFonts w:ascii="Times New Roman"/>
                <w:sz w:val="24"/>
              </w:rPr>
              <w:t>&lt; </w:t>
            </w:r>
            <w:r>
              <w:rPr>
                <w:rFonts w:ascii="Times New Roman"/>
                <w:spacing w:val="-4"/>
                <w:sz w:val="24"/>
              </w:rPr>
              <w:t>0.05</w:t>
            </w:r>
          </w:p>
        </w:tc>
      </w:tr>
      <w:tr>
        <w:trPr>
          <w:trHeight w:val="552" w:hRule="atLeast"/>
        </w:trPr>
        <w:tc>
          <w:tcPr>
            <w:tcW w:w="1137" w:type="dxa"/>
          </w:tcPr>
          <w:p>
            <w:pPr>
              <w:pStyle w:val="TableParagraph"/>
              <w:spacing w:line="274" w:lineRule="exact"/>
              <w:ind w:left="107"/>
              <w:rPr>
                <w:rFonts w:ascii="Times New Roman"/>
                <w:sz w:val="24"/>
              </w:rPr>
            </w:pPr>
            <w:r>
              <w:rPr>
                <w:rFonts w:ascii="Times New Roman"/>
                <w:spacing w:val="-4"/>
                <w:sz w:val="24"/>
              </w:rPr>
              <w:t>EASC</w:t>
            </w:r>
          </w:p>
        </w:tc>
        <w:tc>
          <w:tcPr>
            <w:tcW w:w="1042" w:type="dxa"/>
          </w:tcPr>
          <w:p>
            <w:pPr>
              <w:pStyle w:val="TableParagraph"/>
              <w:spacing w:line="276" w:lineRule="exact"/>
              <w:ind w:left="107" w:right="239"/>
              <w:rPr>
                <w:rFonts w:ascii="Times New Roman"/>
                <w:sz w:val="24"/>
              </w:rPr>
            </w:pPr>
            <w:r>
              <w:rPr>
                <w:rFonts w:ascii="Times New Roman"/>
                <w:spacing w:val="-2"/>
                <w:sz w:val="24"/>
              </w:rPr>
              <w:t>Public Private</w:t>
            </w:r>
          </w:p>
        </w:tc>
        <w:tc>
          <w:tcPr>
            <w:tcW w:w="810" w:type="dxa"/>
          </w:tcPr>
          <w:p>
            <w:pPr>
              <w:pStyle w:val="TableParagraph"/>
              <w:spacing w:line="274" w:lineRule="exact"/>
              <w:ind w:left="107"/>
              <w:rPr>
                <w:rFonts w:ascii="Times New Roman"/>
                <w:sz w:val="24"/>
              </w:rPr>
            </w:pPr>
            <w:r>
              <w:rPr>
                <w:rFonts w:ascii="Times New Roman"/>
                <w:spacing w:val="-5"/>
                <w:sz w:val="24"/>
              </w:rPr>
              <w:t>300</w:t>
            </w:r>
          </w:p>
          <w:p>
            <w:pPr>
              <w:pStyle w:val="TableParagraph"/>
              <w:spacing w:line="259" w:lineRule="exact"/>
              <w:ind w:left="107"/>
              <w:rPr>
                <w:rFonts w:ascii="Times New Roman"/>
                <w:sz w:val="24"/>
              </w:rPr>
            </w:pPr>
            <w:r>
              <w:rPr>
                <w:rFonts w:ascii="Times New Roman"/>
                <w:spacing w:val="-5"/>
                <w:sz w:val="24"/>
              </w:rPr>
              <w:t>300</w:t>
            </w:r>
          </w:p>
        </w:tc>
        <w:tc>
          <w:tcPr>
            <w:tcW w:w="1260" w:type="dxa"/>
          </w:tcPr>
          <w:p>
            <w:pPr>
              <w:pStyle w:val="TableParagraph"/>
              <w:spacing w:line="274" w:lineRule="exact"/>
              <w:ind w:left="227"/>
              <w:rPr>
                <w:rFonts w:ascii="Times New Roman"/>
                <w:sz w:val="24"/>
              </w:rPr>
            </w:pPr>
            <w:r>
              <w:rPr>
                <w:rFonts w:ascii="Times New Roman"/>
                <w:spacing w:val="-2"/>
                <w:sz w:val="24"/>
              </w:rPr>
              <w:t>55.59</w:t>
            </w:r>
          </w:p>
          <w:p>
            <w:pPr>
              <w:pStyle w:val="TableParagraph"/>
              <w:spacing w:line="259" w:lineRule="exact"/>
              <w:ind w:left="107"/>
              <w:rPr>
                <w:rFonts w:ascii="Times New Roman"/>
                <w:sz w:val="24"/>
              </w:rPr>
            </w:pPr>
            <w:r>
              <w:rPr>
                <w:rFonts w:ascii="Times New Roman"/>
                <w:sz w:val="24"/>
              </w:rPr>
              <w:t>58 </w:t>
            </w:r>
            <w:r>
              <w:rPr>
                <w:rFonts w:ascii="Times New Roman"/>
                <w:spacing w:val="-5"/>
                <w:sz w:val="24"/>
              </w:rPr>
              <w:t>.01</w:t>
            </w:r>
          </w:p>
        </w:tc>
        <w:tc>
          <w:tcPr>
            <w:tcW w:w="964" w:type="dxa"/>
          </w:tcPr>
          <w:p>
            <w:pPr>
              <w:pStyle w:val="TableParagraph"/>
              <w:spacing w:line="274" w:lineRule="exact"/>
              <w:ind w:left="107"/>
              <w:rPr>
                <w:rFonts w:ascii="Times New Roman"/>
                <w:sz w:val="24"/>
              </w:rPr>
            </w:pPr>
            <w:r>
              <w:rPr>
                <w:rFonts w:ascii="Times New Roman"/>
                <w:spacing w:val="-2"/>
                <w:sz w:val="24"/>
              </w:rPr>
              <w:t>12.26</w:t>
            </w:r>
          </w:p>
          <w:p>
            <w:pPr>
              <w:pStyle w:val="TableParagraph"/>
              <w:spacing w:line="259" w:lineRule="exact"/>
              <w:ind w:left="107"/>
              <w:rPr>
                <w:rFonts w:ascii="Times New Roman"/>
                <w:sz w:val="24"/>
              </w:rPr>
            </w:pPr>
            <w:r>
              <w:rPr>
                <w:rFonts w:ascii="Times New Roman"/>
                <w:spacing w:val="-2"/>
                <w:sz w:val="24"/>
              </w:rPr>
              <w:t>39.25</w:t>
            </w:r>
          </w:p>
        </w:tc>
        <w:tc>
          <w:tcPr>
            <w:tcW w:w="1039" w:type="dxa"/>
          </w:tcPr>
          <w:p>
            <w:pPr>
              <w:pStyle w:val="TableParagraph"/>
              <w:spacing w:line="274" w:lineRule="exact"/>
              <w:ind w:left="107"/>
              <w:rPr>
                <w:rFonts w:ascii="Times New Roman"/>
                <w:sz w:val="24"/>
              </w:rPr>
            </w:pPr>
            <w:r>
              <w:rPr>
                <w:rFonts w:ascii="Times New Roman"/>
                <w:spacing w:val="-2"/>
                <w:sz w:val="24"/>
              </w:rPr>
              <w:t>-</w:t>
            </w:r>
            <w:r>
              <w:rPr>
                <w:rFonts w:ascii="Times New Roman"/>
                <w:spacing w:val="-4"/>
                <w:sz w:val="24"/>
              </w:rPr>
              <w:t>1.02</w:t>
            </w:r>
          </w:p>
        </w:tc>
        <w:tc>
          <w:tcPr>
            <w:tcW w:w="789" w:type="dxa"/>
          </w:tcPr>
          <w:p>
            <w:pPr>
              <w:pStyle w:val="TableParagraph"/>
              <w:spacing w:line="274" w:lineRule="exact"/>
              <w:ind w:left="106"/>
              <w:rPr>
                <w:rFonts w:ascii="Times New Roman"/>
                <w:sz w:val="24"/>
              </w:rPr>
            </w:pPr>
            <w:r>
              <w:rPr>
                <w:rFonts w:ascii="Times New Roman"/>
                <w:spacing w:val="-5"/>
                <w:sz w:val="24"/>
              </w:rPr>
              <w:t>598</w:t>
            </w:r>
          </w:p>
        </w:tc>
        <w:tc>
          <w:tcPr>
            <w:tcW w:w="982" w:type="dxa"/>
          </w:tcPr>
          <w:p>
            <w:pPr>
              <w:pStyle w:val="TableParagraph"/>
              <w:spacing w:line="274" w:lineRule="exact"/>
              <w:ind w:left="105"/>
              <w:rPr>
                <w:rFonts w:ascii="Times New Roman"/>
                <w:sz w:val="24"/>
              </w:rPr>
            </w:pPr>
            <w:r>
              <w:rPr>
                <w:rFonts w:ascii="Times New Roman"/>
                <w:spacing w:val="-5"/>
                <w:sz w:val="24"/>
              </w:rPr>
              <w:t>NS</w:t>
            </w:r>
          </w:p>
        </w:tc>
      </w:tr>
      <w:tr>
        <w:trPr>
          <w:trHeight w:val="551" w:hRule="atLeast"/>
        </w:trPr>
        <w:tc>
          <w:tcPr>
            <w:tcW w:w="1137" w:type="dxa"/>
          </w:tcPr>
          <w:p>
            <w:pPr>
              <w:pStyle w:val="TableParagraph"/>
              <w:spacing w:line="273" w:lineRule="exact"/>
              <w:ind w:left="107"/>
              <w:rPr>
                <w:rFonts w:ascii="Times New Roman"/>
                <w:sz w:val="24"/>
              </w:rPr>
            </w:pPr>
            <w:r>
              <w:rPr>
                <w:rFonts w:ascii="Times New Roman"/>
                <w:spacing w:val="-5"/>
                <w:sz w:val="24"/>
              </w:rPr>
              <w:t>ESP</w:t>
            </w:r>
          </w:p>
        </w:tc>
        <w:tc>
          <w:tcPr>
            <w:tcW w:w="1042" w:type="dxa"/>
          </w:tcPr>
          <w:p>
            <w:pPr>
              <w:pStyle w:val="TableParagraph"/>
              <w:spacing w:line="276" w:lineRule="exact"/>
              <w:ind w:left="107" w:right="239"/>
              <w:rPr>
                <w:rFonts w:ascii="Times New Roman"/>
                <w:sz w:val="24"/>
              </w:rPr>
            </w:pPr>
            <w:r>
              <w:rPr>
                <w:rFonts w:ascii="Times New Roman"/>
                <w:spacing w:val="-2"/>
                <w:sz w:val="24"/>
              </w:rPr>
              <w:t>Public Private</w:t>
            </w:r>
          </w:p>
        </w:tc>
        <w:tc>
          <w:tcPr>
            <w:tcW w:w="810" w:type="dxa"/>
          </w:tcPr>
          <w:p>
            <w:pPr>
              <w:pStyle w:val="TableParagraph"/>
              <w:spacing w:line="273" w:lineRule="exact"/>
              <w:ind w:left="107"/>
              <w:rPr>
                <w:rFonts w:ascii="Times New Roman"/>
                <w:sz w:val="24"/>
              </w:rPr>
            </w:pPr>
            <w:r>
              <w:rPr>
                <w:rFonts w:ascii="Times New Roman"/>
                <w:spacing w:val="-5"/>
                <w:sz w:val="24"/>
              </w:rPr>
              <w:t>300</w:t>
            </w:r>
          </w:p>
          <w:p>
            <w:pPr>
              <w:pStyle w:val="TableParagraph"/>
              <w:spacing w:line="259" w:lineRule="exact"/>
              <w:ind w:left="107"/>
              <w:rPr>
                <w:rFonts w:ascii="Times New Roman"/>
                <w:sz w:val="24"/>
              </w:rPr>
            </w:pPr>
            <w:r>
              <w:rPr>
                <w:rFonts w:ascii="Times New Roman"/>
                <w:spacing w:val="-5"/>
                <w:sz w:val="24"/>
              </w:rPr>
              <w:t>300</w:t>
            </w:r>
          </w:p>
        </w:tc>
        <w:tc>
          <w:tcPr>
            <w:tcW w:w="1260" w:type="dxa"/>
          </w:tcPr>
          <w:p>
            <w:pPr>
              <w:pStyle w:val="TableParagraph"/>
              <w:spacing w:line="273" w:lineRule="exact"/>
              <w:ind w:left="107"/>
              <w:rPr>
                <w:rFonts w:ascii="Times New Roman"/>
                <w:sz w:val="24"/>
              </w:rPr>
            </w:pPr>
            <w:r>
              <w:rPr>
                <w:rFonts w:ascii="Times New Roman"/>
                <w:spacing w:val="-2"/>
                <w:sz w:val="24"/>
              </w:rPr>
              <w:t>63.57</w:t>
            </w:r>
          </w:p>
          <w:p>
            <w:pPr>
              <w:pStyle w:val="TableParagraph"/>
              <w:spacing w:line="259" w:lineRule="exact"/>
              <w:ind w:left="107"/>
              <w:rPr>
                <w:rFonts w:ascii="Times New Roman"/>
                <w:sz w:val="24"/>
              </w:rPr>
            </w:pPr>
            <w:r>
              <w:rPr>
                <w:rFonts w:ascii="Times New Roman"/>
                <w:spacing w:val="-2"/>
                <w:sz w:val="24"/>
              </w:rPr>
              <w:t>66.33</w:t>
            </w:r>
          </w:p>
        </w:tc>
        <w:tc>
          <w:tcPr>
            <w:tcW w:w="964" w:type="dxa"/>
          </w:tcPr>
          <w:p>
            <w:pPr>
              <w:pStyle w:val="TableParagraph"/>
              <w:spacing w:line="273" w:lineRule="exact"/>
              <w:ind w:left="107"/>
              <w:rPr>
                <w:rFonts w:ascii="Times New Roman"/>
                <w:sz w:val="24"/>
              </w:rPr>
            </w:pPr>
            <w:r>
              <w:rPr>
                <w:rFonts w:ascii="Times New Roman"/>
                <w:spacing w:val="-2"/>
                <w:sz w:val="24"/>
              </w:rPr>
              <w:t>10.35</w:t>
            </w:r>
          </w:p>
          <w:p>
            <w:pPr>
              <w:pStyle w:val="TableParagraph"/>
              <w:spacing w:line="259" w:lineRule="exact"/>
              <w:ind w:left="107"/>
              <w:rPr>
                <w:rFonts w:ascii="Times New Roman"/>
                <w:sz w:val="24"/>
              </w:rPr>
            </w:pPr>
            <w:r>
              <w:rPr>
                <w:rFonts w:ascii="Times New Roman"/>
                <w:spacing w:val="-2"/>
                <w:sz w:val="24"/>
              </w:rPr>
              <w:t>11.25</w:t>
            </w:r>
          </w:p>
        </w:tc>
        <w:tc>
          <w:tcPr>
            <w:tcW w:w="1039" w:type="dxa"/>
          </w:tcPr>
          <w:p>
            <w:pPr>
              <w:pStyle w:val="TableParagraph"/>
              <w:spacing w:line="273" w:lineRule="exact"/>
              <w:ind w:left="107"/>
              <w:rPr>
                <w:rFonts w:ascii="Times New Roman"/>
                <w:sz w:val="24"/>
              </w:rPr>
            </w:pPr>
            <w:r>
              <w:rPr>
                <w:rFonts w:ascii="Times New Roman"/>
                <w:spacing w:val="-2"/>
                <w:sz w:val="24"/>
              </w:rPr>
              <w:t>-3.13*</w:t>
            </w:r>
          </w:p>
        </w:tc>
        <w:tc>
          <w:tcPr>
            <w:tcW w:w="789" w:type="dxa"/>
          </w:tcPr>
          <w:p>
            <w:pPr>
              <w:pStyle w:val="TableParagraph"/>
              <w:spacing w:line="273" w:lineRule="exact"/>
              <w:ind w:left="106"/>
              <w:rPr>
                <w:rFonts w:ascii="Times New Roman"/>
                <w:sz w:val="24"/>
              </w:rPr>
            </w:pPr>
            <w:r>
              <w:rPr>
                <w:rFonts w:ascii="Times New Roman"/>
                <w:spacing w:val="-5"/>
                <w:sz w:val="24"/>
              </w:rPr>
              <w:t>598</w:t>
            </w:r>
          </w:p>
        </w:tc>
        <w:tc>
          <w:tcPr>
            <w:tcW w:w="982" w:type="dxa"/>
          </w:tcPr>
          <w:p>
            <w:pPr>
              <w:pStyle w:val="TableParagraph"/>
              <w:spacing w:line="273" w:lineRule="exact"/>
              <w:ind w:left="105"/>
              <w:rPr>
                <w:rFonts w:ascii="Times New Roman"/>
                <w:sz w:val="24"/>
              </w:rPr>
            </w:pPr>
            <w:r>
              <w:rPr>
                <w:rFonts w:ascii="Times New Roman"/>
                <w:sz w:val="24"/>
              </w:rPr>
              <w:t>&lt; </w:t>
            </w:r>
            <w:r>
              <w:rPr>
                <w:rFonts w:ascii="Times New Roman"/>
                <w:spacing w:val="-4"/>
                <w:sz w:val="24"/>
              </w:rPr>
              <w:t>0.05</w:t>
            </w:r>
          </w:p>
        </w:tc>
      </w:tr>
      <w:tr>
        <w:trPr>
          <w:trHeight w:val="552" w:hRule="atLeast"/>
        </w:trPr>
        <w:tc>
          <w:tcPr>
            <w:tcW w:w="1137" w:type="dxa"/>
          </w:tcPr>
          <w:p>
            <w:pPr>
              <w:pStyle w:val="TableParagraph"/>
              <w:spacing w:line="272" w:lineRule="exact"/>
              <w:ind w:left="107"/>
              <w:rPr>
                <w:rFonts w:ascii="Times New Roman"/>
                <w:sz w:val="24"/>
              </w:rPr>
            </w:pPr>
            <w:r>
              <w:rPr>
                <w:rFonts w:ascii="Times New Roman"/>
                <w:spacing w:val="-5"/>
                <w:sz w:val="24"/>
              </w:rPr>
              <w:t>SA</w:t>
            </w:r>
          </w:p>
        </w:tc>
        <w:tc>
          <w:tcPr>
            <w:tcW w:w="1042" w:type="dxa"/>
          </w:tcPr>
          <w:p>
            <w:pPr>
              <w:pStyle w:val="TableParagraph"/>
              <w:spacing w:line="272" w:lineRule="exact"/>
              <w:ind w:left="107"/>
              <w:rPr>
                <w:rFonts w:ascii="Times New Roman"/>
                <w:sz w:val="24"/>
              </w:rPr>
            </w:pPr>
            <w:r>
              <w:rPr>
                <w:rFonts w:ascii="Times New Roman"/>
                <w:spacing w:val="-2"/>
                <w:sz w:val="24"/>
              </w:rPr>
              <w:t>Public</w:t>
            </w:r>
          </w:p>
          <w:p>
            <w:pPr>
              <w:pStyle w:val="TableParagraph"/>
              <w:spacing w:line="260" w:lineRule="exact"/>
              <w:ind w:left="107"/>
              <w:rPr>
                <w:rFonts w:ascii="Times New Roman"/>
                <w:sz w:val="24"/>
              </w:rPr>
            </w:pPr>
            <w:r>
              <w:rPr>
                <w:rFonts w:ascii="Times New Roman"/>
                <w:spacing w:val="-2"/>
                <w:sz w:val="24"/>
              </w:rPr>
              <w:t>Private</w:t>
            </w:r>
          </w:p>
        </w:tc>
        <w:tc>
          <w:tcPr>
            <w:tcW w:w="810" w:type="dxa"/>
          </w:tcPr>
          <w:p>
            <w:pPr>
              <w:pStyle w:val="TableParagraph"/>
              <w:spacing w:line="272" w:lineRule="exact"/>
              <w:ind w:left="107"/>
              <w:rPr>
                <w:rFonts w:ascii="Times New Roman"/>
                <w:sz w:val="24"/>
              </w:rPr>
            </w:pPr>
            <w:r>
              <w:rPr>
                <w:rFonts w:ascii="Times New Roman"/>
                <w:spacing w:val="-5"/>
                <w:sz w:val="24"/>
              </w:rPr>
              <w:t>300</w:t>
            </w:r>
          </w:p>
          <w:p>
            <w:pPr>
              <w:pStyle w:val="TableParagraph"/>
              <w:spacing w:line="260" w:lineRule="exact"/>
              <w:ind w:left="107"/>
              <w:rPr>
                <w:rFonts w:ascii="Times New Roman"/>
                <w:sz w:val="24"/>
              </w:rPr>
            </w:pPr>
            <w:r>
              <w:rPr>
                <w:rFonts w:ascii="Times New Roman"/>
                <w:spacing w:val="-5"/>
                <w:sz w:val="24"/>
              </w:rPr>
              <w:t>300</w:t>
            </w:r>
          </w:p>
        </w:tc>
        <w:tc>
          <w:tcPr>
            <w:tcW w:w="1260" w:type="dxa"/>
          </w:tcPr>
          <w:p>
            <w:pPr>
              <w:pStyle w:val="TableParagraph"/>
              <w:spacing w:line="272" w:lineRule="exact"/>
              <w:ind w:left="107"/>
              <w:rPr>
                <w:rFonts w:ascii="Times New Roman"/>
                <w:sz w:val="24"/>
              </w:rPr>
            </w:pPr>
            <w:r>
              <w:rPr>
                <w:rFonts w:ascii="Times New Roman"/>
                <w:spacing w:val="-2"/>
                <w:sz w:val="24"/>
              </w:rPr>
              <w:t>253.23</w:t>
            </w:r>
          </w:p>
          <w:p>
            <w:pPr>
              <w:pStyle w:val="TableParagraph"/>
              <w:spacing w:line="260" w:lineRule="exact"/>
              <w:ind w:left="107"/>
              <w:rPr>
                <w:rFonts w:ascii="Times New Roman"/>
                <w:sz w:val="24"/>
              </w:rPr>
            </w:pPr>
            <w:r>
              <w:rPr>
                <w:rFonts w:ascii="Times New Roman"/>
                <w:spacing w:val="-2"/>
                <w:sz w:val="24"/>
              </w:rPr>
              <w:t>262.33</w:t>
            </w:r>
          </w:p>
        </w:tc>
        <w:tc>
          <w:tcPr>
            <w:tcW w:w="964" w:type="dxa"/>
          </w:tcPr>
          <w:p>
            <w:pPr>
              <w:pStyle w:val="TableParagraph"/>
              <w:spacing w:line="272" w:lineRule="exact"/>
              <w:ind w:left="107"/>
              <w:rPr>
                <w:rFonts w:ascii="Times New Roman"/>
                <w:sz w:val="24"/>
              </w:rPr>
            </w:pPr>
            <w:r>
              <w:rPr>
                <w:rFonts w:ascii="Times New Roman"/>
                <w:spacing w:val="-2"/>
                <w:sz w:val="24"/>
              </w:rPr>
              <w:t>33.15</w:t>
            </w:r>
          </w:p>
          <w:p>
            <w:pPr>
              <w:pStyle w:val="TableParagraph"/>
              <w:spacing w:line="260" w:lineRule="exact"/>
              <w:ind w:left="107"/>
              <w:rPr>
                <w:rFonts w:ascii="Times New Roman"/>
                <w:sz w:val="24"/>
              </w:rPr>
            </w:pPr>
            <w:r>
              <w:rPr>
                <w:rFonts w:ascii="Times New Roman"/>
                <w:spacing w:val="-2"/>
                <w:sz w:val="24"/>
              </w:rPr>
              <w:t>47.00</w:t>
            </w:r>
          </w:p>
        </w:tc>
        <w:tc>
          <w:tcPr>
            <w:tcW w:w="1039" w:type="dxa"/>
          </w:tcPr>
          <w:p>
            <w:pPr>
              <w:pStyle w:val="TableParagraph"/>
              <w:spacing w:line="272" w:lineRule="exact"/>
              <w:ind w:left="107"/>
              <w:rPr>
                <w:rFonts w:ascii="Times New Roman"/>
                <w:sz w:val="24"/>
              </w:rPr>
            </w:pPr>
            <w:r>
              <w:rPr>
                <w:rFonts w:ascii="Times New Roman"/>
                <w:spacing w:val="-2"/>
                <w:sz w:val="24"/>
              </w:rPr>
              <w:t>-2.74*</w:t>
            </w:r>
          </w:p>
        </w:tc>
        <w:tc>
          <w:tcPr>
            <w:tcW w:w="789" w:type="dxa"/>
          </w:tcPr>
          <w:p>
            <w:pPr>
              <w:pStyle w:val="TableParagraph"/>
              <w:spacing w:line="272" w:lineRule="exact"/>
              <w:ind w:left="106"/>
              <w:rPr>
                <w:rFonts w:ascii="Times New Roman"/>
                <w:sz w:val="24"/>
              </w:rPr>
            </w:pPr>
            <w:r>
              <w:rPr>
                <w:rFonts w:ascii="Times New Roman"/>
                <w:spacing w:val="-5"/>
                <w:sz w:val="24"/>
              </w:rPr>
              <w:t>598</w:t>
            </w:r>
          </w:p>
        </w:tc>
        <w:tc>
          <w:tcPr>
            <w:tcW w:w="982" w:type="dxa"/>
          </w:tcPr>
          <w:p>
            <w:pPr>
              <w:pStyle w:val="TableParagraph"/>
              <w:spacing w:line="272" w:lineRule="exact"/>
              <w:ind w:left="105"/>
              <w:rPr>
                <w:rFonts w:ascii="Times New Roman"/>
                <w:sz w:val="24"/>
              </w:rPr>
            </w:pPr>
            <w:r>
              <w:rPr>
                <w:rFonts w:ascii="Times New Roman"/>
                <w:sz w:val="24"/>
              </w:rPr>
              <w:t>&lt; </w:t>
            </w:r>
            <w:r>
              <w:rPr>
                <w:rFonts w:ascii="Times New Roman"/>
                <w:spacing w:val="-4"/>
                <w:sz w:val="24"/>
              </w:rPr>
              <w:t>0.05</w:t>
            </w:r>
          </w:p>
        </w:tc>
      </w:tr>
    </w:tbl>
    <w:p>
      <w:pPr>
        <w:pStyle w:val="BodyText"/>
        <w:spacing w:before="10"/>
        <w:rPr>
          <w:b/>
          <w:sz w:val="35"/>
        </w:rPr>
      </w:pPr>
    </w:p>
    <w:p>
      <w:pPr>
        <w:pStyle w:val="BodyText"/>
        <w:ind w:left="1728"/>
        <w:jc w:val="both"/>
      </w:pPr>
      <w:r>
        <w:rPr/>
        <w:t>*p</w:t>
      </w:r>
      <w:r>
        <w:rPr>
          <w:spacing w:val="-1"/>
        </w:rPr>
        <w:t> </w:t>
      </w:r>
      <w:r>
        <w:rPr/>
        <w:t>&lt; 0.05</w:t>
      </w:r>
      <w:r>
        <w:rPr>
          <w:spacing w:val="-1"/>
        </w:rPr>
        <w:t> </w:t>
      </w:r>
      <w:r>
        <w:rPr/>
        <w:t>; df (598)</w:t>
      </w:r>
      <w:r>
        <w:rPr>
          <w:spacing w:val="-1"/>
        </w:rPr>
        <w:t> </w:t>
      </w:r>
      <w:r>
        <w:rPr/>
        <w:t>; Crit.t </w:t>
      </w:r>
      <w:r>
        <w:rPr>
          <w:spacing w:val="-2"/>
        </w:rPr>
        <w:t>(1.96)</w:t>
      </w:r>
    </w:p>
    <w:p>
      <w:pPr>
        <w:pStyle w:val="BodyText"/>
        <w:spacing w:line="480" w:lineRule="auto" w:before="138"/>
        <w:ind w:left="1728" w:right="1435"/>
        <w:jc w:val="both"/>
      </w:pPr>
      <w:r>
        <w:rPr/>
        <w:t>From</w:t>
      </w:r>
      <w:r>
        <w:rPr/>
        <w:t> Table</w:t>
      </w:r>
      <w:r>
        <w:rPr/>
        <w:t> 17</w:t>
      </w:r>
      <w:r>
        <w:rPr/>
        <w:t> above,</w:t>
      </w:r>
      <w:r>
        <w:rPr/>
        <w:t> it</w:t>
      </w:r>
      <w:r>
        <w:rPr/>
        <w:t> could</w:t>
      </w:r>
      <w:r>
        <w:rPr/>
        <w:t> be</w:t>
      </w:r>
      <w:r>
        <w:rPr/>
        <w:t> observed</w:t>
      </w:r>
      <w:r>
        <w:rPr/>
        <w:t> that</w:t>
      </w:r>
      <w:r>
        <w:rPr/>
        <w:t> the</w:t>
      </w:r>
      <w:r>
        <w:rPr/>
        <w:t> employees from the private sector organisations scored higher than those from the public sector organisations in all the sub- tests</w:t>
      </w:r>
      <w:r>
        <w:rPr>
          <w:spacing w:val="32"/>
        </w:rPr>
        <w:t> </w:t>
      </w:r>
      <w:r>
        <w:rPr/>
        <w:t>of</w:t>
      </w:r>
      <w:r>
        <w:rPr>
          <w:spacing w:val="32"/>
        </w:rPr>
        <w:t> </w:t>
      </w:r>
      <w:r>
        <w:rPr/>
        <w:t>situation</w:t>
      </w:r>
      <w:r>
        <w:rPr>
          <w:spacing w:val="33"/>
        </w:rPr>
        <w:t> </w:t>
      </w:r>
      <w:r>
        <w:rPr/>
        <w:t>awareness</w:t>
      </w:r>
      <w:r>
        <w:rPr>
          <w:spacing w:val="33"/>
        </w:rPr>
        <w:t> </w:t>
      </w:r>
      <w:r>
        <w:rPr/>
        <w:t>and</w:t>
      </w:r>
      <w:r>
        <w:rPr>
          <w:spacing w:val="32"/>
        </w:rPr>
        <w:t> </w:t>
      </w:r>
      <w:r>
        <w:rPr/>
        <w:t>in</w:t>
      </w:r>
      <w:r>
        <w:rPr>
          <w:spacing w:val="32"/>
        </w:rPr>
        <w:t> </w:t>
      </w:r>
      <w:r>
        <w:rPr/>
        <w:t>the</w:t>
      </w:r>
      <w:r>
        <w:rPr>
          <w:spacing w:val="33"/>
        </w:rPr>
        <w:t> </w:t>
      </w:r>
      <w:r>
        <w:rPr/>
        <w:t>entire</w:t>
      </w:r>
      <w:r>
        <w:rPr>
          <w:spacing w:val="31"/>
        </w:rPr>
        <w:t> </w:t>
      </w:r>
      <w:r>
        <w:rPr/>
        <w:t>SA</w:t>
      </w:r>
      <w:r>
        <w:rPr>
          <w:spacing w:val="33"/>
        </w:rPr>
        <w:t> </w:t>
      </w:r>
      <w:r>
        <w:rPr/>
        <w:t>test</w:t>
      </w:r>
      <w:r>
        <w:rPr>
          <w:spacing w:val="32"/>
        </w:rPr>
        <w:t> </w:t>
      </w:r>
      <w:r>
        <w:rPr/>
        <w:t>as</w:t>
      </w:r>
      <w:r>
        <w:rPr>
          <w:spacing w:val="34"/>
        </w:rPr>
        <w:t> </w:t>
      </w:r>
      <w:r>
        <w:rPr/>
        <w:t>follows:</w:t>
      </w:r>
      <w:r>
        <w:rPr>
          <w:spacing w:val="33"/>
        </w:rPr>
        <w:t> </w:t>
      </w:r>
      <w:r>
        <w:rPr/>
        <w:t>ECSIP:139.60</w:t>
      </w:r>
      <w:r>
        <w:rPr>
          <w:spacing w:val="37"/>
        </w:rPr>
        <w:t> </w:t>
      </w:r>
      <w:r>
        <w:rPr>
          <w:spacing w:val="-2"/>
        </w:rPr>
        <w:t>against</w:t>
      </w:r>
    </w:p>
    <w:p>
      <w:pPr>
        <w:pStyle w:val="BodyText"/>
        <w:spacing w:line="275" w:lineRule="exact"/>
        <w:ind w:left="1728"/>
        <w:jc w:val="both"/>
      </w:pPr>
      <w:r>
        <w:rPr/>
        <w:t>133.16;</w:t>
      </w:r>
      <w:r>
        <w:rPr>
          <w:spacing w:val="69"/>
          <w:w w:val="150"/>
        </w:rPr>
        <w:t> </w:t>
      </w:r>
      <w:r>
        <w:rPr/>
        <w:t>EASC:58.01</w:t>
      </w:r>
      <w:r>
        <w:rPr>
          <w:spacing w:val="20"/>
        </w:rPr>
        <w:t> </w:t>
      </w:r>
      <w:r>
        <w:rPr/>
        <w:t>against</w:t>
      </w:r>
      <w:r>
        <w:rPr>
          <w:spacing w:val="20"/>
        </w:rPr>
        <w:t> </w:t>
      </w:r>
      <w:r>
        <w:rPr/>
        <w:t>55.59</w:t>
      </w:r>
      <w:r>
        <w:rPr>
          <w:spacing w:val="19"/>
        </w:rPr>
        <w:t> </w:t>
      </w:r>
      <w:r>
        <w:rPr/>
        <w:t>;</w:t>
      </w:r>
      <w:r>
        <w:rPr>
          <w:spacing w:val="18"/>
        </w:rPr>
        <w:t> </w:t>
      </w:r>
      <w:r>
        <w:rPr/>
        <w:t>ESP:</w:t>
      </w:r>
      <w:r>
        <w:rPr>
          <w:spacing w:val="19"/>
        </w:rPr>
        <w:t> </w:t>
      </w:r>
      <w:r>
        <w:rPr/>
        <w:t>66.33</w:t>
      </w:r>
      <w:r>
        <w:rPr>
          <w:spacing w:val="20"/>
        </w:rPr>
        <w:t> </w:t>
      </w:r>
      <w:r>
        <w:rPr/>
        <w:t>against</w:t>
      </w:r>
      <w:r>
        <w:rPr>
          <w:spacing w:val="19"/>
        </w:rPr>
        <w:t> </w:t>
      </w:r>
      <w:r>
        <w:rPr/>
        <w:t>63.57</w:t>
      </w:r>
      <w:r>
        <w:rPr>
          <w:spacing w:val="20"/>
        </w:rPr>
        <w:t> </w:t>
      </w:r>
      <w:r>
        <w:rPr/>
        <w:t>;</w:t>
      </w:r>
      <w:r>
        <w:rPr>
          <w:spacing w:val="19"/>
        </w:rPr>
        <w:t> </w:t>
      </w:r>
      <w:r>
        <w:rPr/>
        <w:t>and</w:t>
      </w:r>
      <w:r>
        <w:rPr>
          <w:spacing w:val="19"/>
        </w:rPr>
        <w:t> </w:t>
      </w:r>
      <w:r>
        <w:rPr/>
        <w:t>SA:</w:t>
      </w:r>
      <w:r>
        <w:rPr>
          <w:spacing w:val="20"/>
        </w:rPr>
        <w:t> </w:t>
      </w:r>
      <w:r>
        <w:rPr/>
        <w:t>262.33</w:t>
      </w:r>
      <w:r>
        <w:rPr>
          <w:spacing w:val="19"/>
        </w:rPr>
        <w:t> </w:t>
      </w:r>
      <w:r>
        <w:rPr>
          <w:spacing w:val="-2"/>
        </w:rPr>
        <w:t>against</w:t>
      </w:r>
    </w:p>
    <w:p>
      <w:pPr>
        <w:pStyle w:val="BodyText"/>
      </w:pPr>
    </w:p>
    <w:p>
      <w:pPr>
        <w:pStyle w:val="BodyText"/>
        <w:ind w:left="1728"/>
        <w:jc w:val="both"/>
      </w:pPr>
      <w:r>
        <w:rPr/>
        <w:t>253.23 </w:t>
      </w:r>
      <w:r>
        <w:rPr>
          <w:spacing w:val="-2"/>
        </w:rPr>
        <w:t>respectively.</w:t>
      </w:r>
    </w:p>
    <w:p>
      <w:pPr>
        <w:pStyle w:val="BodyText"/>
        <w:rPr>
          <w:sz w:val="26"/>
        </w:rPr>
      </w:pPr>
    </w:p>
    <w:p>
      <w:pPr>
        <w:pStyle w:val="BodyText"/>
        <w:spacing w:line="480" w:lineRule="auto" w:before="162"/>
        <w:ind w:left="1728" w:right="1435"/>
        <w:jc w:val="both"/>
      </w:pPr>
      <w:r>
        <w:rPr/>
        <w:t>From</w:t>
      </w:r>
      <w:r>
        <w:rPr/>
        <w:t> the</w:t>
      </w:r>
      <w:r>
        <w:rPr/>
        <w:t> same</w:t>
      </w:r>
      <w:r>
        <w:rPr/>
        <w:t> Table</w:t>
      </w:r>
      <w:r>
        <w:rPr/>
        <w:t> 17</w:t>
      </w:r>
      <w:r>
        <w:rPr/>
        <w:t> above,</w:t>
      </w:r>
      <w:r>
        <w:rPr/>
        <w:t> the</w:t>
      </w:r>
      <w:r>
        <w:rPr/>
        <w:t> Independent</w:t>
      </w:r>
      <w:r>
        <w:rPr/>
        <w:t> T-Test</w:t>
      </w:r>
      <w:r>
        <w:rPr/>
        <w:t> analysis showed that the</w:t>
      </w:r>
      <w:r>
        <w:rPr>
          <w:spacing w:val="40"/>
        </w:rPr>
        <w:t> </w:t>
      </w:r>
      <w:r>
        <w:rPr/>
        <w:t>calculated t-values for ECSIP = -3.86 and ESP = -3.13 are greater than their critical t- values</w:t>
      </w:r>
      <w:r>
        <w:rPr>
          <w:spacing w:val="23"/>
        </w:rPr>
        <w:t> </w:t>
      </w:r>
      <w:r>
        <w:rPr/>
        <w:t>of</w:t>
      </w:r>
      <w:r>
        <w:rPr>
          <w:spacing w:val="23"/>
        </w:rPr>
        <w:t> </w:t>
      </w:r>
      <w:r>
        <w:rPr/>
        <w:t>1.96</w:t>
      </w:r>
      <w:r>
        <w:rPr>
          <w:spacing w:val="22"/>
        </w:rPr>
        <w:t> </w:t>
      </w:r>
      <w:r>
        <w:rPr/>
        <w:t>respectively,</w:t>
      </w:r>
      <w:r>
        <w:rPr>
          <w:spacing w:val="23"/>
        </w:rPr>
        <w:t> </w:t>
      </w:r>
      <w:r>
        <w:rPr/>
        <w:t>with</w:t>
      </w:r>
      <w:r>
        <w:rPr>
          <w:spacing w:val="23"/>
        </w:rPr>
        <w:t> </w:t>
      </w:r>
      <w:r>
        <w:rPr/>
        <w:t>degree</w:t>
      </w:r>
      <w:r>
        <w:rPr>
          <w:spacing w:val="24"/>
        </w:rPr>
        <w:t> </w:t>
      </w:r>
      <w:r>
        <w:rPr/>
        <w:t>of</w:t>
      </w:r>
      <w:r>
        <w:rPr>
          <w:spacing w:val="22"/>
        </w:rPr>
        <w:t> </w:t>
      </w:r>
      <w:r>
        <w:rPr/>
        <w:t>freedom</w:t>
      </w:r>
      <w:r>
        <w:rPr>
          <w:spacing w:val="21"/>
        </w:rPr>
        <w:t> </w:t>
      </w:r>
      <w:r>
        <w:rPr/>
        <w:t>(df)</w:t>
      </w:r>
      <w:r>
        <w:rPr>
          <w:spacing w:val="24"/>
        </w:rPr>
        <w:t> </w:t>
      </w:r>
      <w:r>
        <w:rPr/>
        <w:t>598</w:t>
      </w:r>
      <w:r>
        <w:rPr>
          <w:spacing w:val="22"/>
        </w:rPr>
        <w:t> </w:t>
      </w:r>
      <w:r>
        <w:rPr/>
        <w:t>and</w:t>
      </w:r>
      <w:r>
        <w:rPr>
          <w:spacing w:val="24"/>
        </w:rPr>
        <w:t> </w:t>
      </w:r>
      <w:r>
        <w:rPr/>
        <w:t>each</w:t>
      </w:r>
      <w:r>
        <w:rPr>
          <w:spacing w:val="21"/>
        </w:rPr>
        <w:t> </w:t>
      </w:r>
      <w:r>
        <w:rPr/>
        <w:t>significant</w:t>
      </w:r>
      <w:r>
        <w:rPr>
          <w:spacing w:val="24"/>
        </w:rPr>
        <w:t> </w:t>
      </w:r>
      <w:r>
        <w:rPr/>
        <w:t>at</w:t>
      </w:r>
      <w:r>
        <w:rPr>
          <w:spacing w:val="23"/>
        </w:rPr>
        <w:t> </w:t>
      </w:r>
      <w:r>
        <w:rPr/>
        <w:t>P</w:t>
      </w:r>
      <w:r>
        <w:rPr>
          <w:spacing w:val="23"/>
        </w:rPr>
        <w:t> </w:t>
      </w:r>
      <w:r>
        <w:rPr>
          <w:spacing w:val="-10"/>
        </w:rPr>
        <w:t>&lt;</w:t>
      </w:r>
    </w:p>
    <w:p>
      <w:pPr>
        <w:pStyle w:val="BodyText"/>
        <w:spacing w:line="480" w:lineRule="auto" w:before="1"/>
        <w:ind w:left="1728" w:right="1437"/>
        <w:jc w:val="both"/>
      </w:pPr>
      <w:r>
        <w:rPr/>
        <w:t>0.05. On the other hand, no significant difference was obtained between both organisational types on EASC sub-test, given that its calculated t-value = - 1.02 is less</w:t>
      </w:r>
      <w:r>
        <w:rPr>
          <w:spacing w:val="40"/>
        </w:rPr>
        <w:t> </w:t>
      </w:r>
      <w:r>
        <w:rPr/>
        <w:t>than the</w:t>
      </w:r>
      <w:r>
        <w:rPr>
          <w:spacing w:val="-1"/>
        </w:rPr>
        <w:t> </w:t>
      </w:r>
      <w:r>
        <w:rPr/>
        <w:t>critical t-value =</w:t>
      </w:r>
      <w:r>
        <w:rPr>
          <w:spacing w:val="-1"/>
        </w:rPr>
        <w:t> </w:t>
      </w:r>
      <w:r>
        <w:rPr/>
        <w:t>1.96 with the degree of freedom</w:t>
      </w:r>
      <w:r>
        <w:rPr>
          <w:spacing w:val="-2"/>
        </w:rPr>
        <w:t> </w:t>
      </w:r>
      <w:r>
        <w:rPr/>
        <w:t>(df)= 598, hence not significant. Most importantly however, the private sector organisations significantly scored</w:t>
      </w:r>
      <w:r>
        <w:rPr/>
        <w:t> higher</w:t>
      </w:r>
      <w:r>
        <w:rPr>
          <w:spacing w:val="40"/>
        </w:rPr>
        <w:t> </w:t>
      </w:r>
      <w:r>
        <w:rPr/>
        <w:t>than</w:t>
      </w:r>
      <w:r>
        <w:rPr>
          <w:spacing w:val="-3"/>
        </w:rPr>
        <w:t> </w:t>
      </w:r>
      <w:r>
        <w:rPr/>
        <w:t>the</w:t>
      </w:r>
      <w:r>
        <w:rPr>
          <w:spacing w:val="-3"/>
        </w:rPr>
        <w:t> </w:t>
      </w:r>
      <w:r>
        <w:rPr/>
        <w:t>Public</w:t>
      </w:r>
      <w:r>
        <w:rPr>
          <w:spacing w:val="-3"/>
        </w:rPr>
        <w:t> </w:t>
      </w:r>
      <w:r>
        <w:rPr/>
        <w:t>sector</w:t>
      </w:r>
      <w:r>
        <w:rPr>
          <w:spacing w:val="-1"/>
        </w:rPr>
        <w:t> </w:t>
      </w:r>
      <w:r>
        <w:rPr/>
        <w:t>organisations</w:t>
      </w:r>
      <w:r>
        <w:rPr>
          <w:spacing w:val="-4"/>
        </w:rPr>
        <w:t> </w:t>
      </w:r>
      <w:r>
        <w:rPr/>
        <w:t>on</w:t>
      </w:r>
      <w:r>
        <w:rPr>
          <w:spacing w:val="-3"/>
        </w:rPr>
        <w:t> </w:t>
      </w:r>
      <w:r>
        <w:rPr/>
        <w:t>the</w:t>
      </w:r>
      <w:r>
        <w:rPr>
          <w:spacing w:val="-3"/>
        </w:rPr>
        <w:t> </w:t>
      </w:r>
      <w:r>
        <w:rPr/>
        <w:t>entire</w:t>
      </w:r>
      <w:r>
        <w:rPr>
          <w:spacing w:val="-4"/>
        </w:rPr>
        <w:t> </w:t>
      </w:r>
      <w:r>
        <w:rPr/>
        <w:t>situation</w:t>
      </w:r>
      <w:r>
        <w:rPr>
          <w:spacing w:val="-3"/>
        </w:rPr>
        <w:t> </w:t>
      </w:r>
      <w:r>
        <w:rPr/>
        <w:t>awareness</w:t>
      </w:r>
      <w:r>
        <w:rPr>
          <w:spacing w:val="-4"/>
        </w:rPr>
        <w:t> </w:t>
      </w:r>
      <w:r>
        <w:rPr/>
        <w:t>test,</w:t>
      </w:r>
      <w:r>
        <w:rPr>
          <w:spacing w:val="-3"/>
        </w:rPr>
        <w:t> </w:t>
      </w:r>
      <w:r>
        <w:rPr/>
        <w:t>owing</w:t>
      </w:r>
      <w:r>
        <w:rPr>
          <w:spacing w:val="-3"/>
        </w:rPr>
        <w:t> </w:t>
      </w:r>
      <w:r>
        <w:rPr/>
        <w:t>to</w:t>
      </w:r>
      <w:r>
        <w:rPr>
          <w:spacing w:val="-3"/>
        </w:rPr>
        <w:t> </w:t>
      </w:r>
      <w:r>
        <w:rPr/>
        <w:t>the</w:t>
      </w:r>
      <w:r>
        <w:rPr>
          <w:spacing w:val="-3"/>
        </w:rPr>
        <w:t> </w:t>
      </w:r>
      <w:r>
        <w:rPr/>
        <w:t>fact that the calculated t-value = -2.74 is greater than the critical t-value = 1.96 with 598 as degree of freedom and significant at P &lt; 0.05.</w:t>
      </w:r>
    </w:p>
    <w:p>
      <w:pPr>
        <w:pStyle w:val="BodyText"/>
        <w:spacing w:line="275" w:lineRule="exact"/>
        <w:ind w:left="1728"/>
        <w:jc w:val="both"/>
      </w:pPr>
      <w:r>
        <w:rPr/>
        <w:t>Owing</w:t>
      </w:r>
      <w:r>
        <w:rPr>
          <w:spacing w:val="10"/>
        </w:rPr>
        <w:t> </w:t>
      </w:r>
      <w:r>
        <w:rPr/>
        <w:t>to</w:t>
      </w:r>
      <w:r>
        <w:rPr>
          <w:spacing w:val="11"/>
        </w:rPr>
        <w:t> </w:t>
      </w:r>
      <w:r>
        <w:rPr/>
        <w:t>the</w:t>
      </w:r>
      <w:r>
        <w:rPr>
          <w:spacing w:val="10"/>
        </w:rPr>
        <w:t> </w:t>
      </w:r>
      <w:r>
        <w:rPr/>
        <w:t>fact</w:t>
      </w:r>
      <w:r>
        <w:rPr>
          <w:spacing w:val="9"/>
        </w:rPr>
        <w:t> </w:t>
      </w:r>
      <w:r>
        <w:rPr/>
        <w:t>that</w:t>
      </w:r>
      <w:r>
        <w:rPr>
          <w:spacing w:val="10"/>
        </w:rPr>
        <w:t> </w:t>
      </w:r>
      <w:r>
        <w:rPr/>
        <w:t>the</w:t>
      </w:r>
      <w:r>
        <w:rPr>
          <w:spacing w:val="11"/>
        </w:rPr>
        <w:t> </w:t>
      </w:r>
      <w:r>
        <w:rPr/>
        <w:t>private</w:t>
      </w:r>
      <w:r>
        <w:rPr>
          <w:spacing w:val="8"/>
        </w:rPr>
        <w:t> </w:t>
      </w:r>
      <w:r>
        <w:rPr/>
        <w:t>sector</w:t>
      </w:r>
      <w:r>
        <w:rPr>
          <w:spacing w:val="14"/>
        </w:rPr>
        <w:t> </w:t>
      </w:r>
      <w:r>
        <w:rPr/>
        <w:t>organisations</w:t>
      </w:r>
      <w:r>
        <w:rPr>
          <w:spacing w:val="10"/>
        </w:rPr>
        <w:t> </w:t>
      </w:r>
      <w:r>
        <w:rPr/>
        <w:t>significantly</w:t>
      </w:r>
      <w:r>
        <w:rPr>
          <w:spacing w:val="10"/>
        </w:rPr>
        <w:t> </w:t>
      </w:r>
      <w:r>
        <w:rPr/>
        <w:t>scored</w:t>
      </w:r>
      <w:r>
        <w:rPr>
          <w:spacing w:val="9"/>
        </w:rPr>
        <w:t> </w:t>
      </w:r>
      <w:r>
        <w:rPr/>
        <w:t>higher</w:t>
      </w:r>
      <w:r>
        <w:rPr>
          <w:spacing w:val="10"/>
        </w:rPr>
        <w:t> </w:t>
      </w:r>
      <w:r>
        <w:rPr/>
        <w:t>than</w:t>
      </w:r>
      <w:r>
        <w:rPr>
          <w:spacing w:val="8"/>
        </w:rPr>
        <w:t> </w:t>
      </w:r>
      <w:r>
        <w:rPr>
          <w:spacing w:val="-5"/>
        </w:rPr>
        <w:t>the</w:t>
      </w:r>
    </w:p>
    <w:p>
      <w:pPr>
        <w:spacing w:after="0" w:line="275" w:lineRule="exact"/>
        <w:jc w:val="both"/>
        <w:sectPr>
          <w:pgSz w:w="11910" w:h="16840"/>
          <w:pgMar w:header="0" w:footer="1064" w:top="1740" w:bottom="1260" w:left="0" w:right="0"/>
        </w:sectPr>
      </w:pPr>
    </w:p>
    <w:p>
      <w:pPr>
        <w:pStyle w:val="BodyText"/>
        <w:spacing w:line="480" w:lineRule="auto" w:before="67"/>
        <w:ind w:left="1728" w:right="1437"/>
        <w:jc w:val="both"/>
      </w:pPr>
      <w:r>
        <w:rPr/>
        <w:t>public</w:t>
      </w:r>
      <w:r>
        <w:rPr>
          <w:spacing w:val="-2"/>
        </w:rPr>
        <w:t> </w:t>
      </w:r>
      <w:r>
        <w:rPr/>
        <w:t>sector</w:t>
      </w:r>
      <w:r>
        <w:rPr>
          <w:spacing w:val="-1"/>
        </w:rPr>
        <w:t> </w:t>
      </w:r>
      <w:r>
        <w:rPr/>
        <w:t>organisations</w:t>
      </w:r>
      <w:r>
        <w:rPr>
          <w:spacing w:val="-2"/>
        </w:rPr>
        <w:t> </w:t>
      </w:r>
      <w:r>
        <w:rPr/>
        <w:t>on</w:t>
      </w:r>
      <w:r>
        <w:rPr>
          <w:spacing w:val="-3"/>
        </w:rPr>
        <w:t> </w:t>
      </w:r>
      <w:r>
        <w:rPr/>
        <w:t>the</w:t>
      </w:r>
      <w:r>
        <w:rPr>
          <w:spacing w:val="-2"/>
        </w:rPr>
        <w:t> </w:t>
      </w:r>
      <w:r>
        <w:rPr/>
        <w:t>entire</w:t>
      </w:r>
      <w:r>
        <w:rPr>
          <w:spacing w:val="-2"/>
        </w:rPr>
        <w:t> </w:t>
      </w:r>
      <w:r>
        <w:rPr/>
        <w:t>situation</w:t>
      </w:r>
      <w:r>
        <w:rPr>
          <w:spacing w:val="-3"/>
        </w:rPr>
        <w:t> </w:t>
      </w:r>
      <w:r>
        <w:rPr/>
        <w:t>awareness test,</w:t>
      </w:r>
      <w:r>
        <w:rPr>
          <w:spacing w:val="-2"/>
        </w:rPr>
        <w:t> </w:t>
      </w:r>
      <w:r>
        <w:rPr/>
        <w:t>hypothesis</w:t>
      </w:r>
      <w:r>
        <w:rPr>
          <w:spacing w:val="-3"/>
        </w:rPr>
        <w:t> </w:t>
      </w:r>
      <w:r>
        <w:rPr/>
        <w:t>3</w:t>
      </w:r>
      <w:r>
        <w:rPr>
          <w:spacing w:val="-1"/>
        </w:rPr>
        <w:t> </w:t>
      </w:r>
      <w:r>
        <w:rPr/>
        <w:t>which</w:t>
      </w:r>
      <w:r>
        <w:rPr>
          <w:spacing w:val="-2"/>
        </w:rPr>
        <w:t> </w:t>
      </w:r>
      <w:r>
        <w:rPr/>
        <w:t>states that the selected Nigerian private sector organisations will significantly score higher than the public sector organisations on situation awareness is confirmed. This by implication means that the private sector employees are more aware of their organisational environment and have better safety awareness than their counterparts in the public sector organisations. However, the general attitudes of the employees in the two organisational types (private and public) to safety consciousness (EASC) did not indicate any significant </w:t>
      </w:r>
      <w:r>
        <w:rPr>
          <w:spacing w:val="-2"/>
        </w:rPr>
        <w:t>differences.</w:t>
      </w:r>
    </w:p>
    <w:p>
      <w:pPr>
        <w:pStyle w:val="Heading3"/>
        <w:numPr>
          <w:ilvl w:val="2"/>
          <w:numId w:val="41"/>
        </w:numPr>
        <w:tabs>
          <w:tab w:pos="2268" w:val="left" w:leader="none"/>
        </w:tabs>
        <w:spacing w:line="240" w:lineRule="auto" w:before="3" w:after="0"/>
        <w:ind w:left="2268" w:right="0" w:hanging="540"/>
        <w:jc w:val="both"/>
      </w:pPr>
      <w:r>
        <w:rPr/>
        <w:t>Hypothesis</w:t>
      </w:r>
      <w:r>
        <w:rPr>
          <w:spacing w:val="-5"/>
        </w:rPr>
        <w:t> </w:t>
      </w:r>
      <w:r>
        <w:rPr>
          <w:spacing w:val="-4"/>
        </w:rPr>
        <w:t>Four</w:t>
      </w:r>
    </w:p>
    <w:p>
      <w:pPr>
        <w:pStyle w:val="BodyText"/>
        <w:spacing w:before="2"/>
        <w:rPr>
          <w:b/>
          <w:sz w:val="34"/>
        </w:rPr>
      </w:pPr>
    </w:p>
    <w:p>
      <w:pPr>
        <w:pStyle w:val="BodyText"/>
        <w:spacing w:line="480" w:lineRule="auto" w:before="1"/>
        <w:ind w:left="1548" w:right="1442"/>
        <w:jc w:val="both"/>
      </w:pPr>
      <w:r>
        <w:rPr/>
        <w:t>The selected Nigerian private sector organisations will significantly score higher on safety management practices than the public sector organisations.</w:t>
      </w:r>
    </w:p>
    <w:p>
      <w:pPr>
        <w:pStyle w:val="BodyText"/>
        <w:spacing w:line="480" w:lineRule="auto" w:before="119"/>
        <w:ind w:left="1540" w:right="1439"/>
        <w:jc w:val="both"/>
      </w:pPr>
      <w:r>
        <w:rPr/>
        <w:t>To test for this hypothesis, an independent T-test analysis was carried out to determine the significant mean difference between the two organisational types on the measured variable.This is seen on Table 18 below.</w:t>
      </w:r>
    </w:p>
    <w:p>
      <w:pPr>
        <w:pStyle w:val="Heading3"/>
        <w:spacing w:line="480" w:lineRule="auto" w:before="122"/>
        <w:ind w:left="1548" w:right="1437"/>
        <w:jc w:val="both"/>
      </w:pPr>
      <w:r>
        <w:rPr/>
        <w:t>Table</w:t>
      </w:r>
      <w:r>
        <w:rPr/>
        <w:t> 18:</w:t>
      </w:r>
      <w:r>
        <w:rPr/>
        <w:t> The</w:t>
      </w:r>
      <w:r>
        <w:rPr/>
        <w:t> Mean,</w:t>
      </w:r>
      <w:r>
        <w:rPr/>
        <w:t> SD and Independent</w:t>
      </w:r>
      <w:r>
        <w:rPr/>
        <w:t> T-test of Public and Private Sector Organisations Scores on Safety Management Practices.</w:t>
      </w:r>
    </w:p>
    <w:p>
      <w:pPr>
        <w:pStyle w:val="BodyText"/>
        <w:spacing w:before="6"/>
        <w:rPr>
          <w:b/>
          <w:sz w:val="10"/>
        </w:rPr>
      </w:pP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7"/>
        <w:gridCol w:w="1042"/>
        <w:gridCol w:w="810"/>
        <w:gridCol w:w="1260"/>
        <w:gridCol w:w="964"/>
        <w:gridCol w:w="1039"/>
        <w:gridCol w:w="789"/>
        <w:gridCol w:w="982"/>
      </w:tblGrid>
      <w:tr>
        <w:trPr>
          <w:trHeight w:val="552" w:hRule="atLeast"/>
        </w:trPr>
        <w:tc>
          <w:tcPr>
            <w:tcW w:w="1137" w:type="dxa"/>
          </w:tcPr>
          <w:p>
            <w:pPr>
              <w:pStyle w:val="TableParagraph"/>
              <w:spacing w:line="274" w:lineRule="exact"/>
              <w:ind w:left="107"/>
              <w:rPr>
                <w:rFonts w:ascii="Times New Roman"/>
                <w:sz w:val="24"/>
              </w:rPr>
            </w:pPr>
            <w:r>
              <w:rPr>
                <w:rFonts w:ascii="Times New Roman"/>
                <w:spacing w:val="-2"/>
                <w:sz w:val="24"/>
              </w:rPr>
              <w:t>Measure</w:t>
            </w:r>
          </w:p>
        </w:tc>
        <w:tc>
          <w:tcPr>
            <w:tcW w:w="1042" w:type="dxa"/>
          </w:tcPr>
          <w:p>
            <w:pPr>
              <w:pStyle w:val="TableParagraph"/>
              <w:spacing w:line="276" w:lineRule="exact"/>
              <w:ind w:left="107" w:right="427"/>
              <w:rPr>
                <w:rFonts w:ascii="Times New Roman"/>
                <w:sz w:val="24"/>
              </w:rPr>
            </w:pPr>
            <w:r>
              <w:rPr>
                <w:rFonts w:ascii="Times New Roman"/>
                <w:spacing w:val="-4"/>
                <w:sz w:val="24"/>
              </w:rPr>
              <w:t>Org. Type</w:t>
            </w:r>
          </w:p>
        </w:tc>
        <w:tc>
          <w:tcPr>
            <w:tcW w:w="810" w:type="dxa"/>
          </w:tcPr>
          <w:p>
            <w:pPr>
              <w:pStyle w:val="TableParagraph"/>
              <w:spacing w:line="274" w:lineRule="exact"/>
              <w:ind w:left="107"/>
              <w:rPr>
                <w:rFonts w:ascii="Times New Roman"/>
                <w:sz w:val="24"/>
              </w:rPr>
            </w:pPr>
            <w:r>
              <w:rPr>
                <w:rFonts w:ascii="Times New Roman"/>
                <w:w w:val="99"/>
                <w:sz w:val="24"/>
              </w:rPr>
              <w:t>N</w:t>
            </w:r>
          </w:p>
        </w:tc>
        <w:tc>
          <w:tcPr>
            <w:tcW w:w="1260" w:type="dxa"/>
          </w:tcPr>
          <w:p>
            <w:pPr>
              <w:pStyle w:val="TableParagraph"/>
              <w:spacing w:line="274" w:lineRule="exact"/>
              <w:ind w:left="107"/>
              <w:rPr>
                <w:rFonts w:ascii="Times New Roman"/>
                <w:sz w:val="24"/>
              </w:rPr>
            </w:pPr>
            <w:r>
              <w:rPr>
                <w:rFonts w:ascii="Times New Roman"/>
                <w:spacing w:val="-4"/>
                <w:sz w:val="24"/>
              </w:rPr>
              <w:t>Mean</w:t>
            </w:r>
          </w:p>
        </w:tc>
        <w:tc>
          <w:tcPr>
            <w:tcW w:w="964" w:type="dxa"/>
          </w:tcPr>
          <w:p>
            <w:pPr>
              <w:pStyle w:val="TableParagraph"/>
              <w:spacing w:line="274" w:lineRule="exact"/>
              <w:ind w:left="107"/>
              <w:rPr>
                <w:rFonts w:ascii="Times New Roman"/>
                <w:sz w:val="24"/>
              </w:rPr>
            </w:pPr>
            <w:r>
              <w:rPr>
                <w:rFonts w:ascii="Times New Roman"/>
                <w:sz w:val="24"/>
              </w:rPr>
              <w:t>Std.</w:t>
            </w:r>
            <w:r>
              <w:rPr>
                <w:rFonts w:ascii="Times New Roman"/>
                <w:spacing w:val="-4"/>
                <w:sz w:val="24"/>
              </w:rPr>
              <w:t> </w:t>
            </w:r>
            <w:r>
              <w:rPr>
                <w:rFonts w:ascii="Times New Roman"/>
                <w:spacing w:val="-10"/>
                <w:sz w:val="24"/>
              </w:rPr>
              <w:t>D</w:t>
            </w:r>
          </w:p>
        </w:tc>
        <w:tc>
          <w:tcPr>
            <w:tcW w:w="1039" w:type="dxa"/>
          </w:tcPr>
          <w:p>
            <w:pPr>
              <w:pStyle w:val="TableParagraph"/>
              <w:spacing w:line="274" w:lineRule="exact"/>
              <w:ind w:left="107"/>
              <w:rPr>
                <w:rFonts w:ascii="Times New Roman"/>
                <w:sz w:val="24"/>
              </w:rPr>
            </w:pPr>
            <w:r>
              <w:rPr>
                <w:rFonts w:ascii="Times New Roman"/>
                <w:sz w:val="24"/>
              </w:rPr>
              <w:t>Cal. </w:t>
            </w:r>
            <w:r>
              <w:rPr>
                <w:rFonts w:ascii="Times New Roman"/>
                <w:spacing w:val="-10"/>
                <w:sz w:val="24"/>
              </w:rPr>
              <w:t>T</w:t>
            </w:r>
          </w:p>
        </w:tc>
        <w:tc>
          <w:tcPr>
            <w:tcW w:w="789" w:type="dxa"/>
          </w:tcPr>
          <w:p>
            <w:pPr>
              <w:pStyle w:val="TableParagraph"/>
              <w:spacing w:line="274" w:lineRule="exact"/>
              <w:ind w:left="106"/>
              <w:rPr>
                <w:rFonts w:ascii="Times New Roman"/>
                <w:sz w:val="24"/>
              </w:rPr>
            </w:pPr>
            <w:r>
              <w:rPr>
                <w:rFonts w:ascii="Times New Roman"/>
                <w:spacing w:val="-5"/>
                <w:sz w:val="24"/>
              </w:rPr>
              <w:t>df</w:t>
            </w:r>
          </w:p>
        </w:tc>
        <w:tc>
          <w:tcPr>
            <w:tcW w:w="982" w:type="dxa"/>
          </w:tcPr>
          <w:p>
            <w:pPr>
              <w:pStyle w:val="TableParagraph"/>
              <w:spacing w:line="274" w:lineRule="exact"/>
              <w:ind w:right="265"/>
              <w:jc w:val="center"/>
              <w:rPr>
                <w:rFonts w:ascii="Times New Roman"/>
                <w:sz w:val="24"/>
              </w:rPr>
            </w:pPr>
            <w:r>
              <w:rPr>
                <w:rFonts w:ascii="Times New Roman"/>
                <w:w w:val="99"/>
                <w:sz w:val="24"/>
              </w:rPr>
              <w:t>P</w:t>
            </w:r>
          </w:p>
        </w:tc>
      </w:tr>
      <w:tr>
        <w:trPr>
          <w:trHeight w:val="551" w:hRule="atLeast"/>
        </w:trPr>
        <w:tc>
          <w:tcPr>
            <w:tcW w:w="1137" w:type="dxa"/>
          </w:tcPr>
          <w:p>
            <w:pPr>
              <w:pStyle w:val="TableParagraph"/>
              <w:spacing w:line="273" w:lineRule="exact"/>
              <w:ind w:left="107"/>
              <w:rPr>
                <w:rFonts w:ascii="Times New Roman"/>
                <w:sz w:val="24"/>
              </w:rPr>
            </w:pPr>
            <w:r>
              <w:rPr>
                <w:rFonts w:ascii="Times New Roman"/>
                <w:spacing w:val="-5"/>
                <w:sz w:val="24"/>
              </w:rPr>
              <w:t>SMP</w:t>
            </w:r>
          </w:p>
        </w:tc>
        <w:tc>
          <w:tcPr>
            <w:tcW w:w="1042" w:type="dxa"/>
          </w:tcPr>
          <w:p>
            <w:pPr>
              <w:pStyle w:val="TableParagraph"/>
              <w:spacing w:line="273" w:lineRule="exact"/>
              <w:ind w:left="107"/>
              <w:rPr>
                <w:rFonts w:ascii="Times New Roman"/>
                <w:sz w:val="24"/>
              </w:rPr>
            </w:pPr>
            <w:r>
              <w:rPr>
                <w:rFonts w:ascii="Times New Roman"/>
                <w:spacing w:val="-2"/>
                <w:sz w:val="24"/>
              </w:rPr>
              <w:t>Public</w:t>
            </w:r>
          </w:p>
          <w:p>
            <w:pPr>
              <w:pStyle w:val="TableParagraph"/>
              <w:spacing w:line="259" w:lineRule="exact"/>
              <w:ind w:left="107"/>
              <w:rPr>
                <w:rFonts w:ascii="Times New Roman"/>
                <w:sz w:val="24"/>
              </w:rPr>
            </w:pPr>
            <w:r>
              <w:rPr>
                <w:rFonts w:ascii="Times New Roman"/>
                <w:spacing w:val="-2"/>
                <w:sz w:val="24"/>
              </w:rPr>
              <w:t>Private</w:t>
            </w:r>
          </w:p>
        </w:tc>
        <w:tc>
          <w:tcPr>
            <w:tcW w:w="810" w:type="dxa"/>
          </w:tcPr>
          <w:p>
            <w:pPr>
              <w:pStyle w:val="TableParagraph"/>
              <w:spacing w:line="273" w:lineRule="exact"/>
              <w:ind w:left="107"/>
              <w:rPr>
                <w:rFonts w:ascii="Times New Roman"/>
                <w:sz w:val="24"/>
              </w:rPr>
            </w:pPr>
            <w:r>
              <w:rPr>
                <w:rFonts w:ascii="Times New Roman"/>
                <w:spacing w:val="-5"/>
                <w:sz w:val="24"/>
              </w:rPr>
              <w:t>300</w:t>
            </w:r>
          </w:p>
          <w:p>
            <w:pPr>
              <w:pStyle w:val="TableParagraph"/>
              <w:spacing w:line="259" w:lineRule="exact"/>
              <w:ind w:left="107"/>
              <w:rPr>
                <w:rFonts w:ascii="Times New Roman"/>
                <w:sz w:val="24"/>
              </w:rPr>
            </w:pPr>
            <w:r>
              <w:rPr>
                <w:rFonts w:ascii="Times New Roman"/>
                <w:spacing w:val="-5"/>
                <w:sz w:val="24"/>
              </w:rPr>
              <w:t>300</w:t>
            </w:r>
          </w:p>
        </w:tc>
        <w:tc>
          <w:tcPr>
            <w:tcW w:w="1260" w:type="dxa"/>
          </w:tcPr>
          <w:p>
            <w:pPr>
              <w:pStyle w:val="TableParagraph"/>
              <w:spacing w:line="273" w:lineRule="exact"/>
              <w:ind w:left="107"/>
              <w:rPr>
                <w:rFonts w:ascii="Times New Roman"/>
                <w:sz w:val="24"/>
              </w:rPr>
            </w:pPr>
            <w:r>
              <w:rPr>
                <w:rFonts w:ascii="Times New Roman"/>
                <w:spacing w:val="-2"/>
                <w:sz w:val="24"/>
              </w:rPr>
              <w:t>226.21</w:t>
            </w:r>
          </w:p>
          <w:p>
            <w:pPr>
              <w:pStyle w:val="TableParagraph"/>
              <w:spacing w:line="259" w:lineRule="exact"/>
              <w:ind w:left="107"/>
              <w:rPr>
                <w:rFonts w:ascii="Times New Roman"/>
                <w:sz w:val="24"/>
              </w:rPr>
            </w:pPr>
            <w:r>
              <w:rPr>
                <w:rFonts w:ascii="Times New Roman"/>
                <w:spacing w:val="-2"/>
                <w:sz w:val="24"/>
              </w:rPr>
              <w:t>233.57</w:t>
            </w:r>
          </w:p>
        </w:tc>
        <w:tc>
          <w:tcPr>
            <w:tcW w:w="964" w:type="dxa"/>
          </w:tcPr>
          <w:p>
            <w:pPr>
              <w:pStyle w:val="TableParagraph"/>
              <w:spacing w:line="273" w:lineRule="exact"/>
              <w:ind w:left="107"/>
              <w:rPr>
                <w:rFonts w:ascii="Times New Roman"/>
                <w:sz w:val="24"/>
              </w:rPr>
            </w:pPr>
            <w:r>
              <w:rPr>
                <w:rFonts w:ascii="Times New Roman"/>
                <w:spacing w:val="-2"/>
                <w:sz w:val="24"/>
              </w:rPr>
              <w:t>48.44</w:t>
            </w:r>
          </w:p>
          <w:p>
            <w:pPr>
              <w:pStyle w:val="TableParagraph"/>
              <w:spacing w:line="259" w:lineRule="exact"/>
              <w:ind w:left="107"/>
              <w:rPr>
                <w:rFonts w:ascii="Times New Roman"/>
                <w:sz w:val="24"/>
              </w:rPr>
            </w:pPr>
            <w:r>
              <w:rPr>
                <w:rFonts w:ascii="Times New Roman"/>
                <w:spacing w:val="-2"/>
                <w:sz w:val="24"/>
              </w:rPr>
              <w:t>57.31</w:t>
            </w:r>
          </w:p>
        </w:tc>
        <w:tc>
          <w:tcPr>
            <w:tcW w:w="1039" w:type="dxa"/>
          </w:tcPr>
          <w:p>
            <w:pPr>
              <w:pStyle w:val="TableParagraph"/>
              <w:spacing w:line="273" w:lineRule="exact"/>
              <w:ind w:left="107"/>
              <w:rPr>
                <w:rFonts w:ascii="Times New Roman"/>
                <w:sz w:val="24"/>
              </w:rPr>
            </w:pPr>
            <w:r>
              <w:rPr>
                <w:rFonts w:ascii="Times New Roman"/>
                <w:spacing w:val="-2"/>
                <w:sz w:val="24"/>
              </w:rPr>
              <w:t>-</w:t>
            </w:r>
            <w:r>
              <w:rPr>
                <w:rFonts w:ascii="Times New Roman"/>
                <w:spacing w:val="-4"/>
                <w:sz w:val="24"/>
              </w:rPr>
              <w:t>1.70</w:t>
            </w:r>
          </w:p>
        </w:tc>
        <w:tc>
          <w:tcPr>
            <w:tcW w:w="789" w:type="dxa"/>
          </w:tcPr>
          <w:p>
            <w:pPr>
              <w:pStyle w:val="TableParagraph"/>
              <w:spacing w:line="273" w:lineRule="exact"/>
              <w:ind w:left="106"/>
              <w:rPr>
                <w:rFonts w:ascii="Times New Roman"/>
                <w:sz w:val="24"/>
              </w:rPr>
            </w:pPr>
            <w:r>
              <w:rPr>
                <w:rFonts w:ascii="Times New Roman"/>
                <w:spacing w:val="-5"/>
                <w:sz w:val="24"/>
              </w:rPr>
              <w:t>598</w:t>
            </w:r>
          </w:p>
        </w:tc>
        <w:tc>
          <w:tcPr>
            <w:tcW w:w="982" w:type="dxa"/>
          </w:tcPr>
          <w:p>
            <w:pPr>
              <w:pStyle w:val="TableParagraph"/>
              <w:spacing w:line="273" w:lineRule="exact"/>
              <w:ind w:left="94" w:right="237"/>
              <w:jc w:val="center"/>
              <w:rPr>
                <w:rFonts w:ascii="Times New Roman"/>
                <w:sz w:val="24"/>
              </w:rPr>
            </w:pPr>
            <w:r>
              <w:rPr>
                <w:rFonts w:ascii="Times New Roman"/>
                <w:sz w:val="24"/>
              </w:rPr>
              <w:t>&gt; </w:t>
            </w:r>
            <w:r>
              <w:rPr>
                <w:rFonts w:ascii="Times New Roman"/>
                <w:spacing w:val="-4"/>
                <w:sz w:val="24"/>
              </w:rPr>
              <w:t>0.05</w:t>
            </w:r>
          </w:p>
        </w:tc>
      </w:tr>
    </w:tbl>
    <w:p>
      <w:pPr>
        <w:pStyle w:val="BodyText"/>
        <w:spacing w:line="274" w:lineRule="exact"/>
        <w:ind w:left="1968"/>
      </w:pPr>
      <w:r>
        <w:rPr/>
        <w:t>*p &lt; 0.05 ; df (598) ;</w:t>
      </w:r>
      <w:r>
        <w:rPr>
          <w:spacing w:val="-1"/>
        </w:rPr>
        <w:t> </w:t>
      </w:r>
      <w:r>
        <w:rPr/>
        <w:t>Crit.t</w:t>
      </w:r>
      <w:r>
        <w:rPr>
          <w:spacing w:val="-1"/>
        </w:rPr>
        <w:t> </w:t>
      </w:r>
      <w:r>
        <w:rPr>
          <w:spacing w:val="-2"/>
        </w:rPr>
        <w:t>(1.96)</w:t>
      </w:r>
    </w:p>
    <w:p>
      <w:pPr>
        <w:pStyle w:val="BodyText"/>
        <w:rPr>
          <w:sz w:val="26"/>
        </w:rPr>
      </w:pPr>
    </w:p>
    <w:p>
      <w:pPr>
        <w:pStyle w:val="BodyText"/>
        <w:rPr>
          <w:sz w:val="22"/>
        </w:rPr>
      </w:pPr>
    </w:p>
    <w:p>
      <w:pPr>
        <w:pStyle w:val="BodyText"/>
        <w:spacing w:line="480" w:lineRule="auto"/>
        <w:ind w:left="1728" w:right="1437"/>
        <w:jc w:val="both"/>
      </w:pPr>
      <w:r>
        <w:rPr/>
        <w:t>From</w:t>
      </w:r>
      <w:r>
        <w:rPr/>
        <w:t> Table</w:t>
      </w:r>
      <w:r>
        <w:rPr/>
        <w:t> 18</w:t>
      </w:r>
      <w:r>
        <w:rPr/>
        <w:t> above,</w:t>
      </w:r>
      <w:r>
        <w:rPr/>
        <w:t> the</w:t>
      </w:r>
      <w:r>
        <w:rPr/>
        <w:t> private</w:t>
      </w:r>
      <w:r>
        <w:rPr/>
        <w:t> sector</w:t>
      </w:r>
      <w:r>
        <w:rPr/>
        <w:t> organisations had higher mean and standard deviation scores on the proficiency level of safety management practices than the public sector organisations (233.57 and 57.31 against 226.21 and 48.44 respectively).</w:t>
      </w:r>
    </w:p>
    <w:p>
      <w:pPr>
        <w:pStyle w:val="BodyText"/>
        <w:ind w:left="1728"/>
        <w:jc w:val="both"/>
      </w:pPr>
      <w:r>
        <w:rPr/>
        <w:t>Also,</w:t>
      </w:r>
      <w:r>
        <w:rPr>
          <w:spacing w:val="79"/>
        </w:rPr>
        <w:t> </w:t>
      </w:r>
      <w:r>
        <w:rPr/>
        <w:t>an</w:t>
      </w:r>
      <w:r>
        <w:rPr>
          <w:spacing w:val="50"/>
          <w:w w:val="150"/>
        </w:rPr>
        <w:t> </w:t>
      </w:r>
      <w:r>
        <w:rPr/>
        <w:t>independent</w:t>
      </w:r>
      <w:r>
        <w:rPr>
          <w:spacing w:val="50"/>
          <w:w w:val="150"/>
        </w:rPr>
        <w:t> </w:t>
      </w:r>
      <w:r>
        <w:rPr/>
        <w:t>t-</w:t>
      </w:r>
      <w:r>
        <w:rPr>
          <w:spacing w:val="51"/>
          <w:w w:val="150"/>
        </w:rPr>
        <w:t> </w:t>
      </w:r>
      <w:r>
        <w:rPr/>
        <w:t>Test</w:t>
      </w:r>
      <w:r>
        <w:rPr>
          <w:spacing w:val="50"/>
          <w:w w:val="150"/>
        </w:rPr>
        <w:t> </w:t>
      </w:r>
      <w:r>
        <w:rPr/>
        <w:t>analysis</w:t>
      </w:r>
      <w:r>
        <w:rPr>
          <w:spacing w:val="50"/>
          <w:w w:val="150"/>
        </w:rPr>
        <w:t> </w:t>
      </w:r>
      <w:r>
        <w:rPr/>
        <w:t>was</w:t>
      </w:r>
      <w:r>
        <w:rPr>
          <w:spacing w:val="51"/>
          <w:w w:val="150"/>
        </w:rPr>
        <w:t> </w:t>
      </w:r>
      <w:r>
        <w:rPr/>
        <w:t>carried</w:t>
      </w:r>
      <w:r>
        <w:rPr>
          <w:spacing w:val="50"/>
          <w:w w:val="150"/>
        </w:rPr>
        <w:t> </w:t>
      </w:r>
      <w:r>
        <w:rPr/>
        <w:t>out</w:t>
      </w:r>
      <w:r>
        <w:rPr>
          <w:spacing w:val="79"/>
        </w:rPr>
        <w:t> </w:t>
      </w:r>
      <w:r>
        <w:rPr/>
        <w:t>to</w:t>
      </w:r>
      <w:r>
        <w:rPr>
          <w:spacing w:val="51"/>
          <w:w w:val="150"/>
        </w:rPr>
        <w:t> </w:t>
      </w:r>
      <w:r>
        <w:rPr/>
        <w:t>determine</w:t>
      </w:r>
      <w:r>
        <w:rPr>
          <w:spacing w:val="79"/>
        </w:rPr>
        <w:t> </w:t>
      </w:r>
      <w:r>
        <w:rPr/>
        <w:t>the</w:t>
      </w:r>
      <w:r>
        <w:rPr>
          <w:spacing w:val="50"/>
          <w:w w:val="150"/>
        </w:rPr>
        <w:t> </w:t>
      </w:r>
      <w:r>
        <w:rPr>
          <w:spacing w:val="-2"/>
        </w:rPr>
        <w:t>significant</w:t>
      </w:r>
    </w:p>
    <w:p>
      <w:pPr>
        <w:spacing w:after="0"/>
        <w:jc w:val="both"/>
        <w:sectPr>
          <w:pgSz w:w="11910" w:h="16840"/>
          <w:pgMar w:header="0" w:footer="1064" w:top="1740" w:bottom="1260" w:left="0" w:right="0"/>
        </w:sectPr>
      </w:pPr>
    </w:p>
    <w:p>
      <w:pPr>
        <w:pStyle w:val="BodyText"/>
        <w:spacing w:line="480" w:lineRule="auto" w:before="67"/>
        <w:ind w:left="1728" w:right="1436"/>
        <w:jc w:val="both"/>
      </w:pPr>
      <w:r>
        <w:rPr/>
        <w:t>deference between the two organisational types on safety management practices, with the results showing that though the private sector organisations had higher mean and standard deviation scores than the public sector organisations, the mean difference however, is not significant.</w:t>
      </w:r>
      <w:r>
        <w:rPr>
          <w:spacing w:val="40"/>
        </w:rPr>
        <w:t> </w:t>
      </w:r>
      <w:r>
        <w:rPr/>
        <w:t>Given that SMP Cal.-t value = - 1.70 &lt; Crit. –t value =1.96 with df = 598, hence not significant. This by implication means that the two organisational types operate at the same level of safety management practices, thus rejecting the hypothesis.</w:t>
      </w:r>
    </w:p>
    <w:p>
      <w:pPr>
        <w:pStyle w:val="BodyText"/>
        <w:spacing w:before="3"/>
        <w:rPr>
          <w:sz w:val="36"/>
        </w:rPr>
      </w:pPr>
    </w:p>
    <w:p>
      <w:pPr>
        <w:pStyle w:val="Heading3"/>
        <w:numPr>
          <w:ilvl w:val="2"/>
          <w:numId w:val="41"/>
        </w:numPr>
        <w:tabs>
          <w:tab w:pos="2268" w:val="left" w:leader="none"/>
        </w:tabs>
        <w:spacing w:line="240" w:lineRule="auto" w:before="0" w:after="0"/>
        <w:ind w:left="2268" w:right="0" w:hanging="540"/>
        <w:jc w:val="left"/>
      </w:pPr>
      <w:r>
        <w:rPr/>
        <w:t>Hypothesis</w:t>
      </w:r>
      <w:r>
        <w:rPr>
          <w:spacing w:val="-5"/>
        </w:rPr>
        <w:t> </w:t>
      </w:r>
      <w:r>
        <w:rPr>
          <w:spacing w:val="-4"/>
        </w:rPr>
        <w:t>Five</w:t>
      </w:r>
    </w:p>
    <w:p>
      <w:pPr>
        <w:pStyle w:val="BodyText"/>
        <w:spacing w:before="2"/>
        <w:rPr>
          <w:b/>
          <w:sz w:val="34"/>
        </w:rPr>
      </w:pPr>
    </w:p>
    <w:p>
      <w:pPr>
        <w:pStyle w:val="BodyText"/>
        <w:spacing w:line="480" w:lineRule="auto" w:before="1"/>
        <w:ind w:left="1638" w:right="1444"/>
        <w:jc w:val="both"/>
      </w:pPr>
      <w:r>
        <w:rPr/>
        <w:t>Male employees in the selected Nigerian</w:t>
      </w:r>
      <w:r>
        <w:rPr/>
        <w:t> organisations will significantly score higher on situation awareness than their female counterparts.</w:t>
      </w:r>
    </w:p>
    <w:p>
      <w:pPr>
        <w:pStyle w:val="BodyText"/>
        <w:spacing w:line="480" w:lineRule="auto" w:before="120"/>
        <w:ind w:left="1638" w:right="1439"/>
        <w:jc w:val="both"/>
      </w:pPr>
      <w:r>
        <w:rPr/>
        <w:t>To test for this hypothesis, an independent T-test analysis was carried out to determine the significant mean difference between male and female participants on the measured variable.This is shown on Table 19 .</w:t>
      </w:r>
    </w:p>
    <w:p>
      <w:pPr>
        <w:pStyle w:val="Heading3"/>
        <w:spacing w:line="360" w:lineRule="auto" w:before="121"/>
        <w:ind w:right="2165"/>
        <w:jc w:val="both"/>
      </w:pPr>
      <w:r>
        <w:rPr/>
        <w:t>Table</w:t>
      </w:r>
      <w:r>
        <w:rPr>
          <w:spacing w:val="-4"/>
        </w:rPr>
        <w:t> </w:t>
      </w:r>
      <w:r>
        <w:rPr/>
        <w:t>19:</w:t>
      </w:r>
      <w:r>
        <w:rPr>
          <w:spacing w:val="-4"/>
        </w:rPr>
        <w:t> </w:t>
      </w:r>
      <w:r>
        <w:rPr/>
        <w:t>The</w:t>
      </w:r>
      <w:r>
        <w:rPr>
          <w:spacing w:val="-4"/>
        </w:rPr>
        <w:t> </w:t>
      </w:r>
      <w:r>
        <w:rPr/>
        <w:t>Mean,</w:t>
      </w:r>
      <w:r>
        <w:rPr>
          <w:spacing w:val="-4"/>
        </w:rPr>
        <w:t> </w:t>
      </w:r>
      <w:r>
        <w:rPr/>
        <w:t>SD</w:t>
      </w:r>
      <w:r>
        <w:rPr>
          <w:spacing w:val="-3"/>
        </w:rPr>
        <w:t> </w:t>
      </w:r>
      <w:r>
        <w:rPr/>
        <w:t>and</w:t>
      </w:r>
      <w:r>
        <w:rPr>
          <w:spacing w:val="-4"/>
        </w:rPr>
        <w:t> </w:t>
      </w:r>
      <w:r>
        <w:rPr/>
        <w:t>Independent</w:t>
      </w:r>
      <w:r>
        <w:rPr>
          <w:spacing w:val="-3"/>
        </w:rPr>
        <w:t> </w:t>
      </w:r>
      <w:r>
        <w:rPr/>
        <w:t>t-test</w:t>
      </w:r>
      <w:r>
        <w:rPr>
          <w:spacing w:val="-3"/>
        </w:rPr>
        <w:t> </w:t>
      </w:r>
      <w:r>
        <w:rPr/>
        <w:t>of</w:t>
      </w:r>
      <w:r>
        <w:rPr>
          <w:spacing w:val="-3"/>
        </w:rPr>
        <w:t> </w:t>
      </w:r>
      <w:r>
        <w:rPr/>
        <w:t>Male</w:t>
      </w:r>
      <w:r>
        <w:rPr>
          <w:spacing w:val="-4"/>
        </w:rPr>
        <w:t> </w:t>
      </w:r>
      <w:r>
        <w:rPr/>
        <w:t>and</w:t>
      </w:r>
      <w:r>
        <w:rPr>
          <w:spacing w:val="-3"/>
        </w:rPr>
        <w:t> </w:t>
      </w:r>
      <w:r>
        <w:rPr/>
        <w:t>Female</w:t>
      </w:r>
      <w:r>
        <w:rPr>
          <w:spacing w:val="-3"/>
        </w:rPr>
        <w:t> </w:t>
      </w:r>
      <w:r>
        <w:rPr/>
        <w:t>Scores</w:t>
      </w:r>
      <w:r>
        <w:rPr>
          <w:spacing w:val="-3"/>
        </w:rPr>
        <w:t> </w:t>
      </w:r>
      <w:r>
        <w:rPr/>
        <w:t>on Situation awareness in the selected organisations</w:t>
      </w: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3"/>
        <w:gridCol w:w="817"/>
        <w:gridCol w:w="1091"/>
        <w:gridCol w:w="941"/>
        <w:gridCol w:w="941"/>
        <w:gridCol w:w="818"/>
        <w:gridCol w:w="916"/>
      </w:tblGrid>
      <w:tr>
        <w:trPr>
          <w:trHeight w:val="506" w:hRule="atLeast"/>
        </w:trPr>
        <w:tc>
          <w:tcPr>
            <w:tcW w:w="1683" w:type="dxa"/>
          </w:tcPr>
          <w:p>
            <w:pPr>
              <w:pStyle w:val="TableParagraph"/>
              <w:spacing w:line="254" w:lineRule="exact"/>
              <w:ind w:left="107"/>
              <w:rPr>
                <w:rFonts w:ascii="Times New Roman" w:hAnsi="Times New Roman"/>
                <w:b/>
                <w:sz w:val="22"/>
              </w:rPr>
            </w:pPr>
            <w:r>
              <w:rPr>
                <w:rFonts w:ascii="Times New Roman" w:hAnsi="Times New Roman"/>
                <w:b/>
                <w:spacing w:val="-2"/>
                <w:sz w:val="22"/>
              </w:rPr>
              <w:t>Participants‘ Gender</w:t>
            </w:r>
          </w:p>
        </w:tc>
        <w:tc>
          <w:tcPr>
            <w:tcW w:w="817" w:type="dxa"/>
          </w:tcPr>
          <w:p>
            <w:pPr>
              <w:pStyle w:val="TableParagraph"/>
              <w:spacing w:line="253" w:lineRule="exact"/>
              <w:ind w:left="107"/>
              <w:rPr>
                <w:rFonts w:ascii="Times New Roman"/>
                <w:b/>
                <w:sz w:val="22"/>
              </w:rPr>
            </w:pPr>
            <w:r>
              <w:rPr>
                <w:rFonts w:ascii="Times New Roman"/>
                <w:b/>
                <w:w w:val="99"/>
                <w:sz w:val="22"/>
              </w:rPr>
              <w:t>N</w:t>
            </w:r>
          </w:p>
        </w:tc>
        <w:tc>
          <w:tcPr>
            <w:tcW w:w="1091" w:type="dxa"/>
          </w:tcPr>
          <w:p>
            <w:pPr>
              <w:pStyle w:val="TableParagraph"/>
              <w:spacing w:line="253" w:lineRule="exact"/>
              <w:ind w:left="107"/>
              <w:rPr>
                <w:rFonts w:ascii="Times New Roman"/>
                <w:b/>
                <w:sz w:val="22"/>
              </w:rPr>
            </w:pPr>
            <w:r>
              <w:rPr>
                <w:rFonts w:ascii="Times New Roman"/>
                <w:b/>
                <w:spacing w:val="-4"/>
                <w:sz w:val="22"/>
              </w:rPr>
              <w:t>Mean</w:t>
            </w:r>
          </w:p>
        </w:tc>
        <w:tc>
          <w:tcPr>
            <w:tcW w:w="941" w:type="dxa"/>
          </w:tcPr>
          <w:p>
            <w:pPr>
              <w:pStyle w:val="TableParagraph"/>
              <w:spacing w:line="253" w:lineRule="exact"/>
              <w:ind w:left="107"/>
              <w:rPr>
                <w:rFonts w:ascii="Times New Roman"/>
                <w:b/>
                <w:sz w:val="22"/>
              </w:rPr>
            </w:pPr>
            <w:r>
              <w:rPr>
                <w:rFonts w:ascii="Times New Roman"/>
                <w:b/>
                <w:spacing w:val="-5"/>
                <w:sz w:val="22"/>
              </w:rPr>
              <w:t>SD</w:t>
            </w:r>
          </w:p>
        </w:tc>
        <w:tc>
          <w:tcPr>
            <w:tcW w:w="941" w:type="dxa"/>
          </w:tcPr>
          <w:p>
            <w:pPr>
              <w:pStyle w:val="TableParagraph"/>
              <w:spacing w:line="253" w:lineRule="exact"/>
              <w:ind w:left="107"/>
              <w:rPr>
                <w:rFonts w:ascii="Times New Roman"/>
                <w:b/>
                <w:sz w:val="22"/>
              </w:rPr>
            </w:pPr>
            <w:r>
              <w:rPr>
                <w:rFonts w:ascii="Times New Roman"/>
                <w:b/>
                <w:sz w:val="22"/>
              </w:rPr>
              <w:t>Cal.</w:t>
            </w:r>
            <w:r>
              <w:rPr>
                <w:rFonts w:ascii="Times New Roman"/>
                <w:b/>
                <w:spacing w:val="-3"/>
                <w:sz w:val="22"/>
              </w:rPr>
              <w:t> </w:t>
            </w:r>
            <w:r>
              <w:rPr>
                <w:rFonts w:ascii="Times New Roman"/>
                <w:b/>
                <w:spacing w:val="-10"/>
                <w:sz w:val="22"/>
              </w:rPr>
              <w:t>t</w:t>
            </w:r>
          </w:p>
        </w:tc>
        <w:tc>
          <w:tcPr>
            <w:tcW w:w="818" w:type="dxa"/>
          </w:tcPr>
          <w:p>
            <w:pPr>
              <w:pStyle w:val="TableParagraph"/>
              <w:spacing w:line="253" w:lineRule="exact"/>
              <w:ind w:left="107"/>
              <w:rPr>
                <w:rFonts w:ascii="Times New Roman"/>
                <w:b/>
                <w:sz w:val="22"/>
              </w:rPr>
            </w:pPr>
            <w:r>
              <w:rPr>
                <w:rFonts w:ascii="Times New Roman"/>
                <w:b/>
                <w:spacing w:val="-5"/>
                <w:sz w:val="22"/>
              </w:rPr>
              <w:t>df</w:t>
            </w:r>
          </w:p>
        </w:tc>
        <w:tc>
          <w:tcPr>
            <w:tcW w:w="916" w:type="dxa"/>
          </w:tcPr>
          <w:p>
            <w:pPr>
              <w:pStyle w:val="TableParagraph"/>
              <w:spacing w:line="253" w:lineRule="exact"/>
              <w:ind w:left="107"/>
              <w:rPr>
                <w:rFonts w:ascii="Times New Roman"/>
                <w:b/>
                <w:sz w:val="22"/>
              </w:rPr>
            </w:pPr>
            <w:r>
              <w:rPr>
                <w:rFonts w:ascii="Times New Roman"/>
                <w:b/>
                <w:w w:val="99"/>
                <w:sz w:val="22"/>
              </w:rPr>
              <w:t>P</w:t>
            </w:r>
          </w:p>
        </w:tc>
      </w:tr>
      <w:tr>
        <w:trPr>
          <w:trHeight w:val="551" w:hRule="atLeast"/>
        </w:trPr>
        <w:tc>
          <w:tcPr>
            <w:tcW w:w="1683" w:type="dxa"/>
          </w:tcPr>
          <w:p>
            <w:pPr>
              <w:pStyle w:val="TableParagraph"/>
              <w:spacing w:line="275" w:lineRule="exact"/>
              <w:ind w:left="107"/>
              <w:rPr>
                <w:rFonts w:ascii="Times New Roman"/>
                <w:b/>
                <w:sz w:val="24"/>
              </w:rPr>
            </w:pPr>
            <w:r>
              <w:rPr>
                <w:rFonts w:ascii="Times New Roman"/>
                <w:b/>
                <w:spacing w:val="-4"/>
                <w:sz w:val="24"/>
              </w:rPr>
              <w:t>Male</w:t>
            </w:r>
          </w:p>
        </w:tc>
        <w:tc>
          <w:tcPr>
            <w:tcW w:w="817" w:type="dxa"/>
          </w:tcPr>
          <w:p>
            <w:pPr>
              <w:pStyle w:val="TableParagraph"/>
              <w:spacing w:line="275" w:lineRule="exact"/>
              <w:ind w:left="107"/>
              <w:rPr>
                <w:rFonts w:ascii="Times New Roman"/>
                <w:b/>
                <w:sz w:val="24"/>
              </w:rPr>
            </w:pPr>
            <w:r>
              <w:rPr>
                <w:rFonts w:ascii="Times New Roman"/>
                <w:b/>
                <w:spacing w:val="-5"/>
                <w:sz w:val="24"/>
              </w:rPr>
              <w:t>300</w:t>
            </w:r>
          </w:p>
        </w:tc>
        <w:tc>
          <w:tcPr>
            <w:tcW w:w="1091" w:type="dxa"/>
          </w:tcPr>
          <w:p>
            <w:pPr>
              <w:pStyle w:val="TableParagraph"/>
              <w:spacing w:line="275" w:lineRule="exact"/>
              <w:ind w:left="107"/>
              <w:rPr>
                <w:rFonts w:ascii="Times New Roman"/>
                <w:b/>
                <w:sz w:val="24"/>
              </w:rPr>
            </w:pPr>
            <w:r>
              <w:rPr>
                <w:rFonts w:ascii="Times New Roman"/>
                <w:b/>
                <w:spacing w:val="-2"/>
                <w:sz w:val="24"/>
              </w:rPr>
              <w:t>260.05</w:t>
            </w:r>
          </w:p>
        </w:tc>
        <w:tc>
          <w:tcPr>
            <w:tcW w:w="941" w:type="dxa"/>
          </w:tcPr>
          <w:p>
            <w:pPr>
              <w:pStyle w:val="TableParagraph"/>
              <w:spacing w:line="275" w:lineRule="exact"/>
              <w:ind w:left="107"/>
              <w:rPr>
                <w:rFonts w:ascii="Times New Roman"/>
                <w:b/>
                <w:sz w:val="24"/>
              </w:rPr>
            </w:pPr>
            <w:r>
              <w:rPr>
                <w:rFonts w:ascii="Times New Roman"/>
                <w:b/>
                <w:spacing w:val="-2"/>
                <w:sz w:val="24"/>
              </w:rPr>
              <w:t>46.49</w:t>
            </w:r>
          </w:p>
        </w:tc>
        <w:tc>
          <w:tcPr>
            <w:tcW w:w="941" w:type="dxa"/>
            <w:vMerge w:val="restart"/>
          </w:tcPr>
          <w:p>
            <w:pPr>
              <w:pStyle w:val="TableParagraph"/>
              <w:rPr>
                <w:rFonts w:ascii="Times New Roman"/>
                <w:b/>
                <w:sz w:val="26"/>
              </w:rPr>
            </w:pPr>
          </w:p>
          <w:p>
            <w:pPr>
              <w:pStyle w:val="TableParagraph"/>
              <w:spacing w:before="10"/>
              <w:rPr>
                <w:rFonts w:ascii="Times New Roman"/>
                <w:b/>
                <w:sz w:val="21"/>
              </w:rPr>
            </w:pPr>
          </w:p>
          <w:p>
            <w:pPr>
              <w:pStyle w:val="TableParagraph"/>
              <w:ind w:left="107"/>
              <w:rPr>
                <w:rFonts w:ascii="Times New Roman"/>
                <w:b/>
                <w:sz w:val="24"/>
              </w:rPr>
            </w:pPr>
            <w:r>
              <w:rPr>
                <w:rFonts w:ascii="Times New Roman"/>
                <w:b/>
                <w:spacing w:val="-4"/>
                <w:sz w:val="24"/>
              </w:rPr>
              <w:t>1.88</w:t>
            </w:r>
          </w:p>
        </w:tc>
        <w:tc>
          <w:tcPr>
            <w:tcW w:w="818" w:type="dxa"/>
            <w:vMerge w:val="restart"/>
          </w:tcPr>
          <w:p>
            <w:pPr>
              <w:pStyle w:val="TableParagraph"/>
              <w:rPr>
                <w:rFonts w:ascii="Times New Roman"/>
                <w:b/>
                <w:sz w:val="26"/>
              </w:rPr>
            </w:pPr>
          </w:p>
          <w:p>
            <w:pPr>
              <w:pStyle w:val="TableParagraph"/>
              <w:spacing w:before="10"/>
              <w:rPr>
                <w:rFonts w:ascii="Times New Roman"/>
                <w:b/>
                <w:sz w:val="21"/>
              </w:rPr>
            </w:pPr>
          </w:p>
          <w:p>
            <w:pPr>
              <w:pStyle w:val="TableParagraph"/>
              <w:ind w:left="107"/>
              <w:rPr>
                <w:rFonts w:ascii="Times New Roman"/>
                <w:b/>
                <w:sz w:val="24"/>
              </w:rPr>
            </w:pPr>
            <w:r>
              <w:rPr>
                <w:rFonts w:ascii="Times New Roman"/>
                <w:b/>
                <w:spacing w:val="-5"/>
                <w:sz w:val="24"/>
              </w:rPr>
              <w:t>598</w:t>
            </w:r>
          </w:p>
        </w:tc>
        <w:tc>
          <w:tcPr>
            <w:tcW w:w="916" w:type="dxa"/>
            <w:vMerge w:val="restart"/>
          </w:tcPr>
          <w:p>
            <w:pPr>
              <w:pStyle w:val="TableParagraph"/>
              <w:rPr>
                <w:rFonts w:ascii="Times New Roman"/>
                <w:b/>
                <w:sz w:val="26"/>
              </w:rPr>
            </w:pPr>
          </w:p>
          <w:p>
            <w:pPr>
              <w:pStyle w:val="TableParagraph"/>
              <w:spacing w:before="10"/>
              <w:rPr>
                <w:rFonts w:ascii="Times New Roman"/>
                <w:b/>
                <w:sz w:val="21"/>
              </w:rPr>
            </w:pPr>
          </w:p>
          <w:p>
            <w:pPr>
              <w:pStyle w:val="TableParagraph"/>
              <w:ind w:left="107"/>
              <w:rPr>
                <w:rFonts w:ascii="Times New Roman"/>
                <w:b/>
                <w:sz w:val="24"/>
              </w:rPr>
            </w:pPr>
            <w:r>
              <w:rPr>
                <w:rFonts w:ascii="Times New Roman"/>
                <w:b/>
                <w:spacing w:val="-2"/>
                <w:sz w:val="24"/>
              </w:rPr>
              <w:t>&gt;0.05</w:t>
            </w:r>
          </w:p>
        </w:tc>
      </w:tr>
      <w:tr>
        <w:trPr>
          <w:trHeight w:val="1103" w:hRule="atLeast"/>
        </w:trPr>
        <w:tc>
          <w:tcPr>
            <w:tcW w:w="1683" w:type="dxa"/>
          </w:tcPr>
          <w:p>
            <w:pPr>
              <w:pStyle w:val="TableParagraph"/>
              <w:rPr>
                <w:rFonts w:ascii="Times New Roman"/>
                <w:b/>
                <w:sz w:val="26"/>
              </w:rPr>
            </w:pPr>
          </w:p>
          <w:p>
            <w:pPr>
              <w:pStyle w:val="TableParagraph"/>
              <w:spacing w:before="10"/>
              <w:rPr>
                <w:rFonts w:ascii="Times New Roman"/>
                <w:b/>
                <w:sz w:val="21"/>
              </w:rPr>
            </w:pPr>
          </w:p>
          <w:p>
            <w:pPr>
              <w:pStyle w:val="TableParagraph"/>
              <w:ind w:left="107"/>
              <w:rPr>
                <w:rFonts w:ascii="Times New Roman"/>
                <w:b/>
                <w:sz w:val="24"/>
              </w:rPr>
            </w:pPr>
            <w:r>
              <w:rPr>
                <w:rFonts w:ascii="Times New Roman"/>
                <w:b/>
                <w:spacing w:val="-2"/>
                <w:sz w:val="24"/>
              </w:rPr>
              <w:t>Female</w:t>
            </w:r>
          </w:p>
        </w:tc>
        <w:tc>
          <w:tcPr>
            <w:tcW w:w="817" w:type="dxa"/>
          </w:tcPr>
          <w:p>
            <w:pPr>
              <w:pStyle w:val="TableParagraph"/>
              <w:rPr>
                <w:rFonts w:ascii="Times New Roman"/>
                <w:b/>
                <w:sz w:val="26"/>
              </w:rPr>
            </w:pPr>
          </w:p>
          <w:p>
            <w:pPr>
              <w:pStyle w:val="TableParagraph"/>
              <w:spacing w:before="10"/>
              <w:rPr>
                <w:rFonts w:ascii="Times New Roman"/>
                <w:b/>
                <w:sz w:val="21"/>
              </w:rPr>
            </w:pPr>
          </w:p>
          <w:p>
            <w:pPr>
              <w:pStyle w:val="TableParagraph"/>
              <w:ind w:left="107"/>
              <w:rPr>
                <w:rFonts w:ascii="Times New Roman"/>
                <w:b/>
                <w:sz w:val="24"/>
              </w:rPr>
            </w:pPr>
            <w:r>
              <w:rPr>
                <w:rFonts w:ascii="Times New Roman"/>
                <w:b/>
                <w:spacing w:val="-5"/>
                <w:sz w:val="24"/>
              </w:rPr>
              <w:t>300</w:t>
            </w:r>
          </w:p>
        </w:tc>
        <w:tc>
          <w:tcPr>
            <w:tcW w:w="1091" w:type="dxa"/>
          </w:tcPr>
          <w:p>
            <w:pPr>
              <w:pStyle w:val="TableParagraph"/>
              <w:rPr>
                <w:rFonts w:ascii="Times New Roman"/>
                <w:b/>
                <w:sz w:val="26"/>
              </w:rPr>
            </w:pPr>
          </w:p>
          <w:p>
            <w:pPr>
              <w:pStyle w:val="TableParagraph"/>
              <w:spacing w:before="10"/>
              <w:rPr>
                <w:rFonts w:ascii="Times New Roman"/>
                <w:b/>
                <w:sz w:val="21"/>
              </w:rPr>
            </w:pPr>
          </w:p>
          <w:p>
            <w:pPr>
              <w:pStyle w:val="TableParagraph"/>
              <w:ind w:left="107"/>
              <w:rPr>
                <w:rFonts w:ascii="Times New Roman"/>
                <w:b/>
                <w:sz w:val="24"/>
              </w:rPr>
            </w:pPr>
            <w:r>
              <w:rPr>
                <w:rFonts w:ascii="Times New Roman"/>
                <w:b/>
                <w:spacing w:val="-2"/>
                <w:sz w:val="24"/>
              </w:rPr>
              <w:t>255.51</w:t>
            </w:r>
          </w:p>
        </w:tc>
        <w:tc>
          <w:tcPr>
            <w:tcW w:w="941" w:type="dxa"/>
          </w:tcPr>
          <w:p>
            <w:pPr>
              <w:pStyle w:val="TableParagraph"/>
              <w:rPr>
                <w:rFonts w:ascii="Times New Roman"/>
                <w:b/>
                <w:sz w:val="26"/>
              </w:rPr>
            </w:pPr>
          </w:p>
          <w:p>
            <w:pPr>
              <w:pStyle w:val="TableParagraph"/>
              <w:spacing w:before="10"/>
              <w:rPr>
                <w:rFonts w:ascii="Times New Roman"/>
                <w:b/>
                <w:sz w:val="21"/>
              </w:rPr>
            </w:pPr>
          </w:p>
          <w:p>
            <w:pPr>
              <w:pStyle w:val="TableParagraph"/>
              <w:ind w:left="107"/>
              <w:rPr>
                <w:rFonts w:ascii="Times New Roman"/>
                <w:b/>
                <w:sz w:val="24"/>
              </w:rPr>
            </w:pPr>
            <w:r>
              <w:rPr>
                <w:rFonts w:ascii="Times New Roman"/>
                <w:b/>
                <w:spacing w:val="-2"/>
                <w:sz w:val="24"/>
              </w:rPr>
              <w:t>34.32</w:t>
            </w:r>
          </w:p>
        </w:tc>
        <w:tc>
          <w:tcPr>
            <w:tcW w:w="941" w:type="dxa"/>
            <w:vMerge/>
            <w:tcBorders>
              <w:top w:val="nil"/>
            </w:tcBorders>
          </w:tcPr>
          <w:p>
            <w:pPr>
              <w:rPr>
                <w:sz w:val="2"/>
                <w:szCs w:val="2"/>
              </w:rPr>
            </w:pPr>
          </w:p>
        </w:tc>
        <w:tc>
          <w:tcPr>
            <w:tcW w:w="818" w:type="dxa"/>
            <w:vMerge/>
            <w:tcBorders>
              <w:top w:val="nil"/>
            </w:tcBorders>
          </w:tcPr>
          <w:p>
            <w:pPr>
              <w:rPr>
                <w:sz w:val="2"/>
                <w:szCs w:val="2"/>
              </w:rPr>
            </w:pPr>
          </w:p>
        </w:tc>
        <w:tc>
          <w:tcPr>
            <w:tcW w:w="916" w:type="dxa"/>
            <w:vMerge/>
            <w:tcBorders>
              <w:top w:val="nil"/>
            </w:tcBorders>
          </w:tcPr>
          <w:p>
            <w:pPr>
              <w:rPr>
                <w:sz w:val="2"/>
                <w:szCs w:val="2"/>
              </w:rPr>
            </w:pPr>
          </w:p>
        </w:tc>
      </w:tr>
      <w:tr>
        <w:trPr>
          <w:trHeight w:val="827" w:hRule="atLeast"/>
        </w:trPr>
        <w:tc>
          <w:tcPr>
            <w:tcW w:w="1683" w:type="dxa"/>
          </w:tcPr>
          <w:p>
            <w:pPr>
              <w:pStyle w:val="TableParagraph"/>
              <w:spacing w:before="10"/>
              <w:rPr>
                <w:rFonts w:ascii="Times New Roman"/>
                <w:b/>
                <w:sz w:val="23"/>
              </w:rPr>
            </w:pPr>
          </w:p>
          <w:p>
            <w:pPr>
              <w:pStyle w:val="TableParagraph"/>
              <w:ind w:left="107"/>
              <w:rPr>
                <w:rFonts w:ascii="Times New Roman"/>
                <w:b/>
                <w:sz w:val="24"/>
              </w:rPr>
            </w:pPr>
            <w:r>
              <w:rPr>
                <w:rFonts w:ascii="Times New Roman"/>
                <w:b/>
                <w:sz w:val="24"/>
              </w:rPr>
              <w:t>Total</w:t>
            </w:r>
            <w:r>
              <w:rPr>
                <w:rFonts w:ascii="Times New Roman"/>
                <w:b/>
                <w:spacing w:val="-1"/>
                <w:sz w:val="24"/>
              </w:rPr>
              <w:t> </w:t>
            </w:r>
            <w:r>
              <w:rPr>
                <w:rFonts w:ascii="Times New Roman"/>
                <w:b/>
                <w:sz w:val="24"/>
              </w:rPr>
              <w:t>N</w:t>
            </w:r>
            <w:r>
              <w:rPr>
                <w:rFonts w:ascii="Times New Roman"/>
                <w:b/>
                <w:spacing w:val="59"/>
                <w:sz w:val="24"/>
              </w:rPr>
              <w:t> </w:t>
            </w:r>
            <w:r>
              <w:rPr>
                <w:rFonts w:ascii="Times New Roman"/>
                <w:b/>
                <w:spacing w:val="-10"/>
                <w:sz w:val="24"/>
              </w:rPr>
              <w:t>=</w:t>
            </w:r>
          </w:p>
        </w:tc>
        <w:tc>
          <w:tcPr>
            <w:tcW w:w="817" w:type="dxa"/>
          </w:tcPr>
          <w:p>
            <w:pPr>
              <w:pStyle w:val="TableParagraph"/>
              <w:spacing w:before="10"/>
              <w:rPr>
                <w:rFonts w:ascii="Times New Roman"/>
                <w:b/>
                <w:sz w:val="23"/>
              </w:rPr>
            </w:pPr>
          </w:p>
          <w:p>
            <w:pPr>
              <w:pStyle w:val="TableParagraph"/>
              <w:ind w:left="107"/>
              <w:rPr>
                <w:rFonts w:ascii="Times New Roman"/>
                <w:b/>
                <w:sz w:val="24"/>
              </w:rPr>
            </w:pPr>
            <w:r>
              <w:rPr>
                <w:rFonts w:ascii="Times New Roman"/>
                <w:b/>
                <w:spacing w:val="-5"/>
                <w:sz w:val="24"/>
              </w:rPr>
              <w:t>600</w:t>
            </w:r>
          </w:p>
        </w:tc>
        <w:tc>
          <w:tcPr>
            <w:tcW w:w="1091" w:type="dxa"/>
          </w:tcPr>
          <w:p>
            <w:pPr>
              <w:pStyle w:val="TableParagraph"/>
              <w:rPr>
                <w:rFonts w:ascii="Times New Roman"/>
                <w:sz w:val="22"/>
              </w:rPr>
            </w:pPr>
          </w:p>
        </w:tc>
        <w:tc>
          <w:tcPr>
            <w:tcW w:w="941" w:type="dxa"/>
          </w:tcPr>
          <w:p>
            <w:pPr>
              <w:pStyle w:val="TableParagraph"/>
              <w:rPr>
                <w:rFonts w:ascii="Times New Roman"/>
                <w:sz w:val="22"/>
              </w:rPr>
            </w:pPr>
          </w:p>
        </w:tc>
        <w:tc>
          <w:tcPr>
            <w:tcW w:w="941" w:type="dxa"/>
            <w:vMerge/>
            <w:tcBorders>
              <w:top w:val="nil"/>
            </w:tcBorders>
          </w:tcPr>
          <w:p>
            <w:pPr>
              <w:rPr>
                <w:sz w:val="2"/>
                <w:szCs w:val="2"/>
              </w:rPr>
            </w:pPr>
          </w:p>
        </w:tc>
        <w:tc>
          <w:tcPr>
            <w:tcW w:w="818" w:type="dxa"/>
            <w:vMerge/>
            <w:tcBorders>
              <w:top w:val="nil"/>
            </w:tcBorders>
          </w:tcPr>
          <w:p>
            <w:pPr>
              <w:rPr>
                <w:sz w:val="2"/>
                <w:szCs w:val="2"/>
              </w:rPr>
            </w:pPr>
          </w:p>
        </w:tc>
        <w:tc>
          <w:tcPr>
            <w:tcW w:w="916" w:type="dxa"/>
            <w:vMerge/>
            <w:tcBorders>
              <w:top w:val="nil"/>
            </w:tcBorders>
          </w:tcPr>
          <w:p>
            <w:pPr>
              <w:rPr>
                <w:sz w:val="2"/>
                <w:szCs w:val="2"/>
              </w:rPr>
            </w:pPr>
          </w:p>
        </w:tc>
      </w:tr>
    </w:tbl>
    <w:p>
      <w:pPr>
        <w:pStyle w:val="BodyText"/>
        <w:spacing w:before="9"/>
        <w:rPr>
          <w:b/>
          <w:sz w:val="35"/>
        </w:rPr>
      </w:pPr>
    </w:p>
    <w:p>
      <w:pPr>
        <w:spacing w:before="0"/>
        <w:ind w:left="1728" w:right="0" w:firstLine="0"/>
        <w:jc w:val="left"/>
        <w:rPr>
          <w:sz w:val="24"/>
        </w:rPr>
      </w:pPr>
      <w:r>
        <w:rPr>
          <w:sz w:val="24"/>
        </w:rPr>
        <w:t>*</w:t>
      </w:r>
      <w:r>
        <w:rPr>
          <w:sz w:val="22"/>
        </w:rPr>
        <w:t>p</w:t>
      </w:r>
      <w:r>
        <w:rPr>
          <w:spacing w:val="-3"/>
          <w:sz w:val="22"/>
        </w:rPr>
        <w:t> </w:t>
      </w:r>
      <w:r>
        <w:rPr>
          <w:sz w:val="22"/>
        </w:rPr>
        <w:t>&lt;</w:t>
      </w:r>
      <w:r>
        <w:rPr>
          <w:spacing w:val="-3"/>
          <w:sz w:val="22"/>
        </w:rPr>
        <w:t> </w:t>
      </w:r>
      <w:r>
        <w:rPr>
          <w:sz w:val="22"/>
        </w:rPr>
        <w:t>0.05</w:t>
      </w:r>
      <w:r>
        <w:rPr>
          <w:spacing w:val="-3"/>
          <w:sz w:val="22"/>
        </w:rPr>
        <w:t> </w:t>
      </w:r>
      <w:r>
        <w:rPr>
          <w:sz w:val="22"/>
        </w:rPr>
        <w:t>;</w:t>
      </w:r>
      <w:r>
        <w:rPr>
          <w:spacing w:val="-3"/>
          <w:sz w:val="22"/>
        </w:rPr>
        <w:t> </w:t>
      </w:r>
      <w:r>
        <w:rPr>
          <w:sz w:val="22"/>
        </w:rPr>
        <w:t>df</w:t>
      </w:r>
      <w:r>
        <w:rPr>
          <w:spacing w:val="-4"/>
          <w:sz w:val="22"/>
        </w:rPr>
        <w:t> </w:t>
      </w:r>
      <w:r>
        <w:rPr>
          <w:sz w:val="22"/>
        </w:rPr>
        <w:t>(598)</w:t>
      </w:r>
      <w:r>
        <w:rPr>
          <w:spacing w:val="-2"/>
          <w:sz w:val="22"/>
        </w:rPr>
        <w:t> </w:t>
      </w:r>
      <w:r>
        <w:rPr>
          <w:sz w:val="22"/>
        </w:rPr>
        <w:t>;</w:t>
      </w:r>
      <w:r>
        <w:rPr>
          <w:spacing w:val="-2"/>
          <w:sz w:val="22"/>
        </w:rPr>
        <w:t> </w:t>
      </w:r>
      <w:r>
        <w:rPr>
          <w:sz w:val="22"/>
        </w:rPr>
        <w:t>Crit</w:t>
      </w:r>
      <w:r>
        <w:rPr>
          <w:sz w:val="24"/>
        </w:rPr>
        <w:t>.t</w:t>
      </w:r>
      <w:r>
        <w:rPr>
          <w:spacing w:val="-4"/>
          <w:sz w:val="24"/>
        </w:rPr>
        <w:t> </w:t>
      </w:r>
      <w:r>
        <w:rPr>
          <w:spacing w:val="-2"/>
          <w:sz w:val="24"/>
        </w:rPr>
        <w:t>(1.96)</w:t>
      </w:r>
    </w:p>
    <w:p>
      <w:pPr>
        <w:pStyle w:val="BodyText"/>
        <w:rPr>
          <w:sz w:val="26"/>
        </w:rPr>
      </w:pPr>
    </w:p>
    <w:p>
      <w:pPr>
        <w:pStyle w:val="BodyText"/>
        <w:rPr>
          <w:sz w:val="34"/>
        </w:rPr>
      </w:pPr>
    </w:p>
    <w:p>
      <w:pPr>
        <w:pStyle w:val="BodyText"/>
        <w:ind w:left="1728"/>
      </w:pPr>
      <w:r>
        <w:rPr/>
        <w:t>The</w:t>
      </w:r>
      <w:r>
        <w:rPr>
          <w:spacing w:val="2"/>
        </w:rPr>
        <w:t> </w:t>
      </w:r>
      <w:r>
        <w:rPr/>
        <w:t>male</w:t>
      </w:r>
      <w:r>
        <w:rPr>
          <w:spacing w:val="1"/>
        </w:rPr>
        <w:t> </w:t>
      </w:r>
      <w:r>
        <w:rPr/>
        <w:t>employees</w:t>
      </w:r>
      <w:r>
        <w:rPr>
          <w:spacing w:val="2"/>
        </w:rPr>
        <w:t> </w:t>
      </w:r>
      <w:r>
        <w:rPr/>
        <w:t>had</w:t>
      </w:r>
      <w:r>
        <w:rPr>
          <w:spacing w:val="2"/>
        </w:rPr>
        <w:t> </w:t>
      </w:r>
      <w:r>
        <w:rPr/>
        <w:t>higher</w:t>
      </w:r>
      <w:r>
        <w:rPr>
          <w:spacing w:val="2"/>
        </w:rPr>
        <w:t> </w:t>
      </w:r>
      <w:r>
        <w:rPr/>
        <w:t>mean</w:t>
      </w:r>
      <w:r>
        <w:rPr>
          <w:spacing w:val="1"/>
        </w:rPr>
        <w:t> </w:t>
      </w:r>
      <w:r>
        <w:rPr/>
        <w:t>and</w:t>
      </w:r>
      <w:r>
        <w:rPr>
          <w:spacing w:val="1"/>
        </w:rPr>
        <w:t> </w:t>
      </w:r>
      <w:r>
        <w:rPr/>
        <w:t>standard</w:t>
      </w:r>
      <w:r>
        <w:rPr>
          <w:spacing w:val="2"/>
        </w:rPr>
        <w:t> </w:t>
      </w:r>
      <w:r>
        <w:rPr/>
        <w:t>deviation</w:t>
      </w:r>
      <w:r>
        <w:rPr>
          <w:spacing w:val="1"/>
        </w:rPr>
        <w:t> </w:t>
      </w:r>
      <w:r>
        <w:rPr/>
        <w:t>scores</w:t>
      </w:r>
      <w:r>
        <w:rPr>
          <w:spacing w:val="1"/>
        </w:rPr>
        <w:t> </w:t>
      </w:r>
      <w:r>
        <w:rPr/>
        <w:t>(Mean</w:t>
      </w:r>
      <w:r>
        <w:rPr>
          <w:spacing w:val="1"/>
        </w:rPr>
        <w:t> </w:t>
      </w:r>
      <w:r>
        <w:rPr/>
        <w:t>=260.05</w:t>
      </w:r>
      <w:r>
        <w:rPr>
          <w:spacing w:val="1"/>
        </w:rPr>
        <w:t> </w:t>
      </w:r>
      <w:r>
        <w:rPr/>
        <w:t>&amp;</w:t>
      </w:r>
      <w:r>
        <w:rPr>
          <w:spacing w:val="7"/>
        </w:rPr>
        <w:t> </w:t>
      </w:r>
      <w:r>
        <w:rPr>
          <w:spacing w:val="-5"/>
        </w:rPr>
        <w:t>SD</w:t>
      </w:r>
    </w:p>
    <w:p>
      <w:pPr>
        <w:pStyle w:val="BodyText"/>
      </w:pPr>
    </w:p>
    <w:p>
      <w:pPr>
        <w:pStyle w:val="BodyText"/>
        <w:ind w:left="1728"/>
      </w:pPr>
      <w:r>
        <w:rPr/>
        <w:t>=46.49)</w:t>
      </w:r>
      <w:r>
        <w:rPr>
          <w:spacing w:val="6"/>
        </w:rPr>
        <w:t> </w:t>
      </w:r>
      <w:r>
        <w:rPr/>
        <w:t>than</w:t>
      </w:r>
      <w:r>
        <w:rPr>
          <w:spacing w:val="5"/>
        </w:rPr>
        <w:t> </w:t>
      </w:r>
      <w:r>
        <w:rPr/>
        <w:t>the</w:t>
      </w:r>
      <w:r>
        <w:rPr>
          <w:spacing w:val="6"/>
        </w:rPr>
        <w:t> </w:t>
      </w:r>
      <w:r>
        <w:rPr/>
        <w:t>female</w:t>
      </w:r>
      <w:r>
        <w:rPr>
          <w:spacing w:val="6"/>
        </w:rPr>
        <w:t> </w:t>
      </w:r>
      <w:r>
        <w:rPr/>
        <w:t>employees</w:t>
      </w:r>
      <w:r>
        <w:rPr>
          <w:spacing w:val="6"/>
        </w:rPr>
        <w:t> </w:t>
      </w:r>
      <w:r>
        <w:rPr/>
        <w:t>(Mean</w:t>
      </w:r>
      <w:r>
        <w:rPr>
          <w:spacing w:val="6"/>
        </w:rPr>
        <w:t> </w:t>
      </w:r>
      <w:r>
        <w:rPr/>
        <w:t>=255.51</w:t>
      </w:r>
      <w:r>
        <w:rPr>
          <w:spacing w:val="6"/>
        </w:rPr>
        <w:t> </w:t>
      </w:r>
      <w:r>
        <w:rPr/>
        <w:t>&amp;</w:t>
      </w:r>
      <w:r>
        <w:rPr>
          <w:spacing w:val="6"/>
        </w:rPr>
        <w:t> </w:t>
      </w:r>
      <w:r>
        <w:rPr/>
        <w:t>SD</w:t>
      </w:r>
      <w:r>
        <w:rPr>
          <w:spacing w:val="5"/>
        </w:rPr>
        <w:t> </w:t>
      </w:r>
      <w:r>
        <w:rPr/>
        <w:t>=</w:t>
      </w:r>
      <w:r>
        <w:rPr>
          <w:spacing w:val="7"/>
        </w:rPr>
        <w:t> </w:t>
      </w:r>
      <w:r>
        <w:rPr/>
        <w:t>34.32)</w:t>
      </w:r>
      <w:r>
        <w:rPr>
          <w:spacing w:val="6"/>
        </w:rPr>
        <w:t> </w:t>
      </w:r>
      <w:r>
        <w:rPr/>
        <w:t>on</w:t>
      </w:r>
      <w:r>
        <w:rPr>
          <w:spacing w:val="5"/>
        </w:rPr>
        <w:t> </w:t>
      </w:r>
      <w:r>
        <w:rPr/>
        <w:t>situation</w:t>
      </w:r>
      <w:r>
        <w:rPr>
          <w:spacing w:val="7"/>
        </w:rPr>
        <w:t> </w:t>
      </w:r>
      <w:r>
        <w:rPr>
          <w:spacing w:val="-2"/>
        </w:rPr>
        <w:t>awareness</w:t>
      </w:r>
    </w:p>
    <w:p>
      <w:pPr>
        <w:spacing w:after="0"/>
        <w:sectPr>
          <w:pgSz w:w="11910" w:h="16840"/>
          <w:pgMar w:header="0" w:footer="1064" w:top="1740" w:bottom="1260" w:left="0" w:right="0"/>
        </w:sectPr>
      </w:pPr>
    </w:p>
    <w:p>
      <w:pPr>
        <w:pStyle w:val="BodyText"/>
        <w:spacing w:before="67"/>
        <w:ind w:left="1728"/>
        <w:jc w:val="both"/>
      </w:pPr>
      <w:r>
        <w:rPr/>
        <w:t>in</w:t>
      </w:r>
      <w:r>
        <w:rPr>
          <w:spacing w:val="-2"/>
        </w:rPr>
        <w:t> </w:t>
      </w:r>
      <w:r>
        <w:rPr/>
        <w:t>the </w:t>
      </w:r>
      <w:r>
        <w:rPr>
          <w:spacing w:val="-2"/>
        </w:rPr>
        <w:t>organisations.</w:t>
      </w:r>
    </w:p>
    <w:p>
      <w:pPr>
        <w:pStyle w:val="BodyText"/>
      </w:pPr>
    </w:p>
    <w:p>
      <w:pPr>
        <w:pStyle w:val="BodyText"/>
        <w:spacing w:line="480" w:lineRule="auto"/>
        <w:ind w:left="1728" w:right="1439"/>
        <w:jc w:val="both"/>
      </w:pPr>
      <w:r>
        <w:rPr/>
        <w:t>However,</w:t>
      </w:r>
      <w:r>
        <w:rPr>
          <w:spacing w:val="-1"/>
        </w:rPr>
        <w:t> </w:t>
      </w:r>
      <w:r>
        <w:rPr/>
        <w:t>the</w:t>
      </w:r>
      <w:r>
        <w:rPr>
          <w:spacing w:val="-1"/>
        </w:rPr>
        <w:t> </w:t>
      </w:r>
      <w:r>
        <w:rPr/>
        <w:t>independent</w:t>
      </w:r>
      <w:r>
        <w:rPr>
          <w:spacing w:val="-1"/>
        </w:rPr>
        <w:t> </w:t>
      </w:r>
      <w:r>
        <w:rPr/>
        <w:t>t–Test</w:t>
      </w:r>
      <w:r>
        <w:rPr>
          <w:spacing w:val="-1"/>
        </w:rPr>
        <w:t> </w:t>
      </w:r>
      <w:r>
        <w:rPr/>
        <w:t>analyses</w:t>
      </w:r>
      <w:r>
        <w:rPr>
          <w:spacing w:val="-1"/>
        </w:rPr>
        <w:t> </w:t>
      </w:r>
      <w:r>
        <w:rPr/>
        <w:t>did</w:t>
      </w:r>
      <w:r>
        <w:rPr>
          <w:spacing w:val="-1"/>
        </w:rPr>
        <w:t> </w:t>
      </w:r>
      <w:r>
        <w:rPr/>
        <w:t>not</w:t>
      </w:r>
      <w:r>
        <w:rPr>
          <w:spacing w:val="-1"/>
        </w:rPr>
        <w:t> </w:t>
      </w:r>
      <w:r>
        <w:rPr/>
        <w:t>indicate</w:t>
      </w:r>
      <w:r>
        <w:rPr>
          <w:spacing w:val="-1"/>
        </w:rPr>
        <w:t> </w:t>
      </w:r>
      <w:r>
        <w:rPr/>
        <w:t>any</w:t>
      </w:r>
      <w:r>
        <w:rPr>
          <w:spacing w:val="-1"/>
        </w:rPr>
        <w:t> </w:t>
      </w:r>
      <w:r>
        <w:rPr/>
        <w:t>significant</w:t>
      </w:r>
      <w:r>
        <w:rPr>
          <w:spacing w:val="-1"/>
        </w:rPr>
        <w:t> </w:t>
      </w:r>
      <w:r>
        <w:rPr/>
        <w:t>mean</w:t>
      </w:r>
      <w:r>
        <w:rPr>
          <w:spacing w:val="-1"/>
        </w:rPr>
        <w:t> </w:t>
      </w:r>
      <w:r>
        <w:rPr/>
        <w:t>difference between male and female employees on situation awareness. The analysis showed that the Cal. t- value =1.88 &lt; Crit. t-value = 1. 96 with df = 598; P &gt; 0.05, and given that the sig. level of the calculated t –value 0.24 &gt; 0.05 acceptable standard, hence not significant.</w:t>
      </w:r>
    </w:p>
    <w:p>
      <w:pPr>
        <w:pStyle w:val="BodyText"/>
        <w:spacing w:before="3"/>
      </w:pPr>
    </w:p>
    <w:p>
      <w:pPr>
        <w:pStyle w:val="Heading3"/>
        <w:numPr>
          <w:ilvl w:val="2"/>
          <w:numId w:val="41"/>
        </w:numPr>
        <w:tabs>
          <w:tab w:pos="2268" w:val="left" w:leader="none"/>
        </w:tabs>
        <w:spacing w:line="240" w:lineRule="auto" w:before="0" w:after="0"/>
        <w:ind w:left="2268" w:right="0" w:hanging="540"/>
        <w:jc w:val="left"/>
      </w:pPr>
      <w:r>
        <w:rPr/>
        <w:t>Hypothesis</w:t>
      </w:r>
      <w:r>
        <w:rPr>
          <w:spacing w:val="-5"/>
        </w:rPr>
        <w:t> Six</w:t>
      </w:r>
    </w:p>
    <w:p>
      <w:pPr>
        <w:pStyle w:val="BodyText"/>
        <w:spacing w:before="2"/>
        <w:rPr>
          <w:b/>
          <w:sz w:val="34"/>
        </w:rPr>
      </w:pPr>
    </w:p>
    <w:p>
      <w:pPr>
        <w:pStyle w:val="BodyText"/>
        <w:spacing w:line="480" w:lineRule="auto" w:before="1"/>
        <w:ind w:left="1548" w:right="1441"/>
        <w:jc w:val="both"/>
      </w:pPr>
      <w:r>
        <w:rPr/>
        <w:t>The middle cadre employees in the selected Nigerian work organisations will significantly score higher on situation awareness than their junior and senior cadres.</w:t>
      </w:r>
    </w:p>
    <w:p>
      <w:pPr>
        <w:pStyle w:val="BodyText"/>
        <w:spacing w:line="480" w:lineRule="auto" w:before="120"/>
        <w:ind w:left="1548" w:right="1440"/>
        <w:jc w:val="both"/>
      </w:pPr>
      <w:r>
        <w:rPr/>
        <w:t>To test for this hypothesis, One-way- ANOVA</w:t>
      </w:r>
      <w:r>
        <w:rPr>
          <w:spacing w:val="40"/>
        </w:rPr>
        <w:t> </w:t>
      </w:r>
      <w:r>
        <w:rPr/>
        <w:t>was carried out to determine the significant mean differences</w:t>
      </w:r>
      <w:r>
        <w:rPr>
          <w:spacing w:val="40"/>
        </w:rPr>
        <w:t> </w:t>
      </w:r>
      <w:r>
        <w:rPr/>
        <w:t>among the three organisational cadres on the measured variable.This is shown on Table 20 below.</w:t>
      </w:r>
    </w:p>
    <w:p>
      <w:pPr>
        <w:pStyle w:val="Heading3"/>
        <w:spacing w:before="121"/>
        <w:ind w:left="1540" w:right="1439"/>
        <w:jc w:val="both"/>
      </w:pPr>
      <w:r>
        <w:rPr/>
        <w:t>Table 20:</w:t>
      </w:r>
      <w:r>
        <w:rPr>
          <w:spacing w:val="40"/>
        </w:rPr>
        <w:t> </w:t>
      </w:r>
      <w:r>
        <w:rPr/>
        <w:t>Summary of One-Way ANOVA to Determine Differences among the three Organisational Cadres on Situation Awareness.</w:t>
      </w:r>
    </w:p>
    <w:p>
      <w:pPr>
        <w:pStyle w:val="BodyText"/>
        <w:spacing w:before="6"/>
        <w:rPr>
          <w:b/>
          <w:sz w:val="10"/>
        </w:rPr>
      </w:pP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9"/>
        <w:gridCol w:w="1378"/>
        <w:gridCol w:w="802"/>
        <w:gridCol w:w="1243"/>
        <w:gridCol w:w="937"/>
        <w:gridCol w:w="965"/>
      </w:tblGrid>
      <w:tr>
        <w:trPr>
          <w:trHeight w:val="505" w:hRule="atLeast"/>
        </w:trPr>
        <w:tc>
          <w:tcPr>
            <w:tcW w:w="1899" w:type="dxa"/>
          </w:tcPr>
          <w:p>
            <w:pPr>
              <w:pStyle w:val="TableParagraph"/>
              <w:spacing w:line="254" w:lineRule="exact"/>
              <w:ind w:left="107"/>
              <w:rPr>
                <w:rFonts w:ascii="Times New Roman"/>
                <w:b/>
                <w:sz w:val="22"/>
              </w:rPr>
            </w:pPr>
            <w:r>
              <w:rPr>
                <w:rFonts w:ascii="Times New Roman"/>
                <w:b/>
                <w:spacing w:val="-2"/>
                <w:sz w:val="22"/>
              </w:rPr>
              <w:t>Organisational Cadres</w:t>
            </w:r>
          </w:p>
        </w:tc>
        <w:tc>
          <w:tcPr>
            <w:tcW w:w="1378" w:type="dxa"/>
          </w:tcPr>
          <w:p>
            <w:pPr>
              <w:pStyle w:val="TableParagraph"/>
              <w:tabs>
                <w:tab w:pos="1085" w:val="left" w:leader="none"/>
              </w:tabs>
              <w:spacing w:line="254" w:lineRule="exact"/>
              <w:ind w:left="107" w:right="97"/>
              <w:rPr>
                <w:rFonts w:ascii="Times New Roman"/>
                <w:b/>
                <w:sz w:val="22"/>
              </w:rPr>
            </w:pPr>
            <w:r>
              <w:rPr>
                <w:rFonts w:ascii="Times New Roman"/>
                <w:b/>
                <w:spacing w:val="-4"/>
                <w:sz w:val="22"/>
              </w:rPr>
              <w:t>Sum</w:t>
            </w:r>
            <w:r>
              <w:rPr>
                <w:rFonts w:ascii="Times New Roman"/>
                <w:b/>
                <w:sz w:val="22"/>
              </w:rPr>
              <w:tab/>
            </w:r>
            <w:r>
              <w:rPr>
                <w:rFonts w:ascii="Times New Roman"/>
                <w:b/>
                <w:spacing w:val="-6"/>
                <w:sz w:val="22"/>
              </w:rPr>
              <w:t>of </w:t>
            </w:r>
            <w:r>
              <w:rPr>
                <w:rFonts w:ascii="Times New Roman"/>
                <w:b/>
                <w:spacing w:val="-2"/>
                <w:sz w:val="22"/>
              </w:rPr>
              <w:t>Squares</w:t>
            </w:r>
          </w:p>
        </w:tc>
        <w:tc>
          <w:tcPr>
            <w:tcW w:w="802" w:type="dxa"/>
          </w:tcPr>
          <w:p>
            <w:pPr>
              <w:pStyle w:val="TableParagraph"/>
              <w:spacing w:line="253" w:lineRule="exact"/>
              <w:ind w:left="217"/>
              <w:rPr>
                <w:rFonts w:ascii="Times New Roman"/>
                <w:b/>
                <w:sz w:val="22"/>
              </w:rPr>
            </w:pPr>
            <w:r>
              <w:rPr>
                <w:rFonts w:ascii="Times New Roman"/>
                <w:b/>
                <w:spacing w:val="-5"/>
                <w:sz w:val="22"/>
              </w:rPr>
              <w:t>df</w:t>
            </w:r>
          </w:p>
        </w:tc>
        <w:tc>
          <w:tcPr>
            <w:tcW w:w="1243" w:type="dxa"/>
          </w:tcPr>
          <w:p>
            <w:pPr>
              <w:pStyle w:val="TableParagraph"/>
              <w:spacing w:line="254" w:lineRule="exact"/>
              <w:ind w:left="106" w:right="363"/>
              <w:rPr>
                <w:rFonts w:ascii="Times New Roman"/>
                <w:b/>
                <w:sz w:val="22"/>
              </w:rPr>
            </w:pPr>
            <w:r>
              <w:rPr>
                <w:rFonts w:ascii="Times New Roman"/>
                <w:b/>
                <w:spacing w:val="-4"/>
                <w:sz w:val="22"/>
              </w:rPr>
              <w:t>Mean </w:t>
            </w:r>
            <w:r>
              <w:rPr>
                <w:rFonts w:ascii="Times New Roman"/>
                <w:b/>
                <w:spacing w:val="-2"/>
                <w:sz w:val="22"/>
              </w:rPr>
              <w:t>Squares</w:t>
            </w:r>
          </w:p>
        </w:tc>
        <w:tc>
          <w:tcPr>
            <w:tcW w:w="937" w:type="dxa"/>
          </w:tcPr>
          <w:p>
            <w:pPr>
              <w:pStyle w:val="TableParagraph"/>
              <w:spacing w:line="253" w:lineRule="exact"/>
              <w:ind w:left="106"/>
              <w:rPr>
                <w:rFonts w:ascii="Times New Roman"/>
                <w:b/>
                <w:sz w:val="22"/>
              </w:rPr>
            </w:pPr>
            <w:r>
              <w:rPr>
                <w:rFonts w:ascii="Times New Roman"/>
                <w:b/>
                <w:sz w:val="22"/>
              </w:rPr>
              <w:t>Cal.</w:t>
            </w:r>
            <w:r>
              <w:rPr>
                <w:rFonts w:ascii="Times New Roman"/>
                <w:b/>
                <w:spacing w:val="-4"/>
                <w:sz w:val="22"/>
              </w:rPr>
              <w:t> </w:t>
            </w:r>
            <w:r>
              <w:rPr>
                <w:rFonts w:ascii="Times New Roman"/>
                <w:b/>
                <w:spacing w:val="-10"/>
                <w:sz w:val="22"/>
              </w:rPr>
              <w:t>F</w:t>
            </w:r>
          </w:p>
        </w:tc>
        <w:tc>
          <w:tcPr>
            <w:tcW w:w="965" w:type="dxa"/>
          </w:tcPr>
          <w:p>
            <w:pPr>
              <w:pStyle w:val="TableParagraph"/>
              <w:spacing w:line="253" w:lineRule="exact"/>
              <w:ind w:right="166"/>
              <w:jc w:val="center"/>
              <w:rPr>
                <w:rFonts w:ascii="Times New Roman"/>
                <w:b/>
                <w:sz w:val="22"/>
              </w:rPr>
            </w:pPr>
            <w:r>
              <w:rPr>
                <w:rFonts w:ascii="Times New Roman"/>
                <w:b/>
                <w:w w:val="99"/>
                <w:sz w:val="22"/>
              </w:rPr>
              <w:t>P</w:t>
            </w:r>
          </w:p>
        </w:tc>
      </w:tr>
      <w:tr>
        <w:trPr>
          <w:trHeight w:val="757" w:hRule="atLeast"/>
        </w:trPr>
        <w:tc>
          <w:tcPr>
            <w:tcW w:w="1899" w:type="dxa"/>
          </w:tcPr>
          <w:p>
            <w:pPr>
              <w:pStyle w:val="TableParagraph"/>
              <w:spacing w:line="249" w:lineRule="exact"/>
              <w:ind w:left="107"/>
              <w:rPr>
                <w:rFonts w:ascii="Times New Roman"/>
                <w:sz w:val="22"/>
              </w:rPr>
            </w:pPr>
            <w:r>
              <w:rPr>
                <w:rFonts w:ascii="Times New Roman"/>
                <w:sz w:val="22"/>
              </w:rPr>
              <w:t>Between</w:t>
            </w:r>
            <w:r>
              <w:rPr>
                <w:rFonts w:ascii="Times New Roman"/>
                <w:spacing w:val="-8"/>
                <w:sz w:val="22"/>
              </w:rPr>
              <w:t> </w:t>
            </w:r>
            <w:r>
              <w:rPr>
                <w:rFonts w:ascii="Times New Roman"/>
                <w:spacing w:val="-2"/>
                <w:sz w:val="22"/>
              </w:rPr>
              <w:t>Groups</w:t>
            </w:r>
          </w:p>
        </w:tc>
        <w:tc>
          <w:tcPr>
            <w:tcW w:w="1378" w:type="dxa"/>
          </w:tcPr>
          <w:p>
            <w:pPr>
              <w:pStyle w:val="TableParagraph"/>
              <w:spacing w:before="8"/>
              <w:rPr>
                <w:rFonts w:ascii="Times New Roman"/>
                <w:b/>
                <w:sz w:val="21"/>
              </w:rPr>
            </w:pPr>
          </w:p>
          <w:p>
            <w:pPr>
              <w:pStyle w:val="TableParagraph"/>
              <w:ind w:left="107"/>
              <w:rPr>
                <w:rFonts w:ascii="Times New Roman"/>
                <w:sz w:val="22"/>
              </w:rPr>
            </w:pPr>
            <w:r>
              <w:rPr>
                <w:rFonts w:ascii="Times New Roman"/>
                <w:spacing w:val="-2"/>
                <w:sz w:val="22"/>
              </w:rPr>
              <w:t>4757.373</w:t>
            </w:r>
          </w:p>
        </w:tc>
        <w:tc>
          <w:tcPr>
            <w:tcW w:w="802" w:type="dxa"/>
          </w:tcPr>
          <w:p>
            <w:pPr>
              <w:pStyle w:val="TableParagraph"/>
              <w:spacing w:before="8"/>
              <w:rPr>
                <w:rFonts w:ascii="Times New Roman"/>
                <w:b/>
                <w:sz w:val="21"/>
              </w:rPr>
            </w:pPr>
          </w:p>
          <w:p>
            <w:pPr>
              <w:pStyle w:val="TableParagraph"/>
              <w:ind w:left="217"/>
              <w:rPr>
                <w:rFonts w:ascii="Times New Roman"/>
                <w:sz w:val="22"/>
              </w:rPr>
            </w:pPr>
            <w:r>
              <w:rPr>
                <w:rFonts w:ascii="Times New Roman"/>
                <w:w w:val="99"/>
                <w:sz w:val="22"/>
              </w:rPr>
              <w:t>2</w:t>
            </w:r>
          </w:p>
        </w:tc>
        <w:tc>
          <w:tcPr>
            <w:tcW w:w="1243" w:type="dxa"/>
          </w:tcPr>
          <w:p>
            <w:pPr>
              <w:pStyle w:val="TableParagraph"/>
              <w:spacing w:before="8"/>
              <w:rPr>
                <w:rFonts w:ascii="Times New Roman"/>
                <w:b/>
                <w:sz w:val="21"/>
              </w:rPr>
            </w:pPr>
          </w:p>
          <w:p>
            <w:pPr>
              <w:pStyle w:val="TableParagraph"/>
              <w:ind w:left="106"/>
              <w:rPr>
                <w:rFonts w:ascii="Times New Roman"/>
                <w:sz w:val="22"/>
              </w:rPr>
            </w:pPr>
            <w:r>
              <w:rPr>
                <w:rFonts w:ascii="Times New Roman"/>
                <w:spacing w:val="-2"/>
                <w:sz w:val="22"/>
              </w:rPr>
              <w:t>2378.687</w:t>
            </w:r>
          </w:p>
        </w:tc>
        <w:tc>
          <w:tcPr>
            <w:tcW w:w="937" w:type="dxa"/>
            <w:vMerge w:val="restart"/>
          </w:tcPr>
          <w:p>
            <w:pPr>
              <w:pStyle w:val="TableParagraph"/>
              <w:spacing w:before="8"/>
              <w:rPr>
                <w:rFonts w:ascii="Times New Roman"/>
                <w:b/>
                <w:sz w:val="21"/>
              </w:rPr>
            </w:pPr>
          </w:p>
          <w:p>
            <w:pPr>
              <w:pStyle w:val="TableParagraph"/>
              <w:ind w:left="106"/>
              <w:rPr>
                <w:rFonts w:ascii="Times New Roman"/>
                <w:sz w:val="22"/>
              </w:rPr>
            </w:pPr>
            <w:r>
              <w:rPr>
                <w:rFonts w:ascii="Times New Roman"/>
                <w:spacing w:val="-2"/>
                <w:sz w:val="22"/>
              </w:rPr>
              <w:t>2.291</w:t>
            </w:r>
          </w:p>
        </w:tc>
        <w:tc>
          <w:tcPr>
            <w:tcW w:w="965" w:type="dxa"/>
            <w:vMerge w:val="restart"/>
          </w:tcPr>
          <w:p>
            <w:pPr>
              <w:pStyle w:val="TableParagraph"/>
              <w:spacing w:before="8"/>
              <w:rPr>
                <w:rFonts w:ascii="Times New Roman"/>
                <w:b/>
                <w:sz w:val="21"/>
              </w:rPr>
            </w:pPr>
          </w:p>
          <w:p>
            <w:pPr>
              <w:pStyle w:val="TableParagraph"/>
              <w:ind w:left="105"/>
              <w:rPr>
                <w:rFonts w:ascii="Times New Roman"/>
                <w:sz w:val="22"/>
              </w:rPr>
            </w:pPr>
            <w:r>
              <w:rPr>
                <w:rFonts w:ascii="Times New Roman"/>
                <w:sz w:val="22"/>
              </w:rPr>
              <w:t>&gt;</w:t>
            </w:r>
            <w:r>
              <w:rPr>
                <w:rFonts w:ascii="Times New Roman"/>
                <w:spacing w:val="-3"/>
                <w:sz w:val="22"/>
              </w:rPr>
              <w:t> </w:t>
            </w:r>
            <w:r>
              <w:rPr>
                <w:rFonts w:ascii="Times New Roman"/>
                <w:spacing w:val="-4"/>
                <w:sz w:val="22"/>
              </w:rPr>
              <w:t>0.05</w:t>
            </w:r>
          </w:p>
        </w:tc>
      </w:tr>
      <w:tr>
        <w:trPr>
          <w:trHeight w:val="1012" w:hRule="atLeast"/>
        </w:trPr>
        <w:tc>
          <w:tcPr>
            <w:tcW w:w="1899" w:type="dxa"/>
          </w:tcPr>
          <w:p>
            <w:pPr>
              <w:pStyle w:val="TableParagraph"/>
              <w:spacing w:before="9"/>
              <w:rPr>
                <w:rFonts w:ascii="Times New Roman"/>
                <w:b/>
                <w:sz w:val="21"/>
              </w:rPr>
            </w:pPr>
          </w:p>
          <w:p>
            <w:pPr>
              <w:pStyle w:val="TableParagraph"/>
              <w:ind w:left="107"/>
              <w:rPr>
                <w:rFonts w:ascii="Times New Roman"/>
                <w:sz w:val="22"/>
              </w:rPr>
            </w:pPr>
            <w:r>
              <w:rPr>
                <w:rFonts w:ascii="Times New Roman"/>
                <w:sz w:val="22"/>
              </w:rPr>
              <w:t>Within</w:t>
            </w:r>
            <w:r>
              <w:rPr>
                <w:rFonts w:ascii="Times New Roman"/>
                <w:spacing w:val="-7"/>
                <w:sz w:val="22"/>
              </w:rPr>
              <w:t> </w:t>
            </w:r>
            <w:r>
              <w:rPr>
                <w:rFonts w:ascii="Times New Roman"/>
                <w:spacing w:val="-2"/>
                <w:sz w:val="22"/>
              </w:rPr>
              <w:t>Groups</w:t>
            </w:r>
          </w:p>
        </w:tc>
        <w:tc>
          <w:tcPr>
            <w:tcW w:w="1378" w:type="dxa"/>
          </w:tcPr>
          <w:p>
            <w:pPr>
              <w:pStyle w:val="TableParagraph"/>
              <w:spacing w:before="9"/>
              <w:rPr>
                <w:rFonts w:ascii="Times New Roman"/>
                <w:b/>
                <w:sz w:val="21"/>
              </w:rPr>
            </w:pPr>
          </w:p>
          <w:p>
            <w:pPr>
              <w:pStyle w:val="TableParagraph"/>
              <w:ind w:left="107"/>
              <w:rPr>
                <w:rFonts w:ascii="Times New Roman"/>
                <w:sz w:val="22"/>
              </w:rPr>
            </w:pPr>
            <w:r>
              <w:rPr>
                <w:rFonts w:ascii="Times New Roman"/>
                <w:spacing w:val="-2"/>
                <w:sz w:val="22"/>
              </w:rPr>
              <w:t>619776.75</w:t>
            </w:r>
          </w:p>
        </w:tc>
        <w:tc>
          <w:tcPr>
            <w:tcW w:w="802" w:type="dxa"/>
          </w:tcPr>
          <w:p>
            <w:pPr>
              <w:pStyle w:val="TableParagraph"/>
              <w:spacing w:before="9"/>
              <w:rPr>
                <w:rFonts w:ascii="Times New Roman"/>
                <w:b/>
                <w:sz w:val="21"/>
              </w:rPr>
            </w:pPr>
          </w:p>
          <w:p>
            <w:pPr>
              <w:pStyle w:val="TableParagraph"/>
              <w:ind w:left="217"/>
              <w:rPr>
                <w:rFonts w:ascii="Times New Roman"/>
                <w:sz w:val="22"/>
              </w:rPr>
            </w:pPr>
            <w:r>
              <w:rPr>
                <w:rFonts w:ascii="Times New Roman"/>
                <w:spacing w:val="-5"/>
                <w:sz w:val="22"/>
              </w:rPr>
              <w:t>597</w:t>
            </w:r>
          </w:p>
        </w:tc>
        <w:tc>
          <w:tcPr>
            <w:tcW w:w="1243" w:type="dxa"/>
            <w:vMerge w:val="restart"/>
          </w:tcPr>
          <w:p>
            <w:pPr>
              <w:pStyle w:val="TableParagraph"/>
              <w:spacing w:before="9"/>
              <w:rPr>
                <w:rFonts w:ascii="Times New Roman"/>
                <w:b/>
                <w:sz w:val="21"/>
              </w:rPr>
            </w:pPr>
          </w:p>
          <w:p>
            <w:pPr>
              <w:pStyle w:val="TableParagraph"/>
              <w:ind w:left="106"/>
              <w:rPr>
                <w:rFonts w:ascii="Times New Roman"/>
                <w:sz w:val="22"/>
              </w:rPr>
            </w:pPr>
            <w:r>
              <w:rPr>
                <w:rFonts w:ascii="Times New Roman"/>
                <w:spacing w:val="-2"/>
                <w:sz w:val="22"/>
              </w:rPr>
              <w:t>1038.152</w:t>
            </w:r>
          </w:p>
        </w:tc>
        <w:tc>
          <w:tcPr>
            <w:tcW w:w="937" w:type="dxa"/>
            <w:vMerge/>
            <w:tcBorders>
              <w:top w:val="nil"/>
            </w:tcBorders>
          </w:tcPr>
          <w:p>
            <w:pPr>
              <w:rPr>
                <w:sz w:val="2"/>
                <w:szCs w:val="2"/>
              </w:rPr>
            </w:pPr>
          </w:p>
        </w:tc>
        <w:tc>
          <w:tcPr>
            <w:tcW w:w="965" w:type="dxa"/>
            <w:vMerge/>
            <w:tcBorders>
              <w:top w:val="nil"/>
            </w:tcBorders>
          </w:tcPr>
          <w:p>
            <w:pPr>
              <w:rPr>
                <w:sz w:val="2"/>
                <w:szCs w:val="2"/>
              </w:rPr>
            </w:pPr>
          </w:p>
        </w:tc>
      </w:tr>
      <w:tr>
        <w:trPr>
          <w:trHeight w:val="401" w:hRule="atLeast"/>
        </w:trPr>
        <w:tc>
          <w:tcPr>
            <w:tcW w:w="1899" w:type="dxa"/>
          </w:tcPr>
          <w:p>
            <w:pPr>
              <w:pStyle w:val="TableParagraph"/>
              <w:spacing w:line="250" w:lineRule="exact"/>
              <w:ind w:left="107"/>
              <w:rPr>
                <w:rFonts w:ascii="Times New Roman"/>
                <w:sz w:val="22"/>
              </w:rPr>
            </w:pPr>
            <w:r>
              <w:rPr>
                <w:rFonts w:ascii="Times New Roman"/>
                <w:spacing w:val="-2"/>
                <w:sz w:val="22"/>
              </w:rPr>
              <w:t>Total</w:t>
            </w:r>
          </w:p>
        </w:tc>
        <w:tc>
          <w:tcPr>
            <w:tcW w:w="1378" w:type="dxa"/>
          </w:tcPr>
          <w:p>
            <w:pPr>
              <w:pStyle w:val="TableParagraph"/>
              <w:spacing w:line="250" w:lineRule="exact"/>
              <w:ind w:left="107"/>
              <w:rPr>
                <w:rFonts w:ascii="Times New Roman"/>
                <w:sz w:val="22"/>
              </w:rPr>
            </w:pPr>
            <w:r>
              <w:rPr>
                <w:rFonts w:ascii="Times New Roman"/>
                <w:spacing w:val="-2"/>
                <w:sz w:val="22"/>
              </w:rPr>
              <w:t>624534.12</w:t>
            </w:r>
          </w:p>
        </w:tc>
        <w:tc>
          <w:tcPr>
            <w:tcW w:w="802" w:type="dxa"/>
          </w:tcPr>
          <w:p>
            <w:pPr>
              <w:pStyle w:val="TableParagraph"/>
              <w:spacing w:line="250" w:lineRule="exact"/>
              <w:ind w:left="107"/>
              <w:rPr>
                <w:rFonts w:ascii="Times New Roman"/>
                <w:sz w:val="22"/>
              </w:rPr>
            </w:pPr>
            <w:r>
              <w:rPr>
                <w:rFonts w:ascii="Times New Roman"/>
                <w:spacing w:val="-5"/>
                <w:sz w:val="22"/>
              </w:rPr>
              <w:t>599</w:t>
            </w:r>
          </w:p>
        </w:tc>
        <w:tc>
          <w:tcPr>
            <w:tcW w:w="1243" w:type="dxa"/>
            <w:vMerge/>
            <w:tcBorders>
              <w:top w:val="nil"/>
            </w:tcBorders>
          </w:tcPr>
          <w:p>
            <w:pPr>
              <w:rPr>
                <w:sz w:val="2"/>
                <w:szCs w:val="2"/>
              </w:rPr>
            </w:pPr>
          </w:p>
        </w:tc>
        <w:tc>
          <w:tcPr>
            <w:tcW w:w="937" w:type="dxa"/>
            <w:vMerge/>
            <w:tcBorders>
              <w:top w:val="nil"/>
            </w:tcBorders>
          </w:tcPr>
          <w:p>
            <w:pPr>
              <w:rPr>
                <w:sz w:val="2"/>
                <w:szCs w:val="2"/>
              </w:rPr>
            </w:pPr>
          </w:p>
        </w:tc>
        <w:tc>
          <w:tcPr>
            <w:tcW w:w="965" w:type="dxa"/>
            <w:vMerge/>
            <w:tcBorders>
              <w:top w:val="nil"/>
            </w:tcBorders>
          </w:tcPr>
          <w:p>
            <w:pPr>
              <w:rPr>
                <w:sz w:val="2"/>
                <w:szCs w:val="2"/>
              </w:rPr>
            </w:pPr>
          </w:p>
        </w:tc>
      </w:tr>
    </w:tbl>
    <w:p>
      <w:pPr>
        <w:spacing w:before="0"/>
        <w:ind w:left="2148" w:right="0" w:firstLine="0"/>
        <w:jc w:val="left"/>
        <w:rPr>
          <w:sz w:val="24"/>
        </w:rPr>
      </w:pPr>
      <w:r>
        <w:rPr>
          <w:sz w:val="24"/>
        </w:rPr>
        <w:t>*</w:t>
      </w:r>
      <w:r>
        <w:rPr>
          <w:sz w:val="22"/>
        </w:rPr>
        <w:t>p</w:t>
      </w:r>
      <w:r>
        <w:rPr>
          <w:spacing w:val="-1"/>
          <w:sz w:val="22"/>
        </w:rPr>
        <w:t> </w:t>
      </w:r>
      <w:r>
        <w:rPr>
          <w:sz w:val="22"/>
        </w:rPr>
        <w:t>&lt;</w:t>
      </w:r>
      <w:r>
        <w:rPr>
          <w:spacing w:val="-3"/>
          <w:sz w:val="22"/>
        </w:rPr>
        <w:t> </w:t>
      </w:r>
      <w:r>
        <w:rPr>
          <w:sz w:val="22"/>
        </w:rPr>
        <w:t>0.05</w:t>
      </w:r>
      <w:r>
        <w:rPr>
          <w:spacing w:val="-1"/>
          <w:sz w:val="22"/>
        </w:rPr>
        <w:t> </w:t>
      </w:r>
      <w:r>
        <w:rPr>
          <w:sz w:val="22"/>
        </w:rPr>
        <w:t>;</w:t>
      </w:r>
      <w:r>
        <w:rPr>
          <w:spacing w:val="-3"/>
          <w:sz w:val="22"/>
        </w:rPr>
        <w:t> </w:t>
      </w:r>
      <w:r>
        <w:rPr>
          <w:sz w:val="22"/>
        </w:rPr>
        <w:t>df</w:t>
      </w:r>
      <w:r>
        <w:rPr>
          <w:spacing w:val="-2"/>
          <w:sz w:val="22"/>
        </w:rPr>
        <w:t> </w:t>
      </w:r>
      <w:r>
        <w:rPr>
          <w:sz w:val="22"/>
        </w:rPr>
        <w:t>(</w:t>
      </w:r>
      <w:r>
        <w:rPr>
          <w:spacing w:val="-3"/>
          <w:sz w:val="22"/>
        </w:rPr>
        <w:t> </w:t>
      </w:r>
      <w:r>
        <w:rPr>
          <w:sz w:val="22"/>
        </w:rPr>
        <w:t>2</w:t>
      </w:r>
      <w:r>
        <w:rPr>
          <w:spacing w:val="-3"/>
          <w:sz w:val="22"/>
        </w:rPr>
        <w:t> </w:t>
      </w:r>
      <w:r>
        <w:rPr>
          <w:sz w:val="22"/>
        </w:rPr>
        <w:t>/</w:t>
      </w:r>
      <w:r>
        <w:rPr>
          <w:spacing w:val="-1"/>
          <w:sz w:val="22"/>
        </w:rPr>
        <w:t> </w:t>
      </w:r>
      <w:r>
        <w:rPr>
          <w:sz w:val="22"/>
        </w:rPr>
        <w:t>598)</w:t>
      </w:r>
      <w:r>
        <w:rPr>
          <w:spacing w:val="-1"/>
          <w:sz w:val="22"/>
        </w:rPr>
        <w:t> </w:t>
      </w:r>
      <w:r>
        <w:rPr>
          <w:sz w:val="22"/>
        </w:rPr>
        <w:t>;</w:t>
      </w:r>
      <w:r>
        <w:rPr>
          <w:spacing w:val="3"/>
          <w:sz w:val="22"/>
        </w:rPr>
        <w:t> </w:t>
      </w:r>
      <w:r>
        <w:rPr>
          <w:sz w:val="24"/>
        </w:rPr>
        <w:t>Crit.f</w:t>
      </w:r>
      <w:r>
        <w:rPr>
          <w:spacing w:val="-2"/>
          <w:sz w:val="24"/>
        </w:rPr>
        <w:t> (4.61)</w:t>
      </w:r>
    </w:p>
    <w:p>
      <w:pPr>
        <w:pStyle w:val="BodyText"/>
        <w:rPr>
          <w:sz w:val="26"/>
        </w:rPr>
      </w:pPr>
    </w:p>
    <w:p>
      <w:pPr>
        <w:pStyle w:val="BodyText"/>
        <w:rPr>
          <w:sz w:val="26"/>
        </w:rPr>
      </w:pPr>
    </w:p>
    <w:p>
      <w:pPr>
        <w:pStyle w:val="BodyText"/>
        <w:spacing w:before="9"/>
        <w:rPr>
          <w:sz w:val="28"/>
        </w:rPr>
      </w:pPr>
    </w:p>
    <w:p>
      <w:pPr>
        <w:pStyle w:val="BodyText"/>
        <w:spacing w:line="480" w:lineRule="auto"/>
        <w:ind w:left="1728" w:right="1438"/>
        <w:jc w:val="both"/>
      </w:pPr>
      <w:r>
        <w:rPr/>
        <w:t>Middle cadre employees in the organisations had higher mean and standard deviation scores</w:t>
      </w:r>
      <w:r>
        <w:rPr>
          <w:spacing w:val="17"/>
        </w:rPr>
        <w:t> </w:t>
      </w:r>
      <w:r>
        <w:rPr/>
        <w:t>(Mean</w:t>
      </w:r>
      <w:r>
        <w:rPr>
          <w:spacing w:val="17"/>
        </w:rPr>
        <w:t> </w:t>
      </w:r>
      <w:r>
        <w:rPr/>
        <w:t>=</w:t>
      </w:r>
      <w:r>
        <w:rPr>
          <w:spacing w:val="18"/>
        </w:rPr>
        <w:t> </w:t>
      </w:r>
      <w:r>
        <w:rPr/>
        <w:t>262.</w:t>
      </w:r>
      <w:r>
        <w:rPr>
          <w:spacing w:val="16"/>
        </w:rPr>
        <w:t> </w:t>
      </w:r>
      <w:r>
        <w:rPr/>
        <w:t>24;</w:t>
      </w:r>
      <w:r>
        <w:rPr>
          <w:spacing w:val="18"/>
        </w:rPr>
        <w:t> </w:t>
      </w:r>
      <w:r>
        <w:rPr/>
        <w:t>SD</w:t>
      </w:r>
      <w:r>
        <w:rPr>
          <w:spacing w:val="17"/>
        </w:rPr>
        <w:t> </w:t>
      </w:r>
      <w:r>
        <w:rPr/>
        <w:t>=54.01)</w:t>
      </w:r>
      <w:r>
        <w:rPr>
          <w:spacing w:val="17"/>
        </w:rPr>
        <w:t> </w:t>
      </w:r>
      <w:r>
        <w:rPr/>
        <w:t>on</w:t>
      </w:r>
      <w:r>
        <w:rPr>
          <w:spacing w:val="17"/>
        </w:rPr>
        <w:t> </w:t>
      </w:r>
      <w:r>
        <w:rPr/>
        <w:t>situation</w:t>
      </w:r>
      <w:r>
        <w:rPr>
          <w:spacing w:val="16"/>
        </w:rPr>
        <w:t> </w:t>
      </w:r>
      <w:r>
        <w:rPr/>
        <w:t>awareness</w:t>
      </w:r>
      <w:r>
        <w:rPr>
          <w:spacing w:val="17"/>
        </w:rPr>
        <w:t> </w:t>
      </w:r>
      <w:r>
        <w:rPr/>
        <w:t>than</w:t>
      </w:r>
      <w:r>
        <w:rPr>
          <w:spacing w:val="18"/>
        </w:rPr>
        <w:t> </w:t>
      </w:r>
      <w:r>
        <w:rPr/>
        <w:t>the</w:t>
      </w:r>
      <w:r>
        <w:rPr>
          <w:spacing w:val="18"/>
        </w:rPr>
        <w:t> </w:t>
      </w:r>
      <w:r>
        <w:rPr/>
        <w:t>junior</w:t>
      </w:r>
      <w:r>
        <w:rPr>
          <w:spacing w:val="17"/>
        </w:rPr>
        <w:t> </w:t>
      </w:r>
      <w:r>
        <w:rPr/>
        <w:t>cadre</w:t>
      </w:r>
      <w:r>
        <w:rPr>
          <w:spacing w:val="18"/>
        </w:rPr>
        <w:t> </w:t>
      </w:r>
      <w:r>
        <w:rPr>
          <w:spacing w:val="-2"/>
        </w:rPr>
        <w:t>(Mean</w:t>
      </w:r>
    </w:p>
    <w:p>
      <w:pPr>
        <w:pStyle w:val="BodyText"/>
        <w:ind w:left="1728"/>
        <w:jc w:val="both"/>
      </w:pPr>
      <w:r>
        <w:rPr/>
        <w:t>=252.43;</w:t>
      </w:r>
      <w:r>
        <w:rPr>
          <w:spacing w:val="-2"/>
        </w:rPr>
        <w:t> </w:t>
      </w:r>
      <w:r>
        <w:rPr/>
        <w:t>SD</w:t>
      </w:r>
      <w:r>
        <w:rPr>
          <w:spacing w:val="-1"/>
        </w:rPr>
        <w:t> </w:t>
      </w:r>
      <w:r>
        <w:rPr/>
        <w:t>=30.07)</w:t>
      </w:r>
      <w:r>
        <w:rPr>
          <w:spacing w:val="-1"/>
        </w:rPr>
        <w:t> </w:t>
      </w:r>
      <w:r>
        <w:rPr/>
        <w:t>and</w:t>
      </w:r>
      <w:r>
        <w:rPr>
          <w:spacing w:val="-1"/>
        </w:rPr>
        <w:t> </w:t>
      </w:r>
      <w:r>
        <w:rPr/>
        <w:t>the</w:t>
      </w:r>
      <w:r>
        <w:rPr>
          <w:spacing w:val="-1"/>
        </w:rPr>
        <w:t> </w:t>
      </w:r>
      <w:r>
        <w:rPr/>
        <w:t>senior</w:t>
      </w:r>
      <w:r>
        <w:rPr>
          <w:spacing w:val="-1"/>
        </w:rPr>
        <w:t> </w:t>
      </w:r>
      <w:r>
        <w:rPr/>
        <w:t>cadre</w:t>
      </w:r>
      <w:r>
        <w:rPr>
          <w:spacing w:val="-1"/>
        </w:rPr>
        <w:t> </w:t>
      </w:r>
      <w:r>
        <w:rPr/>
        <w:t>(Mean</w:t>
      </w:r>
      <w:r>
        <w:rPr>
          <w:spacing w:val="-1"/>
        </w:rPr>
        <w:t> </w:t>
      </w:r>
      <w:r>
        <w:rPr/>
        <w:t>=</w:t>
      </w:r>
      <w:r>
        <w:rPr>
          <w:spacing w:val="-1"/>
        </w:rPr>
        <w:t> </w:t>
      </w:r>
      <w:r>
        <w:rPr/>
        <w:t>258.</w:t>
      </w:r>
      <w:r>
        <w:rPr>
          <w:spacing w:val="-1"/>
        </w:rPr>
        <w:t> </w:t>
      </w:r>
      <w:r>
        <w:rPr/>
        <w:t>67;</w:t>
      </w:r>
      <w:r>
        <w:rPr>
          <w:spacing w:val="-2"/>
        </w:rPr>
        <w:t> </w:t>
      </w:r>
      <w:r>
        <w:rPr/>
        <w:t>SD</w:t>
      </w:r>
      <w:r>
        <w:rPr>
          <w:spacing w:val="-1"/>
        </w:rPr>
        <w:t> </w:t>
      </w:r>
      <w:r>
        <w:rPr/>
        <w:t>=</w:t>
      </w:r>
      <w:r>
        <w:rPr>
          <w:spacing w:val="-1"/>
        </w:rPr>
        <w:t> </w:t>
      </w:r>
      <w:r>
        <w:rPr>
          <w:spacing w:val="-2"/>
        </w:rPr>
        <w:t>34.08).</w:t>
      </w:r>
    </w:p>
    <w:p>
      <w:pPr>
        <w:spacing w:after="0"/>
        <w:jc w:val="both"/>
        <w:sectPr>
          <w:pgSz w:w="11910" w:h="16840"/>
          <w:pgMar w:header="0" w:footer="1064" w:top="1740" w:bottom="1260" w:left="0" w:right="0"/>
        </w:sectPr>
      </w:pPr>
    </w:p>
    <w:p>
      <w:pPr>
        <w:pStyle w:val="BodyText"/>
        <w:spacing w:line="480" w:lineRule="auto" w:before="67"/>
        <w:ind w:left="1548" w:right="1436"/>
        <w:jc w:val="both"/>
      </w:pPr>
      <w:r>
        <w:rPr/>
        <w:t>Notwithstanding that the middle cadre employees seemed to be more safety conscious than other cadres, a one–way analysis of variance revealed that no significant differences</w:t>
      </w:r>
      <w:r>
        <w:rPr>
          <w:spacing w:val="40"/>
        </w:rPr>
        <w:t> </w:t>
      </w:r>
      <w:r>
        <w:rPr/>
        <w:t>between the middle cadre employees and other cadres on situation awareness</w:t>
      </w:r>
    </w:p>
    <w:p>
      <w:pPr>
        <w:pStyle w:val="BodyText"/>
        <w:spacing w:line="480" w:lineRule="auto" w:before="120"/>
        <w:ind w:left="1548" w:right="1436"/>
        <w:jc w:val="both"/>
      </w:pPr>
      <w:r>
        <w:rPr/>
        <w:t>The result on Table 20 shows that the middle cadre employees did not significantly score higher than the junior and senior employees on situation awareness. This means that the middle workers in</w:t>
      </w:r>
      <w:r>
        <w:rPr>
          <w:spacing w:val="-1"/>
        </w:rPr>
        <w:t> </w:t>
      </w:r>
      <w:r>
        <w:rPr/>
        <w:t>the organisations</w:t>
      </w:r>
      <w:r>
        <w:rPr>
          <w:spacing w:val="-1"/>
        </w:rPr>
        <w:t> </w:t>
      </w:r>
      <w:r>
        <w:rPr/>
        <w:t>did not significantly differ from</w:t>
      </w:r>
      <w:r>
        <w:rPr>
          <w:spacing w:val="-2"/>
        </w:rPr>
        <w:t> </w:t>
      </w:r>
      <w:r>
        <w:rPr/>
        <w:t>the other organisational cadres on situation awareness.</w:t>
      </w:r>
    </w:p>
    <w:p>
      <w:pPr>
        <w:spacing w:after="0" w:line="480" w:lineRule="auto"/>
        <w:jc w:val="both"/>
        <w:sectPr>
          <w:pgSz w:w="11910" w:h="16840"/>
          <w:pgMar w:header="0" w:footer="1064" w:top="1740" w:bottom="1260" w:left="0" w:right="0"/>
        </w:sectPr>
      </w:pPr>
    </w:p>
    <w:p>
      <w:pPr>
        <w:pStyle w:val="Heading2"/>
        <w:spacing w:line="480" w:lineRule="auto"/>
        <w:ind w:left="5208" w:right="4891"/>
        <w:jc w:val="center"/>
      </w:pPr>
      <w:r>
        <w:rPr/>
        <w:t>CHAPTER</w:t>
      </w:r>
      <w:r>
        <w:rPr>
          <w:spacing w:val="-15"/>
        </w:rPr>
        <w:t> </w:t>
      </w:r>
      <w:r>
        <w:rPr/>
        <w:t>FIVE </w:t>
      </w:r>
      <w:r>
        <w:rPr>
          <w:spacing w:val="-2"/>
        </w:rPr>
        <w:t>DISCUSSION</w:t>
      </w:r>
    </w:p>
    <w:p>
      <w:pPr>
        <w:pStyle w:val="BodyText"/>
        <w:spacing w:line="480" w:lineRule="auto"/>
        <w:ind w:left="1728" w:right="1437"/>
        <w:jc w:val="both"/>
      </w:pPr>
      <w:r>
        <w:rPr/>
        <w:t>This</w:t>
      </w:r>
      <w:r>
        <w:rPr>
          <w:spacing w:val="-1"/>
        </w:rPr>
        <w:t> </w:t>
      </w:r>
      <w:r>
        <w:rPr/>
        <w:t>chapter</w:t>
      </w:r>
      <w:r>
        <w:rPr>
          <w:spacing w:val="-2"/>
        </w:rPr>
        <w:t> </w:t>
      </w:r>
      <w:r>
        <w:rPr/>
        <w:t>presents</w:t>
      </w:r>
      <w:r>
        <w:rPr>
          <w:spacing w:val="-1"/>
        </w:rPr>
        <w:t> </w:t>
      </w:r>
      <w:r>
        <w:rPr/>
        <w:t>the</w:t>
      </w:r>
      <w:r>
        <w:rPr>
          <w:spacing w:val="-2"/>
        </w:rPr>
        <w:t> </w:t>
      </w:r>
      <w:r>
        <w:rPr/>
        <w:t>findings</w:t>
      </w:r>
      <w:r>
        <w:rPr>
          <w:spacing w:val="-1"/>
        </w:rPr>
        <w:t> </w:t>
      </w:r>
      <w:r>
        <w:rPr/>
        <w:t>of</w:t>
      </w:r>
      <w:r>
        <w:rPr>
          <w:spacing w:val="-1"/>
        </w:rPr>
        <w:t> </w:t>
      </w:r>
      <w:r>
        <w:rPr/>
        <w:t>the</w:t>
      </w:r>
      <w:r>
        <w:rPr>
          <w:spacing w:val="-1"/>
        </w:rPr>
        <w:t> </w:t>
      </w:r>
      <w:r>
        <w:rPr/>
        <w:t>study</w:t>
      </w:r>
      <w:r>
        <w:rPr>
          <w:spacing w:val="-1"/>
        </w:rPr>
        <w:t> </w:t>
      </w:r>
      <w:r>
        <w:rPr/>
        <w:t>and</w:t>
      </w:r>
      <w:r>
        <w:rPr>
          <w:spacing w:val="-2"/>
        </w:rPr>
        <w:t> </w:t>
      </w:r>
      <w:r>
        <w:rPr/>
        <w:t>discusses</w:t>
      </w:r>
      <w:r>
        <w:rPr>
          <w:spacing w:val="-1"/>
        </w:rPr>
        <w:t> </w:t>
      </w:r>
      <w:r>
        <w:rPr/>
        <w:t>these</w:t>
      </w:r>
      <w:r>
        <w:rPr>
          <w:spacing w:val="-1"/>
        </w:rPr>
        <w:t> </w:t>
      </w:r>
      <w:r>
        <w:rPr/>
        <w:t>findings</w:t>
      </w:r>
      <w:r>
        <w:rPr>
          <w:spacing w:val="-1"/>
        </w:rPr>
        <w:t> </w:t>
      </w:r>
      <w:r>
        <w:rPr/>
        <w:t>as</w:t>
      </w:r>
      <w:r>
        <w:rPr>
          <w:spacing w:val="-1"/>
        </w:rPr>
        <w:t> </w:t>
      </w:r>
      <w:r>
        <w:rPr/>
        <w:t>they</w:t>
      </w:r>
      <w:r>
        <w:rPr>
          <w:spacing w:val="-2"/>
        </w:rPr>
        <w:t> </w:t>
      </w:r>
      <w:r>
        <w:rPr/>
        <w:t>achieve the set objectives; justifies these findings with similar results from the exiting literature, while resolving conflicting issues in relationship with previous studies.</w:t>
      </w:r>
    </w:p>
    <w:p>
      <w:pPr>
        <w:pStyle w:val="Heading3"/>
        <w:numPr>
          <w:ilvl w:val="1"/>
          <w:numId w:val="42"/>
        </w:numPr>
        <w:tabs>
          <w:tab w:pos="2088" w:val="left" w:leader="none"/>
        </w:tabs>
        <w:spacing w:line="240" w:lineRule="auto" w:before="121" w:after="0"/>
        <w:ind w:left="2088" w:right="0" w:hanging="360"/>
        <w:jc w:val="both"/>
      </w:pPr>
      <w:r>
        <w:rPr/>
        <w:t>Summary of </w:t>
      </w:r>
      <w:r>
        <w:rPr>
          <w:spacing w:val="-2"/>
        </w:rPr>
        <w:t>Findings</w:t>
      </w:r>
    </w:p>
    <w:p>
      <w:pPr>
        <w:pStyle w:val="BodyText"/>
        <w:spacing w:before="2"/>
        <w:rPr>
          <w:b/>
          <w:sz w:val="34"/>
        </w:rPr>
      </w:pPr>
    </w:p>
    <w:p>
      <w:pPr>
        <w:pStyle w:val="BodyText"/>
        <w:spacing w:before="1"/>
        <w:ind w:left="1788"/>
        <w:jc w:val="both"/>
      </w:pPr>
      <w:r>
        <w:rPr/>
        <w:t>The</w:t>
      </w:r>
      <w:r>
        <w:rPr>
          <w:spacing w:val="-2"/>
        </w:rPr>
        <w:t> </w:t>
      </w:r>
      <w:r>
        <w:rPr/>
        <w:t>major</w:t>
      </w:r>
      <w:r>
        <w:rPr>
          <w:spacing w:val="-1"/>
        </w:rPr>
        <w:t> </w:t>
      </w:r>
      <w:r>
        <w:rPr/>
        <w:t>findings</w:t>
      </w:r>
      <w:r>
        <w:rPr>
          <w:spacing w:val="-2"/>
        </w:rPr>
        <w:t> </w:t>
      </w:r>
      <w:r>
        <w:rPr/>
        <w:t>of</w:t>
      </w:r>
      <w:r>
        <w:rPr>
          <w:spacing w:val="-1"/>
        </w:rPr>
        <w:t> </w:t>
      </w:r>
      <w:r>
        <w:rPr/>
        <w:t>the</w:t>
      </w:r>
      <w:r>
        <w:rPr>
          <w:spacing w:val="-2"/>
        </w:rPr>
        <w:t> </w:t>
      </w:r>
      <w:r>
        <w:rPr/>
        <w:t>study</w:t>
      </w:r>
      <w:r>
        <w:rPr>
          <w:spacing w:val="-1"/>
        </w:rPr>
        <w:t> </w:t>
      </w:r>
      <w:r>
        <w:rPr>
          <w:spacing w:val="-2"/>
        </w:rPr>
        <w:t>include:</w:t>
      </w:r>
    </w:p>
    <w:p>
      <w:pPr>
        <w:pStyle w:val="BodyText"/>
        <w:rPr>
          <w:sz w:val="26"/>
        </w:rPr>
      </w:pPr>
    </w:p>
    <w:p>
      <w:pPr>
        <w:pStyle w:val="ListParagraph"/>
        <w:numPr>
          <w:ilvl w:val="0"/>
          <w:numId w:val="43"/>
        </w:numPr>
        <w:tabs>
          <w:tab w:pos="2182" w:val="left" w:leader="none"/>
        </w:tabs>
        <w:spacing w:line="480" w:lineRule="auto" w:before="217" w:after="0"/>
        <w:ind w:left="1728" w:right="1437" w:firstLine="0"/>
        <w:jc w:val="both"/>
        <w:rPr>
          <w:sz w:val="24"/>
        </w:rPr>
      </w:pPr>
      <w:r>
        <w:rPr>
          <w:sz w:val="24"/>
        </w:rPr>
        <w:t>The</w:t>
      </w:r>
      <w:r>
        <w:rPr>
          <w:sz w:val="24"/>
        </w:rPr>
        <w:t> two developed psychological instruments on safety, Situation Awareness Questionnaire (SAQ)</w:t>
      </w:r>
      <w:r>
        <w:rPr>
          <w:sz w:val="24"/>
        </w:rPr>
        <w:t> and</w:t>
      </w:r>
      <w:r>
        <w:rPr>
          <w:sz w:val="24"/>
        </w:rPr>
        <w:t> Safety</w:t>
      </w:r>
      <w:r>
        <w:rPr>
          <w:sz w:val="24"/>
        </w:rPr>
        <w:t> Management</w:t>
      </w:r>
      <w:r>
        <w:rPr>
          <w:sz w:val="24"/>
        </w:rPr>
        <w:t> Practices</w:t>
      </w:r>
      <w:r>
        <w:rPr>
          <w:sz w:val="24"/>
        </w:rPr>
        <w:t> Questionnaire (SMPQ) were found to have high reliability coefficients of Cronbach alpha; Guttman Split- half and Spearman- Brown, hence reliable.</w:t>
      </w:r>
    </w:p>
    <w:p>
      <w:pPr>
        <w:pStyle w:val="BodyText"/>
        <w:spacing w:before="8"/>
        <w:rPr>
          <w:sz w:val="20"/>
        </w:rPr>
      </w:pPr>
    </w:p>
    <w:p>
      <w:pPr>
        <w:pStyle w:val="ListParagraph"/>
        <w:numPr>
          <w:ilvl w:val="0"/>
          <w:numId w:val="43"/>
        </w:numPr>
        <w:tabs>
          <w:tab w:pos="2240" w:val="left" w:leader="none"/>
        </w:tabs>
        <w:spacing w:line="480" w:lineRule="auto" w:before="1" w:after="0"/>
        <w:ind w:left="1728" w:right="1438" w:firstLine="0"/>
        <w:jc w:val="both"/>
        <w:rPr>
          <w:sz w:val="24"/>
        </w:rPr>
      </w:pPr>
      <w:r>
        <w:rPr>
          <w:sz w:val="24"/>
        </w:rPr>
        <w:t>Both</w:t>
      </w:r>
      <w:r>
        <w:rPr>
          <w:sz w:val="24"/>
        </w:rPr>
        <w:t> tests were</w:t>
      </w:r>
      <w:r>
        <w:rPr>
          <w:sz w:val="24"/>
        </w:rPr>
        <w:t> also found to have high and significant concurrent validity coefficients of 0.77 and 0.83 with Offshore Safety test (OSQ), hence valid.</w:t>
      </w:r>
    </w:p>
    <w:p>
      <w:pPr>
        <w:pStyle w:val="BodyText"/>
        <w:spacing w:before="10"/>
        <w:rPr>
          <w:sz w:val="20"/>
        </w:rPr>
      </w:pPr>
    </w:p>
    <w:p>
      <w:pPr>
        <w:pStyle w:val="ListParagraph"/>
        <w:numPr>
          <w:ilvl w:val="0"/>
          <w:numId w:val="43"/>
        </w:numPr>
        <w:tabs>
          <w:tab w:pos="2224" w:val="left" w:leader="none"/>
        </w:tabs>
        <w:spacing w:line="480" w:lineRule="auto" w:before="0" w:after="0"/>
        <w:ind w:left="1728" w:right="1442" w:firstLine="0"/>
        <w:jc w:val="both"/>
        <w:rPr>
          <w:sz w:val="24"/>
        </w:rPr>
      </w:pPr>
      <w:r>
        <w:rPr>
          <w:sz w:val="24"/>
        </w:rPr>
        <w:t>While three component factors were extracted from SA test, nine component factors were extracted from SMP test (Tables 2 and 3 respectively).</w:t>
      </w:r>
    </w:p>
    <w:p>
      <w:pPr>
        <w:pStyle w:val="ListParagraph"/>
        <w:numPr>
          <w:ilvl w:val="0"/>
          <w:numId w:val="43"/>
        </w:numPr>
        <w:tabs>
          <w:tab w:pos="2210" w:val="left" w:leader="none"/>
        </w:tabs>
        <w:spacing w:line="480" w:lineRule="auto" w:before="0" w:after="0"/>
        <w:ind w:left="1728" w:right="1443" w:firstLine="0"/>
        <w:jc w:val="left"/>
        <w:rPr>
          <w:sz w:val="24"/>
        </w:rPr>
      </w:pPr>
      <w:r>
        <w:rPr>
          <w:sz w:val="24"/>
        </w:rPr>
        <w:t>Significant positive correlation was obtained between situation awareness and safety management practices in the organisations. Most of the components of the two safety factors positively and significantly correlated (p &lt; 0.05).</w:t>
      </w:r>
    </w:p>
    <w:p>
      <w:pPr>
        <w:pStyle w:val="ListParagraph"/>
        <w:numPr>
          <w:ilvl w:val="0"/>
          <w:numId w:val="43"/>
        </w:numPr>
        <w:tabs>
          <w:tab w:pos="2202" w:val="left" w:leader="none"/>
        </w:tabs>
        <w:spacing w:line="480" w:lineRule="auto" w:before="0" w:after="0"/>
        <w:ind w:left="1728" w:right="1438" w:firstLine="60"/>
        <w:jc w:val="both"/>
        <w:rPr>
          <w:sz w:val="24"/>
        </w:rPr>
      </w:pPr>
      <w:r>
        <w:rPr>
          <w:sz w:val="24"/>
        </w:rPr>
        <w:t>Employees‟ level of situation awareness and proficiency level of safety management practices in the selected work organisations positively and significantly predicted organisational commitment, job involvement and the general effectiveness of workers.</w:t>
      </w:r>
    </w:p>
    <w:p>
      <w:pPr>
        <w:pStyle w:val="ListParagraph"/>
        <w:numPr>
          <w:ilvl w:val="0"/>
          <w:numId w:val="43"/>
        </w:numPr>
        <w:tabs>
          <w:tab w:pos="2234" w:val="left" w:leader="none"/>
        </w:tabs>
        <w:spacing w:line="480" w:lineRule="auto" w:before="0" w:after="0"/>
        <w:ind w:left="1728" w:right="1439" w:firstLine="0"/>
        <w:jc w:val="both"/>
        <w:rPr>
          <w:sz w:val="24"/>
        </w:rPr>
      </w:pPr>
      <w:r>
        <w:rPr>
          <w:sz w:val="24"/>
        </w:rPr>
        <w:t>Employees‟ situation awareness and safety management practices made both joint and independent significant contributions in predicting job involvement, while only safety</w:t>
      </w:r>
    </w:p>
    <w:p>
      <w:pPr>
        <w:spacing w:after="0" w:line="480" w:lineRule="auto"/>
        <w:jc w:val="both"/>
        <w:rPr>
          <w:sz w:val="24"/>
        </w:rPr>
        <w:sectPr>
          <w:pgSz w:w="11910" w:h="16840"/>
          <w:pgMar w:header="0" w:footer="1064" w:top="1740" w:bottom="1260" w:left="0" w:right="0"/>
        </w:sectPr>
      </w:pPr>
    </w:p>
    <w:p>
      <w:pPr>
        <w:pStyle w:val="BodyText"/>
        <w:spacing w:line="480" w:lineRule="auto" w:before="67"/>
        <w:ind w:left="1728" w:right="1441"/>
        <w:jc w:val="both"/>
      </w:pPr>
      <w:r>
        <w:rPr/>
        <w:t>management practices made the independent significant contribution in predicting commitment and effectiveness in the selected organisations.</w:t>
      </w:r>
    </w:p>
    <w:p>
      <w:pPr>
        <w:pStyle w:val="BodyText"/>
        <w:spacing w:line="480" w:lineRule="auto"/>
        <w:ind w:left="1728" w:right="1437" w:firstLine="60"/>
        <w:jc w:val="both"/>
      </w:pPr>
      <w:r>
        <w:rPr/>
        <w:t>(vii) Employees‟ level of situation awareness in the private sector organisations was</w:t>
      </w:r>
      <w:r>
        <w:rPr>
          <w:spacing w:val="40"/>
        </w:rPr>
        <w:t> </w:t>
      </w:r>
      <w:r>
        <w:rPr/>
        <w:t>found</w:t>
      </w:r>
      <w:r>
        <w:rPr>
          <w:spacing w:val="-1"/>
        </w:rPr>
        <w:t> </w:t>
      </w:r>
      <w:r>
        <w:rPr/>
        <w:t>to be significantly</w:t>
      </w:r>
      <w:r>
        <w:rPr>
          <w:spacing w:val="-1"/>
        </w:rPr>
        <w:t> </w:t>
      </w:r>
      <w:r>
        <w:rPr/>
        <w:t>higher than</w:t>
      </w:r>
      <w:r>
        <w:rPr>
          <w:spacing w:val="-1"/>
        </w:rPr>
        <w:t> </w:t>
      </w:r>
      <w:r>
        <w:rPr/>
        <w:t>that of</w:t>
      </w:r>
      <w:r>
        <w:rPr>
          <w:spacing w:val="-1"/>
        </w:rPr>
        <w:t> </w:t>
      </w:r>
      <w:r>
        <w:rPr/>
        <w:t>the public sector organisations, while negative attitude to safety consciousness was found in both organisational types.</w:t>
      </w:r>
    </w:p>
    <w:p>
      <w:pPr>
        <w:pStyle w:val="BodyText"/>
        <w:spacing w:line="480" w:lineRule="auto"/>
        <w:ind w:left="1728" w:right="1443"/>
        <w:jc w:val="both"/>
      </w:pPr>
      <w:r>
        <w:rPr/>
        <w:t>(viii).</w:t>
      </w:r>
      <w:r>
        <w:rPr/>
        <w:t> There</w:t>
      </w:r>
      <w:r>
        <w:rPr/>
        <w:t> were</w:t>
      </w:r>
      <w:r>
        <w:rPr/>
        <w:t> no</w:t>
      </w:r>
      <w:r>
        <w:rPr/>
        <w:t> significant</w:t>
      </w:r>
      <w:r>
        <w:rPr/>
        <w:t> differences between the public and private sector organisations in safety management practices.</w:t>
      </w:r>
    </w:p>
    <w:p>
      <w:pPr>
        <w:pStyle w:val="BodyText"/>
        <w:spacing w:line="480" w:lineRule="auto" w:before="1"/>
        <w:ind w:left="1728" w:right="1441"/>
        <w:jc w:val="both"/>
      </w:pPr>
      <w:r>
        <w:rPr/>
        <w:t>(ix) There were no significant gender differences in employees‟ situation awareness in the organisations (that is, no gender disparity in levels of situation awareness).</w:t>
      </w:r>
    </w:p>
    <w:p>
      <w:pPr>
        <w:pStyle w:val="BodyText"/>
        <w:spacing w:line="480" w:lineRule="auto"/>
        <w:ind w:left="1728" w:right="1443"/>
        <w:jc w:val="both"/>
      </w:pPr>
      <w:r>
        <w:rPr/>
        <w:t>(ix)</w:t>
      </w:r>
      <w:r>
        <w:rPr/>
        <w:t> There</w:t>
      </w:r>
      <w:r>
        <w:rPr/>
        <w:t> were</w:t>
      </w:r>
      <w:r>
        <w:rPr/>
        <w:t> no</w:t>
      </w:r>
      <w:r>
        <w:rPr/>
        <w:t> significant</w:t>
      </w:r>
      <w:r>
        <w:rPr/>
        <w:t> differences in situation awareness among the three organisational cadres.</w:t>
      </w:r>
    </w:p>
    <w:p>
      <w:pPr>
        <w:pStyle w:val="BodyText"/>
        <w:spacing w:before="1"/>
      </w:pPr>
    </w:p>
    <w:p>
      <w:pPr>
        <w:pStyle w:val="Heading3"/>
        <w:numPr>
          <w:ilvl w:val="1"/>
          <w:numId w:val="42"/>
        </w:numPr>
        <w:tabs>
          <w:tab w:pos="2088" w:val="left" w:leader="none"/>
        </w:tabs>
        <w:spacing w:line="240" w:lineRule="auto" w:before="0" w:after="0"/>
        <w:ind w:left="2088" w:right="0" w:hanging="360"/>
        <w:jc w:val="both"/>
      </w:pPr>
      <w:r>
        <w:rPr>
          <w:spacing w:val="-2"/>
        </w:rPr>
        <w:t>Discussion</w:t>
      </w:r>
    </w:p>
    <w:p>
      <w:pPr>
        <w:pStyle w:val="BodyText"/>
        <w:spacing w:before="2"/>
        <w:rPr>
          <w:b/>
          <w:sz w:val="34"/>
        </w:rPr>
      </w:pPr>
    </w:p>
    <w:p>
      <w:pPr>
        <w:pStyle w:val="BodyText"/>
        <w:spacing w:line="480" w:lineRule="auto" w:before="1"/>
        <w:ind w:left="1728" w:right="1441"/>
        <w:jc w:val="both"/>
      </w:pPr>
      <w:r>
        <w:rPr/>
        <w:t>An</w:t>
      </w:r>
      <w:r>
        <w:rPr>
          <w:spacing w:val="-1"/>
        </w:rPr>
        <w:t> </w:t>
      </w:r>
      <w:r>
        <w:rPr/>
        <w:t>evaluation of</w:t>
      </w:r>
      <w:r>
        <w:rPr>
          <w:spacing w:val="-1"/>
        </w:rPr>
        <w:t> </w:t>
      </w:r>
      <w:r>
        <w:rPr/>
        <w:t>the exten to which</w:t>
      </w:r>
      <w:r>
        <w:rPr>
          <w:spacing w:val="-1"/>
        </w:rPr>
        <w:t> </w:t>
      </w:r>
      <w:r>
        <w:rPr/>
        <w:t>the results</w:t>
      </w:r>
      <w:r>
        <w:rPr>
          <w:spacing w:val="-1"/>
        </w:rPr>
        <w:t> </w:t>
      </w:r>
      <w:r>
        <w:rPr/>
        <w:t>of</w:t>
      </w:r>
      <w:r>
        <w:rPr>
          <w:spacing w:val="-1"/>
        </w:rPr>
        <w:t> </w:t>
      </w:r>
      <w:r>
        <w:rPr/>
        <w:t>the studies</w:t>
      </w:r>
      <w:r>
        <w:rPr>
          <w:spacing w:val="-1"/>
        </w:rPr>
        <w:t> </w:t>
      </w:r>
      <w:r>
        <w:rPr/>
        <w:t>achieved</w:t>
      </w:r>
      <w:r>
        <w:rPr>
          <w:spacing w:val="-1"/>
        </w:rPr>
        <w:t> </w:t>
      </w:r>
      <w:r>
        <w:rPr/>
        <w:t>the</w:t>
      </w:r>
      <w:r>
        <w:rPr>
          <w:spacing w:val="-1"/>
        </w:rPr>
        <w:t> </w:t>
      </w:r>
      <w:r>
        <w:rPr/>
        <w:t>set objectives of this project is therefore the concern of this segment.</w:t>
      </w:r>
    </w:p>
    <w:p>
      <w:pPr>
        <w:pStyle w:val="BodyText"/>
        <w:rPr>
          <w:sz w:val="26"/>
        </w:rPr>
      </w:pPr>
    </w:p>
    <w:p>
      <w:pPr>
        <w:pStyle w:val="BodyText"/>
        <w:spacing w:before="7"/>
        <w:rPr>
          <w:sz w:val="32"/>
        </w:rPr>
      </w:pPr>
    </w:p>
    <w:p>
      <w:pPr>
        <w:pStyle w:val="Heading3"/>
        <w:spacing w:before="1"/>
        <w:jc w:val="both"/>
      </w:pPr>
      <w:r>
        <w:rPr/>
        <w:t>Evaluation</w:t>
      </w:r>
      <w:r>
        <w:rPr>
          <w:spacing w:val="-4"/>
        </w:rPr>
        <w:t> </w:t>
      </w:r>
      <w:r>
        <w:rPr/>
        <w:t>of</w:t>
      </w:r>
      <w:r>
        <w:rPr>
          <w:spacing w:val="-3"/>
        </w:rPr>
        <w:t> </w:t>
      </w:r>
      <w:r>
        <w:rPr/>
        <w:t>Item</w:t>
      </w:r>
      <w:r>
        <w:rPr>
          <w:spacing w:val="-3"/>
        </w:rPr>
        <w:t> </w:t>
      </w:r>
      <w:r>
        <w:rPr/>
        <w:t>and</w:t>
      </w:r>
      <w:r>
        <w:rPr>
          <w:spacing w:val="-4"/>
        </w:rPr>
        <w:t> </w:t>
      </w:r>
      <w:r>
        <w:rPr/>
        <w:t>Factor</w:t>
      </w:r>
      <w:r>
        <w:rPr>
          <w:spacing w:val="-3"/>
        </w:rPr>
        <w:t> </w:t>
      </w:r>
      <w:r>
        <w:rPr>
          <w:spacing w:val="-2"/>
        </w:rPr>
        <w:t>Analyses</w:t>
      </w:r>
    </w:p>
    <w:p>
      <w:pPr>
        <w:pStyle w:val="BodyText"/>
        <w:spacing w:before="1"/>
        <w:rPr>
          <w:b/>
          <w:sz w:val="23"/>
        </w:rPr>
      </w:pPr>
    </w:p>
    <w:p>
      <w:pPr>
        <w:pStyle w:val="BodyText"/>
        <w:spacing w:line="480" w:lineRule="auto"/>
        <w:ind w:left="1728" w:right="1436"/>
        <w:jc w:val="both"/>
      </w:pPr>
      <w:r>
        <w:rPr/>
        <w:t>The results of item analyses of newly constructed tests showed that participants rated the positive items higher than the negative items. This is evident in the mean scores of</w:t>
      </w:r>
      <w:r>
        <w:rPr>
          <w:spacing w:val="80"/>
        </w:rPr>
        <w:t> </w:t>
      </w:r>
      <w:r>
        <w:rPr/>
        <w:t>positive items being higher than those of negative items. With this, it was possible to</w:t>
      </w:r>
      <w:r>
        <w:rPr>
          <w:spacing w:val="40"/>
        </w:rPr>
        <w:t> </w:t>
      </w:r>
      <w:r>
        <w:rPr/>
        <w:t>detect ineffective and inconsistent items, hence establishing the discriminatory ability of the tests constructed. Also, items clustered, showed</w:t>
      </w:r>
      <w:r>
        <w:rPr/>
        <w:t> moderate</w:t>
      </w:r>
      <w:r>
        <w:rPr/>
        <w:t> relationships</w:t>
      </w:r>
      <w:r>
        <w:rPr/>
        <w:t> in</w:t>
      </w:r>
      <w:r>
        <w:rPr/>
        <w:t> terms of what they measure.</w:t>
      </w:r>
      <w:r>
        <w:rPr/>
        <w:t> Furthermore,</w:t>
      </w:r>
      <w:r>
        <w:rPr/>
        <w:t> through</w:t>
      </w:r>
      <w:r>
        <w:rPr/>
        <w:t> inter-item</w:t>
      </w:r>
      <w:r>
        <w:rPr/>
        <w:t> correlation</w:t>
      </w:r>
      <w:r>
        <w:rPr/>
        <w:t> using</w:t>
      </w:r>
      <w:r>
        <w:rPr/>
        <w:t> Pearson product moment correlation method, the extent of agreement among item variables was found to</w:t>
      </w:r>
      <w:r>
        <w:rPr>
          <w:spacing w:val="40"/>
        </w:rPr>
        <w:t> </w:t>
      </w:r>
      <w:r>
        <w:rPr/>
        <w:t>be</w:t>
      </w:r>
      <w:r>
        <w:rPr>
          <w:spacing w:val="49"/>
        </w:rPr>
        <w:t> </w:t>
      </w:r>
      <w:r>
        <w:rPr/>
        <w:t>positively</w:t>
      </w:r>
      <w:r>
        <w:rPr>
          <w:spacing w:val="50"/>
        </w:rPr>
        <w:t> </w:t>
      </w:r>
      <w:r>
        <w:rPr/>
        <w:t>high.</w:t>
      </w:r>
      <w:r>
        <w:rPr>
          <w:spacing w:val="53"/>
        </w:rPr>
        <w:t> </w:t>
      </w:r>
      <w:r>
        <w:rPr/>
        <w:t>There</w:t>
      </w:r>
      <w:r>
        <w:rPr>
          <w:spacing w:val="52"/>
        </w:rPr>
        <w:t> </w:t>
      </w:r>
      <w:r>
        <w:rPr/>
        <w:t>were</w:t>
      </w:r>
      <w:r>
        <w:rPr>
          <w:spacing w:val="52"/>
        </w:rPr>
        <w:t> </w:t>
      </w:r>
      <w:r>
        <w:rPr/>
        <w:t>moderate</w:t>
      </w:r>
      <w:r>
        <w:rPr>
          <w:spacing w:val="52"/>
        </w:rPr>
        <w:t> </w:t>
      </w:r>
      <w:r>
        <w:rPr/>
        <w:t>to</w:t>
      </w:r>
      <w:r>
        <w:rPr>
          <w:spacing w:val="52"/>
        </w:rPr>
        <w:t> </w:t>
      </w:r>
      <w:r>
        <w:rPr/>
        <w:t>high</w:t>
      </w:r>
      <w:r>
        <w:rPr>
          <w:spacing w:val="51"/>
        </w:rPr>
        <w:t> </w:t>
      </w:r>
      <w:r>
        <w:rPr/>
        <w:t>positive</w:t>
      </w:r>
      <w:r>
        <w:rPr>
          <w:spacing w:val="52"/>
        </w:rPr>
        <w:t> </w:t>
      </w:r>
      <w:r>
        <w:rPr/>
        <w:t>correlations</w:t>
      </w:r>
      <w:r>
        <w:rPr>
          <w:spacing w:val="50"/>
        </w:rPr>
        <w:t> </w:t>
      </w:r>
      <w:r>
        <w:rPr/>
        <w:t>among</w:t>
      </w:r>
      <w:r>
        <w:rPr>
          <w:spacing w:val="53"/>
        </w:rPr>
        <w:t> </w:t>
      </w:r>
      <w:r>
        <w:rPr>
          <w:spacing w:val="-2"/>
        </w:rPr>
        <w:t>positive</w:t>
      </w:r>
    </w:p>
    <w:p>
      <w:pPr>
        <w:spacing w:after="0" w:line="480" w:lineRule="auto"/>
        <w:jc w:val="both"/>
        <w:sectPr>
          <w:pgSz w:w="11910" w:h="16840"/>
          <w:pgMar w:header="0" w:footer="1064" w:top="1740" w:bottom="1260" w:left="0" w:right="0"/>
        </w:sectPr>
      </w:pPr>
    </w:p>
    <w:p>
      <w:pPr>
        <w:pStyle w:val="BodyText"/>
        <w:spacing w:line="480" w:lineRule="auto" w:before="67"/>
        <w:ind w:left="1728" w:right="1436"/>
        <w:jc w:val="both"/>
      </w:pPr>
      <w:r>
        <w:rPr/>
        <w:t>items. Negative items mostly clustered differently from the positive items, thereby indicating convergent and divergent reliabilities of the validated tests. For instance, in the situation awareness test, negative items or variables clustered and loaded on the second factor which is employees‟ attitude to safety consciousness (EASC). This particular factor had</w:t>
      </w:r>
      <w:r>
        <w:rPr/>
        <w:t> a</w:t>
      </w:r>
      <w:r>
        <w:rPr/>
        <w:t> negative</w:t>
      </w:r>
      <w:r>
        <w:rPr/>
        <w:t> influence</w:t>
      </w:r>
      <w:r>
        <w:rPr/>
        <w:t> on</w:t>
      </w:r>
      <w:r>
        <w:rPr/>
        <w:t> the</w:t>
      </w:r>
      <w:r>
        <w:rPr/>
        <w:t> entire</w:t>
      </w:r>
      <w:r>
        <w:rPr/>
        <w:t> situation</w:t>
      </w:r>
      <w:r>
        <w:rPr/>
        <w:t> awareness of participants in both standardisation and assessment studies. This has direct implication on</w:t>
      </w:r>
      <w:r>
        <w:rPr>
          <w:spacing w:val="-1"/>
        </w:rPr>
        <w:t> </w:t>
      </w:r>
      <w:r>
        <w:rPr/>
        <w:t>the negative attitude of organisational employees towards safety consciousness. Given this, there is a need for sensitization/ intervention strategy for the improvement of workers‟ attitudes towards safety awareness. This negative aspect of safety behaviour in the organisations, also implicates an existing challenge for industrial-organisational psychologists and human resource managers in Nigeria. It is imperative to know that the use of SAQ and SMPQ tests developed in this study provides solution to this challenge.</w:t>
      </w:r>
    </w:p>
    <w:p>
      <w:pPr>
        <w:pStyle w:val="BodyText"/>
        <w:rPr>
          <w:sz w:val="26"/>
        </w:rPr>
      </w:pPr>
    </w:p>
    <w:p>
      <w:pPr>
        <w:pStyle w:val="BodyText"/>
        <w:spacing w:before="11"/>
        <w:rPr>
          <w:sz w:val="21"/>
        </w:rPr>
      </w:pPr>
    </w:p>
    <w:p>
      <w:pPr>
        <w:pStyle w:val="BodyText"/>
        <w:spacing w:line="480" w:lineRule="auto"/>
        <w:ind w:left="1728" w:right="1436"/>
        <w:jc w:val="both"/>
      </w:pPr>
      <w:r>
        <w:rPr/>
        <w:t>Factor analysis was carried out during the validation of SAQ, SMPQ and OEQ. The result of</w:t>
      </w:r>
      <w:r>
        <w:rPr>
          <w:spacing w:val="-2"/>
        </w:rPr>
        <w:t> </w:t>
      </w:r>
      <w:r>
        <w:rPr/>
        <w:t>principal</w:t>
      </w:r>
      <w:r>
        <w:rPr>
          <w:spacing w:val="-2"/>
        </w:rPr>
        <w:t> </w:t>
      </w:r>
      <w:r>
        <w:rPr/>
        <w:t>component</w:t>
      </w:r>
      <w:r>
        <w:rPr>
          <w:spacing w:val="-1"/>
        </w:rPr>
        <w:t> </w:t>
      </w:r>
      <w:r>
        <w:rPr/>
        <w:t>analysis</w:t>
      </w:r>
      <w:r>
        <w:rPr>
          <w:spacing w:val="-1"/>
        </w:rPr>
        <w:t> </w:t>
      </w:r>
      <w:r>
        <w:rPr/>
        <w:t>(extraction</w:t>
      </w:r>
      <w:r>
        <w:rPr>
          <w:spacing w:val="-1"/>
        </w:rPr>
        <w:t> </w:t>
      </w:r>
      <w:r>
        <w:rPr/>
        <w:t>method) of</w:t>
      </w:r>
      <w:r>
        <w:rPr>
          <w:spacing w:val="-2"/>
        </w:rPr>
        <w:t> </w:t>
      </w:r>
      <w:r>
        <w:rPr/>
        <w:t>the</w:t>
      </w:r>
      <w:r>
        <w:rPr>
          <w:spacing w:val="-2"/>
        </w:rPr>
        <w:t> </w:t>
      </w:r>
      <w:r>
        <w:rPr/>
        <w:t>62</w:t>
      </w:r>
      <w:r>
        <w:rPr>
          <w:spacing w:val="-1"/>
        </w:rPr>
        <w:t> </w:t>
      </w:r>
      <w:r>
        <w:rPr/>
        <w:t>items</w:t>
      </w:r>
      <w:r>
        <w:rPr>
          <w:spacing w:val="-1"/>
        </w:rPr>
        <w:t> </w:t>
      </w:r>
      <w:r>
        <w:rPr/>
        <w:t>of</w:t>
      </w:r>
      <w:r>
        <w:rPr>
          <w:spacing w:val="-2"/>
        </w:rPr>
        <w:t> </w:t>
      </w:r>
      <w:r>
        <w:rPr/>
        <w:t>situation awareness test (SAQ)</w:t>
      </w:r>
      <w:r>
        <w:rPr/>
        <w:t> showed</w:t>
      </w:r>
      <w:r>
        <w:rPr/>
        <w:t> that</w:t>
      </w:r>
      <w:r>
        <w:rPr/>
        <w:t> three</w:t>
      </w:r>
      <w:r>
        <w:rPr/>
        <w:t> principal</w:t>
      </w:r>
      <w:r>
        <w:rPr/>
        <w:t> component</w:t>
      </w:r>
      <w:r>
        <w:rPr/>
        <w:t> factors were extracted namely: i. Employees‟ comprehension of safety information and projection (ECSIP); ii. Employees‟ attitude</w:t>
      </w:r>
      <w:r>
        <w:rPr>
          <w:spacing w:val="-6"/>
        </w:rPr>
        <w:t> </w:t>
      </w:r>
      <w:r>
        <w:rPr/>
        <w:t>to</w:t>
      </w:r>
      <w:r>
        <w:rPr>
          <w:spacing w:val="-6"/>
        </w:rPr>
        <w:t> </w:t>
      </w:r>
      <w:r>
        <w:rPr/>
        <w:t>safety</w:t>
      </w:r>
      <w:r>
        <w:rPr>
          <w:spacing w:val="-6"/>
        </w:rPr>
        <w:t> </w:t>
      </w:r>
      <w:r>
        <w:rPr/>
        <w:t>consciousness</w:t>
      </w:r>
      <w:r>
        <w:rPr>
          <w:spacing w:val="-7"/>
        </w:rPr>
        <w:t> </w:t>
      </w:r>
      <w:r>
        <w:rPr/>
        <w:t>(EASC);</w:t>
      </w:r>
      <w:r>
        <w:rPr>
          <w:spacing w:val="-6"/>
        </w:rPr>
        <w:t> </w:t>
      </w:r>
      <w:r>
        <w:rPr/>
        <w:t>and</w:t>
      </w:r>
      <w:r>
        <w:rPr>
          <w:spacing w:val="-6"/>
        </w:rPr>
        <w:t> </w:t>
      </w:r>
      <w:r>
        <w:rPr/>
        <w:t>iii.</w:t>
      </w:r>
      <w:r>
        <w:rPr>
          <w:spacing w:val="-6"/>
        </w:rPr>
        <w:t> </w:t>
      </w:r>
      <w:r>
        <w:rPr/>
        <w:t>Employees‟</w:t>
      </w:r>
      <w:r>
        <w:rPr>
          <w:spacing w:val="-7"/>
        </w:rPr>
        <w:t> </w:t>
      </w:r>
      <w:r>
        <w:rPr/>
        <w:t>safety</w:t>
      </w:r>
      <w:r>
        <w:rPr>
          <w:spacing w:val="-6"/>
        </w:rPr>
        <w:t> </w:t>
      </w:r>
      <w:r>
        <w:rPr/>
        <w:t>perception</w:t>
      </w:r>
      <w:r>
        <w:rPr>
          <w:spacing w:val="-6"/>
        </w:rPr>
        <w:t> </w:t>
      </w:r>
      <w:r>
        <w:rPr/>
        <w:t>(ESP).</w:t>
      </w:r>
      <w:r>
        <w:rPr>
          <w:spacing w:val="-7"/>
        </w:rPr>
        <w:t> </w:t>
      </w:r>
      <w:r>
        <w:rPr/>
        <w:t>This result is validated by Endsley (1995) definition and classification of situation awareness into three principal levels.</w:t>
      </w:r>
    </w:p>
    <w:p>
      <w:pPr>
        <w:pStyle w:val="BodyText"/>
        <w:spacing w:before="11"/>
        <w:rPr>
          <w:sz w:val="20"/>
        </w:rPr>
      </w:pPr>
    </w:p>
    <w:p>
      <w:pPr>
        <w:pStyle w:val="BodyText"/>
        <w:spacing w:line="480" w:lineRule="auto"/>
        <w:ind w:left="1728" w:right="1437"/>
        <w:jc w:val="both"/>
      </w:pPr>
      <w:r>
        <w:rPr/>
        <w:t>However, while Endsley classified situation awareness into three independent levels or factors (Perception, Comprehension and Projection), the present study through principal component factoring by Varimax rotation with Kaisaer</w:t>
      </w:r>
      <w:r>
        <w:rPr/>
        <w:t> normalization</w:t>
      </w:r>
      <w:r>
        <w:rPr/>
        <w:t> method, comprehension</w:t>
      </w:r>
      <w:r>
        <w:rPr>
          <w:spacing w:val="6"/>
        </w:rPr>
        <w:t> </w:t>
      </w:r>
      <w:r>
        <w:rPr/>
        <w:t>and</w:t>
      </w:r>
      <w:r>
        <w:rPr>
          <w:spacing w:val="6"/>
        </w:rPr>
        <w:t> </w:t>
      </w:r>
      <w:r>
        <w:rPr/>
        <w:t>projection</w:t>
      </w:r>
      <w:r>
        <w:rPr>
          <w:spacing w:val="7"/>
        </w:rPr>
        <w:t> </w:t>
      </w:r>
      <w:r>
        <w:rPr/>
        <w:t>were</w:t>
      </w:r>
      <w:r>
        <w:rPr>
          <w:spacing w:val="7"/>
        </w:rPr>
        <w:t> </w:t>
      </w:r>
      <w:r>
        <w:rPr/>
        <w:t>merged</w:t>
      </w:r>
      <w:r>
        <w:rPr>
          <w:spacing w:val="6"/>
        </w:rPr>
        <w:t> </w:t>
      </w:r>
      <w:r>
        <w:rPr/>
        <w:t>as</w:t>
      </w:r>
      <w:r>
        <w:rPr>
          <w:spacing w:val="7"/>
        </w:rPr>
        <w:t> </w:t>
      </w:r>
      <w:r>
        <w:rPr/>
        <w:t>factor</w:t>
      </w:r>
      <w:r>
        <w:rPr>
          <w:spacing w:val="7"/>
        </w:rPr>
        <w:t> </w:t>
      </w:r>
      <w:r>
        <w:rPr/>
        <w:t>one</w:t>
      </w:r>
      <w:r>
        <w:rPr>
          <w:spacing w:val="6"/>
        </w:rPr>
        <w:t> </w:t>
      </w:r>
      <w:r>
        <w:rPr/>
        <w:t>(Employees‟</w:t>
      </w:r>
      <w:r>
        <w:rPr>
          <w:spacing w:val="8"/>
        </w:rPr>
        <w:t> </w:t>
      </w:r>
      <w:r>
        <w:rPr/>
        <w:t>comprehension</w:t>
      </w:r>
      <w:r>
        <w:rPr>
          <w:spacing w:val="7"/>
        </w:rPr>
        <w:t> </w:t>
      </w:r>
      <w:r>
        <w:rPr>
          <w:spacing w:val="-5"/>
        </w:rPr>
        <w:t>of</w:t>
      </w:r>
    </w:p>
    <w:p>
      <w:pPr>
        <w:spacing w:after="0" w:line="480" w:lineRule="auto"/>
        <w:jc w:val="both"/>
        <w:sectPr>
          <w:pgSz w:w="11910" w:h="16840"/>
          <w:pgMar w:header="0" w:footer="1064" w:top="1740" w:bottom="1260" w:left="0" w:right="0"/>
        </w:sectPr>
      </w:pPr>
    </w:p>
    <w:p>
      <w:pPr>
        <w:pStyle w:val="BodyText"/>
        <w:spacing w:line="480" w:lineRule="auto" w:before="67"/>
        <w:ind w:left="1728" w:right="1436"/>
        <w:jc w:val="both"/>
      </w:pPr>
      <w:r>
        <w:rPr/>
        <w:t>safety information and projection (ECSIP); attitude was</w:t>
      </w:r>
      <w:r>
        <w:rPr>
          <w:spacing w:val="40"/>
        </w:rPr>
        <w:t> </w:t>
      </w:r>
      <w:r>
        <w:rPr/>
        <w:t>identified as a new and second factor -Employees‟ attitude to safety consciousness (EASC) and then Perception as the third factor (Employees‟ safety perception (ESP). The three component factors extracted had eigenvalues ranging from 3.81 to 5.38 and a total of 13.16 eigenvalue. Factor one (ECSIP) had the largest loading of item variables, followed by factor two (EASC), while the least loaded factor was ESP.</w:t>
      </w:r>
    </w:p>
    <w:p>
      <w:pPr>
        <w:pStyle w:val="BodyText"/>
        <w:rPr>
          <w:sz w:val="26"/>
        </w:rPr>
      </w:pPr>
    </w:p>
    <w:p>
      <w:pPr>
        <w:pStyle w:val="BodyText"/>
        <w:spacing w:before="4"/>
        <w:rPr>
          <w:sz w:val="21"/>
        </w:rPr>
      </w:pPr>
    </w:p>
    <w:p>
      <w:pPr>
        <w:pStyle w:val="BodyText"/>
        <w:spacing w:line="480" w:lineRule="auto"/>
        <w:ind w:left="1728" w:right="1436"/>
        <w:jc w:val="both"/>
      </w:pPr>
      <w:r>
        <w:rPr/>
        <w:t>In</w:t>
      </w:r>
      <w:r>
        <w:rPr/>
        <w:t> safety</w:t>
      </w:r>
      <w:r>
        <w:rPr/>
        <w:t> management</w:t>
      </w:r>
      <w:r>
        <w:rPr/>
        <w:t> practices</w:t>
      </w:r>
      <w:r>
        <w:rPr/>
        <w:t> (SMP),</w:t>
      </w:r>
      <w:r>
        <w:rPr/>
        <w:t> nine</w:t>
      </w:r>
      <w:r>
        <w:rPr/>
        <w:t> factors were</w:t>
      </w:r>
      <w:r>
        <w:rPr/>
        <w:t> extracted</w:t>
      </w:r>
      <w:r>
        <w:rPr/>
        <w:t> which</w:t>
      </w:r>
      <w:r>
        <w:rPr/>
        <w:t> include:</w:t>
      </w:r>
      <w:r>
        <w:rPr/>
        <w:t> (1) Health and safety audit , inspection and hazard control (HSAIHC); (2) Health and safety policies and training (HSPT);</w:t>
      </w:r>
      <w:r>
        <w:rPr/>
        <w:t> (3)</w:t>
      </w:r>
      <w:r>
        <w:rPr/>
        <w:t> Leadership and safety motivation (LSM) ; (4)</w:t>
      </w:r>
      <w:r>
        <w:rPr>
          <w:spacing w:val="40"/>
        </w:rPr>
        <w:t> </w:t>
      </w:r>
      <w:r>
        <w:rPr/>
        <w:t>Managerial attitude to</w:t>
      </w:r>
      <w:r>
        <w:rPr>
          <w:spacing w:val="40"/>
        </w:rPr>
        <w:t> </w:t>
      </w:r>
      <w:r>
        <w:rPr/>
        <w:t>organisational safety (MAOS); (5) Employees‟ welfare (EW); (6) Provision of protective equipment and development of supervisors‟ skills (PPEDSS); (7) Safety promotion and suiveillance (SPS); (8) Management commitment to safety (MCS); and (9) Safety communication (SC). Their eigenvalues ranged from 1.84 to 6.70 and a</w:t>
      </w:r>
      <w:r>
        <w:rPr>
          <w:spacing w:val="40"/>
        </w:rPr>
        <w:t> </w:t>
      </w:r>
      <w:r>
        <w:rPr/>
        <w:t>total of 28.49 eigenvalues. Factor one (HSAIHC) loaded highest. All the 55 items of the SMP instrument were retained because none loaded less than 0.25 considered to be low weight. The component factors established in this study are validated in Petersen (1993 &amp; 1996) studies in which several authors came up with different numbers such as 8, 9, 12,</w:t>
      </w:r>
      <w:r>
        <w:rPr>
          <w:spacing w:val="40"/>
        </w:rPr>
        <w:t> </w:t>
      </w:r>
      <w:r>
        <w:rPr/>
        <w:t>17, 20 and 30 basic characteristics/elements of any proficient health and safety management model. These elements were based on perception survey of organisational workers, which effectively identifies strengths and weaknesses of a safety system of the organisation. It equally identifies improvements in, and deterioration of safety system elements if periodically administered. Petersen (2001) concluded that “a better measure of safety programme effectiveness is the response from the entire organisation to questions about</w:t>
      </w:r>
      <w:r>
        <w:rPr>
          <w:spacing w:val="18"/>
        </w:rPr>
        <w:t> </w:t>
      </w:r>
      <w:r>
        <w:rPr/>
        <w:t>the</w:t>
      </w:r>
      <w:r>
        <w:rPr>
          <w:spacing w:val="17"/>
        </w:rPr>
        <w:t> </w:t>
      </w:r>
      <w:r>
        <w:rPr/>
        <w:t>quality</w:t>
      </w:r>
      <w:r>
        <w:rPr>
          <w:spacing w:val="18"/>
        </w:rPr>
        <w:t> </w:t>
      </w:r>
      <w:r>
        <w:rPr/>
        <w:t>of</w:t>
      </w:r>
      <w:r>
        <w:rPr>
          <w:spacing w:val="17"/>
        </w:rPr>
        <w:t> </w:t>
      </w:r>
      <w:r>
        <w:rPr/>
        <w:t>the</w:t>
      </w:r>
      <w:r>
        <w:rPr>
          <w:spacing w:val="18"/>
        </w:rPr>
        <w:t> </w:t>
      </w:r>
      <w:r>
        <w:rPr/>
        <w:t>management</w:t>
      </w:r>
      <w:r>
        <w:rPr>
          <w:spacing w:val="19"/>
        </w:rPr>
        <w:t> </w:t>
      </w:r>
      <w:r>
        <w:rPr/>
        <w:t>systems,</w:t>
      </w:r>
      <w:r>
        <w:rPr>
          <w:spacing w:val="18"/>
        </w:rPr>
        <w:t> </w:t>
      </w:r>
      <w:r>
        <w:rPr/>
        <w:t>which</w:t>
      </w:r>
      <w:r>
        <w:rPr>
          <w:spacing w:val="19"/>
        </w:rPr>
        <w:t> </w:t>
      </w:r>
      <w:r>
        <w:rPr/>
        <w:t>have</w:t>
      </w:r>
      <w:r>
        <w:rPr>
          <w:spacing w:val="17"/>
        </w:rPr>
        <w:t> </w:t>
      </w:r>
      <w:r>
        <w:rPr/>
        <w:t>an</w:t>
      </w:r>
      <w:r>
        <w:rPr>
          <w:spacing w:val="18"/>
        </w:rPr>
        <w:t> </w:t>
      </w:r>
      <w:r>
        <w:rPr/>
        <w:t>effect</w:t>
      </w:r>
      <w:r>
        <w:rPr>
          <w:spacing w:val="19"/>
        </w:rPr>
        <w:t> </w:t>
      </w:r>
      <w:r>
        <w:rPr/>
        <w:t>on</w:t>
      </w:r>
      <w:r>
        <w:rPr>
          <w:spacing w:val="18"/>
        </w:rPr>
        <w:t> </w:t>
      </w:r>
      <w:r>
        <w:rPr/>
        <w:t>human</w:t>
      </w:r>
      <w:r>
        <w:rPr>
          <w:spacing w:val="19"/>
        </w:rPr>
        <w:t> </w:t>
      </w:r>
      <w:r>
        <w:rPr>
          <w:spacing w:val="-2"/>
        </w:rPr>
        <w:t>behaviour</w:t>
      </w:r>
    </w:p>
    <w:p>
      <w:pPr>
        <w:spacing w:after="0" w:line="480" w:lineRule="auto"/>
        <w:jc w:val="both"/>
        <w:sectPr>
          <w:pgSz w:w="11910" w:h="16840"/>
          <w:pgMar w:header="0" w:footer="1064" w:top="1740" w:bottom="1260" w:left="0" w:right="0"/>
        </w:sectPr>
      </w:pPr>
    </w:p>
    <w:p>
      <w:pPr>
        <w:pStyle w:val="BodyText"/>
        <w:spacing w:line="480" w:lineRule="auto" w:before="67"/>
        <w:ind w:left="1728" w:right="1441"/>
        <w:jc w:val="both"/>
      </w:pPr>
      <w:r>
        <w:rPr/>
        <w:t>relating to safety”. This has the exact implication of what this study aimed to accomplish through</w:t>
      </w:r>
      <w:r>
        <w:rPr/>
        <w:t> survey</w:t>
      </w:r>
      <w:r>
        <w:rPr/>
        <w:t> method,</w:t>
      </w:r>
      <w:r>
        <w:rPr/>
        <w:t> by</w:t>
      </w:r>
      <w:r>
        <w:rPr/>
        <w:t> using</w:t>
      </w:r>
      <w:r>
        <w:rPr/>
        <w:t> the</w:t>
      </w:r>
      <w:r>
        <w:rPr/>
        <w:t> developed</w:t>
      </w:r>
      <w:r>
        <w:rPr/>
        <w:t> instruments to obtain responses from organizational members regarding safety in their work place. Through this way, the strength and weaknesses of safety management in Nigerian organizations , and the effects are ascertained.</w:t>
      </w:r>
    </w:p>
    <w:p>
      <w:pPr>
        <w:pStyle w:val="BodyText"/>
        <w:spacing w:line="480" w:lineRule="auto"/>
        <w:ind w:left="1728" w:right="1436"/>
        <w:jc w:val="both"/>
      </w:pPr>
      <w:r>
        <w:rPr/>
        <w:t>Organisational</w:t>
      </w:r>
      <w:r>
        <w:rPr/>
        <w:t> effectiveness was re-validated with Nigerian sample for relevance and suitability for the present study. The seven factors extracted through factor analysis in this study</w:t>
      </w:r>
      <w:r>
        <w:rPr>
          <w:spacing w:val="-1"/>
        </w:rPr>
        <w:t> </w:t>
      </w:r>
      <w:r>
        <w:rPr/>
        <w:t>are</w:t>
      </w:r>
      <w:r>
        <w:rPr>
          <w:spacing w:val="-1"/>
        </w:rPr>
        <w:t> </w:t>
      </w:r>
      <w:r>
        <w:rPr/>
        <w:t>validated</w:t>
      </w:r>
      <w:r>
        <w:rPr>
          <w:spacing w:val="-2"/>
        </w:rPr>
        <w:t> </w:t>
      </w:r>
      <w:r>
        <w:rPr/>
        <w:t>by</w:t>
      </w:r>
      <w:r>
        <w:rPr>
          <w:spacing w:val="-2"/>
        </w:rPr>
        <w:t> </w:t>
      </w:r>
      <w:r>
        <w:rPr/>
        <w:t>the</w:t>
      </w:r>
      <w:r>
        <w:rPr>
          <w:spacing w:val="-1"/>
        </w:rPr>
        <w:t> </w:t>
      </w:r>
      <w:r>
        <w:rPr/>
        <w:t>original</w:t>
      </w:r>
      <w:r>
        <w:rPr>
          <w:spacing w:val="-2"/>
        </w:rPr>
        <w:t> </w:t>
      </w:r>
      <w:r>
        <w:rPr/>
        <w:t>authors of</w:t>
      </w:r>
      <w:r>
        <w:rPr>
          <w:spacing w:val="-2"/>
        </w:rPr>
        <w:t> </w:t>
      </w:r>
      <w:r>
        <w:rPr/>
        <w:t>OEQ-</w:t>
      </w:r>
      <w:r>
        <w:rPr>
          <w:spacing w:val="-1"/>
        </w:rPr>
        <w:t> </w:t>
      </w:r>
      <w:r>
        <w:rPr/>
        <w:t>Penning</w:t>
      </w:r>
      <w:r>
        <w:rPr>
          <w:spacing w:val="-1"/>
        </w:rPr>
        <w:t> </w:t>
      </w:r>
      <w:r>
        <w:rPr/>
        <w:t>(1976)</w:t>
      </w:r>
      <w:r>
        <w:rPr>
          <w:spacing w:val="-1"/>
        </w:rPr>
        <w:t> </w:t>
      </w:r>
      <w:r>
        <w:rPr/>
        <w:t>and</w:t>
      </w:r>
      <w:r>
        <w:rPr>
          <w:spacing w:val="-2"/>
        </w:rPr>
        <w:t> </w:t>
      </w:r>
      <w:r>
        <w:rPr/>
        <w:t>Shore</w:t>
      </w:r>
      <w:r>
        <w:rPr>
          <w:spacing w:val="-1"/>
        </w:rPr>
        <w:t> </w:t>
      </w:r>
      <w:r>
        <w:rPr/>
        <w:t>and</w:t>
      </w:r>
      <w:r>
        <w:rPr>
          <w:spacing w:val="-1"/>
        </w:rPr>
        <w:t> </w:t>
      </w:r>
      <w:r>
        <w:rPr/>
        <w:t>Martins (1989), who equally propounded seven component factors. The seven factors include: (1) Career satisfaction (CS), (2) Turnover intention (TOI), (3) Organisational goal (OG), (4) Interpersonal</w:t>
      </w:r>
      <w:r>
        <w:rPr>
          <w:spacing w:val="-4"/>
        </w:rPr>
        <w:t> </w:t>
      </w:r>
      <w:r>
        <w:rPr/>
        <w:t>relationship</w:t>
      </w:r>
      <w:r>
        <w:rPr>
          <w:spacing w:val="-5"/>
        </w:rPr>
        <w:t> </w:t>
      </w:r>
      <w:r>
        <w:rPr/>
        <w:t>(IPR),</w:t>
      </w:r>
      <w:r>
        <w:rPr>
          <w:spacing w:val="-4"/>
        </w:rPr>
        <w:t> </w:t>
      </w:r>
      <w:r>
        <w:rPr/>
        <w:t>(5)</w:t>
      </w:r>
      <w:r>
        <w:rPr>
          <w:spacing w:val="-4"/>
        </w:rPr>
        <w:t> </w:t>
      </w:r>
      <w:r>
        <w:rPr/>
        <w:t>Non-Work</w:t>
      </w:r>
      <w:r>
        <w:rPr>
          <w:spacing w:val="-4"/>
        </w:rPr>
        <w:t> </w:t>
      </w:r>
      <w:r>
        <w:rPr/>
        <w:t>satisfaction</w:t>
      </w:r>
      <w:r>
        <w:rPr>
          <w:spacing w:val="-4"/>
        </w:rPr>
        <w:t> </w:t>
      </w:r>
      <w:r>
        <w:rPr/>
        <w:t>(NWS),</w:t>
      </w:r>
      <w:r>
        <w:rPr>
          <w:spacing w:val="-4"/>
        </w:rPr>
        <w:t> </w:t>
      </w:r>
      <w:r>
        <w:rPr/>
        <w:t>(6)</w:t>
      </w:r>
      <w:r>
        <w:rPr>
          <w:spacing w:val="-2"/>
        </w:rPr>
        <w:t> </w:t>
      </w:r>
      <w:r>
        <w:rPr/>
        <w:t>Workplace</w:t>
      </w:r>
      <w:r>
        <w:rPr>
          <w:spacing w:val="-4"/>
        </w:rPr>
        <w:t> </w:t>
      </w:r>
      <w:r>
        <w:rPr/>
        <w:t>anxiety (WPA), and (7) Morale (M). The seven factors had eigenvalues ranging from 1.65 to 2.44 and a total of 14.14 eigenvalues.</w:t>
      </w:r>
    </w:p>
    <w:p>
      <w:pPr>
        <w:pStyle w:val="BodyText"/>
        <w:rPr>
          <w:sz w:val="26"/>
        </w:rPr>
      </w:pPr>
    </w:p>
    <w:p>
      <w:pPr>
        <w:pStyle w:val="BodyText"/>
        <w:spacing w:before="2"/>
        <w:rPr>
          <w:sz w:val="22"/>
        </w:rPr>
      </w:pPr>
    </w:p>
    <w:p>
      <w:pPr>
        <w:pStyle w:val="Heading3"/>
        <w:jc w:val="both"/>
      </w:pPr>
      <w:r>
        <w:rPr/>
        <w:t>Evaluation</w:t>
      </w:r>
      <w:r>
        <w:rPr>
          <w:spacing w:val="-7"/>
        </w:rPr>
        <w:t> </w:t>
      </w:r>
      <w:r>
        <w:rPr/>
        <w:t>of</w:t>
      </w:r>
      <w:r>
        <w:rPr>
          <w:spacing w:val="-6"/>
        </w:rPr>
        <w:t> </w:t>
      </w:r>
      <w:r>
        <w:rPr/>
        <w:t>Reliability</w:t>
      </w:r>
      <w:r>
        <w:rPr>
          <w:spacing w:val="-7"/>
        </w:rPr>
        <w:t> </w:t>
      </w:r>
      <w:r>
        <w:rPr/>
        <w:t>and</w:t>
      </w:r>
      <w:r>
        <w:rPr>
          <w:spacing w:val="-8"/>
        </w:rPr>
        <w:t> </w:t>
      </w:r>
      <w:r>
        <w:rPr/>
        <w:t>Validity</w:t>
      </w:r>
      <w:r>
        <w:rPr>
          <w:spacing w:val="-7"/>
        </w:rPr>
        <w:t> </w:t>
      </w:r>
      <w:r>
        <w:rPr>
          <w:spacing w:val="-2"/>
        </w:rPr>
        <w:t>Analyses</w:t>
      </w:r>
    </w:p>
    <w:p>
      <w:pPr>
        <w:pStyle w:val="BodyText"/>
        <w:spacing w:before="1"/>
        <w:rPr>
          <w:b/>
          <w:sz w:val="23"/>
        </w:rPr>
      </w:pPr>
    </w:p>
    <w:p>
      <w:pPr>
        <w:pStyle w:val="BodyText"/>
        <w:spacing w:line="480" w:lineRule="auto"/>
        <w:ind w:left="1728" w:right="1436"/>
        <w:jc w:val="both"/>
      </w:pPr>
      <w:r>
        <w:rPr/>
        <w:t>Reliability analyses were carried out for the three tests and the results obtained showed high reliability coefficients for Guttman Split-half (odd and even), Spearman-Brown and Cronbach Alpha methods. However, separate reliabilities were achieved for the sub-tests using</w:t>
      </w:r>
      <w:r>
        <w:rPr>
          <w:spacing w:val="-1"/>
        </w:rPr>
        <w:t> </w:t>
      </w:r>
      <w:r>
        <w:rPr/>
        <w:t>Cronbach</w:t>
      </w:r>
      <w:r>
        <w:rPr>
          <w:spacing w:val="-1"/>
        </w:rPr>
        <w:t> </w:t>
      </w:r>
      <w:r>
        <w:rPr/>
        <w:t>Alpha</w:t>
      </w:r>
      <w:r>
        <w:rPr>
          <w:spacing w:val="-2"/>
        </w:rPr>
        <w:t> </w:t>
      </w:r>
      <w:r>
        <w:rPr/>
        <w:t>method</w:t>
      </w:r>
      <w:r>
        <w:rPr>
          <w:spacing w:val="-1"/>
        </w:rPr>
        <w:t> </w:t>
      </w:r>
      <w:r>
        <w:rPr/>
        <w:t>only</w:t>
      </w:r>
      <w:r>
        <w:rPr>
          <w:spacing w:val="-1"/>
        </w:rPr>
        <w:t> </w:t>
      </w:r>
      <w:r>
        <w:rPr/>
        <w:t>and</w:t>
      </w:r>
      <w:r>
        <w:rPr>
          <w:spacing w:val="40"/>
        </w:rPr>
        <w:t> </w:t>
      </w:r>
      <w:r>
        <w:rPr/>
        <w:t>results</w:t>
      </w:r>
      <w:r>
        <w:rPr>
          <w:spacing w:val="-2"/>
        </w:rPr>
        <w:t> </w:t>
      </w:r>
      <w:r>
        <w:rPr/>
        <w:t>yielded</w:t>
      </w:r>
      <w:r>
        <w:rPr>
          <w:spacing w:val="-1"/>
        </w:rPr>
        <w:t> </w:t>
      </w:r>
      <w:r>
        <w:rPr/>
        <w:t>high</w:t>
      </w:r>
      <w:r>
        <w:rPr>
          <w:spacing w:val="-2"/>
        </w:rPr>
        <w:t> </w:t>
      </w:r>
      <w:r>
        <w:rPr/>
        <w:t>reliability</w:t>
      </w:r>
      <w:r>
        <w:rPr>
          <w:spacing w:val="-2"/>
        </w:rPr>
        <w:t> </w:t>
      </w:r>
      <w:r>
        <w:rPr/>
        <w:t>coefficients,</w:t>
      </w:r>
      <w:r>
        <w:rPr>
          <w:spacing w:val="-2"/>
        </w:rPr>
        <w:t> </w:t>
      </w:r>
      <w:r>
        <w:rPr/>
        <w:t>which goes a long way in confirming the internal consistency and homogeneity of each of the tests. The high reliability coefficients obtained for the newly developed tests are in conformity with the view</w:t>
      </w:r>
      <w:r>
        <w:rPr>
          <w:spacing w:val="-1"/>
        </w:rPr>
        <w:t> </w:t>
      </w:r>
      <w:r>
        <w:rPr/>
        <w:t>of Aiken (2003), who</w:t>
      </w:r>
      <w:r>
        <w:rPr>
          <w:spacing w:val="-1"/>
        </w:rPr>
        <w:t> </w:t>
      </w:r>
      <w:r>
        <w:rPr/>
        <w:t>affirmed that the acceptability coefficients of a new test must not be less than 0.70. Therefore, given that the reliability coefficients obtained in this study were as high as 0.70 and above confirms the reliability of the SAQ and SMPQ instruments.</w:t>
      </w:r>
    </w:p>
    <w:p>
      <w:pPr>
        <w:spacing w:after="0" w:line="480" w:lineRule="auto"/>
        <w:jc w:val="both"/>
        <w:sectPr>
          <w:pgSz w:w="11910" w:h="16840"/>
          <w:pgMar w:header="0" w:footer="1064" w:top="1740" w:bottom="1260" w:left="0" w:right="0"/>
        </w:sectPr>
      </w:pPr>
    </w:p>
    <w:p>
      <w:pPr>
        <w:pStyle w:val="BodyText"/>
        <w:spacing w:line="480" w:lineRule="auto" w:before="67"/>
        <w:ind w:left="1728" w:right="1437"/>
        <w:jc w:val="both"/>
      </w:pPr>
      <w:r>
        <w:rPr/>
        <w:t>In validity analyses of the three instruments (SAQ, SMPQ and OEQ), the first evidence</w:t>
      </w:r>
      <w:r>
        <w:rPr>
          <w:spacing w:val="80"/>
        </w:rPr>
        <w:t> </w:t>
      </w:r>
      <w:r>
        <w:rPr/>
        <w:t>for validity of the</w:t>
      </w:r>
      <w:r>
        <w:rPr/>
        <w:t> tests was their ability to perform according to theoretical expectation during the standardization study, hence construct validity. The positive items of the tests were</w:t>
      </w:r>
      <w:r>
        <w:rPr>
          <w:spacing w:val="-2"/>
        </w:rPr>
        <w:t> </w:t>
      </w:r>
      <w:r>
        <w:rPr/>
        <w:t>rated</w:t>
      </w:r>
      <w:r>
        <w:rPr>
          <w:spacing w:val="-3"/>
        </w:rPr>
        <w:t> </w:t>
      </w:r>
      <w:r>
        <w:rPr/>
        <w:t>higher</w:t>
      </w:r>
      <w:r>
        <w:rPr>
          <w:spacing w:val="-2"/>
        </w:rPr>
        <w:t> </w:t>
      </w:r>
      <w:r>
        <w:rPr/>
        <w:t>than</w:t>
      </w:r>
      <w:r>
        <w:rPr>
          <w:spacing w:val="-3"/>
        </w:rPr>
        <w:t> </w:t>
      </w:r>
      <w:r>
        <w:rPr/>
        <w:t>the</w:t>
      </w:r>
      <w:r>
        <w:rPr>
          <w:spacing w:val="-2"/>
        </w:rPr>
        <w:t> </w:t>
      </w:r>
      <w:r>
        <w:rPr/>
        <w:t>negative</w:t>
      </w:r>
      <w:r>
        <w:rPr>
          <w:spacing w:val="-2"/>
        </w:rPr>
        <w:t> </w:t>
      </w:r>
      <w:r>
        <w:rPr/>
        <w:t>items;</w:t>
      </w:r>
      <w:r>
        <w:rPr>
          <w:spacing w:val="-1"/>
        </w:rPr>
        <w:t> </w:t>
      </w:r>
      <w:r>
        <w:rPr/>
        <w:t>hence</w:t>
      </w:r>
      <w:r>
        <w:rPr>
          <w:spacing w:val="-1"/>
        </w:rPr>
        <w:t> </w:t>
      </w:r>
      <w:r>
        <w:rPr/>
        <w:t>the</w:t>
      </w:r>
      <w:r>
        <w:rPr>
          <w:spacing w:val="-1"/>
        </w:rPr>
        <w:t> </w:t>
      </w:r>
      <w:r>
        <w:rPr/>
        <w:t>positive</w:t>
      </w:r>
      <w:r>
        <w:rPr>
          <w:spacing w:val="-1"/>
        </w:rPr>
        <w:t> </w:t>
      </w:r>
      <w:r>
        <w:rPr/>
        <w:t>items</w:t>
      </w:r>
      <w:r>
        <w:rPr>
          <w:spacing w:val="-1"/>
        </w:rPr>
        <w:t> </w:t>
      </w:r>
      <w:r>
        <w:rPr/>
        <w:t>had</w:t>
      </w:r>
      <w:r>
        <w:rPr>
          <w:spacing w:val="-1"/>
        </w:rPr>
        <w:t> </w:t>
      </w:r>
      <w:r>
        <w:rPr/>
        <w:t>higher</w:t>
      </w:r>
      <w:r>
        <w:rPr>
          <w:spacing w:val="-1"/>
        </w:rPr>
        <w:t> </w:t>
      </w:r>
      <w:r>
        <w:rPr/>
        <w:t>mean</w:t>
      </w:r>
      <w:r>
        <w:rPr>
          <w:spacing w:val="-1"/>
        </w:rPr>
        <w:t> </w:t>
      </w:r>
      <w:r>
        <w:rPr/>
        <w:t>scores than the negative items as stated earlier on. Also, the clustering of items according to homogeneity was an expected trend in the validation study, indicating the appropriateness and suitability of the test for measuring safety in organisations.</w:t>
      </w:r>
    </w:p>
    <w:p>
      <w:pPr>
        <w:pStyle w:val="BodyText"/>
        <w:spacing w:line="480" w:lineRule="auto" w:before="1"/>
        <w:ind w:left="1728" w:right="1436"/>
        <w:jc w:val="both"/>
      </w:pPr>
      <w:r>
        <w:rPr/>
        <w:t>Furthermore, the offshore safety questionnaire (OSQ) developed by Rundmo (1994) was considered</w:t>
      </w:r>
      <w:r>
        <w:rPr/>
        <w:t> appropriate</w:t>
      </w:r>
      <w:r>
        <w:rPr/>
        <w:t> for</w:t>
      </w:r>
      <w:r>
        <w:rPr/>
        <w:t> the</w:t>
      </w:r>
      <w:r>
        <w:rPr/>
        <w:t> validation</w:t>
      </w:r>
      <w:r>
        <w:rPr/>
        <w:t> of</w:t>
      </w:r>
      <w:r>
        <w:rPr/>
        <w:t> situation</w:t>
      </w:r>
      <w:r>
        <w:rPr/>
        <w:t> awareness</w:t>
      </w:r>
      <w:r>
        <w:rPr/>
        <w:t> and</w:t>
      </w:r>
      <w:r>
        <w:rPr/>
        <w:t> safety</w:t>
      </w:r>
      <w:r>
        <w:rPr/>
        <w:t> management practices</w:t>
      </w:r>
      <w:r>
        <w:rPr/>
        <w:t> tests, considering the fact that the three instruments similarly measure</w:t>
      </w:r>
      <w:r>
        <w:rPr/>
        <w:t> safety variables, though at different levels and domains. Therefore, correlating SAQ and SMPQ with</w:t>
      </w:r>
      <w:r>
        <w:rPr/>
        <w:t> OSQ and their sub-tests, high concurrent validity coefficients were obtained, significant</w:t>
      </w:r>
      <w:r>
        <w:rPr>
          <w:spacing w:val="-3"/>
        </w:rPr>
        <w:t> </w:t>
      </w:r>
      <w:r>
        <w:rPr/>
        <w:t>at</w:t>
      </w:r>
      <w:r>
        <w:rPr>
          <w:spacing w:val="-3"/>
        </w:rPr>
        <w:t> </w:t>
      </w:r>
      <w:r>
        <w:rPr/>
        <w:t>p</w:t>
      </w:r>
      <w:r>
        <w:rPr>
          <w:spacing w:val="-3"/>
        </w:rPr>
        <w:t> </w:t>
      </w:r>
      <w:r>
        <w:rPr/>
        <w:t>&lt;</w:t>
      </w:r>
      <w:r>
        <w:rPr>
          <w:spacing w:val="-3"/>
        </w:rPr>
        <w:t> </w:t>
      </w:r>
      <w:r>
        <w:rPr/>
        <w:t>0.05</w:t>
      </w:r>
      <w:r>
        <w:rPr>
          <w:spacing w:val="-3"/>
        </w:rPr>
        <w:t> </w:t>
      </w:r>
      <w:r>
        <w:rPr/>
        <w:t>level.</w:t>
      </w:r>
      <w:r>
        <w:rPr>
          <w:spacing w:val="-3"/>
        </w:rPr>
        <w:t> </w:t>
      </w:r>
      <w:r>
        <w:rPr/>
        <w:t>As</w:t>
      </w:r>
      <w:r>
        <w:rPr>
          <w:spacing w:val="-3"/>
        </w:rPr>
        <w:t> </w:t>
      </w:r>
      <w:r>
        <w:rPr/>
        <w:t>a</w:t>
      </w:r>
      <w:r>
        <w:rPr>
          <w:spacing w:val="-3"/>
        </w:rPr>
        <w:t> </w:t>
      </w:r>
      <w:r>
        <w:rPr/>
        <w:t>result</w:t>
      </w:r>
      <w:r>
        <w:rPr>
          <w:spacing w:val="-3"/>
        </w:rPr>
        <w:t> </w:t>
      </w:r>
      <w:r>
        <w:rPr/>
        <w:t>of</w:t>
      </w:r>
      <w:r>
        <w:rPr>
          <w:spacing w:val="-3"/>
        </w:rPr>
        <w:t> </w:t>
      </w:r>
      <w:r>
        <w:rPr/>
        <w:t>the</w:t>
      </w:r>
      <w:r>
        <w:rPr>
          <w:spacing w:val="-3"/>
        </w:rPr>
        <w:t> </w:t>
      </w:r>
      <w:r>
        <w:rPr/>
        <w:t>high</w:t>
      </w:r>
      <w:r>
        <w:rPr>
          <w:spacing w:val="-3"/>
        </w:rPr>
        <w:t> </w:t>
      </w:r>
      <w:r>
        <w:rPr/>
        <w:t>validity</w:t>
      </w:r>
      <w:r>
        <w:rPr>
          <w:spacing w:val="-3"/>
        </w:rPr>
        <w:t> </w:t>
      </w:r>
      <w:r>
        <w:rPr/>
        <w:t>coefficient</w:t>
      </w:r>
      <w:r>
        <w:rPr>
          <w:spacing w:val="-3"/>
        </w:rPr>
        <w:t> </w:t>
      </w:r>
      <w:r>
        <w:rPr/>
        <w:t>results</w:t>
      </w:r>
      <w:r>
        <w:rPr>
          <w:spacing w:val="-3"/>
        </w:rPr>
        <w:t> </w:t>
      </w:r>
      <w:r>
        <w:rPr/>
        <w:t>obtained,</w:t>
      </w:r>
      <w:r>
        <w:rPr>
          <w:spacing w:val="-3"/>
        </w:rPr>
        <w:t> </w:t>
      </w:r>
      <w:r>
        <w:rPr/>
        <w:t>the two tests (SAQ &amp; SMPQ) and their sub-tests are considered</w:t>
      </w:r>
      <w:r>
        <w:rPr/>
        <w:t> as good measuring instruments for safety management in organisations. Besides, the choice of offshore safety test</w:t>
      </w:r>
      <w:r>
        <w:rPr>
          <w:spacing w:val="-1"/>
        </w:rPr>
        <w:t> </w:t>
      </w:r>
      <w:r>
        <w:rPr/>
        <w:t>(OSQ)</w:t>
      </w:r>
      <w:r>
        <w:rPr>
          <w:spacing w:val="-1"/>
        </w:rPr>
        <w:t> </w:t>
      </w:r>
      <w:r>
        <w:rPr/>
        <w:t>for</w:t>
      </w:r>
      <w:r>
        <w:rPr>
          <w:spacing w:val="-2"/>
        </w:rPr>
        <w:t> </w:t>
      </w:r>
      <w:r>
        <w:rPr/>
        <w:t>validation</w:t>
      </w:r>
      <w:r>
        <w:rPr>
          <w:spacing w:val="-2"/>
        </w:rPr>
        <w:t> </w:t>
      </w:r>
      <w:r>
        <w:rPr/>
        <w:t>of</w:t>
      </w:r>
      <w:r>
        <w:rPr>
          <w:spacing w:val="-1"/>
        </w:rPr>
        <w:t> </w:t>
      </w:r>
      <w:r>
        <w:rPr/>
        <w:t>SAQ</w:t>
      </w:r>
      <w:r>
        <w:rPr>
          <w:spacing w:val="-2"/>
        </w:rPr>
        <w:t> </w:t>
      </w:r>
      <w:r>
        <w:rPr/>
        <w:t>and</w:t>
      </w:r>
      <w:r>
        <w:rPr>
          <w:spacing w:val="-1"/>
        </w:rPr>
        <w:t> </w:t>
      </w:r>
      <w:r>
        <w:rPr/>
        <w:t>SMPQ</w:t>
      </w:r>
      <w:r>
        <w:rPr>
          <w:spacing w:val="-2"/>
        </w:rPr>
        <w:t> </w:t>
      </w:r>
      <w:r>
        <w:rPr/>
        <w:t>is</w:t>
      </w:r>
      <w:r>
        <w:rPr>
          <w:spacing w:val="-1"/>
        </w:rPr>
        <w:t> </w:t>
      </w:r>
      <w:r>
        <w:rPr/>
        <w:t>appropriate</w:t>
      </w:r>
      <w:r>
        <w:rPr>
          <w:spacing w:val="-1"/>
        </w:rPr>
        <w:t> </w:t>
      </w:r>
      <w:r>
        <w:rPr/>
        <w:t>because</w:t>
      </w:r>
      <w:r>
        <w:rPr>
          <w:spacing w:val="-1"/>
        </w:rPr>
        <w:t> </w:t>
      </w:r>
      <w:r>
        <w:rPr/>
        <w:t>of</w:t>
      </w:r>
      <w:r>
        <w:rPr>
          <w:spacing w:val="-2"/>
        </w:rPr>
        <w:t> </w:t>
      </w:r>
      <w:r>
        <w:rPr/>
        <w:t>the</w:t>
      </w:r>
      <w:r>
        <w:rPr>
          <w:spacing w:val="-1"/>
        </w:rPr>
        <w:t> </w:t>
      </w:r>
      <w:r>
        <w:rPr/>
        <w:t>compatibility</w:t>
      </w:r>
      <w:r>
        <w:rPr>
          <w:spacing w:val="-2"/>
        </w:rPr>
        <w:t> </w:t>
      </w:r>
      <w:r>
        <w:rPr/>
        <w:t>of its variables with the validated tests in measuring</w:t>
      </w:r>
      <w:r>
        <w:rPr/>
        <w:t> safety</w:t>
      </w:r>
      <w:r>
        <w:rPr/>
        <w:t> in</w:t>
      </w:r>
      <w:r>
        <w:rPr/>
        <w:t> hazard-prone</w:t>
      </w:r>
      <w:r>
        <w:rPr/>
        <w:t> organisations. Also, the offshore safety test is widely used in measuring safety in offshore</w:t>
      </w:r>
      <w:r>
        <w:rPr/>
        <w:t> oil and gas installations in Europe, hence well suited for validating SAQ and SMPQ in the present </w:t>
      </w:r>
      <w:r>
        <w:rPr>
          <w:spacing w:val="-2"/>
        </w:rPr>
        <w:t>study.</w:t>
      </w:r>
    </w:p>
    <w:p>
      <w:pPr>
        <w:pStyle w:val="BodyText"/>
        <w:rPr>
          <w:sz w:val="26"/>
        </w:rPr>
      </w:pPr>
    </w:p>
    <w:p>
      <w:pPr>
        <w:pStyle w:val="BodyText"/>
        <w:rPr>
          <w:sz w:val="26"/>
        </w:rPr>
      </w:pPr>
    </w:p>
    <w:p>
      <w:pPr>
        <w:pStyle w:val="BodyText"/>
        <w:spacing w:line="480" w:lineRule="auto" w:before="193"/>
        <w:ind w:left="1548" w:right="1437"/>
        <w:jc w:val="both"/>
      </w:pPr>
      <w:r>
        <w:rPr>
          <w:b/>
        </w:rPr>
        <w:t>Hypothesis 1 </w:t>
      </w:r>
      <w:r>
        <w:rPr/>
        <w:t>which states that there will be significant positive correlations between situation awareness and safety management practices sub-tests and the entire tests in the selected</w:t>
      </w:r>
      <w:r>
        <w:rPr>
          <w:spacing w:val="35"/>
        </w:rPr>
        <w:t> </w:t>
      </w:r>
      <w:r>
        <w:rPr/>
        <w:t>Nigerian</w:t>
      </w:r>
      <w:r>
        <w:rPr>
          <w:spacing w:val="32"/>
        </w:rPr>
        <w:t> </w:t>
      </w:r>
      <w:r>
        <w:rPr/>
        <w:t>work</w:t>
      </w:r>
      <w:r>
        <w:rPr>
          <w:spacing w:val="33"/>
        </w:rPr>
        <w:t> </w:t>
      </w:r>
      <w:r>
        <w:rPr/>
        <w:t>organisations</w:t>
      </w:r>
      <w:r>
        <w:rPr>
          <w:spacing w:val="35"/>
        </w:rPr>
        <w:t> </w:t>
      </w:r>
      <w:r>
        <w:rPr/>
        <w:t>was</w:t>
      </w:r>
      <w:r>
        <w:rPr>
          <w:spacing w:val="35"/>
        </w:rPr>
        <w:t> </w:t>
      </w:r>
      <w:r>
        <w:rPr/>
        <w:t>also</w:t>
      </w:r>
      <w:r>
        <w:rPr>
          <w:spacing w:val="36"/>
        </w:rPr>
        <w:t> </w:t>
      </w:r>
      <w:r>
        <w:rPr/>
        <w:t>confirmed.</w:t>
      </w:r>
      <w:r>
        <w:rPr>
          <w:spacing w:val="39"/>
        </w:rPr>
        <w:t> </w:t>
      </w:r>
      <w:r>
        <w:rPr/>
        <w:t>The</w:t>
      </w:r>
      <w:r>
        <w:rPr>
          <w:spacing w:val="35"/>
        </w:rPr>
        <w:t> </w:t>
      </w:r>
      <w:r>
        <w:rPr/>
        <w:t>second</w:t>
      </w:r>
      <w:r>
        <w:rPr>
          <w:spacing w:val="35"/>
        </w:rPr>
        <w:t> </w:t>
      </w:r>
      <w:r>
        <w:rPr/>
        <w:t>hypothesis</w:t>
      </w:r>
      <w:r>
        <w:rPr>
          <w:spacing w:val="35"/>
        </w:rPr>
        <w:t> </w:t>
      </w:r>
      <w:r>
        <w:rPr/>
        <w:t>was</w:t>
      </w:r>
      <w:r>
        <w:rPr>
          <w:spacing w:val="35"/>
        </w:rPr>
        <w:t> </w:t>
      </w:r>
      <w:r>
        <w:rPr>
          <w:spacing w:val="-5"/>
        </w:rPr>
        <w:t>to</w:t>
      </w:r>
    </w:p>
    <w:p>
      <w:pPr>
        <w:spacing w:after="0" w:line="480" w:lineRule="auto"/>
        <w:jc w:val="both"/>
        <w:sectPr>
          <w:pgSz w:w="11910" w:h="16840"/>
          <w:pgMar w:header="0" w:footer="1064" w:top="1740" w:bottom="1260" w:left="0" w:right="0"/>
        </w:sectPr>
      </w:pPr>
    </w:p>
    <w:p>
      <w:pPr>
        <w:pStyle w:val="BodyText"/>
        <w:spacing w:line="480" w:lineRule="auto" w:before="67"/>
        <w:ind w:left="1548" w:right="1439"/>
        <w:jc w:val="both"/>
      </w:pPr>
      <w:r>
        <w:rPr/>
        <w:t>determine the correlation or relationship between situation awareness and safety management practices in accident-prone Nigerian organisations.</w:t>
      </w:r>
    </w:p>
    <w:p>
      <w:pPr>
        <w:pStyle w:val="BodyText"/>
        <w:spacing w:line="480" w:lineRule="auto" w:before="120"/>
        <w:ind w:left="1548" w:right="1436"/>
        <w:jc w:val="both"/>
      </w:pPr>
      <w:r>
        <w:rPr/>
        <w:t>The result showed</w:t>
      </w:r>
      <w:r>
        <w:rPr/>
        <w:t> that</w:t>
      </w:r>
      <w:r>
        <w:rPr/>
        <w:t> the</w:t>
      </w:r>
      <w:r>
        <w:rPr/>
        <w:t> sub-tests of situation awareness test positively correlated with</w:t>
      </w:r>
      <w:r>
        <w:rPr>
          <w:spacing w:val="40"/>
        </w:rPr>
        <w:t> </w:t>
      </w:r>
      <w:r>
        <w:rPr/>
        <w:t>one another; and also, each sub-test correlated significantly positive with the entire SA test, thereby confirming the internal consistency and homogeneity of the test. It implies that SA test is a reliable instrument for measuring situation awareness and safety consciousness of organisational workers. In the same vein, the nine sub-tests of safety management practices test (SMPQ)</w:t>
      </w:r>
      <w:r>
        <w:rPr/>
        <w:t> positively</w:t>
      </w:r>
      <w:r>
        <w:rPr/>
        <w:t> correlated</w:t>
      </w:r>
      <w:r>
        <w:rPr/>
        <w:t> with</w:t>
      </w:r>
      <w:r>
        <w:rPr/>
        <w:t> one</w:t>
      </w:r>
      <w:r>
        <w:rPr/>
        <w:t> another;</w:t>
      </w:r>
      <w:r>
        <w:rPr/>
        <w:t> and</w:t>
      </w:r>
      <w:r>
        <w:rPr/>
        <w:t> each</w:t>
      </w:r>
      <w:r>
        <w:rPr/>
        <w:t> sub-test significantly</w:t>
      </w:r>
      <w:r>
        <w:rPr>
          <w:spacing w:val="40"/>
        </w:rPr>
        <w:t> </w:t>
      </w:r>
      <w:r>
        <w:rPr/>
        <w:t>correlated with the entire SMP test, also confirming the homogeneity, reliability and consistency of the scale as a good measuring instrument for safety management practices in the organisations. The Pearson product moment correlation used for this analysis revealed significant level of p &lt; 0.05 . Given that both SA and SMP tests were each homogeneous, internally consistent and that their sub-tests were</w:t>
      </w:r>
      <w:r>
        <w:rPr/>
        <w:t> in agreement</w:t>
      </w:r>
      <w:r>
        <w:rPr/>
        <w:t> with</w:t>
      </w:r>
      <w:r>
        <w:rPr/>
        <w:t> one</w:t>
      </w:r>
      <w:r>
        <w:rPr/>
        <w:t> another; and</w:t>
      </w:r>
      <w:r>
        <w:rPr/>
        <w:t> can also predict one another, the hypothesis which states that there will be significant positive correlation between</w:t>
      </w:r>
      <w:r>
        <w:rPr>
          <w:spacing w:val="40"/>
        </w:rPr>
        <w:t> </w:t>
      </w:r>
      <w:r>
        <w:rPr/>
        <w:t>situation awareness and safety management practices in the selected Nigerian organisations was confirmed.</w:t>
      </w:r>
    </w:p>
    <w:p>
      <w:pPr>
        <w:pStyle w:val="BodyText"/>
        <w:rPr>
          <w:sz w:val="26"/>
        </w:rPr>
      </w:pPr>
    </w:p>
    <w:p>
      <w:pPr>
        <w:pStyle w:val="BodyText"/>
        <w:spacing w:before="11"/>
        <w:rPr>
          <w:sz w:val="22"/>
        </w:rPr>
      </w:pPr>
    </w:p>
    <w:p>
      <w:pPr>
        <w:pStyle w:val="BodyText"/>
        <w:spacing w:line="480" w:lineRule="auto"/>
        <w:ind w:left="1548" w:right="1436"/>
        <w:jc w:val="both"/>
      </w:pPr>
      <w:r>
        <w:rPr/>
        <w:t>In another development, the relationship between the two safety factors (situation awareness and safety management practices), which tests were standardised in this study, was statistically established by testing for hypothesis of correlation using the Pearson Product Moment correlation method. The result showed that situation awareness and safety management practices positively and significantly correlated r = 0.21*, sig. at P &lt; 0.05.</w:t>
      </w:r>
      <w:r>
        <w:rPr>
          <w:spacing w:val="40"/>
        </w:rPr>
        <w:t> </w:t>
      </w:r>
      <w:r>
        <w:rPr/>
        <w:t>Also, that about 90% of the sub-scales of the two tests correlated positively showed homogeneity</w:t>
      </w:r>
      <w:r>
        <w:rPr>
          <w:spacing w:val="8"/>
        </w:rPr>
        <w:t> </w:t>
      </w:r>
      <w:r>
        <w:rPr/>
        <w:t>and</w:t>
      </w:r>
      <w:r>
        <w:rPr>
          <w:spacing w:val="9"/>
        </w:rPr>
        <w:t> </w:t>
      </w:r>
      <w:r>
        <w:rPr/>
        <w:t>the</w:t>
      </w:r>
      <w:r>
        <w:rPr>
          <w:spacing w:val="9"/>
        </w:rPr>
        <w:t> </w:t>
      </w:r>
      <w:r>
        <w:rPr/>
        <w:t>predictive</w:t>
      </w:r>
      <w:r>
        <w:rPr>
          <w:spacing w:val="8"/>
        </w:rPr>
        <w:t> </w:t>
      </w:r>
      <w:r>
        <w:rPr/>
        <w:t>capacity</w:t>
      </w:r>
      <w:r>
        <w:rPr>
          <w:spacing w:val="8"/>
        </w:rPr>
        <w:t> </w:t>
      </w:r>
      <w:r>
        <w:rPr/>
        <w:t>of</w:t>
      </w:r>
      <w:r>
        <w:rPr>
          <w:spacing w:val="8"/>
        </w:rPr>
        <w:t> </w:t>
      </w:r>
      <w:r>
        <w:rPr/>
        <w:t>measuring</w:t>
      </w:r>
      <w:r>
        <w:rPr>
          <w:spacing w:val="8"/>
        </w:rPr>
        <w:t> </w:t>
      </w:r>
      <w:r>
        <w:rPr/>
        <w:t>safety</w:t>
      </w:r>
      <w:r>
        <w:rPr>
          <w:spacing w:val="9"/>
        </w:rPr>
        <w:t> </w:t>
      </w:r>
      <w:r>
        <w:rPr/>
        <w:t>in</w:t>
      </w:r>
      <w:r>
        <w:rPr>
          <w:spacing w:val="10"/>
        </w:rPr>
        <w:t> </w:t>
      </w:r>
      <w:r>
        <w:rPr/>
        <w:t>hazard-prone</w:t>
      </w:r>
      <w:r>
        <w:rPr>
          <w:spacing w:val="11"/>
        </w:rPr>
        <w:t> </w:t>
      </w:r>
      <w:r>
        <w:rPr>
          <w:spacing w:val="-2"/>
        </w:rPr>
        <w:t>organisations.</w:t>
      </w:r>
    </w:p>
    <w:p>
      <w:pPr>
        <w:spacing w:after="0" w:line="480" w:lineRule="auto"/>
        <w:jc w:val="both"/>
        <w:sectPr>
          <w:pgSz w:w="11910" w:h="16840"/>
          <w:pgMar w:header="0" w:footer="1064" w:top="1740" w:bottom="1260" w:left="0" w:right="0"/>
        </w:sectPr>
      </w:pPr>
    </w:p>
    <w:p>
      <w:pPr>
        <w:pStyle w:val="BodyText"/>
        <w:spacing w:line="480" w:lineRule="auto" w:before="67"/>
        <w:ind w:left="1548" w:right="1436"/>
        <w:jc w:val="both"/>
      </w:pPr>
      <w:r>
        <w:rPr/>
        <w:t>It</w:t>
      </w:r>
      <w:r>
        <w:rPr/>
        <w:t> further</w:t>
      </w:r>
      <w:r>
        <w:rPr/>
        <w:t> established</w:t>
      </w:r>
      <w:r>
        <w:rPr/>
        <w:t> reliability</w:t>
      </w:r>
      <w:r>
        <w:rPr/>
        <w:t> and</w:t>
      </w:r>
      <w:r>
        <w:rPr/>
        <w:t> agreement</w:t>
      </w:r>
      <w:r>
        <w:rPr/>
        <w:t> between</w:t>
      </w:r>
      <w:r>
        <w:rPr/>
        <w:t> two tests and among their sub- </w:t>
      </w:r>
      <w:r>
        <w:rPr>
          <w:spacing w:val="-2"/>
        </w:rPr>
        <w:t>scales.</w:t>
      </w:r>
    </w:p>
    <w:p>
      <w:pPr>
        <w:pStyle w:val="BodyText"/>
        <w:rPr>
          <w:sz w:val="26"/>
        </w:rPr>
      </w:pPr>
    </w:p>
    <w:p>
      <w:pPr>
        <w:pStyle w:val="BodyText"/>
        <w:spacing w:line="480" w:lineRule="auto" w:before="217"/>
        <w:ind w:left="1548" w:right="1436"/>
        <w:jc w:val="both"/>
      </w:pPr>
      <w:r>
        <w:rPr>
          <w:b/>
        </w:rPr>
        <w:t>Hypothesis 2a, b &amp; c </w:t>
      </w:r>
      <w:r>
        <w:rPr/>
        <w:t>which states that the level of situation awareness and proficiency</w:t>
      </w:r>
      <w:r>
        <w:rPr>
          <w:spacing w:val="40"/>
        </w:rPr>
        <w:t> </w:t>
      </w:r>
      <w:r>
        <w:rPr/>
        <w:t>level of safety management practices in the selected Nigerian organisations will</w:t>
      </w:r>
      <w:r>
        <w:rPr>
          <w:spacing w:val="80"/>
        </w:rPr>
        <w:t> </w:t>
      </w:r>
      <w:r>
        <w:rPr/>
        <w:t>significantly predict effective performance (commitment, involvement and organisational effectiveness) of workers in the organisations was confirmed. The result of multiple regression analysis revealed that the two independent variables (SA and SMP) significantly predicted organisational commitment, job involvement and organisational effectiveness, thereby confirming the hypotheses. However, discriminant analysis was applied to</w:t>
      </w:r>
      <w:r>
        <w:rPr>
          <w:spacing w:val="40"/>
        </w:rPr>
        <w:t> </w:t>
      </w:r>
      <w:r>
        <w:rPr/>
        <w:t>determine the rate of contribution made by each predictor variable to the total prediction made on each dependent variable. The results of discriminant analyses showed that both SA and SMP collectively and separately made significant positive contributions in predicting</w:t>
      </w:r>
      <w:r>
        <w:rPr>
          <w:spacing w:val="40"/>
        </w:rPr>
        <w:t> </w:t>
      </w:r>
      <w:r>
        <w:rPr/>
        <w:t>job involvement (JI).</w:t>
      </w:r>
    </w:p>
    <w:p>
      <w:pPr>
        <w:pStyle w:val="BodyText"/>
        <w:spacing w:line="480" w:lineRule="auto" w:before="120"/>
        <w:ind w:left="1548" w:right="1437"/>
        <w:jc w:val="both"/>
      </w:pPr>
      <w:r>
        <w:rPr/>
        <w:t>On the other hand, while SA only contributed positively in predicting organisational commitment (OC) and organisational effectiveness (OE), SMP made significant positive contribution in predicting both variables.</w:t>
      </w:r>
    </w:p>
    <w:p>
      <w:pPr>
        <w:pStyle w:val="BodyText"/>
        <w:spacing w:line="480" w:lineRule="auto" w:before="120"/>
        <w:ind w:left="1548" w:right="1436"/>
        <w:jc w:val="both"/>
      </w:pPr>
      <w:r>
        <w:rPr/>
        <w:t>Generally, these results are in agreement with O‟Dean and Flin (2003), who stated that “the general organisational climate and safety climate are shown to exert a strong impact on an individual‟s motivation to achieve work outcomes, and provide a context in which specific evaluations of the importance of safety are made”. They also discovered from their study</w:t>
      </w:r>
      <w:r>
        <w:rPr>
          <w:spacing w:val="40"/>
        </w:rPr>
        <w:t> </w:t>
      </w:r>
      <w:r>
        <w:rPr/>
        <w:t>that management commitment to safety emerged as a key construct and has strong relationship with employees‟ outcomes. Mogaji (1998) regressed 27 organisational climate variables</w:t>
      </w:r>
      <w:r>
        <w:rPr>
          <w:spacing w:val="6"/>
        </w:rPr>
        <w:t> </w:t>
      </w:r>
      <w:r>
        <w:rPr/>
        <w:t>and</w:t>
      </w:r>
      <w:r>
        <w:rPr>
          <w:spacing w:val="8"/>
        </w:rPr>
        <w:t> </w:t>
      </w:r>
      <w:r>
        <w:rPr/>
        <w:t>the</w:t>
      </w:r>
      <w:r>
        <w:rPr>
          <w:spacing w:val="7"/>
        </w:rPr>
        <w:t> </w:t>
      </w:r>
      <w:r>
        <w:rPr/>
        <w:t>result</w:t>
      </w:r>
      <w:r>
        <w:rPr>
          <w:spacing w:val="6"/>
        </w:rPr>
        <w:t> </w:t>
      </w:r>
      <w:r>
        <w:rPr/>
        <w:t>showed</w:t>
      </w:r>
      <w:r>
        <w:rPr>
          <w:spacing w:val="7"/>
        </w:rPr>
        <w:t> </w:t>
      </w:r>
      <w:r>
        <w:rPr/>
        <w:t>that</w:t>
      </w:r>
      <w:r>
        <w:rPr>
          <w:spacing w:val="7"/>
        </w:rPr>
        <w:t> </w:t>
      </w:r>
      <w:r>
        <w:rPr/>
        <w:t>5</w:t>
      </w:r>
      <w:r>
        <w:rPr>
          <w:spacing w:val="7"/>
        </w:rPr>
        <w:t> </w:t>
      </w:r>
      <w:r>
        <w:rPr/>
        <w:t>variables</w:t>
      </w:r>
      <w:r>
        <w:rPr>
          <w:spacing w:val="5"/>
        </w:rPr>
        <w:t> </w:t>
      </w:r>
      <w:r>
        <w:rPr/>
        <w:t>each</w:t>
      </w:r>
      <w:r>
        <w:rPr>
          <w:spacing w:val="7"/>
        </w:rPr>
        <w:t> </w:t>
      </w:r>
      <w:r>
        <w:rPr/>
        <w:t>predicted</w:t>
      </w:r>
      <w:r>
        <w:rPr>
          <w:spacing w:val="8"/>
        </w:rPr>
        <w:t> </w:t>
      </w:r>
      <w:r>
        <w:rPr/>
        <w:t>employees‟</w:t>
      </w:r>
      <w:r>
        <w:rPr>
          <w:spacing w:val="7"/>
        </w:rPr>
        <w:t> </w:t>
      </w:r>
      <w:r>
        <w:rPr/>
        <w:t>job</w:t>
      </w:r>
      <w:r>
        <w:rPr>
          <w:spacing w:val="7"/>
        </w:rPr>
        <w:t> </w:t>
      </w:r>
      <w:r>
        <w:rPr>
          <w:spacing w:val="-2"/>
        </w:rPr>
        <w:t>involvement</w:t>
      </w:r>
    </w:p>
    <w:p>
      <w:pPr>
        <w:spacing w:after="0" w:line="480" w:lineRule="auto"/>
        <w:jc w:val="both"/>
        <w:sectPr>
          <w:pgSz w:w="11910" w:h="16840"/>
          <w:pgMar w:header="0" w:footer="1064" w:top="1740" w:bottom="1260" w:left="0" w:right="0"/>
        </w:sectPr>
      </w:pPr>
    </w:p>
    <w:p>
      <w:pPr>
        <w:pStyle w:val="BodyText"/>
        <w:spacing w:line="480" w:lineRule="auto" w:before="67"/>
        <w:ind w:left="1548" w:right="1437"/>
        <w:jc w:val="both"/>
      </w:pPr>
      <w:r>
        <w:rPr/>
        <w:t>at P &lt; 0.01, while 8 variables predicted job commitment of employees‟ at P &lt; 0.01. In their analysis</w:t>
      </w:r>
      <w:r>
        <w:rPr>
          <w:spacing w:val="-1"/>
        </w:rPr>
        <w:t> </w:t>
      </w:r>
      <w:r>
        <w:rPr/>
        <w:t>of</w:t>
      </w:r>
      <w:r>
        <w:rPr>
          <w:spacing w:val="-2"/>
        </w:rPr>
        <w:t> </w:t>
      </w:r>
      <w:r>
        <w:rPr/>
        <w:t>the</w:t>
      </w:r>
      <w:r>
        <w:rPr>
          <w:spacing w:val="-1"/>
        </w:rPr>
        <w:t> </w:t>
      </w:r>
      <w:r>
        <w:rPr/>
        <w:t>top</w:t>
      </w:r>
      <w:r>
        <w:rPr>
          <w:spacing w:val="-1"/>
        </w:rPr>
        <w:t> </w:t>
      </w:r>
      <w:r>
        <w:rPr/>
        <w:t>five</w:t>
      </w:r>
      <w:r>
        <w:rPr>
          <w:spacing w:val="-2"/>
        </w:rPr>
        <w:t> </w:t>
      </w:r>
      <w:r>
        <w:rPr/>
        <w:t>performing</w:t>
      </w:r>
      <w:r>
        <w:rPr>
          <w:spacing w:val="-1"/>
        </w:rPr>
        <w:t> </w:t>
      </w:r>
      <w:r>
        <w:rPr/>
        <w:t>companies,</w:t>
      </w:r>
      <w:r>
        <w:rPr>
          <w:spacing w:val="-1"/>
        </w:rPr>
        <w:t> </w:t>
      </w:r>
      <w:r>
        <w:rPr/>
        <w:t>Cohen</w:t>
      </w:r>
      <w:r>
        <w:rPr>
          <w:spacing w:val="-2"/>
        </w:rPr>
        <w:t> </w:t>
      </w:r>
      <w:r>
        <w:rPr/>
        <w:t>and</w:t>
      </w:r>
      <w:r>
        <w:rPr>
          <w:spacing w:val="-1"/>
        </w:rPr>
        <w:t> </w:t>
      </w:r>
      <w:r>
        <w:rPr/>
        <w:t>Cleveland</w:t>
      </w:r>
      <w:r>
        <w:rPr>
          <w:spacing w:val="-1"/>
        </w:rPr>
        <w:t> </w:t>
      </w:r>
      <w:r>
        <w:rPr/>
        <w:t>(1983)</w:t>
      </w:r>
      <w:r>
        <w:rPr>
          <w:spacing w:val="-1"/>
        </w:rPr>
        <w:t> </w:t>
      </w:r>
      <w:r>
        <w:rPr/>
        <w:t>stated</w:t>
      </w:r>
      <w:r>
        <w:rPr>
          <w:spacing w:val="-2"/>
        </w:rPr>
        <w:t> </w:t>
      </w:r>
      <w:r>
        <w:rPr/>
        <w:t>that</w:t>
      </w:r>
      <w:r>
        <w:rPr>
          <w:spacing w:val="-1"/>
        </w:rPr>
        <w:t> </w:t>
      </w:r>
      <w:r>
        <w:rPr/>
        <w:t>all</w:t>
      </w:r>
      <w:r>
        <w:rPr>
          <w:spacing w:val="-1"/>
        </w:rPr>
        <w:t> </w:t>
      </w:r>
      <w:r>
        <w:rPr/>
        <w:t>of the top performing companies had certain characteristics in common namely: (1) that safety was a real priority in corporate policy and action; and (2) Safety practices and procedures were considered to be intrinsic to ongoing production goals. Similarly, Diaz and Cabrera (1997) found that employees‟ perception of the organisation‟s philosophy of production is the second most important factor in predicting safety performance. This confirms positive relationship between safety and productivity.</w:t>
      </w:r>
    </w:p>
    <w:p>
      <w:pPr>
        <w:pStyle w:val="BodyText"/>
        <w:rPr>
          <w:sz w:val="26"/>
        </w:rPr>
      </w:pPr>
    </w:p>
    <w:p>
      <w:pPr>
        <w:pStyle w:val="BodyText"/>
        <w:spacing w:line="480" w:lineRule="auto" w:before="218"/>
        <w:ind w:left="1548" w:right="1438"/>
        <w:jc w:val="both"/>
      </w:pPr>
      <w:r>
        <w:rPr/>
        <w:t>Furthermore, Gaerthner et al (1987) found that companies that had better safety records also tend to be more productive. In another study, Smard &amp; Marchand (1994 &amp; 1995) </w:t>
      </w:r>
      <w:r>
        <w:rPr/>
        <w:t>identified</w:t>
      </w:r>
      <w:r>
        <w:rPr>
          <w:spacing w:val="40"/>
        </w:rPr>
        <w:t> </w:t>
      </w:r>
      <w:r>
        <w:rPr/>
        <w:t>a link between managers‟ participative involvement in the organisation with employees and improved safety outcomes. Niehoff, Enz and Crover (1990) and Zeffane (1994) found that commitment to organisation significantly predicted workers‟ safety initiatives, and participative involvement predicted workers‟ safety rule compliance.</w:t>
      </w:r>
    </w:p>
    <w:p>
      <w:pPr>
        <w:pStyle w:val="BodyText"/>
        <w:spacing w:line="480" w:lineRule="auto" w:before="119"/>
        <w:ind w:left="1548" w:right="1438"/>
        <w:jc w:val="both"/>
      </w:pPr>
      <w:r>
        <w:rPr/>
        <w:t>Mogaji (1997) described organisational climate as “the perceived characteristic of the work environment, which embodies characteristics such as structure, responsibility, reward, risk, support, warmth,</w:t>
      </w:r>
      <w:r>
        <w:rPr/>
        <w:t> standard, conflict, and identity in the organisation”. In his study, result showed positive relationship among organisational climate variables, job involvement and organisational commitment. Given that situation awareness and safety management</w:t>
      </w:r>
      <w:r>
        <w:rPr>
          <w:spacing w:val="40"/>
        </w:rPr>
        <w:t> </w:t>
      </w:r>
      <w:r>
        <w:rPr/>
        <w:t>practices are aspects of organisational climate, which have exhibited positive relationship with organisational commitment, job involvement, and effectiveness, this study is therefore validated by the results obtained by Mogaji.</w:t>
      </w:r>
    </w:p>
    <w:p>
      <w:pPr>
        <w:spacing w:after="0" w:line="480" w:lineRule="auto"/>
        <w:jc w:val="both"/>
        <w:sectPr>
          <w:pgSz w:w="11910" w:h="16840"/>
          <w:pgMar w:header="0" w:footer="1064" w:top="1740" w:bottom="1260" w:left="0" w:right="0"/>
        </w:sectPr>
      </w:pPr>
    </w:p>
    <w:p>
      <w:pPr>
        <w:pStyle w:val="BodyText"/>
        <w:spacing w:before="67"/>
        <w:ind w:left="1548"/>
        <w:jc w:val="both"/>
      </w:pPr>
      <w:r>
        <w:rPr>
          <w:b/>
        </w:rPr>
        <w:t>Hypothesis</w:t>
      </w:r>
      <w:r>
        <w:rPr>
          <w:b/>
          <w:spacing w:val="-5"/>
        </w:rPr>
        <w:t> </w:t>
      </w:r>
      <w:r>
        <w:rPr>
          <w:b/>
        </w:rPr>
        <w:t>3</w:t>
      </w:r>
      <w:r>
        <w:rPr>
          <w:b/>
          <w:spacing w:val="-4"/>
        </w:rPr>
        <w:t> </w:t>
      </w:r>
      <w:r>
        <w:rPr/>
        <w:t>states</w:t>
      </w:r>
      <w:r>
        <w:rPr>
          <w:spacing w:val="-4"/>
        </w:rPr>
        <w:t> </w:t>
      </w:r>
      <w:r>
        <w:rPr/>
        <w:t>that</w:t>
      </w:r>
      <w:r>
        <w:rPr>
          <w:spacing w:val="-4"/>
        </w:rPr>
        <w:t> </w:t>
      </w:r>
      <w:r>
        <w:rPr/>
        <w:t>the</w:t>
      </w:r>
      <w:r>
        <w:rPr>
          <w:spacing w:val="-4"/>
        </w:rPr>
        <w:t> </w:t>
      </w:r>
      <w:r>
        <w:rPr/>
        <w:t>selected</w:t>
      </w:r>
      <w:r>
        <w:rPr>
          <w:spacing w:val="-5"/>
        </w:rPr>
        <w:t> </w:t>
      </w:r>
      <w:r>
        <w:rPr/>
        <w:t>employees</w:t>
      </w:r>
      <w:r>
        <w:rPr>
          <w:spacing w:val="-4"/>
        </w:rPr>
        <w:t> </w:t>
      </w:r>
      <w:r>
        <w:rPr/>
        <w:t>of</w:t>
      </w:r>
      <w:r>
        <w:rPr>
          <w:spacing w:val="-4"/>
        </w:rPr>
        <w:t> </w:t>
      </w:r>
      <w:r>
        <w:rPr/>
        <w:t>the</w:t>
      </w:r>
      <w:r>
        <w:rPr>
          <w:spacing w:val="-4"/>
        </w:rPr>
        <w:t> </w:t>
      </w:r>
      <w:r>
        <w:rPr/>
        <w:t>private</w:t>
      </w:r>
      <w:r>
        <w:rPr>
          <w:spacing w:val="-4"/>
        </w:rPr>
        <w:t> </w:t>
      </w:r>
      <w:r>
        <w:rPr/>
        <w:t>sector</w:t>
      </w:r>
      <w:r>
        <w:rPr>
          <w:spacing w:val="-5"/>
        </w:rPr>
        <w:t> </w:t>
      </w:r>
      <w:r>
        <w:rPr/>
        <w:t>organisations</w:t>
      </w:r>
      <w:r>
        <w:rPr>
          <w:spacing w:val="-3"/>
        </w:rPr>
        <w:t> </w:t>
      </w:r>
      <w:r>
        <w:rPr>
          <w:spacing w:val="-5"/>
        </w:rPr>
        <w:t>in</w:t>
      </w:r>
    </w:p>
    <w:p>
      <w:pPr>
        <w:pStyle w:val="BodyText"/>
        <w:spacing w:before="5"/>
        <w:rPr>
          <w:sz w:val="34"/>
        </w:rPr>
      </w:pPr>
    </w:p>
    <w:p>
      <w:pPr>
        <w:pStyle w:val="BodyText"/>
        <w:spacing w:line="480" w:lineRule="auto"/>
        <w:ind w:left="1548" w:right="1435"/>
        <w:jc w:val="both"/>
      </w:pPr>
      <w:r>
        <w:rPr/>
        <w:t>Nigeria will significantly score higher on situation awareness than those of the public sector organisations. Also, an investigation was carried out to determine wether the employees of the selected private sector organisations will significantly score higher on situation awareness than their counterparts in the public sector organisations. Statistical analysis showed that the private sector organisations had greater mean scores in all the sub-tests of situation awareness and on the entire situation awareness than the public sector organisations. This implies that the employees in private sector</w:t>
      </w:r>
      <w:r>
        <w:rPr/>
        <w:t> organisations are more</w:t>
      </w:r>
      <w:r>
        <w:rPr>
          <w:spacing w:val="40"/>
        </w:rPr>
        <w:t> </w:t>
      </w:r>
      <w:r>
        <w:rPr/>
        <w:t>safety conscious and more aware of their organisational setting in terms of safety than the public sector organisations, thus confirming the hypothesis.</w:t>
      </w:r>
    </w:p>
    <w:p>
      <w:pPr>
        <w:pStyle w:val="BodyText"/>
        <w:spacing w:line="480" w:lineRule="auto" w:before="121"/>
        <w:ind w:left="1548" w:right="1436"/>
        <w:jc w:val="both"/>
      </w:pPr>
      <w:r>
        <w:rPr/>
        <w:t>Furthermore, application of T-test of independent mean showed that there is significant</w:t>
      </w:r>
      <w:r>
        <w:rPr>
          <w:spacing w:val="40"/>
        </w:rPr>
        <w:t> </w:t>
      </w:r>
      <w:r>
        <w:rPr/>
        <w:t>mean difference between the two organisational types on situation awareness and thus, confirming the hypothesis. Also, its two component factors (Employees‟ comprehension of safety information and projection (ECSIP) and Employees‟ safety perception (ESP) showed significant</w:t>
      </w:r>
      <w:r>
        <w:rPr>
          <w:spacing w:val="-3"/>
        </w:rPr>
        <w:t> </w:t>
      </w:r>
      <w:r>
        <w:rPr/>
        <w:t>mean</w:t>
      </w:r>
      <w:r>
        <w:rPr>
          <w:spacing w:val="-2"/>
        </w:rPr>
        <w:t> </w:t>
      </w:r>
      <w:r>
        <w:rPr/>
        <w:t>difference.</w:t>
      </w:r>
      <w:r>
        <w:rPr>
          <w:spacing w:val="-3"/>
        </w:rPr>
        <w:t> </w:t>
      </w:r>
      <w:r>
        <w:rPr/>
        <w:t>In</w:t>
      </w:r>
      <w:r>
        <w:rPr>
          <w:spacing w:val="-2"/>
        </w:rPr>
        <w:t> </w:t>
      </w:r>
      <w:r>
        <w:rPr/>
        <w:t>practical terms,</w:t>
      </w:r>
      <w:r>
        <w:rPr>
          <w:spacing w:val="-2"/>
        </w:rPr>
        <w:t> </w:t>
      </w:r>
      <w:r>
        <w:rPr/>
        <w:t>results</w:t>
      </w:r>
      <w:r>
        <w:rPr>
          <w:spacing w:val="-3"/>
        </w:rPr>
        <w:t> </w:t>
      </w:r>
      <w:r>
        <w:rPr/>
        <w:t>showed</w:t>
      </w:r>
      <w:r>
        <w:rPr>
          <w:spacing w:val="-3"/>
        </w:rPr>
        <w:t> </w:t>
      </w:r>
      <w:r>
        <w:rPr/>
        <w:t>that</w:t>
      </w:r>
      <w:r>
        <w:rPr>
          <w:spacing w:val="-3"/>
        </w:rPr>
        <w:t> </w:t>
      </w:r>
      <w:r>
        <w:rPr/>
        <w:t>the</w:t>
      </w:r>
      <w:r>
        <w:rPr>
          <w:spacing w:val="-3"/>
        </w:rPr>
        <w:t> </w:t>
      </w:r>
      <w:r>
        <w:rPr/>
        <w:t>employees/workers</w:t>
      </w:r>
      <w:r>
        <w:rPr>
          <w:spacing w:val="-3"/>
        </w:rPr>
        <w:t> </w:t>
      </w:r>
      <w:r>
        <w:rPr/>
        <w:t>in private organisations have better awareness of their organisational environment than their counterparts in the public sector organisations. Also, that the employees‟ of the private organisations perceive, comprehend and project better than their counterparts in the public organisations on safety information. This can be attributed to the nature of job being performed by the private sector employees such as manufacturing, construction etc., which involves use of heavy duty machines and equipment that require more safety precautions to avoid accidents than most workers in the public sector organisations.</w:t>
      </w:r>
    </w:p>
    <w:p>
      <w:pPr>
        <w:spacing w:after="0" w:line="480" w:lineRule="auto"/>
        <w:jc w:val="both"/>
        <w:sectPr>
          <w:pgSz w:w="11910" w:h="16840"/>
          <w:pgMar w:header="0" w:footer="1064" w:top="1740" w:bottom="1260" w:left="0" w:right="0"/>
        </w:sectPr>
      </w:pPr>
    </w:p>
    <w:p>
      <w:pPr>
        <w:pStyle w:val="BodyText"/>
        <w:spacing w:line="480" w:lineRule="auto" w:before="67"/>
        <w:ind w:left="1548" w:right="1440"/>
        <w:jc w:val="both"/>
      </w:pPr>
      <w:r>
        <w:rPr/>
        <w:t>However, the two organisational types did not show any significant mean difference on employees‟ attitude to safety consciousness (EASC). This means that the employees of the two organisational types had the same attitude to safety consciousness.</w:t>
      </w:r>
    </w:p>
    <w:p>
      <w:pPr>
        <w:pStyle w:val="BodyText"/>
        <w:rPr>
          <w:sz w:val="26"/>
        </w:rPr>
      </w:pPr>
    </w:p>
    <w:p>
      <w:pPr>
        <w:pStyle w:val="BodyText"/>
        <w:spacing w:before="10"/>
        <w:rPr>
          <w:sz w:val="34"/>
        </w:rPr>
      </w:pPr>
    </w:p>
    <w:p>
      <w:pPr>
        <w:pStyle w:val="BodyText"/>
        <w:spacing w:line="480" w:lineRule="auto"/>
        <w:ind w:left="1548" w:right="1442"/>
        <w:jc w:val="both"/>
      </w:pPr>
      <w:r>
        <w:rPr>
          <w:b/>
        </w:rPr>
        <w:t>Hypothesis 4 </w:t>
      </w:r>
      <w:r>
        <w:rPr/>
        <w:t>which states that the selected Nigerian private sector organisations will significantly score higher on safety management practices than the public sector organisations was rejected.</w:t>
      </w:r>
    </w:p>
    <w:p>
      <w:pPr>
        <w:pStyle w:val="BodyText"/>
        <w:spacing w:line="480" w:lineRule="auto" w:before="120"/>
        <w:ind w:left="1548" w:right="1436"/>
        <w:jc w:val="both"/>
      </w:pPr>
      <w:r>
        <w:rPr/>
        <w:t>Further to the concern of this study, an important investigation was carried out to determine the significant mean difference between organisational types (public and private) on safety management practices. The results showed no significant mean difference. This implies that both the public and private sector organisations adopt or apply similar safety management practices. This result is validated by Thomopulus (1981), Amaechi (1990) and Eze (2004a). In their various analyses of organisational safety management practices in Nigeria, they saw managements from the same perspective of not caring for the safety and well being of their employees irrespective of public or private organisations. They believed that organisational managers</w:t>
      </w:r>
      <w:r>
        <w:rPr>
          <w:spacing w:val="-1"/>
        </w:rPr>
        <w:t> </w:t>
      </w:r>
      <w:r>
        <w:rPr/>
        <w:t>in</w:t>
      </w:r>
      <w:r>
        <w:rPr>
          <w:spacing w:val="-1"/>
        </w:rPr>
        <w:t> </w:t>
      </w:r>
      <w:r>
        <w:rPr/>
        <w:t>Nigeria</w:t>
      </w:r>
      <w:r>
        <w:rPr>
          <w:spacing w:val="-2"/>
        </w:rPr>
        <w:t> </w:t>
      </w:r>
      <w:r>
        <w:rPr/>
        <w:t>see</w:t>
      </w:r>
      <w:r>
        <w:rPr>
          <w:spacing w:val="-2"/>
        </w:rPr>
        <w:t> </w:t>
      </w:r>
      <w:r>
        <w:rPr/>
        <w:t>profit</w:t>
      </w:r>
      <w:r>
        <w:rPr>
          <w:spacing w:val="-1"/>
        </w:rPr>
        <w:t> </w:t>
      </w:r>
      <w:r>
        <w:rPr/>
        <w:t>maximisation</w:t>
      </w:r>
      <w:r>
        <w:rPr>
          <w:spacing w:val="-1"/>
        </w:rPr>
        <w:t> </w:t>
      </w:r>
      <w:r>
        <w:rPr/>
        <w:t>as</w:t>
      </w:r>
      <w:r>
        <w:rPr>
          <w:spacing w:val="-1"/>
        </w:rPr>
        <w:t> </w:t>
      </w:r>
      <w:r>
        <w:rPr/>
        <w:t>the</w:t>
      </w:r>
      <w:r>
        <w:rPr>
          <w:spacing w:val="-1"/>
        </w:rPr>
        <w:t> </w:t>
      </w:r>
      <w:r>
        <w:rPr/>
        <w:t>ultimate</w:t>
      </w:r>
      <w:r>
        <w:rPr>
          <w:spacing w:val="-1"/>
        </w:rPr>
        <w:t> </w:t>
      </w:r>
      <w:r>
        <w:rPr/>
        <w:t>concern,</w:t>
      </w:r>
      <w:r>
        <w:rPr>
          <w:spacing w:val="-1"/>
        </w:rPr>
        <w:t> </w:t>
      </w:r>
      <w:r>
        <w:rPr/>
        <w:t>while</w:t>
      </w:r>
      <w:r>
        <w:rPr>
          <w:spacing w:val="-1"/>
        </w:rPr>
        <w:t> </w:t>
      </w:r>
      <w:r>
        <w:rPr/>
        <w:t>health</w:t>
      </w:r>
      <w:r>
        <w:rPr>
          <w:spacing w:val="-2"/>
        </w:rPr>
        <w:t> </w:t>
      </w:r>
      <w:r>
        <w:rPr/>
        <w:t>and</w:t>
      </w:r>
      <w:r>
        <w:rPr>
          <w:spacing w:val="-1"/>
        </w:rPr>
        <w:t> </w:t>
      </w:r>
      <w:r>
        <w:rPr/>
        <w:t>safety of workers in their organisations are totally neglected. They went further to attribute this to why accidents consistently occur in our work organisations. Eze (2004b) among other</w:t>
      </w:r>
      <w:r>
        <w:rPr>
          <w:spacing w:val="40"/>
        </w:rPr>
        <w:t> </w:t>
      </w:r>
      <w:r>
        <w:rPr/>
        <w:t>things, also attributed this as one of the reasons for ineffectiveness in indigenous organisations in Africa.</w:t>
      </w:r>
    </w:p>
    <w:p>
      <w:pPr>
        <w:pStyle w:val="BodyText"/>
        <w:spacing w:line="480" w:lineRule="auto" w:before="120"/>
        <w:ind w:left="1548" w:right="1441"/>
        <w:jc w:val="both"/>
      </w:pPr>
      <w:r>
        <w:rPr/>
        <w:t>However, training has been identified by researchers as a crucial factor of improving some inadequacies in humans, so as to improve performace and productivity in any given field or task of organisation. Abdul Aziz and Ahmad (2011) noted that training aims at providing current</w:t>
      </w:r>
      <w:r>
        <w:rPr>
          <w:spacing w:val="5"/>
        </w:rPr>
        <w:t> </w:t>
      </w:r>
      <w:r>
        <w:rPr/>
        <w:t>and</w:t>
      </w:r>
      <w:r>
        <w:rPr>
          <w:spacing w:val="4"/>
        </w:rPr>
        <w:t> </w:t>
      </w:r>
      <w:r>
        <w:rPr/>
        <w:t>new</w:t>
      </w:r>
      <w:r>
        <w:rPr>
          <w:spacing w:val="5"/>
        </w:rPr>
        <w:t> </w:t>
      </w:r>
      <w:r>
        <w:rPr/>
        <w:t>employees</w:t>
      </w:r>
      <w:r>
        <w:rPr>
          <w:spacing w:val="6"/>
        </w:rPr>
        <w:t> </w:t>
      </w:r>
      <w:r>
        <w:rPr/>
        <w:t>with</w:t>
      </w:r>
      <w:r>
        <w:rPr>
          <w:spacing w:val="6"/>
        </w:rPr>
        <w:t> </w:t>
      </w:r>
      <w:r>
        <w:rPr/>
        <w:t>the</w:t>
      </w:r>
      <w:r>
        <w:rPr>
          <w:spacing w:val="5"/>
        </w:rPr>
        <w:t> </w:t>
      </w:r>
      <w:r>
        <w:rPr/>
        <w:t>basic</w:t>
      </w:r>
      <w:r>
        <w:rPr>
          <w:spacing w:val="6"/>
        </w:rPr>
        <w:t> </w:t>
      </w:r>
      <w:r>
        <w:rPr/>
        <w:t>skills</w:t>
      </w:r>
      <w:r>
        <w:rPr>
          <w:spacing w:val="4"/>
        </w:rPr>
        <w:t> </w:t>
      </w:r>
      <w:r>
        <w:rPr/>
        <w:t>and</w:t>
      </w:r>
      <w:r>
        <w:rPr>
          <w:spacing w:val="6"/>
        </w:rPr>
        <w:t> </w:t>
      </w:r>
      <w:r>
        <w:rPr/>
        <w:t>behaviour</w:t>
      </w:r>
      <w:r>
        <w:rPr>
          <w:spacing w:val="6"/>
        </w:rPr>
        <w:t> </w:t>
      </w:r>
      <w:r>
        <w:rPr/>
        <w:t>they</w:t>
      </w:r>
      <w:r>
        <w:rPr>
          <w:spacing w:val="6"/>
        </w:rPr>
        <w:t> </w:t>
      </w:r>
      <w:r>
        <w:rPr/>
        <w:t>require</w:t>
      </w:r>
      <w:r>
        <w:rPr>
          <w:spacing w:val="4"/>
        </w:rPr>
        <w:t> </w:t>
      </w:r>
      <w:r>
        <w:rPr/>
        <w:t>to</w:t>
      </w:r>
      <w:r>
        <w:rPr>
          <w:spacing w:val="6"/>
        </w:rPr>
        <w:t> </w:t>
      </w:r>
      <w:r>
        <w:rPr/>
        <w:t>perform</w:t>
      </w:r>
      <w:r>
        <w:rPr>
          <w:spacing w:val="4"/>
        </w:rPr>
        <w:t> </w:t>
      </w:r>
      <w:r>
        <w:rPr>
          <w:spacing w:val="-2"/>
        </w:rPr>
        <w:t>their</w:t>
      </w:r>
    </w:p>
    <w:p>
      <w:pPr>
        <w:spacing w:after="0" w:line="480" w:lineRule="auto"/>
        <w:jc w:val="both"/>
        <w:sectPr>
          <w:pgSz w:w="11910" w:h="16840"/>
          <w:pgMar w:header="0" w:footer="1064" w:top="1740" w:bottom="1260" w:left="0" w:right="0"/>
        </w:sectPr>
      </w:pPr>
    </w:p>
    <w:p>
      <w:pPr>
        <w:pStyle w:val="BodyText"/>
        <w:spacing w:line="480" w:lineRule="auto" w:before="67"/>
        <w:ind w:left="1548" w:right="1436"/>
        <w:jc w:val="both"/>
      </w:pPr>
      <w:r>
        <w:rPr/>
        <w:t>tasks effectively, while Koch and McGrath (1996) revealed that training programmes increase productivity and reduce turnover. Bandar and Al-Qatawneh (2012) discovered that the training programmes conducted at the workplace enhanced the performance of the participants,</w:t>
      </w:r>
      <w:r>
        <w:rPr>
          <w:spacing w:val="-2"/>
        </w:rPr>
        <w:t> </w:t>
      </w:r>
      <w:r>
        <w:rPr/>
        <w:t>their</w:t>
      </w:r>
      <w:r>
        <w:rPr>
          <w:spacing w:val="-2"/>
        </w:rPr>
        <w:t> </w:t>
      </w:r>
      <w:r>
        <w:rPr/>
        <w:t>job</w:t>
      </w:r>
      <w:r>
        <w:rPr>
          <w:spacing w:val="-2"/>
        </w:rPr>
        <w:t> </w:t>
      </w:r>
      <w:r>
        <w:rPr/>
        <w:t>involvement</w:t>
      </w:r>
      <w:r>
        <w:rPr>
          <w:spacing w:val="-1"/>
        </w:rPr>
        <w:t> </w:t>
      </w:r>
      <w:r>
        <w:rPr/>
        <w:t>and</w:t>
      </w:r>
      <w:r>
        <w:rPr>
          <w:spacing w:val="-1"/>
        </w:rPr>
        <w:t> </w:t>
      </w:r>
      <w:r>
        <w:rPr/>
        <w:t>increased</w:t>
      </w:r>
      <w:r>
        <w:rPr>
          <w:spacing w:val="-2"/>
        </w:rPr>
        <w:t> </w:t>
      </w:r>
      <w:r>
        <w:rPr/>
        <w:t>job</w:t>
      </w:r>
      <w:r>
        <w:rPr>
          <w:spacing w:val="-1"/>
        </w:rPr>
        <w:t> </w:t>
      </w:r>
      <w:r>
        <w:rPr/>
        <w:t>tenure.</w:t>
      </w:r>
      <w:r>
        <w:rPr>
          <w:spacing w:val="-2"/>
        </w:rPr>
        <w:t> </w:t>
      </w:r>
      <w:r>
        <w:rPr/>
        <w:t>Makanju</w:t>
      </w:r>
      <w:r>
        <w:rPr>
          <w:spacing w:val="-2"/>
        </w:rPr>
        <w:t> </w:t>
      </w:r>
      <w:r>
        <w:rPr/>
        <w:t>(1985) discovered</w:t>
      </w:r>
      <w:r>
        <w:rPr>
          <w:spacing w:val="-2"/>
        </w:rPr>
        <w:t> </w:t>
      </w:r>
      <w:r>
        <w:rPr/>
        <w:t>that level of formal education significantly affected the ability to interpret pictures in three dimensions</w:t>
      </w:r>
      <w:r>
        <w:rPr>
          <w:spacing w:val="-3"/>
        </w:rPr>
        <w:t> </w:t>
      </w:r>
      <w:r>
        <w:rPr/>
        <w:t>and</w:t>
      </w:r>
      <w:r>
        <w:rPr>
          <w:spacing w:val="-3"/>
        </w:rPr>
        <w:t> </w:t>
      </w:r>
      <w:r>
        <w:rPr/>
        <w:t>that</w:t>
      </w:r>
      <w:r>
        <w:rPr>
          <w:spacing w:val="-3"/>
        </w:rPr>
        <w:t> </w:t>
      </w:r>
      <w:r>
        <w:rPr/>
        <w:t>training</w:t>
      </w:r>
      <w:r>
        <w:rPr>
          <w:spacing w:val="-3"/>
        </w:rPr>
        <w:t> </w:t>
      </w:r>
      <w:r>
        <w:rPr/>
        <w:t>effect</w:t>
      </w:r>
      <w:r>
        <w:rPr>
          <w:spacing w:val="-3"/>
        </w:rPr>
        <w:t> </w:t>
      </w:r>
      <w:r>
        <w:rPr/>
        <w:t>on</w:t>
      </w:r>
      <w:r>
        <w:rPr>
          <w:spacing w:val="-3"/>
        </w:rPr>
        <w:t> </w:t>
      </w:r>
      <w:r>
        <w:rPr/>
        <w:t>performance</w:t>
      </w:r>
      <w:r>
        <w:rPr>
          <w:spacing w:val="-3"/>
        </w:rPr>
        <w:t> </w:t>
      </w:r>
      <w:r>
        <w:rPr/>
        <w:t>was</w:t>
      </w:r>
      <w:r>
        <w:rPr>
          <w:spacing w:val="-3"/>
        </w:rPr>
        <w:t> </w:t>
      </w:r>
      <w:r>
        <w:rPr/>
        <w:t>significantly</w:t>
      </w:r>
      <w:r>
        <w:rPr>
          <w:spacing w:val="-3"/>
        </w:rPr>
        <w:t> </w:t>
      </w:r>
      <w:r>
        <w:rPr/>
        <w:t>greater</w:t>
      </w:r>
      <w:r>
        <w:rPr>
          <w:spacing w:val="-3"/>
        </w:rPr>
        <w:t> </w:t>
      </w:r>
      <w:r>
        <w:rPr/>
        <w:t>for</w:t>
      </w:r>
      <w:r>
        <w:rPr>
          <w:spacing w:val="-3"/>
        </w:rPr>
        <w:t> </w:t>
      </w:r>
      <w:r>
        <w:rPr/>
        <w:t>upper</w:t>
      </w:r>
      <w:r>
        <w:rPr>
          <w:spacing w:val="-3"/>
        </w:rPr>
        <w:t> </w:t>
      </w:r>
      <w:r>
        <w:rPr/>
        <w:t>socio- economic school (USS)</w:t>
      </w:r>
      <w:r>
        <w:rPr/>
        <w:t> children</w:t>
      </w:r>
      <w:r>
        <w:rPr/>
        <w:t> than</w:t>
      </w:r>
      <w:r>
        <w:rPr/>
        <w:t> lower</w:t>
      </w:r>
      <w:r>
        <w:rPr/>
        <w:t> socio-economic</w:t>
      </w:r>
      <w:r>
        <w:rPr/>
        <w:t> children.</w:t>
      </w:r>
      <w:r>
        <w:rPr>
          <w:spacing w:val="40"/>
        </w:rPr>
        <w:t> </w:t>
      </w:r>
      <w:r>
        <w:rPr/>
        <w:t>Saba</w:t>
      </w:r>
      <w:r>
        <w:rPr/>
        <w:t> (1987) discovered</w:t>
      </w:r>
      <w:r>
        <w:rPr/>
        <w:t> that</w:t>
      </w:r>
      <w:r>
        <w:rPr/>
        <w:t> training</w:t>
      </w:r>
      <w:r>
        <w:rPr/>
        <w:t> was generally effective irrespective of the method applied. Also, Saba (1996) in another study, discovered that training facilitated the understanding of the four physical concepts (water displacement, object floating, gravitational force and mechanical movement) of primaries I to IV school children.</w:t>
      </w:r>
    </w:p>
    <w:p>
      <w:pPr>
        <w:pStyle w:val="BodyText"/>
        <w:spacing w:line="480" w:lineRule="auto" w:before="120"/>
        <w:ind w:left="1548" w:right="1435"/>
        <w:jc w:val="both"/>
      </w:pPr>
      <w:r>
        <w:rPr/>
        <w:t>Stokids et al (2001) looked at the effectiveness of a managerial training programme to enhance corporate compliance with worksite health and safety regulations in forty - eight small and medium-sized companies in the USA, which were compared with forty-six</w:t>
      </w:r>
      <w:r>
        <w:rPr>
          <w:spacing w:val="80"/>
        </w:rPr>
        <w:t> </w:t>
      </w:r>
      <w:r>
        <w:rPr/>
        <w:t>control companies that did not receive the training. The training programme offered participants information about regulatory requirements and emphasized organisational and environmental strategies for reducing occupational injuries, illness or hazards. It was found that participation in the training programme was associated with higher levels of corporate regulatory compliance twelve months after the training. Moreover, the effects were</w:t>
      </w:r>
      <w:r>
        <w:rPr>
          <w:spacing w:val="80"/>
        </w:rPr>
        <w:t> </w:t>
      </w:r>
      <w:r>
        <w:rPr/>
        <w:t>mediated</w:t>
      </w:r>
      <w:r>
        <w:rPr>
          <w:spacing w:val="-3"/>
        </w:rPr>
        <w:t> </w:t>
      </w:r>
      <w:r>
        <w:rPr/>
        <w:t>by</w:t>
      </w:r>
      <w:r>
        <w:rPr>
          <w:spacing w:val="-3"/>
        </w:rPr>
        <w:t> </w:t>
      </w:r>
      <w:r>
        <w:rPr/>
        <w:t>post-</w:t>
      </w:r>
      <w:r>
        <w:rPr>
          <w:spacing w:val="-3"/>
        </w:rPr>
        <w:t> </w:t>
      </w:r>
      <w:r>
        <w:rPr/>
        <w:t>training</w:t>
      </w:r>
      <w:r>
        <w:rPr>
          <w:spacing w:val="-3"/>
        </w:rPr>
        <w:t> </w:t>
      </w:r>
      <w:r>
        <w:rPr/>
        <w:t>changes</w:t>
      </w:r>
      <w:r>
        <w:rPr>
          <w:spacing w:val="-3"/>
        </w:rPr>
        <w:t> </w:t>
      </w:r>
      <w:r>
        <w:rPr/>
        <w:t>in</w:t>
      </w:r>
      <w:r>
        <w:rPr>
          <w:spacing w:val="-3"/>
        </w:rPr>
        <w:t> </w:t>
      </w:r>
      <w:r>
        <w:rPr/>
        <w:t>managers‟</w:t>
      </w:r>
      <w:r>
        <w:rPr>
          <w:spacing w:val="-4"/>
        </w:rPr>
        <w:t> </w:t>
      </w:r>
      <w:r>
        <w:rPr/>
        <w:t>knowledge</w:t>
      </w:r>
      <w:r>
        <w:rPr>
          <w:spacing w:val="-3"/>
        </w:rPr>
        <w:t> </w:t>
      </w:r>
      <w:r>
        <w:rPr/>
        <w:t>of</w:t>
      </w:r>
      <w:r>
        <w:rPr>
          <w:spacing w:val="-4"/>
        </w:rPr>
        <w:t> </w:t>
      </w:r>
      <w:r>
        <w:rPr/>
        <w:t>regulatory</w:t>
      </w:r>
      <w:r>
        <w:rPr>
          <w:spacing w:val="-3"/>
        </w:rPr>
        <w:t> </w:t>
      </w:r>
      <w:r>
        <w:rPr/>
        <w:t>requirements.</w:t>
      </w:r>
      <w:r>
        <w:rPr>
          <w:spacing w:val="-3"/>
        </w:rPr>
        <w:t> </w:t>
      </w:r>
      <w:r>
        <w:rPr/>
        <w:t>The findings highlight two important issues: (1) managerial training programmes can be</w:t>
      </w:r>
      <w:r>
        <w:rPr>
          <w:spacing w:val="40"/>
        </w:rPr>
        <w:t> </w:t>
      </w:r>
      <w:r>
        <w:rPr/>
        <w:t>effective in improving workplace health and safety performance and (2) managers‟ knowledge of regulatory requirements is an important determinant of safety performance.</w:t>
      </w:r>
    </w:p>
    <w:p>
      <w:pPr>
        <w:spacing w:after="0" w:line="480" w:lineRule="auto"/>
        <w:jc w:val="both"/>
        <w:sectPr>
          <w:pgSz w:w="11910" w:h="16840"/>
          <w:pgMar w:header="0" w:footer="1064" w:top="1740" w:bottom="1260" w:left="0" w:right="0"/>
        </w:sectPr>
      </w:pPr>
    </w:p>
    <w:p>
      <w:pPr>
        <w:pStyle w:val="BodyText"/>
        <w:spacing w:line="480" w:lineRule="auto" w:before="67"/>
        <w:ind w:left="1548" w:right="1436"/>
        <w:jc w:val="both"/>
      </w:pPr>
      <w:r>
        <w:rPr/>
        <w:t>In</w:t>
      </w:r>
      <w:r>
        <w:rPr>
          <w:spacing w:val="-1"/>
        </w:rPr>
        <w:t> </w:t>
      </w:r>
      <w:r>
        <w:rPr/>
        <w:t>the</w:t>
      </w:r>
      <w:r>
        <w:rPr>
          <w:spacing w:val="-1"/>
        </w:rPr>
        <w:t> </w:t>
      </w:r>
      <w:r>
        <w:rPr/>
        <w:t>present study, safety training</w:t>
      </w:r>
      <w:r>
        <w:rPr>
          <w:spacing w:val="-1"/>
        </w:rPr>
        <w:t> </w:t>
      </w:r>
      <w:r>
        <w:rPr/>
        <w:t>programme was adopted</w:t>
      </w:r>
      <w:r>
        <w:rPr>
          <w:spacing w:val="-1"/>
        </w:rPr>
        <w:t> </w:t>
      </w:r>
      <w:r>
        <w:rPr/>
        <w:t>in the PSM</w:t>
      </w:r>
      <w:r>
        <w:rPr>
          <w:spacing w:val="-2"/>
        </w:rPr>
        <w:t> </w:t>
      </w:r>
      <w:r>
        <w:rPr/>
        <w:t>model as one of</w:t>
      </w:r>
      <w:r>
        <w:rPr>
          <w:spacing w:val="-1"/>
        </w:rPr>
        <w:t> </w:t>
      </w:r>
      <w:r>
        <w:rPr/>
        <w:t>the intervention strategies (ISx) of enhancing employees‟ situation awareness/safety consciousness in the organisation. Also, safety training being a component factor of safety management practices test, if implemented; the negative attitude of employees towards safety awareness in the organisations would change positively. Futhermore, this study adopted reward system as the second intervention strategy (ISy), which the organisational management must apply to achieve both proficient safety management practices and employees‟ positive attitudes to good safety behaviour.</w:t>
      </w:r>
    </w:p>
    <w:p>
      <w:pPr>
        <w:pStyle w:val="BodyText"/>
        <w:spacing w:line="480" w:lineRule="auto" w:before="121"/>
        <w:ind w:left="1548" w:right="1440"/>
        <w:jc w:val="both"/>
      </w:pPr>
      <w:r>
        <w:rPr>
          <w:b/>
        </w:rPr>
        <w:t>Hypothesis 5 </w:t>
      </w:r>
      <w:r>
        <w:rPr/>
        <w:t>which states that, male employees in the selected Nigerian organisations will significantly score higher on situation awareness than their female counterparts was also rejected.</w:t>
      </w:r>
      <w:r>
        <w:rPr/>
        <w:t> The</w:t>
      </w:r>
      <w:r>
        <w:rPr/>
        <w:t> results of the analysis revealed that male employees had higher mean and standard</w:t>
      </w:r>
      <w:r>
        <w:rPr>
          <w:spacing w:val="13"/>
        </w:rPr>
        <w:t> </w:t>
      </w:r>
      <w:r>
        <w:rPr/>
        <w:t>deviation</w:t>
      </w:r>
      <w:r>
        <w:rPr>
          <w:spacing w:val="15"/>
        </w:rPr>
        <w:t> </w:t>
      </w:r>
      <w:r>
        <w:rPr/>
        <w:t>scores</w:t>
      </w:r>
      <w:r>
        <w:rPr>
          <w:spacing w:val="15"/>
        </w:rPr>
        <w:t> </w:t>
      </w:r>
      <w:r>
        <w:rPr/>
        <w:t>(Mean</w:t>
      </w:r>
      <w:r>
        <w:rPr>
          <w:spacing w:val="16"/>
        </w:rPr>
        <w:t> </w:t>
      </w:r>
      <w:r>
        <w:rPr/>
        <w:t>=260.05</w:t>
      </w:r>
      <w:r>
        <w:rPr>
          <w:spacing w:val="14"/>
        </w:rPr>
        <w:t> </w:t>
      </w:r>
      <w:r>
        <w:rPr/>
        <w:t>&amp;</w:t>
      </w:r>
      <w:r>
        <w:rPr>
          <w:spacing w:val="16"/>
        </w:rPr>
        <w:t> </w:t>
      </w:r>
      <w:r>
        <w:rPr/>
        <w:t>SD</w:t>
      </w:r>
      <w:r>
        <w:rPr>
          <w:spacing w:val="15"/>
        </w:rPr>
        <w:t> </w:t>
      </w:r>
      <w:r>
        <w:rPr/>
        <w:t>=46.49)</w:t>
      </w:r>
      <w:r>
        <w:rPr>
          <w:spacing w:val="16"/>
        </w:rPr>
        <w:t> </w:t>
      </w:r>
      <w:r>
        <w:rPr/>
        <w:t>than</w:t>
      </w:r>
      <w:r>
        <w:rPr>
          <w:spacing w:val="16"/>
        </w:rPr>
        <w:t> </w:t>
      </w:r>
      <w:r>
        <w:rPr/>
        <w:t>the</w:t>
      </w:r>
      <w:r>
        <w:rPr>
          <w:spacing w:val="15"/>
        </w:rPr>
        <w:t> </w:t>
      </w:r>
      <w:r>
        <w:rPr/>
        <w:t>female</w:t>
      </w:r>
      <w:r>
        <w:rPr>
          <w:spacing w:val="16"/>
        </w:rPr>
        <w:t> </w:t>
      </w:r>
      <w:r>
        <w:rPr/>
        <w:t>employees</w:t>
      </w:r>
      <w:r>
        <w:rPr>
          <w:spacing w:val="16"/>
        </w:rPr>
        <w:t> </w:t>
      </w:r>
      <w:r>
        <w:rPr>
          <w:spacing w:val="-2"/>
        </w:rPr>
        <w:t>(Mean</w:t>
      </w:r>
    </w:p>
    <w:p>
      <w:pPr>
        <w:pStyle w:val="BodyText"/>
        <w:spacing w:line="275" w:lineRule="exact"/>
        <w:ind w:left="1548"/>
        <w:jc w:val="both"/>
      </w:pPr>
      <w:r>
        <w:rPr/>
        <w:t>=255.51</w:t>
      </w:r>
      <w:r>
        <w:rPr>
          <w:spacing w:val="-2"/>
        </w:rPr>
        <w:t> </w:t>
      </w:r>
      <w:r>
        <w:rPr/>
        <w:t>&amp;</w:t>
      </w:r>
      <w:r>
        <w:rPr>
          <w:spacing w:val="-3"/>
        </w:rPr>
        <w:t> </w:t>
      </w:r>
      <w:r>
        <w:rPr/>
        <w:t>SD</w:t>
      </w:r>
      <w:r>
        <w:rPr>
          <w:spacing w:val="-1"/>
        </w:rPr>
        <w:t> </w:t>
      </w:r>
      <w:r>
        <w:rPr/>
        <w:t>=</w:t>
      </w:r>
      <w:r>
        <w:rPr>
          <w:spacing w:val="-2"/>
        </w:rPr>
        <w:t> </w:t>
      </w:r>
      <w:r>
        <w:rPr/>
        <w:t>34.32)</w:t>
      </w:r>
      <w:r>
        <w:rPr>
          <w:spacing w:val="-1"/>
        </w:rPr>
        <w:t> </w:t>
      </w:r>
      <w:r>
        <w:rPr/>
        <w:t>on</w:t>
      </w:r>
      <w:r>
        <w:rPr>
          <w:spacing w:val="-2"/>
        </w:rPr>
        <w:t> </w:t>
      </w:r>
      <w:r>
        <w:rPr/>
        <w:t>situation</w:t>
      </w:r>
      <w:r>
        <w:rPr>
          <w:spacing w:val="-1"/>
        </w:rPr>
        <w:t> </w:t>
      </w:r>
      <w:r>
        <w:rPr/>
        <w:t>awareness</w:t>
      </w:r>
      <w:r>
        <w:rPr>
          <w:spacing w:val="-3"/>
        </w:rPr>
        <w:t> </w:t>
      </w:r>
      <w:r>
        <w:rPr/>
        <w:t>in</w:t>
      </w:r>
      <w:r>
        <w:rPr>
          <w:spacing w:val="-2"/>
        </w:rPr>
        <w:t> </w:t>
      </w:r>
      <w:r>
        <w:rPr/>
        <w:t>the </w:t>
      </w:r>
      <w:r>
        <w:rPr>
          <w:spacing w:val="-2"/>
        </w:rPr>
        <w:t>organisations.</w:t>
      </w:r>
    </w:p>
    <w:p>
      <w:pPr>
        <w:pStyle w:val="BodyText"/>
        <w:spacing w:before="4"/>
        <w:rPr>
          <w:sz w:val="34"/>
        </w:rPr>
      </w:pPr>
    </w:p>
    <w:p>
      <w:pPr>
        <w:pStyle w:val="BodyText"/>
        <w:spacing w:line="480" w:lineRule="auto" w:before="1"/>
        <w:ind w:left="1548" w:right="1437"/>
        <w:jc w:val="both"/>
      </w:pPr>
      <w:r>
        <w:rPr/>
        <w:t>However, the independent T– test analyses did not indicate any significant mean difference between</w:t>
      </w:r>
      <w:r>
        <w:rPr>
          <w:spacing w:val="12"/>
        </w:rPr>
        <w:t> </w:t>
      </w:r>
      <w:r>
        <w:rPr/>
        <w:t>male</w:t>
      </w:r>
      <w:r>
        <w:rPr>
          <w:spacing w:val="13"/>
        </w:rPr>
        <w:t> </w:t>
      </w:r>
      <w:r>
        <w:rPr/>
        <w:t>and</w:t>
      </w:r>
      <w:r>
        <w:rPr>
          <w:spacing w:val="13"/>
        </w:rPr>
        <w:t> </w:t>
      </w:r>
      <w:r>
        <w:rPr/>
        <w:t>female</w:t>
      </w:r>
      <w:r>
        <w:rPr>
          <w:spacing w:val="13"/>
        </w:rPr>
        <w:t> </w:t>
      </w:r>
      <w:r>
        <w:rPr/>
        <w:t>employees</w:t>
      </w:r>
      <w:r>
        <w:rPr>
          <w:spacing w:val="13"/>
        </w:rPr>
        <w:t> </w:t>
      </w:r>
      <w:r>
        <w:rPr/>
        <w:t>on</w:t>
      </w:r>
      <w:r>
        <w:rPr>
          <w:spacing w:val="13"/>
        </w:rPr>
        <w:t> </w:t>
      </w:r>
      <w:r>
        <w:rPr/>
        <w:t>situation</w:t>
      </w:r>
      <w:r>
        <w:rPr>
          <w:spacing w:val="11"/>
        </w:rPr>
        <w:t> </w:t>
      </w:r>
      <w:r>
        <w:rPr/>
        <w:t>awareness,</w:t>
      </w:r>
      <w:r>
        <w:rPr>
          <w:spacing w:val="11"/>
        </w:rPr>
        <w:t> </w:t>
      </w:r>
      <w:r>
        <w:rPr/>
        <w:t>hence</w:t>
      </w:r>
      <w:r>
        <w:rPr>
          <w:spacing w:val="16"/>
        </w:rPr>
        <w:t> </w:t>
      </w:r>
      <w:r>
        <w:rPr/>
        <w:t>the</w:t>
      </w:r>
      <w:r>
        <w:rPr>
          <w:spacing w:val="12"/>
        </w:rPr>
        <w:t> </w:t>
      </w:r>
      <w:r>
        <w:rPr/>
        <w:t>Cal.</w:t>
      </w:r>
      <w:r>
        <w:rPr>
          <w:spacing w:val="13"/>
        </w:rPr>
        <w:t> </w:t>
      </w:r>
      <w:r>
        <w:rPr/>
        <w:t>T-</w:t>
      </w:r>
      <w:r>
        <w:rPr>
          <w:spacing w:val="13"/>
        </w:rPr>
        <w:t> </w:t>
      </w:r>
      <w:r>
        <w:rPr/>
        <w:t>value</w:t>
      </w:r>
      <w:r>
        <w:rPr>
          <w:spacing w:val="12"/>
        </w:rPr>
        <w:t> </w:t>
      </w:r>
      <w:r>
        <w:rPr>
          <w:spacing w:val="-2"/>
        </w:rPr>
        <w:t>=1.88</w:t>
      </w:r>
    </w:p>
    <w:p>
      <w:pPr>
        <w:pStyle w:val="BodyText"/>
        <w:spacing w:line="480" w:lineRule="auto"/>
        <w:ind w:left="1548" w:right="1438"/>
        <w:jc w:val="both"/>
      </w:pPr>
      <w:r>
        <w:rPr/>
        <w:t>&lt; Crit. T-value = 1. 96 with df = 598; and P &gt; 0.05. This result brings to bear Maslow‟s theory of human needs (1949), in which safety was classified as second most essential need of every individual in the hierarchy. This implies that every individual desire safety for life, hence the desirability rate may be difficult to determine between genders.</w:t>
      </w:r>
    </w:p>
    <w:p>
      <w:pPr>
        <w:pStyle w:val="BodyText"/>
        <w:rPr>
          <w:sz w:val="26"/>
        </w:rPr>
      </w:pPr>
    </w:p>
    <w:p>
      <w:pPr>
        <w:pStyle w:val="BodyText"/>
        <w:rPr>
          <w:sz w:val="26"/>
        </w:rPr>
      </w:pPr>
    </w:p>
    <w:p>
      <w:pPr>
        <w:pStyle w:val="BodyText"/>
        <w:spacing w:line="480" w:lineRule="auto" w:before="194"/>
        <w:ind w:left="1548" w:right="1438"/>
        <w:jc w:val="both"/>
      </w:pPr>
      <w:r>
        <w:rPr>
          <w:b/>
        </w:rPr>
        <w:t>Hypothesis 6 </w:t>
      </w:r>
      <w:r>
        <w:rPr/>
        <w:t>states that the middle cadre employees in the selected Nigerian work organisations will significantly score</w:t>
      </w:r>
      <w:r>
        <w:rPr/>
        <w:t> higher</w:t>
      </w:r>
      <w:r>
        <w:rPr/>
        <w:t> on</w:t>
      </w:r>
      <w:r>
        <w:rPr/>
        <w:t> situation awareness than their junior and senior</w:t>
      </w:r>
      <w:r>
        <w:rPr>
          <w:spacing w:val="23"/>
        </w:rPr>
        <w:t> </w:t>
      </w:r>
      <w:r>
        <w:rPr/>
        <w:t>cadres.</w:t>
      </w:r>
      <w:r>
        <w:rPr>
          <w:spacing w:val="25"/>
        </w:rPr>
        <w:t> </w:t>
      </w:r>
      <w:r>
        <w:rPr/>
        <w:t>Middle</w:t>
      </w:r>
      <w:r>
        <w:rPr>
          <w:spacing w:val="24"/>
        </w:rPr>
        <w:t> </w:t>
      </w:r>
      <w:r>
        <w:rPr/>
        <w:t>cadre</w:t>
      </w:r>
      <w:r>
        <w:rPr>
          <w:spacing w:val="23"/>
        </w:rPr>
        <w:t> </w:t>
      </w:r>
      <w:r>
        <w:rPr/>
        <w:t>employees</w:t>
      </w:r>
      <w:r>
        <w:rPr>
          <w:spacing w:val="24"/>
        </w:rPr>
        <w:t> </w:t>
      </w:r>
      <w:r>
        <w:rPr/>
        <w:t>in</w:t>
      </w:r>
      <w:r>
        <w:rPr>
          <w:spacing w:val="24"/>
        </w:rPr>
        <w:t> </w:t>
      </w:r>
      <w:r>
        <w:rPr/>
        <w:t>the</w:t>
      </w:r>
      <w:r>
        <w:rPr>
          <w:spacing w:val="26"/>
        </w:rPr>
        <w:t> </w:t>
      </w:r>
      <w:r>
        <w:rPr/>
        <w:t>organisations</w:t>
      </w:r>
      <w:r>
        <w:rPr>
          <w:spacing w:val="22"/>
        </w:rPr>
        <w:t> </w:t>
      </w:r>
      <w:r>
        <w:rPr/>
        <w:t>had</w:t>
      </w:r>
      <w:r>
        <w:rPr>
          <w:spacing w:val="24"/>
        </w:rPr>
        <w:t> </w:t>
      </w:r>
      <w:r>
        <w:rPr/>
        <w:t>higher</w:t>
      </w:r>
      <w:r>
        <w:rPr>
          <w:spacing w:val="23"/>
        </w:rPr>
        <w:t> </w:t>
      </w:r>
      <w:r>
        <w:rPr/>
        <w:t>mean</w:t>
      </w:r>
      <w:r>
        <w:rPr>
          <w:spacing w:val="24"/>
        </w:rPr>
        <w:t> </w:t>
      </w:r>
      <w:r>
        <w:rPr/>
        <w:t>and</w:t>
      </w:r>
      <w:r>
        <w:rPr>
          <w:spacing w:val="23"/>
        </w:rPr>
        <w:t> </w:t>
      </w:r>
      <w:r>
        <w:rPr>
          <w:spacing w:val="-2"/>
        </w:rPr>
        <w:t>standard</w:t>
      </w:r>
    </w:p>
    <w:p>
      <w:pPr>
        <w:spacing w:after="0" w:line="480" w:lineRule="auto"/>
        <w:jc w:val="both"/>
        <w:sectPr>
          <w:pgSz w:w="11910" w:h="16840"/>
          <w:pgMar w:header="0" w:footer="1064" w:top="1740" w:bottom="1260" w:left="0" w:right="0"/>
        </w:sectPr>
      </w:pPr>
    </w:p>
    <w:p>
      <w:pPr>
        <w:pStyle w:val="BodyText"/>
        <w:spacing w:line="480" w:lineRule="auto" w:before="67"/>
        <w:ind w:left="1548" w:right="1439"/>
        <w:jc w:val="both"/>
      </w:pPr>
      <w:r>
        <w:rPr/>
        <w:t>deviation scores (Mean = 262. 24; SD =54.01) on situation awareness than the junior cadre (Mean =252.43; SD =30.07) and the senior cadre (Mean = 258. 67; SD = 34.08).</w:t>
      </w:r>
    </w:p>
    <w:p>
      <w:pPr>
        <w:pStyle w:val="BodyText"/>
        <w:spacing w:line="480" w:lineRule="auto" w:before="120"/>
        <w:ind w:left="1548" w:right="1436"/>
        <w:jc w:val="both"/>
      </w:pPr>
      <w:r>
        <w:rPr/>
        <w:t>Notwithstanding that the middle cadre employees seemed to be more safety conscious than other cadres, a one–way analysis of variance revealed that no significant mean differences between the middle cadre employees and other cadres on situation awareness. This hypothesis was equally rejected as occupational cadre has no differential effects on the situation awareness of the employees. This result is also validated by Maslow‟s hierarchy theory of human needs as stated above.</w:t>
      </w:r>
    </w:p>
    <w:p>
      <w:pPr>
        <w:spacing w:after="0" w:line="480" w:lineRule="auto"/>
        <w:jc w:val="both"/>
        <w:sectPr>
          <w:pgSz w:w="11910" w:h="16840"/>
          <w:pgMar w:header="0" w:footer="1064" w:top="1740" w:bottom="1260" w:left="0" w:right="0"/>
        </w:sectPr>
      </w:pPr>
    </w:p>
    <w:p>
      <w:pPr>
        <w:pStyle w:val="Heading2"/>
        <w:spacing w:line="480" w:lineRule="auto"/>
        <w:ind w:left="3678" w:right="3388" w:firstLine="1603"/>
      </w:pPr>
      <w:r>
        <w:rPr/>
        <w:t>CHAPTER SIX CONCLUSION</w:t>
      </w:r>
      <w:r>
        <w:rPr>
          <w:spacing w:val="-15"/>
        </w:rPr>
        <w:t> </w:t>
      </w:r>
      <w:r>
        <w:rPr/>
        <w:t>AND</w:t>
      </w:r>
      <w:r>
        <w:rPr>
          <w:spacing w:val="-15"/>
        </w:rPr>
        <w:t> </w:t>
      </w:r>
      <w:r>
        <w:rPr/>
        <w:t>RECOMMENDATIONS</w:t>
      </w:r>
    </w:p>
    <w:p>
      <w:pPr>
        <w:pStyle w:val="BodyText"/>
        <w:spacing w:line="480" w:lineRule="auto" w:before="227"/>
        <w:ind w:left="1728" w:right="1444"/>
        <w:jc w:val="both"/>
      </w:pPr>
      <w:r>
        <w:rPr/>
        <w:t>This chapter draws conclusions from the results of the study, states the implications and limitations of the study, makes recommendations to stakeholders, enumerating the</w:t>
      </w:r>
      <w:r>
        <w:rPr>
          <w:spacing w:val="40"/>
        </w:rPr>
        <w:t> </w:t>
      </w:r>
      <w:r>
        <w:rPr/>
        <w:t>basic contributions to knowledge and finally, putting forward suggestions for future research.</w:t>
      </w:r>
    </w:p>
    <w:p>
      <w:pPr>
        <w:pStyle w:val="Heading3"/>
        <w:numPr>
          <w:ilvl w:val="1"/>
          <w:numId w:val="44"/>
        </w:numPr>
        <w:tabs>
          <w:tab w:pos="2088" w:val="left" w:leader="none"/>
        </w:tabs>
        <w:spacing w:line="240" w:lineRule="auto" w:before="3" w:after="0"/>
        <w:ind w:left="2088" w:right="0" w:hanging="360"/>
        <w:jc w:val="both"/>
      </w:pPr>
      <w:bookmarkStart w:name="_TOC_250006" w:id="49"/>
      <w:bookmarkEnd w:id="49"/>
      <w:r>
        <w:rPr>
          <w:spacing w:val="-2"/>
        </w:rPr>
        <w:t>Conclusions</w:t>
      </w:r>
    </w:p>
    <w:p>
      <w:pPr>
        <w:pStyle w:val="BodyText"/>
        <w:spacing w:before="9"/>
        <w:rPr>
          <w:b/>
          <w:sz w:val="23"/>
        </w:rPr>
      </w:pPr>
    </w:p>
    <w:p>
      <w:pPr>
        <w:pStyle w:val="BodyText"/>
        <w:ind w:left="1728"/>
        <w:jc w:val="both"/>
      </w:pPr>
      <w:r>
        <w:rPr/>
        <w:t>Based</w:t>
      </w:r>
      <w:r>
        <w:rPr>
          <w:spacing w:val="-5"/>
        </w:rPr>
        <w:t> </w:t>
      </w:r>
      <w:r>
        <w:rPr/>
        <w:t>on</w:t>
      </w:r>
      <w:r>
        <w:rPr>
          <w:spacing w:val="-4"/>
        </w:rPr>
        <w:t> </w:t>
      </w:r>
      <w:r>
        <w:rPr/>
        <w:t>the</w:t>
      </w:r>
      <w:r>
        <w:rPr>
          <w:spacing w:val="-5"/>
        </w:rPr>
        <w:t> </w:t>
      </w:r>
      <w:r>
        <w:rPr/>
        <w:t>above</w:t>
      </w:r>
      <w:r>
        <w:rPr>
          <w:spacing w:val="-4"/>
        </w:rPr>
        <w:t> </w:t>
      </w:r>
      <w:r>
        <w:rPr/>
        <w:t>findings</w:t>
      </w:r>
      <w:r>
        <w:rPr>
          <w:spacing w:val="-5"/>
        </w:rPr>
        <w:t> </w:t>
      </w:r>
      <w:r>
        <w:rPr/>
        <w:t>of</w:t>
      </w:r>
      <w:r>
        <w:rPr>
          <w:spacing w:val="-5"/>
        </w:rPr>
        <w:t> </w:t>
      </w:r>
      <w:r>
        <w:rPr/>
        <w:t>this</w:t>
      </w:r>
      <w:r>
        <w:rPr>
          <w:spacing w:val="-4"/>
        </w:rPr>
        <w:t> </w:t>
      </w:r>
      <w:r>
        <w:rPr/>
        <w:t>study,</w:t>
      </w:r>
      <w:r>
        <w:rPr>
          <w:spacing w:val="-4"/>
        </w:rPr>
        <w:t> </w:t>
      </w:r>
      <w:r>
        <w:rPr/>
        <w:t>the</w:t>
      </w:r>
      <w:r>
        <w:rPr>
          <w:spacing w:val="-4"/>
        </w:rPr>
        <w:t> </w:t>
      </w:r>
      <w:r>
        <w:rPr/>
        <w:t>following</w:t>
      </w:r>
      <w:r>
        <w:rPr>
          <w:spacing w:val="-3"/>
        </w:rPr>
        <w:t> </w:t>
      </w:r>
      <w:r>
        <w:rPr/>
        <w:t>conclusions</w:t>
      </w:r>
      <w:r>
        <w:rPr>
          <w:spacing w:val="-4"/>
        </w:rPr>
        <w:t> </w:t>
      </w:r>
      <w:r>
        <w:rPr/>
        <w:t>are</w:t>
      </w:r>
      <w:r>
        <w:rPr>
          <w:spacing w:val="-4"/>
        </w:rPr>
        <w:t> </w:t>
      </w:r>
      <w:r>
        <w:rPr>
          <w:spacing w:val="-2"/>
        </w:rPr>
        <w:t>drawn:</w:t>
      </w:r>
    </w:p>
    <w:p>
      <w:pPr>
        <w:pStyle w:val="BodyText"/>
      </w:pPr>
    </w:p>
    <w:p>
      <w:pPr>
        <w:pStyle w:val="ListParagraph"/>
        <w:numPr>
          <w:ilvl w:val="0"/>
          <w:numId w:val="45"/>
        </w:numPr>
        <w:tabs>
          <w:tab w:pos="1954" w:val="left" w:leader="none"/>
        </w:tabs>
        <w:spacing w:line="480" w:lineRule="auto" w:before="0" w:after="0"/>
        <w:ind w:left="1728" w:right="1438" w:firstLine="0"/>
        <w:jc w:val="both"/>
        <w:rPr>
          <w:sz w:val="24"/>
        </w:rPr>
      </w:pPr>
      <w:r>
        <w:rPr>
          <w:sz w:val="24"/>
        </w:rPr>
        <w:t>Situation awareness test (SAQ)</w:t>
      </w:r>
      <w:r>
        <w:rPr>
          <w:sz w:val="24"/>
        </w:rPr>
        <w:t> and</w:t>
      </w:r>
      <w:r>
        <w:rPr>
          <w:sz w:val="24"/>
        </w:rPr>
        <w:t> Safety</w:t>
      </w:r>
      <w:r>
        <w:rPr>
          <w:sz w:val="24"/>
        </w:rPr>
        <w:t> management</w:t>
      </w:r>
      <w:r>
        <w:rPr>
          <w:sz w:val="24"/>
        </w:rPr>
        <w:t> test SMPQ)</w:t>
      </w:r>
      <w:r>
        <w:rPr>
          <w:sz w:val="24"/>
        </w:rPr>
        <w:t> are</w:t>
      </w:r>
      <w:r>
        <w:rPr>
          <w:sz w:val="24"/>
        </w:rPr>
        <w:t> reliable</w:t>
      </w:r>
      <w:r>
        <w:rPr>
          <w:sz w:val="24"/>
        </w:rPr>
        <w:t> and valid</w:t>
      </w:r>
      <w:r>
        <w:rPr>
          <w:spacing w:val="-3"/>
          <w:sz w:val="24"/>
        </w:rPr>
        <w:t> </w:t>
      </w:r>
      <w:r>
        <w:rPr>
          <w:sz w:val="24"/>
        </w:rPr>
        <w:t>psychological</w:t>
      </w:r>
      <w:r>
        <w:rPr>
          <w:spacing w:val="-4"/>
          <w:sz w:val="24"/>
        </w:rPr>
        <w:t> </w:t>
      </w:r>
      <w:r>
        <w:rPr>
          <w:sz w:val="24"/>
        </w:rPr>
        <w:t>instruments</w:t>
      </w:r>
      <w:r>
        <w:rPr>
          <w:spacing w:val="-2"/>
          <w:sz w:val="24"/>
        </w:rPr>
        <w:t> </w:t>
      </w:r>
      <w:r>
        <w:rPr>
          <w:sz w:val="24"/>
        </w:rPr>
        <w:t>that</w:t>
      </w:r>
      <w:r>
        <w:rPr>
          <w:spacing w:val="-3"/>
          <w:sz w:val="24"/>
        </w:rPr>
        <w:t> </w:t>
      </w:r>
      <w:r>
        <w:rPr>
          <w:sz w:val="24"/>
        </w:rPr>
        <w:t>can</w:t>
      </w:r>
      <w:r>
        <w:rPr>
          <w:spacing w:val="-2"/>
          <w:sz w:val="24"/>
        </w:rPr>
        <w:t> </w:t>
      </w:r>
      <w:r>
        <w:rPr>
          <w:sz w:val="24"/>
        </w:rPr>
        <w:t>be</w:t>
      </w:r>
      <w:r>
        <w:rPr>
          <w:spacing w:val="-2"/>
          <w:sz w:val="24"/>
        </w:rPr>
        <w:t> </w:t>
      </w:r>
      <w:r>
        <w:rPr>
          <w:sz w:val="24"/>
        </w:rPr>
        <w:t>used</w:t>
      </w:r>
      <w:r>
        <w:rPr>
          <w:spacing w:val="-3"/>
          <w:sz w:val="24"/>
        </w:rPr>
        <w:t> </w:t>
      </w:r>
      <w:r>
        <w:rPr>
          <w:sz w:val="24"/>
        </w:rPr>
        <w:t>to</w:t>
      </w:r>
      <w:r>
        <w:rPr>
          <w:spacing w:val="-3"/>
          <w:sz w:val="24"/>
        </w:rPr>
        <w:t> </w:t>
      </w:r>
      <w:r>
        <w:rPr>
          <w:sz w:val="24"/>
        </w:rPr>
        <w:t>measure</w:t>
      </w:r>
      <w:r>
        <w:rPr>
          <w:spacing w:val="-3"/>
          <w:sz w:val="24"/>
        </w:rPr>
        <w:t> </w:t>
      </w:r>
      <w:r>
        <w:rPr>
          <w:sz w:val="24"/>
        </w:rPr>
        <w:t>situation</w:t>
      </w:r>
      <w:r>
        <w:rPr>
          <w:spacing w:val="-3"/>
          <w:sz w:val="24"/>
        </w:rPr>
        <w:t> </w:t>
      </w:r>
      <w:r>
        <w:rPr>
          <w:sz w:val="24"/>
        </w:rPr>
        <w:t>awareness</w:t>
      </w:r>
      <w:r>
        <w:rPr>
          <w:spacing w:val="-3"/>
          <w:sz w:val="24"/>
        </w:rPr>
        <w:t> </w:t>
      </w:r>
      <w:r>
        <w:rPr>
          <w:sz w:val="24"/>
        </w:rPr>
        <w:t>and</w:t>
      </w:r>
      <w:r>
        <w:rPr>
          <w:spacing w:val="-2"/>
          <w:sz w:val="24"/>
        </w:rPr>
        <w:t> </w:t>
      </w:r>
      <w:r>
        <w:rPr>
          <w:sz w:val="24"/>
        </w:rPr>
        <w:t>safety management practices in accident-prone organisations.</w:t>
      </w:r>
    </w:p>
    <w:p>
      <w:pPr>
        <w:pStyle w:val="ListParagraph"/>
        <w:numPr>
          <w:ilvl w:val="0"/>
          <w:numId w:val="45"/>
        </w:numPr>
        <w:tabs>
          <w:tab w:pos="2006" w:val="left" w:leader="none"/>
        </w:tabs>
        <w:spacing w:line="480" w:lineRule="auto" w:before="0" w:after="0"/>
        <w:ind w:left="1728" w:right="1437" w:firstLine="0"/>
        <w:jc w:val="both"/>
        <w:rPr>
          <w:sz w:val="24"/>
        </w:rPr>
      </w:pPr>
      <w:r>
        <w:rPr>
          <w:sz w:val="24"/>
        </w:rPr>
        <w:t>Safety factors of situation awareness and safety management practices can effectively and significantly predict organisational commitment, job involvement and organisational effectiveness. The higher the proficiency level of SMP and SA in the organisations, the more committed, involved and effective the employees of the organisations.</w:t>
      </w:r>
    </w:p>
    <w:p>
      <w:pPr>
        <w:pStyle w:val="ListParagraph"/>
        <w:numPr>
          <w:ilvl w:val="0"/>
          <w:numId w:val="45"/>
        </w:numPr>
        <w:tabs>
          <w:tab w:pos="2055" w:val="left" w:leader="none"/>
        </w:tabs>
        <w:spacing w:line="480" w:lineRule="auto" w:before="1" w:after="0"/>
        <w:ind w:left="1728" w:right="1441" w:firstLine="0"/>
        <w:jc w:val="both"/>
        <w:rPr>
          <w:sz w:val="24"/>
        </w:rPr>
      </w:pPr>
      <w:r>
        <w:rPr>
          <w:sz w:val="24"/>
        </w:rPr>
        <w:t>Private sector employees are more aware of</w:t>
      </w:r>
      <w:r>
        <w:rPr>
          <w:spacing w:val="-1"/>
          <w:sz w:val="24"/>
        </w:rPr>
        <w:t> </w:t>
      </w:r>
      <w:r>
        <w:rPr>
          <w:sz w:val="24"/>
        </w:rPr>
        <w:t>their organisational environment than</w:t>
      </w:r>
      <w:r>
        <w:rPr>
          <w:spacing w:val="-1"/>
          <w:sz w:val="24"/>
        </w:rPr>
        <w:t> </w:t>
      </w:r>
      <w:r>
        <w:rPr>
          <w:sz w:val="24"/>
        </w:rPr>
        <w:t>their public sector counterparts.</w:t>
      </w:r>
    </w:p>
    <w:p>
      <w:pPr>
        <w:pStyle w:val="ListParagraph"/>
        <w:numPr>
          <w:ilvl w:val="0"/>
          <w:numId w:val="45"/>
        </w:numPr>
        <w:tabs>
          <w:tab w:pos="2049" w:val="left" w:leader="none"/>
        </w:tabs>
        <w:spacing w:line="480" w:lineRule="auto" w:before="0" w:after="0"/>
        <w:ind w:left="1728" w:right="1442" w:firstLine="0"/>
        <w:jc w:val="both"/>
        <w:rPr>
          <w:sz w:val="24"/>
        </w:rPr>
      </w:pPr>
      <w:r>
        <w:rPr>
          <w:sz w:val="24"/>
        </w:rPr>
        <w:t>Safety is an essential need to every individual, hence no disparity between gender and organisational cadres on situation awareness.</w:t>
      </w:r>
    </w:p>
    <w:p>
      <w:pPr>
        <w:pStyle w:val="ListParagraph"/>
        <w:numPr>
          <w:ilvl w:val="0"/>
          <w:numId w:val="45"/>
        </w:numPr>
        <w:tabs>
          <w:tab w:pos="2022" w:val="left" w:leader="none"/>
        </w:tabs>
        <w:spacing w:line="480" w:lineRule="auto" w:before="0" w:after="0"/>
        <w:ind w:left="1728" w:right="1440" w:firstLine="0"/>
        <w:jc w:val="both"/>
        <w:rPr>
          <w:sz w:val="24"/>
        </w:rPr>
      </w:pPr>
      <w:r>
        <w:rPr>
          <w:sz w:val="24"/>
        </w:rPr>
        <w:t>There are general poor safety management practices in the Nigerian organisations, irrespective of public or private sector.</w:t>
      </w:r>
    </w:p>
    <w:p>
      <w:pPr>
        <w:pStyle w:val="ListParagraph"/>
        <w:numPr>
          <w:ilvl w:val="0"/>
          <w:numId w:val="45"/>
        </w:numPr>
        <w:tabs>
          <w:tab w:pos="2049" w:val="left" w:leader="none"/>
        </w:tabs>
        <w:spacing w:line="480" w:lineRule="auto" w:before="0" w:after="0"/>
        <w:ind w:left="1728" w:right="1437" w:firstLine="0"/>
        <w:jc w:val="both"/>
        <w:rPr>
          <w:sz w:val="24"/>
        </w:rPr>
      </w:pPr>
      <w:r>
        <w:rPr>
          <w:sz w:val="24"/>
        </w:rPr>
        <w:t>Workplace anxiety had negative correlation with both organisational effectiveness and safety factors in the study, hence it has the potential to cause accidents/ hazards in the </w:t>
      </w:r>
      <w:r>
        <w:rPr>
          <w:spacing w:val="-2"/>
          <w:sz w:val="24"/>
        </w:rPr>
        <w:t>organisations.</w:t>
      </w:r>
    </w:p>
    <w:p>
      <w:pPr>
        <w:pStyle w:val="ListParagraph"/>
        <w:numPr>
          <w:ilvl w:val="0"/>
          <w:numId w:val="45"/>
        </w:numPr>
        <w:tabs>
          <w:tab w:pos="2164" w:val="left" w:leader="none"/>
        </w:tabs>
        <w:spacing w:line="240" w:lineRule="auto" w:before="0" w:after="0"/>
        <w:ind w:left="2163" w:right="0" w:hanging="436"/>
        <w:jc w:val="both"/>
        <w:rPr>
          <w:sz w:val="24"/>
        </w:rPr>
      </w:pPr>
      <w:r>
        <w:rPr>
          <w:sz w:val="24"/>
        </w:rPr>
        <w:t>Employees‟</w:t>
      </w:r>
      <w:r>
        <w:rPr>
          <w:spacing w:val="56"/>
          <w:sz w:val="24"/>
        </w:rPr>
        <w:t> </w:t>
      </w:r>
      <w:r>
        <w:rPr>
          <w:sz w:val="24"/>
        </w:rPr>
        <w:t>welfare</w:t>
      </w:r>
      <w:r>
        <w:rPr>
          <w:spacing w:val="56"/>
          <w:sz w:val="24"/>
        </w:rPr>
        <w:t> </w:t>
      </w:r>
      <w:r>
        <w:rPr>
          <w:sz w:val="24"/>
        </w:rPr>
        <w:t>was</w:t>
      </w:r>
      <w:r>
        <w:rPr>
          <w:spacing w:val="56"/>
          <w:sz w:val="24"/>
        </w:rPr>
        <w:t> </w:t>
      </w:r>
      <w:r>
        <w:rPr>
          <w:sz w:val="24"/>
        </w:rPr>
        <w:t>found</w:t>
      </w:r>
      <w:r>
        <w:rPr>
          <w:spacing w:val="57"/>
          <w:sz w:val="24"/>
        </w:rPr>
        <w:t> </w:t>
      </w:r>
      <w:r>
        <w:rPr>
          <w:sz w:val="24"/>
        </w:rPr>
        <w:t>to</w:t>
      </w:r>
      <w:r>
        <w:rPr>
          <w:spacing w:val="57"/>
          <w:sz w:val="24"/>
        </w:rPr>
        <w:t> </w:t>
      </w:r>
      <w:r>
        <w:rPr>
          <w:sz w:val="24"/>
        </w:rPr>
        <w:t>be</w:t>
      </w:r>
      <w:r>
        <w:rPr>
          <w:spacing w:val="56"/>
          <w:sz w:val="24"/>
        </w:rPr>
        <w:t> </w:t>
      </w:r>
      <w:r>
        <w:rPr>
          <w:sz w:val="24"/>
        </w:rPr>
        <w:t>positively</w:t>
      </w:r>
      <w:r>
        <w:rPr>
          <w:spacing w:val="56"/>
          <w:sz w:val="24"/>
        </w:rPr>
        <w:t> </w:t>
      </w:r>
      <w:r>
        <w:rPr>
          <w:sz w:val="24"/>
        </w:rPr>
        <w:t>and</w:t>
      </w:r>
      <w:r>
        <w:rPr>
          <w:spacing w:val="57"/>
          <w:sz w:val="24"/>
        </w:rPr>
        <w:t> </w:t>
      </w:r>
      <w:r>
        <w:rPr>
          <w:sz w:val="24"/>
        </w:rPr>
        <w:t>significantly</w:t>
      </w:r>
      <w:r>
        <w:rPr>
          <w:spacing w:val="55"/>
          <w:sz w:val="24"/>
        </w:rPr>
        <w:t> </w:t>
      </w:r>
      <w:r>
        <w:rPr>
          <w:sz w:val="24"/>
        </w:rPr>
        <w:t>correlated</w:t>
      </w:r>
      <w:r>
        <w:rPr>
          <w:spacing w:val="56"/>
          <w:sz w:val="24"/>
        </w:rPr>
        <w:t> </w:t>
      </w:r>
      <w:r>
        <w:rPr>
          <w:spacing w:val="-4"/>
          <w:sz w:val="24"/>
        </w:rPr>
        <w:t>with</w:t>
      </w:r>
    </w:p>
    <w:p>
      <w:pPr>
        <w:spacing w:after="0" w:line="240" w:lineRule="auto"/>
        <w:jc w:val="both"/>
        <w:rPr>
          <w:sz w:val="24"/>
        </w:rPr>
        <w:sectPr>
          <w:pgSz w:w="11910" w:h="16840"/>
          <w:pgMar w:header="0" w:footer="1064" w:top="1740" w:bottom="1260" w:left="0" w:right="0"/>
        </w:sectPr>
      </w:pPr>
    </w:p>
    <w:p>
      <w:pPr>
        <w:pStyle w:val="BodyText"/>
        <w:spacing w:line="480" w:lineRule="auto" w:before="67"/>
        <w:ind w:left="1728" w:right="1440"/>
        <w:jc w:val="both"/>
      </w:pPr>
      <w:r>
        <w:rPr/>
        <w:t>twenty-</w:t>
      </w:r>
      <w:r>
        <w:rPr/>
        <w:t> two</w:t>
      </w:r>
      <w:r>
        <w:rPr/>
        <w:t> out</w:t>
      </w:r>
      <w:r>
        <w:rPr/>
        <w:t> of</w:t>
      </w:r>
      <w:r>
        <w:rPr/>
        <w:t> the</w:t>
      </w:r>
      <w:r>
        <w:rPr/>
        <w:t> twenty-four</w:t>
      </w:r>
      <w:r>
        <w:rPr/>
        <w:t> measures in this study; hence, indicating the</w:t>
      </w:r>
      <w:r>
        <w:rPr>
          <w:spacing w:val="40"/>
        </w:rPr>
        <w:t> </w:t>
      </w:r>
      <w:r>
        <w:rPr/>
        <w:t>importance of adquate welfare for organisational workers.</w:t>
      </w:r>
    </w:p>
    <w:p>
      <w:pPr>
        <w:pStyle w:val="BodyText"/>
        <w:rPr>
          <w:sz w:val="26"/>
        </w:rPr>
      </w:pPr>
    </w:p>
    <w:p>
      <w:pPr>
        <w:pStyle w:val="BodyText"/>
        <w:spacing w:before="3"/>
        <w:rPr>
          <w:sz w:val="22"/>
        </w:rPr>
      </w:pPr>
    </w:p>
    <w:p>
      <w:pPr>
        <w:pStyle w:val="Heading3"/>
        <w:numPr>
          <w:ilvl w:val="1"/>
          <w:numId w:val="44"/>
        </w:numPr>
        <w:tabs>
          <w:tab w:pos="2088" w:val="left" w:leader="none"/>
        </w:tabs>
        <w:spacing w:line="240" w:lineRule="auto" w:before="0" w:after="0"/>
        <w:ind w:left="2088" w:right="0" w:hanging="360"/>
        <w:jc w:val="both"/>
      </w:pPr>
      <w:r>
        <w:rPr/>
        <w:t>Implications</w:t>
      </w:r>
      <w:r>
        <w:rPr>
          <w:spacing w:val="-5"/>
        </w:rPr>
        <w:t> </w:t>
      </w:r>
      <w:r>
        <w:rPr/>
        <w:t>of</w:t>
      </w:r>
      <w:r>
        <w:rPr>
          <w:spacing w:val="-5"/>
        </w:rPr>
        <w:t> </w:t>
      </w:r>
      <w:r>
        <w:rPr/>
        <w:t>the</w:t>
      </w:r>
      <w:r>
        <w:rPr>
          <w:spacing w:val="-6"/>
        </w:rPr>
        <w:t> </w:t>
      </w:r>
      <w:r>
        <w:rPr>
          <w:spacing w:val="-2"/>
        </w:rPr>
        <w:t>Findings</w:t>
      </w:r>
    </w:p>
    <w:p>
      <w:pPr>
        <w:pStyle w:val="BodyText"/>
        <w:spacing w:before="9"/>
        <w:rPr>
          <w:b/>
          <w:sz w:val="23"/>
        </w:rPr>
      </w:pPr>
    </w:p>
    <w:p>
      <w:pPr>
        <w:pStyle w:val="BodyText"/>
        <w:spacing w:line="480" w:lineRule="auto"/>
        <w:ind w:left="1728" w:right="1436"/>
        <w:jc w:val="both"/>
      </w:pPr>
      <w:r>
        <w:rPr/>
        <w:t>The findings from this study are useful in understanding the nature of safety management practices and employees‟ situation awareness in Nigerian organisations. These two safety factors are positively related and causal factors of industrial/organisational accidents, which must be effectively</w:t>
      </w:r>
      <w:r>
        <w:rPr/>
        <w:t> managed</w:t>
      </w:r>
      <w:r>
        <w:rPr/>
        <w:t> by</w:t>
      </w:r>
      <w:r>
        <w:rPr/>
        <w:t> organisational experts to ensure effective</w:t>
      </w:r>
      <w:r>
        <w:rPr/>
        <w:t> job performance in the organisation.</w:t>
      </w:r>
    </w:p>
    <w:p>
      <w:pPr>
        <w:pStyle w:val="BodyText"/>
        <w:spacing w:line="480" w:lineRule="auto"/>
        <w:ind w:left="1728" w:right="1436"/>
        <w:jc w:val="both"/>
      </w:pPr>
      <w:r>
        <w:rPr/>
        <w:t>Employees‟ attitude to safety consciousness was identified as the most prevalent level of situation awareness error in which accidents occur in the organisations. This would help organisational managers to direct their limited resources to attitudinal change of their employees</w:t>
      </w:r>
      <w:r>
        <w:rPr>
          <w:spacing w:val="-2"/>
        </w:rPr>
        <w:t> </w:t>
      </w:r>
      <w:r>
        <w:rPr/>
        <w:t>to</w:t>
      </w:r>
      <w:r>
        <w:rPr>
          <w:spacing w:val="-2"/>
        </w:rPr>
        <w:t> </w:t>
      </w:r>
      <w:r>
        <w:rPr/>
        <w:t>safety</w:t>
      </w:r>
      <w:r>
        <w:rPr>
          <w:spacing w:val="-2"/>
        </w:rPr>
        <w:t> </w:t>
      </w:r>
      <w:r>
        <w:rPr/>
        <w:t>consciousness</w:t>
      </w:r>
      <w:r>
        <w:rPr>
          <w:spacing w:val="-3"/>
        </w:rPr>
        <w:t> </w:t>
      </w:r>
      <w:r>
        <w:rPr/>
        <w:t>in</w:t>
      </w:r>
      <w:r>
        <w:rPr>
          <w:spacing w:val="-3"/>
        </w:rPr>
        <w:t> </w:t>
      </w:r>
      <w:r>
        <w:rPr/>
        <w:t>accident</w:t>
      </w:r>
      <w:r>
        <w:rPr>
          <w:spacing w:val="-2"/>
        </w:rPr>
        <w:t> </w:t>
      </w:r>
      <w:r>
        <w:rPr/>
        <w:t>prevention.</w:t>
      </w:r>
      <w:r>
        <w:rPr>
          <w:spacing w:val="-3"/>
        </w:rPr>
        <w:t> </w:t>
      </w:r>
      <w:r>
        <w:rPr/>
        <w:t>Safety</w:t>
      </w:r>
      <w:r>
        <w:rPr>
          <w:spacing w:val="-3"/>
        </w:rPr>
        <w:t> </w:t>
      </w:r>
      <w:r>
        <w:rPr/>
        <w:t>training</w:t>
      </w:r>
      <w:r>
        <w:rPr>
          <w:spacing w:val="-3"/>
        </w:rPr>
        <w:t> </w:t>
      </w:r>
      <w:r>
        <w:rPr/>
        <w:t>programmes</w:t>
      </w:r>
      <w:r>
        <w:rPr>
          <w:spacing w:val="-2"/>
        </w:rPr>
        <w:t> </w:t>
      </w:r>
      <w:r>
        <w:rPr/>
        <w:t>and other motivational measures (Example reward for good safe working behaviour) would be found relevant in this regard as intervention strategies in the extinction of negative attitudes to safety in organisations.</w:t>
      </w:r>
    </w:p>
    <w:p>
      <w:pPr>
        <w:pStyle w:val="BodyText"/>
        <w:rPr>
          <w:sz w:val="26"/>
        </w:rPr>
      </w:pPr>
    </w:p>
    <w:p>
      <w:pPr>
        <w:pStyle w:val="BodyText"/>
        <w:rPr>
          <w:sz w:val="26"/>
        </w:rPr>
      </w:pPr>
    </w:p>
    <w:p>
      <w:pPr>
        <w:pStyle w:val="BodyText"/>
        <w:spacing w:line="480" w:lineRule="auto" w:before="1"/>
        <w:ind w:left="1728" w:right="1438"/>
        <w:jc w:val="both"/>
      </w:pPr>
      <w:r>
        <w:rPr/>
        <w:t>Furthermore, this study showed that safety need is a basic necessity of every individual</w:t>
      </w:r>
      <w:r>
        <w:rPr>
          <w:spacing w:val="40"/>
        </w:rPr>
        <w:t> </w:t>
      </w:r>
      <w:r>
        <w:rPr/>
        <w:t>and therefore, neither gender nor cadre had influence on employees‟ situation awareness. However, it was established that situation awareness varied with organisational type as scores of employees in the private sector organisations are significantly higher than those of the public sector organisations.</w:t>
      </w:r>
    </w:p>
    <w:p>
      <w:pPr>
        <w:pStyle w:val="BodyText"/>
        <w:spacing w:line="480" w:lineRule="auto" w:before="229"/>
        <w:ind w:left="1728" w:right="1436"/>
        <w:jc w:val="both"/>
      </w:pPr>
      <w:r>
        <w:rPr/>
        <w:t>In</w:t>
      </w:r>
      <w:r>
        <w:rPr/>
        <w:t> addition,</w:t>
      </w:r>
      <w:r>
        <w:rPr/>
        <w:t> the</w:t>
      </w:r>
      <w:r>
        <w:rPr/>
        <w:t> two psychological instruments developed in this study are useful for proficient</w:t>
      </w:r>
      <w:r>
        <w:rPr>
          <w:spacing w:val="-2"/>
        </w:rPr>
        <w:t> </w:t>
      </w:r>
      <w:r>
        <w:rPr/>
        <w:t>safety</w:t>
      </w:r>
      <w:r>
        <w:rPr>
          <w:spacing w:val="-2"/>
        </w:rPr>
        <w:t> </w:t>
      </w:r>
      <w:r>
        <w:rPr/>
        <w:t>management</w:t>
      </w:r>
      <w:r>
        <w:rPr>
          <w:spacing w:val="-2"/>
        </w:rPr>
        <w:t> </w:t>
      </w:r>
      <w:r>
        <w:rPr/>
        <w:t>in</w:t>
      </w:r>
      <w:r>
        <w:rPr>
          <w:spacing w:val="-1"/>
        </w:rPr>
        <w:t> </w:t>
      </w:r>
      <w:r>
        <w:rPr/>
        <w:t>the</w:t>
      </w:r>
      <w:r>
        <w:rPr>
          <w:spacing w:val="-2"/>
        </w:rPr>
        <w:t> </w:t>
      </w:r>
      <w:r>
        <w:rPr/>
        <w:t>selected</w:t>
      </w:r>
      <w:r>
        <w:rPr>
          <w:spacing w:val="1"/>
        </w:rPr>
        <w:t> </w:t>
      </w:r>
      <w:r>
        <w:rPr/>
        <w:t>organisations.</w:t>
      </w:r>
      <w:r>
        <w:rPr>
          <w:spacing w:val="-1"/>
        </w:rPr>
        <w:t> </w:t>
      </w:r>
      <w:r>
        <w:rPr/>
        <w:t>The</w:t>
      </w:r>
      <w:r>
        <w:rPr>
          <w:spacing w:val="-2"/>
        </w:rPr>
        <w:t> </w:t>
      </w:r>
      <w:r>
        <w:rPr/>
        <w:t>Situation</w:t>
      </w:r>
      <w:r>
        <w:rPr>
          <w:spacing w:val="-2"/>
        </w:rPr>
        <w:t> </w:t>
      </w:r>
      <w:r>
        <w:rPr/>
        <w:t>awareness</w:t>
      </w:r>
      <w:r>
        <w:rPr>
          <w:spacing w:val="-2"/>
        </w:rPr>
        <w:t> </w:t>
      </w:r>
      <w:r>
        <w:rPr/>
        <w:t>test</w:t>
      </w:r>
      <w:r>
        <w:rPr>
          <w:spacing w:val="-2"/>
        </w:rPr>
        <w:t> </w:t>
      </w:r>
      <w:r>
        <w:rPr>
          <w:spacing w:val="-5"/>
        </w:rPr>
        <w:t>in</w:t>
      </w:r>
    </w:p>
    <w:p>
      <w:pPr>
        <w:spacing w:after="0" w:line="480" w:lineRule="auto"/>
        <w:jc w:val="both"/>
        <w:sectPr>
          <w:pgSz w:w="11910" w:h="16840"/>
          <w:pgMar w:header="0" w:footer="1064" w:top="1740" w:bottom="1260" w:left="0" w:right="0"/>
        </w:sectPr>
      </w:pPr>
    </w:p>
    <w:p>
      <w:pPr>
        <w:pStyle w:val="BodyText"/>
        <w:spacing w:line="480" w:lineRule="auto" w:before="67"/>
        <w:ind w:left="1728" w:right="1438"/>
        <w:jc w:val="both"/>
      </w:pPr>
      <w:r>
        <w:rPr/>
        <w:t>particular</w:t>
      </w:r>
      <w:r>
        <w:rPr/>
        <w:t> can</w:t>
      </w:r>
      <w:r>
        <w:rPr/>
        <w:t> be</w:t>
      </w:r>
      <w:r>
        <w:rPr/>
        <w:t> used</w:t>
      </w:r>
      <w:r>
        <w:rPr/>
        <w:t> by</w:t>
      </w:r>
      <w:r>
        <w:rPr/>
        <w:t> the</w:t>
      </w:r>
      <w:r>
        <w:rPr/>
        <w:t> human</w:t>
      </w:r>
      <w:r>
        <w:rPr/>
        <w:t> resources managers to detect applicants that are accident-prone during recruitment, while already employed accident-prone workers can improve by the application of intervention strategy of safety training programmes and rewards for safe working behaviour.</w:t>
      </w:r>
    </w:p>
    <w:p>
      <w:pPr>
        <w:pStyle w:val="BodyText"/>
        <w:spacing w:line="480" w:lineRule="auto" w:before="230"/>
        <w:ind w:left="1728" w:right="1437"/>
        <w:jc w:val="both"/>
      </w:pPr>
      <w:r>
        <w:rPr/>
        <w:t>Finally,</w:t>
      </w:r>
      <w:r>
        <w:rPr/>
        <w:t> the</w:t>
      </w:r>
      <w:r>
        <w:rPr/>
        <w:t> findings</w:t>
      </w:r>
      <w:r>
        <w:rPr/>
        <w:t> indicated</w:t>
      </w:r>
      <w:r>
        <w:rPr/>
        <w:t> that</w:t>
      </w:r>
      <w:r>
        <w:rPr/>
        <w:t> work</w:t>
      </w:r>
      <w:r>
        <w:rPr/>
        <w:t> place</w:t>
      </w:r>
      <w:r>
        <w:rPr/>
        <w:t> anxiety</w:t>
      </w:r>
      <w:r>
        <w:rPr/>
        <w:t> which</w:t>
      </w:r>
      <w:r>
        <w:rPr/>
        <w:t> is a component factor of organisational effectiveness correlated negatively to almost all the safety components in the study. This must be avoided by organisational managers, since pressure and anxiety</w:t>
      </w:r>
      <w:r>
        <w:rPr>
          <w:spacing w:val="40"/>
        </w:rPr>
        <w:t> </w:t>
      </w:r>
      <w:r>
        <w:rPr/>
        <w:t>are counter productive, and can cause accidents in the organisations.</w:t>
      </w:r>
    </w:p>
    <w:p>
      <w:pPr>
        <w:pStyle w:val="BodyText"/>
        <w:rPr>
          <w:sz w:val="26"/>
        </w:rPr>
      </w:pPr>
    </w:p>
    <w:p>
      <w:pPr>
        <w:pStyle w:val="BodyText"/>
        <w:spacing w:before="2"/>
        <w:rPr>
          <w:sz w:val="22"/>
        </w:rPr>
      </w:pPr>
    </w:p>
    <w:p>
      <w:pPr>
        <w:pStyle w:val="Heading3"/>
        <w:numPr>
          <w:ilvl w:val="1"/>
          <w:numId w:val="44"/>
        </w:numPr>
        <w:tabs>
          <w:tab w:pos="2088" w:val="left" w:leader="none"/>
        </w:tabs>
        <w:spacing w:line="240" w:lineRule="auto" w:before="0" w:after="0"/>
        <w:ind w:left="2088" w:right="0" w:hanging="360"/>
        <w:jc w:val="left"/>
      </w:pPr>
      <w:bookmarkStart w:name="_TOC_250005" w:id="50"/>
      <w:r>
        <w:rPr/>
        <w:t>Limitations</w:t>
      </w:r>
      <w:r>
        <w:rPr>
          <w:spacing w:val="-3"/>
        </w:rPr>
        <w:t> </w:t>
      </w:r>
      <w:r>
        <w:rPr/>
        <w:t>of</w:t>
      </w:r>
      <w:r>
        <w:rPr>
          <w:spacing w:val="-2"/>
        </w:rPr>
        <w:t> </w:t>
      </w:r>
      <w:r>
        <w:rPr/>
        <w:t>the</w:t>
      </w:r>
      <w:bookmarkEnd w:id="50"/>
      <w:r>
        <w:rPr>
          <w:spacing w:val="-2"/>
        </w:rPr>
        <w:t> Study</w:t>
      </w:r>
    </w:p>
    <w:p>
      <w:pPr>
        <w:pStyle w:val="BodyText"/>
        <w:spacing w:before="3"/>
        <w:rPr>
          <w:b/>
          <w:sz w:val="34"/>
        </w:rPr>
      </w:pPr>
    </w:p>
    <w:p>
      <w:pPr>
        <w:pStyle w:val="BodyText"/>
        <w:spacing w:line="480" w:lineRule="auto"/>
        <w:ind w:left="1548" w:right="1437"/>
        <w:jc w:val="both"/>
      </w:pPr>
      <w:r>
        <w:rPr/>
        <w:t>In spite of the valuable implications of this study, the optimal level of employees‟ situation awareness needed to determine the excessive safety consciousness that can cause accident and general ineffectiveness in organisations was not established in this study. Future researches therefore, could address this challenge to determine the limit to safety consciousness in Nigerian organisations, so as to avoid its counter effects on productivity and general effectiveness.</w:t>
      </w:r>
    </w:p>
    <w:p>
      <w:pPr>
        <w:pStyle w:val="BodyText"/>
        <w:spacing w:line="480" w:lineRule="auto" w:before="121"/>
        <w:ind w:left="1548" w:right="1439"/>
        <w:jc w:val="both"/>
      </w:pPr>
      <w:r>
        <w:rPr/>
        <w:t>Also, there should be caution on the generalisation of the findings since the instruments</w:t>
      </w:r>
      <w:r>
        <w:rPr>
          <w:spacing w:val="40"/>
        </w:rPr>
        <w:t> </w:t>
      </w:r>
      <w:r>
        <w:rPr/>
        <w:t>were developed and used in Nigeria. This is because; attitudes to safety consciousness on both individual and organisational levels vary across the globe. Therefore, what is the probability that the same results obtained in Nigeria with the instruments, will also be obtained in other African countries, and in comparison with Europe and other parts of the world. This can only be verified when the developed safety instruments are tested across the </w:t>
      </w:r>
      <w:r>
        <w:rPr>
          <w:spacing w:val="-2"/>
        </w:rPr>
        <w:t>continents.</w:t>
      </w:r>
    </w:p>
    <w:p>
      <w:pPr>
        <w:spacing w:after="0" w:line="480" w:lineRule="auto"/>
        <w:jc w:val="both"/>
        <w:sectPr>
          <w:pgSz w:w="11910" w:h="16840"/>
          <w:pgMar w:header="0" w:footer="1064" w:top="1740" w:bottom="1260" w:left="0" w:right="0"/>
        </w:sectPr>
      </w:pPr>
    </w:p>
    <w:p>
      <w:pPr>
        <w:pStyle w:val="Heading3"/>
        <w:numPr>
          <w:ilvl w:val="1"/>
          <w:numId w:val="44"/>
        </w:numPr>
        <w:tabs>
          <w:tab w:pos="1908" w:val="left" w:leader="none"/>
        </w:tabs>
        <w:spacing w:line="240" w:lineRule="auto" w:before="69" w:after="0"/>
        <w:ind w:left="1908" w:right="0" w:hanging="360"/>
        <w:jc w:val="both"/>
      </w:pPr>
      <w:bookmarkStart w:name="_TOC_250004" w:id="51"/>
      <w:bookmarkEnd w:id="51"/>
      <w:r>
        <w:rPr>
          <w:spacing w:val="-2"/>
        </w:rPr>
        <w:t>Recommendations</w:t>
      </w:r>
    </w:p>
    <w:p>
      <w:pPr>
        <w:pStyle w:val="BodyText"/>
        <w:spacing w:before="3"/>
        <w:rPr>
          <w:b/>
          <w:sz w:val="34"/>
        </w:rPr>
      </w:pPr>
    </w:p>
    <w:p>
      <w:pPr>
        <w:pStyle w:val="ListParagraph"/>
        <w:numPr>
          <w:ilvl w:val="0"/>
          <w:numId w:val="46"/>
        </w:numPr>
        <w:tabs>
          <w:tab w:pos="1865" w:val="left" w:leader="none"/>
        </w:tabs>
        <w:spacing w:line="480" w:lineRule="auto" w:before="0" w:after="0"/>
        <w:ind w:left="1548" w:right="1440" w:firstLine="0"/>
        <w:jc w:val="both"/>
        <w:rPr>
          <w:sz w:val="24"/>
        </w:rPr>
      </w:pPr>
      <w:r>
        <w:rPr>
          <w:sz w:val="24"/>
        </w:rPr>
        <w:t>Organisational managements in Nigeria should adopt the use of SAQ and SMPQ instruments in solving the problems associated with safety management practices in their organisations. While situation awareness is used to identify the levels of errors of accident occurrence in the organisations and employees‟ weakness in operating safely in the organisations, safety management practices test (SMPQ) would help the management to know what to do and how to do them rightly to ensure proficiency in safety management in their</w:t>
      </w:r>
      <w:r>
        <w:rPr>
          <w:spacing w:val="40"/>
          <w:sz w:val="24"/>
        </w:rPr>
        <w:t> </w:t>
      </w:r>
      <w:r>
        <w:rPr>
          <w:sz w:val="24"/>
        </w:rPr>
        <w:t>organisations.</w:t>
      </w:r>
    </w:p>
    <w:p>
      <w:pPr>
        <w:pStyle w:val="ListParagraph"/>
        <w:numPr>
          <w:ilvl w:val="0"/>
          <w:numId w:val="46"/>
        </w:numPr>
        <w:tabs>
          <w:tab w:pos="1824" w:val="left" w:leader="none"/>
        </w:tabs>
        <w:spacing w:line="480" w:lineRule="auto" w:before="121" w:after="0"/>
        <w:ind w:left="1548" w:right="1437" w:firstLine="0"/>
        <w:jc w:val="both"/>
        <w:rPr>
          <w:sz w:val="24"/>
        </w:rPr>
      </w:pPr>
      <w:r>
        <w:rPr>
          <w:sz w:val="24"/>
        </w:rPr>
        <w:t>It is also recommended that organisational managers in both public and private sector organisations should make proficient safety management practices a thing of priority by involving employees, and effectively encouraging and emphasising on the application of the crucial factors of safety management practices and situation awareness as identified in this </w:t>
      </w:r>
      <w:r>
        <w:rPr>
          <w:spacing w:val="-2"/>
          <w:sz w:val="24"/>
        </w:rPr>
        <w:t>study.</w:t>
      </w:r>
    </w:p>
    <w:p>
      <w:pPr>
        <w:pStyle w:val="ListParagraph"/>
        <w:numPr>
          <w:ilvl w:val="0"/>
          <w:numId w:val="46"/>
        </w:numPr>
        <w:tabs>
          <w:tab w:pos="1822" w:val="left" w:leader="none"/>
        </w:tabs>
        <w:spacing w:line="480" w:lineRule="auto" w:before="119" w:after="0"/>
        <w:ind w:left="1548" w:right="1440" w:firstLine="0"/>
        <w:jc w:val="both"/>
        <w:rPr>
          <w:sz w:val="24"/>
        </w:rPr>
      </w:pPr>
      <w:r>
        <w:rPr>
          <w:sz w:val="24"/>
        </w:rPr>
        <w:t>The sources, causes and types of workplace anxiety must be effectively identified and avoided by organisational managers with a view to controlling their influences on organisational safety. Chief Executives should avoid policies and regulations that induce anxiety in their workers, such as setting targets within short time frame, mounting pressure that leads to short cuts in achieving goals , and so on.</w:t>
      </w:r>
    </w:p>
    <w:p>
      <w:pPr>
        <w:pStyle w:val="ListParagraph"/>
        <w:numPr>
          <w:ilvl w:val="0"/>
          <w:numId w:val="46"/>
        </w:numPr>
        <w:tabs>
          <w:tab w:pos="1806" w:val="left" w:leader="none"/>
        </w:tabs>
        <w:spacing w:line="480" w:lineRule="auto" w:before="120" w:after="0"/>
        <w:ind w:left="1548" w:right="1438" w:firstLine="0"/>
        <w:jc w:val="both"/>
        <w:rPr>
          <w:sz w:val="24"/>
        </w:rPr>
      </w:pPr>
      <w:r>
        <w:rPr>
          <w:sz w:val="24"/>
        </w:rPr>
        <w:t>The organisational managers and industrial psychologists should ensure that SAQ test is one of the instruments used for objective personnel selection in the recruitment of new employees, so as to ensure that people with high quality of situation awareness among other requirements are selected and placed appropriately in jobs. This would help in reducing the chances</w:t>
      </w:r>
      <w:r>
        <w:rPr>
          <w:spacing w:val="76"/>
          <w:w w:val="150"/>
          <w:sz w:val="24"/>
        </w:rPr>
        <w:t> </w:t>
      </w:r>
      <w:r>
        <w:rPr>
          <w:sz w:val="24"/>
        </w:rPr>
        <w:t>of</w:t>
      </w:r>
      <w:r>
        <w:rPr>
          <w:spacing w:val="74"/>
          <w:w w:val="150"/>
          <w:sz w:val="24"/>
        </w:rPr>
        <w:t> </w:t>
      </w:r>
      <w:r>
        <w:rPr>
          <w:sz w:val="24"/>
        </w:rPr>
        <w:t>employing</w:t>
      </w:r>
      <w:r>
        <w:rPr>
          <w:spacing w:val="76"/>
          <w:w w:val="150"/>
          <w:sz w:val="24"/>
        </w:rPr>
        <w:t> </w:t>
      </w:r>
      <w:r>
        <w:rPr>
          <w:sz w:val="24"/>
        </w:rPr>
        <w:t>the</w:t>
      </w:r>
      <w:r>
        <w:rPr>
          <w:spacing w:val="76"/>
          <w:w w:val="150"/>
          <w:sz w:val="24"/>
        </w:rPr>
        <w:t> </w:t>
      </w:r>
      <w:r>
        <w:rPr>
          <w:sz w:val="24"/>
        </w:rPr>
        <w:t>accident-prone</w:t>
      </w:r>
      <w:r>
        <w:rPr>
          <w:spacing w:val="75"/>
          <w:w w:val="150"/>
          <w:sz w:val="24"/>
        </w:rPr>
        <w:t> </w:t>
      </w:r>
      <w:r>
        <w:rPr>
          <w:sz w:val="24"/>
        </w:rPr>
        <w:t>applicants,</w:t>
      </w:r>
      <w:r>
        <w:rPr>
          <w:spacing w:val="75"/>
          <w:w w:val="150"/>
          <w:sz w:val="24"/>
        </w:rPr>
        <w:t> </w:t>
      </w:r>
      <w:r>
        <w:rPr>
          <w:sz w:val="24"/>
        </w:rPr>
        <w:t>while</w:t>
      </w:r>
      <w:r>
        <w:rPr>
          <w:spacing w:val="76"/>
          <w:w w:val="150"/>
          <w:sz w:val="24"/>
        </w:rPr>
        <w:t> </w:t>
      </w:r>
      <w:r>
        <w:rPr>
          <w:sz w:val="24"/>
        </w:rPr>
        <w:t>such</w:t>
      </w:r>
      <w:r>
        <w:rPr>
          <w:spacing w:val="75"/>
          <w:w w:val="150"/>
          <w:sz w:val="24"/>
        </w:rPr>
        <w:t> </w:t>
      </w:r>
      <w:r>
        <w:rPr>
          <w:sz w:val="24"/>
        </w:rPr>
        <w:t>applicants</w:t>
      </w:r>
      <w:r>
        <w:rPr>
          <w:spacing w:val="75"/>
          <w:w w:val="150"/>
          <w:sz w:val="24"/>
        </w:rPr>
        <w:t> </w:t>
      </w:r>
      <w:r>
        <w:rPr>
          <w:sz w:val="24"/>
        </w:rPr>
        <w:t>already</w:t>
      </w:r>
    </w:p>
    <w:p>
      <w:pPr>
        <w:spacing w:after="0" w:line="480" w:lineRule="auto"/>
        <w:jc w:val="both"/>
        <w:rPr>
          <w:sz w:val="24"/>
        </w:rPr>
        <w:sectPr>
          <w:pgSz w:w="11910" w:h="16840"/>
          <w:pgMar w:header="0" w:footer="1064" w:top="1740" w:bottom="1260" w:left="0" w:right="0"/>
        </w:sectPr>
      </w:pPr>
    </w:p>
    <w:p>
      <w:pPr>
        <w:pStyle w:val="BodyText"/>
        <w:spacing w:line="480" w:lineRule="auto" w:before="67"/>
        <w:ind w:left="1548" w:right="1178"/>
      </w:pPr>
      <w:r>
        <w:rPr/>
        <w:t>employed</w:t>
      </w:r>
      <w:r>
        <w:rPr>
          <w:spacing w:val="40"/>
        </w:rPr>
        <w:t> </w:t>
      </w:r>
      <w:r>
        <w:rPr/>
        <w:t>would</w:t>
      </w:r>
      <w:r>
        <w:rPr>
          <w:spacing w:val="40"/>
        </w:rPr>
        <w:t> </w:t>
      </w:r>
      <w:r>
        <w:rPr/>
        <w:t>be</w:t>
      </w:r>
      <w:r>
        <w:rPr>
          <w:spacing w:val="40"/>
        </w:rPr>
        <w:t> </w:t>
      </w:r>
      <w:r>
        <w:rPr/>
        <w:t>identified</w:t>
      </w:r>
      <w:r>
        <w:rPr>
          <w:spacing w:val="40"/>
        </w:rPr>
        <w:t> </w:t>
      </w:r>
      <w:r>
        <w:rPr/>
        <w:t>for</w:t>
      </w:r>
      <w:r>
        <w:rPr>
          <w:spacing w:val="40"/>
        </w:rPr>
        <w:t> </w:t>
      </w:r>
      <w:r>
        <w:rPr/>
        <w:t>effective</w:t>
      </w:r>
      <w:r>
        <w:rPr>
          <w:spacing w:val="40"/>
        </w:rPr>
        <w:t> </w:t>
      </w:r>
      <w:r>
        <w:rPr/>
        <w:t>retraining</w:t>
      </w:r>
      <w:r>
        <w:rPr>
          <w:spacing w:val="40"/>
        </w:rPr>
        <w:t> </w:t>
      </w:r>
      <w:r>
        <w:rPr/>
        <w:t>and</w:t>
      </w:r>
      <w:r>
        <w:rPr>
          <w:spacing w:val="40"/>
        </w:rPr>
        <w:t> </w:t>
      </w:r>
      <w:r>
        <w:rPr/>
        <w:t>placement</w:t>
      </w:r>
      <w:r>
        <w:rPr>
          <w:spacing w:val="40"/>
        </w:rPr>
        <w:t> </w:t>
      </w:r>
      <w:r>
        <w:rPr/>
        <w:t>where</w:t>
      </w:r>
      <w:r>
        <w:rPr>
          <w:spacing w:val="40"/>
        </w:rPr>
        <w:t> </w:t>
      </w:r>
      <w:r>
        <w:rPr/>
        <w:t>the</w:t>
      </w:r>
      <w:r>
        <w:rPr>
          <w:spacing w:val="40"/>
        </w:rPr>
        <w:t> </w:t>
      </w:r>
      <w:r>
        <w:rPr/>
        <w:t>risk</w:t>
      </w:r>
      <w:r>
        <w:rPr>
          <w:spacing w:val="40"/>
        </w:rPr>
        <w:t> </w:t>
      </w:r>
      <w:r>
        <w:rPr/>
        <w:t>of accident is minimal.</w:t>
      </w:r>
    </w:p>
    <w:p>
      <w:pPr>
        <w:pStyle w:val="BodyText"/>
        <w:rPr>
          <w:sz w:val="26"/>
        </w:rPr>
      </w:pPr>
    </w:p>
    <w:p>
      <w:pPr>
        <w:pStyle w:val="BodyText"/>
        <w:spacing w:before="1"/>
        <w:rPr>
          <w:sz w:val="23"/>
        </w:rPr>
      </w:pPr>
    </w:p>
    <w:p>
      <w:pPr>
        <w:pStyle w:val="Heading3"/>
        <w:numPr>
          <w:ilvl w:val="1"/>
          <w:numId w:val="44"/>
        </w:numPr>
        <w:tabs>
          <w:tab w:pos="1908" w:val="left" w:leader="none"/>
        </w:tabs>
        <w:spacing w:line="240" w:lineRule="auto" w:before="0" w:after="0"/>
        <w:ind w:left="1908" w:right="0" w:hanging="360"/>
        <w:jc w:val="both"/>
      </w:pPr>
      <w:bookmarkStart w:name="_TOC_250003" w:id="52"/>
      <w:r>
        <w:rPr/>
        <w:t>Contributions</w:t>
      </w:r>
      <w:r>
        <w:rPr>
          <w:spacing w:val="-8"/>
        </w:rPr>
        <w:t> </w:t>
      </w:r>
      <w:r>
        <w:rPr/>
        <w:t>to</w:t>
      </w:r>
      <w:r>
        <w:rPr>
          <w:spacing w:val="-8"/>
        </w:rPr>
        <w:t> </w:t>
      </w:r>
      <w:bookmarkEnd w:id="52"/>
      <w:r>
        <w:rPr>
          <w:spacing w:val="-2"/>
        </w:rPr>
        <w:t>Knowledge</w:t>
      </w:r>
    </w:p>
    <w:p>
      <w:pPr>
        <w:pStyle w:val="BodyText"/>
        <w:spacing w:before="2"/>
        <w:rPr>
          <w:b/>
          <w:sz w:val="34"/>
        </w:rPr>
      </w:pPr>
    </w:p>
    <w:p>
      <w:pPr>
        <w:pStyle w:val="BodyText"/>
        <w:spacing w:before="1"/>
        <w:ind w:left="1548"/>
      </w:pPr>
      <w:r>
        <w:rPr/>
        <w:t>This</w:t>
      </w:r>
      <w:r>
        <w:rPr>
          <w:spacing w:val="-2"/>
        </w:rPr>
        <w:t> </w:t>
      </w:r>
      <w:r>
        <w:rPr/>
        <w:t>study</w:t>
      </w:r>
      <w:r>
        <w:rPr>
          <w:spacing w:val="-1"/>
        </w:rPr>
        <w:t> </w:t>
      </w:r>
      <w:r>
        <w:rPr/>
        <w:t>has</w:t>
      </w:r>
      <w:r>
        <w:rPr>
          <w:spacing w:val="-2"/>
        </w:rPr>
        <w:t> </w:t>
      </w:r>
      <w:r>
        <w:rPr/>
        <w:t>contributed</w:t>
      </w:r>
      <w:r>
        <w:rPr>
          <w:spacing w:val="-1"/>
        </w:rPr>
        <w:t> </w:t>
      </w:r>
      <w:r>
        <w:rPr/>
        <w:t>to</w:t>
      </w:r>
      <w:r>
        <w:rPr>
          <w:spacing w:val="-1"/>
        </w:rPr>
        <w:t> </w:t>
      </w:r>
      <w:r>
        <w:rPr/>
        <w:t>knowledge</w:t>
      </w:r>
      <w:r>
        <w:rPr>
          <w:spacing w:val="-1"/>
        </w:rPr>
        <w:t> </w:t>
      </w:r>
      <w:r>
        <w:rPr/>
        <w:t>in</w:t>
      </w:r>
      <w:r>
        <w:rPr>
          <w:spacing w:val="-1"/>
        </w:rPr>
        <w:t> </w:t>
      </w:r>
      <w:r>
        <w:rPr/>
        <w:t>the</w:t>
      </w:r>
      <w:r>
        <w:rPr>
          <w:spacing w:val="-1"/>
        </w:rPr>
        <w:t> </w:t>
      </w:r>
      <w:r>
        <w:rPr/>
        <w:t>following</w:t>
      </w:r>
      <w:r>
        <w:rPr>
          <w:spacing w:val="-1"/>
        </w:rPr>
        <w:t> </w:t>
      </w:r>
      <w:r>
        <w:rPr>
          <w:spacing w:val="-2"/>
        </w:rPr>
        <w:t>ways:</w:t>
      </w:r>
    </w:p>
    <w:p>
      <w:pPr>
        <w:pStyle w:val="BodyText"/>
        <w:spacing w:before="4"/>
        <w:rPr>
          <w:sz w:val="34"/>
        </w:rPr>
      </w:pPr>
    </w:p>
    <w:p>
      <w:pPr>
        <w:pStyle w:val="ListParagraph"/>
        <w:numPr>
          <w:ilvl w:val="0"/>
          <w:numId w:val="47"/>
        </w:numPr>
        <w:tabs>
          <w:tab w:pos="1744" w:val="left" w:leader="none"/>
        </w:tabs>
        <w:spacing w:line="480" w:lineRule="auto" w:before="1" w:after="0"/>
        <w:ind w:left="1548" w:right="1441" w:firstLine="0"/>
        <w:jc w:val="both"/>
        <w:rPr>
          <w:sz w:val="24"/>
        </w:rPr>
      </w:pPr>
      <w:r>
        <w:rPr>
          <w:sz w:val="24"/>
        </w:rPr>
        <w:t>In the course of this study, two valid and reliable psychological safety instruments (safety management practices and Situation awareness tests) were developed for measuring safety</w:t>
      </w:r>
      <w:r>
        <w:rPr>
          <w:spacing w:val="40"/>
          <w:sz w:val="24"/>
        </w:rPr>
        <w:t> </w:t>
      </w:r>
      <w:r>
        <w:rPr>
          <w:sz w:val="24"/>
        </w:rPr>
        <w:t>in accident-prone Nigerian organisations.</w:t>
      </w:r>
    </w:p>
    <w:p>
      <w:pPr>
        <w:pStyle w:val="ListParagraph"/>
        <w:numPr>
          <w:ilvl w:val="0"/>
          <w:numId w:val="47"/>
        </w:numPr>
        <w:tabs>
          <w:tab w:pos="1858" w:val="left" w:leader="none"/>
        </w:tabs>
        <w:spacing w:line="480" w:lineRule="auto" w:before="120" w:after="0"/>
        <w:ind w:left="1548" w:right="1442" w:firstLine="0"/>
        <w:jc w:val="both"/>
        <w:rPr>
          <w:sz w:val="24"/>
        </w:rPr>
      </w:pPr>
      <w:r>
        <w:rPr>
          <w:sz w:val="24"/>
        </w:rPr>
        <w:t>The study established that situation awareness and safety management practices can significantly predict employees‟ commitment, involvement and general effectiveness in the selected Nigerian work organisations.</w:t>
      </w:r>
    </w:p>
    <w:p>
      <w:pPr>
        <w:pStyle w:val="ListParagraph"/>
        <w:numPr>
          <w:ilvl w:val="0"/>
          <w:numId w:val="47"/>
        </w:numPr>
        <w:tabs>
          <w:tab w:pos="1906" w:val="left" w:leader="none"/>
        </w:tabs>
        <w:spacing w:line="480" w:lineRule="auto" w:before="120" w:after="0"/>
        <w:ind w:left="1548" w:right="1440" w:firstLine="0"/>
        <w:jc w:val="both"/>
        <w:rPr>
          <w:sz w:val="24"/>
        </w:rPr>
      </w:pPr>
      <w:r>
        <w:rPr>
          <w:sz w:val="24"/>
        </w:rPr>
        <w:t>The study also established that significant positive correlation exits between situation awareness and safety management practices in the selected Nigerian organisations.</w:t>
      </w:r>
    </w:p>
    <w:p>
      <w:pPr>
        <w:pStyle w:val="ListParagraph"/>
        <w:numPr>
          <w:ilvl w:val="0"/>
          <w:numId w:val="47"/>
        </w:numPr>
        <w:tabs>
          <w:tab w:pos="1924" w:val="left" w:leader="none"/>
        </w:tabs>
        <w:spacing w:line="480" w:lineRule="auto" w:before="120" w:after="0"/>
        <w:ind w:left="1548" w:right="1438" w:firstLine="0"/>
        <w:jc w:val="both"/>
        <w:rPr>
          <w:b/>
          <w:sz w:val="24"/>
        </w:rPr>
      </w:pPr>
      <w:r>
        <w:rPr>
          <w:sz w:val="24"/>
        </w:rPr>
        <w:t>This study also developed a proficient safety management model (PSMM), which demonstrates the inter-relationships among safety factors, organisational variables and their predicted outcomes. This model is new, since no study to the best knowledge of the investigator bears this model.</w:t>
      </w:r>
    </w:p>
    <w:p>
      <w:pPr>
        <w:pStyle w:val="ListParagraph"/>
        <w:numPr>
          <w:ilvl w:val="0"/>
          <w:numId w:val="47"/>
        </w:numPr>
        <w:tabs>
          <w:tab w:pos="1836" w:val="left" w:leader="none"/>
        </w:tabs>
        <w:spacing w:line="480" w:lineRule="auto" w:before="121" w:after="0"/>
        <w:ind w:left="1548" w:right="1440" w:firstLine="0"/>
        <w:jc w:val="both"/>
        <w:rPr>
          <w:b/>
          <w:sz w:val="24"/>
        </w:rPr>
      </w:pPr>
      <w:r>
        <w:rPr>
          <w:sz w:val="24"/>
        </w:rPr>
        <w:t>The study established the fact that private sector</w:t>
      </w:r>
      <w:r>
        <w:rPr>
          <w:sz w:val="24"/>
        </w:rPr>
        <w:t> employees in the selected Nigerian organisations have significantly higher awareness of their work environment than the public sector employees.</w:t>
      </w:r>
    </w:p>
    <w:p>
      <w:pPr>
        <w:pStyle w:val="BodyText"/>
        <w:rPr>
          <w:sz w:val="25"/>
        </w:rPr>
      </w:pPr>
    </w:p>
    <w:p>
      <w:pPr>
        <w:pStyle w:val="Heading3"/>
        <w:numPr>
          <w:ilvl w:val="1"/>
          <w:numId w:val="44"/>
        </w:numPr>
        <w:tabs>
          <w:tab w:pos="1908" w:val="left" w:leader="none"/>
        </w:tabs>
        <w:spacing w:line="240" w:lineRule="auto" w:before="0" w:after="0"/>
        <w:ind w:left="1908" w:right="0" w:hanging="360"/>
        <w:jc w:val="both"/>
      </w:pPr>
      <w:bookmarkStart w:name="_TOC_250002" w:id="53"/>
      <w:r>
        <w:rPr/>
        <w:t>Suggestion</w:t>
      </w:r>
      <w:r>
        <w:rPr>
          <w:spacing w:val="-6"/>
        </w:rPr>
        <w:t> </w:t>
      </w:r>
      <w:r>
        <w:rPr/>
        <w:t>for</w:t>
      </w:r>
      <w:r>
        <w:rPr>
          <w:spacing w:val="-6"/>
        </w:rPr>
        <w:t> </w:t>
      </w:r>
      <w:r>
        <w:rPr/>
        <w:t>further</w:t>
      </w:r>
      <w:r>
        <w:rPr>
          <w:spacing w:val="-5"/>
        </w:rPr>
        <w:t> </w:t>
      </w:r>
      <w:bookmarkEnd w:id="53"/>
      <w:r>
        <w:rPr>
          <w:spacing w:val="-2"/>
        </w:rPr>
        <w:t>Research</w:t>
      </w:r>
    </w:p>
    <w:p>
      <w:pPr>
        <w:pStyle w:val="BodyText"/>
        <w:spacing w:line="550" w:lineRule="atLeast" w:before="120"/>
        <w:ind w:left="1548" w:right="1440"/>
        <w:jc w:val="both"/>
      </w:pPr>
      <w:r>
        <w:rPr>
          <w:b/>
        </w:rPr>
        <w:t>(a)</w:t>
      </w:r>
      <w:r>
        <w:rPr/>
        <w:t>. There</w:t>
      </w:r>
      <w:r>
        <w:rPr>
          <w:spacing w:val="-1"/>
        </w:rPr>
        <w:t> </w:t>
      </w:r>
      <w:r>
        <w:rPr/>
        <w:t>is a great challenge in future research to further identify types, sources and causes of</w:t>
      </w:r>
      <w:r>
        <w:rPr>
          <w:spacing w:val="12"/>
        </w:rPr>
        <w:t> </w:t>
      </w:r>
      <w:r>
        <w:rPr/>
        <w:t>workplace</w:t>
      </w:r>
      <w:r>
        <w:rPr>
          <w:spacing w:val="13"/>
        </w:rPr>
        <w:t> </w:t>
      </w:r>
      <w:r>
        <w:rPr/>
        <w:t>anxiety</w:t>
      </w:r>
      <w:r>
        <w:rPr>
          <w:spacing w:val="13"/>
        </w:rPr>
        <w:t> </w:t>
      </w:r>
      <w:r>
        <w:rPr/>
        <w:t>in</w:t>
      </w:r>
      <w:r>
        <w:rPr>
          <w:spacing w:val="12"/>
        </w:rPr>
        <w:t> </w:t>
      </w:r>
      <w:r>
        <w:rPr/>
        <w:t>Nigerian</w:t>
      </w:r>
      <w:r>
        <w:rPr>
          <w:spacing w:val="16"/>
        </w:rPr>
        <w:t> </w:t>
      </w:r>
      <w:r>
        <w:rPr/>
        <w:t>organisations</w:t>
      </w:r>
      <w:r>
        <w:rPr>
          <w:spacing w:val="13"/>
        </w:rPr>
        <w:t> </w:t>
      </w:r>
      <w:r>
        <w:rPr/>
        <w:t>and</w:t>
      </w:r>
      <w:r>
        <w:rPr>
          <w:spacing w:val="14"/>
        </w:rPr>
        <w:t> </w:t>
      </w:r>
      <w:r>
        <w:rPr/>
        <w:t>devising</w:t>
      </w:r>
      <w:r>
        <w:rPr>
          <w:spacing w:val="13"/>
        </w:rPr>
        <w:t> </w:t>
      </w:r>
      <w:r>
        <w:rPr/>
        <w:t>effective</w:t>
      </w:r>
      <w:r>
        <w:rPr>
          <w:spacing w:val="14"/>
        </w:rPr>
        <w:t> </w:t>
      </w:r>
      <w:r>
        <w:rPr/>
        <w:t>measures</w:t>
      </w:r>
      <w:r>
        <w:rPr>
          <w:spacing w:val="13"/>
        </w:rPr>
        <w:t> </w:t>
      </w:r>
      <w:r>
        <w:rPr/>
        <w:t>of</w:t>
      </w:r>
      <w:r>
        <w:rPr>
          <w:spacing w:val="14"/>
        </w:rPr>
        <w:t> </w:t>
      </w:r>
      <w:r>
        <w:rPr>
          <w:spacing w:val="-2"/>
        </w:rPr>
        <w:t>control,</w:t>
      </w:r>
    </w:p>
    <w:p>
      <w:pPr>
        <w:spacing w:after="0" w:line="550" w:lineRule="atLeast"/>
        <w:jc w:val="both"/>
        <w:sectPr>
          <w:pgSz w:w="11910" w:h="16840"/>
          <w:pgMar w:header="0" w:footer="1064" w:top="1740" w:bottom="1260" w:left="0" w:right="0"/>
        </w:sectPr>
      </w:pPr>
    </w:p>
    <w:p>
      <w:pPr>
        <w:pStyle w:val="BodyText"/>
        <w:spacing w:line="480" w:lineRule="auto" w:before="67"/>
        <w:ind w:left="1548" w:right="1440"/>
        <w:jc w:val="both"/>
      </w:pPr>
      <w:r>
        <w:rPr/>
        <w:t>which will invariably reduce organisational accidents and improve general effectiveness in work organisations.</w:t>
      </w:r>
    </w:p>
    <w:p>
      <w:pPr>
        <w:pStyle w:val="ListParagraph"/>
        <w:numPr>
          <w:ilvl w:val="0"/>
          <w:numId w:val="48"/>
        </w:numPr>
        <w:tabs>
          <w:tab w:pos="1942" w:val="left" w:leader="none"/>
        </w:tabs>
        <w:spacing w:line="480" w:lineRule="auto" w:before="120" w:after="0"/>
        <w:ind w:left="1548" w:right="1437" w:firstLine="0"/>
        <w:jc w:val="both"/>
        <w:rPr>
          <w:b/>
          <w:sz w:val="24"/>
        </w:rPr>
      </w:pPr>
      <w:r>
        <w:rPr>
          <w:sz w:val="24"/>
        </w:rPr>
        <w:t>Another important concern for future research is on the problem of plane crashes in Nigeria. The relevance of BASI (1996) study in which the concept of INDICATE programme was applied in improving airline safety management using the data from an Australian regional airline cannot be overemphasised. This study could be replicated in the Nigerian aviation industry using a test battery comprising the BASI- INDICATE programme, SAQ and SMPQ tests to generate indigenous data from the local airlines in Nigeria, so as to provide a holistic approach in reducing the rate of air disasters, which seem to erode the sense of safety in the Nigerian air transport system.</w:t>
      </w:r>
    </w:p>
    <w:p>
      <w:pPr>
        <w:spacing w:after="0" w:line="480" w:lineRule="auto"/>
        <w:jc w:val="both"/>
        <w:rPr>
          <w:sz w:val="24"/>
        </w:rPr>
        <w:sectPr>
          <w:pgSz w:w="11910" w:h="16840"/>
          <w:pgMar w:header="0" w:footer="1064" w:top="1740" w:bottom="1260" w:left="0" w:right="0"/>
        </w:sectPr>
      </w:pPr>
    </w:p>
    <w:p>
      <w:pPr>
        <w:pStyle w:val="Heading2"/>
        <w:ind w:left="285" w:right="2321"/>
        <w:jc w:val="center"/>
      </w:pPr>
      <w:bookmarkStart w:name="_TOC_250001" w:id="54"/>
      <w:bookmarkEnd w:id="54"/>
      <w:r>
        <w:rPr>
          <w:spacing w:val="-2"/>
        </w:rPr>
        <w:t>REFERENCES</w:t>
      </w:r>
    </w:p>
    <w:p>
      <w:pPr>
        <w:pStyle w:val="BodyText"/>
        <w:spacing w:before="10"/>
        <w:rPr>
          <w:b/>
          <w:sz w:val="31"/>
        </w:rPr>
      </w:pPr>
    </w:p>
    <w:p>
      <w:pPr>
        <w:spacing w:line="480" w:lineRule="auto" w:before="0"/>
        <w:ind w:left="2628" w:right="2298" w:hanging="901"/>
        <w:jc w:val="left"/>
        <w:rPr>
          <w:sz w:val="24"/>
        </w:rPr>
      </w:pPr>
      <w:r>
        <w:rPr>
          <w:sz w:val="24"/>
        </w:rPr>
        <w:t>Aamir,</w:t>
      </w:r>
      <w:r>
        <w:rPr>
          <w:spacing w:val="-4"/>
          <w:sz w:val="24"/>
        </w:rPr>
        <w:t> </w:t>
      </w:r>
      <w:r>
        <w:rPr>
          <w:sz w:val="24"/>
        </w:rPr>
        <w:t>A.</w:t>
      </w:r>
      <w:r>
        <w:rPr>
          <w:spacing w:val="-4"/>
          <w:sz w:val="24"/>
        </w:rPr>
        <w:t> </w:t>
      </w:r>
      <w:r>
        <w:rPr>
          <w:sz w:val="24"/>
        </w:rPr>
        <w:t>C.</w:t>
      </w:r>
      <w:r>
        <w:rPr>
          <w:spacing w:val="-4"/>
          <w:sz w:val="24"/>
        </w:rPr>
        <w:t> </w:t>
      </w:r>
      <w:r>
        <w:rPr>
          <w:sz w:val="24"/>
        </w:rPr>
        <w:t>(2008).</w:t>
      </w:r>
      <w:r>
        <w:rPr>
          <w:spacing w:val="-4"/>
          <w:sz w:val="24"/>
        </w:rPr>
        <w:t> </w:t>
      </w:r>
      <w:r>
        <w:rPr>
          <w:sz w:val="24"/>
        </w:rPr>
        <w:t>Impact</w:t>
      </w:r>
      <w:r>
        <w:rPr>
          <w:spacing w:val="-4"/>
          <w:sz w:val="24"/>
        </w:rPr>
        <w:t> </w:t>
      </w:r>
      <w:r>
        <w:rPr>
          <w:sz w:val="24"/>
        </w:rPr>
        <w:t>of</w:t>
      </w:r>
      <w:r>
        <w:rPr>
          <w:spacing w:val="-4"/>
          <w:sz w:val="24"/>
        </w:rPr>
        <w:t> </w:t>
      </w:r>
      <w:r>
        <w:rPr>
          <w:sz w:val="24"/>
        </w:rPr>
        <w:t>Job</w:t>
      </w:r>
      <w:r>
        <w:rPr>
          <w:spacing w:val="-4"/>
          <w:sz w:val="24"/>
        </w:rPr>
        <w:t> </w:t>
      </w:r>
      <w:r>
        <w:rPr>
          <w:sz w:val="24"/>
        </w:rPr>
        <w:t>Involvement</w:t>
      </w:r>
      <w:r>
        <w:rPr>
          <w:spacing w:val="-4"/>
          <w:sz w:val="24"/>
        </w:rPr>
        <w:t> </w:t>
      </w:r>
      <w:r>
        <w:rPr>
          <w:sz w:val="24"/>
        </w:rPr>
        <w:t>on</w:t>
      </w:r>
      <w:r>
        <w:rPr>
          <w:spacing w:val="-4"/>
          <w:sz w:val="24"/>
        </w:rPr>
        <w:t> </w:t>
      </w:r>
      <w:r>
        <w:rPr>
          <w:sz w:val="24"/>
        </w:rPr>
        <w:t>In-Role</w:t>
      </w:r>
      <w:r>
        <w:rPr>
          <w:spacing w:val="-4"/>
          <w:sz w:val="24"/>
        </w:rPr>
        <w:t> </w:t>
      </w:r>
      <w:r>
        <w:rPr>
          <w:sz w:val="24"/>
        </w:rPr>
        <w:t>Performance</w:t>
      </w:r>
      <w:r>
        <w:rPr>
          <w:spacing w:val="-3"/>
          <w:sz w:val="24"/>
        </w:rPr>
        <w:t> </w:t>
      </w:r>
      <w:r>
        <w:rPr>
          <w:sz w:val="24"/>
        </w:rPr>
        <w:t>and Organisational Citizenship Behaviour. </w:t>
      </w:r>
      <w:r>
        <w:rPr>
          <w:i/>
          <w:sz w:val="24"/>
        </w:rPr>
        <w:t>Institute of Behavioural and Applied Management</w:t>
      </w:r>
      <w:r>
        <w:rPr>
          <w:sz w:val="24"/>
        </w:rPr>
        <w:t>, Dublin City University, Ireland.</w:t>
      </w:r>
    </w:p>
    <w:p>
      <w:pPr>
        <w:spacing w:line="480" w:lineRule="auto" w:before="119"/>
        <w:ind w:left="2808" w:right="1442" w:hanging="1081"/>
        <w:jc w:val="both"/>
        <w:rPr>
          <w:sz w:val="24"/>
        </w:rPr>
      </w:pPr>
      <w:r>
        <w:rPr>
          <w:sz w:val="24"/>
        </w:rPr>
        <w:t>Abdul-Aziz, S.&amp;</w:t>
      </w:r>
      <w:r>
        <w:rPr>
          <w:sz w:val="24"/>
        </w:rPr>
        <w:t> Ahmad, S.(2011). Stimulating Training Motivation Using</w:t>
      </w:r>
      <w:r>
        <w:rPr>
          <w:sz w:val="24"/>
        </w:rPr>
        <w:t> the</w:t>
      </w:r>
      <w:r>
        <w:rPr>
          <w:sz w:val="24"/>
        </w:rPr>
        <w:t> Right Training Characteristic. </w:t>
      </w:r>
      <w:r>
        <w:rPr>
          <w:i/>
          <w:sz w:val="24"/>
        </w:rPr>
        <w:t>Industrial and Commercial Training, 43(1)</w:t>
      </w:r>
      <w:r>
        <w:rPr>
          <w:sz w:val="24"/>
        </w:rPr>
        <w:t>, 53-61.</w:t>
      </w:r>
    </w:p>
    <w:p>
      <w:pPr>
        <w:pStyle w:val="BodyText"/>
        <w:spacing w:line="480" w:lineRule="auto" w:before="120"/>
        <w:ind w:left="2808" w:right="1443" w:hanging="1081"/>
        <w:jc w:val="both"/>
      </w:pPr>
      <w:r>
        <w:rPr/>
        <w:t>Adam, M. J.,Tenney, Y. J. &amp; Pew, R. W. (1995). Situation awareness and the cognitive management of complex system. </w:t>
      </w:r>
      <w:r>
        <w:rPr>
          <w:i/>
        </w:rPr>
        <w:t>Human Factors, </w:t>
      </w:r>
      <w:r>
        <w:rPr/>
        <w:t>37(1), 85-104.</w:t>
      </w:r>
    </w:p>
    <w:p>
      <w:pPr>
        <w:spacing w:line="480" w:lineRule="auto" w:before="120"/>
        <w:ind w:left="2808" w:right="1438" w:hanging="1081"/>
        <w:jc w:val="both"/>
        <w:rPr>
          <w:sz w:val="24"/>
        </w:rPr>
      </w:pPr>
      <w:r>
        <w:rPr>
          <w:sz w:val="24"/>
        </w:rPr>
        <w:t>Aiken, L. R.(2003). </w:t>
      </w:r>
      <w:r>
        <w:rPr>
          <w:i/>
          <w:sz w:val="24"/>
        </w:rPr>
        <w:t>Psychological testing and assessment, </w:t>
      </w:r>
      <w:r>
        <w:rPr>
          <w:sz w:val="24"/>
        </w:rPr>
        <w:t>New York: Pearson Education Group, Inc.</w:t>
      </w:r>
    </w:p>
    <w:p>
      <w:pPr>
        <w:spacing w:line="480" w:lineRule="auto" w:before="120"/>
        <w:ind w:left="2808" w:right="1438" w:hanging="1081"/>
        <w:jc w:val="both"/>
        <w:rPr>
          <w:sz w:val="24"/>
        </w:rPr>
      </w:pPr>
      <w:r>
        <w:rPr>
          <w:sz w:val="24"/>
        </w:rPr>
        <w:t>Akinbode,</w:t>
      </w:r>
      <w:r>
        <w:rPr>
          <w:sz w:val="24"/>
        </w:rPr>
        <w:t> G. A. (2011). Perceived Leadership-Behaviour and Personality Factors as Predictors of Job –Behaviours among Nigerian Workers: </w:t>
      </w:r>
      <w:r>
        <w:rPr>
          <w:i/>
          <w:sz w:val="24"/>
        </w:rPr>
        <w:t>Unpublished Ph.D Thesis Submitted to the Psychology Department, </w:t>
      </w:r>
      <w:r>
        <w:rPr>
          <w:sz w:val="24"/>
        </w:rPr>
        <w:t>University of Lagos, Nigeria.</w:t>
      </w:r>
    </w:p>
    <w:p>
      <w:pPr>
        <w:spacing w:line="480" w:lineRule="auto" w:before="121"/>
        <w:ind w:left="2808" w:right="1443" w:hanging="1081"/>
        <w:jc w:val="both"/>
        <w:rPr>
          <w:sz w:val="24"/>
        </w:rPr>
      </w:pPr>
      <w:r>
        <w:rPr>
          <w:sz w:val="24"/>
        </w:rPr>
        <w:t>Al-Ajmi,</w:t>
      </w:r>
      <w:r>
        <w:rPr>
          <w:spacing w:val="-3"/>
          <w:sz w:val="24"/>
        </w:rPr>
        <w:t> </w:t>
      </w:r>
      <w:r>
        <w:rPr>
          <w:sz w:val="24"/>
        </w:rPr>
        <w:t>R.(2006).The</w:t>
      </w:r>
      <w:r>
        <w:rPr>
          <w:spacing w:val="-4"/>
          <w:sz w:val="24"/>
        </w:rPr>
        <w:t> </w:t>
      </w:r>
      <w:r>
        <w:rPr>
          <w:sz w:val="24"/>
        </w:rPr>
        <w:t>effect</w:t>
      </w:r>
      <w:r>
        <w:rPr>
          <w:spacing w:val="-3"/>
          <w:sz w:val="24"/>
        </w:rPr>
        <w:t> </w:t>
      </w:r>
      <w:r>
        <w:rPr>
          <w:sz w:val="24"/>
        </w:rPr>
        <w:t>of</w:t>
      </w:r>
      <w:r>
        <w:rPr>
          <w:spacing w:val="-4"/>
          <w:sz w:val="24"/>
        </w:rPr>
        <w:t> </w:t>
      </w:r>
      <w:r>
        <w:rPr>
          <w:sz w:val="24"/>
        </w:rPr>
        <w:t>gender</w:t>
      </w:r>
      <w:r>
        <w:rPr>
          <w:spacing w:val="-3"/>
          <w:sz w:val="24"/>
        </w:rPr>
        <w:t> </w:t>
      </w:r>
      <w:r>
        <w:rPr>
          <w:sz w:val="24"/>
        </w:rPr>
        <w:t>on</w:t>
      </w:r>
      <w:r>
        <w:rPr>
          <w:spacing w:val="-4"/>
          <w:sz w:val="24"/>
        </w:rPr>
        <w:t> </w:t>
      </w:r>
      <w:r>
        <w:rPr>
          <w:sz w:val="24"/>
        </w:rPr>
        <w:t>job</w:t>
      </w:r>
      <w:r>
        <w:rPr>
          <w:spacing w:val="-3"/>
          <w:sz w:val="24"/>
        </w:rPr>
        <w:t> </w:t>
      </w:r>
      <w:r>
        <w:rPr>
          <w:sz w:val="24"/>
        </w:rPr>
        <w:t>satisfaction</w:t>
      </w:r>
      <w:r>
        <w:rPr>
          <w:spacing w:val="-3"/>
          <w:sz w:val="24"/>
        </w:rPr>
        <w:t> </w:t>
      </w:r>
      <w:r>
        <w:rPr>
          <w:sz w:val="24"/>
        </w:rPr>
        <w:t>and</w:t>
      </w:r>
      <w:r>
        <w:rPr>
          <w:spacing w:val="-3"/>
          <w:sz w:val="24"/>
        </w:rPr>
        <w:t> </w:t>
      </w:r>
      <w:r>
        <w:rPr>
          <w:sz w:val="24"/>
        </w:rPr>
        <w:t>organisational</w:t>
      </w:r>
      <w:r>
        <w:rPr>
          <w:spacing w:val="-2"/>
          <w:sz w:val="24"/>
        </w:rPr>
        <w:t> </w:t>
      </w:r>
      <w:r>
        <w:rPr>
          <w:sz w:val="24"/>
        </w:rPr>
        <w:t>commitment in Kuwait. </w:t>
      </w:r>
      <w:r>
        <w:rPr>
          <w:i/>
          <w:sz w:val="24"/>
        </w:rPr>
        <w:t>International Journal of Management, 23 (4) </w:t>
      </w:r>
      <w:r>
        <w:rPr>
          <w:sz w:val="24"/>
        </w:rPr>
        <w:t>838-844.</w:t>
      </w:r>
    </w:p>
    <w:p>
      <w:pPr>
        <w:pStyle w:val="BodyText"/>
        <w:spacing w:line="480" w:lineRule="auto" w:before="120"/>
        <w:ind w:left="2808" w:right="1437" w:hanging="1081"/>
        <w:jc w:val="both"/>
      </w:pPr>
      <w:r>
        <w:rPr/>
        <w:t>Alexander,</w:t>
      </w:r>
      <w:r>
        <w:rPr>
          <w:spacing w:val="-1"/>
        </w:rPr>
        <w:t> </w:t>
      </w:r>
      <w:r>
        <w:rPr/>
        <w:t>M., Cox,</w:t>
      </w:r>
      <w:r>
        <w:rPr>
          <w:spacing w:val="-1"/>
        </w:rPr>
        <w:t> </w:t>
      </w:r>
      <w:r>
        <w:rPr/>
        <w:t>S., &amp; Cheyne, A. (1995). The Concept of Safety Culture within a UK Offshore organisation: Paper presented at the Understanding Risk Perception Conference, Aberdeen.</w:t>
      </w:r>
    </w:p>
    <w:p>
      <w:pPr>
        <w:pStyle w:val="BodyText"/>
        <w:spacing w:line="480" w:lineRule="auto" w:before="120"/>
        <w:ind w:left="2808" w:right="1437" w:hanging="1081"/>
        <w:jc w:val="both"/>
      </w:pPr>
      <w:r>
        <w:rPr/>
        <w:t>Allen, N. J. &amp; Meyer, J. P.(1996). “Affective, Continuance and Normative Commitment: An examination of construct validity”. </w:t>
      </w:r>
      <w:r>
        <w:rPr>
          <w:i/>
        </w:rPr>
        <w:t>Journal of Vocational Behaviour, </w:t>
      </w:r>
      <w:r>
        <w:rPr/>
        <w:t>49, </w:t>
      </w:r>
      <w:r>
        <w:rPr>
          <w:spacing w:val="-2"/>
        </w:rPr>
        <w:t>252-276.</w:t>
      </w:r>
    </w:p>
    <w:p>
      <w:pPr>
        <w:spacing w:after="0" w:line="480" w:lineRule="auto"/>
        <w:jc w:val="both"/>
        <w:sectPr>
          <w:pgSz w:w="11910" w:h="16840"/>
          <w:pgMar w:header="0" w:footer="1064" w:top="1740" w:bottom="1260" w:left="0" w:right="0"/>
        </w:sectPr>
      </w:pPr>
    </w:p>
    <w:p>
      <w:pPr>
        <w:spacing w:line="480" w:lineRule="auto" w:before="67"/>
        <w:ind w:left="2808" w:right="1436" w:hanging="1081"/>
        <w:jc w:val="both"/>
        <w:rPr>
          <w:sz w:val="24"/>
        </w:rPr>
      </w:pPr>
      <w:r>
        <w:rPr>
          <w:sz w:val="24"/>
        </w:rPr>
        <w:t>Amaechi (1990). Poor safety standard in Nigerian organisations.</w:t>
      </w:r>
      <w:r>
        <w:rPr>
          <w:spacing w:val="80"/>
          <w:sz w:val="24"/>
        </w:rPr>
        <w:t> </w:t>
      </w:r>
      <w:r>
        <w:rPr>
          <w:sz w:val="24"/>
        </w:rPr>
        <w:t>In Eze, N.( Eds.).</w:t>
      </w:r>
      <w:r>
        <w:rPr>
          <w:spacing w:val="40"/>
          <w:sz w:val="24"/>
        </w:rPr>
        <w:t> </w:t>
      </w:r>
      <w:r>
        <w:rPr>
          <w:i/>
          <w:sz w:val="24"/>
        </w:rPr>
        <w:t>Human Resources Management in Africa: Problems and Solutions</w:t>
      </w:r>
      <w:r>
        <w:rPr>
          <w:sz w:val="24"/>
        </w:rPr>
        <w:t>. Lagos: Zomex Press.</w:t>
      </w:r>
    </w:p>
    <w:p>
      <w:pPr>
        <w:pStyle w:val="BodyText"/>
        <w:spacing w:line="480" w:lineRule="auto" w:before="120"/>
        <w:ind w:left="2808" w:right="1440" w:hanging="1081"/>
        <w:jc w:val="both"/>
      </w:pPr>
      <w:r>
        <w:rPr/>
        <w:t>Angle, H., &amp; Perry, J. (1981).</w:t>
      </w:r>
      <w:r>
        <w:rPr>
          <w:spacing w:val="40"/>
        </w:rPr>
        <w:t> </w:t>
      </w:r>
      <w:r>
        <w:rPr/>
        <w:t>An Empirical Assessment of Organisational Commitment and Organisational Effectiveness.</w:t>
      </w:r>
      <w:r>
        <w:rPr>
          <w:spacing w:val="40"/>
        </w:rPr>
        <w:t> </w:t>
      </w:r>
      <w:r>
        <w:rPr>
          <w:i/>
        </w:rPr>
        <w:t>Administrative Science Quarterly</w:t>
      </w:r>
      <w:r>
        <w:rPr/>
        <w:t>, 26, 1-14.</w:t>
      </w:r>
    </w:p>
    <w:p>
      <w:pPr>
        <w:spacing w:line="480" w:lineRule="auto" w:before="120"/>
        <w:ind w:left="2808" w:right="1437" w:hanging="1081"/>
        <w:jc w:val="both"/>
        <w:rPr>
          <w:sz w:val="24"/>
        </w:rPr>
      </w:pPr>
      <w:r>
        <w:rPr>
          <w:sz w:val="24"/>
        </w:rPr>
        <w:t>Anikpo,</w:t>
      </w:r>
      <w:r>
        <w:rPr>
          <w:spacing w:val="-2"/>
          <w:sz w:val="24"/>
        </w:rPr>
        <w:t> </w:t>
      </w:r>
      <w:r>
        <w:rPr>
          <w:sz w:val="24"/>
        </w:rPr>
        <w:t>M.</w:t>
      </w:r>
      <w:r>
        <w:rPr>
          <w:spacing w:val="-3"/>
          <w:sz w:val="24"/>
        </w:rPr>
        <w:t> </w:t>
      </w:r>
      <w:r>
        <w:rPr>
          <w:sz w:val="24"/>
        </w:rPr>
        <w:t>O.</w:t>
      </w:r>
      <w:r>
        <w:rPr>
          <w:spacing w:val="-2"/>
          <w:sz w:val="24"/>
        </w:rPr>
        <w:t> </w:t>
      </w:r>
      <w:r>
        <w:rPr>
          <w:sz w:val="24"/>
        </w:rPr>
        <w:t>C.(1994). Labour</w:t>
      </w:r>
      <w:r>
        <w:rPr>
          <w:spacing w:val="-1"/>
          <w:sz w:val="24"/>
        </w:rPr>
        <w:t> </w:t>
      </w:r>
      <w:r>
        <w:rPr>
          <w:sz w:val="24"/>
        </w:rPr>
        <w:t>Perception</w:t>
      </w:r>
      <w:r>
        <w:rPr>
          <w:spacing w:val="-3"/>
          <w:sz w:val="24"/>
        </w:rPr>
        <w:t> </w:t>
      </w:r>
      <w:r>
        <w:rPr>
          <w:sz w:val="24"/>
        </w:rPr>
        <w:t>of</w:t>
      </w:r>
      <w:r>
        <w:rPr>
          <w:spacing w:val="-3"/>
          <w:sz w:val="24"/>
        </w:rPr>
        <w:t> </w:t>
      </w:r>
      <w:r>
        <w:rPr>
          <w:sz w:val="24"/>
        </w:rPr>
        <w:t>Management</w:t>
      </w:r>
      <w:r>
        <w:rPr>
          <w:spacing w:val="-1"/>
          <w:sz w:val="24"/>
        </w:rPr>
        <w:t> </w:t>
      </w:r>
      <w:r>
        <w:rPr>
          <w:sz w:val="24"/>
        </w:rPr>
        <w:t>and</w:t>
      </w:r>
      <w:r>
        <w:rPr>
          <w:spacing w:val="-1"/>
          <w:sz w:val="24"/>
        </w:rPr>
        <w:t> </w:t>
      </w:r>
      <w:r>
        <w:rPr>
          <w:sz w:val="24"/>
        </w:rPr>
        <w:t>Change,</w:t>
      </w:r>
      <w:r>
        <w:rPr>
          <w:spacing w:val="40"/>
          <w:sz w:val="24"/>
        </w:rPr>
        <w:t> </w:t>
      </w:r>
      <w:r>
        <w:rPr>
          <w:sz w:val="24"/>
        </w:rPr>
        <w:t>African</w:t>
      </w:r>
      <w:r>
        <w:rPr>
          <w:spacing w:val="-2"/>
          <w:sz w:val="24"/>
        </w:rPr>
        <w:t> </w:t>
      </w:r>
      <w:r>
        <w:rPr>
          <w:i/>
          <w:sz w:val="24"/>
        </w:rPr>
        <w:t>Journal for the Psychological Study of Social Issues</w:t>
      </w:r>
      <w:r>
        <w:rPr>
          <w:sz w:val="24"/>
        </w:rPr>
        <w:t>, 1, 95 -104.</w:t>
      </w:r>
    </w:p>
    <w:p>
      <w:pPr>
        <w:spacing w:line="480" w:lineRule="auto" w:before="121"/>
        <w:ind w:left="2808" w:right="1438" w:hanging="1081"/>
        <w:jc w:val="both"/>
        <w:rPr>
          <w:sz w:val="24"/>
        </w:rPr>
      </w:pPr>
      <w:r>
        <w:rPr>
          <w:sz w:val="24"/>
        </w:rPr>
        <w:t>Aranya, N., &amp; Jacobsen, D.(1975). An empirical study of theories of organisational and occupational commitment. </w:t>
      </w:r>
      <w:r>
        <w:rPr>
          <w:i/>
          <w:sz w:val="24"/>
        </w:rPr>
        <w:t>The Journal of Social Psychology, </w:t>
      </w:r>
      <w:r>
        <w:rPr>
          <w:sz w:val="24"/>
        </w:rPr>
        <w:t>97, 15 – 22.</w:t>
      </w:r>
    </w:p>
    <w:p>
      <w:pPr>
        <w:pStyle w:val="BodyText"/>
        <w:spacing w:line="480" w:lineRule="auto" w:before="120"/>
        <w:ind w:left="2808" w:right="1442" w:hanging="1081"/>
        <w:jc w:val="both"/>
      </w:pPr>
      <w:r>
        <w:rPr/>
        <w:t>Ashby, S.G. &amp; Diacon, S. R. (1996). Motives for occupational risk management in large UK companies. </w:t>
      </w:r>
      <w:r>
        <w:rPr>
          <w:i/>
        </w:rPr>
        <w:t>Safety Science </w:t>
      </w:r>
      <w:r>
        <w:rPr/>
        <w:t>22(1-3),229-243.</w:t>
      </w:r>
    </w:p>
    <w:p>
      <w:pPr>
        <w:spacing w:line="480" w:lineRule="auto" w:before="119"/>
        <w:ind w:left="2808" w:right="1437" w:hanging="1081"/>
        <w:jc w:val="both"/>
        <w:rPr>
          <w:sz w:val="24"/>
        </w:rPr>
      </w:pPr>
      <w:r>
        <w:rPr>
          <w:sz w:val="24"/>
        </w:rPr>
        <w:t>Ashkan, K., &amp; Arnifa, A. (2012). Appraising the Impact of Gender Differences on Organisational Commitment:</w:t>
      </w:r>
      <w:r>
        <w:rPr>
          <w:spacing w:val="40"/>
          <w:sz w:val="24"/>
        </w:rPr>
        <w:t> </w:t>
      </w:r>
      <w:r>
        <w:rPr>
          <w:sz w:val="24"/>
        </w:rPr>
        <w:t>Empirical Evidence from a Private SME in Iran. </w:t>
      </w:r>
      <w:r>
        <w:rPr>
          <w:i/>
          <w:sz w:val="24"/>
        </w:rPr>
        <w:t>International Journal of Business and Management, 7(5), </w:t>
      </w:r>
      <w:r>
        <w:rPr>
          <w:sz w:val="24"/>
        </w:rPr>
        <w:t>100-110, URL: </w:t>
      </w:r>
      <w:r>
        <w:rPr>
          <w:spacing w:val="-2"/>
          <w:sz w:val="24"/>
        </w:rPr>
        <w:t>htt://dx.doi.org/10.5539/ijbm.v7n5p100</w:t>
      </w:r>
    </w:p>
    <w:p>
      <w:pPr>
        <w:spacing w:line="480" w:lineRule="auto" w:before="120"/>
        <w:ind w:left="2808" w:right="1437" w:hanging="1081"/>
        <w:jc w:val="both"/>
        <w:rPr>
          <w:sz w:val="24"/>
        </w:rPr>
      </w:pPr>
      <w:r>
        <w:rPr>
          <w:sz w:val="24"/>
        </w:rPr>
        <w:t>Australian Coal Association Research Programme.(2007). </w:t>
      </w:r>
      <w:r>
        <w:rPr>
          <w:i/>
          <w:sz w:val="24"/>
        </w:rPr>
        <w:t>Communication strategies and mechanisms that maximize the effectiveness of informal/mental risk assessment programmes </w:t>
      </w:r>
      <w:r>
        <w:rPr>
          <w:sz w:val="24"/>
        </w:rPr>
        <w:t>(No. C13078): ACARP.</w:t>
      </w:r>
    </w:p>
    <w:p>
      <w:pPr>
        <w:spacing w:line="480" w:lineRule="auto" w:before="120"/>
        <w:ind w:left="2808" w:right="1439" w:hanging="1081"/>
        <w:jc w:val="both"/>
        <w:rPr>
          <w:sz w:val="24"/>
        </w:rPr>
      </w:pPr>
      <w:r>
        <w:rPr>
          <w:sz w:val="24"/>
        </w:rPr>
        <w:t>Aven,</w:t>
      </w:r>
      <w:r>
        <w:rPr>
          <w:sz w:val="24"/>
        </w:rPr>
        <w:t> F.,</w:t>
      </w:r>
      <w:r>
        <w:rPr>
          <w:sz w:val="24"/>
        </w:rPr>
        <w:t> Parker,</w:t>
      </w:r>
      <w:r>
        <w:rPr>
          <w:sz w:val="24"/>
        </w:rPr>
        <w:t> B.,</w:t>
      </w:r>
      <w:r>
        <w:rPr>
          <w:sz w:val="24"/>
        </w:rPr>
        <w:t> &amp;</w:t>
      </w:r>
      <w:r>
        <w:rPr>
          <w:sz w:val="24"/>
        </w:rPr>
        <w:t> McEvoy, G.(1993). Gender attitudinal commitment to organisations: a meta analysis. </w:t>
      </w:r>
      <w:r>
        <w:rPr>
          <w:i/>
          <w:sz w:val="24"/>
        </w:rPr>
        <w:t>Journal of Business Research, 26, </w:t>
      </w:r>
      <w:r>
        <w:rPr>
          <w:sz w:val="24"/>
        </w:rPr>
        <w:t>49-61.</w:t>
      </w:r>
    </w:p>
    <w:p>
      <w:pPr>
        <w:pStyle w:val="BodyText"/>
        <w:spacing w:line="480" w:lineRule="auto" w:before="120"/>
        <w:ind w:left="2808" w:right="1437" w:hanging="1081"/>
        <w:jc w:val="both"/>
      </w:pPr>
      <w:r>
        <w:rPr/>
        <w:t>Avolio,</w:t>
      </w:r>
      <w:r>
        <w:rPr/>
        <w:t> B.</w:t>
      </w:r>
      <w:r>
        <w:rPr/>
        <w:t> J., Zhu, W., Koh, W., &amp; Bhatia, P.(2004).</w:t>
      </w:r>
      <w:r>
        <w:rPr/>
        <w:t> Transformational</w:t>
      </w:r>
      <w:r>
        <w:rPr/>
        <w:t> leadership</w:t>
      </w:r>
      <w:r>
        <w:rPr/>
        <w:t> and organisational</w:t>
      </w:r>
      <w:r>
        <w:rPr>
          <w:spacing w:val="41"/>
        </w:rPr>
        <w:t> </w:t>
      </w:r>
      <w:r>
        <w:rPr/>
        <w:t>commitment:</w:t>
      </w:r>
      <w:r>
        <w:rPr>
          <w:spacing w:val="42"/>
        </w:rPr>
        <w:t>  </w:t>
      </w:r>
      <w:r>
        <w:rPr/>
        <w:t>Mediating</w:t>
      </w:r>
      <w:r>
        <w:rPr>
          <w:spacing w:val="43"/>
        </w:rPr>
        <w:t> </w:t>
      </w:r>
      <w:r>
        <w:rPr/>
        <w:t>role</w:t>
      </w:r>
      <w:r>
        <w:rPr>
          <w:spacing w:val="42"/>
        </w:rPr>
        <w:t> </w:t>
      </w:r>
      <w:r>
        <w:rPr/>
        <w:t>of</w:t>
      </w:r>
      <w:r>
        <w:rPr>
          <w:spacing w:val="43"/>
        </w:rPr>
        <w:t> </w:t>
      </w:r>
      <w:r>
        <w:rPr/>
        <w:t>psychological</w:t>
      </w:r>
      <w:r>
        <w:rPr>
          <w:spacing w:val="43"/>
        </w:rPr>
        <w:t> </w:t>
      </w:r>
      <w:r>
        <w:rPr>
          <w:spacing w:val="-2"/>
        </w:rPr>
        <w:t>empowerment</w:t>
      </w:r>
    </w:p>
    <w:p>
      <w:pPr>
        <w:spacing w:after="0" w:line="480" w:lineRule="auto"/>
        <w:jc w:val="both"/>
        <w:sectPr>
          <w:pgSz w:w="11910" w:h="16840"/>
          <w:pgMar w:header="0" w:footer="1064" w:top="1740" w:bottom="1260" w:left="0" w:right="0"/>
        </w:sectPr>
      </w:pPr>
    </w:p>
    <w:p>
      <w:pPr>
        <w:spacing w:line="480" w:lineRule="auto" w:before="67"/>
        <w:ind w:left="2808" w:right="1436" w:firstLine="0"/>
        <w:jc w:val="both"/>
        <w:rPr>
          <w:sz w:val="24"/>
        </w:rPr>
      </w:pPr>
      <w:r>
        <w:rPr>
          <w:sz w:val="24"/>
        </w:rPr>
        <w:t>and moderating role of structural distance. </w:t>
      </w:r>
      <w:r>
        <w:rPr>
          <w:i/>
          <w:sz w:val="24"/>
        </w:rPr>
        <w:t>Journal of Organisational Behaviour, 25, </w:t>
      </w:r>
      <w:r>
        <w:rPr>
          <w:sz w:val="24"/>
        </w:rPr>
        <w:t>951-968.</w:t>
      </w:r>
    </w:p>
    <w:p>
      <w:pPr>
        <w:pStyle w:val="BodyText"/>
        <w:spacing w:line="480" w:lineRule="auto" w:before="120"/>
        <w:ind w:left="2808" w:right="1440" w:hanging="1081"/>
        <w:jc w:val="both"/>
      </w:pPr>
      <w:r>
        <w:rPr/>
        <w:t>Bandar, A. &amp; Al-Qatawneh, M. (2012). The Effect of Human Resource Management Practices on Job Involvement in Selected Private Companies in Jordan. </w:t>
      </w:r>
      <w:r>
        <w:rPr>
          <w:i/>
        </w:rPr>
        <w:t>Canadian Social Science, 8(2), </w:t>
      </w:r>
      <w:r>
        <w:rPr/>
        <w:t>50-57.</w:t>
      </w:r>
    </w:p>
    <w:p>
      <w:pPr>
        <w:spacing w:before="120"/>
        <w:ind w:left="1728" w:right="0" w:firstLine="0"/>
        <w:jc w:val="both"/>
        <w:rPr>
          <w:sz w:val="24"/>
        </w:rPr>
      </w:pPr>
      <w:r>
        <w:rPr>
          <w:sz w:val="24"/>
        </w:rPr>
        <w:t>Bandura,</w:t>
      </w:r>
      <w:r>
        <w:rPr>
          <w:spacing w:val="-2"/>
          <w:sz w:val="24"/>
        </w:rPr>
        <w:t> </w:t>
      </w:r>
      <w:r>
        <w:rPr>
          <w:sz w:val="24"/>
        </w:rPr>
        <w:t>A.(1977).</w:t>
      </w:r>
      <w:r>
        <w:rPr>
          <w:spacing w:val="-2"/>
          <w:sz w:val="24"/>
        </w:rPr>
        <w:t> </w:t>
      </w:r>
      <w:r>
        <w:rPr>
          <w:i/>
          <w:sz w:val="24"/>
        </w:rPr>
        <w:t>Social</w:t>
      </w:r>
      <w:r>
        <w:rPr>
          <w:i/>
          <w:spacing w:val="-2"/>
          <w:sz w:val="24"/>
        </w:rPr>
        <w:t> </w:t>
      </w:r>
      <w:r>
        <w:rPr>
          <w:i/>
          <w:sz w:val="24"/>
        </w:rPr>
        <w:t>learning</w:t>
      </w:r>
      <w:r>
        <w:rPr>
          <w:i/>
          <w:spacing w:val="-2"/>
          <w:sz w:val="24"/>
        </w:rPr>
        <w:t> </w:t>
      </w:r>
      <w:r>
        <w:rPr>
          <w:i/>
          <w:sz w:val="24"/>
        </w:rPr>
        <w:t>theory.</w:t>
      </w:r>
      <w:r>
        <w:rPr>
          <w:i/>
          <w:spacing w:val="-1"/>
          <w:sz w:val="24"/>
        </w:rPr>
        <w:t> </w:t>
      </w:r>
      <w:r>
        <w:rPr>
          <w:sz w:val="24"/>
        </w:rPr>
        <w:t>Englewood</w:t>
      </w:r>
      <w:r>
        <w:rPr>
          <w:spacing w:val="-2"/>
          <w:sz w:val="24"/>
        </w:rPr>
        <w:t> </w:t>
      </w:r>
      <w:r>
        <w:rPr>
          <w:sz w:val="24"/>
        </w:rPr>
        <w:t>Cliffs,</w:t>
      </w:r>
      <w:r>
        <w:rPr>
          <w:spacing w:val="-1"/>
          <w:sz w:val="24"/>
        </w:rPr>
        <w:t> </w:t>
      </w:r>
      <w:r>
        <w:rPr>
          <w:sz w:val="24"/>
        </w:rPr>
        <w:t>NJ:</w:t>
      </w:r>
      <w:r>
        <w:rPr>
          <w:spacing w:val="-2"/>
          <w:sz w:val="24"/>
        </w:rPr>
        <w:t> </w:t>
      </w:r>
      <w:r>
        <w:rPr>
          <w:sz w:val="24"/>
        </w:rPr>
        <w:t>Prentice-</w:t>
      </w:r>
      <w:r>
        <w:rPr>
          <w:spacing w:val="-2"/>
          <w:sz w:val="24"/>
        </w:rPr>
        <w:t>Hall.</w:t>
      </w:r>
    </w:p>
    <w:p>
      <w:pPr>
        <w:pStyle w:val="BodyText"/>
        <w:spacing w:before="5"/>
        <w:rPr>
          <w:sz w:val="34"/>
        </w:rPr>
      </w:pPr>
    </w:p>
    <w:p>
      <w:pPr>
        <w:spacing w:line="480" w:lineRule="auto" w:before="1"/>
        <w:ind w:left="2808" w:right="1436" w:hanging="1081"/>
        <w:jc w:val="both"/>
        <w:rPr>
          <w:sz w:val="24"/>
        </w:rPr>
      </w:pPr>
      <w:r>
        <w:rPr>
          <w:sz w:val="24"/>
        </w:rPr>
        <w:t>Bashaw, R.E., &amp; Grant, E. S.(1994). “Exploring the distinctive nature of work commitments: Their relationships with personal characteristics, job performance and propensity to leave”. </w:t>
      </w:r>
      <w:r>
        <w:rPr>
          <w:i/>
          <w:sz w:val="24"/>
        </w:rPr>
        <w:t>Journal of Personal Selling and Sales Management, </w:t>
      </w:r>
      <w:r>
        <w:rPr>
          <w:sz w:val="24"/>
        </w:rPr>
        <w:t>14(2), 1-16.</w:t>
      </w:r>
    </w:p>
    <w:p>
      <w:pPr>
        <w:spacing w:line="480" w:lineRule="auto" w:before="120"/>
        <w:ind w:left="2808" w:right="1438" w:hanging="1081"/>
        <w:jc w:val="both"/>
        <w:rPr>
          <w:sz w:val="24"/>
        </w:rPr>
      </w:pPr>
      <w:r>
        <w:rPr>
          <w:sz w:val="24"/>
        </w:rPr>
        <w:t>Bass, B. (1985). </w:t>
      </w:r>
      <w:r>
        <w:rPr>
          <w:i/>
          <w:sz w:val="24"/>
        </w:rPr>
        <w:t>Leadership and Performance Beyond Expectations</w:t>
      </w:r>
      <w:r>
        <w:rPr>
          <w:sz w:val="24"/>
        </w:rPr>
        <w:t>. New York: Free </w:t>
      </w:r>
      <w:r>
        <w:rPr>
          <w:spacing w:val="-2"/>
          <w:sz w:val="24"/>
        </w:rPr>
        <w:t>Press.</w:t>
      </w:r>
    </w:p>
    <w:p>
      <w:pPr>
        <w:spacing w:line="480" w:lineRule="auto" w:before="119"/>
        <w:ind w:left="2808" w:right="1441" w:hanging="1081"/>
        <w:jc w:val="both"/>
        <w:rPr>
          <w:sz w:val="24"/>
        </w:rPr>
      </w:pPr>
      <w:r>
        <w:rPr>
          <w:sz w:val="24"/>
        </w:rPr>
        <w:t>Bass, B. M. (1996). </w:t>
      </w:r>
      <w:r>
        <w:rPr>
          <w:i/>
          <w:sz w:val="24"/>
        </w:rPr>
        <w:t>A new paradigm of leadership:</w:t>
      </w:r>
      <w:r>
        <w:rPr>
          <w:i/>
          <w:sz w:val="24"/>
        </w:rPr>
        <w:t> An</w:t>
      </w:r>
      <w:r>
        <w:rPr>
          <w:i/>
          <w:sz w:val="24"/>
        </w:rPr>
        <w:t> inquiry</w:t>
      </w:r>
      <w:r>
        <w:rPr>
          <w:i/>
          <w:sz w:val="24"/>
        </w:rPr>
        <w:t> into</w:t>
      </w:r>
      <w:r>
        <w:rPr>
          <w:i/>
          <w:sz w:val="24"/>
        </w:rPr>
        <w:t> transformational leadership</w:t>
      </w:r>
      <w:r>
        <w:rPr>
          <w:sz w:val="24"/>
        </w:rPr>
        <w:t>, Alexandra, VA: US Army Research Institute of the Behavioural</w:t>
      </w:r>
      <w:r>
        <w:rPr>
          <w:spacing w:val="40"/>
          <w:sz w:val="24"/>
        </w:rPr>
        <w:t> </w:t>
      </w:r>
      <w:r>
        <w:rPr>
          <w:sz w:val="24"/>
        </w:rPr>
        <w:t>and Social Science.</w:t>
      </w:r>
    </w:p>
    <w:p>
      <w:pPr>
        <w:spacing w:line="480" w:lineRule="auto" w:before="120"/>
        <w:ind w:left="2808" w:right="1437" w:hanging="1081"/>
        <w:jc w:val="both"/>
        <w:rPr>
          <w:sz w:val="24"/>
        </w:rPr>
      </w:pPr>
      <w:r>
        <w:rPr>
          <w:sz w:val="24"/>
        </w:rPr>
        <w:t>Bass, B. M., &amp; Avolio, B. J. (1990). </w:t>
      </w:r>
      <w:r>
        <w:rPr>
          <w:i/>
          <w:sz w:val="24"/>
        </w:rPr>
        <w:t>Transformational Leadership Development: Manual for the Multifactor Leadership Questionnaire. </w:t>
      </w:r>
      <w:r>
        <w:rPr>
          <w:sz w:val="24"/>
        </w:rPr>
        <w:t>Palo Alto, C. A: Consulting Psychology Press.</w:t>
      </w:r>
    </w:p>
    <w:p>
      <w:pPr>
        <w:spacing w:line="480" w:lineRule="auto" w:before="120"/>
        <w:ind w:left="2808" w:right="1436" w:hanging="1081"/>
        <w:jc w:val="both"/>
        <w:rPr>
          <w:sz w:val="24"/>
        </w:rPr>
      </w:pPr>
      <w:r>
        <w:rPr>
          <w:sz w:val="24"/>
        </w:rPr>
        <w:t>Bass, B., &amp; Avolio, B, (1995). </w:t>
      </w:r>
      <w:r>
        <w:rPr>
          <w:i/>
          <w:sz w:val="24"/>
        </w:rPr>
        <w:t>MLQ: Multifactor Leadership Questionnaire. </w:t>
      </w:r>
      <w:r>
        <w:rPr>
          <w:sz w:val="24"/>
        </w:rPr>
        <w:t>Redwood City, CA: Mind Garden.</w:t>
      </w:r>
    </w:p>
    <w:p>
      <w:pPr>
        <w:pStyle w:val="BodyText"/>
        <w:spacing w:line="480" w:lineRule="auto" w:before="120"/>
        <w:ind w:left="2808" w:right="1440" w:hanging="1081"/>
        <w:jc w:val="both"/>
      </w:pPr>
      <w:r>
        <w:rPr/>
        <w:t>Bentley, T., &amp; Halsan, R. (2001).</w:t>
      </w:r>
      <w:r>
        <w:rPr>
          <w:spacing w:val="40"/>
        </w:rPr>
        <w:t> </w:t>
      </w:r>
      <w:r>
        <w:rPr/>
        <w:t>A comparison of safety practices used by managers of high and low accident rate post offices. </w:t>
      </w:r>
      <w:r>
        <w:rPr>
          <w:i/>
        </w:rPr>
        <w:t>Safety Science</w:t>
      </w:r>
      <w:r>
        <w:rPr/>
        <w:t>, 37, 19-37.</w:t>
      </w:r>
    </w:p>
    <w:p>
      <w:pPr>
        <w:spacing w:after="0" w:line="480" w:lineRule="auto"/>
        <w:jc w:val="both"/>
        <w:sectPr>
          <w:pgSz w:w="11910" w:h="16840"/>
          <w:pgMar w:header="0" w:footer="1064" w:top="1740" w:bottom="1260" w:left="0" w:right="0"/>
        </w:sectPr>
      </w:pPr>
    </w:p>
    <w:p>
      <w:pPr>
        <w:spacing w:line="480" w:lineRule="auto" w:before="67"/>
        <w:ind w:left="2808" w:right="1437" w:hanging="1081"/>
        <w:jc w:val="both"/>
        <w:rPr>
          <w:sz w:val="24"/>
        </w:rPr>
      </w:pPr>
      <w:r>
        <w:rPr>
          <w:sz w:val="24"/>
        </w:rPr>
        <w:t>Berker,</w:t>
      </w:r>
      <w:r>
        <w:rPr>
          <w:sz w:val="24"/>
        </w:rPr>
        <w:t> H. S. (1960). Notes on the Concept of Commitment. </w:t>
      </w:r>
      <w:r>
        <w:rPr>
          <w:i/>
          <w:sz w:val="24"/>
        </w:rPr>
        <w:t>American Journal of Sociology, </w:t>
      </w:r>
      <w:r>
        <w:rPr>
          <w:sz w:val="24"/>
        </w:rPr>
        <w:t>66, 32-40.</w:t>
      </w:r>
    </w:p>
    <w:p>
      <w:pPr>
        <w:spacing w:line="480" w:lineRule="auto" w:before="120"/>
        <w:ind w:left="2808" w:right="1437" w:hanging="1081"/>
        <w:jc w:val="both"/>
        <w:rPr>
          <w:sz w:val="24"/>
        </w:rPr>
      </w:pPr>
      <w:r>
        <w:rPr>
          <w:sz w:val="24"/>
        </w:rPr>
        <w:t>Billings, C. E. (1995). Situation awareness measurement</w:t>
      </w:r>
      <w:r>
        <w:rPr>
          <w:sz w:val="24"/>
        </w:rPr>
        <w:t> and</w:t>
      </w:r>
      <w:r>
        <w:rPr>
          <w:sz w:val="24"/>
        </w:rPr>
        <w:t> analysis: A commentary. </w:t>
      </w:r>
      <w:r>
        <w:rPr>
          <w:i/>
          <w:sz w:val="24"/>
        </w:rPr>
        <w:t>Proceedings of the International Conference on Experimental Analysis and Measurement of Situation Awareness</w:t>
      </w:r>
      <w:r>
        <w:rPr>
          <w:sz w:val="24"/>
        </w:rPr>
        <w:t>, Embry-Riddle Aeronauticcal University Press, FL.</w:t>
      </w:r>
    </w:p>
    <w:p>
      <w:pPr>
        <w:pStyle w:val="BodyText"/>
        <w:spacing w:line="480" w:lineRule="auto" w:before="121"/>
        <w:ind w:left="2808" w:right="1436" w:hanging="1081"/>
        <w:jc w:val="both"/>
      </w:pPr>
      <w:r>
        <w:rPr/>
        <w:t>Blau, G. J. (1986). “Job involvement and organizational commitment as interactive predictors of tardiness and absenteeism”.</w:t>
      </w:r>
      <w:r>
        <w:rPr>
          <w:spacing w:val="40"/>
        </w:rPr>
        <w:t> </w:t>
      </w:r>
      <w:r>
        <w:rPr>
          <w:i/>
        </w:rPr>
        <w:t>Journal of Management, </w:t>
      </w:r>
      <w:r>
        <w:rPr/>
        <w:t>12(4), 577- </w:t>
      </w:r>
      <w:r>
        <w:rPr>
          <w:spacing w:val="-4"/>
        </w:rPr>
        <w:t>584.</w:t>
      </w:r>
    </w:p>
    <w:p>
      <w:pPr>
        <w:spacing w:line="480" w:lineRule="auto" w:before="120"/>
        <w:ind w:left="2808" w:right="1436" w:hanging="1081"/>
        <w:jc w:val="both"/>
        <w:rPr>
          <w:sz w:val="24"/>
        </w:rPr>
      </w:pPr>
      <w:r>
        <w:rPr>
          <w:sz w:val="24"/>
        </w:rPr>
        <w:t>Blau,</w:t>
      </w:r>
      <w:r>
        <w:rPr>
          <w:spacing w:val="40"/>
          <w:sz w:val="24"/>
        </w:rPr>
        <w:t> </w:t>
      </w:r>
      <w:r>
        <w:rPr>
          <w:sz w:val="24"/>
        </w:rPr>
        <w:t>G. J. &amp; Boal,</w:t>
      </w:r>
      <w:r>
        <w:rPr>
          <w:spacing w:val="40"/>
          <w:sz w:val="24"/>
        </w:rPr>
        <w:t> </w:t>
      </w:r>
      <w:r>
        <w:rPr>
          <w:sz w:val="24"/>
        </w:rPr>
        <w:t>K.B.</w:t>
      </w:r>
      <w:r>
        <w:rPr>
          <w:spacing w:val="40"/>
          <w:sz w:val="24"/>
        </w:rPr>
        <w:t> </w:t>
      </w:r>
      <w:r>
        <w:rPr>
          <w:sz w:val="24"/>
        </w:rPr>
        <w:t>(1987). “ Conceptualizing how job involvement and organizational commitment affect”</w:t>
      </w:r>
      <w:r>
        <w:rPr>
          <w:i/>
          <w:sz w:val="24"/>
        </w:rPr>
        <w:t>. Academy of Management Review, </w:t>
      </w:r>
      <w:r>
        <w:rPr>
          <w:sz w:val="24"/>
        </w:rPr>
        <w:t>12 (2), </w:t>
      </w:r>
      <w:r>
        <w:rPr>
          <w:spacing w:val="-2"/>
          <w:sz w:val="24"/>
        </w:rPr>
        <w:t>288-300.</w:t>
      </w:r>
    </w:p>
    <w:p>
      <w:pPr>
        <w:pStyle w:val="BodyText"/>
        <w:spacing w:line="480" w:lineRule="auto" w:before="119"/>
        <w:ind w:left="2808" w:right="1436" w:hanging="1081"/>
        <w:jc w:val="both"/>
      </w:pPr>
      <w:r>
        <w:rPr/>
        <w:t>Bolger, R., &amp; Somech, A.(2004). Influence of teacher empowerment on teachers organisational commitment, professional commitment and organisational citizenship behaviour in schools. </w:t>
      </w:r>
      <w:r>
        <w:rPr>
          <w:i/>
        </w:rPr>
        <w:t>Teaching and Teacher Education, 20, </w:t>
      </w:r>
      <w:r>
        <w:rPr/>
        <w:t>277- </w:t>
      </w:r>
      <w:r>
        <w:rPr>
          <w:spacing w:val="-4"/>
        </w:rPr>
        <w:t>289</w:t>
      </w:r>
    </w:p>
    <w:p>
      <w:pPr>
        <w:pStyle w:val="BodyText"/>
        <w:spacing w:line="480" w:lineRule="auto" w:before="120"/>
        <w:ind w:left="2808" w:right="1437" w:hanging="1081"/>
        <w:jc w:val="both"/>
      </w:pPr>
      <w:r>
        <w:rPr/>
        <w:t>Borys, D. (2009). Exploring risk-awareness as a cultural approach to safety: exposing the gap between work as imagined and work as actually performed. </w:t>
      </w:r>
      <w:r>
        <w:rPr>
          <w:i/>
        </w:rPr>
        <w:t>Safety Science Monitor, 13</w:t>
      </w:r>
      <w:r>
        <w:rPr/>
        <w:t>(3), 1-11</w:t>
      </w:r>
    </w:p>
    <w:p>
      <w:pPr>
        <w:spacing w:line="480" w:lineRule="auto" w:before="120"/>
        <w:ind w:left="2808" w:right="1437" w:hanging="1081"/>
        <w:jc w:val="both"/>
        <w:rPr>
          <w:sz w:val="24"/>
        </w:rPr>
      </w:pPr>
      <w:r>
        <w:rPr>
          <w:sz w:val="24"/>
        </w:rPr>
        <w:t>Braithwait, J. (1985). </w:t>
      </w:r>
      <w:r>
        <w:rPr>
          <w:i/>
          <w:sz w:val="24"/>
        </w:rPr>
        <w:t>To Punish or Persuade</w:t>
      </w:r>
      <w:r>
        <w:rPr>
          <w:sz w:val="24"/>
        </w:rPr>
        <w:t>. State University of New York Press </w:t>
      </w:r>
      <w:r>
        <w:rPr>
          <w:spacing w:val="-2"/>
          <w:sz w:val="24"/>
        </w:rPr>
        <w:t>(Albany).</w:t>
      </w:r>
    </w:p>
    <w:p>
      <w:pPr>
        <w:spacing w:after="0" w:line="480" w:lineRule="auto"/>
        <w:jc w:val="both"/>
        <w:rPr>
          <w:sz w:val="24"/>
        </w:rPr>
        <w:sectPr>
          <w:pgSz w:w="11910" w:h="16840"/>
          <w:pgMar w:header="0" w:footer="1064" w:top="1740" w:bottom="1260" w:left="0" w:right="0"/>
        </w:sectPr>
      </w:pPr>
    </w:p>
    <w:p>
      <w:pPr>
        <w:pStyle w:val="BodyText"/>
        <w:spacing w:line="480" w:lineRule="auto" w:before="67"/>
        <w:ind w:left="2808" w:right="1438" w:hanging="1081"/>
        <w:jc w:val="both"/>
      </w:pPr>
      <w:r>
        <w:rPr/>
        <w:t>Brown, R. L., &amp; Holmes, H. (1986). The use of Factor Analytic Procedure in Assessing</w:t>
      </w:r>
      <w:r>
        <w:rPr>
          <w:spacing w:val="40"/>
        </w:rPr>
        <w:t> </w:t>
      </w:r>
      <w:r>
        <w:rPr/>
        <w:t>the Validity of an Employee‟s Safety Climate Model. </w:t>
      </w:r>
      <w:r>
        <w:rPr>
          <w:i/>
        </w:rPr>
        <w:t>Accident Analysis and Prevention</w:t>
      </w:r>
      <w:r>
        <w:rPr/>
        <w:t>, 18(b), 445 – 470</w:t>
      </w:r>
    </w:p>
    <w:p>
      <w:pPr>
        <w:pStyle w:val="BodyText"/>
        <w:spacing w:line="480" w:lineRule="auto" w:before="120"/>
        <w:ind w:left="2808" w:right="1438" w:hanging="1081"/>
        <w:jc w:val="both"/>
      </w:pPr>
      <w:r>
        <w:rPr/>
        <w:t>Brown,</w:t>
      </w:r>
      <w:r>
        <w:rPr/>
        <w:t> S.P., &amp; Leigh, T. W. (1996). A new look at psychological climate and its relationship</w:t>
      </w:r>
      <w:r>
        <w:rPr/>
        <w:t> to</w:t>
      </w:r>
      <w:r>
        <w:rPr/>
        <w:t> job</w:t>
      </w:r>
      <w:r>
        <w:rPr/>
        <w:t> involvement,</w:t>
      </w:r>
      <w:r>
        <w:rPr/>
        <w:t> effort</w:t>
      </w:r>
      <w:r>
        <w:rPr/>
        <w:t> and</w:t>
      </w:r>
      <w:r>
        <w:rPr/>
        <w:t> performance.</w:t>
      </w:r>
      <w:r>
        <w:rPr/>
        <w:t> </w:t>
      </w:r>
      <w:r>
        <w:rPr>
          <w:i/>
        </w:rPr>
        <w:t>Journal</w:t>
      </w:r>
      <w:r>
        <w:rPr>
          <w:i/>
        </w:rPr>
        <w:t> of</w:t>
      </w:r>
      <w:r>
        <w:rPr>
          <w:i/>
        </w:rPr>
        <w:t> Applied Psychology, 81, </w:t>
      </w:r>
      <w:r>
        <w:rPr/>
        <w:t>358-368.</w:t>
      </w:r>
    </w:p>
    <w:p>
      <w:pPr>
        <w:spacing w:line="480" w:lineRule="auto" w:before="121"/>
        <w:ind w:left="2808" w:right="1438" w:hanging="1081"/>
        <w:jc w:val="both"/>
        <w:rPr>
          <w:sz w:val="24"/>
        </w:rPr>
      </w:pPr>
      <w:r>
        <w:rPr>
          <w:sz w:val="24"/>
        </w:rPr>
        <w:t>Brown,</w:t>
      </w:r>
      <w:r>
        <w:rPr>
          <w:sz w:val="24"/>
        </w:rPr>
        <w:t> S.P (1996). A meta- analysis and review of organisational research</w:t>
      </w:r>
      <w:r>
        <w:rPr>
          <w:sz w:val="24"/>
        </w:rPr>
        <w:t> on</w:t>
      </w:r>
      <w:r>
        <w:rPr>
          <w:sz w:val="24"/>
        </w:rPr>
        <w:t> job involvement. </w:t>
      </w:r>
      <w:r>
        <w:rPr>
          <w:i/>
          <w:sz w:val="24"/>
        </w:rPr>
        <w:t>Psychological Bulletin, 120, </w:t>
      </w:r>
      <w:r>
        <w:rPr>
          <w:sz w:val="24"/>
        </w:rPr>
        <w:t>235-255.</w:t>
      </w:r>
    </w:p>
    <w:p>
      <w:pPr>
        <w:pStyle w:val="BodyText"/>
        <w:spacing w:line="480" w:lineRule="auto" w:before="120"/>
        <w:ind w:left="2808" w:right="1436" w:hanging="1081"/>
        <w:jc w:val="both"/>
      </w:pPr>
      <w:r>
        <w:rPr/>
        <w:t>Brown, K. A., Willis, P. G. &amp; Prussia, G. E.(2000). Predicting Safe Employee Behaviour in the Steel Industry: Development and Test of a Socio-Technical Model. </w:t>
      </w:r>
      <w:r>
        <w:rPr>
          <w:i/>
        </w:rPr>
        <w:t>Journal of Operations Management</w:t>
      </w:r>
      <w:r>
        <w:rPr/>
        <w:t>, 18, 445-465.</w:t>
      </w:r>
    </w:p>
    <w:p>
      <w:pPr>
        <w:spacing w:line="480" w:lineRule="auto" w:before="119"/>
        <w:ind w:left="2808" w:right="1437" w:hanging="1081"/>
        <w:jc w:val="both"/>
        <w:rPr>
          <w:sz w:val="24"/>
        </w:rPr>
      </w:pPr>
      <w:r>
        <w:rPr>
          <w:sz w:val="24"/>
        </w:rPr>
        <w:t>Buchanan, B. (1974). Building Organisational Commitment: The Socialization of managers in work organisation. </w:t>
      </w:r>
      <w:r>
        <w:rPr>
          <w:i/>
          <w:sz w:val="24"/>
        </w:rPr>
        <w:t>Administrative Science Quarterly</w:t>
      </w:r>
      <w:r>
        <w:rPr>
          <w:sz w:val="24"/>
        </w:rPr>
        <w:t>, 19, 533 – </w:t>
      </w:r>
      <w:r>
        <w:rPr>
          <w:spacing w:val="-4"/>
          <w:sz w:val="24"/>
        </w:rPr>
        <w:t>546.</w:t>
      </w:r>
    </w:p>
    <w:p>
      <w:pPr>
        <w:pStyle w:val="BodyText"/>
        <w:spacing w:line="480" w:lineRule="auto" w:before="120"/>
        <w:ind w:left="2808" w:right="1439" w:hanging="1081"/>
        <w:jc w:val="both"/>
      </w:pPr>
      <w:r>
        <w:rPr/>
        <w:t>Bureau of Air Safey Investigation (1996). Proactively monitoring air safety performance: Identifying needed defenses in the civil aviation transport environment and an evaluation of the BASI – INDICATE Safety Programme.</w:t>
      </w:r>
    </w:p>
    <w:p>
      <w:pPr>
        <w:spacing w:line="480" w:lineRule="auto" w:before="120"/>
        <w:ind w:left="2808" w:right="1438" w:hanging="1081"/>
        <w:jc w:val="both"/>
        <w:rPr>
          <w:sz w:val="24"/>
        </w:rPr>
      </w:pPr>
      <w:r>
        <w:rPr>
          <w:sz w:val="24"/>
        </w:rPr>
        <w:t>Bushra,</w:t>
      </w:r>
      <w:r>
        <w:rPr>
          <w:spacing w:val="40"/>
          <w:sz w:val="24"/>
        </w:rPr>
        <w:t> </w:t>
      </w:r>
      <w:r>
        <w:rPr>
          <w:sz w:val="24"/>
        </w:rPr>
        <w:t>F., Usman, A., &amp; Naveed, A. (2011). Effect of Transformational Leadership on employees‟ Job Satisfaction and Organizatioal Commitment in Banking Sector of Lahore (Pakistan). </w:t>
      </w:r>
      <w:r>
        <w:rPr>
          <w:i/>
          <w:sz w:val="24"/>
        </w:rPr>
        <w:t>International Journal of Business and Social Science, 2(18), </w:t>
      </w:r>
      <w:r>
        <w:rPr>
          <w:sz w:val="24"/>
        </w:rPr>
        <w:t>261-267.</w:t>
      </w:r>
    </w:p>
    <w:p>
      <w:pPr>
        <w:spacing w:line="480" w:lineRule="auto" w:before="120"/>
        <w:ind w:left="2808" w:right="1439" w:hanging="1081"/>
        <w:jc w:val="both"/>
        <w:rPr>
          <w:sz w:val="24"/>
        </w:rPr>
      </w:pPr>
      <w:r>
        <w:rPr>
          <w:sz w:val="24"/>
        </w:rPr>
        <w:t>Cameron, K. (1981). “Domains of Organisational Effectiveness in Colleges and Universities.” </w:t>
      </w:r>
      <w:r>
        <w:rPr>
          <w:i/>
          <w:sz w:val="24"/>
        </w:rPr>
        <w:t>Academy of Management Journal, </w:t>
      </w:r>
      <w:r>
        <w:rPr>
          <w:sz w:val="24"/>
        </w:rPr>
        <w:t>24(1), 25 – 47.</w:t>
      </w:r>
    </w:p>
    <w:p>
      <w:pPr>
        <w:spacing w:after="0" w:line="480" w:lineRule="auto"/>
        <w:jc w:val="both"/>
        <w:rPr>
          <w:sz w:val="24"/>
        </w:rPr>
        <w:sectPr>
          <w:pgSz w:w="11910" w:h="16840"/>
          <w:pgMar w:header="0" w:footer="1064" w:top="1740" w:bottom="1260" w:left="0" w:right="0"/>
        </w:sectPr>
      </w:pPr>
    </w:p>
    <w:p>
      <w:pPr>
        <w:spacing w:line="480" w:lineRule="auto" w:before="67"/>
        <w:ind w:left="2808" w:right="1436" w:hanging="1081"/>
        <w:jc w:val="both"/>
        <w:rPr>
          <w:sz w:val="24"/>
        </w:rPr>
      </w:pPr>
      <w:r>
        <w:rPr>
          <w:sz w:val="24"/>
        </w:rPr>
        <w:t>Campbell, J.P.,</w:t>
      </w:r>
      <w:r>
        <w:rPr>
          <w:spacing w:val="40"/>
          <w:sz w:val="24"/>
        </w:rPr>
        <w:t> </w:t>
      </w:r>
      <w:r>
        <w:rPr>
          <w:sz w:val="24"/>
        </w:rPr>
        <w:t>Dunnette, M. D., Lawler, E.E.(111), &amp; Weick, K.K. (1970). </w:t>
      </w:r>
      <w:r>
        <w:rPr>
          <w:i/>
          <w:sz w:val="24"/>
        </w:rPr>
        <w:t>Managerial Behaviour, Performance, and Effectiveness, </w:t>
      </w:r>
      <w:r>
        <w:rPr>
          <w:sz w:val="24"/>
        </w:rPr>
        <w:t>New York: Holt Rinehard and Winston, p.393.</w:t>
      </w:r>
    </w:p>
    <w:p>
      <w:pPr>
        <w:spacing w:line="480" w:lineRule="auto" w:before="120"/>
        <w:ind w:left="2808" w:right="1437" w:hanging="1081"/>
        <w:jc w:val="both"/>
        <w:rPr>
          <w:sz w:val="24"/>
        </w:rPr>
      </w:pPr>
      <w:r>
        <w:rPr>
          <w:sz w:val="24"/>
        </w:rPr>
        <w:t>Carol, L. A. (1992). Desperately seeking Situation Awareness. </w:t>
      </w:r>
      <w:r>
        <w:rPr>
          <w:i/>
          <w:sz w:val="24"/>
        </w:rPr>
        <w:t>TAC Attack (TAC SP127- 1)</w:t>
      </w:r>
      <w:r>
        <w:rPr>
          <w:sz w:val="24"/>
        </w:rPr>
        <w:t>, 32 (3), 5-6.</w:t>
      </w:r>
    </w:p>
    <w:p>
      <w:pPr>
        <w:spacing w:line="480" w:lineRule="auto" w:before="120"/>
        <w:ind w:left="2808" w:right="1439" w:hanging="1081"/>
        <w:jc w:val="both"/>
        <w:rPr>
          <w:sz w:val="24"/>
        </w:rPr>
      </w:pPr>
      <w:r>
        <w:rPr>
          <w:sz w:val="24"/>
        </w:rPr>
        <w:t>Cebrera,</w:t>
      </w:r>
      <w:r>
        <w:rPr>
          <w:sz w:val="24"/>
        </w:rPr>
        <w:t> D. D; Isla, R. (1998). The Role of Safety Climate in a Safety Management System. In; Hale, A; Baram, M. (Eds), </w:t>
      </w:r>
      <w:r>
        <w:rPr>
          <w:i/>
          <w:sz w:val="24"/>
        </w:rPr>
        <w:t>Safety Management: The Challenge of Change. </w:t>
      </w:r>
      <w:r>
        <w:rPr>
          <w:sz w:val="24"/>
        </w:rPr>
        <w:t>Elsvier, Oxford, UK.</w:t>
      </w:r>
    </w:p>
    <w:p>
      <w:pPr>
        <w:spacing w:line="480" w:lineRule="auto" w:before="121"/>
        <w:ind w:left="2808" w:right="1437" w:hanging="1081"/>
        <w:jc w:val="both"/>
        <w:rPr>
          <w:sz w:val="24"/>
        </w:rPr>
      </w:pPr>
      <w:r>
        <w:rPr>
          <w:sz w:val="24"/>
        </w:rPr>
        <w:t>Centre for Research on Work Education and Business Limited. (2000). </w:t>
      </w:r>
      <w:r>
        <w:rPr>
          <w:i/>
          <w:sz w:val="24"/>
        </w:rPr>
        <w:t>Evaluation of the ACC reforms: Case study research</w:t>
      </w:r>
      <w:r>
        <w:rPr>
          <w:i/>
          <w:sz w:val="24"/>
        </w:rPr>
        <w:t> </w:t>
      </w:r>
      <w:r>
        <w:rPr>
          <w:sz w:val="24"/>
        </w:rPr>
        <w:t>(No.2).</w:t>
      </w:r>
      <w:r>
        <w:rPr>
          <w:sz w:val="24"/>
        </w:rPr>
        <w:t> Christchurch</w:t>
      </w:r>
      <w:r>
        <w:rPr>
          <w:sz w:val="24"/>
        </w:rPr>
        <w:t> NZ:</w:t>
      </w:r>
      <w:r>
        <w:rPr>
          <w:sz w:val="24"/>
        </w:rPr>
        <w:t> Department</w:t>
      </w:r>
      <w:r>
        <w:rPr>
          <w:sz w:val="24"/>
        </w:rPr>
        <w:t> of </w:t>
      </w:r>
      <w:r>
        <w:rPr>
          <w:spacing w:val="-2"/>
          <w:sz w:val="24"/>
        </w:rPr>
        <w:t>Labour.</w:t>
      </w:r>
    </w:p>
    <w:p>
      <w:pPr>
        <w:spacing w:line="480" w:lineRule="auto" w:before="119"/>
        <w:ind w:left="2808" w:right="1438" w:hanging="1081"/>
        <w:jc w:val="both"/>
        <w:rPr>
          <w:sz w:val="24"/>
        </w:rPr>
      </w:pPr>
      <w:r>
        <w:rPr>
          <w:sz w:val="24"/>
        </w:rPr>
        <w:t>Chester,</w:t>
      </w:r>
      <w:r>
        <w:rPr>
          <w:sz w:val="24"/>
        </w:rPr>
        <w:t> I.</w:t>
      </w:r>
      <w:r>
        <w:rPr>
          <w:sz w:val="24"/>
        </w:rPr>
        <w:t> B.</w:t>
      </w:r>
      <w:r>
        <w:rPr>
          <w:sz w:val="24"/>
        </w:rPr>
        <w:t> (1938).</w:t>
      </w:r>
      <w:r>
        <w:rPr>
          <w:sz w:val="24"/>
        </w:rPr>
        <w:t> </w:t>
      </w:r>
      <w:r>
        <w:rPr>
          <w:i/>
          <w:sz w:val="24"/>
        </w:rPr>
        <w:t>Functions</w:t>
      </w:r>
      <w:r>
        <w:rPr>
          <w:i/>
          <w:sz w:val="24"/>
        </w:rPr>
        <w:t> of</w:t>
      </w:r>
      <w:r>
        <w:rPr>
          <w:i/>
          <w:sz w:val="24"/>
        </w:rPr>
        <w:t> the</w:t>
      </w:r>
      <w:r>
        <w:rPr>
          <w:i/>
          <w:sz w:val="24"/>
        </w:rPr>
        <w:t> Executive</w:t>
      </w:r>
      <w:r>
        <w:rPr>
          <w:sz w:val="24"/>
        </w:rPr>
        <w:t>,</w:t>
      </w:r>
      <w:r>
        <w:rPr>
          <w:sz w:val="24"/>
        </w:rPr>
        <w:t> Cambridge</w:t>
      </w:r>
      <w:r>
        <w:rPr>
          <w:sz w:val="24"/>
        </w:rPr>
        <w:t> Mass: Harvard University Press, 19-20.</w:t>
      </w:r>
    </w:p>
    <w:p>
      <w:pPr>
        <w:pStyle w:val="BodyText"/>
        <w:spacing w:line="480" w:lineRule="auto" w:before="120"/>
        <w:ind w:left="2808" w:right="1443" w:hanging="1081"/>
        <w:jc w:val="both"/>
      </w:pPr>
      <w:r>
        <w:rPr/>
        <w:t>Chew, D. C. D.(1988).</w:t>
      </w:r>
      <w:r>
        <w:rPr>
          <w:spacing w:val="40"/>
        </w:rPr>
        <w:t> </w:t>
      </w:r>
      <w:r>
        <w:rPr/>
        <w:t>“Effective Occupational Safety Activities: Findings in three Asian developing countries.” </w:t>
      </w:r>
      <w:r>
        <w:rPr>
          <w:i/>
        </w:rPr>
        <w:t>International Labour Review, </w:t>
      </w:r>
      <w:r>
        <w:rPr/>
        <w:t>127, 111-125.</w:t>
      </w:r>
    </w:p>
    <w:p>
      <w:pPr>
        <w:pStyle w:val="BodyText"/>
        <w:spacing w:line="480" w:lineRule="auto" w:before="120"/>
        <w:ind w:left="2808" w:right="1443" w:hanging="1081"/>
        <w:jc w:val="both"/>
      </w:pPr>
      <w:r>
        <w:rPr/>
        <w:t>Cheyne, A., Cox, S., Oliver, A., &amp; Tomas, J. M. (1998). “Modeling safety climate in the prediction of levels of safety activity.” </w:t>
      </w:r>
      <w:r>
        <w:rPr>
          <w:i/>
        </w:rPr>
        <w:t>Work &amp; Stress, </w:t>
      </w:r>
      <w:r>
        <w:rPr/>
        <w:t>12(3), 255 – 271.</w:t>
      </w:r>
    </w:p>
    <w:p>
      <w:pPr>
        <w:pStyle w:val="BodyText"/>
        <w:spacing w:line="480" w:lineRule="auto" w:before="120"/>
        <w:ind w:left="2808" w:right="1443" w:hanging="1081"/>
        <w:jc w:val="both"/>
      </w:pPr>
      <w:r>
        <w:rPr/>
        <w:t>Cheyne, A., Tomas, J. M., Cox, S. &amp; Oliver, A. (1999).</w:t>
      </w:r>
      <w:r>
        <w:rPr>
          <w:spacing w:val="78"/>
        </w:rPr>
        <w:t> </w:t>
      </w:r>
      <w:r>
        <w:rPr/>
        <w:t>“Modeling Employees‟ Attitude to Safety: A Comparison Across Sectors”.</w:t>
      </w:r>
      <w:r>
        <w:rPr>
          <w:spacing w:val="40"/>
        </w:rPr>
        <w:t> </w:t>
      </w:r>
      <w:r>
        <w:rPr>
          <w:i/>
        </w:rPr>
        <w:t>European Psychologist</w:t>
      </w:r>
      <w:r>
        <w:rPr/>
        <w:t>, 1, 4-10.</w:t>
      </w:r>
    </w:p>
    <w:p>
      <w:pPr>
        <w:pStyle w:val="BodyText"/>
        <w:spacing w:line="480" w:lineRule="auto" w:before="120"/>
        <w:ind w:left="2808" w:right="1440" w:hanging="1081"/>
        <w:jc w:val="both"/>
      </w:pPr>
      <w:r>
        <w:rPr/>
        <w:t>Chu, C., Lee, M., Hsu, H. and Chen, I.(2005). Clarification of the antecedents of hospital nurse organisational citizenship behaviuor: an example from a Taiwan </w:t>
      </w:r>
      <w:r>
        <w:rPr/>
        <w:t>regional hospital. </w:t>
      </w:r>
      <w:r>
        <w:rPr>
          <w:i/>
        </w:rPr>
        <w:t>Journal of Nursing Research, 13, </w:t>
      </w:r>
      <w:r>
        <w:rPr/>
        <w:t>313-324.</w:t>
      </w:r>
    </w:p>
    <w:p>
      <w:pPr>
        <w:spacing w:after="0" w:line="480" w:lineRule="auto"/>
        <w:jc w:val="both"/>
        <w:sectPr>
          <w:pgSz w:w="11910" w:h="16840"/>
          <w:pgMar w:header="0" w:footer="1064" w:top="1740" w:bottom="1260" w:left="0" w:right="0"/>
        </w:sectPr>
      </w:pPr>
    </w:p>
    <w:p>
      <w:pPr>
        <w:spacing w:line="480" w:lineRule="auto" w:before="67"/>
        <w:ind w:left="2808" w:right="1436" w:hanging="1081"/>
        <w:jc w:val="both"/>
        <w:rPr>
          <w:sz w:val="24"/>
        </w:rPr>
      </w:pPr>
      <w:r>
        <w:rPr>
          <w:sz w:val="24"/>
        </w:rPr>
        <w:t>Cohen, A. (1977). “Factors in successful occupational safety</w:t>
      </w:r>
      <w:r>
        <w:rPr>
          <w:sz w:val="24"/>
        </w:rPr>
        <w:t> programmes”.</w:t>
      </w:r>
      <w:r>
        <w:rPr>
          <w:spacing w:val="40"/>
          <w:sz w:val="24"/>
        </w:rPr>
        <w:t> </w:t>
      </w:r>
      <w:r>
        <w:rPr>
          <w:i/>
          <w:sz w:val="24"/>
        </w:rPr>
        <w:t>Journal of Safety Research, </w:t>
      </w:r>
      <w:r>
        <w:rPr>
          <w:sz w:val="24"/>
        </w:rPr>
        <w:t>9(4), 168-178.</w:t>
      </w:r>
    </w:p>
    <w:p>
      <w:pPr>
        <w:spacing w:line="480" w:lineRule="auto" w:before="120"/>
        <w:ind w:left="2808" w:right="1441" w:hanging="1081"/>
        <w:jc w:val="both"/>
        <w:rPr>
          <w:sz w:val="24"/>
        </w:rPr>
      </w:pPr>
      <w:r>
        <w:rPr>
          <w:sz w:val="24"/>
        </w:rPr>
        <w:t>Cohen, A. (1999). “Relationships among five forms of commitment: An empirical assessment”. </w:t>
      </w:r>
      <w:r>
        <w:rPr>
          <w:i/>
          <w:sz w:val="24"/>
        </w:rPr>
        <w:t>Journal of Organisational Behaviour, </w:t>
      </w:r>
      <w:r>
        <w:rPr>
          <w:sz w:val="24"/>
        </w:rPr>
        <w:t>20, 285-308.</w:t>
      </w:r>
    </w:p>
    <w:p>
      <w:pPr>
        <w:pStyle w:val="BodyText"/>
        <w:spacing w:line="480" w:lineRule="auto" w:before="120"/>
        <w:ind w:left="2808" w:right="1436" w:hanging="1081"/>
        <w:jc w:val="both"/>
      </w:pPr>
      <w:r>
        <w:rPr/>
        <w:t>Cohen, H., &amp; Cleveland, R. (1983). “Safety programme practices in record-holding plants”. </w:t>
      </w:r>
      <w:r>
        <w:rPr>
          <w:i/>
        </w:rPr>
        <w:t>Professional Safety </w:t>
      </w:r>
      <w:r>
        <w:rPr/>
        <w:t>(March) 26 – 33.</w:t>
      </w:r>
    </w:p>
    <w:p>
      <w:pPr>
        <w:spacing w:line="480" w:lineRule="auto" w:before="121"/>
        <w:ind w:left="2808" w:right="1436" w:hanging="1081"/>
        <w:jc w:val="both"/>
        <w:rPr>
          <w:i/>
          <w:sz w:val="24"/>
        </w:rPr>
      </w:pPr>
      <w:r>
        <w:rPr>
          <w:sz w:val="24"/>
        </w:rPr>
        <w:t>Cohen, A., Smith, M. &amp; Cohen, H. (1975). “Safety programme practices in high versus low accident rate companies. </w:t>
      </w:r>
      <w:r>
        <w:rPr>
          <w:i/>
          <w:sz w:val="24"/>
        </w:rPr>
        <w:t>An interim report</w:t>
      </w:r>
      <w:r>
        <w:rPr>
          <w:i/>
          <w:spacing w:val="40"/>
          <w:sz w:val="24"/>
        </w:rPr>
        <w:t> </w:t>
      </w:r>
      <w:r>
        <w:rPr>
          <w:i/>
          <w:sz w:val="24"/>
        </w:rPr>
        <w:t>(Publication No. 75 – 185) Cincinnati,” National Institute for Occupational Safety and Health; USA Department of Health and Welfare.</w:t>
      </w:r>
    </w:p>
    <w:p>
      <w:pPr>
        <w:spacing w:line="480" w:lineRule="auto" w:before="120"/>
        <w:ind w:left="2808" w:right="1442" w:hanging="1081"/>
        <w:jc w:val="both"/>
        <w:rPr>
          <w:sz w:val="24"/>
        </w:rPr>
      </w:pPr>
      <w:r>
        <w:rPr>
          <w:sz w:val="24"/>
        </w:rPr>
        <w:t>Clarke, S. (1999). “Perceptions of organisational safety: Implications for the development of safety culture”. </w:t>
      </w:r>
      <w:r>
        <w:rPr>
          <w:i/>
          <w:sz w:val="24"/>
        </w:rPr>
        <w:t>Journal of organisational behaviour, </w:t>
      </w:r>
      <w:r>
        <w:rPr>
          <w:sz w:val="24"/>
        </w:rPr>
        <w:t>20, 185-198.</w:t>
      </w:r>
    </w:p>
    <w:p>
      <w:pPr>
        <w:pStyle w:val="BodyText"/>
        <w:spacing w:line="480" w:lineRule="auto" w:before="119"/>
        <w:ind w:left="2808" w:right="1436" w:hanging="1081"/>
        <w:jc w:val="both"/>
      </w:pPr>
      <w:r>
        <w:rPr/>
        <w:t>Cook, J. &amp; Wall, T. D. (1980). “New work attitude measures of trust, organisational commitment and personal need non–fulfillment.” </w:t>
      </w:r>
      <w:r>
        <w:rPr>
          <w:i/>
        </w:rPr>
        <w:t>Journal of Occupational Psychology</w:t>
      </w:r>
      <w:r>
        <w:rPr/>
        <w:t>, 53, 39 – 52.</w:t>
      </w:r>
    </w:p>
    <w:p>
      <w:pPr>
        <w:spacing w:line="480" w:lineRule="auto" w:before="120"/>
        <w:ind w:left="2808" w:right="1436" w:hanging="1081"/>
        <w:jc w:val="both"/>
        <w:rPr>
          <w:sz w:val="24"/>
        </w:rPr>
      </w:pPr>
      <w:r>
        <w:rPr>
          <w:sz w:val="24"/>
        </w:rPr>
        <w:t>Cronbach, L. J.(1970). </w:t>
      </w:r>
      <w:r>
        <w:rPr>
          <w:i/>
          <w:sz w:val="24"/>
        </w:rPr>
        <w:t>Essentials of Educational Measurement, </w:t>
      </w:r>
      <w:r>
        <w:rPr>
          <w:sz w:val="24"/>
        </w:rPr>
        <w:t>Englewood Cliffs, New Jersey: Prentice –Hall.</w:t>
      </w:r>
    </w:p>
    <w:p>
      <w:pPr>
        <w:pStyle w:val="BodyText"/>
        <w:spacing w:line="480" w:lineRule="auto" w:before="120"/>
        <w:ind w:left="2808" w:right="1441" w:hanging="1081"/>
        <w:jc w:val="both"/>
      </w:pPr>
      <w:r>
        <w:rPr/>
        <w:t>Cox, S., &amp;</w:t>
      </w:r>
      <w:r>
        <w:rPr>
          <w:spacing w:val="40"/>
        </w:rPr>
        <w:t> </w:t>
      </w:r>
      <w:r>
        <w:rPr/>
        <w:t>Cox, T.(1991). The structure of employee attitudes to safety : A European example. </w:t>
      </w:r>
      <w:r>
        <w:rPr>
          <w:i/>
        </w:rPr>
        <w:t>Work &amp; Stress, </w:t>
      </w:r>
      <w:r>
        <w:rPr/>
        <w:t>5(2), 93- 106.</w:t>
      </w:r>
    </w:p>
    <w:p>
      <w:pPr>
        <w:spacing w:line="480" w:lineRule="auto" w:before="120"/>
        <w:ind w:left="2808" w:right="1437" w:hanging="1081"/>
        <w:jc w:val="both"/>
        <w:rPr>
          <w:i/>
          <w:sz w:val="24"/>
        </w:rPr>
      </w:pPr>
      <w:r>
        <w:rPr>
          <w:sz w:val="24"/>
        </w:rPr>
        <w:t>Cox, S. &amp; Flin, R.(1998). Safety culture: philosopher‟s stone or man of straw? </w:t>
      </w:r>
      <w:r>
        <w:rPr>
          <w:i/>
          <w:sz w:val="24"/>
        </w:rPr>
        <w:t>Work and Stress 12, 189 – 201.</w:t>
      </w:r>
    </w:p>
    <w:p>
      <w:pPr>
        <w:spacing w:after="0" w:line="480" w:lineRule="auto"/>
        <w:jc w:val="both"/>
        <w:rPr>
          <w:sz w:val="24"/>
        </w:rPr>
        <w:sectPr>
          <w:pgSz w:w="11910" w:h="16840"/>
          <w:pgMar w:header="0" w:footer="1064" w:top="1740" w:bottom="1260" w:left="0" w:right="0"/>
        </w:sectPr>
      </w:pPr>
    </w:p>
    <w:p>
      <w:pPr>
        <w:pStyle w:val="BodyText"/>
        <w:spacing w:line="480" w:lineRule="auto" w:before="67"/>
        <w:ind w:left="2808" w:right="1438" w:hanging="1081"/>
        <w:jc w:val="both"/>
      </w:pPr>
      <w:r>
        <w:rPr/>
        <w:t>Cox, S., Tomas, J. M., Cheyne, A., &amp; Oliver, A. (1998). “Safety Culture: The prediction</w:t>
      </w:r>
      <w:r>
        <w:rPr>
          <w:spacing w:val="40"/>
        </w:rPr>
        <w:t> </w:t>
      </w:r>
      <w:r>
        <w:rPr/>
        <w:t>of commitment to safety in the manufacturing industry”.</w:t>
      </w:r>
      <w:r>
        <w:rPr>
          <w:spacing w:val="40"/>
        </w:rPr>
        <w:t> </w:t>
      </w:r>
      <w:r>
        <w:rPr>
          <w:i/>
        </w:rPr>
        <w:t>British Journal of Management</w:t>
      </w:r>
      <w:r>
        <w:rPr/>
        <w:t>, 9, S3 – S11</w:t>
      </w:r>
    </w:p>
    <w:p>
      <w:pPr>
        <w:spacing w:line="583" w:lineRule="auto" w:before="120"/>
        <w:ind w:left="2748" w:right="1178" w:hanging="1021"/>
        <w:jc w:val="left"/>
        <w:rPr>
          <w:sz w:val="24"/>
        </w:rPr>
      </w:pPr>
      <w:r>
        <w:rPr>
          <w:sz w:val="24"/>
        </w:rPr>
        <w:t>Dalrymple,</w:t>
      </w:r>
      <w:r>
        <w:rPr>
          <w:spacing w:val="-4"/>
          <w:sz w:val="24"/>
        </w:rPr>
        <w:t> </w:t>
      </w:r>
      <w:r>
        <w:rPr>
          <w:sz w:val="24"/>
        </w:rPr>
        <w:t>M.</w:t>
      </w:r>
      <w:r>
        <w:rPr>
          <w:spacing w:val="-4"/>
          <w:sz w:val="24"/>
        </w:rPr>
        <w:t> </w:t>
      </w:r>
      <w:r>
        <w:rPr>
          <w:sz w:val="24"/>
        </w:rPr>
        <w:t>A.,</w:t>
      </w:r>
      <w:r>
        <w:rPr>
          <w:spacing w:val="-4"/>
          <w:sz w:val="24"/>
        </w:rPr>
        <w:t> </w:t>
      </w:r>
      <w:r>
        <w:rPr>
          <w:sz w:val="24"/>
        </w:rPr>
        <w:t>&amp;</w:t>
      </w:r>
      <w:r>
        <w:rPr>
          <w:spacing w:val="-4"/>
          <w:sz w:val="24"/>
        </w:rPr>
        <w:t> </w:t>
      </w:r>
      <w:r>
        <w:rPr>
          <w:sz w:val="24"/>
        </w:rPr>
        <w:t>Schiflett,</w:t>
      </w:r>
      <w:r>
        <w:rPr>
          <w:spacing w:val="-4"/>
          <w:sz w:val="24"/>
        </w:rPr>
        <w:t> </w:t>
      </w:r>
      <w:r>
        <w:rPr>
          <w:sz w:val="24"/>
        </w:rPr>
        <w:t>S.</w:t>
      </w:r>
      <w:r>
        <w:rPr>
          <w:spacing w:val="-4"/>
          <w:sz w:val="24"/>
        </w:rPr>
        <w:t> </w:t>
      </w:r>
      <w:r>
        <w:rPr>
          <w:sz w:val="24"/>
        </w:rPr>
        <w:t>G.(1997).</w:t>
      </w:r>
      <w:r>
        <w:rPr>
          <w:spacing w:val="-4"/>
          <w:sz w:val="24"/>
        </w:rPr>
        <w:t> </w:t>
      </w:r>
      <w:r>
        <w:rPr>
          <w:sz w:val="24"/>
        </w:rPr>
        <w:t>Measuring</w:t>
      </w:r>
      <w:r>
        <w:rPr>
          <w:spacing w:val="-4"/>
          <w:sz w:val="24"/>
        </w:rPr>
        <w:t> </w:t>
      </w:r>
      <w:r>
        <w:rPr>
          <w:sz w:val="24"/>
        </w:rPr>
        <w:t>situation</w:t>
      </w:r>
      <w:r>
        <w:rPr>
          <w:spacing w:val="-2"/>
          <w:sz w:val="24"/>
        </w:rPr>
        <w:t> </w:t>
      </w:r>
      <w:r>
        <w:rPr>
          <w:sz w:val="24"/>
        </w:rPr>
        <w:t>Awareness</w:t>
      </w:r>
      <w:r>
        <w:rPr>
          <w:spacing w:val="-4"/>
          <w:sz w:val="24"/>
        </w:rPr>
        <w:t> </w:t>
      </w:r>
      <w:r>
        <w:rPr>
          <w:sz w:val="24"/>
        </w:rPr>
        <w:t>of</w:t>
      </w:r>
      <w:r>
        <w:rPr>
          <w:spacing w:val="-4"/>
          <w:sz w:val="24"/>
        </w:rPr>
        <w:t> </w:t>
      </w:r>
      <w:r>
        <w:rPr>
          <w:sz w:val="24"/>
        </w:rPr>
        <w:t>AWACS weapons directors. </w:t>
      </w:r>
      <w:r>
        <w:rPr>
          <w:i/>
          <w:sz w:val="24"/>
        </w:rPr>
        <w:t>Situation Awareness in the Tactical Air Environment: Augmented Proceedings of the Naval Air Warfare Center’s First Annual Symposium, CSERIAC SOAR Report No. 97-01, </w:t>
      </w:r>
      <w:r>
        <w:rPr>
          <w:sz w:val="24"/>
        </w:rPr>
        <w:t>WP-AFB: Ohio.</w:t>
      </w:r>
    </w:p>
    <w:p>
      <w:pPr>
        <w:spacing w:line="480" w:lineRule="auto" w:before="6"/>
        <w:ind w:left="2808" w:right="1437" w:hanging="1081"/>
        <w:jc w:val="both"/>
        <w:rPr>
          <w:sz w:val="24"/>
        </w:rPr>
      </w:pPr>
      <w:r>
        <w:rPr>
          <w:sz w:val="24"/>
        </w:rPr>
        <w:t>Davis, R. T,. &amp; Stahl, R.W.(1964). </w:t>
      </w:r>
      <w:r>
        <w:rPr>
          <w:i/>
          <w:sz w:val="24"/>
        </w:rPr>
        <w:t>Safety organisation and activities of award winning companies in</w:t>
      </w:r>
      <w:r>
        <w:rPr>
          <w:i/>
          <w:spacing w:val="-1"/>
          <w:sz w:val="24"/>
        </w:rPr>
        <w:t> </w:t>
      </w:r>
      <w:r>
        <w:rPr>
          <w:i/>
          <w:sz w:val="24"/>
        </w:rPr>
        <w:t>the</w:t>
      </w:r>
      <w:r>
        <w:rPr>
          <w:i/>
          <w:spacing w:val="-1"/>
          <w:sz w:val="24"/>
        </w:rPr>
        <w:t> </w:t>
      </w:r>
      <w:r>
        <w:rPr>
          <w:i/>
          <w:sz w:val="24"/>
        </w:rPr>
        <w:t>coal-mining</w:t>
      </w:r>
      <w:r>
        <w:rPr>
          <w:i/>
          <w:spacing w:val="-1"/>
          <w:sz w:val="24"/>
        </w:rPr>
        <w:t> </w:t>
      </w:r>
      <w:r>
        <w:rPr>
          <w:i/>
          <w:sz w:val="24"/>
        </w:rPr>
        <w:t>industry</w:t>
      </w:r>
      <w:r>
        <w:rPr>
          <w:sz w:val="24"/>
        </w:rPr>
        <w:t>.(IC8224).</w:t>
      </w:r>
      <w:r>
        <w:rPr>
          <w:spacing w:val="-1"/>
          <w:sz w:val="24"/>
        </w:rPr>
        <w:t> </w:t>
      </w:r>
      <w:r>
        <w:rPr>
          <w:sz w:val="24"/>
        </w:rPr>
        <w:t>Pittsburgh:</w:t>
      </w:r>
      <w:r>
        <w:rPr>
          <w:spacing w:val="-2"/>
          <w:sz w:val="24"/>
        </w:rPr>
        <w:t> </w:t>
      </w:r>
      <w:r>
        <w:rPr>
          <w:sz w:val="24"/>
        </w:rPr>
        <w:t>US</w:t>
      </w:r>
      <w:r>
        <w:rPr>
          <w:spacing w:val="-1"/>
          <w:sz w:val="24"/>
        </w:rPr>
        <w:t> </w:t>
      </w:r>
      <w:r>
        <w:rPr>
          <w:sz w:val="24"/>
        </w:rPr>
        <w:t>Department of Interior, Bureau of Mines.</w:t>
      </w:r>
    </w:p>
    <w:p>
      <w:pPr>
        <w:pStyle w:val="BodyText"/>
        <w:spacing w:before="120"/>
        <w:ind w:left="1728"/>
        <w:jc w:val="both"/>
      </w:pPr>
      <w:r>
        <w:rPr/>
        <w:t>Dedobbeleer,</w:t>
      </w:r>
      <w:r>
        <w:rPr>
          <w:spacing w:val="-5"/>
        </w:rPr>
        <w:t> </w:t>
      </w:r>
      <w:r>
        <w:rPr/>
        <w:t>N.,</w:t>
      </w:r>
      <w:r>
        <w:rPr>
          <w:spacing w:val="-4"/>
        </w:rPr>
        <w:t> </w:t>
      </w:r>
      <w:r>
        <w:rPr/>
        <w:t>&amp;</w:t>
      </w:r>
      <w:r>
        <w:rPr>
          <w:spacing w:val="-4"/>
        </w:rPr>
        <w:t> </w:t>
      </w:r>
      <w:r>
        <w:rPr/>
        <w:t>Beland,</w:t>
      </w:r>
      <w:r>
        <w:rPr>
          <w:spacing w:val="-4"/>
        </w:rPr>
        <w:t> </w:t>
      </w:r>
      <w:r>
        <w:rPr/>
        <w:t>F.(1991).</w:t>
      </w:r>
      <w:r>
        <w:rPr>
          <w:spacing w:val="-5"/>
        </w:rPr>
        <w:t> </w:t>
      </w:r>
      <w:r>
        <w:rPr/>
        <w:t>A</w:t>
      </w:r>
      <w:r>
        <w:rPr>
          <w:spacing w:val="-5"/>
        </w:rPr>
        <w:t> </w:t>
      </w:r>
      <w:r>
        <w:rPr/>
        <w:t>safety</w:t>
      </w:r>
      <w:r>
        <w:rPr>
          <w:spacing w:val="-3"/>
        </w:rPr>
        <w:t> </w:t>
      </w:r>
      <w:r>
        <w:rPr/>
        <w:t>climate</w:t>
      </w:r>
      <w:r>
        <w:rPr>
          <w:spacing w:val="-3"/>
        </w:rPr>
        <w:t> </w:t>
      </w:r>
      <w:r>
        <w:rPr/>
        <w:t>measure</w:t>
      </w:r>
      <w:r>
        <w:rPr>
          <w:spacing w:val="-5"/>
        </w:rPr>
        <w:t> </w:t>
      </w:r>
      <w:r>
        <w:rPr/>
        <w:t>for</w:t>
      </w:r>
      <w:r>
        <w:rPr>
          <w:spacing w:val="-4"/>
        </w:rPr>
        <w:t> </w:t>
      </w:r>
      <w:r>
        <w:rPr/>
        <w:t>construction</w:t>
      </w:r>
      <w:r>
        <w:rPr>
          <w:spacing w:val="-5"/>
        </w:rPr>
        <w:t> </w:t>
      </w:r>
      <w:r>
        <w:rPr>
          <w:spacing w:val="-2"/>
        </w:rPr>
        <w:t>sites.</w:t>
      </w:r>
    </w:p>
    <w:p>
      <w:pPr>
        <w:pStyle w:val="BodyText"/>
        <w:spacing w:before="10"/>
        <w:rPr>
          <w:sz w:val="23"/>
        </w:rPr>
      </w:pPr>
    </w:p>
    <w:p>
      <w:pPr>
        <w:spacing w:before="0"/>
        <w:ind w:left="2808" w:right="0" w:firstLine="0"/>
        <w:jc w:val="left"/>
        <w:rPr>
          <w:sz w:val="24"/>
        </w:rPr>
      </w:pPr>
      <w:r>
        <w:rPr>
          <w:i/>
          <w:sz w:val="24"/>
        </w:rPr>
        <w:t>Journal</w:t>
      </w:r>
      <w:r>
        <w:rPr>
          <w:i/>
          <w:spacing w:val="-10"/>
          <w:sz w:val="24"/>
        </w:rPr>
        <w:t> </w:t>
      </w:r>
      <w:r>
        <w:rPr>
          <w:i/>
          <w:sz w:val="24"/>
        </w:rPr>
        <w:t>of</w:t>
      </w:r>
      <w:r>
        <w:rPr>
          <w:i/>
          <w:spacing w:val="-9"/>
          <w:sz w:val="24"/>
        </w:rPr>
        <w:t> </w:t>
      </w:r>
      <w:r>
        <w:rPr>
          <w:i/>
          <w:sz w:val="24"/>
        </w:rPr>
        <w:t>Safety</w:t>
      </w:r>
      <w:r>
        <w:rPr>
          <w:i/>
          <w:spacing w:val="-9"/>
          <w:sz w:val="24"/>
        </w:rPr>
        <w:t> </w:t>
      </w:r>
      <w:r>
        <w:rPr>
          <w:i/>
          <w:sz w:val="24"/>
        </w:rPr>
        <w:t>Research,</w:t>
      </w:r>
      <w:r>
        <w:rPr>
          <w:i/>
          <w:spacing w:val="-9"/>
          <w:sz w:val="24"/>
        </w:rPr>
        <w:t> </w:t>
      </w:r>
      <w:r>
        <w:rPr>
          <w:sz w:val="24"/>
        </w:rPr>
        <w:t>22,97-</w:t>
      </w:r>
      <w:r>
        <w:rPr>
          <w:spacing w:val="-4"/>
          <w:sz w:val="24"/>
        </w:rPr>
        <w:t>103.</w:t>
      </w:r>
    </w:p>
    <w:p>
      <w:pPr>
        <w:pStyle w:val="BodyText"/>
        <w:spacing w:before="5"/>
        <w:rPr>
          <w:sz w:val="34"/>
        </w:rPr>
      </w:pPr>
    </w:p>
    <w:p>
      <w:pPr>
        <w:pStyle w:val="BodyText"/>
        <w:spacing w:line="480" w:lineRule="auto"/>
        <w:ind w:left="2808" w:right="2298" w:hanging="1081"/>
      </w:pPr>
      <w:r>
        <w:rPr/>
        <w:t>DeMichiei,</w:t>
      </w:r>
      <w:r>
        <w:rPr>
          <w:spacing w:val="-5"/>
        </w:rPr>
        <w:t> </w:t>
      </w:r>
      <w:r>
        <w:rPr/>
        <w:t>J.,</w:t>
      </w:r>
      <w:r>
        <w:rPr>
          <w:spacing w:val="-4"/>
        </w:rPr>
        <w:t> </w:t>
      </w:r>
      <w:r>
        <w:rPr/>
        <w:t>Langton,</w:t>
      </w:r>
      <w:r>
        <w:rPr>
          <w:spacing w:val="-4"/>
        </w:rPr>
        <w:t> </w:t>
      </w:r>
      <w:r>
        <w:rPr/>
        <w:t>Bullock,</w:t>
      </w:r>
      <w:r>
        <w:rPr>
          <w:spacing w:val="-4"/>
        </w:rPr>
        <w:t> </w:t>
      </w:r>
      <w:r>
        <w:rPr/>
        <w:t>K.</w:t>
      </w:r>
      <w:r>
        <w:rPr>
          <w:spacing w:val="-4"/>
        </w:rPr>
        <w:t> </w:t>
      </w:r>
      <w:r>
        <w:rPr/>
        <w:t>&amp;</w:t>
      </w:r>
      <w:r>
        <w:rPr>
          <w:spacing w:val="-4"/>
        </w:rPr>
        <w:t> </w:t>
      </w:r>
      <w:r>
        <w:rPr/>
        <w:t>Wiles,</w:t>
      </w:r>
      <w:r>
        <w:rPr>
          <w:spacing w:val="-4"/>
        </w:rPr>
        <w:t> </w:t>
      </w:r>
      <w:r>
        <w:rPr/>
        <w:t>T.</w:t>
      </w:r>
      <w:r>
        <w:rPr>
          <w:spacing w:val="-4"/>
        </w:rPr>
        <w:t> </w:t>
      </w:r>
      <w:r>
        <w:rPr/>
        <w:t>(1982).</w:t>
      </w:r>
      <w:r>
        <w:rPr>
          <w:spacing w:val="-4"/>
        </w:rPr>
        <w:t> </w:t>
      </w:r>
      <w:r>
        <w:rPr/>
        <w:t>“Factors</w:t>
      </w:r>
      <w:r>
        <w:rPr>
          <w:spacing w:val="-3"/>
        </w:rPr>
        <w:t> </w:t>
      </w:r>
      <w:r>
        <w:rPr/>
        <w:t>Associated</w:t>
      </w:r>
      <w:r>
        <w:rPr>
          <w:spacing w:val="-3"/>
        </w:rPr>
        <w:t> </w:t>
      </w:r>
      <w:r>
        <w:rPr/>
        <w:t>with disabling injuries in underground coal mines”. MSHA, USA.</w:t>
      </w:r>
    </w:p>
    <w:p>
      <w:pPr>
        <w:spacing w:line="480" w:lineRule="auto" w:before="121"/>
        <w:ind w:left="2808" w:right="1505" w:hanging="1081"/>
        <w:jc w:val="left"/>
        <w:rPr>
          <w:sz w:val="24"/>
        </w:rPr>
      </w:pPr>
      <w:r>
        <w:rPr>
          <w:sz w:val="24"/>
        </w:rPr>
        <w:t>Diaz, R. T., &amp; Cabrera, D. D. (1997). Safety climate and attitude as evaluation measures</w:t>
      </w:r>
      <w:r>
        <w:rPr>
          <w:spacing w:val="40"/>
          <w:sz w:val="24"/>
        </w:rPr>
        <w:t> </w:t>
      </w:r>
      <w:r>
        <w:rPr>
          <w:sz w:val="24"/>
        </w:rPr>
        <w:t>of organisational safety. </w:t>
      </w:r>
      <w:r>
        <w:rPr>
          <w:i/>
          <w:sz w:val="24"/>
        </w:rPr>
        <w:t>Accident Analysis and Prevention, </w:t>
      </w:r>
      <w:r>
        <w:rPr>
          <w:sz w:val="24"/>
        </w:rPr>
        <w:t>29(5), 643-650.</w:t>
      </w:r>
    </w:p>
    <w:p>
      <w:pPr>
        <w:pStyle w:val="BodyText"/>
        <w:spacing w:line="480" w:lineRule="auto" w:before="120"/>
        <w:ind w:left="2808" w:right="1436" w:hanging="1081"/>
        <w:jc w:val="both"/>
      </w:pPr>
      <w:r>
        <w:rPr/>
        <w:t>Diefendorff, J., Brown, D., Kamin, A., and Lord, B. (2002). Examining the roles of job involvement and work centrality in predicting organisational citizenship behaviours and job performance. </w:t>
      </w:r>
      <w:r>
        <w:rPr>
          <w:i/>
        </w:rPr>
        <w:t>Journal of Organisational Behaviour, 23, </w:t>
      </w:r>
      <w:r>
        <w:rPr/>
        <w:t>93- </w:t>
      </w:r>
      <w:r>
        <w:rPr>
          <w:spacing w:val="-4"/>
        </w:rPr>
        <w:t>108.</w:t>
      </w:r>
    </w:p>
    <w:p>
      <w:pPr>
        <w:spacing w:after="0" w:line="480" w:lineRule="auto"/>
        <w:jc w:val="both"/>
        <w:sectPr>
          <w:pgSz w:w="11910" w:h="16840"/>
          <w:pgMar w:header="0" w:footer="1064" w:top="1740" w:bottom="1260" w:left="0" w:right="0"/>
        </w:sectPr>
      </w:pPr>
    </w:p>
    <w:p>
      <w:pPr>
        <w:spacing w:line="480" w:lineRule="auto" w:before="67"/>
        <w:ind w:left="2808" w:right="1436" w:hanging="1081"/>
        <w:jc w:val="both"/>
        <w:rPr>
          <w:i/>
          <w:sz w:val="24"/>
        </w:rPr>
      </w:pPr>
      <w:r>
        <w:rPr>
          <w:sz w:val="24"/>
        </w:rPr>
        <w:t>Dominguez, (1994). In Endsley, M.R.(1998). “Situation awareness global assessment technique (SAGAT): </w:t>
      </w:r>
      <w:r>
        <w:rPr>
          <w:i/>
          <w:sz w:val="24"/>
        </w:rPr>
        <w:t>Paper presented at the proceedings of the National Aerospace and Electronics Conference (NAECON),” New York.</w:t>
      </w:r>
    </w:p>
    <w:p>
      <w:pPr>
        <w:pStyle w:val="BodyText"/>
        <w:spacing w:before="120"/>
        <w:ind w:left="1728"/>
        <w:jc w:val="both"/>
      </w:pPr>
      <w:r>
        <w:rPr/>
        <w:t>Donald,</w:t>
      </w:r>
      <w:r>
        <w:rPr>
          <w:spacing w:val="3"/>
        </w:rPr>
        <w:t> </w:t>
      </w:r>
      <w:r>
        <w:rPr/>
        <w:t>I.,</w:t>
      </w:r>
      <w:r>
        <w:rPr>
          <w:spacing w:val="4"/>
        </w:rPr>
        <w:t> </w:t>
      </w:r>
      <w:r>
        <w:rPr/>
        <w:t>&amp;</w:t>
      </w:r>
      <w:r>
        <w:rPr>
          <w:spacing w:val="3"/>
        </w:rPr>
        <w:t> </w:t>
      </w:r>
      <w:r>
        <w:rPr/>
        <w:t>Canter,</w:t>
      </w:r>
      <w:r>
        <w:rPr>
          <w:spacing w:val="4"/>
        </w:rPr>
        <w:t> </w:t>
      </w:r>
      <w:r>
        <w:rPr/>
        <w:t>D.(1994).</w:t>
      </w:r>
      <w:r>
        <w:rPr>
          <w:spacing w:val="4"/>
        </w:rPr>
        <w:t> </w:t>
      </w:r>
      <w:r>
        <w:rPr/>
        <w:t>Employees‟</w:t>
      </w:r>
      <w:r>
        <w:rPr>
          <w:spacing w:val="3"/>
        </w:rPr>
        <w:t> </w:t>
      </w:r>
      <w:r>
        <w:rPr/>
        <w:t>attitude</w:t>
      </w:r>
      <w:r>
        <w:rPr>
          <w:spacing w:val="4"/>
        </w:rPr>
        <w:t> </w:t>
      </w:r>
      <w:r>
        <w:rPr/>
        <w:t>and</w:t>
      </w:r>
      <w:r>
        <w:rPr>
          <w:spacing w:val="3"/>
        </w:rPr>
        <w:t> </w:t>
      </w:r>
      <w:r>
        <w:rPr/>
        <w:t>safety</w:t>
      </w:r>
      <w:r>
        <w:rPr>
          <w:spacing w:val="4"/>
        </w:rPr>
        <w:t> </w:t>
      </w:r>
      <w:r>
        <w:rPr/>
        <w:t>in</w:t>
      </w:r>
      <w:r>
        <w:rPr>
          <w:spacing w:val="4"/>
        </w:rPr>
        <w:t> </w:t>
      </w:r>
      <w:r>
        <w:rPr/>
        <w:t>the</w:t>
      </w:r>
      <w:r>
        <w:rPr>
          <w:spacing w:val="3"/>
        </w:rPr>
        <w:t> </w:t>
      </w:r>
      <w:r>
        <w:rPr/>
        <w:t>Chemical</w:t>
      </w:r>
      <w:r>
        <w:rPr>
          <w:spacing w:val="4"/>
        </w:rPr>
        <w:t> </w:t>
      </w:r>
      <w:r>
        <w:rPr>
          <w:spacing w:val="-2"/>
        </w:rPr>
        <w:t>industry”.</w:t>
      </w:r>
    </w:p>
    <w:p>
      <w:pPr>
        <w:pStyle w:val="BodyText"/>
      </w:pPr>
    </w:p>
    <w:p>
      <w:pPr>
        <w:spacing w:before="0"/>
        <w:ind w:left="201" w:right="0" w:firstLine="0"/>
        <w:jc w:val="center"/>
        <w:rPr>
          <w:sz w:val="24"/>
        </w:rPr>
      </w:pPr>
      <w:r>
        <w:rPr>
          <w:i/>
          <w:sz w:val="24"/>
        </w:rPr>
        <w:t>Journal</w:t>
      </w:r>
      <w:r>
        <w:rPr>
          <w:i/>
          <w:spacing w:val="-5"/>
          <w:sz w:val="24"/>
        </w:rPr>
        <w:t> </w:t>
      </w:r>
      <w:r>
        <w:rPr>
          <w:i/>
          <w:sz w:val="24"/>
        </w:rPr>
        <w:t>of</w:t>
      </w:r>
      <w:r>
        <w:rPr>
          <w:i/>
          <w:spacing w:val="-4"/>
          <w:sz w:val="24"/>
        </w:rPr>
        <w:t> </w:t>
      </w:r>
      <w:r>
        <w:rPr>
          <w:i/>
          <w:sz w:val="24"/>
        </w:rPr>
        <w:t>Loss</w:t>
      </w:r>
      <w:r>
        <w:rPr>
          <w:i/>
          <w:spacing w:val="-4"/>
          <w:sz w:val="24"/>
        </w:rPr>
        <w:t> </w:t>
      </w:r>
      <w:r>
        <w:rPr>
          <w:i/>
          <w:sz w:val="24"/>
        </w:rPr>
        <w:t>prevention</w:t>
      </w:r>
      <w:r>
        <w:rPr>
          <w:i/>
          <w:spacing w:val="-4"/>
          <w:sz w:val="24"/>
        </w:rPr>
        <w:t> </w:t>
      </w:r>
      <w:r>
        <w:rPr>
          <w:i/>
          <w:sz w:val="24"/>
        </w:rPr>
        <w:t>in</w:t>
      </w:r>
      <w:r>
        <w:rPr>
          <w:i/>
          <w:spacing w:val="-4"/>
          <w:sz w:val="24"/>
        </w:rPr>
        <w:t> </w:t>
      </w:r>
      <w:r>
        <w:rPr>
          <w:i/>
          <w:sz w:val="24"/>
        </w:rPr>
        <w:t>the</w:t>
      </w:r>
      <w:r>
        <w:rPr>
          <w:i/>
          <w:spacing w:val="-4"/>
          <w:sz w:val="24"/>
        </w:rPr>
        <w:t> </w:t>
      </w:r>
      <w:r>
        <w:rPr>
          <w:i/>
          <w:sz w:val="24"/>
        </w:rPr>
        <w:t>process</w:t>
      </w:r>
      <w:r>
        <w:rPr>
          <w:i/>
          <w:spacing w:val="-3"/>
          <w:sz w:val="24"/>
        </w:rPr>
        <w:t> </w:t>
      </w:r>
      <w:r>
        <w:rPr>
          <w:i/>
          <w:sz w:val="24"/>
        </w:rPr>
        <w:t>Industries,</w:t>
      </w:r>
      <w:r>
        <w:rPr>
          <w:i/>
          <w:spacing w:val="-2"/>
          <w:sz w:val="24"/>
        </w:rPr>
        <w:t> </w:t>
      </w:r>
      <w:r>
        <w:rPr>
          <w:sz w:val="24"/>
        </w:rPr>
        <w:t>7(3),</w:t>
      </w:r>
      <w:r>
        <w:rPr>
          <w:spacing w:val="-4"/>
          <w:sz w:val="24"/>
        </w:rPr>
        <w:t> </w:t>
      </w:r>
      <w:r>
        <w:rPr>
          <w:sz w:val="24"/>
        </w:rPr>
        <w:t>203-</w:t>
      </w:r>
      <w:r>
        <w:rPr>
          <w:spacing w:val="-4"/>
          <w:sz w:val="24"/>
        </w:rPr>
        <w:t>208.</w:t>
      </w:r>
    </w:p>
    <w:p>
      <w:pPr>
        <w:pStyle w:val="BodyText"/>
        <w:spacing w:before="5"/>
        <w:rPr>
          <w:sz w:val="34"/>
        </w:rPr>
      </w:pPr>
    </w:p>
    <w:p>
      <w:pPr>
        <w:pStyle w:val="BodyText"/>
        <w:spacing w:line="480" w:lineRule="auto"/>
        <w:ind w:left="2808" w:right="1438" w:hanging="1081"/>
        <w:jc w:val="both"/>
      </w:pPr>
      <w:r>
        <w:rPr/>
        <w:t>Dornstein, M. &amp; Matalon, Y. (1989). “A comprehensive analysis of the predictors of organisational commitment: A study of voluntary army personnel in Israel”. </w:t>
      </w:r>
      <w:r>
        <w:rPr>
          <w:i/>
        </w:rPr>
        <w:t>Journal of Vocational Behaviour</w:t>
      </w:r>
      <w:r>
        <w:rPr/>
        <w:t>, 34, 192 – 203.</w:t>
      </w:r>
    </w:p>
    <w:p>
      <w:pPr>
        <w:pStyle w:val="BodyText"/>
        <w:spacing w:line="480" w:lineRule="auto" w:before="121"/>
        <w:ind w:left="2808" w:right="1436" w:hanging="1081"/>
        <w:jc w:val="both"/>
      </w:pPr>
      <w:r>
        <w:rPr/>
        <w:t>Dwyer,</w:t>
      </w:r>
      <w:r>
        <w:rPr>
          <w:spacing w:val="-3"/>
        </w:rPr>
        <w:t> </w:t>
      </w:r>
      <w:r>
        <w:rPr/>
        <w:t>I.,</w:t>
      </w:r>
      <w:r>
        <w:rPr>
          <w:spacing w:val="-2"/>
        </w:rPr>
        <w:t> </w:t>
      </w:r>
      <w:r>
        <w:rPr/>
        <w:t>&amp;</w:t>
      </w:r>
      <w:r>
        <w:rPr>
          <w:spacing w:val="-3"/>
        </w:rPr>
        <w:t> </w:t>
      </w:r>
      <w:r>
        <w:rPr/>
        <w:t>Raftery,</w:t>
      </w:r>
      <w:r>
        <w:rPr>
          <w:spacing w:val="-2"/>
        </w:rPr>
        <w:t> </w:t>
      </w:r>
      <w:r>
        <w:rPr/>
        <w:t>A.</w:t>
      </w:r>
      <w:r>
        <w:rPr>
          <w:spacing w:val="-4"/>
        </w:rPr>
        <w:t> </w:t>
      </w:r>
      <w:r>
        <w:rPr/>
        <w:t>E.(1991).</w:t>
      </w:r>
      <w:r>
        <w:rPr>
          <w:spacing w:val="-3"/>
        </w:rPr>
        <w:t> </w:t>
      </w:r>
      <w:r>
        <w:rPr/>
        <w:t>“Industrial</w:t>
      </w:r>
      <w:r>
        <w:rPr>
          <w:spacing w:val="-3"/>
        </w:rPr>
        <w:t> </w:t>
      </w:r>
      <w:r>
        <w:rPr/>
        <w:t>accidents</w:t>
      </w:r>
      <w:r>
        <w:rPr>
          <w:spacing w:val="-3"/>
        </w:rPr>
        <w:t> </w:t>
      </w:r>
      <w:r>
        <w:rPr/>
        <w:t>are</w:t>
      </w:r>
      <w:r>
        <w:rPr>
          <w:spacing w:val="-3"/>
        </w:rPr>
        <w:t> </w:t>
      </w:r>
      <w:r>
        <w:rPr/>
        <w:t>produced</w:t>
      </w:r>
      <w:r>
        <w:rPr>
          <w:spacing w:val="-2"/>
        </w:rPr>
        <w:t> </w:t>
      </w:r>
      <w:r>
        <w:rPr/>
        <w:t>by</w:t>
      </w:r>
      <w:r>
        <w:rPr>
          <w:spacing w:val="-3"/>
        </w:rPr>
        <w:t> </w:t>
      </w:r>
      <w:r>
        <w:rPr/>
        <w:t>social relations</w:t>
      </w:r>
      <w:r>
        <w:rPr>
          <w:spacing w:val="-2"/>
        </w:rPr>
        <w:t> </w:t>
      </w:r>
      <w:r>
        <w:rPr/>
        <w:t>of work: A Sociological Theory of Industrial Accidents.” </w:t>
      </w:r>
      <w:r>
        <w:rPr>
          <w:i/>
        </w:rPr>
        <w:t>Applied Ergonomics, </w:t>
      </w:r>
      <w:r>
        <w:rPr/>
        <w:t>22(3), 167-178.</w:t>
      </w:r>
    </w:p>
    <w:p>
      <w:pPr>
        <w:spacing w:line="480" w:lineRule="auto" w:before="119"/>
        <w:ind w:left="2808" w:right="1437" w:hanging="1081"/>
        <w:jc w:val="both"/>
        <w:rPr>
          <w:i/>
          <w:sz w:val="24"/>
        </w:rPr>
      </w:pPr>
      <w:r>
        <w:rPr>
          <w:sz w:val="24"/>
        </w:rPr>
        <w:t>Ekpo – Ufot, A. (1987). “Productivity: Concepts and Issues”: </w:t>
      </w:r>
      <w:r>
        <w:rPr>
          <w:i/>
          <w:sz w:val="24"/>
        </w:rPr>
        <w:t>Unpublished workshop </w:t>
      </w:r>
      <w:r>
        <w:rPr>
          <w:i/>
          <w:spacing w:val="-2"/>
          <w:sz w:val="24"/>
        </w:rPr>
        <w:t>paper.</w:t>
      </w:r>
    </w:p>
    <w:p>
      <w:pPr>
        <w:pStyle w:val="BodyText"/>
        <w:spacing w:line="480" w:lineRule="auto" w:before="120"/>
        <w:ind w:left="2808" w:right="1437" w:hanging="1081"/>
        <w:jc w:val="both"/>
      </w:pPr>
      <w:r>
        <w:rPr/>
        <w:t>Elankumaran, S.(2004). “Personality, Organisational climate and Job involvement: An empirical study”. </w:t>
      </w:r>
      <w:r>
        <w:rPr>
          <w:i/>
        </w:rPr>
        <w:t>Journal of Human Values, </w:t>
      </w:r>
      <w:r>
        <w:rPr/>
        <w:t>10, 117-130.</w:t>
      </w:r>
    </w:p>
    <w:p>
      <w:pPr>
        <w:spacing w:line="480" w:lineRule="auto" w:before="120"/>
        <w:ind w:left="2808" w:right="1436" w:hanging="1081"/>
        <w:jc w:val="both"/>
        <w:rPr>
          <w:sz w:val="24"/>
        </w:rPr>
      </w:pPr>
      <w:r>
        <w:rPr>
          <w:sz w:val="24"/>
        </w:rPr>
        <w:t>Elias, S. &amp; Mittal, R. (2011). The Importance of Supervisor Support for a Change Initiative: An Analysis of Job Satisfaction and Involvement. </w:t>
      </w:r>
      <w:r>
        <w:rPr>
          <w:i/>
          <w:sz w:val="24"/>
        </w:rPr>
        <w:t>International Journal of Organisational Analysis, 19(4), </w:t>
      </w:r>
      <w:r>
        <w:rPr>
          <w:sz w:val="24"/>
        </w:rPr>
        <w:t>305-316.</w:t>
      </w:r>
    </w:p>
    <w:p>
      <w:pPr>
        <w:pStyle w:val="BodyText"/>
        <w:spacing w:line="480" w:lineRule="auto" w:before="120"/>
        <w:ind w:left="2808" w:right="1437" w:hanging="1081"/>
        <w:jc w:val="both"/>
      </w:pPr>
      <w:r>
        <w:rPr/>
        <w:t>Emerson, T. J., Reising, J. M., &amp; Britten- Austin, H. G. (1987). Workload and Situation Awareness in future aircraft. </w:t>
      </w:r>
      <w:r>
        <w:rPr>
          <w:i/>
        </w:rPr>
        <w:t>SAE Technical Paper (No.871803). </w:t>
      </w:r>
      <w:r>
        <w:rPr/>
        <w:t>Warrendale, PA: Society of Automotive Engineers.</w:t>
      </w:r>
    </w:p>
    <w:p>
      <w:pPr>
        <w:spacing w:after="0" w:line="480" w:lineRule="auto"/>
        <w:jc w:val="both"/>
        <w:sectPr>
          <w:pgSz w:w="11910" w:h="16840"/>
          <w:pgMar w:header="0" w:footer="1064" w:top="1740" w:bottom="1260" w:left="0" w:right="0"/>
        </w:sectPr>
      </w:pPr>
    </w:p>
    <w:p>
      <w:pPr>
        <w:pStyle w:val="BodyText"/>
        <w:spacing w:line="480" w:lineRule="auto" w:before="67"/>
        <w:ind w:left="2808" w:right="1435" w:hanging="1081"/>
        <w:jc w:val="both"/>
        <w:rPr>
          <w:i/>
        </w:rPr>
      </w:pPr>
      <w:r>
        <w:rPr/>
        <w:t>Endsley,</w:t>
      </w:r>
      <w:r>
        <w:rPr/>
        <w:t> M.</w:t>
      </w:r>
      <w:r>
        <w:rPr/>
        <w:t> R.</w:t>
      </w:r>
      <w:r>
        <w:rPr/>
        <w:t> (1988).</w:t>
      </w:r>
      <w:r>
        <w:rPr/>
        <w:t> Design</w:t>
      </w:r>
      <w:r>
        <w:rPr/>
        <w:t> and</w:t>
      </w:r>
      <w:r>
        <w:rPr/>
        <w:t> evaluation</w:t>
      </w:r>
      <w:r>
        <w:rPr/>
        <w:t> for</w:t>
      </w:r>
      <w:r>
        <w:rPr/>
        <w:t> situation awareness enhancement. In Proceedings of the Human Factors Society 32</w:t>
      </w:r>
      <w:r>
        <w:rPr>
          <w:vertAlign w:val="superscript"/>
        </w:rPr>
        <w:t>nd</w:t>
      </w:r>
      <w:r>
        <w:rPr>
          <w:vertAlign w:val="baseline"/>
        </w:rPr>
        <w:t> Annual Meeting, Santa</w:t>
      </w:r>
      <w:r>
        <w:rPr>
          <w:spacing w:val="40"/>
          <w:vertAlign w:val="baseline"/>
        </w:rPr>
        <w:t> </w:t>
      </w:r>
      <w:r>
        <w:rPr>
          <w:vertAlign w:val="baseline"/>
        </w:rPr>
        <w:t>Monica, </w:t>
      </w:r>
      <w:r>
        <w:rPr>
          <w:i/>
          <w:vertAlign w:val="baseline"/>
        </w:rPr>
        <w:t>CA: Human Factors Society, 97-101.</w:t>
      </w:r>
    </w:p>
    <w:p>
      <w:pPr>
        <w:pStyle w:val="BodyText"/>
        <w:spacing w:before="120"/>
        <w:ind w:left="1728"/>
        <w:jc w:val="both"/>
      </w:pPr>
      <w:r>
        <w:rPr/>
        <w:t>Endsley,</w:t>
      </w:r>
      <w:r>
        <w:rPr>
          <w:spacing w:val="39"/>
        </w:rPr>
        <w:t> </w:t>
      </w:r>
      <w:r>
        <w:rPr/>
        <w:t>M.</w:t>
      </w:r>
      <w:r>
        <w:rPr>
          <w:spacing w:val="38"/>
        </w:rPr>
        <w:t> </w:t>
      </w:r>
      <w:r>
        <w:rPr/>
        <w:t>R.</w:t>
      </w:r>
      <w:r>
        <w:rPr>
          <w:spacing w:val="38"/>
        </w:rPr>
        <w:t> </w:t>
      </w:r>
      <w:r>
        <w:rPr/>
        <w:t>(1995a).</w:t>
      </w:r>
      <w:r>
        <w:rPr>
          <w:spacing w:val="39"/>
        </w:rPr>
        <w:t> </w:t>
      </w:r>
      <w:r>
        <w:rPr/>
        <w:t>Measurement</w:t>
      </w:r>
      <w:r>
        <w:rPr>
          <w:spacing w:val="39"/>
        </w:rPr>
        <w:t> </w:t>
      </w:r>
      <w:r>
        <w:rPr/>
        <w:t>of</w:t>
      </w:r>
      <w:r>
        <w:rPr>
          <w:spacing w:val="38"/>
        </w:rPr>
        <w:t> </w:t>
      </w:r>
      <w:r>
        <w:rPr/>
        <w:t>situation</w:t>
      </w:r>
      <w:r>
        <w:rPr>
          <w:spacing w:val="40"/>
        </w:rPr>
        <w:t> </w:t>
      </w:r>
      <w:r>
        <w:rPr/>
        <w:t>awareness</w:t>
      </w:r>
      <w:r>
        <w:rPr>
          <w:spacing w:val="41"/>
        </w:rPr>
        <w:t> </w:t>
      </w:r>
      <w:r>
        <w:rPr/>
        <w:t>in</w:t>
      </w:r>
      <w:r>
        <w:rPr>
          <w:spacing w:val="40"/>
        </w:rPr>
        <w:t> </w:t>
      </w:r>
      <w:r>
        <w:rPr/>
        <w:t>the</w:t>
      </w:r>
      <w:r>
        <w:rPr>
          <w:spacing w:val="41"/>
        </w:rPr>
        <w:t> </w:t>
      </w:r>
      <w:r>
        <w:rPr/>
        <w:t>dynamic</w:t>
      </w:r>
      <w:r>
        <w:rPr>
          <w:spacing w:val="40"/>
        </w:rPr>
        <w:t> </w:t>
      </w:r>
      <w:r>
        <w:rPr>
          <w:spacing w:val="-2"/>
        </w:rPr>
        <w:t>systems,</w:t>
      </w:r>
    </w:p>
    <w:p>
      <w:pPr>
        <w:pStyle w:val="BodyText"/>
      </w:pPr>
    </w:p>
    <w:p>
      <w:pPr>
        <w:spacing w:before="0"/>
        <w:ind w:left="2808" w:right="0" w:firstLine="0"/>
        <w:jc w:val="left"/>
        <w:rPr>
          <w:sz w:val="24"/>
        </w:rPr>
      </w:pPr>
      <w:r>
        <w:rPr>
          <w:i/>
          <w:sz w:val="24"/>
        </w:rPr>
        <w:t>Human</w:t>
      </w:r>
      <w:r>
        <w:rPr>
          <w:i/>
          <w:spacing w:val="-2"/>
          <w:sz w:val="24"/>
        </w:rPr>
        <w:t> </w:t>
      </w:r>
      <w:r>
        <w:rPr>
          <w:i/>
          <w:sz w:val="24"/>
        </w:rPr>
        <w:t>Factor,</w:t>
      </w:r>
      <w:r>
        <w:rPr>
          <w:i/>
          <w:spacing w:val="-2"/>
          <w:sz w:val="24"/>
        </w:rPr>
        <w:t> </w:t>
      </w:r>
      <w:r>
        <w:rPr>
          <w:i/>
          <w:sz w:val="24"/>
        </w:rPr>
        <w:t>37</w:t>
      </w:r>
      <w:r>
        <w:rPr>
          <w:sz w:val="24"/>
        </w:rPr>
        <w:t>,</w:t>
      </w:r>
      <w:r>
        <w:rPr>
          <w:spacing w:val="-2"/>
          <w:sz w:val="24"/>
        </w:rPr>
        <w:t> </w:t>
      </w:r>
      <w:r>
        <w:rPr>
          <w:sz w:val="24"/>
        </w:rPr>
        <w:t>65-</w:t>
      </w:r>
      <w:r>
        <w:rPr>
          <w:spacing w:val="-5"/>
          <w:sz w:val="24"/>
        </w:rPr>
        <w:t>84.</w:t>
      </w:r>
    </w:p>
    <w:p>
      <w:pPr>
        <w:pStyle w:val="BodyText"/>
        <w:spacing w:before="5"/>
        <w:rPr>
          <w:sz w:val="34"/>
        </w:rPr>
      </w:pPr>
    </w:p>
    <w:p>
      <w:pPr>
        <w:pStyle w:val="BodyText"/>
        <w:ind w:left="1728"/>
        <w:jc w:val="both"/>
      </w:pPr>
      <w:r>
        <w:rPr/>
        <w:t>Endsley,</w:t>
      </w:r>
      <w:r>
        <w:rPr>
          <w:spacing w:val="10"/>
        </w:rPr>
        <w:t> </w:t>
      </w:r>
      <w:r>
        <w:rPr/>
        <w:t>M.</w:t>
      </w:r>
      <w:r>
        <w:rPr>
          <w:spacing w:val="10"/>
        </w:rPr>
        <w:t> </w:t>
      </w:r>
      <w:r>
        <w:rPr/>
        <w:t>R.</w:t>
      </w:r>
      <w:r>
        <w:rPr>
          <w:spacing w:val="9"/>
        </w:rPr>
        <w:t> </w:t>
      </w:r>
      <w:r>
        <w:rPr/>
        <w:t>(1995b).</w:t>
      </w:r>
      <w:r>
        <w:rPr>
          <w:spacing w:val="13"/>
        </w:rPr>
        <w:t> </w:t>
      </w:r>
      <w:r>
        <w:rPr/>
        <w:t>Towards</w:t>
      </w:r>
      <w:r>
        <w:rPr>
          <w:spacing w:val="11"/>
        </w:rPr>
        <w:t> </w:t>
      </w:r>
      <w:r>
        <w:rPr/>
        <w:t>a</w:t>
      </w:r>
      <w:r>
        <w:rPr>
          <w:spacing w:val="11"/>
        </w:rPr>
        <w:t> </w:t>
      </w:r>
      <w:r>
        <w:rPr/>
        <w:t>Theory</w:t>
      </w:r>
      <w:r>
        <w:rPr>
          <w:spacing w:val="11"/>
        </w:rPr>
        <w:t> </w:t>
      </w:r>
      <w:r>
        <w:rPr/>
        <w:t>of</w:t>
      </w:r>
      <w:r>
        <w:rPr>
          <w:spacing w:val="10"/>
        </w:rPr>
        <w:t> </w:t>
      </w:r>
      <w:r>
        <w:rPr/>
        <w:t>Situation</w:t>
      </w:r>
      <w:r>
        <w:rPr>
          <w:spacing w:val="11"/>
        </w:rPr>
        <w:t> </w:t>
      </w:r>
      <w:r>
        <w:rPr/>
        <w:t>Awareness</w:t>
      </w:r>
      <w:r>
        <w:rPr>
          <w:spacing w:val="10"/>
        </w:rPr>
        <w:t> </w:t>
      </w:r>
      <w:r>
        <w:rPr/>
        <w:t>in</w:t>
      </w:r>
      <w:r>
        <w:rPr>
          <w:spacing w:val="11"/>
        </w:rPr>
        <w:t> </w:t>
      </w:r>
      <w:r>
        <w:rPr/>
        <w:t>Dynamic</w:t>
      </w:r>
      <w:r>
        <w:rPr>
          <w:spacing w:val="11"/>
        </w:rPr>
        <w:t> </w:t>
      </w:r>
      <w:r>
        <w:rPr>
          <w:spacing w:val="-2"/>
        </w:rPr>
        <w:t>Systems.</w:t>
      </w:r>
    </w:p>
    <w:p>
      <w:pPr>
        <w:pStyle w:val="BodyText"/>
      </w:pPr>
    </w:p>
    <w:p>
      <w:pPr>
        <w:spacing w:before="1"/>
        <w:ind w:left="2808" w:right="0" w:firstLine="0"/>
        <w:jc w:val="left"/>
        <w:rPr>
          <w:sz w:val="24"/>
        </w:rPr>
      </w:pPr>
      <w:r>
        <w:rPr>
          <w:i/>
          <w:sz w:val="24"/>
        </w:rPr>
        <w:t>Human</w:t>
      </w:r>
      <w:r>
        <w:rPr>
          <w:i/>
          <w:spacing w:val="-6"/>
          <w:sz w:val="24"/>
        </w:rPr>
        <w:t> </w:t>
      </w:r>
      <w:r>
        <w:rPr>
          <w:i/>
          <w:sz w:val="24"/>
        </w:rPr>
        <w:t>Factors,</w:t>
      </w:r>
      <w:r>
        <w:rPr>
          <w:i/>
          <w:spacing w:val="-5"/>
          <w:sz w:val="24"/>
        </w:rPr>
        <w:t> </w:t>
      </w:r>
      <w:r>
        <w:rPr>
          <w:sz w:val="24"/>
        </w:rPr>
        <w:t>37(1),</w:t>
      </w:r>
      <w:r>
        <w:rPr>
          <w:spacing w:val="-5"/>
          <w:sz w:val="24"/>
        </w:rPr>
        <w:t> </w:t>
      </w:r>
      <w:r>
        <w:rPr>
          <w:sz w:val="24"/>
        </w:rPr>
        <w:t>32-</w:t>
      </w:r>
      <w:r>
        <w:rPr>
          <w:spacing w:val="-5"/>
          <w:sz w:val="24"/>
        </w:rPr>
        <w:t>64.</w:t>
      </w:r>
    </w:p>
    <w:p>
      <w:pPr>
        <w:pStyle w:val="BodyText"/>
        <w:spacing w:before="4"/>
        <w:rPr>
          <w:sz w:val="34"/>
        </w:rPr>
      </w:pPr>
    </w:p>
    <w:p>
      <w:pPr>
        <w:spacing w:line="480" w:lineRule="auto" w:before="1"/>
        <w:ind w:left="2808" w:right="1437" w:hanging="1081"/>
        <w:jc w:val="both"/>
        <w:rPr>
          <w:i/>
          <w:sz w:val="24"/>
        </w:rPr>
      </w:pPr>
      <w:r>
        <w:rPr>
          <w:sz w:val="24"/>
        </w:rPr>
        <w:t>Endsley,</w:t>
      </w:r>
      <w:r>
        <w:rPr>
          <w:spacing w:val="-4"/>
          <w:sz w:val="24"/>
        </w:rPr>
        <w:t> </w:t>
      </w:r>
      <w:r>
        <w:rPr>
          <w:sz w:val="24"/>
        </w:rPr>
        <w:t>M.R.</w:t>
      </w:r>
      <w:r>
        <w:rPr>
          <w:spacing w:val="-4"/>
          <w:sz w:val="24"/>
        </w:rPr>
        <w:t> </w:t>
      </w:r>
      <w:r>
        <w:rPr>
          <w:sz w:val="24"/>
        </w:rPr>
        <w:t>(1998).</w:t>
      </w:r>
      <w:r>
        <w:rPr>
          <w:spacing w:val="-4"/>
          <w:sz w:val="24"/>
        </w:rPr>
        <w:t> </w:t>
      </w:r>
      <w:r>
        <w:rPr>
          <w:sz w:val="24"/>
        </w:rPr>
        <w:t>“Situation</w:t>
      </w:r>
      <w:r>
        <w:rPr>
          <w:spacing w:val="-4"/>
          <w:sz w:val="24"/>
        </w:rPr>
        <w:t> </w:t>
      </w:r>
      <w:r>
        <w:rPr>
          <w:sz w:val="24"/>
        </w:rPr>
        <w:t>awareness</w:t>
      </w:r>
      <w:r>
        <w:rPr>
          <w:spacing w:val="-5"/>
          <w:sz w:val="24"/>
        </w:rPr>
        <w:t> </w:t>
      </w:r>
      <w:r>
        <w:rPr>
          <w:sz w:val="24"/>
        </w:rPr>
        <w:t>global</w:t>
      </w:r>
      <w:r>
        <w:rPr>
          <w:spacing w:val="-4"/>
          <w:sz w:val="24"/>
        </w:rPr>
        <w:t> </w:t>
      </w:r>
      <w:r>
        <w:rPr>
          <w:sz w:val="24"/>
        </w:rPr>
        <w:t>assessment</w:t>
      </w:r>
      <w:r>
        <w:rPr>
          <w:spacing w:val="-4"/>
          <w:sz w:val="24"/>
        </w:rPr>
        <w:t> </w:t>
      </w:r>
      <w:r>
        <w:rPr>
          <w:sz w:val="24"/>
        </w:rPr>
        <w:t>technique</w:t>
      </w:r>
      <w:r>
        <w:rPr>
          <w:spacing w:val="-6"/>
          <w:sz w:val="24"/>
        </w:rPr>
        <w:t> </w:t>
      </w:r>
      <w:r>
        <w:rPr>
          <w:sz w:val="24"/>
        </w:rPr>
        <w:t>(SAGAT):</w:t>
      </w:r>
      <w:r>
        <w:rPr>
          <w:spacing w:val="-2"/>
          <w:sz w:val="24"/>
        </w:rPr>
        <w:t> </w:t>
      </w:r>
      <w:r>
        <w:rPr>
          <w:i/>
          <w:sz w:val="24"/>
        </w:rPr>
        <w:t>Paper presented at the proceedings of the National Aerospace and Electronics Conference (NAECON),” New York.</w:t>
      </w:r>
    </w:p>
    <w:p>
      <w:pPr>
        <w:pStyle w:val="BodyText"/>
        <w:spacing w:line="480" w:lineRule="auto" w:before="120"/>
        <w:ind w:left="2808" w:right="1436" w:hanging="1081"/>
        <w:jc w:val="both"/>
      </w:pPr>
      <w:r>
        <w:rPr/>
        <w:t>Endsley,</w:t>
      </w:r>
      <w:r>
        <w:rPr/>
        <w:t> M.R.(1999).</w:t>
      </w:r>
      <w:r>
        <w:rPr/>
        <w:t> Course</w:t>
      </w:r>
      <w:r>
        <w:rPr/>
        <w:t> Handout-Situation(al)</w:t>
      </w:r>
      <w:r>
        <w:rPr/>
        <w:t> Awareness (SA) in Effective Command and Control </w:t>
      </w:r>
      <w:hyperlink r:id="rId15">
        <w:r>
          <w:rPr/>
          <w:t>http://www.smithsrisca.co.uk/situational-</w:t>
        </w:r>
      </w:hyperlink>
      <w:r>
        <w:rPr/>
        <w:t> </w:t>
      </w:r>
      <w:hyperlink r:id="rId15">
        <w:r>
          <w:rPr/>
          <w:t>awareness.html.</w:t>
        </w:r>
      </w:hyperlink>
      <w:r>
        <w:rPr>
          <w:spacing w:val="40"/>
        </w:rPr>
        <w:t> </w:t>
      </w:r>
      <w:r>
        <w:rPr/>
        <w:t>Retrieved: November 5,2011.</w:t>
      </w:r>
    </w:p>
    <w:p>
      <w:pPr>
        <w:pStyle w:val="BodyText"/>
        <w:spacing w:line="585" w:lineRule="auto" w:before="119"/>
        <w:ind w:left="2748" w:right="1178" w:hanging="1021"/>
      </w:pPr>
      <w:r>
        <w:rPr/>
        <w:t>Endsley, M. R. (2000a). “Situation models:</w:t>
      </w:r>
      <w:r>
        <w:rPr>
          <w:spacing w:val="40"/>
        </w:rPr>
        <w:t> </w:t>
      </w:r>
      <w:r>
        <w:rPr/>
        <w:t>An avenue to the modemental models: Proceedings of the 14</w:t>
      </w:r>
      <w:r>
        <w:rPr>
          <w:vertAlign w:val="superscript"/>
        </w:rPr>
        <w:t>th</w:t>
      </w:r>
      <w:r>
        <w:rPr>
          <w:vertAlign w:val="baseline"/>
        </w:rPr>
        <w:t> Triennial Congress of the International Ergonomics Association and the 44</w:t>
      </w:r>
      <w:r>
        <w:rPr>
          <w:vertAlign w:val="superscript"/>
        </w:rPr>
        <w:t>th</w:t>
      </w:r>
      <w:r>
        <w:rPr>
          <w:vertAlign w:val="baseline"/>
        </w:rPr>
        <w:t> Annual Meeting of the </w:t>
      </w:r>
      <w:r>
        <w:rPr>
          <w:i/>
          <w:vertAlign w:val="baseline"/>
        </w:rPr>
        <w:t>Human Factors Ergonomics Society”</w:t>
      </w:r>
      <w:r>
        <w:rPr>
          <w:vertAlign w:val="baseline"/>
        </w:rPr>
        <w:t>,Santa Monica, CA:HFES.</w:t>
      </w:r>
    </w:p>
    <w:p>
      <w:pPr>
        <w:pStyle w:val="BodyText"/>
        <w:spacing w:line="271" w:lineRule="exact"/>
        <w:ind w:left="1728"/>
        <w:jc w:val="both"/>
      </w:pPr>
      <w:r>
        <w:rPr/>
        <w:t>Endsley,</w:t>
      </w:r>
      <w:r>
        <w:rPr>
          <w:spacing w:val="-3"/>
        </w:rPr>
        <w:t> </w:t>
      </w:r>
      <w:r>
        <w:rPr/>
        <w:t>M.</w:t>
      </w:r>
      <w:r>
        <w:rPr>
          <w:spacing w:val="-3"/>
        </w:rPr>
        <w:t> </w:t>
      </w:r>
      <w:r>
        <w:rPr/>
        <w:t>R.(2000b).</w:t>
      </w:r>
      <w:r>
        <w:rPr>
          <w:spacing w:val="-1"/>
        </w:rPr>
        <w:t> </w:t>
      </w:r>
      <w:r>
        <w:rPr/>
        <w:t>Theoritical</w:t>
      </w:r>
      <w:r>
        <w:rPr>
          <w:spacing w:val="-4"/>
        </w:rPr>
        <w:t> </w:t>
      </w:r>
      <w:r>
        <w:rPr/>
        <w:t>underpinnings</w:t>
      </w:r>
      <w:r>
        <w:rPr>
          <w:spacing w:val="-2"/>
        </w:rPr>
        <w:t> </w:t>
      </w:r>
      <w:r>
        <w:rPr/>
        <w:t>of</w:t>
      </w:r>
      <w:r>
        <w:rPr>
          <w:spacing w:val="-2"/>
        </w:rPr>
        <w:t> </w:t>
      </w:r>
      <w:r>
        <w:rPr/>
        <w:t>situation</w:t>
      </w:r>
      <w:r>
        <w:rPr>
          <w:spacing w:val="-2"/>
        </w:rPr>
        <w:t> awareness:</w:t>
      </w:r>
    </w:p>
    <w:p>
      <w:pPr>
        <w:pStyle w:val="BodyText"/>
        <w:spacing w:before="5"/>
        <w:rPr>
          <w:sz w:val="34"/>
        </w:rPr>
      </w:pPr>
    </w:p>
    <w:p>
      <w:pPr>
        <w:spacing w:line="583" w:lineRule="auto" w:before="0"/>
        <w:ind w:left="2868" w:right="1965" w:firstLine="0"/>
        <w:jc w:val="left"/>
        <w:rPr>
          <w:sz w:val="24"/>
        </w:rPr>
      </w:pPr>
      <w:r>
        <w:rPr>
          <w:sz w:val="24"/>
        </w:rPr>
        <w:t>A critical review. In M. R. Endsley &amp; D.J. Garland (Eds.), </w:t>
      </w:r>
      <w:r>
        <w:rPr>
          <w:i/>
          <w:sz w:val="24"/>
        </w:rPr>
        <w:t>Situation awareness</w:t>
      </w:r>
      <w:r>
        <w:rPr>
          <w:i/>
          <w:spacing w:val="-5"/>
          <w:sz w:val="24"/>
        </w:rPr>
        <w:t> </w:t>
      </w:r>
      <w:r>
        <w:rPr>
          <w:i/>
          <w:sz w:val="24"/>
        </w:rPr>
        <w:t>analysis</w:t>
      </w:r>
      <w:r>
        <w:rPr>
          <w:i/>
          <w:spacing w:val="-5"/>
          <w:sz w:val="24"/>
        </w:rPr>
        <w:t> </w:t>
      </w:r>
      <w:r>
        <w:rPr>
          <w:i/>
          <w:sz w:val="24"/>
        </w:rPr>
        <w:t>and</w:t>
      </w:r>
      <w:r>
        <w:rPr>
          <w:i/>
          <w:spacing w:val="-6"/>
          <w:sz w:val="24"/>
        </w:rPr>
        <w:t> </w:t>
      </w:r>
      <w:r>
        <w:rPr>
          <w:i/>
          <w:sz w:val="24"/>
        </w:rPr>
        <w:t>measurement</w:t>
      </w:r>
      <w:r>
        <w:rPr>
          <w:i/>
          <w:spacing w:val="-4"/>
          <w:sz w:val="24"/>
        </w:rPr>
        <w:t> </w:t>
      </w:r>
      <w:r>
        <w:rPr>
          <w:sz w:val="24"/>
        </w:rPr>
        <w:t>(pp.</w:t>
      </w:r>
      <w:r>
        <w:rPr>
          <w:spacing w:val="-5"/>
          <w:sz w:val="24"/>
        </w:rPr>
        <w:t> </w:t>
      </w:r>
      <w:r>
        <w:rPr>
          <w:sz w:val="24"/>
        </w:rPr>
        <w:t>3-33).</w:t>
      </w:r>
      <w:r>
        <w:rPr>
          <w:spacing w:val="-7"/>
          <w:sz w:val="24"/>
        </w:rPr>
        <w:t> </w:t>
      </w:r>
      <w:r>
        <w:rPr>
          <w:sz w:val="24"/>
        </w:rPr>
        <w:t>Mahwah,</w:t>
      </w:r>
      <w:r>
        <w:rPr>
          <w:spacing w:val="-5"/>
          <w:sz w:val="24"/>
        </w:rPr>
        <w:t> </w:t>
      </w:r>
      <w:r>
        <w:rPr>
          <w:sz w:val="24"/>
        </w:rPr>
        <w:t>NJ:</w:t>
      </w:r>
      <w:r>
        <w:rPr>
          <w:spacing w:val="-5"/>
          <w:sz w:val="24"/>
        </w:rPr>
        <w:t> </w:t>
      </w:r>
      <w:r>
        <w:rPr>
          <w:sz w:val="24"/>
        </w:rPr>
        <w:t>Lawrence Erlbaum Associates.</w:t>
      </w:r>
    </w:p>
    <w:p>
      <w:pPr>
        <w:spacing w:after="0" w:line="583" w:lineRule="auto"/>
        <w:jc w:val="left"/>
        <w:rPr>
          <w:sz w:val="24"/>
        </w:rPr>
        <w:sectPr>
          <w:pgSz w:w="11910" w:h="16840"/>
          <w:pgMar w:header="0" w:footer="1064" w:top="1740" w:bottom="1260" w:left="0" w:right="0"/>
        </w:sectPr>
      </w:pPr>
    </w:p>
    <w:p>
      <w:pPr>
        <w:pStyle w:val="BodyText"/>
        <w:spacing w:line="585" w:lineRule="auto" w:before="67"/>
        <w:ind w:left="2868" w:right="1484" w:hanging="1141"/>
      </w:pPr>
      <w:r>
        <w:rPr/>
        <w:t>Endsley,</w:t>
      </w:r>
      <w:r>
        <w:rPr>
          <w:spacing w:val="-4"/>
        </w:rPr>
        <w:t> </w:t>
      </w:r>
      <w:r>
        <w:rPr/>
        <w:t>M.R.,</w:t>
      </w:r>
      <w:r>
        <w:rPr>
          <w:spacing w:val="-4"/>
        </w:rPr>
        <w:t> </w:t>
      </w:r>
      <w:r>
        <w:rPr/>
        <w:t>&amp;</w:t>
      </w:r>
      <w:r>
        <w:rPr>
          <w:spacing w:val="-4"/>
        </w:rPr>
        <w:t> </w:t>
      </w:r>
      <w:r>
        <w:rPr/>
        <w:t>Robertson,</w:t>
      </w:r>
      <w:r>
        <w:rPr>
          <w:spacing w:val="-4"/>
        </w:rPr>
        <w:t> </w:t>
      </w:r>
      <w:r>
        <w:rPr/>
        <w:t>M.M.(2000).</w:t>
      </w:r>
      <w:r>
        <w:rPr>
          <w:spacing w:val="-4"/>
        </w:rPr>
        <w:t> </w:t>
      </w:r>
      <w:r>
        <w:rPr/>
        <w:t>Training</w:t>
      </w:r>
      <w:r>
        <w:rPr>
          <w:spacing w:val="-4"/>
        </w:rPr>
        <w:t> </w:t>
      </w:r>
      <w:r>
        <w:rPr/>
        <w:t>for</w:t>
      </w:r>
      <w:r>
        <w:rPr>
          <w:spacing w:val="-4"/>
        </w:rPr>
        <w:t> </w:t>
      </w:r>
      <w:r>
        <w:rPr/>
        <w:t>situation</w:t>
      </w:r>
      <w:r>
        <w:rPr>
          <w:spacing w:val="-4"/>
        </w:rPr>
        <w:t> </w:t>
      </w:r>
      <w:r>
        <w:rPr/>
        <w:t>awareness</w:t>
      </w:r>
      <w:r>
        <w:rPr>
          <w:spacing w:val="-4"/>
        </w:rPr>
        <w:t> </w:t>
      </w:r>
      <w:r>
        <w:rPr/>
        <w:t>in</w:t>
      </w:r>
      <w:r>
        <w:rPr>
          <w:spacing w:val="-4"/>
        </w:rPr>
        <w:t> </w:t>
      </w:r>
      <w:r>
        <w:rPr/>
        <w:t>individuals and teams. In M. R. Endsley &amp; D.J. Garland (Eds.), </w:t>
      </w:r>
      <w:r>
        <w:rPr>
          <w:i/>
        </w:rPr>
        <w:t>Situation awareness analysis and measurement </w:t>
      </w:r>
      <w:r>
        <w:rPr/>
        <w:t>(pp.349- 367). Mahwah, NJ: Lawrence Erlbaum </w:t>
      </w:r>
      <w:r>
        <w:rPr>
          <w:spacing w:val="-2"/>
        </w:rPr>
        <w:t>Associates.</w:t>
      </w:r>
    </w:p>
    <w:p>
      <w:pPr>
        <w:spacing w:line="583" w:lineRule="auto" w:before="0"/>
        <w:ind w:left="1728" w:right="1178" w:firstLine="0"/>
        <w:jc w:val="left"/>
        <w:rPr>
          <w:sz w:val="24"/>
        </w:rPr>
      </w:pPr>
      <w:r>
        <w:rPr>
          <w:sz w:val="24"/>
        </w:rPr>
        <w:t>Etizioni,</w:t>
      </w:r>
      <w:r>
        <w:rPr>
          <w:spacing w:val="-4"/>
          <w:sz w:val="24"/>
        </w:rPr>
        <w:t> </w:t>
      </w:r>
      <w:r>
        <w:rPr>
          <w:sz w:val="24"/>
        </w:rPr>
        <w:t>A.</w:t>
      </w:r>
      <w:r>
        <w:rPr>
          <w:spacing w:val="-4"/>
          <w:sz w:val="24"/>
        </w:rPr>
        <w:t> </w:t>
      </w:r>
      <w:r>
        <w:rPr>
          <w:sz w:val="24"/>
        </w:rPr>
        <w:t>(1964).</w:t>
      </w:r>
      <w:r>
        <w:rPr>
          <w:spacing w:val="-4"/>
          <w:sz w:val="24"/>
        </w:rPr>
        <w:t> </w:t>
      </w:r>
      <w:r>
        <w:rPr>
          <w:i/>
          <w:sz w:val="24"/>
        </w:rPr>
        <w:t>Modern</w:t>
      </w:r>
      <w:r>
        <w:rPr>
          <w:i/>
          <w:spacing w:val="-4"/>
          <w:sz w:val="24"/>
        </w:rPr>
        <w:t> </w:t>
      </w:r>
      <w:r>
        <w:rPr>
          <w:i/>
          <w:sz w:val="24"/>
        </w:rPr>
        <w:t>Organisations</w:t>
      </w:r>
      <w:r>
        <w:rPr>
          <w:sz w:val="24"/>
        </w:rPr>
        <w:t>,</w:t>
      </w:r>
      <w:r>
        <w:rPr>
          <w:spacing w:val="-4"/>
          <w:sz w:val="24"/>
        </w:rPr>
        <w:t> </w:t>
      </w:r>
      <w:r>
        <w:rPr>
          <w:sz w:val="24"/>
        </w:rPr>
        <w:t>Englewood</w:t>
      </w:r>
      <w:r>
        <w:rPr>
          <w:spacing w:val="-4"/>
          <w:sz w:val="24"/>
        </w:rPr>
        <w:t> </w:t>
      </w:r>
      <w:r>
        <w:rPr>
          <w:sz w:val="24"/>
        </w:rPr>
        <w:t>Cliffs,</w:t>
      </w:r>
      <w:r>
        <w:rPr>
          <w:spacing w:val="-4"/>
          <w:sz w:val="24"/>
        </w:rPr>
        <w:t> </w:t>
      </w:r>
      <w:r>
        <w:rPr>
          <w:sz w:val="24"/>
        </w:rPr>
        <w:t>New</w:t>
      </w:r>
      <w:r>
        <w:rPr>
          <w:spacing w:val="-4"/>
          <w:sz w:val="24"/>
        </w:rPr>
        <w:t> </w:t>
      </w:r>
      <w:r>
        <w:rPr>
          <w:sz w:val="24"/>
        </w:rPr>
        <w:t>Jessey:</w:t>
      </w:r>
      <w:r>
        <w:rPr>
          <w:spacing w:val="-4"/>
          <w:sz w:val="24"/>
        </w:rPr>
        <w:t> </w:t>
      </w:r>
      <w:r>
        <w:rPr>
          <w:sz w:val="24"/>
        </w:rPr>
        <w:t>Printice-Hall. Etuk, E. J. (1981).</w:t>
      </w:r>
      <w:r>
        <w:rPr>
          <w:spacing w:val="40"/>
          <w:sz w:val="24"/>
        </w:rPr>
        <w:t> </w:t>
      </w:r>
      <w:r>
        <w:rPr>
          <w:i/>
          <w:sz w:val="24"/>
        </w:rPr>
        <w:t>Industrial Psychology, </w:t>
      </w:r>
      <w:r>
        <w:rPr>
          <w:sz w:val="24"/>
        </w:rPr>
        <w:t>N Y, Prentice Hall Inc.</w:t>
      </w:r>
    </w:p>
    <w:p>
      <w:pPr>
        <w:pStyle w:val="BodyText"/>
        <w:spacing w:line="480" w:lineRule="auto"/>
        <w:ind w:left="2808" w:right="1437" w:hanging="1081"/>
        <w:jc w:val="both"/>
      </w:pPr>
      <w:r>
        <w:rPr/>
        <w:t>Eyssenck, M.W., Hofmann, G. E. &amp; Spengler, R. (1980). “Managers‟ attitudes and occurrence of accidents in a telephone company.” </w:t>
      </w:r>
      <w:r>
        <w:rPr>
          <w:i/>
        </w:rPr>
        <w:t>Journal of Occupational Accidents, </w:t>
      </w:r>
      <w:r>
        <w:rPr/>
        <w:t>2, 291 – 304.</w:t>
      </w:r>
    </w:p>
    <w:p>
      <w:pPr>
        <w:spacing w:line="583" w:lineRule="auto" w:before="118"/>
        <w:ind w:left="2808" w:right="1465" w:hanging="1081"/>
        <w:jc w:val="both"/>
        <w:rPr>
          <w:sz w:val="24"/>
        </w:rPr>
      </w:pPr>
      <w:r>
        <w:rPr>
          <w:sz w:val="24"/>
        </w:rPr>
        <w:t>Eze,</w:t>
      </w:r>
      <w:r>
        <w:rPr>
          <w:spacing w:val="-3"/>
          <w:sz w:val="24"/>
        </w:rPr>
        <w:t> </w:t>
      </w:r>
      <w:r>
        <w:rPr>
          <w:sz w:val="24"/>
        </w:rPr>
        <w:t>N.</w:t>
      </w:r>
      <w:r>
        <w:rPr>
          <w:spacing w:val="-3"/>
          <w:sz w:val="24"/>
        </w:rPr>
        <w:t> </w:t>
      </w:r>
      <w:r>
        <w:rPr>
          <w:sz w:val="24"/>
        </w:rPr>
        <w:t>(1995).</w:t>
      </w:r>
      <w:r>
        <w:rPr>
          <w:spacing w:val="-3"/>
          <w:sz w:val="24"/>
        </w:rPr>
        <w:t> </w:t>
      </w:r>
      <w:r>
        <w:rPr>
          <w:i/>
          <w:sz w:val="24"/>
        </w:rPr>
        <w:t>Human</w:t>
      </w:r>
      <w:r>
        <w:rPr>
          <w:i/>
          <w:spacing w:val="-3"/>
          <w:sz w:val="24"/>
        </w:rPr>
        <w:t> </w:t>
      </w:r>
      <w:r>
        <w:rPr>
          <w:i/>
          <w:sz w:val="24"/>
        </w:rPr>
        <w:t>Resources</w:t>
      </w:r>
      <w:r>
        <w:rPr>
          <w:i/>
          <w:spacing w:val="-4"/>
          <w:sz w:val="24"/>
        </w:rPr>
        <w:t> </w:t>
      </w:r>
      <w:r>
        <w:rPr>
          <w:i/>
          <w:sz w:val="24"/>
        </w:rPr>
        <w:t>Management</w:t>
      </w:r>
      <w:r>
        <w:rPr>
          <w:i/>
          <w:spacing w:val="-3"/>
          <w:sz w:val="24"/>
        </w:rPr>
        <w:t> </w:t>
      </w:r>
      <w:r>
        <w:rPr>
          <w:i/>
          <w:sz w:val="24"/>
        </w:rPr>
        <w:t>in</w:t>
      </w:r>
      <w:r>
        <w:rPr>
          <w:i/>
          <w:spacing w:val="-3"/>
          <w:sz w:val="24"/>
        </w:rPr>
        <w:t> </w:t>
      </w:r>
      <w:r>
        <w:rPr>
          <w:i/>
          <w:sz w:val="24"/>
        </w:rPr>
        <w:t>Africa:</w:t>
      </w:r>
      <w:r>
        <w:rPr>
          <w:i/>
          <w:spacing w:val="-3"/>
          <w:sz w:val="24"/>
        </w:rPr>
        <w:t> </w:t>
      </w:r>
      <w:r>
        <w:rPr>
          <w:i/>
          <w:sz w:val="24"/>
        </w:rPr>
        <w:t>Problems</w:t>
      </w:r>
      <w:r>
        <w:rPr>
          <w:i/>
          <w:spacing w:val="-3"/>
          <w:sz w:val="24"/>
        </w:rPr>
        <w:t> </w:t>
      </w:r>
      <w:r>
        <w:rPr>
          <w:i/>
          <w:sz w:val="24"/>
        </w:rPr>
        <w:t>and</w:t>
      </w:r>
      <w:r>
        <w:rPr>
          <w:i/>
          <w:spacing w:val="-3"/>
          <w:sz w:val="24"/>
        </w:rPr>
        <w:t> </w:t>
      </w:r>
      <w:r>
        <w:rPr>
          <w:i/>
          <w:sz w:val="24"/>
        </w:rPr>
        <w:t>Solutions,</w:t>
      </w:r>
      <w:r>
        <w:rPr>
          <w:i/>
          <w:spacing w:val="-4"/>
          <w:sz w:val="24"/>
        </w:rPr>
        <w:t> </w:t>
      </w:r>
      <w:r>
        <w:rPr>
          <w:sz w:val="24"/>
        </w:rPr>
        <w:t>Lagos: Zomex Press.</w:t>
      </w:r>
    </w:p>
    <w:p>
      <w:pPr>
        <w:spacing w:line="583" w:lineRule="auto" w:before="1"/>
        <w:ind w:left="2868" w:right="1512" w:hanging="1141"/>
        <w:jc w:val="both"/>
        <w:rPr>
          <w:sz w:val="24"/>
        </w:rPr>
      </w:pPr>
      <w:r>
        <w:rPr>
          <w:sz w:val="24"/>
        </w:rPr>
        <w:t>Eze,</w:t>
      </w:r>
      <w:r>
        <w:rPr>
          <w:spacing w:val="-5"/>
          <w:sz w:val="24"/>
        </w:rPr>
        <w:t> </w:t>
      </w:r>
      <w:r>
        <w:rPr>
          <w:sz w:val="24"/>
        </w:rPr>
        <w:t>N.</w:t>
      </w:r>
      <w:r>
        <w:rPr>
          <w:spacing w:val="-5"/>
          <w:sz w:val="24"/>
        </w:rPr>
        <w:t> </w:t>
      </w:r>
      <w:r>
        <w:rPr>
          <w:sz w:val="24"/>
        </w:rPr>
        <w:t>(2004a).</w:t>
      </w:r>
      <w:r>
        <w:rPr>
          <w:spacing w:val="-5"/>
          <w:sz w:val="24"/>
        </w:rPr>
        <w:t> </w:t>
      </w:r>
      <w:r>
        <w:rPr>
          <w:i/>
          <w:sz w:val="24"/>
        </w:rPr>
        <w:t>African</w:t>
      </w:r>
      <w:r>
        <w:rPr>
          <w:i/>
          <w:spacing w:val="-7"/>
          <w:sz w:val="24"/>
        </w:rPr>
        <w:t> </w:t>
      </w:r>
      <w:r>
        <w:rPr>
          <w:i/>
          <w:sz w:val="24"/>
        </w:rPr>
        <w:t>Industrial-organisational</w:t>
      </w:r>
      <w:r>
        <w:rPr>
          <w:i/>
          <w:spacing w:val="-5"/>
          <w:sz w:val="24"/>
        </w:rPr>
        <w:t> </w:t>
      </w:r>
      <w:r>
        <w:rPr>
          <w:i/>
          <w:sz w:val="24"/>
        </w:rPr>
        <w:t>Psychology,</w:t>
      </w:r>
      <w:r>
        <w:rPr>
          <w:i/>
          <w:spacing w:val="-4"/>
          <w:sz w:val="24"/>
        </w:rPr>
        <w:t> </w:t>
      </w:r>
      <w:r>
        <w:rPr>
          <w:sz w:val="24"/>
        </w:rPr>
        <w:t>Lagos:</w:t>
      </w:r>
      <w:r>
        <w:rPr>
          <w:spacing w:val="-5"/>
          <w:sz w:val="24"/>
        </w:rPr>
        <w:t> </w:t>
      </w:r>
      <w:r>
        <w:rPr>
          <w:sz w:val="24"/>
        </w:rPr>
        <w:t>Pumark</w:t>
      </w:r>
      <w:r>
        <w:rPr>
          <w:spacing w:val="-5"/>
          <w:sz w:val="24"/>
        </w:rPr>
        <w:t> </w:t>
      </w:r>
      <w:r>
        <w:rPr>
          <w:sz w:val="24"/>
        </w:rPr>
        <w:t>Publishers </w:t>
      </w:r>
      <w:r>
        <w:rPr>
          <w:spacing w:val="-4"/>
          <w:sz w:val="24"/>
        </w:rPr>
        <w:t>Ltd.</w:t>
      </w:r>
    </w:p>
    <w:p>
      <w:pPr>
        <w:spacing w:line="585" w:lineRule="auto" w:before="3"/>
        <w:ind w:left="2928" w:right="1546" w:hanging="1201"/>
        <w:jc w:val="both"/>
        <w:rPr>
          <w:sz w:val="24"/>
        </w:rPr>
      </w:pPr>
      <w:r>
        <w:rPr>
          <w:sz w:val="24"/>
        </w:rPr>
        <w:t>Eze,</w:t>
      </w:r>
      <w:r>
        <w:rPr>
          <w:spacing w:val="-4"/>
          <w:sz w:val="24"/>
        </w:rPr>
        <w:t> </w:t>
      </w:r>
      <w:r>
        <w:rPr>
          <w:sz w:val="24"/>
        </w:rPr>
        <w:t>N.</w:t>
      </w:r>
      <w:r>
        <w:rPr>
          <w:spacing w:val="-4"/>
          <w:sz w:val="24"/>
        </w:rPr>
        <w:t> </w:t>
      </w:r>
      <w:r>
        <w:rPr>
          <w:sz w:val="24"/>
        </w:rPr>
        <w:t>(2004b).</w:t>
      </w:r>
      <w:r>
        <w:rPr>
          <w:spacing w:val="-4"/>
          <w:sz w:val="24"/>
        </w:rPr>
        <w:t> </w:t>
      </w:r>
      <w:r>
        <w:rPr>
          <w:i/>
          <w:sz w:val="24"/>
        </w:rPr>
        <w:t>Psychology</w:t>
      </w:r>
      <w:r>
        <w:rPr>
          <w:i/>
          <w:spacing w:val="-4"/>
          <w:sz w:val="24"/>
        </w:rPr>
        <w:t> </w:t>
      </w:r>
      <w:r>
        <w:rPr>
          <w:i/>
          <w:sz w:val="24"/>
        </w:rPr>
        <w:t>and</w:t>
      </w:r>
      <w:r>
        <w:rPr>
          <w:i/>
          <w:spacing w:val="-4"/>
          <w:sz w:val="24"/>
        </w:rPr>
        <w:t> </w:t>
      </w:r>
      <w:r>
        <w:rPr>
          <w:i/>
          <w:sz w:val="24"/>
        </w:rPr>
        <w:t>Indigenous</w:t>
      </w:r>
      <w:r>
        <w:rPr>
          <w:i/>
          <w:spacing w:val="-4"/>
          <w:sz w:val="24"/>
        </w:rPr>
        <w:t> </w:t>
      </w:r>
      <w:r>
        <w:rPr>
          <w:i/>
          <w:sz w:val="24"/>
        </w:rPr>
        <w:t>organisational</w:t>
      </w:r>
      <w:r>
        <w:rPr>
          <w:i/>
          <w:spacing w:val="-4"/>
          <w:sz w:val="24"/>
        </w:rPr>
        <w:t> </w:t>
      </w:r>
      <w:r>
        <w:rPr>
          <w:i/>
          <w:sz w:val="24"/>
        </w:rPr>
        <w:t>effectiveness,</w:t>
      </w:r>
      <w:r>
        <w:rPr>
          <w:i/>
          <w:spacing w:val="-5"/>
          <w:sz w:val="24"/>
        </w:rPr>
        <w:t> </w:t>
      </w:r>
      <w:r>
        <w:rPr>
          <w:sz w:val="24"/>
        </w:rPr>
        <w:t>Lagos:</w:t>
      </w:r>
      <w:r>
        <w:rPr>
          <w:spacing w:val="-4"/>
          <w:sz w:val="24"/>
        </w:rPr>
        <w:t> </w:t>
      </w:r>
      <w:r>
        <w:rPr>
          <w:sz w:val="24"/>
        </w:rPr>
        <w:t>Pumark Publishers Ltd.</w:t>
      </w:r>
    </w:p>
    <w:p>
      <w:pPr>
        <w:spacing w:line="480" w:lineRule="auto" w:before="0"/>
        <w:ind w:left="2808" w:right="1436" w:hanging="1081"/>
        <w:jc w:val="both"/>
        <w:rPr>
          <w:sz w:val="24"/>
        </w:rPr>
      </w:pPr>
      <w:r>
        <w:rPr>
          <w:sz w:val="24"/>
        </w:rPr>
        <w:t>Factory</w:t>
      </w:r>
      <w:r>
        <w:rPr>
          <w:sz w:val="24"/>
        </w:rPr>
        <w:t> Act</w:t>
      </w:r>
      <w:r>
        <w:rPr>
          <w:sz w:val="24"/>
        </w:rPr>
        <w:t> (1978).</w:t>
      </w:r>
      <w:r>
        <w:rPr>
          <w:sz w:val="24"/>
        </w:rPr>
        <w:t> Minimum</w:t>
      </w:r>
      <w:r>
        <w:rPr>
          <w:sz w:val="24"/>
        </w:rPr>
        <w:t> occupatonal</w:t>
      </w:r>
      <w:r>
        <w:rPr>
          <w:sz w:val="24"/>
        </w:rPr>
        <w:t> safety</w:t>
      </w:r>
      <w:r>
        <w:rPr>
          <w:sz w:val="24"/>
        </w:rPr>
        <w:t> and</w:t>
      </w:r>
      <w:r>
        <w:rPr>
          <w:sz w:val="24"/>
        </w:rPr>
        <w:t> health</w:t>
      </w:r>
      <w:r>
        <w:rPr>
          <w:sz w:val="24"/>
        </w:rPr>
        <w:t> requirements for factory owners. In O.B. Fagbohungbe (Eds.), </w:t>
      </w:r>
      <w:r>
        <w:rPr>
          <w:i/>
          <w:sz w:val="24"/>
        </w:rPr>
        <w:t>Personnel or Human </w:t>
      </w:r>
      <w:r>
        <w:rPr>
          <w:i/>
          <w:sz w:val="24"/>
        </w:rPr>
        <w:t>Resource Management: The Repository for Human Resource Utilization </w:t>
      </w:r>
      <w:r>
        <w:rPr>
          <w:sz w:val="24"/>
        </w:rPr>
        <w:t>(pp 224-226). Lagos: Olas Ventures.</w:t>
      </w:r>
    </w:p>
    <w:p>
      <w:pPr>
        <w:spacing w:line="480" w:lineRule="auto" w:before="118"/>
        <w:ind w:left="2808" w:right="1436" w:hanging="1081"/>
        <w:jc w:val="both"/>
        <w:rPr>
          <w:sz w:val="24"/>
        </w:rPr>
      </w:pPr>
      <w:r>
        <w:rPr>
          <w:sz w:val="24"/>
        </w:rPr>
        <w:t>Fagbohungbe, O.B. &amp; Longe, O.O.(1999). </w:t>
      </w:r>
      <w:r>
        <w:rPr>
          <w:i/>
          <w:sz w:val="24"/>
        </w:rPr>
        <w:t>Industrial Psychology: X-Ray of Behaviour in Nigerian Organisations. </w:t>
      </w:r>
      <w:r>
        <w:rPr>
          <w:sz w:val="24"/>
        </w:rPr>
        <w:t>Lagos: Kotleb Publishers.</w:t>
      </w:r>
    </w:p>
    <w:p>
      <w:pPr>
        <w:spacing w:after="0" w:line="480" w:lineRule="auto"/>
        <w:jc w:val="both"/>
        <w:rPr>
          <w:sz w:val="24"/>
        </w:rPr>
        <w:sectPr>
          <w:pgSz w:w="11910" w:h="16840"/>
          <w:pgMar w:header="0" w:footer="1064" w:top="1740" w:bottom="1260" w:left="0" w:right="0"/>
        </w:sectPr>
      </w:pPr>
    </w:p>
    <w:p>
      <w:pPr>
        <w:spacing w:line="480" w:lineRule="auto" w:before="67"/>
        <w:ind w:left="2808" w:right="1439" w:hanging="1081"/>
        <w:jc w:val="both"/>
        <w:rPr>
          <w:sz w:val="24"/>
        </w:rPr>
      </w:pPr>
      <w:r>
        <w:rPr>
          <w:sz w:val="24"/>
        </w:rPr>
        <w:t>Fagbohungbe, O.B. (2009). </w:t>
      </w:r>
      <w:r>
        <w:rPr>
          <w:i/>
          <w:sz w:val="24"/>
        </w:rPr>
        <w:t>Personnel or Human Resource Management: The Repository for Human Resource Utilization </w:t>
      </w:r>
      <w:r>
        <w:rPr>
          <w:sz w:val="24"/>
        </w:rPr>
        <w:t>(pp 220). Lagos: Olas Ventures.</w:t>
      </w:r>
    </w:p>
    <w:p>
      <w:pPr>
        <w:spacing w:line="480" w:lineRule="auto" w:before="120"/>
        <w:ind w:left="2808" w:right="1436" w:hanging="1081"/>
        <w:jc w:val="both"/>
        <w:rPr>
          <w:sz w:val="24"/>
        </w:rPr>
      </w:pPr>
      <w:r>
        <w:rPr>
          <w:sz w:val="24"/>
        </w:rPr>
        <w:t>Flin, R. &amp; Yukle, Y. (1998). </w:t>
      </w:r>
      <w:r>
        <w:rPr>
          <w:i/>
          <w:sz w:val="24"/>
        </w:rPr>
        <w:t>Leadership in Organisation </w:t>
      </w:r>
      <w:r>
        <w:rPr>
          <w:sz w:val="24"/>
        </w:rPr>
        <w:t>(4</w:t>
      </w:r>
      <w:r>
        <w:rPr>
          <w:sz w:val="24"/>
          <w:vertAlign w:val="superscript"/>
        </w:rPr>
        <w:t>th</w:t>
      </w:r>
      <w:r>
        <w:rPr>
          <w:sz w:val="24"/>
          <w:vertAlign w:val="baseline"/>
        </w:rPr>
        <w:t> Ed.), New Jersey: Prentice – </w:t>
      </w:r>
      <w:r>
        <w:rPr>
          <w:spacing w:val="-2"/>
          <w:sz w:val="24"/>
          <w:vertAlign w:val="baseline"/>
        </w:rPr>
        <w:t>Hall.</w:t>
      </w:r>
    </w:p>
    <w:p>
      <w:pPr>
        <w:spacing w:line="480" w:lineRule="auto" w:before="120"/>
        <w:ind w:left="2808" w:right="1436" w:hanging="1081"/>
        <w:jc w:val="both"/>
        <w:rPr>
          <w:sz w:val="24"/>
        </w:rPr>
      </w:pPr>
      <w:r>
        <w:rPr>
          <w:sz w:val="24"/>
        </w:rPr>
        <w:t>Gaerthner, G. (1976). “Role making process within complex organization”. In M. D. Dunnette (Ed.). </w:t>
      </w:r>
      <w:r>
        <w:rPr>
          <w:i/>
          <w:sz w:val="24"/>
        </w:rPr>
        <w:t>Handbook of Industrial and Organisational Psychology</w:t>
      </w:r>
      <w:r>
        <w:rPr>
          <w:sz w:val="24"/>
        </w:rPr>
        <w:t>, Chicago: Rand Mc Nally.</w:t>
      </w:r>
    </w:p>
    <w:p>
      <w:pPr>
        <w:spacing w:line="480" w:lineRule="auto" w:before="121"/>
        <w:ind w:left="2808" w:right="1437" w:hanging="1081"/>
        <w:jc w:val="both"/>
        <w:rPr>
          <w:sz w:val="24"/>
        </w:rPr>
      </w:pPr>
      <w:r>
        <w:rPr>
          <w:sz w:val="24"/>
        </w:rPr>
        <w:t>Gaerthner, G., Newman, P., Perry, M., Fisher, G., &amp; Whitehead, K. (1987). “Determining the</w:t>
      </w:r>
      <w:r>
        <w:rPr>
          <w:sz w:val="24"/>
        </w:rPr>
        <w:t> effects</w:t>
      </w:r>
      <w:r>
        <w:rPr>
          <w:spacing w:val="40"/>
          <w:sz w:val="24"/>
        </w:rPr>
        <w:t> </w:t>
      </w:r>
      <w:r>
        <w:rPr>
          <w:sz w:val="24"/>
        </w:rPr>
        <w:t>of management practices on coal miners‟ safety”. </w:t>
      </w:r>
      <w:r>
        <w:rPr>
          <w:i/>
          <w:sz w:val="24"/>
        </w:rPr>
        <w:t>Human Engineering and Human Resource Management in mining proceedings, </w:t>
      </w:r>
      <w:r>
        <w:rPr>
          <w:sz w:val="24"/>
        </w:rPr>
        <w:t>82-94.</w:t>
      </w:r>
    </w:p>
    <w:p>
      <w:pPr>
        <w:pStyle w:val="BodyText"/>
        <w:spacing w:line="480" w:lineRule="auto" w:before="120"/>
        <w:ind w:left="2808" w:right="1437" w:hanging="1081"/>
        <w:jc w:val="both"/>
      </w:pPr>
      <w:r>
        <w:rPr/>
        <w:t>Gartener, K. N.&amp; Nollen S.D.(1998). “Career experiences, perceptions of employment practices and psychological commitment to organisation.” </w:t>
      </w:r>
      <w:r>
        <w:rPr>
          <w:i/>
        </w:rPr>
        <w:t>Human Relations</w:t>
      </w:r>
      <w:r>
        <w:rPr/>
        <w:t>, 42(11), 975-991.</w:t>
      </w:r>
    </w:p>
    <w:p>
      <w:pPr>
        <w:pStyle w:val="BodyText"/>
        <w:spacing w:line="480" w:lineRule="auto" w:before="119"/>
        <w:ind w:left="2808" w:right="1437" w:hanging="1081"/>
        <w:jc w:val="both"/>
      </w:pPr>
      <w:r>
        <w:rPr/>
        <w:t>Gbadamosi, G. (1985).“Organisational commitment and effectiveness in the Nigerian banking</w:t>
      </w:r>
      <w:r>
        <w:rPr/>
        <w:t> industry”:</w:t>
      </w:r>
      <w:r>
        <w:rPr/>
        <w:t> </w:t>
      </w:r>
      <w:r>
        <w:rPr>
          <w:i/>
        </w:rPr>
        <w:t>Unpublished Ph.D Thesis, </w:t>
      </w:r>
      <w:r>
        <w:rPr/>
        <w:t>Department of Business Administration, University of Lagos, Nigeria.</w:t>
      </w:r>
    </w:p>
    <w:p>
      <w:pPr>
        <w:pStyle w:val="BodyText"/>
        <w:spacing w:line="480" w:lineRule="auto" w:before="120"/>
        <w:ind w:left="2808" w:right="1437" w:hanging="1081"/>
        <w:jc w:val="both"/>
      </w:pPr>
      <w:r>
        <w:rPr/>
        <w:t>Gelade,</w:t>
      </w:r>
      <w:r>
        <w:rPr/>
        <w:t> G.A. &amp; Gilbert, P.(2006). “Natural differences in Organisational commitment: Effects of economy, product of personality or consequences of </w:t>
      </w:r>
      <w:r>
        <w:rPr/>
        <w:t>culture.</w:t>
      </w:r>
      <w:r>
        <w:rPr>
          <w:i/>
        </w:rPr>
        <w:t>Journal of Cross-Cultural Psychology, </w:t>
      </w:r>
      <w:r>
        <w:rPr/>
        <w:t>37(5), 542-556.</w:t>
      </w:r>
    </w:p>
    <w:p>
      <w:pPr>
        <w:spacing w:line="480" w:lineRule="auto" w:before="120"/>
        <w:ind w:left="2808" w:right="1437" w:hanging="1081"/>
        <w:jc w:val="both"/>
        <w:rPr>
          <w:sz w:val="24"/>
        </w:rPr>
      </w:pPr>
      <w:r>
        <w:rPr>
          <w:sz w:val="24"/>
        </w:rPr>
        <w:t>Gelade, G. A., &amp; Young, S. ( 2005). “Test of a Service profit chain model in the retail banking sector”. </w:t>
      </w:r>
      <w:r>
        <w:rPr>
          <w:i/>
          <w:sz w:val="24"/>
        </w:rPr>
        <w:t>Journal of Occupational and Organisational Psychology, </w:t>
      </w:r>
      <w:r>
        <w:rPr>
          <w:sz w:val="24"/>
        </w:rPr>
        <w:t>78, </w:t>
      </w:r>
      <w:r>
        <w:rPr>
          <w:spacing w:val="-2"/>
          <w:sz w:val="24"/>
        </w:rPr>
        <w:t>1-22.</w:t>
      </w:r>
    </w:p>
    <w:p>
      <w:pPr>
        <w:spacing w:after="0" w:line="480" w:lineRule="auto"/>
        <w:jc w:val="both"/>
        <w:rPr>
          <w:sz w:val="24"/>
        </w:rPr>
        <w:sectPr>
          <w:pgSz w:w="11910" w:h="16840"/>
          <w:pgMar w:header="0" w:footer="1064" w:top="1740" w:bottom="1260" w:left="0" w:right="0"/>
        </w:sectPr>
      </w:pPr>
    </w:p>
    <w:p>
      <w:pPr>
        <w:pStyle w:val="BodyText"/>
        <w:spacing w:line="480" w:lineRule="auto" w:before="67"/>
        <w:ind w:left="2808" w:right="1437" w:hanging="1081"/>
        <w:jc w:val="both"/>
      </w:pPr>
      <w:r>
        <w:rPr/>
        <w:t>Gerber,</w:t>
      </w:r>
      <w:r>
        <w:rPr/>
        <w:t> R.</w:t>
      </w:r>
      <w:r>
        <w:rPr/>
        <w:t> (2000).</w:t>
      </w:r>
      <w:r>
        <w:rPr/>
        <w:t> Experience,</w:t>
      </w:r>
      <w:r>
        <w:rPr/>
        <w:t> common</w:t>
      </w:r>
      <w:r>
        <w:rPr/>
        <w:t> sense and expertise in workplace learning. In R.Gerber &amp; C. Lankshear (Eds.), </w:t>
      </w:r>
      <w:r>
        <w:rPr>
          <w:i/>
        </w:rPr>
        <w:t>Training for a smart workforce</w:t>
      </w:r>
      <w:r>
        <w:rPr/>
        <w:t>. London: </w:t>
      </w:r>
      <w:r>
        <w:rPr>
          <w:spacing w:val="-2"/>
        </w:rPr>
        <w:t>Routledge.</w:t>
      </w:r>
    </w:p>
    <w:p>
      <w:pPr>
        <w:pStyle w:val="BodyText"/>
        <w:spacing w:before="120"/>
        <w:ind w:left="1728"/>
        <w:jc w:val="both"/>
      </w:pPr>
      <w:r>
        <w:rPr/>
        <w:t>Gerber,</w:t>
      </w:r>
      <w:r>
        <w:rPr>
          <w:spacing w:val="17"/>
        </w:rPr>
        <w:t> </w:t>
      </w:r>
      <w:r>
        <w:rPr/>
        <w:t>R.</w:t>
      </w:r>
      <w:r>
        <w:rPr>
          <w:spacing w:val="18"/>
        </w:rPr>
        <w:t> </w:t>
      </w:r>
      <w:r>
        <w:rPr/>
        <w:t>(2001).</w:t>
      </w:r>
      <w:r>
        <w:rPr>
          <w:spacing w:val="18"/>
        </w:rPr>
        <w:t> </w:t>
      </w:r>
      <w:r>
        <w:rPr/>
        <w:t>The</w:t>
      </w:r>
      <w:r>
        <w:rPr>
          <w:spacing w:val="18"/>
        </w:rPr>
        <w:t> </w:t>
      </w:r>
      <w:r>
        <w:rPr/>
        <w:t>concept</w:t>
      </w:r>
      <w:r>
        <w:rPr>
          <w:spacing w:val="19"/>
        </w:rPr>
        <w:t> </w:t>
      </w:r>
      <w:r>
        <w:rPr/>
        <w:t>of</w:t>
      </w:r>
      <w:r>
        <w:rPr>
          <w:spacing w:val="17"/>
        </w:rPr>
        <w:t> </w:t>
      </w:r>
      <w:r>
        <w:rPr/>
        <w:t>common</w:t>
      </w:r>
      <w:r>
        <w:rPr>
          <w:spacing w:val="18"/>
        </w:rPr>
        <w:t> </w:t>
      </w:r>
      <w:r>
        <w:rPr/>
        <w:t>sense</w:t>
      </w:r>
      <w:r>
        <w:rPr>
          <w:spacing w:val="20"/>
        </w:rPr>
        <w:t> </w:t>
      </w:r>
      <w:r>
        <w:rPr/>
        <w:t>in</w:t>
      </w:r>
      <w:r>
        <w:rPr>
          <w:spacing w:val="19"/>
        </w:rPr>
        <w:t> </w:t>
      </w:r>
      <w:r>
        <w:rPr/>
        <w:t>workplace</w:t>
      </w:r>
      <w:r>
        <w:rPr>
          <w:spacing w:val="19"/>
        </w:rPr>
        <w:t> </w:t>
      </w:r>
      <w:r>
        <w:rPr/>
        <w:t>learning</w:t>
      </w:r>
      <w:r>
        <w:rPr>
          <w:spacing w:val="19"/>
        </w:rPr>
        <w:t> </w:t>
      </w:r>
      <w:r>
        <w:rPr/>
        <w:t>and</w:t>
      </w:r>
      <w:r>
        <w:rPr>
          <w:spacing w:val="18"/>
        </w:rPr>
        <w:t> </w:t>
      </w:r>
      <w:r>
        <w:rPr>
          <w:spacing w:val="-2"/>
        </w:rPr>
        <w:t>experience.</w:t>
      </w:r>
    </w:p>
    <w:p>
      <w:pPr>
        <w:pStyle w:val="BodyText"/>
      </w:pPr>
    </w:p>
    <w:p>
      <w:pPr>
        <w:spacing w:before="0"/>
        <w:ind w:left="2808" w:right="0" w:firstLine="0"/>
        <w:jc w:val="left"/>
        <w:rPr>
          <w:sz w:val="24"/>
        </w:rPr>
      </w:pPr>
      <w:r>
        <w:rPr>
          <w:i/>
          <w:sz w:val="24"/>
        </w:rPr>
        <w:t>Education</w:t>
      </w:r>
      <w:r>
        <w:rPr>
          <w:i/>
          <w:spacing w:val="-3"/>
          <w:sz w:val="24"/>
        </w:rPr>
        <w:t> </w:t>
      </w:r>
      <w:r>
        <w:rPr>
          <w:i/>
          <w:sz w:val="24"/>
        </w:rPr>
        <w:t>&amp;</w:t>
      </w:r>
      <w:r>
        <w:rPr>
          <w:i/>
          <w:spacing w:val="-1"/>
          <w:sz w:val="24"/>
        </w:rPr>
        <w:t> </w:t>
      </w:r>
      <w:r>
        <w:rPr>
          <w:i/>
          <w:sz w:val="24"/>
        </w:rPr>
        <w:t>Training,</w:t>
      </w:r>
      <w:r>
        <w:rPr>
          <w:i/>
          <w:spacing w:val="-1"/>
          <w:sz w:val="24"/>
        </w:rPr>
        <w:t> </w:t>
      </w:r>
      <w:r>
        <w:rPr>
          <w:i/>
          <w:sz w:val="24"/>
        </w:rPr>
        <w:t>43</w:t>
      </w:r>
      <w:r>
        <w:rPr>
          <w:i/>
          <w:spacing w:val="-2"/>
          <w:sz w:val="24"/>
        </w:rPr>
        <w:t> </w:t>
      </w:r>
      <w:r>
        <w:rPr>
          <w:sz w:val="24"/>
        </w:rPr>
        <w:t>(2),</w:t>
      </w:r>
      <w:r>
        <w:rPr>
          <w:spacing w:val="-1"/>
          <w:sz w:val="24"/>
        </w:rPr>
        <w:t> </w:t>
      </w:r>
      <w:r>
        <w:rPr>
          <w:sz w:val="24"/>
        </w:rPr>
        <w:t>72-</w:t>
      </w:r>
      <w:r>
        <w:rPr>
          <w:spacing w:val="-5"/>
          <w:sz w:val="24"/>
        </w:rPr>
        <w:t>81.</w:t>
      </w:r>
    </w:p>
    <w:p>
      <w:pPr>
        <w:pStyle w:val="BodyText"/>
        <w:spacing w:before="5"/>
        <w:rPr>
          <w:sz w:val="34"/>
        </w:rPr>
      </w:pPr>
    </w:p>
    <w:p>
      <w:pPr>
        <w:spacing w:line="480" w:lineRule="auto" w:before="0"/>
        <w:ind w:left="2808" w:right="1442" w:hanging="1081"/>
        <w:jc w:val="both"/>
        <w:rPr>
          <w:sz w:val="24"/>
        </w:rPr>
      </w:pPr>
      <w:r>
        <w:rPr>
          <w:sz w:val="24"/>
        </w:rPr>
        <w:t>Georgopolous, B. . &amp; Tannenbaum, A. S. (1957). “A Studyb of Organisational Effectiveness”. </w:t>
      </w:r>
      <w:r>
        <w:rPr>
          <w:i/>
          <w:sz w:val="24"/>
        </w:rPr>
        <w:t>American Sociological Review, </w:t>
      </w:r>
      <w:r>
        <w:rPr>
          <w:sz w:val="24"/>
        </w:rPr>
        <w:t>22, 535-536.</w:t>
      </w:r>
    </w:p>
    <w:p>
      <w:pPr>
        <w:spacing w:line="480" w:lineRule="auto" w:before="121"/>
        <w:ind w:left="2808" w:right="1437" w:hanging="1081"/>
        <w:jc w:val="both"/>
        <w:rPr>
          <w:sz w:val="24"/>
        </w:rPr>
      </w:pPr>
      <w:r>
        <w:rPr>
          <w:sz w:val="24"/>
        </w:rPr>
        <w:t>Gillette, K., Haaland, D. K., Steinsvik, D., &amp; Edgar Jensen, K.(2004). </w:t>
      </w:r>
      <w:r>
        <w:rPr>
          <w:i/>
          <w:sz w:val="24"/>
        </w:rPr>
        <w:t>The green and red roadmap to a safety culture where “nobody gets hurt”. </w:t>
      </w:r>
      <w:r>
        <w:rPr>
          <w:sz w:val="24"/>
        </w:rPr>
        <w:t>Paper presented at The Seventh SPE International Conference on Health, Safety, and Environment in Oil and Gas Exploration and Production, Calgary, Alberta, Canada 29-31.</w:t>
      </w:r>
    </w:p>
    <w:p>
      <w:pPr>
        <w:pStyle w:val="BodyText"/>
        <w:spacing w:line="480" w:lineRule="auto" w:before="119"/>
        <w:ind w:left="2808" w:right="1439" w:hanging="1081"/>
        <w:jc w:val="both"/>
      </w:pPr>
      <w:r>
        <w:rPr/>
        <w:t>Goodman,</w:t>
      </w:r>
      <w:r>
        <w:rPr/>
        <w:t> P. S. (1987).“Determining the effects of incentive programmes on the occurrence of accidents, injuries and productivity (OFR47-88)”. Department of Interior, Bureau of Mine, Pittsburgh: USA.</w:t>
      </w:r>
    </w:p>
    <w:p>
      <w:pPr>
        <w:pStyle w:val="BodyText"/>
        <w:spacing w:line="480" w:lineRule="auto" w:before="120"/>
        <w:ind w:left="2808" w:right="1437" w:hanging="1081"/>
        <w:jc w:val="both"/>
      </w:pPr>
      <w:r>
        <w:rPr/>
        <w:t>Griffin, M., Hogan, N., Lambert, E., Turcker-Gail, K. &amp; Baker, D.(2010). Job Involvement,</w:t>
      </w:r>
      <w:r>
        <w:rPr>
          <w:spacing w:val="40"/>
        </w:rPr>
        <w:t> </w:t>
      </w:r>
      <w:r>
        <w:rPr/>
        <w:t>Job Stress, Job Satisfaction; and Organisational Commitment</w:t>
      </w:r>
      <w:r>
        <w:rPr>
          <w:spacing w:val="40"/>
        </w:rPr>
        <w:t> </w:t>
      </w:r>
      <w:r>
        <w:rPr/>
        <w:t>and the Burnout of Correctional Staff. </w:t>
      </w:r>
      <w:r>
        <w:rPr>
          <w:i/>
        </w:rPr>
        <w:t>Criminal Justice and Behaviour, 37(2), </w:t>
      </w:r>
      <w:r>
        <w:rPr>
          <w:spacing w:val="-2"/>
        </w:rPr>
        <w:t>239-255.</w:t>
      </w:r>
    </w:p>
    <w:p>
      <w:pPr>
        <w:pStyle w:val="BodyText"/>
        <w:spacing w:line="480" w:lineRule="auto" w:before="120"/>
        <w:ind w:left="2808" w:right="1439" w:hanging="1081"/>
        <w:jc w:val="both"/>
      </w:pPr>
      <w:r>
        <w:rPr/>
        <w:t>Guastello, S. J., (1989). “Catastrophe modeling of the Accident Process: Evaluation of an accident reduction programme using the occupational Hazards Survey”. </w:t>
      </w:r>
      <w:r>
        <w:rPr>
          <w:i/>
        </w:rPr>
        <w:t>Accident Analysis and Prevention, </w:t>
      </w:r>
      <w:r>
        <w:rPr/>
        <w:t>21, 61-77.</w:t>
      </w:r>
    </w:p>
    <w:p>
      <w:pPr>
        <w:spacing w:after="0" w:line="480" w:lineRule="auto"/>
        <w:jc w:val="both"/>
        <w:sectPr>
          <w:pgSz w:w="11910" w:h="16840"/>
          <w:pgMar w:header="0" w:footer="1064" w:top="1740" w:bottom="1260" w:left="0" w:right="0"/>
        </w:sectPr>
      </w:pPr>
    </w:p>
    <w:p>
      <w:pPr>
        <w:pStyle w:val="BodyText"/>
        <w:spacing w:line="480" w:lineRule="auto" w:before="67"/>
        <w:ind w:left="2808" w:right="1439" w:hanging="1081"/>
        <w:jc w:val="both"/>
      </w:pPr>
      <w:r>
        <w:rPr/>
        <w:t>Guastello, S. J., Gershon, R. R. M. &amp; Murphy, L. R. (1999). “Catastrophe Model for the exposure to blood-borne pathogens and other accidents in health care settings”. </w:t>
      </w:r>
      <w:r>
        <w:rPr>
          <w:i/>
        </w:rPr>
        <w:t>Accidents Analysis and Prevention</w:t>
      </w:r>
      <w:r>
        <w:rPr/>
        <w:t>, 31, 739 – 749.</w:t>
      </w:r>
    </w:p>
    <w:p>
      <w:pPr>
        <w:spacing w:line="480" w:lineRule="auto" w:before="120"/>
        <w:ind w:left="2808" w:right="1436" w:hanging="1081"/>
        <w:jc w:val="both"/>
        <w:rPr>
          <w:sz w:val="24"/>
        </w:rPr>
      </w:pPr>
      <w:r>
        <w:rPr>
          <w:sz w:val="24"/>
        </w:rPr>
        <w:t>Guide, P. C. &amp; Gilbson, R. S.(1991). An analytical study of effects of age and experience on flight safety. </w:t>
      </w:r>
      <w:r>
        <w:rPr>
          <w:i/>
          <w:sz w:val="24"/>
        </w:rPr>
        <w:t>Proceedings of Human Factors Society. 35</w:t>
      </w:r>
      <w:r>
        <w:rPr>
          <w:i/>
          <w:sz w:val="24"/>
          <w:vertAlign w:val="superscript"/>
        </w:rPr>
        <w:t>th</w:t>
      </w:r>
      <w:r>
        <w:rPr>
          <w:i/>
          <w:sz w:val="24"/>
          <w:vertAlign w:val="baseline"/>
        </w:rPr>
        <w:t> Annual Meeting</w:t>
      </w:r>
      <w:r>
        <w:rPr>
          <w:sz w:val="24"/>
          <w:vertAlign w:val="baseline"/>
        </w:rPr>
        <w:t>: </w:t>
      </w:r>
      <w:r>
        <w:rPr>
          <w:i/>
          <w:sz w:val="24"/>
          <w:vertAlign w:val="baseline"/>
        </w:rPr>
        <w:t>Human Factor Society</w:t>
      </w:r>
      <w:r>
        <w:rPr>
          <w:sz w:val="24"/>
          <w:vertAlign w:val="baseline"/>
        </w:rPr>
        <w:t>: Santa Monica, CA.</w:t>
      </w:r>
    </w:p>
    <w:p>
      <w:pPr>
        <w:pStyle w:val="BodyText"/>
        <w:spacing w:before="123"/>
        <w:ind w:left="1728"/>
        <w:jc w:val="both"/>
        <w:rPr>
          <w:rFonts w:ascii="Cambria" w:hAnsi="Cambria"/>
        </w:rPr>
      </w:pPr>
      <w:r>
        <w:rPr>
          <w:rFonts w:ascii="Cambria" w:hAnsi="Cambria"/>
          <w:w w:val="115"/>
        </w:rPr>
        <w:t>Gullen,</w:t>
      </w:r>
      <w:r>
        <w:rPr>
          <w:rFonts w:ascii="Cambria" w:hAnsi="Cambria"/>
          <w:spacing w:val="19"/>
          <w:w w:val="115"/>
        </w:rPr>
        <w:t>  </w:t>
      </w:r>
      <w:r>
        <w:rPr>
          <w:rFonts w:ascii="Cambria" w:hAnsi="Cambria"/>
          <w:w w:val="115"/>
        </w:rPr>
        <w:t>D.(1990)</w:t>
      </w:r>
      <w:r>
        <w:rPr>
          <w:rFonts w:ascii="Cambria" w:hAnsi="Cambria"/>
          <w:spacing w:val="20"/>
          <w:w w:val="115"/>
        </w:rPr>
        <w:t>  </w:t>
      </w:r>
      <w:r>
        <w:rPr>
          <w:rFonts w:ascii="Cambria" w:hAnsi="Cambria"/>
          <w:w w:val="115"/>
        </w:rPr>
        <w:t>“The</w:t>
      </w:r>
      <w:r>
        <w:rPr>
          <w:rFonts w:ascii="Cambria" w:hAnsi="Cambria"/>
          <w:spacing w:val="20"/>
          <w:w w:val="115"/>
        </w:rPr>
        <w:t>  </w:t>
      </w:r>
      <w:r>
        <w:rPr>
          <w:rFonts w:ascii="Cambria" w:hAnsi="Cambria"/>
          <w:w w:val="115"/>
        </w:rPr>
        <w:t>Public</w:t>
      </w:r>
      <w:r>
        <w:rPr>
          <w:rFonts w:ascii="Cambria" w:hAnsi="Cambria"/>
          <w:spacing w:val="20"/>
          <w:w w:val="115"/>
        </w:rPr>
        <w:t>  </w:t>
      </w:r>
      <w:r>
        <w:rPr>
          <w:rFonts w:ascii="Cambria" w:hAnsi="Cambria"/>
          <w:w w:val="115"/>
        </w:rPr>
        <w:t>Inquiry</w:t>
      </w:r>
      <w:r>
        <w:rPr>
          <w:rFonts w:ascii="Cambria" w:hAnsi="Cambria"/>
          <w:spacing w:val="20"/>
          <w:w w:val="115"/>
        </w:rPr>
        <w:t>  </w:t>
      </w:r>
      <w:r>
        <w:rPr>
          <w:rFonts w:ascii="Cambria" w:hAnsi="Cambria"/>
          <w:w w:val="115"/>
        </w:rPr>
        <w:t>into</w:t>
      </w:r>
      <w:r>
        <w:rPr>
          <w:rFonts w:ascii="Cambria" w:hAnsi="Cambria"/>
          <w:spacing w:val="19"/>
          <w:w w:val="115"/>
        </w:rPr>
        <w:t>  </w:t>
      </w:r>
      <w:r>
        <w:rPr>
          <w:rFonts w:ascii="Cambria" w:hAnsi="Cambria"/>
          <w:w w:val="115"/>
        </w:rPr>
        <w:t>the</w:t>
      </w:r>
      <w:r>
        <w:rPr>
          <w:rFonts w:ascii="Cambria" w:hAnsi="Cambria"/>
          <w:spacing w:val="20"/>
          <w:w w:val="115"/>
        </w:rPr>
        <w:t>  </w:t>
      </w:r>
      <w:r>
        <w:rPr>
          <w:rFonts w:ascii="Cambria" w:hAnsi="Cambria"/>
          <w:w w:val="115"/>
        </w:rPr>
        <w:t>Pipe</w:t>
      </w:r>
      <w:r>
        <w:rPr>
          <w:rFonts w:ascii="Cambria" w:hAnsi="Cambria"/>
          <w:spacing w:val="20"/>
          <w:w w:val="115"/>
        </w:rPr>
        <w:t>  </w:t>
      </w:r>
      <w:r>
        <w:rPr>
          <w:rFonts w:ascii="Cambria" w:hAnsi="Cambria"/>
          <w:w w:val="115"/>
        </w:rPr>
        <w:t>Alpha</w:t>
      </w:r>
      <w:r>
        <w:rPr>
          <w:rFonts w:ascii="Cambria" w:hAnsi="Cambria"/>
          <w:spacing w:val="19"/>
          <w:w w:val="115"/>
        </w:rPr>
        <w:t>  </w:t>
      </w:r>
      <w:r>
        <w:rPr>
          <w:rFonts w:ascii="Cambria" w:hAnsi="Cambria"/>
          <w:spacing w:val="-2"/>
          <w:w w:val="115"/>
        </w:rPr>
        <w:t>Disaster,”</w:t>
      </w:r>
    </w:p>
    <w:p>
      <w:pPr>
        <w:spacing w:before="141"/>
        <w:ind w:left="2808" w:right="0" w:firstLine="0"/>
        <w:jc w:val="left"/>
        <w:rPr>
          <w:rFonts w:ascii="Cambria"/>
          <w:sz w:val="24"/>
        </w:rPr>
      </w:pPr>
      <w:r>
        <w:rPr>
          <w:rFonts w:ascii="Cambria"/>
          <w:i/>
          <w:w w:val="115"/>
          <w:sz w:val="24"/>
        </w:rPr>
        <w:t>Department</w:t>
      </w:r>
      <w:r>
        <w:rPr>
          <w:rFonts w:ascii="Cambria"/>
          <w:i/>
          <w:spacing w:val="3"/>
          <w:w w:val="115"/>
          <w:sz w:val="24"/>
        </w:rPr>
        <w:t> </w:t>
      </w:r>
      <w:r>
        <w:rPr>
          <w:rFonts w:ascii="Cambria"/>
          <w:i/>
          <w:w w:val="115"/>
          <w:sz w:val="24"/>
        </w:rPr>
        <w:t>of</w:t>
      </w:r>
      <w:r>
        <w:rPr>
          <w:rFonts w:ascii="Cambria"/>
          <w:i/>
          <w:spacing w:val="13"/>
          <w:w w:val="115"/>
          <w:sz w:val="24"/>
        </w:rPr>
        <w:t> </w:t>
      </w:r>
      <w:r>
        <w:rPr>
          <w:rFonts w:ascii="Cambria"/>
          <w:i/>
          <w:w w:val="115"/>
          <w:sz w:val="24"/>
        </w:rPr>
        <w:t>Energy</w:t>
      </w:r>
      <w:r>
        <w:rPr>
          <w:rFonts w:ascii="Cambria"/>
          <w:w w:val="115"/>
          <w:sz w:val="24"/>
        </w:rPr>
        <w:t>.</w:t>
      </w:r>
      <w:r>
        <w:rPr>
          <w:rFonts w:ascii="Cambria"/>
          <w:spacing w:val="69"/>
          <w:w w:val="150"/>
          <w:sz w:val="24"/>
        </w:rPr>
        <w:t> </w:t>
      </w:r>
      <w:r>
        <w:rPr>
          <w:rFonts w:ascii="Cambria"/>
          <w:w w:val="115"/>
          <w:sz w:val="24"/>
        </w:rPr>
        <w:t>HMSO,</w:t>
      </w:r>
      <w:r>
        <w:rPr>
          <w:rFonts w:ascii="Cambria"/>
          <w:spacing w:val="13"/>
          <w:w w:val="115"/>
          <w:sz w:val="24"/>
        </w:rPr>
        <w:t> </w:t>
      </w:r>
      <w:r>
        <w:rPr>
          <w:rFonts w:ascii="Cambria"/>
          <w:w w:val="115"/>
          <w:sz w:val="24"/>
        </w:rPr>
        <w:t>London,</w:t>
      </w:r>
      <w:r>
        <w:rPr>
          <w:rFonts w:ascii="Cambria"/>
          <w:spacing w:val="13"/>
          <w:w w:val="115"/>
          <w:sz w:val="24"/>
        </w:rPr>
        <w:t> </w:t>
      </w:r>
      <w:r>
        <w:rPr>
          <w:rFonts w:ascii="Cambria"/>
          <w:spacing w:val="-5"/>
          <w:w w:val="115"/>
          <w:sz w:val="24"/>
        </w:rPr>
        <w:t>UK.</w:t>
      </w:r>
    </w:p>
    <w:p>
      <w:pPr>
        <w:pStyle w:val="BodyText"/>
        <w:rPr>
          <w:rFonts w:ascii="Cambria"/>
          <w:sz w:val="22"/>
        </w:rPr>
      </w:pPr>
    </w:p>
    <w:p>
      <w:pPr>
        <w:pStyle w:val="BodyText"/>
        <w:spacing w:line="480" w:lineRule="auto" w:before="1"/>
        <w:ind w:left="2808" w:right="1436" w:hanging="1081"/>
        <w:jc w:val="both"/>
      </w:pPr>
      <w:r>
        <w:rPr/>
        <w:t>Hackett, R.</w:t>
      </w:r>
      <w:r>
        <w:rPr/>
        <w:t> D.,</w:t>
      </w:r>
      <w:r>
        <w:rPr/>
        <w:t> Lapierre,</w:t>
      </w:r>
      <w:r>
        <w:rPr/>
        <w:t> L.M., &amp;</w:t>
      </w:r>
      <w:r>
        <w:rPr/>
        <w:t> Hausdorf, P.A. ( 2001). “Understanding the links between work commitment constructs”. </w:t>
      </w:r>
      <w:r>
        <w:rPr>
          <w:i/>
        </w:rPr>
        <w:t>Journal of Vocational Behaviour, </w:t>
      </w:r>
      <w:r>
        <w:rPr/>
        <w:t>58, </w:t>
      </w:r>
      <w:r>
        <w:rPr>
          <w:spacing w:val="-2"/>
        </w:rPr>
        <w:t>392-413.</w:t>
      </w:r>
    </w:p>
    <w:p>
      <w:pPr>
        <w:spacing w:line="480" w:lineRule="auto" w:before="120"/>
        <w:ind w:left="2808" w:right="1437" w:hanging="1081"/>
        <w:jc w:val="both"/>
        <w:rPr>
          <w:sz w:val="24"/>
        </w:rPr>
      </w:pPr>
      <w:r>
        <w:rPr>
          <w:sz w:val="24"/>
        </w:rPr>
        <w:t>Haddon, W. Jnr., Suchman, E. A. &amp; Klein, D. (1964). </w:t>
      </w:r>
      <w:r>
        <w:rPr>
          <w:i/>
          <w:sz w:val="24"/>
        </w:rPr>
        <w:t>Accident Research: Methods and Approaches. </w:t>
      </w:r>
      <w:r>
        <w:rPr>
          <w:sz w:val="24"/>
        </w:rPr>
        <w:t>New York: Harper &amp; Row Publishers.</w:t>
      </w:r>
    </w:p>
    <w:p>
      <w:pPr>
        <w:pStyle w:val="BodyText"/>
        <w:spacing w:line="360" w:lineRule="auto" w:before="122"/>
        <w:ind w:left="2808" w:right="1438" w:hanging="1081"/>
        <w:jc w:val="both"/>
        <w:rPr>
          <w:rFonts w:ascii="Cambria" w:hAnsi="Cambria"/>
        </w:rPr>
      </w:pPr>
      <w:r>
        <w:rPr>
          <w:rFonts w:ascii="Cambria" w:hAnsi="Cambria"/>
          <w:w w:val="115"/>
        </w:rPr>
        <w:t>Hale,</w:t>
      </w:r>
      <w:r>
        <w:rPr>
          <w:rFonts w:ascii="Cambria" w:hAnsi="Cambria"/>
          <w:w w:val="115"/>
        </w:rPr>
        <w:t> A. R.</w:t>
      </w:r>
      <w:r>
        <w:rPr>
          <w:rFonts w:ascii="Cambria" w:hAnsi="Cambria"/>
          <w:w w:val="115"/>
        </w:rPr>
        <w:t> (2003)</w:t>
      </w:r>
      <w:r>
        <w:rPr>
          <w:rFonts w:ascii="Cambria" w:hAnsi="Cambria"/>
          <w:w w:val="115"/>
        </w:rPr>
        <w:t> “Management</w:t>
      </w:r>
      <w:r>
        <w:rPr>
          <w:rFonts w:ascii="Cambria" w:hAnsi="Cambria"/>
          <w:w w:val="115"/>
        </w:rPr>
        <w:t> of</w:t>
      </w:r>
      <w:r>
        <w:rPr>
          <w:rFonts w:ascii="Cambria" w:hAnsi="Cambria"/>
          <w:w w:val="115"/>
        </w:rPr>
        <w:t> Industrial</w:t>
      </w:r>
      <w:r>
        <w:rPr>
          <w:rFonts w:ascii="Cambria" w:hAnsi="Cambria"/>
          <w:w w:val="115"/>
        </w:rPr>
        <w:t> Safety,”</w:t>
      </w:r>
      <w:r>
        <w:rPr>
          <w:rFonts w:ascii="Cambria" w:hAnsi="Cambria"/>
          <w:w w:val="115"/>
        </w:rPr>
        <w:t> </w:t>
      </w:r>
      <w:r>
        <w:rPr>
          <w:rFonts w:ascii="Cambria" w:hAnsi="Cambria"/>
          <w:i/>
          <w:w w:val="115"/>
        </w:rPr>
        <w:t>Safety</w:t>
      </w:r>
      <w:r>
        <w:rPr>
          <w:rFonts w:ascii="Cambria" w:hAnsi="Cambria"/>
          <w:i/>
          <w:w w:val="115"/>
        </w:rPr>
        <w:t> Science</w:t>
      </w:r>
      <w:r>
        <w:rPr>
          <w:rFonts w:ascii="Cambria" w:hAnsi="Cambria"/>
          <w:i/>
          <w:spacing w:val="80"/>
          <w:w w:val="150"/>
        </w:rPr>
        <w:t> </w:t>
      </w:r>
      <w:r>
        <w:rPr>
          <w:rFonts w:ascii="Cambria" w:hAnsi="Cambria"/>
          <w:i/>
          <w:w w:val="115"/>
        </w:rPr>
        <w:t>Group</w:t>
      </w:r>
      <w:r>
        <w:rPr>
          <w:rFonts w:ascii="Cambria" w:hAnsi="Cambria"/>
          <w:w w:val="115"/>
        </w:rPr>
        <w:t>, Delft University of Technology, Netherlands.</w:t>
      </w:r>
    </w:p>
    <w:p>
      <w:pPr>
        <w:pStyle w:val="BodyText"/>
        <w:spacing w:line="480" w:lineRule="auto" w:before="120"/>
        <w:ind w:left="2808" w:right="1436" w:hanging="1081"/>
        <w:jc w:val="both"/>
      </w:pPr>
      <w:r>
        <w:rPr/>
        <w:t>Hall, R. H. &amp; Lawler, E. E.(1970). Relationship of Job Characteristics, Job Involvement, Satisfaction and Intrinsic Motivation. </w:t>
      </w:r>
      <w:r>
        <w:rPr>
          <w:i/>
        </w:rPr>
        <w:t>Journal of Applied Psychology</w:t>
      </w:r>
      <w:r>
        <w:rPr/>
        <w:t>, 49, 24- </w:t>
      </w:r>
      <w:r>
        <w:rPr>
          <w:spacing w:val="-4"/>
        </w:rPr>
        <w:t>33.</w:t>
      </w:r>
    </w:p>
    <w:p>
      <w:pPr>
        <w:spacing w:before="120"/>
        <w:ind w:left="1728" w:right="0" w:firstLine="0"/>
        <w:jc w:val="both"/>
        <w:rPr>
          <w:sz w:val="24"/>
        </w:rPr>
      </w:pPr>
      <w:r>
        <w:rPr>
          <w:sz w:val="24"/>
        </w:rPr>
        <w:t>Heinrich,</w:t>
      </w:r>
      <w:r>
        <w:rPr>
          <w:spacing w:val="-8"/>
          <w:sz w:val="24"/>
        </w:rPr>
        <w:t> </w:t>
      </w:r>
      <w:r>
        <w:rPr>
          <w:sz w:val="24"/>
        </w:rPr>
        <w:t>H.</w:t>
      </w:r>
      <w:r>
        <w:rPr>
          <w:spacing w:val="-9"/>
          <w:sz w:val="24"/>
        </w:rPr>
        <w:t> </w:t>
      </w:r>
      <w:r>
        <w:rPr>
          <w:sz w:val="24"/>
        </w:rPr>
        <w:t>(1959).</w:t>
      </w:r>
      <w:r>
        <w:rPr>
          <w:spacing w:val="-6"/>
          <w:sz w:val="24"/>
        </w:rPr>
        <w:t> </w:t>
      </w:r>
      <w:r>
        <w:rPr>
          <w:i/>
          <w:sz w:val="24"/>
        </w:rPr>
        <w:t>Industrial</w:t>
      </w:r>
      <w:r>
        <w:rPr>
          <w:i/>
          <w:spacing w:val="-7"/>
          <w:sz w:val="24"/>
        </w:rPr>
        <w:t> </w:t>
      </w:r>
      <w:r>
        <w:rPr>
          <w:i/>
          <w:sz w:val="24"/>
        </w:rPr>
        <w:t>Accident</w:t>
      </w:r>
      <w:r>
        <w:rPr>
          <w:i/>
          <w:spacing w:val="-7"/>
          <w:sz w:val="24"/>
        </w:rPr>
        <w:t> </w:t>
      </w:r>
      <w:r>
        <w:rPr>
          <w:i/>
          <w:sz w:val="24"/>
        </w:rPr>
        <w:t>Prevention.</w:t>
      </w:r>
      <w:r>
        <w:rPr>
          <w:i/>
          <w:spacing w:val="-8"/>
          <w:sz w:val="24"/>
        </w:rPr>
        <w:t> </w:t>
      </w:r>
      <w:r>
        <w:rPr>
          <w:sz w:val="24"/>
        </w:rPr>
        <w:t>(4</w:t>
      </w:r>
      <w:r>
        <w:rPr>
          <w:sz w:val="24"/>
          <w:vertAlign w:val="superscript"/>
        </w:rPr>
        <w:t>th</w:t>
      </w:r>
      <w:r>
        <w:rPr>
          <w:spacing w:val="-6"/>
          <w:sz w:val="24"/>
          <w:vertAlign w:val="baseline"/>
        </w:rPr>
        <w:t> </w:t>
      </w:r>
      <w:r>
        <w:rPr>
          <w:sz w:val="24"/>
          <w:vertAlign w:val="baseline"/>
        </w:rPr>
        <w:t>ed).</w:t>
      </w:r>
      <w:r>
        <w:rPr>
          <w:spacing w:val="-7"/>
          <w:sz w:val="24"/>
          <w:vertAlign w:val="baseline"/>
        </w:rPr>
        <w:t> </w:t>
      </w:r>
      <w:r>
        <w:rPr>
          <w:sz w:val="24"/>
          <w:vertAlign w:val="baseline"/>
        </w:rPr>
        <w:t>London:</w:t>
      </w:r>
      <w:r>
        <w:rPr>
          <w:spacing w:val="-7"/>
          <w:sz w:val="24"/>
          <w:vertAlign w:val="baseline"/>
        </w:rPr>
        <w:t> </w:t>
      </w:r>
      <w:r>
        <w:rPr>
          <w:sz w:val="24"/>
          <w:vertAlign w:val="baseline"/>
        </w:rPr>
        <w:t>McGraw</w:t>
      </w:r>
      <w:r>
        <w:rPr>
          <w:spacing w:val="-6"/>
          <w:sz w:val="24"/>
          <w:vertAlign w:val="baseline"/>
        </w:rPr>
        <w:t> </w:t>
      </w:r>
      <w:r>
        <w:rPr>
          <w:spacing w:val="-2"/>
          <w:sz w:val="24"/>
          <w:vertAlign w:val="baseline"/>
        </w:rPr>
        <w:t>Hill.</w:t>
      </w:r>
    </w:p>
    <w:p>
      <w:pPr>
        <w:pStyle w:val="BodyText"/>
        <w:spacing w:before="5"/>
        <w:rPr>
          <w:sz w:val="34"/>
        </w:rPr>
      </w:pPr>
    </w:p>
    <w:p>
      <w:pPr>
        <w:spacing w:line="480" w:lineRule="auto" w:before="0"/>
        <w:ind w:left="2808" w:right="1437" w:hanging="1081"/>
        <w:jc w:val="both"/>
        <w:rPr>
          <w:sz w:val="24"/>
        </w:rPr>
      </w:pPr>
      <w:r>
        <w:rPr>
          <w:sz w:val="24"/>
        </w:rPr>
        <w:t>Henkin,</w:t>
      </w:r>
      <w:r>
        <w:rPr>
          <w:sz w:val="24"/>
        </w:rPr>
        <w:t> A. B., &amp; Marchiori,</w:t>
      </w:r>
      <w:r>
        <w:rPr>
          <w:sz w:val="24"/>
        </w:rPr>
        <w:t> D. M.(2003).</w:t>
      </w:r>
      <w:r>
        <w:rPr>
          <w:spacing w:val="40"/>
          <w:sz w:val="24"/>
        </w:rPr>
        <w:t> </w:t>
      </w:r>
      <w:r>
        <w:rPr>
          <w:sz w:val="24"/>
        </w:rPr>
        <w:t>“Empowerment and Organisational Commitment of Chiropractic Faculty”. </w:t>
      </w:r>
      <w:r>
        <w:rPr>
          <w:i/>
          <w:sz w:val="24"/>
        </w:rPr>
        <w:t>Journal of Manipulative and Physiological Therapeutics, </w:t>
      </w:r>
      <w:r>
        <w:rPr>
          <w:sz w:val="24"/>
        </w:rPr>
        <w:t>275-281.</w:t>
      </w:r>
    </w:p>
    <w:p>
      <w:pPr>
        <w:pStyle w:val="BodyText"/>
        <w:spacing w:before="119"/>
        <w:ind w:left="1728"/>
        <w:jc w:val="both"/>
      </w:pPr>
      <w:r>
        <w:rPr/>
        <w:t>Hirsch,</w:t>
      </w:r>
      <w:r>
        <w:rPr>
          <w:spacing w:val="31"/>
        </w:rPr>
        <w:t> </w:t>
      </w:r>
      <w:r>
        <w:rPr/>
        <w:t>P.</w:t>
      </w:r>
      <w:r>
        <w:rPr>
          <w:spacing w:val="31"/>
        </w:rPr>
        <w:t> </w:t>
      </w:r>
      <w:r>
        <w:rPr/>
        <w:t>M.</w:t>
      </w:r>
      <w:r>
        <w:rPr>
          <w:spacing w:val="32"/>
        </w:rPr>
        <w:t> </w:t>
      </w:r>
      <w:r>
        <w:rPr/>
        <w:t>(1975).</w:t>
      </w:r>
      <w:r>
        <w:rPr>
          <w:spacing w:val="30"/>
        </w:rPr>
        <w:t> </w:t>
      </w:r>
      <w:r>
        <w:rPr/>
        <w:t>“Organisational</w:t>
      </w:r>
      <w:r>
        <w:rPr>
          <w:spacing w:val="31"/>
        </w:rPr>
        <w:t> </w:t>
      </w:r>
      <w:r>
        <w:rPr/>
        <w:t>Effectiveness</w:t>
      </w:r>
      <w:r>
        <w:rPr>
          <w:spacing w:val="32"/>
        </w:rPr>
        <w:t> </w:t>
      </w:r>
      <w:r>
        <w:rPr/>
        <w:t>and</w:t>
      </w:r>
      <w:r>
        <w:rPr>
          <w:spacing w:val="31"/>
        </w:rPr>
        <w:t> </w:t>
      </w:r>
      <w:r>
        <w:rPr/>
        <w:t>the</w:t>
      </w:r>
      <w:r>
        <w:rPr>
          <w:spacing w:val="31"/>
        </w:rPr>
        <w:t> </w:t>
      </w:r>
      <w:r>
        <w:rPr/>
        <w:t>Institutional</w:t>
      </w:r>
      <w:r>
        <w:rPr>
          <w:spacing w:val="32"/>
        </w:rPr>
        <w:t> </w:t>
      </w:r>
      <w:r>
        <w:rPr>
          <w:spacing w:val="-2"/>
        </w:rPr>
        <w:t>Environment”.</w:t>
      </w:r>
    </w:p>
    <w:p>
      <w:pPr>
        <w:pStyle w:val="BodyText"/>
      </w:pPr>
    </w:p>
    <w:p>
      <w:pPr>
        <w:spacing w:before="0"/>
        <w:ind w:left="2808" w:right="0" w:firstLine="0"/>
        <w:jc w:val="left"/>
        <w:rPr>
          <w:sz w:val="24"/>
        </w:rPr>
      </w:pPr>
      <w:r>
        <w:rPr>
          <w:i/>
          <w:sz w:val="24"/>
        </w:rPr>
        <w:t>Administrative</w:t>
      </w:r>
      <w:r>
        <w:rPr>
          <w:i/>
          <w:spacing w:val="-12"/>
          <w:sz w:val="24"/>
        </w:rPr>
        <w:t> </w:t>
      </w:r>
      <w:r>
        <w:rPr>
          <w:i/>
          <w:sz w:val="24"/>
        </w:rPr>
        <w:t>Science</w:t>
      </w:r>
      <w:r>
        <w:rPr>
          <w:i/>
          <w:spacing w:val="-12"/>
          <w:sz w:val="24"/>
        </w:rPr>
        <w:t> </w:t>
      </w:r>
      <w:r>
        <w:rPr>
          <w:i/>
          <w:sz w:val="24"/>
        </w:rPr>
        <w:t>Quarterly</w:t>
      </w:r>
      <w:r>
        <w:rPr>
          <w:sz w:val="24"/>
        </w:rPr>
        <w:t>,20,327-</w:t>
      </w:r>
      <w:r>
        <w:rPr>
          <w:spacing w:val="-4"/>
          <w:sz w:val="24"/>
        </w:rPr>
        <w:t>355.</w:t>
      </w:r>
    </w:p>
    <w:p>
      <w:pPr>
        <w:spacing w:after="0"/>
        <w:jc w:val="left"/>
        <w:rPr>
          <w:sz w:val="24"/>
        </w:rPr>
        <w:sectPr>
          <w:pgSz w:w="11910" w:h="16840"/>
          <w:pgMar w:header="0" w:footer="1064" w:top="1740" w:bottom="1260" w:left="0" w:right="0"/>
        </w:sectPr>
      </w:pPr>
    </w:p>
    <w:p>
      <w:pPr>
        <w:pStyle w:val="BodyText"/>
        <w:spacing w:line="480" w:lineRule="auto" w:before="67"/>
        <w:ind w:left="2808" w:right="1436" w:hanging="1081"/>
        <w:jc w:val="both"/>
        <w:rPr>
          <w:i/>
        </w:rPr>
      </w:pPr>
      <w:r>
        <w:rPr/>
        <w:t>Hofmann,</w:t>
      </w:r>
      <w:r>
        <w:rPr/>
        <w:t> D.A., Jacobs, R. &amp; Landy, F.(1995). High reliability procee industries: Individual, Micro</w:t>
      </w:r>
      <w:r>
        <w:rPr/>
        <w:t> and</w:t>
      </w:r>
      <w:r>
        <w:rPr/>
        <w:t> Macro</w:t>
      </w:r>
      <w:r>
        <w:rPr/>
        <w:t> Organisational</w:t>
      </w:r>
      <w:r>
        <w:rPr/>
        <w:t> Influences on Safety Performances. </w:t>
      </w:r>
      <w:r>
        <w:rPr>
          <w:i/>
        </w:rPr>
        <w:t>Journal of Safety Research, </w:t>
      </w:r>
      <w:r>
        <w:rPr/>
        <w:t>26,131-149</w:t>
      </w:r>
      <w:r>
        <w:rPr>
          <w:i/>
        </w:rPr>
        <w:t>.</w:t>
      </w:r>
    </w:p>
    <w:p>
      <w:pPr>
        <w:pStyle w:val="BodyText"/>
        <w:spacing w:line="480" w:lineRule="auto" w:before="120"/>
        <w:ind w:left="2808" w:right="1437" w:hanging="1081"/>
        <w:jc w:val="both"/>
      </w:pPr>
      <w:r>
        <w:rPr/>
        <w:t>Hofmann, D.A, &amp; Morgeson, F.P.(1999). “Safety related behaviour as a social exchange: The role of perceived organisational support and leader – member exchange.” </w:t>
      </w:r>
      <w:r>
        <w:rPr>
          <w:i/>
        </w:rPr>
        <w:t>Journal of Applied Psychology, </w:t>
      </w:r>
      <w:r>
        <w:rPr/>
        <w:t>84(2), 286-296.</w:t>
      </w:r>
    </w:p>
    <w:p>
      <w:pPr>
        <w:spacing w:line="480" w:lineRule="auto" w:before="121"/>
        <w:ind w:left="2808" w:right="1439" w:hanging="1081"/>
        <w:jc w:val="both"/>
        <w:rPr>
          <w:i/>
          <w:sz w:val="24"/>
        </w:rPr>
      </w:pPr>
      <w:r>
        <w:rPr>
          <w:sz w:val="24"/>
        </w:rPr>
        <w:t>Hofmann, D. A., &amp; Stetzer, A. (1996). A cross-level investigation of factors influencing unsafe behaviours and accidents. </w:t>
      </w:r>
      <w:r>
        <w:rPr>
          <w:i/>
          <w:sz w:val="24"/>
        </w:rPr>
        <w:t>Personnel Psychology, 46, 307-339.</w:t>
      </w:r>
    </w:p>
    <w:p>
      <w:pPr>
        <w:pStyle w:val="BodyText"/>
        <w:spacing w:line="480" w:lineRule="auto" w:before="120"/>
        <w:ind w:left="2808" w:right="1439" w:hanging="1081"/>
        <w:jc w:val="both"/>
      </w:pPr>
      <w:r>
        <w:rPr/>
        <w:t>Hoffmann,</w:t>
      </w:r>
      <w:r>
        <w:rPr/>
        <w:t> B.,</w:t>
      </w:r>
      <w:r>
        <w:rPr/>
        <w:t> Inelson,</w:t>
      </w:r>
      <w:r>
        <w:rPr/>
        <w:t> E.M.,</w:t>
      </w:r>
      <w:r>
        <w:rPr/>
        <w:t> &amp;</w:t>
      </w:r>
      <w:r>
        <w:rPr/>
        <w:t> Stewart,</w:t>
      </w:r>
      <w:r>
        <w:rPr/>
        <w:t> M.I.(2010).</w:t>
      </w:r>
      <w:r>
        <w:rPr/>
        <w:t> “Personality</w:t>
      </w:r>
      <w:r>
        <w:rPr/>
        <w:t> as</w:t>
      </w:r>
      <w:r>
        <w:rPr/>
        <w:t> an</w:t>
      </w:r>
      <w:r>
        <w:rPr/>
        <w:t> indicator</w:t>
      </w:r>
      <w:r>
        <w:rPr/>
        <w:t> of organizational commitment”. http // wwwpc.parnn.ee / vhtooman / Eurochrie / Conference % 20 Proceedings / Full % 20 paper. Visited 22/10/2010/10pm</w:t>
      </w:r>
    </w:p>
    <w:p>
      <w:pPr>
        <w:spacing w:before="119"/>
        <w:ind w:left="1728" w:right="0" w:firstLine="0"/>
        <w:jc w:val="both"/>
        <w:rPr>
          <w:i/>
          <w:sz w:val="24"/>
        </w:rPr>
      </w:pPr>
      <w:r>
        <w:rPr>
          <w:sz w:val="24"/>
        </w:rPr>
        <w:t>Hopkins,</w:t>
      </w:r>
      <w:r>
        <w:rPr>
          <w:spacing w:val="29"/>
          <w:sz w:val="24"/>
        </w:rPr>
        <w:t> </w:t>
      </w:r>
      <w:r>
        <w:rPr>
          <w:sz w:val="24"/>
        </w:rPr>
        <w:t>A.(2002).</w:t>
      </w:r>
      <w:r>
        <w:rPr>
          <w:spacing w:val="30"/>
          <w:sz w:val="24"/>
        </w:rPr>
        <w:t> </w:t>
      </w:r>
      <w:r>
        <w:rPr>
          <w:i/>
          <w:sz w:val="24"/>
        </w:rPr>
        <w:t>Safety,</w:t>
      </w:r>
      <w:r>
        <w:rPr>
          <w:i/>
          <w:spacing w:val="29"/>
          <w:sz w:val="24"/>
        </w:rPr>
        <w:t> </w:t>
      </w:r>
      <w:r>
        <w:rPr>
          <w:i/>
          <w:sz w:val="24"/>
        </w:rPr>
        <w:t>culture,</w:t>
      </w:r>
      <w:r>
        <w:rPr>
          <w:i/>
          <w:spacing w:val="29"/>
          <w:sz w:val="24"/>
        </w:rPr>
        <w:t> </w:t>
      </w:r>
      <w:r>
        <w:rPr>
          <w:i/>
          <w:sz w:val="24"/>
        </w:rPr>
        <w:t>mindfulness</w:t>
      </w:r>
      <w:r>
        <w:rPr>
          <w:i/>
          <w:spacing w:val="29"/>
          <w:sz w:val="24"/>
        </w:rPr>
        <w:t> </w:t>
      </w:r>
      <w:r>
        <w:rPr>
          <w:i/>
          <w:sz w:val="24"/>
        </w:rPr>
        <w:t>and</w:t>
      </w:r>
      <w:r>
        <w:rPr>
          <w:i/>
          <w:spacing w:val="29"/>
          <w:sz w:val="24"/>
        </w:rPr>
        <w:t> </w:t>
      </w:r>
      <w:r>
        <w:rPr>
          <w:i/>
          <w:sz w:val="24"/>
        </w:rPr>
        <w:t>safe</w:t>
      </w:r>
      <w:r>
        <w:rPr>
          <w:i/>
          <w:spacing w:val="31"/>
          <w:sz w:val="24"/>
        </w:rPr>
        <w:t> </w:t>
      </w:r>
      <w:r>
        <w:rPr>
          <w:i/>
          <w:sz w:val="24"/>
        </w:rPr>
        <w:t>behaviour:</w:t>
      </w:r>
      <w:r>
        <w:rPr>
          <w:i/>
          <w:spacing w:val="29"/>
          <w:sz w:val="24"/>
        </w:rPr>
        <w:t> </w:t>
      </w:r>
      <w:r>
        <w:rPr>
          <w:i/>
          <w:sz w:val="24"/>
        </w:rPr>
        <w:t>Converging</w:t>
      </w:r>
      <w:r>
        <w:rPr>
          <w:i/>
          <w:spacing w:val="28"/>
          <w:sz w:val="24"/>
        </w:rPr>
        <w:t> </w:t>
      </w:r>
      <w:r>
        <w:rPr>
          <w:i/>
          <w:spacing w:val="-2"/>
          <w:sz w:val="24"/>
        </w:rPr>
        <w:t>ideas.</w:t>
      </w:r>
    </w:p>
    <w:p>
      <w:pPr>
        <w:pStyle w:val="BodyText"/>
        <w:spacing w:before="11"/>
        <w:rPr>
          <w:i/>
          <w:sz w:val="23"/>
        </w:rPr>
      </w:pPr>
    </w:p>
    <w:p>
      <w:pPr>
        <w:pStyle w:val="BodyText"/>
        <w:ind w:left="2808"/>
      </w:pPr>
      <w:r>
        <w:rPr/>
        <w:t>Unpublished</w:t>
      </w:r>
      <w:r>
        <w:rPr>
          <w:spacing w:val="-14"/>
        </w:rPr>
        <w:t> </w:t>
      </w:r>
      <w:r>
        <w:rPr/>
        <w:t>manuscript.</w:t>
      </w:r>
      <w:r>
        <w:rPr>
          <w:spacing w:val="-14"/>
        </w:rPr>
        <w:t> </w:t>
      </w:r>
      <w:r>
        <w:rPr>
          <w:spacing w:val="-2"/>
        </w:rPr>
        <w:t>Canberra</w:t>
      </w:r>
    </w:p>
    <w:p>
      <w:pPr>
        <w:pStyle w:val="BodyText"/>
        <w:spacing w:before="5"/>
        <w:rPr>
          <w:sz w:val="34"/>
        </w:rPr>
      </w:pPr>
    </w:p>
    <w:p>
      <w:pPr>
        <w:spacing w:before="0"/>
        <w:ind w:left="1728" w:right="0" w:firstLine="0"/>
        <w:jc w:val="both"/>
        <w:rPr>
          <w:sz w:val="24"/>
        </w:rPr>
      </w:pPr>
      <w:r>
        <w:rPr>
          <w:sz w:val="24"/>
        </w:rPr>
        <w:t>Hopkins,</w:t>
      </w:r>
      <w:r>
        <w:rPr>
          <w:spacing w:val="-7"/>
          <w:sz w:val="24"/>
        </w:rPr>
        <w:t> </w:t>
      </w:r>
      <w:r>
        <w:rPr>
          <w:sz w:val="24"/>
        </w:rPr>
        <w:t>A.(2005a).</w:t>
      </w:r>
      <w:r>
        <w:rPr>
          <w:spacing w:val="-6"/>
          <w:sz w:val="24"/>
        </w:rPr>
        <w:t> </w:t>
      </w:r>
      <w:r>
        <w:rPr>
          <w:i/>
          <w:sz w:val="24"/>
        </w:rPr>
        <w:t>Safety,</w:t>
      </w:r>
      <w:r>
        <w:rPr>
          <w:i/>
          <w:spacing w:val="-7"/>
          <w:sz w:val="24"/>
        </w:rPr>
        <w:t> </w:t>
      </w:r>
      <w:r>
        <w:rPr>
          <w:i/>
          <w:sz w:val="24"/>
        </w:rPr>
        <w:t>culture</w:t>
      </w:r>
      <w:r>
        <w:rPr>
          <w:i/>
          <w:spacing w:val="-7"/>
          <w:sz w:val="24"/>
        </w:rPr>
        <w:t> </w:t>
      </w:r>
      <w:r>
        <w:rPr>
          <w:i/>
          <w:sz w:val="24"/>
        </w:rPr>
        <w:t>and</w:t>
      </w:r>
      <w:r>
        <w:rPr>
          <w:i/>
          <w:spacing w:val="-7"/>
          <w:sz w:val="24"/>
        </w:rPr>
        <w:t> </w:t>
      </w:r>
      <w:r>
        <w:rPr>
          <w:i/>
          <w:sz w:val="24"/>
        </w:rPr>
        <w:t>risk</w:t>
      </w:r>
      <w:r>
        <w:rPr>
          <w:sz w:val="24"/>
        </w:rPr>
        <w:t>.</w:t>
      </w:r>
      <w:r>
        <w:rPr>
          <w:spacing w:val="-6"/>
          <w:sz w:val="24"/>
        </w:rPr>
        <w:t> </w:t>
      </w:r>
      <w:r>
        <w:rPr>
          <w:sz w:val="24"/>
        </w:rPr>
        <w:t>Sydney:</w:t>
      </w:r>
      <w:r>
        <w:rPr>
          <w:spacing w:val="-5"/>
          <w:sz w:val="24"/>
        </w:rPr>
        <w:t> </w:t>
      </w:r>
      <w:r>
        <w:rPr>
          <w:sz w:val="24"/>
        </w:rPr>
        <w:t>CCH</w:t>
      </w:r>
      <w:r>
        <w:rPr>
          <w:spacing w:val="-6"/>
          <w:sz w:val="24"/>
        </w:rPr>
        <w:t> </w:t>
      </w:r>
      <w:r>
        <w:rPr>
          <w:spacing w:val="-2"/>
          <w:sz w:val="24"/>
        </w:rPr>
        <w:t>Australia.</w:t>
      </w:r>
    </w:p>
    <w:p>
      <w:pPr>
        <w:pStyle w:val="BodyText"/>
        <w:spacing w:before="5"/>
        <w:rPr>
          <w:sz w:val="34"/>
        </w:rPr>
      </w:pPr>
    </w:p>
    <w:p>
      <w:pPr>
        <w:spacing w:line="480" w:lineRule="auto" w:before="0"/>
        <w:ind w:left="2808" w:right="1178" w:hanging="1081"/>
        <w:jc w:val="left"/>
        <w:rPr>
          <w:sz w:val="24"/>
        </w:rPr>
      </w:pPr>
      <w:r>
        <w:rPr>
          <w:sz w:val="24"/>
        </w:rPr>
        <w:t>Hopkins,</w:t>
      </w:r>
      <w:r>
        <w:rPr>
          <w:spacing w:val="70"/>
          <w:sz w:val="24"/>
        </w:rPr>
        <w:t> </w:t>
      </w:r>
      <w:r>
        <w:rPr>
          <w:sz w:val="24"/>
        </w:rPr>
        <w:t>A.</w:t>
      </w:r>
      <w:r>
        <w:rPr>
          <w:spacing w:val="69"/>
          <w:sz w:val="24"/>
        </w:rPr>
        <w:t> </w:t>
      </w:r>
      <w:r>
        <w:rPr>
          <w:sz w:val="24"/>
        </w:rPr>
        <w:t>(2005b).</w:t>
      </w:r>
      <w:r>
        <w:rPr>
          <w:spacing w:val="71"/>
          <w:sz w:val="24"/>
        </w:rPr>
        <w:t> </w:t>
      </w:r>
      <w:r>
        <w:rPr>
          <w:i/>
          <w:sz w:val="24"/>
        </w:rPr>
        <w:t>What</w:t>
      </w:r>
      <w:r>
        <w:rPr>
          <w:i/>
          <w:spacing w:val="70"/>
          <w:sz w:val="24"/>
        </w:rPr>
        <w:t> </w:t>
      </w:r>
      <w:r>
        <w:rPr>
          <w:i/>
          <w:sz w:val="24"/>
        </w:rPr>
        <w:t>are</w:t>
      </w:r>
      <w:r>
        <w:rPr>
          <w:i/>
          <w:spacing w:val="69"/>
          <w:sz w:val="24"/>
        </w:rPr>
        <w:t> </w:t>
      </w:r>
      <w:r>
        <w:rPr>
          <w:i/>
          <w:sz w:val="24"/>
        </w:rPr>
        <w:t>we</w:t>
      </w:r>
      <w:r>
        <w:rPr>
          <w:i/>
          <w:spacing w:val="69"/>
          <w:sz w:val="24"/>
        </w:rPr>
        <w:t> </w:t>
      </w:r>
      <w:r>
        <w:rPr>
          <w:i/>
          <w:sz w:val="24"/>
        </w:rPr>
        <w:t>to</w:t>
      </w:r>
      <w:r>
        <w:rPr>
          <w:i/>
          <w:spacing w:val="70"/>
          <w:sz w:val="24"/>
        </w:rPr>
        <w:t> </w:t>
      </w:r>
      <w:r>
        <w:rPr>
          <w:i/>
          <w:sz w:val="24"/>
        </w:rPr>
        <w:t>make</w:t>
      </w:r>
      <w:r>
        <w:rPr>
          <w:i/>
          <w:spacing w:val="69"/>
          <w:sz w:val="24"/>
        </w:rPr>
        <w:t> </w:t>
      </w:r>
      <w:r>
        <w:rPr>
          <w:i/>
          <w:sz w:val="24"/>
        </w:rPr>
        <w:t>of</w:t>
      </w:r>
      <w:r>
        <w:rPr>
          <w:i/>
          <w:spacing w:val="70"/>
          <w:sz w:val="24"/>
        </w:rPr>
        <w:t> </w:t>
      </w:r>
      <w:r>
        <w:rPr>
          <w:i/>
          <w:sz w:val="24"/>
        </w:rPr>
        <w:t>safe</w:t>
      </w:r>
      <w:r>
        <w:rPr>
          <w:i/>
          <w:spacing w:val="70"/>
          <w:sz w:val="24"/>
        </w:rPr>
        <w:t> </w:t>
      </w:r>
      <w:r>
        <w:rPr>
          <w:i/>
          <w:sz w:val="24"/>
        </w:rPr>
        <w:t>behaviour</w:t>
      </w:r>
      <w:r>
        <w:rPr>
          <w:i/>
          <w:spacing w:val="70"/>
          <w:sz w:val="24"/>
        </w:rPr>
        <w:t> </w:t>
      </w:r>
      <w:r>
        <w:rPr>
          <w:i/>
          <w:sz w:val="24"/>
        </w:rPr>
        <w:t>programmes?</w:t>
      </w:r>
      <w:r>
        <w:rPr>
          <w:i/>
          <w:spacing w:val="75"/>
          <w:sz w:val="24"/>
        </w:rPr>
        <w:t> </w:t>
      </w:r>
      <w:r>
        <w:rPr>
          <w:sz w:val="24"/>
        </w:rPr>
        <w:t>Paper presented at the Behavioural Approaches to Managing OH &amp; S, Melbourne.</w:t>
      </w:r>
    </w:p>
    <w:p>
      <w:pPr>
        <w:pStyle w:val="BodyText"/>
        <w:spacing w:line="480" w:lineRule="auto" w:before="121"/>
        <w:ind w:left="2808" w:right="1178" w:hanging="1081"/>
      </w:pPr>
      <w:r>
        <w:rPr/>
        <w:t>Hopkins, A. (2006). What are we to make of safe behaviour programmes? </w:t>
      </w:r>
      <w:r>
        <w:rPr>
          <w:i/>
        </w:rPr>
        <w:t>Safety Science, 44</w:t>
      </w:r>
      <w:r>
        <w:rPr/>
        <w:t>(7), 583-597.</w:t>
      </w:r>
    </w:p>
    <w:p>
      <w:pPr>
        <w:spacing w:line="480" w:lineRule="auto" w:before="120"/>
        <w:ind w:left="2808" w:right="1178" w:hanging="1081"/>
        <w:jc w:val="left"/>
        <w:rPr>
          <w:sz w:val="24"/>
        </w:rPr>
      </w:pPr>
      <w:r>
        <w:rPr>
          <w:sz w:val="24"/>
        </w:rPr>
        <w:t>Hopkins, A.(2007). </w:t>
      </w:r>
      <w:r>
        <w:rPr>
          <w:i/>
          <w:sz w:val="24"/>
        </w:rPr>
        <w:t>Lessons from Gretley: Mindful leadership and the law</w:t>
      </w:r>
      <w:r>
        <w:rPr>
          <w:sz w:val="24"/>
        </w:rPr>
        <w:t>. Sydney: CCH </w:t>
      </w:r>
      <w:r>
        <w:rPr>
          <w:spacing w:val="-2"/>
          <w:sz w:val="24"/>
        </w:rPr>
        <w:t>Australia.</w:t>
      </w:r>
    </w:p>
    <w:p>
      <w:pPr>
        <w:spacing w:line="583" w:lineRule="auto" w:before="120"/>
        <w:ind w:left="2688" w:right="1178" w:hanging="961"/>
        <w:jc w:val="left"/>
        <w:rPr>
          <w:sz w:val="24"/>
        </w:rPr>
      </w:pPr>
      <w:r>
        <w:rPr>
          <w:sz w:val="24"/>
        </w:rPr>
        <w:t>Howarth,</w:t>
      </w:r>
      <w:r>
        <w:rPr>
          <w:spacing w:val="-3"/>
          <w:sz w:val="24"/>
        </w:rPr>
        <w:t> </w:t>
      </w:r>
      <w:r>
        <w:rPr>
          <w:sz w:val="24"/>
        </w:rPr>
        <w:t>G.</w:t>
      </w:r>
      <w:r>
        <w:rPr>
          <w:spacing w:val="-3"/>
          <w:sz w:val="24"/>
        </w:rPr>
        <w:t> </w:t>
      </w:r>
      <w:r>
        <w:rPr>
          <w:sz w:val="24"/>
        </w:rPr>
        <w:t>&amp;</w:t>
      </w:r>
      <w:r>
        <w:rPr>
          <w:spacing w:val="-3"/>
          <w:sz w:val="24"/>
        </w:rPr>
        <w:t> </w:t>
      </w:r>
      <w:r>
        <w:rPr>
          <w:sz w:val="24"/>
        </w:rPr>
        <w:t>Gillham,</w:t>
      </w:r>
      <w:r>
        <w:rPr>
          <w:spacing w:val="-3"/>
          <w:sz w:val="24"/>
        </w:rPr>
        <w:t> </w:t>
      </w:r>
      <w:r>
        <w:rPr>
          <w:sz w:val="24"/>
        </w:rPr>
        <w:t>W.</w:t>
      </w:r>
      <w:r>
        <w:rPr>
          <w:spacing w:val="-3"/>
          <w:sz w:val="24"/>
        </w:rPr>
        <w:t> </w:t>
      </w:r>
      <w:r>
        <w:rPr>
          <w:sz w:val="24"/>
        </w:rPr>
        <w:t>E.</w:t>
      </w:r>
      <w:r>
        <w:rPr>
          <w:spacing w:val="-3"/>
          <w:sz w:val="24"/>
        </w:rPr>
        <w:t> </w:t>
      </w:r>
      <w:r>
        <w:rPr>
          <w:sz w:val="24"/>
        </w:rPr>
        <w:t>C.</w:t>
      </w:r>
      <w:r>
        <w:rPr>
          <w:spacing w:val="-3"/>
          <w:sz w:val="24"/>
        </w:rPr>
        <w:t> </w:t>
      </w:r>
      <w:r>
        <w:rPr>
          <w:sz w:val="24"/>
        </w:rPr>
        <w:t>(1981).</w:t>
      </w:r>
      <w:r>
        <w:rPr>
          <w:spacing w:val="40"/>
          <w:sz w:val="24"/>
        </w:rPr>
        <w:t> </w:t>
      </w:r>
      <w:r>
        <w:rPr>
          <w:i/>
          <w:sz w:val="24"/>
        </w:rPr>
        <w:t>Problem</w:t>
      </w:r>
      <w:r>
        <w:rPr>
          <w:i/>
          <w:spacing w:val="-4"/>
          <w:sz w:val="24"/>
        </w:rPr>
        <w:t> </w:t>
      </w:r>
      <w:r>
        <w:rPr>
          <w:i/>
          <w:sz w:val="24"/>
        </w:rPr>
        <w:t>Behaviour</w:t>
      </w:r>
      <w:r>
        <w:rPr>
          <w:i/>
          <w:spacing w:val="-3"/>
          <w:sz w:val="24"/>
        </w:rPr>
        <w:t> </w:t>
      </w:r>
      <w:r>
        <w:rPr>
          <w:i/>
          <w:sz w:val="24"/>
        </w:rPr>
        <w:t>in</w:t>
      </w:r>
      <w:r>
        <w:rPr>
          <w:i/>
          <w:spacing w:val="-3"/>
          <w:sz w:val="24"/>
        </w:rPr>
        <w:t> </w:t>
      </w:r>
      <w:r>
        <w:rPr>
          <w:i/>
          <w:sz w:val="24"/>
        </w:rPr>
        <w:t>the</w:t>
      </w:r>
      <w:r>
        <w:rPr>
          <w:i/>
          <w:spacing w:val="-2"/>
          <w:sz w:val="24"/>
        </w:rPr>
        <w:t> </w:t>
      </w:r>
      <w:r>
        <w:rPr>
          <w:i/>
          <w:sz w:val="24"/>
        </w:rPr>
        <w:t>Secondary</w:t>
      </w:r>
      <w:r>
        <w:rPr>
          <w:i/>
          <w:spacing w:val="-3"/>
          <w:sz w:val="24"/>
        </w:rPr>
        <w:t> </w:t>
      </w:r>
      <w:r>
        <w:rPr>
          <w:i/>
          <w:sz w:val="24"/>
        </w:rPr>
        <w:t>School:</w:t>
      </w:r>
      <w:r>
        <w:rPr>
          <w:i/>
          <w:spacing w:val="-3"/>
          <w:sz w:val="24"/>
        </w:rPr>
        <w:t> </w:t>
      </w:r>
      <w:r>
        <w:rPr>
          <w:i/>
          <w:sz w:val="24"/>
        </w:rPr>
        <w:t>A Systems Approach</w:t>
      </w:r>
      <w:r>
        <w:rPr>
          <w:sz w:val="24"/>
        </w:rPr>
        <w:t>. London: Croom Helm.</w:t>
      </w:r>
    </w:p>
    <w:p>
      <w:pPr>
        <w:spacing w:after="0" w:line="583" w:lineRule="auto"/>
        <w:jc w:val="left"/>
        <w:rPr>
          <w:sz w:val="24"/>
        </w:rPr>
        <w:sectPr>
          <w:pgSz w:w="11910" w:h="16840"/>
          <w:pgMar w:header="0" w:footer="1064" w:top="1740" w:bottom="1260" w:left="0" w:right="0"/>
        </w:sectPr>
      </w:pPr>
    </w:p>
    <w:p>
      <w:pPr>
        <w:pStyle w:val="BodyText"/>
        <w:spacing w:line="480" w:lineRule="auto" w:before="67"/>
        <w:ind w:left="2808" w:right="1443" w:hanging="1081"/>
        <w:jc w:val="both"/>
      </w:pPr>
      <w:r>
        <w:rPr/>
        <w:t>Hrebiniak, L. G.(1974). Effects of Job Level and Participation on Employees‟ Attitudes and Perceptions of influence. </w:t>
      </w:r>
      <w:r>
        <w:rPr>
          <w:i/>
        </w:rPr>
        <w:t>Academy of Management Journal</w:t>
      </w:r>
      <w:r>
        <w:rPr/>
        <w:t>, 17, 649 – 662.</w:t>
      </w:r>
    </w:p>
    <w:p>
      <w:pPr>
        <w:pStyle w:val="BodyText"/>
        <w:spacing w:line="480" w:lineRule="auto" w:before="120"/>
        <w:ind w:left="2808" w:right="1436" w:hanging="1081"/>
        <w:jc w:val="both"/>
      </w:pPr>
      <w:r>
        <w:rPr/>
        <w:t>International Atomic Energy Authority (IAEA, 1986). “Summary report on the post accident review meeting on the chernobyl accident 75-INSAG-1.</w:t>
      </w:r>
      <w:r>
        <w:rPr/>
        <w:t> IAEA”, </w:t>
      </w:r>
      <w:r>
        <w:rPr>
          <w:spacing w:val="-2"/>
        </w:rPr>
        <w:t>Vienna.</w:t>
      </w:r>
    </w:p>
    <w:p>
      <w:pPr>
        <w:pStyle w:val="BodyText"/>
        <w:spacing w:line="480" w:lineRule="auto" w:before="120"/>
        <w:ind w:left="2808" w:right="1435" w:hanging="1081"/>
        <w:jc w:val="both"/>
        <w:rPr>
          <w:i/>
        </w:rPr>
      </w:pPr>
      <w:r>
        <w:rPr/>
        <w:t>Ismail, A., &amp; Yusuf, M. H .(2009). The relationship between transformational leadership, empowerment and organisational commitment: A mediating test model. </w:t>
      </w:r>
      <w:r>
        <w:rPr>
          <w:i/>
        </w:rPr>
        <w:t>Journal of Economics, 2(6).</w:t>
      </w:r>
    </w:p>
    <w:p>
      <w:pPr>
        <w:spacing w:line="480" w:lineRule="auto" w:before="121"/>
        <w:ind w:left="2808" w:right="1436" w:hanging="1081"/>
        <w:jc w:val="both"/>
        <w:rPr>
          <w:sz w:val="24"/>
        </w:rPr>
      </w:pPr>
      <w:r>
        <w:rPr>
          <w:sz w:val="24"/>
        </w:rPr>
        <w:t>Jain, A. K., Giga, S. I., &amp; Cooper, C. L.(2009). Employee wellbeing, Control and Organisational Ccommitment. </w:t>
      </w:r>
      <w:r>
        <w:rPr>
          <w:i/>
          <w:sz w:val="24"/>
        </w:rPr>
        <w:t>Leadership and Organisation Development Journal, 30(3), </w:t>
      </w:r>
      <w:r>
        <w:rPr>
          <w:sz w:val="24"/>
        </w:rPr>
        <w:t>256-273.</w:t>
      </w:r>
    </w:p>
    <w:p>
      <w:pPr>
        <w:pStyle w:val="BodyText"/>
        <w:spacing w:line="480" w:lineRule="auto" w:before="119"/>
        <w:ind w:left="2808" w:right="1438" w:hanging="1081"/>
        <w:jc w:val="both"/>
      </w:pPr>
      <w:r>
        <w:rPr/>
        <w:t>Jaramillo,</w:t>
      </w:r>
      <w:r>
        <w:rPr>
          <w:spacing w:val="80"/>
        </w:rPr>
        <w:t> </w:t>
      </w:r>
      <w:r>
        <w:rPr/>
        <w:t>F., Mulki, J. P., &amp;</w:t>
      </w:r>
      <w:r>
        <w:rPr>
          <w:spacing w:val="80"/>
        </w:rPr>
        <w:t> </w:t>
      </w:r>
      <w:r>
        <w:rPr/>
        <w:t>Marshall, G. W. (2005). “A meta-analysis of the relationship between Organizational commitment and Sales person job performance: 25 years</w:t>
      </w:r>
      <w:r>
        <w:rPr>
          <w:spacing w:val="-1"/>
        </w:rPr>
        <w:t> </w:t>
      </w:r>
      <w:r>
        <w:rPr/>
        <w:t>of</w:t>
      </w:r>
      <w:r>
        <w:rPr>
          <w:spacing w:val="-2"/>
        </w:rPr>
        <w:t> </w:t>
      </w:r>
      <w:r>
        <w:rPr/>
        <w:t>research”. </w:t>
      </w:r>
      <w:r>
        <w:rPr>
          <w:i/>
        </w:rPr>
        <w:t>Journal of Business Research, </w:t>
      </w:r>
      <w:r>
        <w:rPr/>
        <w:t>58, 705-714</w:t>
      </w:r>
    </w:p>
    <w:p>
      <w:pPr>
        <w:pStyle w:val="BodyText"/>
        <w:spacing w:line="480" w:lineRule="auto" w:before="120"/>
        <w:ind w:left="2808" w:right="1436" w:hanging="1081"/>
        <w:jc w:val="both"/>
      </w:pPr>
      <w:r>
        <w:rPr/>
        <w:t>Johnson, J. D. &amp; Schneck, R.(1975). “Constituent View of Organisational Effectiveness: Evidence from</w:t>
      </w:r>
      <w:r>
        <w:rPr>
          <w:spacing w:val="-1"/>
        </w:rPr>
        <w:t> </w:t>
      </w:r>
      <w:r>
        <w:rPr/>
        <w:t>Police Organisation.” </w:t>
      </w:r>
      <w:r>
        <w:rPr>
          <w:i/>
        </w:rPr>
        <w:t>Academy</w:t>
      </w:r>
      <w:r>
        <w:rPr>
          <w:i/>
          <w:spacing w:val="-1"/>
        </w:rPr>
        <w:t> </w:t>
      </w:r>
      <w:r>
        <w:rPr>
          <w:i/>
        </w:rPr>
        <w:t>of Management Journal, </w:t>
      </w:r>
      <w:r>
        <w:rPr/>
        <w:t>25(1) , </w:t>
      </w:r>
      <w:r>
        <w:rPr>
          <w:spacing w:val="-2"/>
        </w:rPr>
        <w:t>25-46.</w:t>
      </w:r>
    </w:p>
    <w:p>
      <w:pPr>
        <w:spacing w:line="480" w:lineRule="auto" w:before="120"/>
        <w:ind w:left="2808" w:right="1439" w:hanging="1081"/>
        <w:jc w:val="both"/>
        <w:rPr>
          <w:sz w:val="24"/>
        </w:rPr>
      </w:pPr>
      <w:r>
        <w:rPr>
          <w:sz w:val="24"/>
        </w:rPr>
        <w:t>Jones, D. G. &amp; Endsley, M. R. (1995). </w:t>
      </w:r>
      <w:r>
        <w:rPr>
          <w:i/>
          <w:sz w:val="24"/>
        </w:rPr>
        <w:t>“Investigation of situation awareness errors:</w:t>
      </w:r>
      <w:r>
        <w:rPr>
          <w:i/>
          <w:spacing w:val="40"/>
          <w:sz w:val="24"/>
        </w:rPr>
        <w:t> </w:t>
      </w:r>
      <w:r>
        <w:rPr>
          <w:i/>
          <w:sz w:val="24"/>
        </w:rPr>
        <w:t>Paper presented at the Eighth International Symposium on Aviation Psychology”</w:t>
      </w:r>
      <w:r>
        <w:rPr>
          <w:sz w:val="24"/>
        </w:rPr>
        <w:t>, Columbus, OHIO.</w:t>
      </w:r>
    </w:p>
    <w:p>
      <w:pPr>
        <w:pStyle w:val="BodyText"/>
        <w:spacing w:before="120"/>
        <w:ind w:left="1728"/>
        <w:jc w:val="both"/>
      </w:pPr>
      <w:r>
        <w:rPr/>
        <w:t>Jones,</w:t>
      </w:r>
      <w:r>
        <w:rPr>
          <w:spacing w:val="2"/>
        </w:rPr>
        <w:t> </w:t>
      </w:r>
      <w:r>
        <w:rPr/>
        <w:t>D.</w:t>
      </w:r>
      <w:r>
        <w:rPr>
          <w:spacing w:val="3"/>
        </w:rPr>
        <w:t> </w:t>
      </w:r>
      <w:r>
        <w:rPr/>
        <w:t>G.</w:t>
      </w:r>
      <w:r>
        <w:rPr>
          <w:spacing w:val="3"/>
        </w:rPr>
        <w:t> </w:t>
      </w:r>
      <w:r>
        <w:rPr/>
        <w:t>&amp;</w:t>
      </w:r>
      <w:r>
        <w:rPr>
          <w:spacing w:val="5"/>
        </w:rPr>
        <w:t> </w:t>
      </w:r>
      <w:r>
        <w:rPr/>
        <w:t>Endsley,</w:t>
      </w:r>
      <w:r>
        <w:rPr>
          <w:spacing w:val="1"/>
        </w:rPr>
        <w:t> </w:t>
      </w:r>
      <w:r>
        <w:rPr/>
        <w:t>M.</w:t>
      </w:r>
      <w:r>
        <w:rPr>
          <w:spacing w:val="3"/>
        </w:rPr>
        <w:t> </w:t>
      </w:r>
      <w:r>
        <w:rPr/>
        <w:t>R.</w:t>
      </w:r>
      <w:r>
        <w:rPr>
          <w:spacing w:val="3"/>
        </w:rPr>
        <w:t> </w:t>
      </w:r>
      <w:r>
        <w:rPr/>
        <w:t>(1996).</w:t>
      </w:r>
      <w:r>
        <w:rPr>
          <w:spacing w:val="4"/>
        </w:rPr>
        <w:t> </w:t>
      </w:r>
      <w:r>
        <w:rPr/>
        <w:t>“Sources</w:t>
      </w:r>
      <w:r>
        <w:rPr>
          <w:spacing w:val="2"/>
        </w:rPr>
        <w:t> </w:t>
      </w:r>
      <w:r>
        <w:rPr/>
        <w:t>of</w:t>
      </w:r>
      <w:r>
        <w:rPr>
          <w:spacing w:val="2"/>
        </w:rPr>
        <w:t> </w:t>
      </w:r>
      <w:r>
        <w:rPr/>
        <w:t>situation</w:t>
      </w:r>
      <w:r>
        <w:rPr>
          <w:spacing w:val="2"/>
        </w:rPr>
        <w:t> </w:t>
      </w:r>
      <w:r>
        <w:rPr/>
        <w:t>awareness</w:t>
      </w:r>
      <w:r>
        <w:rPr>
          <w:spacing w:val="3"/>
        </w:rPr>
        <w:t> </w:t>
      </w:r>
      <w:r>
        <w:rPr/>
        <w:t>errors</w:t>
      </w:r>
      <w:r>
        <w:rPr>
          <w:spacing w:val="3"/>
        </w:rPr>
        <w:t> </w:t>
      </w:r>
      <w:r>
        <w:rPr/>
        <w:t>in</w:t>
      </w:r>
      <w:r>
        <w:rPr>
          <w:spacing w:val="2"/>
        </w:rPr>
        <w:t> </w:t>
      </w:r>
      <w:r>
        <w:rPr>
          <w:spacing w:val="-2"/>
        </w:rPr>
        <w:t>aviation”.</w:t>
      </w:r>
    </w:p>
    <w:p>
      <w:pPr>
        <w:pStyle w:val="BodyText"/>
      </w:pPr>
    </w:p>
    <w:p>
      <w:pPr>
        <w:spacing w:before="0"/>
        <w:ind w:left="285" w:right="369" w:firstLine="0"/>
        <w:jc w:val="center"/>
        <w:rPr>
          <w:sz w:val="24"/>
        </w:rPr>
      </w:pPr>
      <w:r>
        <w:rPr>
          <w:i/>
          <w:sz w:val="24"/>
        </w:rPr>
        <w:t>Aviation,</w:t>
      </w:r>
      <w:r>
        <w:rPr>
          <w:i/>
          <w:spacing w:val="-1"/>
          <w:sz w:val="24"/>
        </w:rPr>
        <w:t> </w:t>
      </w:r>
      <w:r>
        <w:rPr>
          <w:i/>
          <w:sz w:val="24"/>
        </w:rPr>
        <w:t>Space and Environmental</w:t>
      </w:r>
      <w:r>
        <w:rPr>
          <w:i/>
          <w:spacing w:val="-2"/>
          <w:sz w:val="24"/>
        </w:rPr>
        <w:t> </w:t>
      </w:r>
      <w:r>
        <w:rPr>
          <w:i/>
          <w:sz w:val="24"/>
        </w:rPr>
        <w:t>Medicine</w:t>
      </w:r>
      <w:r>
        <w:rPr>
          <w:sz w:val="24"/>
        </w:rPr>
        <w:t>, 67 (6),</w:t>
      </w:r>
      <w:r>
        <w:rPr>
          <w:spacing w:val="-1"/>
          <w:sz w:val="24"/>
        </w:rPr>
        <w:t> </w:t>
      </w:r>
      <w:r>
        <w:rPr>
          <w:sz w:val="24"/>
        </w:rPr>
        <w:t>507 –</w:t>
      </w:r>
      <w:r>
        <w:rPr>
          <w:spacing w:val="-2"/>
          <w:sz w:val="24"/>
        </w:rPr>
        <w:t> </w:t>
      </w:r>
      <w:r>
        <w:rPr>
          <w:spacing w:val="-4"/>
          <w:sz w:val="24"/>
        </w:rPr>
        <w:t>512.</w:t>
      </w:r>
    </w:p>
    <w:p>
      <w:pPr>
        <w:spacing w:after="0"/>
        <w:jc w:val="center"/>
        <w:rPr>
          <w:sz w:val="24"/>
        </w:rPr>
        <w:sectPr>
          <w:pgSz w:w="11910" w:h="16840"/>
          <w:pgMar w:header="0" w:footer="1064" w:top="1740" w:bottom="1260" w:left="0" w:right="0"/>
        </w:sectPr>
      </w:pPr>
    </w:p>
    <w:p>
      <w:pPr>
        <w:spacing w:line="480" w:lineRule="auto" w:before="67"/>
        <w:ind w:left="2808" w:right="1178" w:hanging="1081"/>
        <w:jc w:val="left"/>
        <w:rPr>
          <w:sz w:val="24"/>
        </w:rPr>
      </w:pPr>
      <w:r>
        <w:rPr>
          <w:sz w:val="24"/>
        </w:rPr>
        <w:t>Joy,</w:t>
      </w:r>
      <w:r>
        <w:rPr>
          <w:spacing w:val="80"/>
          <w:sz w:val="24"/>
        </w:rPr>
        <w:t> </w:t>
      </w:r>
      <w:r>
        <w:rPr>
          <w:sz w:val="24"/>
        </w:rPr>
        <w:t>J.,</w:t>
      </w:r>
      <w:r>
        <w:rPr>
          <w:spacing w:val="80"/>
          <w:sz w:val="24"/>
        </w:rPr>
        <w:t> </w:t>
      </w:r>
      <w:r>
        <w:rPr>
          <w:sz w:val="24"/>
        </w:rPr>
        <w:t>&amp;</w:t>
      </w:r>
      <w:r>
        <w:rPr>
          <w:spacing w:val="80"/>
          <w:sz w:val="24"/>
        </w:rPr>
        <w:t> </w:t>
      </w:r>
      <w:r>
        <w:rPr>
          <w:sz w:val="24"/>
        </w:rPr>
        <w:t>Griffiths,</w:t>
      </w:r>
      <w:r>
        <w:rPr>
          <w:spacing w:val="80"/>
          <w:sz w:val="24"/>
        </w:rPr>
        <w:t> </w:t>
      </w:r>
      <w:r>
        <w:rPr>
          <w:sz w:val="24"/>
        </w:rPr>
        <w:t>D.</w:t>
      </w:r>
      <w:r>
        <w:rPr>
          <w:spacing w:val="80"/>
          <w:sz w:val="24"/>
        </w:rPr>
        <w:t> </w:t>
      </w:r>
      <w:r>
        <w:rPr>
          <w:sz w:val="24"/>
        </w:rPr>
        <w:t>(2005).</w:t>
      </w:r>
      <w:r>
        <w:rPr>
          <w:spacing w:val="80"/>
          <w:sz w:val="24"/>
        </w:rPr>
        <w:t> </w:t>
      </w:r>
      <w:r>
        <w:rPr>
          <w:i/>
          <w:sz w:val="24"/>
        </w:rPr>
        <w:t>National</w:t>
      </w:r>
      <w:r>
        <w:rPr>
          <w:i/>
          <w:spacing w:val="80"/>
          <w:sz w:val="24"/>
        </w:rPr>
        <w:t> </w:t>
      </w:r>
      <w:r>
        <w:rPr>
          <w:i/>
          <w:sz w:val="24"/>
        </w:rPr>
        <w:t>minerals</w:t>
      </w:r>
      <w:r>
        <w:rPr>
          <w:i/>
          <w:spacing w:val="80"/>
          <w:sz w:val="24"/>
        </w:rPr>
        <w:t> </w:t>
      </w:r>
      <w:r>
        <w:rPr>
          <w:i/>
          <w:sz w:val="24"/>
        </w:rPr>
        <w:t>industry</w:t>
      </w:r>
      <w:r>
        <w:rPr>
          <w:i/>
          <w:spacing w:val="80"/>
          <w:sz w:val="24"/>
        </w:rPr>
        <w:t> </w:t>
      </w:r>
      <w:r>
        <w:rPr>
          <w:i/>
          <w:sz w:val="24"/>
        </w:rPr>
        <w:t>safety</w:t>
      </w:r>
      <w:r>
        <w:rPr>
          <w:i/>
          <w:spacing w:val="80"/>
          <w:sz w:val="24"/>
        </w:rPr>
        <w:t> </w:t>
      </w:r>
      <w:r>
        <w:rPr>
          <w:i/>
          <w:sz w:val="24"/>
        </w:rPr>
        <w:t>and</w:t>
      </w:r>
      <w:r>
        <w:rPr>
          <w:i/>
          <w:spacing w:val="80"/>
          <w:sz w:val="24"/>
        </w:rPr>
        <w:t> </w:t>
      </w:r>
      <w:r>
        <w:rPr>
          <w:i/>
          <w:sz w:val="24"/>
        </w:rPr>
        <w:t>health</w:t>
      </w:r>
      <w:r>
        <w:rPr>
          <w:i/>
          <w:spacing w:val="80"/>
          <w:sz w:val="24"/>
        </w:rPr>
        <w:t> </w:t>
      </w:r>
      <w:r>
        <w:rPr>
          <w:i/>
          <w:sz w:val="24"/>
        </w:rPr>
        <w:t>risk assessment guideline. </w:t>
      </w:r>
      <w:r>
        <w:rPr>
          <w:sz w:val="24"/>
        </w:rPr>
        <w:t>Brisbane, Australia: MISHC,University of Queensland.</w:t>
      </w:r>
    </w:p>
    <w:p>
      <w:pPr>
        <w:tabs>
          <w:tab w:pos="2514" w:val="left" w:leader="none"/>
          <w:tab w:pos="3005" w:val="left" w:leader="none"/>
          <w:tab w:pos="3444" w:val="left" w:leader="none"/>
          <w:tab w:pos="4352" w:val="left" w:leader="none"/>
          <w:tab w:pos="6013" w:val="left" w:leader="none"/>
          <w:tab w:pos="7273" w:val="left" w:leader="none"/>
          <w:tab w:pos="7678" w:val="left" w:leader="none"/>
          <w:tab w:pos="8711" w:val="left" w:leader="none"/>
          <w:tab w:pos="10116" w:val="left" w:leader="none"/>
        </w:tabs>
        <w:spacing w:line="480" w:lineRule="auto" w:before="120"/>
        <w:ind w:left="2808" w:right="1443" w:hanging="1081"/>
        <w:jc w:val="left"/>
        <w:rPr>
          <w:sz w:val="24"/>
        </w:rPr>
      </w:pPr>
      <w:r>
        <w:rPr>
          <w:spacing w:val="-2"/>
          <w:sz w:val="24"/>
        </w:rPr>
        <w:t>Kahn,</w:t>
      </w:r>
      <w:r>
        <w:rPr>
          <w:sz w:val="24"/>
        </w:rPr>
        <w:tab/>
      </w:r>
      <w:r>
        <w:rPr>
          <w:spacing w:val="-6"/>
          <w:sz w:val="24"/>
        </w:rPr>
        <w:t>W.</w:t>
      </w:r>
      <w:r>
        <w:rPr>
          <w:sz w:val="24"/>
        </w:rPr>
        <w:tab/>
        <w:tab/>
      </w:r>
      <w:r>
        <w:rPr>
          <w:spacing w:val="-6"/>
          <w:sz w:val="24"/>
        </w:rPr>
        <w:t>A.</w:t>
      </w:r>
      <w:r>
        <w:rPr>
          <w:sz w:val="24"/>
        </w:rPr>
        <w:tab/>
      </w:r>
      <w:r>
        <w:rPr>
          <w:spacing w:val="-2"/>
          <w:sz w:val="24"/>
        </w:rPr>
        <w:t>(1990).</w:t>
      </w:r>
      <w:r>
        <w:rPr>
          <w:sz w:val="24"/>
        </w:rPr>
        <w:tab/>
      </w:r>
      <w:r>
        <w:rPr>
          <w:spacing w:val="-2"/>
          <w:sz w:val="24"/>
        </w:rPr>
        <w:t>“Psychological</w:t>
      </w:r>
      <w:r>
        <w:rPr>
          <w:sz w:val="24"/>
        </w:rPr>
        <w:tab/>
      </w:r>
      <w:r>
        <w:rPr>
          <w:spacing w:val="-2"/>
          <w:sz w:val="24"/>
        </w:rPr>
        <w:t>Conditions</w:t>
      </w:r>
      <w:r>
        <w:rPr>
          <w:sz w:val="24"/>
        </w:rPr>
        <w:tab/>
      </w:r>
      <w:r>
        <w:rPr>
          <w:spacing w:val="-6"/>
          <w:sz w:val="24"/>
        </w:rPr>
        <w:t>of</w:t>
      </w:r>
      <w:r>
        <w:rPr>
          <w:sz w:val="24"/>
        </w:rPr>
        <w:tab/>
      </w:r>
      <w:r>
        <w:rPr>
          <w:spacing w:val="-2"/>
          <w:sz w:val="24"/>
        </w:rPr>
        <w:t>Personal</w:t>
      </w:r>
      <w:r>
        <w:rPr>
          <w:sz w:val="24"/>
        </w:rPr>
        <w:tab/>
      </w:r>
      <w:r>
        <w:rPr>
          <w:spacing w:val="-2"/>
          <w:sz w:val="24"/>
        </w:rPr>
        <w:t>Engagement</w:t>
      </w:r>
      <w:r>
        <w:rPr>
          <w:sz w:val="24"/>
        </w:rPr>
        <w:tab/>
      </w:r>
      <w:r>
        <w:rPr>
          <w:spacing w:val="-4"/>
          <w:sz w:val="24"/>
        </w:rPr>
        <w:t>and </w:t>
      </w:r>
      <w:r>
        <w:rPr>
          <w:sz w:val="24"/>
        </w:rPr>
        <w:t>Disengagement at work”. </w:t>
      </w:r>
      <w:r>
        <w:rPr>
          <w:i/>
          <w:sz w:val="24"/>
        </w:rPr>
        <w:t>Academy of Management Journal</w:t>
      </w:r>
      <w:r>
        <w:rPr>
          <w:sz w:val="24"/>
        </w:rPr>
        <w:t>, 33 ,692-724 .</w:t>
      </w:r>
    </w:p>
    <w:p>
      <w:pPr>
        <w:spacing w:line="480" w:lineRule="auto" w:before="120"/>
        <w:ind w:left="2808" w:right="1178" w:hanging="1081"/>
        <w:jc w:val="left"/>
        <w:rPr>
          <w:sz w:val="24"/>
        </w:rPr>
      </w:pPr>
      <w:r>
        <w:rPr>
          <w:sz w:val="24"/>
        </w:rPr>
        <w:t>Kanungo, R.N.(1982a).</w:t>
      </w:r>
      <w:r>
        <w:rPr>
          <w:spacing w:val="40"/>
          <w:sz w:val="24"/>
        </w:rPr>
        <w:t> </w:t>
      </w:r>
      <w:r>
        <w:rPr>
          <w:sz w:val="24"/>
        </w:rPr>
        <w:t>Measurement of Job and Work Involvement. </w:t>
      </w:r>
      <w:r>
        <w:rPr>
          <w:i/>
          <w:sz w:val="24"/>
        </w:rPr>
        <w:t>Journal of Applied Psychology, </w:t>
      </w:r>
      <w:r>
        <w:rPr>
          <w:sz w:val="24"/>
        </w:rPr>
        <w:t>67, 341-349.</w:t>
      </w:r>
    </w:p>
    <w:p>
      <w:pPr>
        <w:tabs>
          <w:tab w:pos="3587" w:val="left" w:leader="none"/>
        </w:tabs>
        <w:spacing w:line="480" w:lineRule="auto" w:before="121"/>
        <w:ind w:left="2808" w:right="1484" w:hanging="1081"/>
        <w:jc w:val="left"/>
        <w:rPr>
          <w:sz w:val="24"/>
        </w:rPr>
      </w:pPr>
      <w:r>
        <w:rPr>
          <w:sz w:val="24"/>
        </w:rPr>
        <w:t>Kerr,</w:t>
      </w:r>
      <w:r>
        <w:rPr>
          <w:spacing w:val="40"/>
          <w:sz w:val="24"/>
        </w:rPr>
        <w:t> </w:t>
      </w:r>
      <w:r>
        <w:rPr>
          <w:sz w:val="24"/>
        </w:rPr>
        <w:t>W.(1957).</w:t>
        <w:tab/>
        <w:t>“Complementary</w:t>
      </w:r>
      <w:r>
        <w:rPr>
          <w:spacing w:val="40"/>
          <w:sz w:val="24"/>
        </w:rPr>
        <w:t> </w:t>
      </w:r>
      <w:r>
        <w:rPr>
          <w:sz w:val="24"/>
        </w:rPr>
        <w:t>theories</w:t>
      </w:r>
      <w:r>
        <w:rPr>
          <w:spacing w:val="40"/>
          <w:sz w:val="24"/>
        </w:rPr>
        <w:t> </w:t>
      </w:r>
      <w:r>
        <w:rPr>
          <w:sz w:val="24"/>
        </w:rPr>
        <w:t>of</w:t>
      </w:r>
      <w:r>
        <w:rPr>
          <w:spacing w:val="40"/>
          <w:sz w:val="24"/>
        </w:rPr>
        <w:t> </w:t>
      </w:r>
      <w:r>
        <w:rPr>
          <w:sz w:val="24"/>
        </w:rPr>
        <w:t>safety</w:t>
      </w:r>
      <w:r>
        <w:rPr>
          <w:spacing w:val="40"/>
          <w:sz w:val="24"/>
        </w:rPr>
        <w:t> </w:t>
      </w:r>
      <w:r>
        <w:rPr>
          <w:sz w:val="24"/>
        </w:rPr>
        <w:t>Psychology.”</w:t>
      </w:r>
      <w:r>
        <w:rPr>
          <w:spacing w:val="40"/>
          <w:sz w:val="24"/>
        </w:rPr>
        <w:t> </w:t>
      </w:r>
      <w:r>
        <w:rPr>
          <w:i/>
          <w:sz w:val="24"/>
        </w:rPr>
        <w:t>Journal</w:t>
      </w:r>
      <w:r>
        <w:rPr>
          <w:i/>
          <w:spacing w:val="40"/>
          <w:sz w:val="24"/>
        </w:rPr>
        <w:t> </w:t>
      </w:r>
      <w:r>
        <w:rPr>
          <w:i/>
          <w:sz w:val="24"/>
        </w:rPr>
        <w:t>of</w:t>
      </w:r>
      <w:r>
        <w:rPr>
          <w:i/>
          <w:spacing w:val="40"/>
          <w:sz w:val="24"/>
        </w:rPr>
        <w:t> </w:t>
      </w:r>
      <w:r>
        <w:rPr>
          <w:i/>
          <w:sz w:val="24"/>
        </w:rPr>
        <w:t>Social Psychology</w:t>
      </w:r>
      <w:r>
        <w:rPr>
          <w:sz w:val="24"/>
        </w:rPr>
        <w:t>, 45, 3–9.</w:t>
      </w:r>
    </w:p>
    <w:p>
      <w:pPr>
        <w:spacing w:line="480" w:lineRule="auto" w:before="120"/>
        <w:ind w:left="2808" w:right="1178" w:hanging="1081"/>
        <w:jc w:val="left"/>
        <w:rPr>
          <w:sz w:val="24"/>
        </w:rPr>
      </w:pPr>
      <w:r>
        <w:rPr>
          <w:sz w:val="24"/>
        </w:rPr>
        <w:t>Kimberly,</w:t>
      </w:r>
      <w:r>
        <w:rPr>
          <w:spacing w:val="40"/>
          <w:sz w:val="24"/>
        </w:rPr>
        <w:t> </w:t>
      </w:r>
      <w:r>
        <w:rPr>
          <w:sz w:val="24"/>
        </w:rPr>
        <w:t>J.(1979).</w:t>
      </w:r>
      <w:r>
        <w:rPr>
          <w:spacing w:val="40"/>
          <w:sz w:val="24"/>
        </w:rPr>
        <w:t> </w:t>
      </w:r>
      <w:r>
        <w:rPr>
          <w:sz w:val="24"/>
        </w:rPr>
        <w:t>“Issues</w:t>
      </w:r>
      <w:r>
        <w:rPr>
          <w:spacing w:val="40"/>
          <w:sz w:val="24"/>
        </w:rPr>
        <w:t> </w:t>
      </w:r>
      <w:r>
        <w:rPr>
          <w:sz w:val="24"/>
        </w:rPr>
        <w:t>in</w:t>
      </w:r>
      <w:r>
        <w:rPr>
          <w:spacing w:val="39"/>
          <w:sz w:val="24"/>
        </w:rPr>
        <w:t> </w:t>
      </w:r>
      <w:r>
        <w:rPr>
          <w:sz w:val="24"/>
        </w:rPr>
        <w:t>the</w:t>
      </w:r>
      <w:r>
        <w:rPr>
          <w:spacing w:val="39"/>
          <w:sz w:val="24"/>
        </w:rPr>
        <w:t> </w:t>
      </w:r>
      <w:r>
        <w:rPr>
          <w:sz w:val="24"/>
        </w:rPr>
        <w:t>Criterion</w:t>
      </w:r>
      <w:r>
        <w:rPr>
          <w:spacing w:val="40"/>
          <w:sz w:val="24"/>
        </w:rPr>
        <w:t> </w:t>
      </w:r>
      <w:r>
        <w:rPr>
          <w:sz w:val="24"/>
        </w:rPr>
        <w:t>of</w:t>
      </w:r>
      <w:r>
        <w:rPr>
          <w:spacing w:val="39"/>
          <w:sz w:val="24"/>
        </w:rPr>
        <w:t> </w:t>
      </w:r>
      <w:r>
        <w:rPr>
          <w:sz w:val="24"/>
        </w:rPr>
        <w:t>Organisation,</w:t>
      </w:r>
      <w:r>
        <w:rPr>
          <w:spacing w:val="40"/>
          <w:sz w:val="24"/>
        </w:rPr>
        <w:t> </w:t>
      </w:r>
      <w:r>
        <w:rPr>
          <w:sz w:val="24"/>
        </w:rPr>
        <w:t>Initiation,</w:t>
      </w:r>
      <w:r>
        <w:rPr>
          <w:spacing w:val="38"/>
          <w:sz w:val="24"/>
        </w:rPr>
        <w:t> </w:t>
      </w:r>
      <w:r>
        <w:rPr>
          <w:sz w:val="24"/>
        </w:rPr>
        <w:t>Innovation</w:t>
      </w:r>
      <w:r>
        <w:rPr>
          <w:spacing w:val="38"/>
          <w:sz w:val="24"/>
        </w:rPr>
        <w:t> </w:t>
      </w:r>
      <w:r>
        <w:rPr>
          <w:sz w:val="24"/>
        </w:rPr>
        <w:t>and Instrumentalisation.”</w:t>
      </w:r>
      <w:r>
        <w:rPr>
          <w:spacing w:val="40"/>
          <w:sz w:val="24"/>
        </w:rPr>
        <w:t> </w:t>
      </w:r>
      <w:r>
        <w:rPr>
          <w:i/>
          <w:sz w:val="24"/>
        </w:rPr>
        <w:t>Academy of Management Journal, </w:t>
      </w:r>
      <w:r>
        <w:rPr>
          <w:sz w:val="24"/>
        </w:rPr>
        <w:t>Sept.,438.</w:t>
      </w:r>
    </w:p>
    <w:p>
      <w:pPr>
        <w:spacing w:before="120"/>
        <w:ind w:left="1728" w:right="0" w:firstLine="0"/>
        <w:jc w:val="left"/>
        <w:rPr>
          <w:sz w:val="24"/>
        </w:rPr>
      </w:pPr>
      <w:r>
        <w:rPr>
          <w:sz w:val="24"/>
        </w:rPr>
        <w:t>Kirwan,</w:t>
      </w:r>
      <w:r>
        <w:rPr>
          <w:spacing w:val="30"/>
          <w:sz w:val="24"/>
        </w:rPr>
        <w:t> </w:t>
      </w:r>
      <w:r>
        <w:rPr>
          <w:sz w:val="24"/>
        </w:rPr>
        <w:t>B.</w:t>
      </w:r>
      <w:r>
        <w:rPr>
          <w:spacing w:val="29"/>
          <w:sz w:val="24"/>
        </w:rPr>
        <w:t> </w:t>
      </w:r>
      <w:r>
        <w:rPr>
          <w:sz w:val="24"/>
        </w:rPr>
        <w:t>(1998).</w:t>
      </w:r>
      <w:r>
        <w:rPr>
          <w:spacing w:val="30"/>
          <w:sz w:val="24"/>
        </w:rPr>
        <w:t> </w:t>
      </w:r>
      <w:r>
        <w:rPr>
          <w:i/>
          <w:sz w:val="24"/>
        </w:rPr>
        <w:t>Safety</w:t>
      </w:r>
      <w:r>
        <w:rPr>
          <w:i/>
          <w:spacing w:val="30"/>
          <w:sz w:val="24"/>
        </w:rPr>
        <w:t> </w:t>
      </w:r>
      <w:r>
        <w:rPr>
          <w:i/>
          <w:sz w:val="24"/>
        </w:rPr>
        <w:t>management:</w:t>
      </w:r>
      <w:r>
        <w:rPr>
          <w:i/>
          <w:spacing w:val="30"/>
          <w:sz w:val="24"/>
        </w:rPr>
        <w:t> </w:t>
      </w:r>
      <w:r>
        <w:rPr>
          <w:i/>
          <w:sz w:val="24"/>
        </w:rPr>
        <w:t>The</w:t>
      </w:r>
      <w:r>
        <w:rPr>
          <w:i/>
          <w:spacing w:val="30"/>
          <w:sz w:val="24"/>
        </w:rPr>
        <w:t> </w:t>
      </w:r>
      <w:r>
        <w:rPr>
          <w:i/>
          <w:sz w:val="24"/>
        </w:rPr>
        <w:t>challenge</w:t>
      </w:r>
      <w:r>
        <w:rPr>
          <w:i/>
          <w:spacing w:val="30"/>
          <w:sz w:val="24"/>
        </w:rPr>
        <w:t> </w:t>
      </w:r>
      <w:r>
        <w:rPr>
          <w:i/>
          <w:sz w:val="24"/>
        </w:rPr>
        <w:t>of</w:t>
      </w:r>
      <w:r>
        <w:rPr>
          <w:i/>
          <w:spacing w:val="30"/>
          <w:sz w:val="24"/>
        </w:rPr>
        <w:t> </w:t>
      </w:r>
      <w:r>
        <w:rPr>
          <w:i/>
          <w:sz w:val="24"/>
        </w:rPr>
        <w:t>change.</w:t>
      </w:r>
      <w:r>
        <w:rPr>
          <w:i/>
          <w:spacing w:val="33"/>
          <w:sz w:val="24"/>
        </w:rPr>
        <w:t> </w:t>
      </w:r>
      <w:r>
        <w:rPr>
          <w:sz w:val="24"/>
        </w:rPr>
        <w:t>Elsevier,</w:t>
      </w:r>
      <w:r>
        <w:rPr>
          <w:spacing w:val="30"/>
          <w:sz w:val="24"/>
        </w:rPr>
        <w:t> </w:t>
      </w:r>
      <w:r>
        <w:rPr>
          <w:sz w:val="24"/>
        </w:rPr>
        <w:t>Oxford,</w:t>
      </w:r>
      <w:r>
        <w:rPr>
          <w:spacing w:val="30"/>
          <w:sz w:val="24"/>
        </w:rPr>
        <w:t> </w:t>
      </w:r>
      <w:r>
        <w:rPr>
          <w:spacing w:val="-5"/>
          <w:sz w:val="24"/>
        </w:rPr>
        <w:t>pp.</w:t>
      </w:r>
    </w:p>
    <w:p>
      <w:pPr>
        <w:pStyle w:val="BodyText"/>
        <w:spacing w:before="10"/>
        <w:rPr>
          <w:sz w:val="23"/>
        </w:rPr>
      </w:pPr>
    </w:p>
    <w:p>
      <w:pPr>
        <w:pStyle w:val="BodyText"/>
        <w:ind w:left="2808"/>
      </w:pPr>
      <w:r>
        <w:rPr/>
        <w:t>67-</w:t>
      </w:r>
      <w:r>
        <w:rPr>
          <w:spacing w:val="-5"/>
        </w:rPr>
        <w:t>92.</w:t>
      </w:r>
    </w:p>
    <w:p>
      <w:pPr>
        <w:pStyle w:val="BodyText"/>
        <w:spacing w:before="5"/>
        <w:rPr>
          <w:sz w:val="34"/>
        </w:rPr>
      </w:pPr>
    </w:p>
    <w:p>
      <w:pPr>
        <w:pStyle w:val="BodyText"/>
        <w:spacing w:line="480" w:lineRule="auto"/>
        <w:ind w:left="2808" w:right="1436" w:hanging="1081"/>
        <w:jc w:val="both"/>
      </w:pPr>
      <w:r>
        <w:rPr/>
        <w:t>Kivimiaki, K., Kalimo, R., &amp; Salminen, S.(1995). “Perceived nuclear risk, organisational commitment and appraisals of management: A study of nuclear power plant personnel”. </w:t>
      </w:r>
      <w:r>
        <w:rPr>
          <w:i/>
        </w:rPr>
        <w:t>Risk Analysis</w:t>
      </w:r>
      <w:r>
        <w:rPr/>
        <w:t>, 15(3), 391- 396.</w:t>
      </w:r>
    </w:p>
    <w:p>
      <w:pPr>
        <w:spacing w:line="480" w:lineRule="auto" w:before="121"/>
        <w:ind w:left="2808" w:right="1442" w:hanging="1081"/>
        <w:jc w:val="both"/>
        <w:rPr>
          <w:sz w:val="24"/>
        </w:rPr>
      </w:pPr>
      <w:r>
        <w:rPr>
          <w:sz w:val="24"/>
        </w:rPr>
        <w:t>Koch,</w:t>
      </w:r>
      <w:r>
        <w:rPr>
          <w:sz w:val="24"/>
        </w:rPr>
        <w:t> M.</w:t>
      </w:r>
      <w:r>
        <w:rPr>
          <w:sz w:val="24"/>
        </w:rPr>
        <w:t> &amp;McGrath,</w:t>
      </w:r>
      <w:r>
        <w:rPr>
          <w:sz w:val="24"/>
        </w:rPr>
        <w:t> R.</w:t>
      </w:r>
      <w:r>
        <w:rPr>
          <w:sz w:val="24"/>
        </w:rPr>
        <w:t> G. ( 1996). Improving Labour Productivity: Human Resource Management Policies do Matter. </w:t>
      </w:r>
      <w:r>
        <w:rPr>
          <w:i/>
          <w:sz w:val="24"/>
        </w:rPr>
        <w:t>Strategic Management Journal, 17, </w:t>
      </w:r>
      <w:r>
        <w:rPr>
          <w:sz w:val="24"/>
        </w:rPr>
        <w:t>335-354</w:t>
      </w:r>
    </w:p>
    <w:p>
      <w:pPr>
        <w:pStyle w:val="BodyText"/>
        <w:spacing w:line="480" w:lineRule="auto" w:before="120"/>
        <w:ind w:left="2808" w:right="1441" w:hanging="1081"/>
        <w:jc w:val="both"/>
      </w:pPr>
      <w:r>
        <w:rPr/>
        <w:t>Kuruuzum, A.,</w:t>
      </w:r>
      <w:r>
        <w:rPr/>
        <w:t> Cetin,</w:t>
      </w:r>
      <w:r>
        <w:rPr/>
        <w:t> E.</w:t>
      </w:r>
      <w:r>
        <w:rPr/>
        <w:t> &amp; Irmak,</w:t>
      </w:r>
      <w:r>
        <w:rPr/>
        <w:t> S. (2009). Path Analysis of Organisational Commitment, Job Involvement and Job Satisfaction in Turkish Hospitality Industry. </w:t>
      </w:r>
      <w:r>
        <w:rPr>
          <w:i/>
        </w:rPr>
        <w:t>Tourism Review, 64(1), </w:t>
      </w:r>
      <w:r>
        <w:rPr/>
        <w:t>4-16.</w:t>
      </w:r>
    </w:p>
    <w:p>
      <w:pPr>
        <w:spacing w:line="480" w:lineRule="auto" w:before="112"/>
        <w:ind w:left="2808" w:right="1439" w:hanging="1081"/>
        <w:jc w:val="both"/>
        <w:rPr>
          <w:sz w:val="24"/>
        </w:rPr>
      </w:pPr>
      <w:r>
        <w:rPr>
          <w:sz w:val="24"/>
        </w:rPr>
        <w:t>Lassak, F., Marshall, G., Cravens, D., &amp; Moncrief, W. (2001). Salesperson job involvement: a modern perspective and a new scale. </w:t>
      </w:r>
      <w:r>
        <w:rPr>
          <w:i/>
          <w:sz w:val="24"/>
        </w:rPr>
        <w:t>Journal of Personal Selling and Sales Management, 21, </w:t>
      </w:r>
      <w:r>
        <w:rPr>
          <w:sz w:val="24"/>
        </w:rPr>
        <w:t>291-302.</w:t>
      </w:r>
    </w:p>
    <w:p>
      <w:pPr>
        <w:spacing w:after="0" w:line="480" w:lineRule="auto"/>
        <w:jc w:val="both"/>
        <w:rPr>
          <w:sz w:val="24"/>
        </w:rPr>
        <w:sectPr>
          <w:pgSz w:w="11910" w:h="16840"/>
          <w:pgMar w:header="0" w:footer="1064" w:top="1740" w:bottom="1260" w:left="0" w:right="0"/>
        </w:sectPr>
      </w:pPr>
    </w:p>
    <w:p>
      <w:pPr>
        <w:spacing w:line="480" w:lineRule="auto" w:before="67"/>
        <w:ind w:left="2808" w:right="1442" w:hanging="1081"/>
        <w:jc w:val="both"/>
        <w:rPr>
          <w:sz w:val="24"/>
        </w:rPr>
      </w:pPr>
      <w:r>
        <w:rPr>
          <w:sz w:val="24"/>
        </w:rPr>
        <w:t>Laurence, D. (2005). Safety rules and regulations on mine sites: The problem and a solution. </w:t>
      </w:r>
      <w:r>
        <w:rPr>
          <w:i/>
          <w:sz w:val="24"/>
        </w:rPr>
        <w:t>Journal of Safety Research , 36, </w:t>
      </w:r>
      <w:r>
        <w:rPr>
          <w:sz w:val="24"/>
        </w:rPr>
        <w:t>39-50.</w:t>
      </w:r>
    </w:p>
    <w:p>
      <w:pPr>
        <w:spacing w:line="480" w:lineRule="auto" w:before="120"/>
        <w:ind w:left="2808" w:right="1438" w:hanging="1081"/>
        <w:jc w:val="both"/>
        <w:rPr>
          <w:sz w:val="24"/>
        </w:rPr>
      </w:pPr>
      <w:r>
        <w:rPr>
          <w:sz w:val="24"/>
        </w:rPr>
        <w:t>Lawless, D. (1972). </w:t>
      </w:r>
      <w:r>
        <w:rPr>
          <w:i/>
          <w:sz w:val="24"/>
        </w:rPr>
        <w:t>Effective Management: Social and Psychological Approach</w:t>
      </w:r>
      <w:r>
        <w:rPr>
          <w:sz w:val="24"/>
        </w:rPr>
        <w:t>, Englewood Cliffs, N.J: Printice-Hall, 391-399.</w:t>
      </w:r>
    </w:p>
    <w:p>
      <w:pPr>
        <w:pStyle w:val="BodyText"/>
        <w:spacing w:line="480" w:lineRule="auto" w:before="120"/>
        <w:ind w:left="2808" w:right="1437" w:hanging="1081"/>
        <w:jc w:val="both"/>
      </w:pPr>
      <w:r>
        <w:rPr/>
        <w:t>Lee, T. (1998), Assessment of Safety</w:t>
      </w:r>
      <w:r>
        <w:rPr/>
        <w:t> Culture</w:t>
      </w:r>
      <w:r>
        <w:rPr/>
        <w:t> at</w:t>
      </w:r>
      <w:r>
        <w:rPr/>
        <w:t> a</w:t>
      </w:r>
      <w:r>
        <w:rPr/>
        <w:t> Nuclear</w:t>
      </w:r>
      <w:r>
        <w:rPr/>
        <w:t> Reprocessing Plant. </w:t>
      </w:r>
      <w:r>
        <w:rPr>
          <w:i/>
        </w:rPr>
        <w:t>Work Stress, </w:t>
      </w:r>
      <w:r>
        <w:rPr/>
        <w:t>12(3), 217 – 231.</w:t>
      </w:r>
    </w:p>
    <w:p>
      <w:pPr>
        <w:spacing w:line="480" w:lineRule="auto" w:before="121"/>
        <w:ind w:left="2808" w:right="1439" w:hanging="1081"/>
        <w:jc w:val="both"/>
        <w:rPr>
          <w:sz w:val="24"/>
        </w:rPr>
      </w:pPr>
      <w:r>
        <w:rPr>
          <w:sz w:val="24"/>
        </w:rPr>
        <w:t>Likert, R. (1967).</w:t>
      </w:r>
      <w:r>
        <w:rPr>
          <w:i/>
          <w:sz w:val="24"/>
        </w:rPr>
        <w:t>The Human Organisation:</w:t>
      </w:r>
      <w:r>
        <w:rPr>
          <w:i/>
          <w:sz w:val="24"/>
        </w:rPr>
        <w:t> Its</w:t>
      </w:r>
      <w:r>
        <w:rPr>
          <w:i/>
          <w:sz w:val="24"/>
        </w:rPr>
        <w:t> Management</w:t>
      </w:r>
      <w:r>
        <w:rPr>
          <w:i/>
          <w:sz w:val="24"/>
        </w:rPr>
        <w:t> and</w:t>
      </w:r>
      <w:r>
        <w:rPr>
          <w:i/>
          <w:sz w:val="24"/>
        </w:rPr>
        <w:t> Value,</w:t>
      </w:r>
      <w:r>
        <w:rPr>
          <w:i/>
          <w:sz w:val="24"/>
        </w:rPr>
        <w:t> </w:t>
      </w:r>
      <w:r>
        <w:rPr>
          <w:sz w:val="24"/>
        </w:rPr>
        <w:t>New York: McGraw Hill.</w:t>
      </w:r>
    </w:p>
    <w:p>
      <w:pPr>
        <w:spacing w:line="480" w:lineRule="auto" w:before="120"/>
        <w:ind w:left="2808" w:right="1437" w:hanging="1081"/>
        <w:jc w:val="both"/>
        <w:rPr>
          <w:sz w:val="24"/>
        </w:rPr>
      </w:pPr>
      <w:r>
        <w:rPr>
          <w:sz w:val="24"/>
        </w:rPr>
        <w:t>Likert, R. (2003). </w:t>
      </w:r>
      <w:r>
        <w:rPr>
          <w:i/>
          <w:sz w:val="24"/>
        </w:rPr>
        <w:t>Psychological testing and assessment. </w:t>
      </w:r>
      <w:r>
        <w:rPr>
          <w:sz w:val="24"/>
        </w:rPr>
        <w:t>New York: Pearson Education Group Inc.</w:t>
      </w:r>
    </w:p>
    <w:p>
      <w:pPr>
        <w:spacing w:line="480" w:lineRule="auto" w:before="120"/>
        <w:ind w:left="2808" w:right="1438" w:hanging="1081"/>
        <w:jc w:val="both"/>
        <w:rPr>
          <w:sz w:val="24"/>
        </w:rPr>
      </w:pPr>
      <w:r>
        <w:rPr>
          <w:sz w:val="24"/>
        </w:rPr>
        <w:t>Limsili, K., &amp; Ogunlana, S. O.(2008). Performance and leadership outcome correlates of leadership</w:t>
      </w:r>
      <w:r>
        <w:rPr>
          <w:spacing w:val="-2"/>
          <w:sz w:val="24"/>
        </w:rPr>
        <w:t> </w:t>
      </w:r>
      <w:r>
        <w:rPr>
          <w:sz w:val="24"/>
        </w:rPr>
        <w:t>styles</w:t>
      </w:r>
      <w:r>
        <w:rPr>
          <w:spacing w:val="-2"/>
          <w:sz w:val="24"/>
        </w:rPr>
        <w:t> </w:t>
      </w:r>
      <w:r>
        <w:rPr>
          <w:sz w:val="24"/>
        </w:rPr>
        <w:t>and</w:t>
      </w:r>
      <w:r>
        <w:rPr>
          <w:spacing w:val="-2"/>
          <w:sz w:val="24"/>
        </w:rPr>
        <w:t> </w:t>
      </w:r>
      <w:r>
        <w:rPr>
          <w:sz w:val="24"/>
        </w:rPr>
        <w:t>surbordinate</w:t>
      </w:r>
      <w:r>
        <w:rPr>
          <w:spacing w:val="-2"/>
          <w:sz w:val="24"/>
        </w:rPr>
        <w:t> </w:t>
      </w:r>
      <w:r>
        <w:rPr>
          <w:sz w:val="24"/>
        </w:rPr>
        <w:t>commitment. </w:t>
      </w:r>
      <w:r>
        <w:rPr>
          <w:i/>
          <w:sz w:val="24"/>
        </w:rPr>
        <w:t>Engineering,</w:t>
      </w:r>
      <w:r>
        <w:rPr>
          <w:i/>
          <w:spacing w:val="-2"/>
          <w:sz w:val="24"/>
        </w:rPr>
        <w:t> </w:t>
      </w:r>
      <w:r>
        <w:rPr>
          <w:i/>
          <w:sz w:val="24"/>
        </w:rPr>
        <w:t>Construction</w:t>
      </w:r>
      <w:r>
        <w:rPr>
          <w:i/>
          <w:spacing w:val="-2"/>
          <w:sz w:val="24"/>
        </w:rPr>
        <w:t> </w:t>
      </w:r>
      <w:r>
        <w:rPr>
          <w:i/>
          <w:sz w:val="24"/>
        </w:rPr>
        <w:t>and Architectural Management, 15(2), </w:t>
      </w:r>
      <w:r>
        <w:rPr>
          <w:sz w:val="24"/>
        </w:rPr>
        <w:t>164-184.</w:t>
      </w:r>
    </w:p>
    <w:p>
      <w:pPr>
        <w:spacing w:line="480" w:lineRule="auto" w:before="119"/>
        <w:ind w:left="2808" w:right="1441" w:hanging="1081"/>
        <w:jc w:val="both"/>
        <w:rPr>
          <w:sz w:val="24"/>
        </w:rPr>
      </w:pPr>
      <w:r>
        <w:rPr>
          <w:sz w:val="24"/>
        </w:rPr>
        <w:t>Lodahl, T.M.</w:t>
      </w:r>
      <w:r>
        <w:rPr>
          <w:spacing w:val="80"/>
          <w:sz w:val="24"/>
        </w:rPr>
        <w:t> </w:t>
      </w:r>
      <w:r>
        <w:rPr>
          <w:sz w:val="24"/>
        </w:rPr>
        <w:t>&amp; Kejner, M.(1965). “The Definiton and Measurement of Job Involvement.” </w:t>
      </w:r>
      <w:r>
        <w:rPr>
          <w:i/>
          <w:sz w:val="24"/>
        </w:rPr>
        <w:t>Journal of applied psychology</w:t>
      </w:r>
      <w:r>
        <w:rPr>
          <w:sz w:val="24"/>
        </w:rPr>
        <w:t>, 4, 24-33.</w:t>
      </w:r>
    </w:p>
    <w:p>
      <w:pPr>
        <w:pStyle w:val="BodyText"/>
        <w:spacing w:line="480" w:lineRule="auto" w:before="120"/>
        <w:ind w:left="2808" w:right="1444" w:hanging="1081"/>
        <w:jc w:val="both"/>
      </w:pPr>
      <w:r>
        <w:rPr/>
        <w:t>Loscocco, K.</w:t>
      </w:r>
      <w:r>
        <w:rPr>
          <w:spacing w:val="40"/>
        </w:rPr>
        <w:t> </w:t>
      </w:r>
      <w:r>
        <w:rPr/>
        <w:t>A. &amp; Kalleberg, A. L. (1988).</w:t>
      </w:r>
      <w:r>
        <w:rPr>
          <w:spacing w:val="40"/>
        </w:rPr>
        <w:t> </w:t>
      </w:r>
      <w:r>
        <w:rPr/>
        <w:t>“Age and Meaning of Work in the United States and Japan”. </w:t>
      </w:r>
      <w:r>
        <w:rPr>
          <w:i/>
        </w:rPr>
        <w:t>Social Forces </w:t>
      </w:r>
      <w:r>
        <w:rPr/>
        <w:t>. 67(2), 337 – 356.</w:t>
      </w:r>
    </w:p>
    <w:p>
      <w:pPr>
        <w:spacing w:before="120"/>
        <w:ind w:left="1728" w:right="0" w:firstLine="0"/>
        <w:jc w:val="both"/>
        <w:rPr>
          <w:sz w:val="24"/>
        </w:rPr>
      </w:pPr>
      <w:r>
        <w:rPr>
          <w:sz w:val="24"/>
        </w:rPr>
        <w:t>Luthans,</w:t>
      </w:r>
      <w:r>
        <w:rPr>
          <w:spacing w:val="-7"/>
          <w:sz w:val="24"/>
        </w:rPr>
        <w:t> </w:t>
      </w:r>
      <w:r>
        <w:rPr>
          <w:sz w:val="24"/>
        </w:rPr>
        <w:t>F.</w:t>
      </w:r>
      <w:r>
        <w:rPr>
          <w:spacing w:val="-5"/>
          <w:sz w:val="24"/>
        </w:rPr>
        <w:t> </w:t>
      </w:r>
      <w:r>
        <w:rPr>
          <w:sz w:val="24"/>
        </w:rPr>
        <w:t>(2007)</w:t>
      </w:r>
      <w:r>
        <w:rPr>
          <w:spacing w:val="-6"/>
          <w:sz w:val="24"/>
        </w:rPr>
        <w:t> </w:t>
      </w:r>
      <w:r>
        <w:rPr>
          <w:i/>
          <w:sz w:val="24"/>
        </w:rPr>
        <w:t>.Organisational</w:t>
      </w:r>
      <w:r>
        <w:rPr>
          <w:i/>
          <w:spacing w:val="-5"/>
          <w:sz w:val="24"/>
        </w:rPr>
        <w:t> </w:t>
      </w:r>
      <w:r>
        <w:rPr>
          <w:i/>
          <w:sz w:val="24"/>
        </w:rPr>
        <w:t>Behaviour,</w:t>
      </w:r>
      <w:r>
        <w:rPr>
          <w:i/>
          <w:spacing w:val="-6"/>
          <w:sz w:val="24"/>
        </w:rPr>
        <w:t> </w:t>
      </w:r>
      <w:r>
        <w:rPr>
          <w:sz w:val="24"/>
        </w:rPr>
        <w:t>New</w:t>
      </w:r>
      <w:r>
        <w:rPr>
          <w:spacing w:val="-5"/>
          <w:sz w:val="24"/>
        </w:rPr>
        <w:t> </w:t>
      </w:r>
      <w:r>
        <w:rPr>
          <w:sz w:val="24"/>
        </w:rPr>
        <w:t>York:</w:t>
      </w:r>
      <w:r>
        <w:rPr>
          <w:spacing w:val="-6"/>
          <w:sz w:val="24"/>
        </w:rPr>
        <w:t> </w:t>
      </w:r>
      <w:r>
        <w:rPr>
          <w:sz w:val="24"/>
        </w:rPr>
        <w:t>McGraw-</w:t>
      </w:r>
      <w:r>
        <w:rPr>
          <w:spacing w:val="-4"/>
          <w:sz w:val="24"/>
        </w:rPr>
        <w:t>Hill</w:t>
      </w:r>
    </w:p>
    <w:p>
      <w:pPr>
        <w:pStyle w:val="BodyText"/>
        <w:spacing w:before="5"/>
        <w:rPr>
          <w:sz w:val="34"/>
        </w:rPr>
      </w:pPr>
    </w:p>
    <w:p>
      <w:pPr>
        <w:spacing w:line="480" w:lineRule="auto" w:before="0"/>
        <w:ind w:left="2808" w:right="1437" w:hanging="1081"/>
        <w:jc w:val="both"/>
        <w:rPr>
          <w:sz w:val="24"/>
        </w:rPr>
      </w:pPr>
      <w:r>
        <w:rPr>
          <w:sz w:val="24"/>
        </w:rPr>
        <w:t>Mackay,</w:t>
      </w:r>
      <w:r>
        <w:rPr>
          <w:sz w:val="24"/>
        </w:rPr>
        <w:t> G.M.(1967).</w:t>
      </w:r>
      <w:r>
        <w:rPr>
          <w:sz w:val="24"/>
        </w:rPr>
        <w:t> “Human</w:t>
      </w:r>
      <w:r>
        <w:rPr>
          <w:sz w:val="24"/>
        </w:rPr>
        <w:t> and</w:t>
      </w:r>
      <w:r>
        <w:rPr>
          <w:sz w:val="24"/>
        </w:rPr>
        <w:t> Inhuman</w:t>
      </w:r>
      <w:r>
        <w:rPr>
          <w:sz w:val="24"/>
        </w:rPr>
        <w:t> Engineering”.</w:t>
      </w:r>
      <w:r>
        <w:rPr>
          <w:sz w:val="24"/>
        </w:rPr>
        <w:t> Alta:</w:t>
      </w:r>
      <w:r>
        <w:rPr>
          <w:sz w:val="24"/>
        </w:rPr>
        <w:t> </w:t>
      </w:r>
      <w:r>
        <w:rPr>
          <w:i/>
          <w:sz w:val="24"/>
        </w:rPr>
        <w:t>University</w:t>
      </w:r>
      <w:r>
        <w:rPr>
          <w:i/>
          <w:sz w:val="24"/>
        </w:rPr>
        <w:t> of Birmingham Review</w:t>
      </w:r>
      <w:r>
        <w:rPr>
          <w:sz w:val="24"/>
        </w:rPr>
        <w:t>, 3, 131-141.</w:t>
      </w:r>
    </w:p>
    <w:p>
      <w:pPr>
        <w:spacing w:after="0" w:line="480" w:lineRule="auto"/>
        <w:jc w:val="both"/>
        <w:rPr>
          <w:sz w:val="24"/>
        </w:rPr>
        <w:sectPr>
          <w:pgSz w:w="11910" w:h="16840"/>
          <w:pgMar w:header="0" w:footer="1064" w:top="1740" w:bottom="1260" w:left="0" w:right="0"/>
        </w:sectPr>
      </w:pPr>
    </w:p>
    <w:p>
      <w:pPr>
        <w:spacing w:line="480" w:lineRule="auto" w:before="67"/>
        <w:ind w:left="2808" w:right="1438" w:hanging="1081"/>
        <w:jc w:val="both"/>
        <w:rPr>
          <w:sz w:val="24"/>
        </w:rPr>
      </w:pPr>
      <w:r>
        <w:rPr>
          <w:sz w:val="24"/>
        </w:rPr>
        <w:t>Makanju,</w:t>
      </w:r>
      <w:r>
        <w:rPr>
          <w:sz w:val="24"/>
        </w:rPr>
        <w:t> O.A.O.(1985).The</w:t>
      </w:r>
      <w:r>
        <w:rPr>
          <w:sz w:val="24"/>
        </w:rPr>
        <w:t> effect</w:t>
      </w:r>
      <w:r>
        <w:rPr>
          <w:sz w:val="24"/>
        </w:rPr>
        <w:t> of</w:t>
      </w:r>
      <w:r>
        <w:rPr>
          <w:sz w:val="24"/>
        </w:rPr>
        <w:t> training</w:t>
      </w:r>
      <w:r>
        <w:rPr>
          <w:sz w:val="24"/>
        </w:rPr>
        <w:t> on</w:t>
      </w:r>
      <w:r>
        <w:rPr>
          <w:sz w:val="24"/>
        </w:rPr>
        <w:t> pictorial</w:t>
      </w:r>
      <w:r>
        <w:rPr>
          <w:sz w:val="24"/>
        </w:rPr>
        <w:t> depth</w:t>
      </w:r>
      <w:r>
        <w:rPr>
          <w:sz w:val="24"/>
        </w:rPr>
        <w:t> perception</w:t>
      </w:r>
      <w:r>
        <w:rPr>
          <w:sz w:val="24"/>
        </w:rPr>
        <w:t> among Nigerian</w:t>
      </w:r>
      <w:r>
        <w:rPr>
          <w:sz w:val="24"/>
        </w:rPr>
        <w:t> primary</w:t>
      </w:r>
      <w:r>
        <w:rPr>
          <w:sz w:val="24"/>
        </w:rPr>
        <w:t> school</w:t>
      </w:r>
      <w:r>
        <w:rPr>
          <w:sz w:val="24"/>
        </w:rPr>
        <w:t> children.</w:t>
      </w:r>
      <w:r>
        <w:rPr>
          <w:sz w:val="24"/>
        </w:rPr>
        <w:t> </w:t>
      </w:r>
      <w:r>
        <w:rPr>
          <w:i/>
          <w:sz w:val="24"/>
        </w:rPr>
        <w:t>Unpublished</w:t>
      </w:r>
      <w:r>
        <w:rPr>
          <w:i/>
          <w:sz w:val="24"/>
        </w:rPr>
        <w:t> Ph.D</w:t>
      </w:r>
      <w:r>
        <w:rPr>
          <w:i/>
          <w:sz w:val="24"/>
        </w:rPr>
        <w:t> Thesis in psychology, </w:t>
      </w:r>
      <w:r>
        <w:rPr>
          <w:sz w:val="24"/>
        </w:rPr>
        <w:t>University of Lagos, Nigeria.</w:t>
      </w:r>
    </w:p>
    <w:p>
      <w:pPr>
        <w:spacing w:line="480" w:lineRule="auto" w:before="120"/>
        <w:ind w:left="2808" w:right="1438" w:hanging="1081"/>
        <w:jc w:val="both"/>
        <w:rPr>
          <w:sz w:val="24"/>
        </w:rPr>
      </w:pPr>
      <w:r>
        <w:rPr>
          <w:sz w:val="24"/>
        </w:rPr>
        <w:t>Maslow, A. (1943). “A theory of human motivation”, </w:t>
      </w:r>
      <w:r>
        <w:rPr>
          <w:i/>
          <w:sz w:val="24"/>
        </w:rPr>
        <w:t>Psychological Review, </w:t>
      </w:r>
      <w:r>
        <w:rPr>
          <w:sz w:val="24"/>
        </w:rPr>
        <w:t>50, 370 – </w:t>
      </w:r>
      <w:r>
        <w:rPr>
          <w:spacing w:val="-4"/>
          <w:sz w:val="24"/>
        </w:rPr>
        <w:t>396.</w:t>
      </w:r>
    </w:p>
    <w:p>
      <w:pPr>
        <w:pStyle w:val="BodyText"/>
        <w:spacing w:line="480" w:lineRule="auto" w:before="120"/>
        <w:ind w:left="2808" w:right="1437" w:hanging="1081"/>
        <w:jc w:val="both"/>
      </w:pPr>
      <w:r>
        <w:rPr/>
        <w:t>Mathieu, J. E. &amp; Hamel, K.(1989). “A causal model of the antecedent of organisational commitment among professionals and non professionals”. </w:t>
      </w:r>
      <w:r>
        <w:rPr>
          <w:i/>
        </w:rPr>
        <w:t>Journal of Vocational Behaviour</w:t>
      </w:r>
      <w:r>
        <w:rPr/>
        <w:t>, 34, 299 – 317.</w:t>
      </w:r>
    </w:p>
    <w:p>
      <w:pPr>
        <w:pStyle w:val="BodyText"/>
        <w:spacing w:line="480" w:lineRule="auto" w:before="121"/>
        <w:ind w:left="2808" w:right="1436" w:hanging="1081"/>
        <w:jc w:val="both"/>
      </w:pPr>
      <w:r>
        <w:rPr/>
        <w:t>Mathieu, J. E. &amp; Zajac, D. M.(1990). „ A review and meta- analysis of the antecedents, correlates and consequences of organisational commitment.‟ </w:t>
      </w:r>
      <w:r>
        <w:rPr>
          <w:i/>
        </w:rPr>
        <w:t>Psychological Bulletin, 108(2), </w:t>
      </w:r>
      <w:r>
        <w:rPr/>
        <w:t>171-194.htt://dx.doi.org./10.1037//0033-2909.108.12.171.</w:t>
      </w:r>
    </w:p>
    <w:p>
      <w:pPr>
        <w:spacing w:line="480" w:lineRule="auto" w:before="119"/>
        <w:ind w:left="2808" w:right="1437" w:hanging="1081"/>
        <w:jc w:val="both"/>
        <w:rPr>
          <w:sz w:val="24"/>
        </w:rPr>
      </w:pPr>
      <w:r>
        <w:rPr>
          <w:sz w:val="24"/>
        </w:rPr>
        <w:t>Mattila, M., Hyttinen, M., &amp; Rantanen, E. (1994). “Effective Supervisory Behaviour and Safety at the building site.”</w:t>
      </w:r>
      <w:r>
        <w:rPr>
          <w:spacing w:val="80"/>
          <w:sz w:val="24"/>
        </w:rPr>
        <w:t> </w:t>
      </w:r>
      <w:r>
        <w:rPr>
          <w:i/>
          <w:sz w:val="24"/>
        </w:rPr>
        <w:t>International Journal of Industrial Ergonomics, 13, </w:t>
      </w:r>
      <w:r>
        <w:rPr>
          <w:sz w:val="24"/>
        </w:rPr>
        <w:t>85- 93.</w:t>
      </w:r>
    </w:p>
    <w:p>
      <w:pPr>
        <w:spacing w:line="480" w:lineRule="auto" w:before="120"/>
        <w:ind w:left="2808" w:right="1437" w:hanging="1081"/>
        <w:jc w:val="both"/>
        <w:rPr>
          <w:sz w:val="24"/>
        </w:rPr>
      </w:pPr>
      <w:r>
        <w:rPr>
          <w:sz w:val="24"/>
        </w:rPr>
        <w:t>McMillan, G. R.(1994). Report of the Armstrong</w:t>
      </w:r>
      <w:r>
        <w:rPr>
          <w:sz w:val="24"/>
        </w:rPr>
        <w:t> Laboratory</w:t>
      </w:r>
      <w:r>
        <w:rPr>
          <w:sz w:val="24"/>
        </w:rPr>
        <w:t> Situation Awareness Integration</w:t>
      </w:r>
      <w:r>
        <w:rPr>
          <w:sz w:val="24"/>
        </w:rPr>
        <w:t> Team</w:t>
      </w:r>
      <w:r>
        <w:rPr>
          <w:sz w:val="24"/>
        </w:rPr>
        <w:t> (SAINT) (Briefing Transcript). In </w:t>
      </w:r>
      <w:r>
        <w:rPr>
          <w:i/>
          <w:sz w:val="24"/>
        </w:rPr>
        <w:t>Situation Awareness: Paper</w:t>
      </w:r>
      <w:r>
        <w:rPr>
          <w:i/>
          <w:sz w:val="24"/>
        </w:rPr>
        <w:t> and</w:t>
      </w:r>
      <w:r>
        <w:rPr>
          <w:i/>
          <w:sz w:val="24"/>
        </w:rPr>
        <w:t> Annotated</w:t>
      </w:r>
      <w:r>
        <w:rPr>
          <w:i/>
          <w:sz w:val="24"/>
        </w:rPr>
        <w:t> Bibliography</w:t>
      </w:r>
      <w:r>
        <w:rPr>
          <w:i/>
          <w:sz w:val="24"/>
        </w:rPr>
        <w:t> (U)</w:t>
      </w:r>
      <w:r>
        <w:rPr>
          <w:sz w:val="24"/>
        </w:rPr>
        <w:t>. Armstrong Laboratory, Wright- Patterson AFB:OH.</w:t>
      </w:r>
    </w:p>
    <w:p>
      <w:pPr>
        <w:spacing w:before="120"/>
        <w:ind w:left="164" w:right="349" w:firstLine="0"/>
        <w:jc w:val="center"/>
        <w:rPr>
          <w:sz w:val="24"/>
        </w:rPr>
      </w:pPr>
      <w:r>
        <w:rPr>
          <w:sz w:val="24"/>
        </w:rPr>
        <w:t>Mott,</w:t>
      </w:r>
      <w:r>
        <w:rPr>
          <w:spacing w:val="-5"/>
          <w:sz w:val="24"/>
        </w:rPr>
        <w:t> </w:t>
      </w:r>
      <w:r>
        <w:rPr>
          <w:sz w:val="24"/>
        </w:rPr>
        <w:t>P.</w:t>
      </w:r>
      <w:r>
        <w:rPr>
          <w:spacing w:val="-5"/>
          <w:sz w:val="24"/>
        </w:rPr>
        <w:t> </w:t>
      </w:r>
      <w:r>
        <w:rPr>
          <w:sz w:val="24"/>
        </w:rPr>
        <w:t>E.</w:t>
      </w:r>
      <w:r>
        <w:rPr>
          <w:spacing w:val="-4"/>
          <w:sz w:val="24"/>
        </w:rPr>
        <w:t> </w:t>
      </w:r>
      <w:r>
        <w:rPr>
          <w:sz w:val="24"/>
        </w:rPr>
        <w:t>(1972).</w:t>
      </w:r>
      <w:r>
        <w:rPr>
          <w:spacing w:val="-4"/>
          <w:sz w:val="24"/>
        </w:rPr>
        <w:t> </w:t>
      </w:r>
      <w:r>
        <w:rPr>
          <w:i/>
          <w:sz w:val="24"/>
        </w:rPr>
        <w:t>Characteristics</w:t>
      </w:r>
      <w:r>
        <w:rPr>
          <w:i/>
          <w:spacing w:val="-4"/>
          <w:sz w:val="24"/>
        </w:rPr>
        <w:t> </w:t>
      </w:r>
      <w:r>
        <w:rPr>
          <w:i/>
          <w:sz w:val="24"/>
        </w:rPr>
        <w:t>of</w:t>
      </w:r>
      <w:r>
        <w:rPr>
          <w:i/>
          <w:spacing w:val="-5"/>
          <w:sz w:val="24"/>
        </w:rPr>
        <w:t> </w:t>
      </w:r>
      <w:r>
        <w:rPr>
          <w:i/>
          <w:sz w:val="24"/>
        </w:rPr>
        <w:t>Effective</w:t>
      </w:r>
      <w:r>
        <w:rPr>
          <w:i/>
          <w:spacing w:val="-5"/>
          <w:sz w:val="24"/>
        </w:rPr>
        <w:t> </w:t>
      </w:r>
      <w:r>
        <w:rPr>
          <w:i/>
          <w:sz w:val="24"/>
        </w:rPr>
        <w:t>Organisations,</w:t>
      </w:r>
      <w:r>
        <w:rPr>
          <w:i/>
          <w:spacing w:val="-4"/>
          <w:sz w:val="24"/>
        </w:rPr>
        <w:t> </w:t>
      </w:r>
      <w:r>
        <w:rPr>
          <w:sz w:val="24"/>
        </w:rPr>
        <w:t>New</w:t>
      </w:r>
      <w:r>
        <w:rPr>
          <w:spacing w:val="-4"/>
          <w:sz w:val="24"/>
        </w:rPr>
        <w:t> </w:t>
      </w:r>
      <w:r>
        <w:rPr>
          <w:sz w:val="24"/>
        </w:rPr>
        <w:t>York:</w:t>
      </w:r>
      <w:r>
        <w:rPr>
          <w:spacing w:val="-5"/>
          <w:sz w:val="24"/>
        </w:rPr>
        <w:t> </w:t>
      </w:r>
      <w:r>
        <w:rPr>
          <w:sz w:val="24"/>
        </w:rPr>
        <w:t>Harper,</w:t>
      </w:r>
      <w:r>
        <w:rPr>
          <w:spacing w:val="-4"/>
          <w:sz w:val="24"/>
        </w:rPr>
        <w:t> </w:t>
      </w:r>
      <w:r>
        <w:rPr>
          <w:spacing w:val="-5"/>
          <w:sz w:val="24"/>
        </w:rPr>
        <w:t>17.</w:t>
      </w:r>
    </w:p>
    <w:p>
      <w:pPr>
        <w:pStyle w:val="BodyText"/>
        <w:spacing w:before="5"/>
        <w:rPr>
          <w:sz w:val="34"/>
        </w:rPr>
      </w:pPr>
    </w:p>
    <w:p>
      <w:pPr>
        <w:spacing w:line="480" w:lineRule="auto" w:before="0"/>
        <w:ind w:left="2808" w:right="1436" w:hanging="1081"/>
        <w:jc w:val="both"/>
        <w:rPr>
          <w:sz w:val="24"/>
        </w:rPr>
      </w:pPr>
      <w:r>
        <w:rPr>
          <w:sz w:val="24"/>
        </w:rPr>
        <w:t>Fleming,</w:t>
      </w:r>
      <w:r>
        <w:rPr>
          <w:sz w:val="24"/>
        </w:rPr>
        <w:t> M .T., Mearns, K.; Flin, R. H., &amp;</w:t>
      </w:r>
      <w:r>
        <w:rPr>
          <w:spacing w:val="80"/>
          <w:sz w:val="24"/>
        </w:rPr>
        <w:t> </w:t>
      </w:r>
      <w:r>
        <w:rPr>
          <w:sz w:val="24"/>
        </w:rPr>
        <w:t>Gordon, R. P. (1996). </w:t>
      </w:r>
      <w:r>
        <w:rPr>
          <w:i/>
          <w:sz w:val="24"/>
        </w:rPr>
        <w:t>The offshore supervisor’s role in safety management: Law enforcer or risk manager. </w:t>
      </w:r>
      <w:r>
        <w:rPr>
          <w:sz w:val="24"/>
        </w:rPr>
        <w:t>Paper presented at the Third International Conference on Health, Safety &amp; Environment in Oil and Gas Exploration &amp; Production. New Orleans, USA.</w:t>
      </w:r>
    </w:p>
    <w:p>
      <w:pPr>
        <w:spacing w:after="0" w:line="480" w:lineRule="auto"/>
        <w:jc w:val="both"/>
        <w:rPr>
          <w:sz w:val="24"/>
        </w:rPr>
        <w:sectPr>
          <w:pgSz w:w="11910" w:h="16840"/>
          <w:pgMar w:header="0" w:footer="1064" w:top="1740" w:bottom="1260" w:left="0" w:right="0"/>
        </w:sectPr>
      </w:pPr>
    </w:p>
    <w:p>
      <w:pPr>
        <w:pStyle w:val="BodyText"/>
        <w:spacing w:line="480" w:lineRule="auto" w:before="67"/>
        <w:ind w:left="2808" w:right="1440" w:hanging="1081"/>
        <w:jc w:val="both"/>
      </w:pPr>
      <w:r>
        <w:rPr/>
        <w:t>Mearns,</w:t>
      </w:r>
      <w:r>
        <w:rPr/>
        <w:t> K;</w:t>
      </w:r>
      <w:r>
        <w:rPr/>
        <w:t> Flin,</w:t>
      </w:r>
      <w:r>
        <w:rPr/>
        <w:t> R;</w:t>
      </w:r>
      <w:r>
        <w:rPr/>
        <w:t> Gordon,</w:t>
      </w:r>
      <w:r>
        <w:rPr/>
        <w:t> R.</w:t>
      </w:r>
      <w:r>
        <w:rPr/>
        <w:t> &amp;</w:t>
      </w:r>
      <w:r>
        <w:rPr/>
        <w:t> Fleming,</w:t>
      </w:r>
      <w:r>
        <w:rPr/>
        <w:t> M.(1998).</w:t>
      </w:r>
      <w:r>
        <w:rPr/>
        <w:t> “Measuring</w:t>
      </w:r>
      <w:r>
        <w:rPr/>
        <w:t> safety</w:t>
      </w:r>
      <w:r>
        <w:rPr/>
        <w:t> climate</w:t>
      </w:r>
      <w:r>
        <w:rPr/>
        <w:t> on offshore installations”, </w:t>
      </w:r>
      <w:r>
        <w:rPr>
          <w:i/>
        </w:rPr>
        <w:t>Work and stress, </w:t>
      </w:r>
      <w:r>
        <w:rPr/>
        <w:t>12(3), 238-254</w:t>
      </w:r>
    </w:p>
    <w:p>
      <w:pPr>
        <w:spacing w:line="480" w:lineRule="auto" w:before="120"/>
        <w:ind w:left="2808" w:right="1438" w:hanging="1081"/>
        <w:jc w:val="both"/>
        <w:rPr>
          <w:sz w:val="24"/>
        </w:rPr>
      </w:pPr>
      <w:r>
        <w:rPr>
          <w:sz w:val="24"/>
        </w:rPr>
        <w:t>Mearns,</w:t>
      </w:r>
      <w:r>
        <w:rPr>
          <w:sz w:val="24"/>
        </w:rPr>
        <w:t> K.;</w:t>
      </w:r>
      <w:r>
        <w:rPr>
          <w:sz w:val="24"/>
        </w:rPr>
        <w:t> Flin,</w:t>
      </w:r>
      <w:r>
        <w:rPr>
          <w:sz w:val="24"/>
        </w:rPr>
        <w:t> R.;</w:t>
      </w:r>
      <w:r>
        <w:rPr>
          <w:sz w:val="24"/>
        </w:rPr>
        <w:t> Gordon,</w:t>
      </w:r>
      <w:r>
        <w:rPr>
          <w:sz w:val="24"/>
        </w:rPr>
        <w:t> R.;</w:t>
      </w:r>
      <w:r>
        <w:rPr>
          <w:sz w:val="24"/>
        </w:rPr>
        <w:t> O‟Connor, P., &amp; Whitaker, S.(2000). “</w:t>
      </w:r>
      <w:r>
        <w:rPr>
          <w:i/>
          <w:sz w:val="24"/>
        </w:rPr>
        <w:t>Factoring the human into safety translating research into practice </w:t>
      </w:r>
      <w:r>
        <w:rPr>
          <w:sz w:val="24"/>
        </w:rPr>
        <w:t>(Report OTO 2000 036 to the Offshore Safety Division, HSE)”, Suffolk: HSE Books.</w:t>
      </w:r>
    </w:p>
    <w:p>
      <w:pPr>
        <w:pStyle w:val="BodyText"/>
        <w:spacing w:line="480" w:lineRule="auto" w:before="120"/>
        <w:ind w:left="2808" w:right="1436" w:hanging="1081"/>
        <w:jc w:val="both"/>
      </w:pPr>
      <w:r>
        <w:rPr/>
        <w:t>Mearns, K.; Whitaker, S. &amp; Flin, R. (2003). Safety climate, safety management practice and safety performance in offshore environments. </w:t>
      </w:r>
      <w:r>
        <w:rPr>
          <w:i/>
        </w:rPr>
        <w:t>Safety Science, </w:t>
      </w:r>
      <w:r>
        <w:rPr/>
        <w:t>41, 641-680.</w:t>
      </w:r>
    </w:p>
    <w:p>
      <w:pPr>
        <w:spacing w:line="583" w:lineRule="auto" w:before="121"/>
        <w:ind w:left="2748" w:right="1178" w:hanging="1021"/>
        <w:jc w:val="left"/>
        <w:rPr>
          <w:sz w:val="24"/>
        </w:rPr>
      </w:pPr>
      <w:r>
        <w:rPr>
          <w:sz w:val="24"/>
        </w:rPr>
        <w:t>Meyer,</w:t>
      </w:r>
      <w:r>
        <w:rPr>
          <w:spacing w:val="-4"/>
          <w:sz w:val="24"/>
        </w:rPr>
        <w:t> </w:t>
      </w:r>
      <w:r>
        <w:rPr>
          <w:sz w:val="24"/>
        </w:rPr>
        <w:t>J.</w:t>
      </w:r>
      <w:r>
        <w:rPr>
          <w:spacing w:val="-3"/>
          <w:sz w:val="24"/>
        </w:rPr>
        <w:t> </w:t>
      </w:r>
      <w:r>
        <w:rPr>
          <w:sz w:val="24"/>
        </w:rPr>
        <w:t>P.</w:t>
      </w:r>
      <w:r>
        <w:rPr>
          <w:spacing w:val="-5"/>
          <w:sz w:val="24"/>
        </w:rPr>
        <w:t> </w:t>
      </w:r>
      <w:r>
        <w:rPr>
          <w:sz w:val="24"/>
        </w:rPr>
        <w:t>&amp;</w:t>
      </w:r>
      <w:r>
        <w:rPr>
          <w:spacing w:val="-3"/>
          <w:sz w:val="24"/>
        </w:rPr>
        <w:t> </w:t>
      </w:r>
      <w:r>
        <w:rPr>
          <w:sz w:val="24"/>
        </w:rPr>
        <w:t>Allen,</w:t>
      </w:r>
      <w:r>
        <w:rPr>
          <w:spacing w:val="-3"/>
          <w:sz w:val="24"/>
        </w:rPr>
        <w:t> </w:t>
      </w:r>
      <w:r>
        <w:rPr>
          <w:sz w:val="24"/>
        </w:rPr>
        <w:t>N.</w:t>
      </w:r>
      <w:r>
        <w:rPr>
          <w:spacing w:val="-5"/>
          <w:sz w:val="24"/>
        </w:rPr>
        <w:t> </w:t>
      </w:r>
      <w:r>
        <w:rPr>
          <w:sz w:val="24"/>
        </w:rPr>
        <w:t>J.(1997).</w:t>
      </w:r>
      <w:r>
        <w:rPr>
          <w:spacing w:val="-2"/>
          <w:sz w:val="24"/>
        </w:rPr>
        <w:t> </w:t>
      </w:r>
      <w:r>
        <w:rPr>
          <w:i/>
          <w:sz w:val="24"/>
        </w:rPr>
        <w:t>Commitment</w:t>
      </w:r>
      <w:r>
        <w:rPr>
          <w:i/>
          <w:spacing w:val="-3"/>
          <w:sz w:val="24"/>
        </w:rPr>
        <w:t> </w:t>
      </w:r>
      <w:r>
        <w:rPr>
          <w:i/>
          <w:sz w:val="24"/>
        </w:rPr>
        <w:t>in</w:t>
      </w:r>
      <w:r>
        <w:rPr>
          <w:i/>
          <w:spacing w:val="-5"/>
          <w:sz w:val="24"/>
        </w:rPr>
        <w:t> </w:t>
      </w:r>
      <w:r>
        <w:rPr>
          <w:i/>
          <w:sz w:val="24"/>
        </w:rPr>
        <w:t>the</w:t>
      </w:r>
      <w:r>
        <w:rPr>
          <w:i/>
          <w:spacing w:val="-3"/>
          <w:sz w:val="24"/>
        </w:rPr>
        <w:t> </w:t>
      </w:r>
      <w:r>
        <w:rPr>
          <w:i/>
          <w:sz w:val="24"/>
        </w:rPr>
        <w:t>Workplace:</w:t>
      </w:r>
      <w:r>
        <w:rPr>
          <w:i/>
          <w:spacing w:val="-1"/>
          <w:sz w:val="24"/>
        </w:rPr>
        <w:t> </w:t>
      </w:r>
      <w:r>
        <w:rPr>
          <w:i/>
          <w:sz w:val="24"/>
        </w:rPr>
        <w:t>Theory,</w:t>
      </w:r>
      <w:r>
        <w:rPr>
          <w:i/>
          <w:spacing w:val="-4"/>
          <w:sz w:val="24"/>
        </w:rPr>
        <w:t> </w:t>
      </w:r>
      <w:r>
        <w:rPr>
          <w:i/>
          <w:sz w:val="24"/>
        </w:rPr>
        <w:t>Research,</w:t>
      </w:r>
      <w:r>
        <w:rPr>
          <w:i/>
          <w:spacing w:val="-3"/>
          <w:sz w:val="24"/>
        </w:rPr>
        <w:t> </w:t>
      </w:r>
      <w:r>
        <w:rPr>
          <w:i/>
          <w:sz w:val="24"/>
        </w:rPr>
        <w:t>and Application. </w:t>
      </w:r>
      <w:r>
        <w:rPr>
          <w:sz w:val="24"/>
        </w:rPr>
        <w:t>Thousand Oaks, CA: Sage Publications.</w:t>
      </w:r>
    </w:p>
    <w:p>
      <w:pPr>
        <w:pStyle w:val="BodyText"/>
        <w:spacing w:line="583" w:lineRule="auto" w:before="2"/>
        <w:ind w:left="2868" w:right="1505" w:hanging="1141"/>
      </w:pPr>
      <w:r>
        <w:rPr/>
        <w:t>Meyer, J. P., Stanley, D.J., Herscovitch, L., &amp; Topolnytsky, L.(2002). Affective, continuance, and normative commitment to the organisation: A meta-analysis of antecedents, correlates, and consequences. </w:t>
      </w:r>
      <w:r>
        <w:rPr>
          <w:i/>
        </w:rPr>
        <w:t>Journal of Vocational Behaviour, 61(1), </w:t>
      </w:r>
      <w:r>
        <w:rPr/>
        <w:t>20-52.htt://dx.doi.org/10.1006/jvbe.2001.1842</w:t>
      </w:r>
    </w:p>
    <w:p>
      <w:pPr>
        <w:spacing w:line="585" w:lineRule="auto" w:before="5"/>
        <w:ind w:left="2868" w:right="1765" w:hanging="1141"/>
        <w:jc w:val="both"/>
        <w:rPr>
          <w:sz w:val="24"/>
        </w:rPr>
      </w:pPr>
      <w:r>
        <w:rPr>
          <w:sz w:val="24"/>
        </w:rPr>
        <w:t>Milliman, J., Andrew, J., Czaplewski &amp; Ferguson, J. (2003).Workplace spirituality and employee work attitudes: An exploratory empirical assessment. </w:t>
      </w:r>
      <w:r>
        <w:rPr>
          <w:i/>
          <w:sz w:val="24"/>
        </w:rPr>
        <w:t>Journal of organisational Change Management,16(4), </w:t>
      </w:r>
      <w:r>
        <w:rPr>
          <w:sz w:val="24"/>
        </w:rPr>
        <w:t>426- 447.</w:t>
      </w:r>
    </w:p>
    <w:p>
      <w:pPr>
        <w:pStyle w:val="BodyText"/>
        <w:spacing w:line="272" w:lineRule="exact"/>
        <w:ind w:left="2808"/>
      </w:pPr>
      <w:r>
        <w:rPr/>
        <w:t>htt// </w:t>
      </w:r>
      <w:r>
        <w:rPr>
          <w:spacing w:val="-2"/>
        </w:rPr>
        <w:t>dx.doi.org/10.1108/09534810310484172</w:t>
      </w:r>
    </w:p>
    <w:p>
      <w:pPr>
        <w:pStyle w:val="BodyText"/>
        <w:spacing w:before="4"/>
        <w:rPr>
          <w:sz w:val="34"/>
        </w:rPr>
      </w:pPr>
    </w:p>
    <w:p>
      <w:pPr>
        <w:pStyle w:val="BodyText"/>
        <w:spacing w:line="583" w:lineRule="auto" w:before="1"/>
        <w:ind w:left="2628" w:right="1965" w:hanging="901"/>
      </w:pPr>
      <w:r>
        <w:rPr/>
        <w:t>Mogaji,</w:t>
      </w:r>
      <w:r>
        <w:rPr>
          <w:spacing w:val="80"/>
        </w:rPr>
        <w:t> </w:t>
      </w:r>
      <w:r>
        <w:rPr/>
        <w:t>A. A. (1998). “Effects of organisational climate on employees‟ commitment,</w:t>
      </w:r>
      <w:r>
        <w:rPr>
          <w:spacing w:val="-6"/>
        </w:rPr>
        <w:t> </w:t>
      </w:r>
      <w:r>
        <w:rPr/>
        <w:t>involvement</w:t>
      </w:r>
      <w:r>
        <w:rPr>
          <w:spacing w:val="-6"/>
        </w:rPr>
        <w:t> </w:t>
      </w:r>
      <w:r>
        <w:rPr/>
        <w:t>and</w:t>
      </w:r>
      <w:r>
        <w:rPr>
          <w:spacing w:val="-6"/>
        </w:rPr>
        <w:t> </w:t>
      </w:r>
      <w:r>
        <w:rPr/>
        <w:t>motivation</w:t>
      </w:r>
      <w:r>
        <w:rPr>
          <w:spacing w:val="-6"/>
        </w:rPr>
        <w:t> </w:t>
      </w:r>
      <w:r>
        <w:rPr/>
        <w:t>in</w:t>
      </w:r>
      <w:r>
        <w:rPr>
          <w:spacing w:val="-6"/>
        </w:rPr>
        <w:t> </w:t>
      </w:r>
      <w:r>
        <w:rPr/>
        <w:t>some</w:t>
      </w:r>
      <w:r>
        <w:rPr>
          <w:spacing w:val="-5"/>
        </w:rPr>
        <w:t> </w:t>
      </w:r>
      <w:r>
        <w:rPr/>
        <w:t>Nigerian</w:t>
      </w:r>
      <w:r>
        <w:rPr>
          <w:spacing w:val="-6"/>
        </w:rPr>
        <w:t> </w:t>
      </w:r>
      <w:r>
        <w:rPr/>
        <w:t>manufacturing</w:t>
      </w:r>
    </w:p>
    <w:p>
      <w:pPr>
        <w:spacing w:line="583" w:lineRule="auto" w:before="2"/>
        <w:ind w:left="2628" w:right="1505" w:firstLine="120"/>
        <w:jc w:val="left"/>
        <w:rPr>
          <w:sz w:val="24"/>
        </w:rPr>
      </w:pPr>
      <w:r>
        <w:rPr>
          <w:sz w:val="24"/>
        </w:rPr>
        <w:t>industries”</w:t>
      </w:r>
      <w:r>
        <w:rPr>
          <w:i/>
          <w:sz w:val="24"/>
        </w:rPr>
        <w:t>.</w:t>
      </w:r>
      <w:r>
        <w:rPr>
          <w:i/>
          <w:spacing w:val="-6"/>
          <w:sz w:val="24"/>
        </w:rPr>
        <w:t> </w:t>
      </w:r>
      <w:r>
        <w:rPr>
          <w:i/>
          <w:sz w:val="24"/>
        </w:rPr>
        <w:t>Unpublished</w:t>
      </w:r>
      <w:r>
        <w:rPr>
          <w:i/>
          <w:spacing w:val="-6"/>
          <w:sz w:val="24"/>
        </w:rPr>
        <w:t> </w:t>
      </w:r>
      <w:r>
        <w:rPr>
          <w:i/>
          <w:sz w:val="24"/>
        </w:rPr>
        <w:t>Ph.D.</w:t>
      </w:r>
      <w:r>
        <w:rPr>
          <w:i/>
          <w:spacing w:val="-6"/>
          <w:sz w:val="24"/>
        </w:rPr>
        <w:t> </w:t>
      </w:r>
      <w:r>
        <w:rPr>
          <w:i/>
          <w:sz w:val="24"/>
        </w:rPr>
        <w:t>Thesis:</w:t>
      </w:r>
      <w:r>
        <w:rPr>
          <w:i/>
          <w:spacing w:val="-5"/>
          <w:sz w:val="24"/>
        </w:rPr>
        <w:t> </w:t>
      </w:r>
      <w:r>
        <w:rPr>
          <w:sz w:val="24"/>
        </w:rPr>
        <w:t>Department</w:t>
      </w:r>
      <w:r>
        <w:rPr>
          <w:spacing w:val="-6"/>
          <w:sz w:val="24"/>
        </w:rPr>
        <w:t> </w:t>
      </w:r>
      <w:r>
        <w:rPr>
          <w:sz w:val="24"/>
        </w:rPr>
        <w:t>of</w:t>
      </w:r>
      <w:r>
        <w:rPr>
          <w:spacing w:val="-6"/>
          <w:sz w:val="24"/>
        </w:rPr>
        <w:t> </w:t>
      </w:r>
      <w:r>
        <w:rPr>
          <w:sz w:val="24"/>
        </w:rPr>
        <w:t>Psychology,</w:t>
      </w:r>
      <w:r>
        <w:rPr>
          <w:spacing w:val="-6"/>
          <w:sz w:val="24"/>
        </w:rPr>
        <w:t> </w:t>
      </w:r>
      <w:r>
        <w:rPr>
          <w:sz w:val="24"/>
        </w:rPr>
        <w:t>University of Lagos, Nigeria.</w:t>
      </w:r>
    </w:p>
    <w:p>
      <w:pPr>
        <w:spacing w:after="0" w:line="583" w:lineRule="auto"/>
        <w:jc w:val="left"/>
        <w:rPr>
          <w:sz w:val="24"/>
        </w:rPr>
        <w:sectPr>
          <w:pgSz w:w="11910" w:h="16840"/>
          <w:pgMar w:header="0" w:footer="1064" w:top="1740" w:bottom="1260" w:left="0" w:right="0"/>
        </w:sectPr>
      </w:pPr>
    </w:p>
    <w:p>
      <w:pPr>
        <w:pStyle w:val="BodyText"/>
        <w:spacing w:line="480" w:lineRule="auto" w:before="67"/>
        <w:ind w:left="2808" w:right="1438" w:hanging="1081"/>
        <w:jc w:val="both"/>
      </w:pPr>
      <w:r>
        <w:rPr/>
        <w:t>Moores, K.</w:t>
      </w:r>
      <w:r>
        <w:rPr>
          <w:spacing w:val="40"/>
        </w:rPr>
        <w:t> </w:t>
      </w:r>
      <w:r>
        <w:rPr/>
        <w:t>&amp; Ducan, K. (1989). “A Reconciliation of Market Competition, Decentralization, Size and Financial Performance</w:t>
      </w:r>
      <w:r>
        <w:rPr/>
        <w:t> results: An Extension</w:t>
      </w:r>
      <w:r>
        <w:rPr>
          <w:spacing w:val="40"/>
        </w:rPr>
        <w:t> </w:t>
      </w:r>
      <w:r>
        <w:rPr/>
        <w:t>Testing Moderating Effects.” </w:t>
      </w:r>
      <w:r>
        <w:rPr>
          <w:i/>
        </w:rPr>
        <w:t>Human Relations, </w:t>
      </w:r>
      <w:r>
        <w:rPr/>
        <w:t>42, (1), 67 – 80.</w:t>
      </w:r>
    </w:p>
    <w:p>
      <w:pPr>
        <w:pStyle w:val="BodyText"/>
        <w:spacing w:line="480" w:lineRule="auto" w:before="120"/>
        <w:ind w:left="2808" w:right="1437" w:hanging="1081"/>
        <w:jc w:val="both"/>
      </w:pPr>
      <w:r>
        <w:rPr/>
        <w:t>Mowday, R. T., Porter, L.W, &amp; Steers, R. M.(1979). The measurement of organisational commitment. </w:t>
      </w:r>
      <w:r>
        <w:rPr>
          <w:i/>
        </w:rPr>
        <w:t>Journal of Vocational Behaviour, </w:t>
      </w:r>
      <w:r>
        <w:rPr/>
        <w:t>14(2), 224-247, </w:t>
      </w:r>
      <w:r>
        <w:rPr>
          <w:spacing w:val="-2"/>
        </w:rPr>
        <w:t>htt://dx.doi.org/10.1016/0001-8791(79)90072-1</w:t>
      </w:r>
    </w:p>
    <w:p>
      <w:pPr>
        <w:spacing w:line="480" w:lineRule="auto" w:before="121"/>
        <w:ind w:left="2808" w:right="1436" w:hanging="1081"/>
        <w:jc w:val="both"/>
        <w:rPr>
          <w:sz w:val="24"/>
        </w:rPr>
      </w:pPr>
      <w:r>
        <w:rPr>
          <w:sz w:val="24"/>
        </w:rPr>
        <w:t>Mowday,</w:t>
      </w:r>
      <w:r>
        <w:rPr>
          <w:sz w:val="24"/>
        </w:rPr>
        <w:t> R.</w:t>
      </w:r>
      <w:r>
        <w:rPr>
          <w:sz w:val="24"/>
        </w:rPr>
        <w:t> T.,</w:t>
      </w:r>
      <w:r>
        <w:rPr>
          <w:sz w:val="24"/>
        </w:rPr>
        <w:t> Porter,</w:t>
      </w:r>
      <w:r>
        <w:rPr>
          <w:sz w:val="24"/>
        </w:rPr>
        <w:t> L.W,</w:t>
      </w:r>
      <w:r>
        <w:rPr>
          <w:sz w:val="24"/>
        </w:rPr>
        <w:t> &amp;</w:t>
      </w:r>
      <w:r>
        <w:rPr>
          <w:sz w:val="24"/>
        </w:rPr>
        <w:t> Steers, R. M.(1982). </w:t>
      </w:r>
      <w:r>
        <w:rPr>
          <w:i/>
          <w:sz w:val="24"/>
        </w:rPr>
        <w:t>Employee-Organisation Linkage:</w:t>
      </w:r>
      <w:r>
        <w:rPr>
          <w:i/>
          <w:spacing w:val="80"/>
          <w:sz w:val="24"/>
        </w:rPr>
        <w:t> </w:t>
      </w:r>
      <w:r>
        <w:rPr>
          <w:i/>
          <w:sz w:val="24"/>
        </w:rPr>
        <w:t>The Psychology of Commitment, Absenteeism and Turnover</w:t>
      </w:r>
      <w:r>
        <w:rPr>
          <w:sz w:val="24"/>
        </w:rPr>
        <w:t>.New </w:t>
      </w:r>
      <w:r>
        <w:rPr>
          <w:sz w:val="24"/>
        </w:rPr>
        <w:t>York: Academic Press.</w:t>
      </w:r>
    </w:p>
    <w:p>
      <w:pPr>
        <w:spacing w:line="480" w:lineRule="auto" w:before="120"/>
        <w:ind w:left="2808" w:right="1436" w:hanging="1081"/>
        <w:jc w:val="both"/>
        <w:rPr>
          <w:sz w:val="24"/>
        </w:rPr>
      </w:pPr>
      <w:r>
        <w:rPr>
          <w:sz w:val="24"/>
        </w:rPr>
        <w:t>Munene, J. C. (1995). Not on seat: An investigation of some correlates of organisational citizenship behaviour in Nigeria. </w:t>
      </w:r>
      <w:r>
        <w:rPr>
          <w:i/>
          <w:sz w:val="24"/>
        </w:rPr>
        <w:t>Applied Psychology: An International</w:t>
      </w:r>
      <w:r>
        <w:rPr>
          <w:i/>
          <w:spacing w:val="80"/>
          <w:sz w:val="24"/>
        </w:rPr>
        <w:t> </w:t>
      </w:r>
      <w:r>
        <w:rPr>
          <w:i/>
          <w:sz w:val="24"/>
        </w:rPr>
        <w:t>Review, 44</w:t>
      </w:r>
      <w:r>
        <w:rPr>
          <w:sz w:val="24"/>
        </w:rPr>
        <w:t>, 11- 22.</w:t>
      </w:r>
    </w:p>
    <w:p>
      <w:pPr>
        <w:spacing w:line="480" w:lineRule="auto" w:before="119"/>
        <w:ind w:left="2808" w:right="1442" w:hanging="1081"/>
        <w:jc w:val="both"/>
        <w:rPr>
          <w:sz w:val="24"/>
        </w:rPr>
      </w:pPr>
      <w:r>
        <w:rPr>
          <w:sz w:val="24"/>
        </w:rPr>
        <w:t>Munene,</w:t>
      </w:r>
      <w:r>
        <w:rPr>
          <w:sz w:val="24"/>
        </w:rPr>
        <w:t> J.</w:t>
      </w:r>
      <w:r>
        <w:rPr>
          <w:sz w:val="24"/>
        </w:rPr>
        <w:t> C</w:t>
      </w:r>
      <w:r>
        <w:rPr>
          <w:sz w:val="24"/>
        </w:rPr>
        <w:t> &amp;</w:t>
      </w:r>
      <w:r>
        <w:rPr>
          <w:sz w:val="24"/>
        </w:rPr>
        <w:t> Azuka,</w:t>
      </w:r>
      <w:r>
        <w:rPr>
          <w:sz w:val="24"/>
        </w:rPr>
        <w:t> E.</w:t>
      </w:r>
      <w:r>
        <w:rPr>
          <w:sz w:val="24"/>
        </w:rPr>
        <w:t> (1991).</w:t>
      </w:r>
      <w:r>
        <w:rPr>
          <w:sz w:val="24"/>
        </w:rPr>
        <w:t> “Some</w:t>
      </w:r>
      <w:r>
        <w:rPr>
          <w:sz w:val="24"/>
        </w:rPr>
        <w:t> Positive</w:t>
      </w:r>
      <w:r>
        <w:rPr>
          <w:sz w:val="24"/>
        </w:rPr>
        <w:t> Outcomes</w:t>
      </w:r>
      <w:r>
        <w:rPr>
          <w:sz w:val="24"/>
        </w:rPr>
        <w:t> of</w:t>
      </w:r>
      <w:r>
        <w:rPr>
          <w:sz w:val="24"/>
        </w:rPr>
        <w:t> Work</w:t>
      </w:r>
      <w:r>
        <w:rPr>
          <w:sz w:val="24"/>
        </w:rPr>
        <w:t> Participation</w:t>
      </w:r>
      <w:r>
        <w:rPr>
          <w:sz w:val="24"/>
        </w:rPr>
        <w:t> in Nigeria : A Replication .‟‟ </w:t>
      </w:r>
      <w:r>
        <w:rPr>
          <w:i/>
          <w:sz w:val="24"/>
        </w:rPr>
        <w:t>Journal of Psychology in Africa</w:t>
      </w:r>
      <w:r>
        <w:rPr>
          <w:sz w:val="24"/>
        </w:rPr>
        <w:t>, </w:t>
      </w:r>
      <w:r>
        <w:rPr>
          <w:i/>
          <w:sz w:val="24"/>
        </w:rPr>
        <w:t>14 </w:t>
      </w:r>
      <w:r>
        <w:rPr>
          <w:sz w:val="24"/>
        </w:rPr>
        <w:t>,1-15 .</w:t>
      </w:r>
    </w:p>
    <w:p>
      <w:pPr>
        <w:pStyle w:val="BodyText"/>
        <w:spacing w:line="480" w:lineRule="auto" w:before="120"/>
        <w:ind w:left="2808" w:right="1436" w:hanging="1081"/>
        <w:jc w:val="both"/>
      </w:pPr>
      <w:r>
        <w:rPr/>
        <w:t>Muthusamy, V.(2009). Affective Commitment, Person-Organisation Fit and Turnover Intention: Examining the effect of knowledge sharing. </w:t>
      </w:r>
      <w:r>
        <w:rPr>
          <w:i/>
        </w:rPr>
        <w:t>California Management Review, 76, </w:t>
      </w:r>
      <w:r>
        <w:rPr/>
        <w:t>2230-2247</w:t>
      </w:r>
    </w:p>
    <w:p>
      <w:pPr>
        <w:pStyle w:val="BodyText"/>
        <w:spacing w:before="120"/>
        <w:ind w:left="1728"/>
        <w:jc w:val="both"/>
      </w:pPr>
      <w:r>
        <w:rPr/>
        <w:t>National</w:t>
      </w:r>
      <w:r>
        <w:rPr>
          <w:spacing w:val="79"/>
        </w:rPr>
        <w:t> </w:t>
      </w:r>
      <w:r>
        <w:rPr/>
        <w:t>Academy</w:t>
      </w:r>
      <w:r>
        <w:rPr>
          <w:spacing w:val="79"/>
        </w:rPr>
        <w:t> </w:t>
      </w:r>
      <w:r>
        <w:rPr/>
        <w:t>of</w:t>
      </w:r>
      <w:r>
        <w:rPr>
          <w:spacing w:val="79"/>
        </w:rPr>
        <w:t> </w:t>
      </w:r>
      <w:r>
        <w:rPr/>
        <w:t>Sciences</w:t>
      </w:r>
      <w:r>
        <w:rPr>
          <w:spacing w:val="79"/>
        </w:rPr>
        <w:t> </w:t>
      </w:r>
      <w:r>
        <w:rPr/>
        <w:t>(1982).</w:t>
      </w:r>
      <w:r>
        <w:rPr>
          <w:spacing w:val="50"/>
          <w:w w:val="150"/>
        </w:rPr>
        <w:t> </w:t>
      </w:r>
      <w:r>
        <w:rPr/>
        <w:t>“Towards</w:t>
      </w:r>
      <w:r>
        <w:rPr>
          <w:spacing w:val="78"/>
        </w:rPr>
        <w:t> </w:t>
      </w:r>
      <w:r>
        <w:rPr/>
        <w:t>Safer</w:t>
      </w:r>
      <w:r>
        <w:rPr>
          <w:spacing w:val="78"/>
        </w:rPr>
        <w:t> </w:t>
      </w:r>
      <w:r>
        <w:rPr/>
        <w:t>Undersground</w:t>
      </w:r>
      <w:r>
        <w:rPr>
          <w:spacing w:val="79"/>
        </w:rPr>
        <w:t> </w:t>
      </w:r>
      <w:r>
        <w:rPr/>
        <w:t>coal</w:t>
      </w:r>
      <w:r>
        <w:rPr>
          <w:spacing w:val="79"/>
        </w:rPr>
        <w:t> </w:t>
      </w:r>
      <w:r>
        <w:rPr>
          <w:spacing w:val="-2"/>
        </w:rPr>
        <w:t>mines”:</w:t>
      </w:r>
    </w:p>
    <w:p>
      <w:pPr>
        <w:pStyle w:val="BodyText"/>
      </w:pPr>
    </w:p>
    <w:p>
      <w:pPr>
        <w:spacing w:before="0"/>
        <w:ind w:left="2808" w:right="0" w:firstLine="0"/>
        <w:jc w:val="left"/>
        <w:rPr>
          <w:sz w:val="24"/>
        </w:rPr>
      </w:pPr>
      <w:r>
        <w:rPr>
          <w:i/>
          <w:sz w:val="24"/>
        </w:rPr>
        <w:t>National</w:t>
      </w:r>
      <w:r>
        <w:rPr>
          <w:i/>
          <w:spacing w:val="-3"/>
          <w:sz w:val="24"/>
        </w:rPr>
        <w:t> </w:t>
      </w:r>
      <w:r>
        <w:rPr>
          <w:i/>
          <w:sz w:val="24"/>
        </w:rPr>
        <w:t>Research</w:t>
      </w:r>
      <w:r>
        <w:rPr>
          <w:i/>
          <w:spacing w:val="-2"/>
          <w:sz w:val="24"/>
        </w:rPr>
        <w:t> </w:t>
      </w:r>
      <w:r>
        <w:rPr>
          <w:i/>
          <w:sz w:val="24"/>
        </w:rPr>
        <w:t>Council,</w:t>
      </w:r>
      <w:r>
        <w:rPr>
          <w:i/>
          <w:spacing w:val="-2"/>
          <w:sz w:val="24"/>
        </w:rPr>
        <w:t> </w:t>
      </w:r>
      <w:r>
        <w:rPr>
          <w:spacing w:val="-4"/>
          <w:sz w:val="24"/>
        </w:rPr>
        <w:t>U.K.</w:t>
      </w:r>
    </w:p>
    <w:p>
      <w:pPr>
        <w:pStyle w:val="BodyText"/>
        <w:spacing w:before="5"/>
        <w:rPr>
          <w:sz w:val="34"/>
        </w:rPr>
      </w:pPr>
    </w:p>
    <w:p>
      <w:pPr>
        <w:pStyle w:val="BodyText"/>
        <w:spacing w:line="480" w:lineRule="auto"/>
        <w:ind w:left="2808" w:right="1437" w:hanging="1081"/>
        <w:jc w:val="both"/>
      </w:pPr>
      <w:r>
        <w:rPr/>
        <w:t>Neal, A., Griffin, M. A. &amp; Heart, P.(2000). “The Impact of Organisational Climate on Safety climate and individual behaviour”, </w:t>
      </w:r>
      <w:r>
        <w:rPr>
          <w:i/>
        </w:rPr>
        <w:t>Safety Science</w:t>
      </w:r>
      <w:r>
        <w:rPr/>
        <w:t>, 34, 99 – 109.</w:t>
      </w:r>
    </w:p>
    <w:p>
      <w:pPr>
        <w:pStyle w:val="BodyText"/>
        <w:spacing w:before="120"/>
        <w:ind w:left="1728"/>
        <w:jc w:val="both"/>
      </w:pPr>
      <w:r>
        <w:rPr/>
        <w:t>Neisser,</w:t>
      </w:r>
      <w:r>
        <w:rPr>
          <w:spacing w:val="29"/>
        </w:rPr>
        <w:t> </w:t>
      </w:r>
      <w:r>
        <w:rPr/>
        <w:t>U.(1991).</w:t>
      </w:r>
      <w:r>
        <w:rPr>
          <w:spacing w:val="34"/>
        </w:rPr>
        <w:t> </w:t>
      </w:r>
      <w:r>
        <w:rPr/>
        <w:t>“Two</w:t>
      </w:r>
      <w:r>
        <w:rPr>
          <w:spacing w:val="33"/>
        </w:rPr>
        <w:t> </w:t>
      </w:r>
      <w:r>
        <w:rPr/>
        <w:t>perceptually</w:t>
      </w:r>
      <w:r>
        <w:rPr>
          <w:spacing w:val="32"/>
        </w:rPr>
        <w:t> </w:t>
      </w:r>
      <w:r>
        <w:rPr/>
        <w:t>given</w:t>
      </w:r>
      <w:r>
        <w:rPr>
          <w:spacing w:val="33"/>
        </w:rPr>
        <w:t> </w:t>
      </w:r>
      <w:r>
        <w:rPr/>
        <w:t>aspects</w:t>
      </w:r>
      <w:r>
        <w:rPr>
          <w:spacing w:val="32"/>
        </w:rPr>
        <w:t> </w:t>
      </w:r>
      <w:r>
        <w:rPr/>
        <w:t>of</w:t>
      </w:r>
      <w:r>
        <w:rPr>
          <w:spacing w:val="32"/>
        </w:rPr>
        <w:t> </w:t>
      </w:r>
      <w:r>
        <w:rPr/>
        <w:t>the</w:t>
      </w:r>
      <w:r>
        <w:rPr>
          <w:spacing w:val="32"/>
        </w:rPr>
        <w:t> </w:t>
      </w:r>
      <w:r>
        <w:rPr/>
        <w:t>self</w:t>
      </w:r>
      <w:r>
        <w:rPr>
          <w:spacing w:val="32"/>
        </w:rPr>
        <w:t> </w:t>
      </w:r>
      <w:r>
        <w:rPr/>
        <w:t>and</w:t>
      </w:r>
      <w:r>
        <w:rPr>
          <w:spacing w:val="32"/>
        </w:rPr>
        <w:t> </w:t>
      </w:r>
      <w:r>
        <w:rPr/>
        <w:t>their</w:t>
      </w:r>
      <w:r>
        <w:rPr>
          <w:spacing w:val="32"/>
        </w:rPr>
        <w:t> </w:t>
      </w:r>
      <w:r>
        <w:rPr>
          <w:spacing w:val="-2"/>
        </w:rPr>
        <w:t>development”.</w:t>
      </w:r>
    </w:p>
    <w:p>
      <w:pPr>
        <w:pStyle w:val="BodyText"/>
      </w:pPr>
    </w:p>
    <w:p>
      <w:pPr>
        <w:spacing w:before="0"/>
        <w:ind w:left="2808" w:right="0" w:firstLine="0"/>
        <w:jc w:val="left"/>
        <w:rPr>
          <w:sz w:val="24"/>
        </w:rPr>
      </w:pPr>
      <w:r>
        <w:rPr>
          <w:i/>
          <w:sz w:val="24"/>
        </w:rPr>
        <w:t>Developmental</w:t>
      </w:r>
      <w:r>
        <w:rPr>
          <w:i/>
          <w:spacing w:val="-12"/>
          <w:sz w:val="24"/>
        </w:rPr>
        <w:t> </w:t>
      </w:r>
      <w:r>
        <w:rPr>
          <w:i/>
          <w:sz w:val="24"/>
        </w:rPr>
        <w:t>Review</w:t>
      </w:r>
      <w:r>
        <w:rPr>
          <w:sz w:val="24"/>
        </w:rPr>
        <w:t>,</w:t>
      </w:r>
      <w:r>
        <w:rPr>
          <w:spacing w:val="-11"/>
          <w:sz w:val="24"/>
        </w:rPr>
        <w:t> </w:t>
      </w:r>
      <w:r>
        <w:rPr>
          <w:sz w:val="24"/>
        </w:rPr>
        <w:t>11,</w:t>
      </w:r>
      <w:r>
        <w:rPr>
          <w:spacing w:val="-12"/>
          <w:sz w:val="24"/>
        </w:rPr>
        <w:t> </w:t>
      </w:r>
      <w:r>
        <w:rPr>
          <w:sz w:val="24"/>
        </w:rPr>
        <w:t>197-</w:t>
      </w:r>
      <w:r>
        <w:rPr>
          <w:spacing w:val="-4"/>
          <w:sz w:val="24"/>
        </w:rPr>
        <w:t>209.</w:t>
      </w:r>
    </w:p>
    <w:p>
      <w:pPr>
        <w:spacing w:after="0"/>
        <w:jc w:val="left"/>
        <w:rPr>
          <w:sz w:val="24"/>
        </w:rPr>
        <w:sectPr>
          <w:pgSz w:w="11910" w:h="16840"/>
          <w:pgMar w:header="0" w:footer="1064" w:top="1740" w:bottom="1260" w:left="0" w:right="0"/>
        </w:sectPr>
      </w:pPr>
    </w:p>
    <w:p>
      <w:pPr>
        <w:pStyle w:val="BodyText"/>
        <w:spacing w:line="480" w:lineRule="auto" w:before="67"/>
        <w:ind w:left="2808" w:right="1436" w:hanging="1081"/>
        <w:jc w:val="both"/>
      </w:pPr>
      <w:r>
        <w:rPr/>
        <w:t>Niehoff, B. P., Enz, C .A., &amp; Crover, R. A .(1990). Vertical exchanges and organisational commitments of American</w:t>
      </w:r>
      <w:r>
        <w:rPr/>
        <w:t> business managers. </w:t>
      </w:r>
      <w:r>
        <w:rPr>
          <w:i/>
        </w:rPr>
        <w:t>Group and Organisation Studies, </w:t>
      </w:r>
      <w:r>
        <w:rPr/>
        <w:t>15 (3), 296-312.</w:t>
      </w:r>
    </w:p>
    <w:p>
      <w:pPr>
        <w:spacing w:line="480" w:lineRule="auto" w:before="120"/>
        <w:ind w:left="2808" w:right="1436" w:hanging="1081"/>
        <w:jc w:val="both"/>
        <w:rPr>
          <w:sz w:val="24"/>
        </w:rPr>
      </w:pPr>
      <w:r>
        <w:rPr>
          <w:sz w:val="24"/>
        </w:rPr>
        <w:t>Nigerian Labour Act (1974). Enacted laws on the duties of employers and employees on occupational safety and health issues. In Fagbohungbe,( Eds.), </w:t>
      </w:r>
      <w:r>
        <w:rPr>
          <w:i/>
          <w:sz w:val="24"/>
        </w:rPr>
        <w:t>Personnel or Human Resource Management: The Repository for Human Resource Utilization (pp</w:t>
      </w:r>
      <w:r>
        <w:rPr>
          <w:sz w:val="24"/>
        </w:rPr>
        <w:t>.224-225), Lagos: Olas Ventures.</w:t>
      </w:r>
    </w:p>
    <w:p>
      <w:pPr>
        <w:pStyle w:val="BodyText"/>
        <w:spacing w:line="480" w:lineRule="auto" w:before="121"/>
        <w:ind w:left="2808" w:right="1437" w:hanging="1081"/>
        <w:jc w:val="both"/>
      </w:pPr>
      <w:r>
        <w:rPr/>
        <w:t>Niskanem, T. (1994). “Safety Climate in the Road Administration”. </w:t>
      </w:r>
      <w:r>
        <w:rPr>
          <w:i/>
        </w:rPr>
        <w:t>Safety Science, </w:t>
      </w:r>
      <w:r>
        <w:rPr/>
        <w:t>17, </w:t>
      </w:r>
      <w:r>
        <w:rPr>
          <w:spacing w:val="-2"/>
        </w:rPr>
        <w:t>237-255.</w:t>
      </w:r>
    </w:p>
    <w:p>
      <w:pPr>
        <w:pStyle w:val="BodyText"/>
        <w:spacing w:line="480" w:lineRule="auto" w:before="120"/>
        <w:ind w:left="2808" w:right="1440" w:hanging="1081"/>
        <w:jc w:val="both"/>
      </w:pPr>
      <w:r>
        <w:rPr/>
        <w:t>O ‟Dean, A. &amp; Flin, R.(2001). “Site managers and safety leadership in the offshore and gas industry:</w:t>
      </w:r>
      <w:r>
        <w:rPr>
          <w:i/>
        </w:rPr>
        <w:t>Research </w:t>
      </w:r>
      <w:r>
        <w:rPr/>
        <w:t>Report”, University of Aberdeen, United Kingdom.</w:t>
      </w:r>
    </w:p>
    <w:p>
      <w:pPr>
        <w:pStyle w:val="BodyText"/>
        <w:spacing w:line="480" w:lineRule="auto" w:before="119"/>
        <w:ind w:left="2808" w:right="1437" w:hanging="1081"/>
        <w:jc w:val="both"/>
      </w:pPr>
      <w:r>
        <w:rPr/>
        <w:t>O‟Dean, A. &amp; Flin, R. (2003). “The Role of Managerial Leadership in Determining Workplace Safety Outcome: </w:t>
      </w:r>
      <w:r>
        <w:rPr>
          <w:i/>
        </w:rPr>
        <w:t>Health &amp; Safety Executive Research Report RR044,” </w:t>
      </w:r>
      <w:r>
        <w:rPr/>
        <w:t>Department</w:t>
      </w:r>
      <w:r>
        <w:rPr/>
        <w:t> of</w:t>
      </w:r>
      <w:r>
        <w:rPr/>
        <w:t> Psychology,</w:t>
      </w:r>
      <w:r>
        <w:rPr/>
        <w:t> University of Aberdeen, United</w:t>
      </w:r>
      <w:r>
        <w:rPr>
          <w:spacing w:val="40"/>
        </w:rPr>
        <w:t> </w:t>
      </w:r>
      <w:r>
        <w:rPr/>
        <w:t>Kingdom.</w:t>
      </w:r>
      <w:r>
        <w:rPr>
          <w:spacing w:val="40"/>
        </w:rPr>
        <w:t> </w:t>
      </w:r>
      <w:hyperlink r:id="rId16">
        <w:r>
          <w:rPr/>
          <w:t>www.hse.gov.uk/research/rrhtm/rro44.htm</w:t>
        </w:r>
      </w:hyperlink>
      <w:r>
        <w:rPr/>
        <w:t> Retrieved:</w:t>
      </w:r>
      <w:r>
        <w:rPr/>
        <w:t> August 6, </w:t>
      </w:r>
      <w:r>
        <w:rPr>
          <w:spacing w:val="-2"/>
        </w:rPr>
        <w:t>2011.</w:t>
      </w:r>
    </w:p>
    <w:p>
      <w:pPr>
        <w:pStyle w:val="BodyText"/>
        <w:spacing w:line="360" w:lineRule="auto" w:before="120"/>
        <w:ind w:left="2808" w:right="1439" w:hanging="1081"/>
        <w:jc w:val="both"/>
      </w:pPr>
      <w:r>
        <w:rPr/>
        <w:t>OECCD Nuclear Agency (1987) “Chernobyl and the Safety of Nuclear Reactors on</w:t>
      </w:r>
      <w:r>
        <w:rPr>
          <w:spacing w:val="80"/>
        </w:rPr>
        <w:t> </w:t>
      </w:r>
      <w:r>
        <w:rPr/>
        <w:t>OECD</w:t>
      </w:r>
      <w:r>
        <w:rPr>
          <w:spacing w:val="-4"/>
        </w:rPr>
        <w:t> </w:t>
      </w:r>
      <w:r>
        <w:rPr/>
        <w:t>Countries:</w:t>
      </w:r>
      <w:r>
        <w:rPr>
          <w:spacing w:val="-4"/>
        </w:rPr>
        <w:t> </w:t>
      </w:r>
      <w:r>
        <w:rPr/>
        <w:t>Organization</w:t>
      </w:r>
      <w:r>
        <w:rPr>
          <w:spacing w:val="-4"/>
        </w:rPr>
        <w:t> </w:t>
      </w:r>
      <w:r>
        <w:rPr/>
        <w:t>for</w:t>
      </w:r>
      <w:r>
        <w:rPr>
          <w:spacing w:val="-5"/>
        </w:rPr>
        <w:t> </w:t>
      </w:r>
      <w:r>
        <w:rPr/>
        <w:t>Economic</w:t>
      </w:r>
      <w:r>
        <w:rPr>
          <w:spacing w:val="-4"/>
        </w:rPr>
        <w:t> </w:t>
      </w:r>
      <w:r>
        <w:rPr/>
        <w:t>Co-operation</w:t>
      </w:r>
      <w:r>
        <w:rPr>
          <w:spacing w:val="-5"/>
        </w:rPr>
        <w:t> </w:t>
      </w:r>
      <w:r>
        <w:rPr/>
        <w:t>and</w:t>
      </w:r>
      <w:r>
        <w:rPr>
          <w:spacing w:val="-4"/>
        </w:rPr>
        <w:t> </w:t>
      </w:r>
      <w:r>
        <w:rPr/>
        <w:t>Development”, </w:t>
      </w:r>
      <w:r>
        <w:rPr>
          <w:spacing w:val="-2"/>
        </w:rPr>
        <w:t>Paris.</w:t>
      </w:r>
    </w:p>
    <w:p>
      <w:pPr>
        <w:pStyle w:val="BodyText"/>
        <w:spacing w:line="480" w:lineRule="auto" w:before="120"/>
        <w:ind w:left="2808" w:right="1437" w:hanging="1081"/>
        <w:jc w:val="both"/>
      </w:pPr>
      <w:r>
        <w:rPr/>
        <w:t>Okike, E. N. M. (1986). “An Empirical Evaluation of the Suitability of Published Finance Statement for Decision-making, ASCON: Journal of Management, 5 (1), 23 – 42 .</w:t>
      </w:r>
    </w:p>
    <w:p>
      <w:pPr>
        <w:spacing w:before="120"/>
        <w:ind w:left="1728" w:right="0" w:firstLine="0"/>
        <w:jc w:val="both"/>
        <w:rPr>
          <w:sz w:val="24"/>
        </w:rPr>
      </w:pPr>
      <w:r>
        <w:rPr>
          <w:sz w:val="24"/>
        </w:rPr>
        <w:t>Oloko,</w:t>
      </w:r>
      <w:r>
        <w:rPr>
          <w:spacing w:val="-3"/>
          <w:sz w:val="24"/>
        </w:rPr>
        <w:t> </w:t>
      </w:r>
      <w:r>
        <w:rPr>
          <w:sz w:val="24"/>
        </w:rPr>
        <w:t>O.</w:t>
      </w:r>
      <w:r>
        <w:rPr>
          <w:spacing w:val="-2"/>
          <w:sz w:val="24"/>
        </w:rPr>
        <w:t> </w:t>
      </w:r>
      <w:r>
        <w:rPr>
          <w:sz w:val="24"/>
        </w:rPr>
        <w:t>(1977).</w:t>
      </w:r>
      <w:r>
        <w:rPr>
          <w:spacing w:val="-1"/>
          <w:sz w:val="24"/>
        </w:rPr>
        <w:t> </w:t>
      </w:r>
      <w:r>
        <w:rPr>
          <w:sz w:val="24"/>
        </w:rPr>
        <w:t>“Incentive</w:t>
      </w:r>
      <w:r>
        <w:rPr>
          <w:spacing w:val="-1"/>
          <w:sz w:val="24"/>
        </w:rPr>
        <w:t> </w:t>
      </w:r>
      <w:r>
        <w:rPr>
          <w:sz w:val="24"/>
        </w:rPr>
        <w:t>and</w:t>
      </w:r>
      <w:r>
        <w:rPr>
          <w:spacing w:val="-2"/>
          <w:sz w:val="24"/>
        </w:rPr>
        <w:t> </w:t>
      </w:r>
      <w:r>
        <w:rPr>
          <w:sz w:val="24"/>
        </w:rPr>
        <w:t>Rewards</w:t>
      </w:r>
      <w:r>
        <w:rPr>
          <w:spacing w:val="-2"/>
          <w:sz w:val="24"/>
        </w:rPr>
        <w:t> </w:t>
      </w:r>
      <w:r>
        <w:rPr>
          <w:sz w:val="24"/>
        </w:rPr>
        <w:t>for</w:t>
      </w:r>
      <w:r>
        <w:rPr>
          <w:spacing w:val="-1"/>
          <w:sz w:val="24"/>
        </w:rPr>
        <w:t> </w:t>
      </w:r>
      <w:r>
        <w:rPr>
          <w:sz w:val="24"/>
        </w:rPr>
        <w:t>Efforts.”</w:t>
      </w:r>
      <w:r>
        <w:rPr>
          <w:spacing w:val="1"/>
          <w:sz w:val="24"/>
        </w:rPr>
        <w:t> </w:t>
      </w:r>
      <w:r>
        <w:rPr>
          <w:i/>
          <w:sz w:val="24"/>
        </w:rPr>
        <w:t>Management</w:t>
      </w:r>
      <w:r>
        <w:rPr>
          <w:i/>
          <w:spacing w:val="-2"/>
          <w:sz w:val="24"/>
        </w:rPr>
        <w:t> </w:t>
      </w:r>
      <w:r>
        <w:rPr>
          <w:i/>
          <w:sz w:val="24"/>
        </w:rPr>
        <w:t>in</w:t>
      </w:r>
      <w:r>
        <w:rPr>
          <w:i/>
          <w:spacing w:val="-1"/>
          <w:sz w:val="24"/>
        </w:rPr>
        <w:t> </w:t>
      </w:r>
      <w:r>
        <w:rPr>
          <w:i/>
          <w:sz w:val="24"/>
        </w:rPr>
        <w:t>Nigeria</w:t>
      </w:r>
      <w:r>
        <w:rPr>
          <w:sz w:val="24"/>
        </w:rPr>
        <w:t>,</w:t>
      </w:r>
      <w:r>
        <w:rPr>
          <w:spacing w:val="-1"/>
          <w:sz w:val="24"/>
        </w:rPr>
        <w:t> </w:t>
      </w:r>
      <w:r>
        <w:rPr>
          <w:sz w:val="24"/>
        </w:rPr>
        <w:t>15,</w:t>
      </w:r>
      <w:r>
        <w:rPr>
          <w:spacing w:val="-1"/>
          <w:sz w:val="24"/>
        </w:rPr>
        <w:t> </w:t>
      </w:r>
      <w:r>
        <w:rPr>
          <w:spacing w:val="-5"/>
          <w:sz w:val="24"/>
        </w:rPr>
        <w:t>5.</w:t>
      </w:r>
    </w:p>
    <w:p>
      <w:pPr>
        <w:spacing w:after="0"/>
        <w:jc w:val="both"/>
        <w:rPr>
          <w:sz w:val="24"/>
        </w:rPr>
        <w:sectPr>
          <w:pgSz w:w="11910" w:h="16840"/>
          <w:pgMar w:header="0" w:footer="1064" w:top="1740" w:bottom="1260" w:left="0" w:right="0"/>
        </w:sectPr>
      </w:pPr>
    </w:p>
    <w:p>
      <w:pPr>
        <w:pStyle w:val="BodyText"/>
        <w:spacing w:line="480" w:lineRule="auto" w:before="67"/>
        <w:ind w:left="2808" w:right="1442" w:hanging="1081"/>
        <w:jc w:val="both"/>
      </w:pPr>
      <w:r>
        <w:rPr/>
        <w:t>Omolayole, M. (1982). “Managing</w:t>
      </w:r>
      <w:r>
        <w:rPr>
          <w:spacing w:val="40"/>
        </w:rPr>
        <w:t> </w:t>
      </w:r>
      <w:r>
        <w:rPr/>
        <w:t>to achieve</w:t>
      </w:r>
      <w:r>
        <w:rPr>
          <w:spacing w:val="40"/>
        </w:rPr>
        <w:t> </w:t>
      </w:r>
      <w:r>
        <w:rPr/>
        <w:t>high productivity in Nigerian industry.” Management in Nigeria, June.</w:t>
      </w:r>
    </w:p>
    <w:p>
      <w:pPr>
        <w:spacing w:line="480" w:lineRule="auto" w:before="120"/>
        <w:ind w:left="2808" w:right="1437" w:hanging="1081"/>
        <w:jc w:val="both"/>
        <w:rPr>
          <w:sz w:val="24"/>
        </w:rPr>
      </w:pPr>
      <w:r>
        <w:rPr>
          <w:sz w:val="24"/>
        </w:rPr>
        <w:t>Onosode, G. O.(1982). Productivity is a matter of right attitudes. </w:t>
      </w:r>
      <w:r>
        <w:rPr>
          <w:i/>
          <w:sz w:val="24"/>
        </w:rPr>
        <w:t>Management in Nigeria</w:t>
      </w:r>
      <w:r>
        <w:rPr>
          <w:sz w:val="24"/>
        </w:rPr>
        <w:t>, </w:t>
      </w:r>
      <w:r>
        <w:rPr>
          <w:spacing w:val="-2"/>
          <w:sz w:val="24"/>
        </w:rPr>
        <w:t>June.</w:t>
      </w:r>
    </w:p>
    <w:p>
      <w:pPr>
        <w:pStyle w:val="BodyText"/>
        <w:spacing w:line="480" w:lineRule="auto" w:before="120"/>
        <w:ind w:left="2808" w:right="1436" w:hanging="1081"/>
        <w:jc w:val="both"/>
      </w:pPr>
      <w:r>
        <w:rPr/>
        <w:t>O‟Reilly, C. A., &amp; Chatman, J.(1986). Organisational commitment and psychological attachment: The effects of compliance, identification and internalization on pro social behaviour. </w:t>
      </w:r>
      <w:r>
        <w:rPr>
          <w:i/>
        </w:rPr>
        <w:t>Journal of Applied Psychology, 71(3), </w:t>
      </w:r>
      <w:r>
        <w:rPr/>
        <w:t>492-499, </w:t>
      </w:r>
      <w:r>
        <w:rPr>
          <w:spacing w:val="-2"/>
        </w:rPr>
        <w:t>htt://dx.doi.org/10.1037//00221-9010.71.3.492</w:t>
      </w:r>
    </w:p>
    <w:p>
      <w:pPr>
        <w:spacing w:line="480" w:lineRule="auto" w:before="121"/>
        <w:ind w:left="2808" w:right="1436" w:hanging="1081"/>
        <w:jc w:val="both"/>
        <w:rPr>
          <w:sz w:val="24"/>
        </w:rPr>
      </w:pPr>
      <w:r>
        <w:rPr>
          <w:sz w:val="24"/>
        </w:rPr>
        <w:t>Osuagwu, F. A., Sote, G. A., &amp; Omoluabi, P. F. (2005). Situation Awareness Questionnaires (SAQ):</w:t>
      </w:r>
      <w:r>
        <w:rPr>
          <w:sz w:val="24"/>
        </w:rPr>
        <w:t> </w:t>
      </w:r>
      <w:r>
        <w:rPr>
          <w:i/>
          <w:sz w:val="24"/>
        </w:rPr>
        <w:t>An</w:t>
      </w:r>
      <w:r>
        <w:rPr>
          <w:i/>
          <w:sz w:val="24"/>
        </w:rPr>
        <w:t> Unpublished</w:t>
      </w:r>
      <w:r>
        <w:rPr>
          <w:i/>
          <w:sz w:val="24"/>
        </w:rPr>
        <w:t> Psychological</w:t>
      </w:r>
      <w:r>
        <w:rPr>
          <w:i/>
          <w:sz w:val="24"/>
        </w:rPr>
        <w:t> Test Developed for</w:t>
      </w:r>
      <w:r>
        <w:rPr>
          <w:i/>
          <w:spacing w:val="40"/>
          <w:sz w:val="24"/>
        </w:rPr>
        <w:t> </w:t>
      </w:r>
      <w:r>
        <w:rPr>
          <w:i/>
          <w:sz w:val="24"/>
        </w:rPr>
        <w:t>Ph.D Research Work, </w:t>
      </w:r>
      <w:r>
        <w:rPr>
          <w:sz w:val="24"/>
        </w:rPr>
        <w:t>Department of Psychology, University of Lagos,</w:t>
      </w:r>
      <w:r>
        <w:rPr>
          <w:spacing w:val="80"/>
          <w:sz w:val="24"/>
        </w:rPr>
        <w:t> </w:t>
      </w:r>
      <w:r>
        <w:rPr>
          <w:spacing w:val="-2"/>
          <w:sz w:val="24"/>
        </w:rPr>
        <w:t>Nigeria.</w:t>
      </w:r>
    </w:p>
    <w:p>
      <w:pPr>
        <w:spacing w:line="480" w:lineRule="auto" w:before="119"/>
        <w:ind w:left="2808" w:right="1437" w:hanging="1081"/>
        <w:jc w:val="both"/>
        <w:rPr>
          <w:sz w:val="24"/>
        </w:rPr>
      </w:pPr>
      <w:r>
        <w:rPr>
          <w:sz w:val="24"/>
        </w:rPr>
        <w:t>Osuagwu, F. A., Sote, G. A., &amp; Omoluabi, P. F. (2005). Safety Management Practices Questionnaires (SMPQ):</w:t>
      </w:r>
      <w:r>
        <w:rPr>
          <w:sz w:val="24"/>
        </w:rPr>
        <w:t> </w:t>
      </w:r>
      <w:r>
        <w:rPr>
          <w:i/>
          <w:sz w:val="24"/>
        </w:rPr>
        <w:t>An</w:t>
      </w:r>
      <w:r>
        <w:rPr>
          <w:i/>
          <w:sz w:val="24"/>
        </w:rPr>
        <w:t> Unpublished</w:t>
      </w:r>
      <w:r>
        <w:rPr>
          <w:i/>
          <w:sz w:val="24"/>
        </w:rPr>
        <w:t> Psychological Test Developed for Ph.D Research Work, </w:t>
      </w:r>
      <w:r>
        <w:rPr>
          <w:sz w:val="24"/>
        </w:rPr>
        <w:t>Department of Psychology, University of Lagos,</w:t>
      </w:r>
      <w:r>
        <w:rPr>
          <w:spacing w:val="80"/>
          <w:sz w:val="24"/>
        </w:rPr>
        <w:t> </w:t>
      </w:r>
      <w:r>
        <w:rPr>
          <w:spacing w:val="-2"/>
          <w:sz w:val="24"/>
        </w:rPr>
        <w:t>Nigeria.</w:t>
      </w:r>
    </w:p>
    <w:p>
      <w:pPr>
        <w:pStyle w:val="BodyText"/>
        <w:spacing w:before="120"/>
        <w:ind w:left="1728"/>
        <w:jc w:val="both"/>
      </w:pPr>
      <w:r>
        <w:rPr/>
        <w:t>Osunde,</w:t>
      </w:r>
      <w:r>
        <w:rPr>
          <w:spacing w:val="11"/>
        </w:rPr>
        <w:t> </w:t>
      </w:r>
      <w:r>
        <w:rPr/>
        <w:t>L.</w:t>
      </w:r>
      <w:r>
        <w:rPr>
          <w:spacing w:val="11"/>
        </w:rPr>
        <w:t> </w:t>
      </w:r>
      <w:r>
        <w:rPr/>
        <w:t>A.</w:t>
      </w:r>
      <w:r>
        <w:rPr>
          <w:spacing w:val="11"/>
        </w:rPr>
        <w:t> </w:t>
      </w:r>
      <w:r>
        <w:rPr/>
        <w:t>(1982).</w:t>
      </w:r>
      <w:r>
        <w:rPr>
          <w:spacing w:val="13"/>
        </w:rPr>
        <w:t> </w:t>
      </w:r>
      <w:r>
        <w:rPr/>
        <w:t>The</w:t>
      </w:r>
      <w:r>
        <w:rPr>
          <w:spacing w:val="12"/>
        </w:rPr>
        <w:t> </w:t>
      </w:r>
      <w:r>
        <w:rPr/>
        <w:t>role</w:t>
      </w:r>
      <w:r>
        <w:rPr>
          <w:spacing w:val="12"/>
        </w:rPr>
        <w:t> </w:t>
      </w:r>
      <w:r>
        <w:rPr/>
        <w:t>of</w:t>
      </w:r>
      <w:r>
        <w:rPr>
          <w:spacing w:val="11"/>
        </w:rPr>
        <w:t> </w:t>
      </w:r>
      <w:r>
        <w:rPr/>
        <w:t>the</w:t>
      </w:r>
      <w:r>
        <w:rPr>
          <w:spacing w:val="12"/>
        </w:rPr>
        <w:t> </w:t>
      </w:r>
      <w:r>
        <w:rPr/>
        <w:t>Labour</w:t>
      </w:r>
      <w:r>
        <w:rPr>
          <w:spacing w:val="13"/>
        </w:rPr>
        <w:t> </w:t>
      </w:r>
      <w:r>
        <w:rPr/>
        <w:t>force</w:t>
      </w:r>
      <w:r>
        <w:rPr>
          <w:spacing w:val="12"/>
        </w:rPr>
        <w:t> </w:t>
      </w:r>
      <w:r>
        <w:rPr/>
        <w:t>and</w:t>
      </w:r>
      <w:r>
        <w:rPr>
          <w:spacing w:val="12"/>
        </w:rPr>
        <w:t> </w:t>
      </w:r>
      <w:r>
        <w:rPr/>
        <w:t>trade</w:t>
      </w:r>
      <w:r>
        <w:rPr>
          <w:spacing w:val="11"/>
        </w:rPr>
        <w:t> </w:t>
      </w:r>
      <w:r>
        <w:rPr/>
        <w:t>in</w:t>
      </w:r>
      <w:r>
        <w:rPr>
          <w:spacing w:val="12"/>
        </w:rPr>
        <w:t> </w:t>
      </w:r>
      <w:r>
        <w:rPr/>
        <w:t>Enhancing</w:t>
      </w:r>
      <w:r>
        <w:rPr>
          <w:spacing w:val="53"/>
          <w:w w:val="150"/>
        </w:rPr>
        <w:t> </w:t>
      </w:r>
      <w:r>
        <w:rPr>
          <w:spacing w:val="-2"/>
        </w:rPr>
        <w:t>Productivity.</w:t>
      </w:r>
    </w:p>
    <w:p>
      <w:pPr>
        <w:pStyle w:val="BodyText"/>
      </w:pPr>
    </w:p>
    <w:p>
      <w:pPr>
        <w:spacing w:before="0"/>
        <w:ind w:left="2808" w:right="0" w:firstLine="0"/>
        <w:jc w:val="left"/>
        <w:rPr>
          <w:sz w:val="24"/>
        </w:rPr>
      </w:pPr>
      <w:r>
        <w:rPr>
          <w:i/>
          <w:sz w:val="24"/>
        </w:rPr>
        <w:t>Management in Nigeria</w:t>
      </w:r>
      <w:r>
        <w:rPr>
          <w:sz w:val="24"/>
        </w:rPr>
        <w:t>,</w:t>
      </w:r>
      <w:r>
        <w:rPr>
          <w:spacing w:val="-2"/>
          <w:sz w:val="24"/>
        </w:rPr>
        <w:t> </w:t>
      </w:r>
      <w:r>
        <w:rPr>
          <w:sz w:val="24"/>
        </w:rPr>
        <w:t>June, 60-</w:t>
      </w:r>
      <w:r>
        <w:rPr>
          <w:spacing w:val="-5"/>
          <w:sz w:val="24"/>
        </w:rPr>
        <w:t>69.</w:t>
      </w:r>
    </w:p>
    <w:p>
      <w:pPr>
        <w:pStyle w:val="BodyText"/>
        <w:spacing w:before="5"/>
        <w:rPr>
          <w:sz w:val="34"/>
        </w:rPr>
      </w:pPr>
    </w:p>
    <w:p>
      <w:pPr>
        <w:spacing w:line="480" w:lineRule="auto" w:before="0"/>
        <w:ind w:left="2808" w:right="1178" w:hanging="1081"/>
        <w:jc w:val="left"/>
        <w:rPr>
          <w:sz w:val="24"/>
        </w:rPr>
      </w:pPr>
      <w:r>
        <w:rPr>
          <w:sz w:val="24"/>
        </w:rPr>
        <w:t>Pennings,</w:t>
      </w:r>
      <w:r>
        <w:rPr>
          <w:spacing w:val="37"/>
          <w:sz w:val="24"/>
        </w:rPr>
        <w:t> </w:t>
      </w:r>
      <w:r>
        <w:rPr>
          <w:sz w:val="24"/>
        </w:rPr>
        <w:t>J.</w:t>
      </w:r>
      <w:r>
        <w:rPr>
          <w:spacing w:val="40"/>
          <w:sz w:val="24"/>
        </w:rPr>
        <w:t> </w:t>
      </w:r>
      <w:r>
        <w:rPr>
          <w:sz w:val="24"/>
        </w:rPr>
        <w:t>M.</w:t>
      </w:r>
      <w:r>
        <w:rPr>
          <w:spacing w:val="40"/>
          <w:sz w:val="24"/>
        </w:rPr>
        <w:t> </w:t>
      </w:r>
      <w:r>
        <w:rPr>
          <w:sz w:val="24"/>
        </w:rPr>
        <w:t>(1976).</w:t>
      </w:r>
      <w:r>
        <w:rPr>
          <w:spacing w:val="39"/>
          <w:sz w:val="24"/>
        </w:rPr>
        <w:t> </w:t>
      </w:r>
      <w:r>
        <w:rPr>
          <w:sz w:val="24"/>
        </w:rPr>
        <w:t>Dimensions</w:t>
      </w:r>
      <w:r>
        <w:rPr>
          <w:spacing w:val="40"/>
          <w:sz w:val="24"/>
        </w:rPr>
        <w:t> </w:t>
      </w:r>
      <w:r>
        <w:rPr>
          <w:sz w:val="24"/>
        </w:rPr>
        <w:t>of</w:t>
      </w:r>
      <w:r>
        <w:rPr>
          <w:spacing w:val="40"/>
          <w:sz w:val="24"/>
        </w:rPr>
        <w:t> </w:t>
      </w:r>
      <w:r>
        <w:rPr>
          <w:sz w:val="24"/>
        </w:rPr>
        <w:t>organisational</w:t>
      </w:r>
      <w:r>
        <w:rPr>
          <w:spacing w:val="40"/>
          <w:sz w:val="24"/>
        </w:rPr>
        <w:t> </w:t>
      </w:r>
      <w:r>
        <w:rPr>
          <w:sz w:val="24"/>
        </w:rPr>
        <w:t>influence</w:t>
      </w:r>
      <w:r>
        <w:rPr>
          <w:spacing w:val="40"/>
          <w:sz w:val="24"/>
        </w:rPr>
        <w:t> </w:t>
      </w:r>
      <w:r>
        <w:rPr>
          <w:sz w:val="24"/>
        </w:rPr>
        <w:t>and</w:t>
      </w:r>
      <w:r>
        <w:rPr>
          <w:spacing w:val="40"/>
          <w:sz w:val="24"/>
        </w:rPr>
        <w:t> </w:t>
      </w:r>
      <w:r>
        <w:rPr>
          <w:sz w:val="24"/>
        </w:rPr>
        <w:t>their</w:t>
      </w:r>
      <w:r>
        <w:rPr>
          <w:spacing w:val="40"/>
          <w:sz w:val="24"/>
        </w:rPr>
        <w:t> </w:t>
      </w:r>
      <w:r>
        <w:rPr>
          <w:sz w:val="24"/>
        </w:rPr>
        <w:t>effectiveness correlates. </w:t>
      </w:r>
      <w:r>
        <w:rPr>
          <w:i/>
          <w:sz w:val="24"/>
        </w:rPr>
        <w:t>Administrative Science Quarterly, </w:t>
      </w:r>
      <w:r>
        <w:rPr>
          <w:sz w:val="24"/>
        </w:rPr>
        <w:t>21, 688-699.</w:t>
      </w:r>
    </w:p>
    <w:p>
      <w:pPr>
        <w:pStyle w:val="BodyText"/>
        <w:spacing w:line="480" w:lineRule="auto" w:before="120"/>
        <w:ind w:left="2808" w:right="1178" w:hanging="1081"/>
      </w:pPr>
      <w:r>
        <w:rPr/>
        <w:t>Petersen,</w:t>
      </w:r>
      <w:r>
        <w:rPr>
          <w:spacing w:val="-1"/>
        </w:rPr>
        <w:t> </w:t>
      </w:r>
      <w:r>
        <w:rPr/>
        <w:t>D.(1993).</w:t>
      </w:r>
      <w:r>
        <w:rPr>
          <w:spacing w:val="-1"/>
        </w:rPr>
        <w:t> </w:t>
      </w:r>
      <w:r>
        <w:rPr/>
        <w:t>The</w:t>
      </w:r>
      <w:r>
        <w:rPr>
          <w:spacing w:val="-2"/>
        </w:rPr>
        <w:t> </w:t>
      </w:r>
      <w:r>
        <w:rPr/>
        <w:t>Perception</w:t>
      </w:r>
      <w:r>
        <w:rPr>
          <w:spacing w:val="-1"/>
        </w:rPr>
        <w:t> </w:t>
      </w:r>
      <w:r>
        <w:rPr/>
        <w:t>Survey</w:t>
      </w:r>
      <w:r>
        <w:rPr>
          <w:spacing w:val="-1"/>
        </w:rPr>
        <w:t> </w:t>
      </w:r>
      <w:r>
        <w:rPr/>
        <w:t>Manual,</w:t>
      </w:r>
      <w:r>
        <w:rPr>
          <w:spacing w:val="-1"/>
        </w:rPr>
        <w:t> </w:t>
      </w:r>
      <w:r>
        <w:rPr/>
        <w:t>Cre</w:t>
      </w:r>
      <w:r>
        <w:rPr>
          <w:spacing w:val="-1"/>
        </w:rPr>
        <w:t> </w:t>
      </w:r>
      <w:r>
        <w:rPr/>
        <w:t>Media</w:t>
      </w:r>
      <w:r>
        <w:rPr>
          <w:spacing w:val="-1"/>
        </w:rPr>
        <w:t> </w:t>
      </w:r>
      <w:r>
        <w:rPr/>
        <w:t>Training</w:t>
      </w:r>
      <w:r>
        <w:rPr>
          <w:spacing w:val="-1"/>
        </w:rPr>
        <w:t> </w:t>
      </w:r>
      <w:r>
        <w:rPr/>
        <w:t>System,</w:t>
      </w:r>
      <w:r>
        <w:rPr>
          <w:spacing w:val="-1"/>
        </w:rPr>
        <w:t> </w:t>
      </w:r>
      <w:r>
        <w:rPr/>
        <w:t>Portland, </w:t>
      </w:r>
      <w:r>
        <w:rPr>
          <w:spacing w:val="-2"/>
        </w:rPr>
        <w:t>Oregon.</w:t>
      </w:r>
    </w:p>
    <w:p>
      <w:pPr>
        <w:spacing w:before="120"/>
        <w:ind w:left="1728" w:right="0" w:firstLine="0"/>
        <w:jc w:val="left"/>
        <w:rPr>
          <w:sz w:val="24"/>
        </w:rPr>
      </w:pPr>
      <w:r>
        <w:rPr>
          <w:sz w:val="24"/>
        </w:rPr>
        <w:t>Petersen,</w:t>
      </w:r>
      <w:r>
        <w:rPr>
          <w:spacing w:val="-7"/>
          <w:sz w:val="24"/>
        </w:rPr>
        <w:t> </w:t>
      </w:r>
      <w:r>
        <w:rPr>
          <w:sz w:val="24"/>
        </w:rPr>
        <w:t>D.(1996).</w:t>
      </w:r>
      <w:r>
        <w:rPr>
          <w:spacing w:val="-6"/>
          <w:sz w:val="24"/>
        </w:rPr>
        <w:t> </w:t>
      </w:r>
      <w:r>
        <w:rPr>
          <w:i/>
          <w:sz w:val="24"/>
        </w:rPr>
        <w:t>Techniques</w:t>
      </w:r>
      <w:r>
        <w:rPr>
          <w:i/>
          <w:spacing w:val="-7"/>
          <w:sz w:val="24"/>
        </w:rPr>
        <w:t> </w:t>
      </w:r>
      <w:r>
        <w:rPr>
          <w:i/>
          <w:sz w:val="24"/>
        </w:rPr>
        <w:t>of</w:t>
      </w:r>
      <w:r>
        <w:rPr>
          <w:i/>
          <w:spacing w:val="-8"/>
          <w:sz w:val="24"/>
        </w:rPr>
        <w:t> </w:t>
      </w:r>
      <w:r>
        <w:rPr>
          <w:i/>
          <w:sz w:val="24"/>
        </w:rPr>
        <w:t>Safety</w:t>
      </w:r>
      <w:r>
        <w:rPr>
          <w:i/>
          <w:spacing w:val="-8"/>
          <w:sz w:val="24"/>
        </w:rPr>
        <w:t> </w:t>
      </w:r>
      <w:r>
        <w:rPr>
          <w:i/>
          <w:sz w:val="24"/>
        </w:rPr>
        <w:t>Management</w:t>
      </w:r>
      <w:r>
        <w:rPr>
          <w:sz w:val="24"/>
        </w:rPr>
        <w:t>,</w:t>
      </w:r>
      <w:r>
        <w:rPr>
          <w:spacing w:val="-7"/>
          <w:sz w:val="24"/>
        </w:rPr>
        <w:t> </w:t>
      </w:r>
      <w:r>
        <w:rPr>
          <w:sz w:val="24"/>
        </w:rPr>
        <w:t>3</w:t>
      </w:r>
      <w:r>
        <w:rPr>
          <w:sz w:val="24"/>
          <w:vertAlign w:val="superscript"/>
        </w:rPr>
        <w:t>rd</w:t>
      </w:r>
      <w:r>
        <w:rPr>
          <w:spacing w:val="-6"/>
          <w:sz w:val="24"/>
          <w:vertAlign w:val="baseline"/>
        </w:rPr>
        <w:t> </w:t>
      </w:r>
      <w:r>
        <w:rPr>
          <w:sz w:val="24"/>
          <w:vertAlign w:val="baseline"/>
        </w:rPr>
        <w:t>Ed,</w:t>
      </w:r>
      <w:r>
        <w:rPr>
          <w:spacing w:val="-7"/>
          <w:sz w:val="24"/>
          <w:vertAlign w:val="baseline"/>
        </w:rPr>
        <w:t> </w:t>
      </w:r>
      <w:r>
        <w:rPr>
          <w:spacing w:val="-2"/>
          <w:sz w:val="24"/>
          <w:vertAlign w:val="baseline"/>
        </w:rPr>
        <w:t>ASSE.</w:t>
      </w:r>
    </w:p>
    <w:p>
      <w:pPr>
        <w:spacing w:after="0"/>
        <w:jc w:val="left"/>
        <w:rPr>
          <w:sz w:val="24"/>
        </w:rPr>
        <w:sectPr>
          <w:pgSz w:w="11910" w:h="16840"/>
          <w:pgMar w:header="0" w:footer="1064" w:top="1740" w:bottom="1260" w:left="0" w:right="0"/>
        </w:sectPr>
      </w:pPr>
    </w:p>
    <w:p>
      <w:pPr>
        <w:pStyle w:val="BodyText"/>
        <w:spacing w:line="480" w:lineRule="auto" w:before="67"/>
        <w:ind w:left="2808" w:right="1440" w:hanging="1081"/>
        <w:jc w:val="both"/>
      </w:pPr>
      <w:r>
        <w:rPr/>
        <w:t>Petersen, D. (2001). The Safety Scorecard: Using Multiple Measures to judge safety system Effectiveness.</w:t>
      </w:r>
    </w:p>
    <w:p>
      <w:pPr>
        <w:spacing w:line="480" w:lineRule="auto" w:before="120"/>
        <w:ind w:left="2808" w:right="1437" w:hanging="1081"/>
        <w:jc w:val="both"/>
        <w:rPr>
          <w:sz w:val="24"/>
        </w:rPr>
      </w:pPr>
      <w:r>
        <w:rPr>
          <w:sz w:val="24"/>
        </w:rPr>
        <w:t>Peterson, T. T. (1950). The theory of social threshold: </w:t>
      </w:r>
      <w:r>
        <w:rPr>
          <w:i/>
          <w:sz w:val="24"/>
        </w:rPr>
        <w:t>The Sociological Review. </w:t>
      </w:r>
      <w:r>
        <w:rPr>
          <w:sz w:val="24"/>
        </w:rPr>
        <w:t>Great Britain, 42, 3.</w:t>
      </w:r>
    </w:p>
    <w:p>
      <w:pPr>
        <w:spacing w:line="480" w:lineRule="auto" w:before="120"/>
        <w:ind w:left="2808" w:right="1438" w:hanging="1081"/>
        <w:jc w:val="both"/>
        <w:rPr>
          <w:sz w:val="24"/>
        </w:rPr>
      </w:pPr>
      <w:r>
        <w:rPr>
          <w:sz w:val="24"/>
        </w:rPr>
        <w:t>Peterson, D. K. (2011). Compromiso Es Una Blanco Movil: A Study of organisational Commitment in Mexico. </w:t>
      </w:r>
      <w:r>
        <w:rPr>
          <w:i/>
          <w:sz w:val="24"/>
        </w:rPr>
        <w:t>Global Journal of Management and Business Research, 11(3), </w:t>
      </w:r>
      <w:r>
        <w:rPr>
          <w:sz w:val="24"/>
        </w:rPr>
        <w:t>99-110.</w:t>
      </w:r>
    </w:p>
    <w:p>
      <w:pPr>
        <w:spacing w:line="480" w:lineRule="auto" w:before="121"/>
        <w:ind w:left="2808" w:right="1437" w:hanging="1081"/>
        <w:jc w:val="both"/>
        <w:rPr>
          <w:sz w:val="24"/>
        </w:rPr>
      </w:pPr>
      <w:r>
        <w:rPr>
          <w:sz w:val="24"/>
        </w:rPr>
        <w:t>Pfeifer, C., Stetanski, J., &amp; Gearthner,</w:t>
      </w:r>
      <w:r>
        <w:rPr>
          <w:sz w:val="24"/>
        </w:rPr>
        <w:t> C.</w:t>
      </w:r>
      <w:r>
        <w:rPr>
          <w:sz w:val="24"/>
        </w:rPr>
        <w:t> (1976).</w:t>
      </w:r>
      <w:r>
        <w:rPr>
          <w:sz w:val="24"/>
        </w:rPr>
        <w:t> </w:t>
      </w:r>
      <w:r>
        <w:rPr>
          <w:i/>
          <w:sz w:val="24"/>
        </w:rPr>
        <w:t>Psychological,</w:t>
      </w:r>
      <w:r>
        <w:rPr>
          <w:i/>
          <w:sz w:val="24"/>
        </w:rPr>
        <w:t> behavioural and organisational factors affecting coal miner safety and health (Contract HSM 99-72 – 151)</w:t>
      </w:r>
      <w:r>
        <w:rPr>
          <w:sz w:val="24"/>
        </w:rPr>
        <w:t>: DHEW.</w:t>
      </w:r>
    </w:p>
    <w:p>
      <w:pPr>
        <w:spacing w:line="480" w:lineRule="auto" w:before="120"/>
        <w:ind w:left="2808" w:right="1438" w:hanging="1081"/>
        <w:jc w:val="both"/>
        <w:rPr>
          <w:sz w:val="24"/>
        </w:rPr>
      </w:pPr>
      <w:r>
        <w:rPr>
          <w:sz w:val="24"/>
        </w:rPr>
        <w:t>Pfeffer,</w:t>
      </w:r>
      <w:r>
        <w:rPr>
          <w:sz w:val="24"/>
        </w:rPr>
        <w:t> J. &amp; Salancik, G.(1978). </w:t>
      </w:r>
      <w:r>
        <w:rPr>
          <w:i/>
          <w:sz w:val="24"/>
        </w:rPr>
        <w:t>The External Control of Organisations, </w:t>
      </w:r>
      <w:r>
        <w:rPr>
          <w:sz w:val="24"/>
        </w:rPr>
        <w:t>New York : Harper and Row.</w:t>
      </w:r>
    </w:p>
    <w:p>
      <w:pPr>
        <w:pStyle w:val="BodyText"/>
        <w:spacing w:line="360" w:lineRule="auto" w:before="121"/>
        <w:ind w:left="2808" w:right="1437" w:hanging="1081"/>
        <w:jc w:val="both"/>
        <w:rPr>
          <w:rFonts w:ascii="Cambria" w:hAnsi="Cambria"/>
        </w:rPr>
      </w:pPr>
      <w:r>
        <w:rPr>
          <w:rFonts w:ascii="Cambria" w:hAnsi="Cambria"/>
          <w:w w:val="115"/>
        </w:rPr>
        <w:t>Porter,</w:t>
      </w:r>
      <w:r>
        <w:rPr>
          <w:rFonts w:ascii="Cambria" w:hAnsi="Cambria"/>
          <w:w w:val="115"/>
        </w:rPr>
        <w:t> L.</w:t>
      </w:r>
      <w:r>
        <w:rPr>
          <w:rFonts w:ascii="Cambria" w:hAnsi="Cambria"/>
          <w:w w:val="115"/>
        </w:rPr>
        <w:t> M.,</w:t>
      </w:r>
      <w:r>
        <w:rPr>
          <w:rFonts w:ascii="Cambria" w:hAnsi="Cambria"/>
          <w:w w:val="115"/>
        </w:rPr>
        <w:t> Steers,</w:t>
      </w:r>
      <w:r>
        <w:rPr>
          <w:rFonts w:ascii="Cambria" w:hAnsi="Cambria"/>
          <w:w w:val="115"/>
        </w:rPr>
        <w:t> R.</w:t>
      </w:r>
      <w:r>
        <w:rPr>
          <w:rFonts w:ascii="Cambria" w:hAnsi="Cambria"/>
          <w:w w:val="115"/>
        </w:rPr>
        <w:t> M.,</w:t>
      </w:r>
      <w:r>
        <w:rPr>
          <w:rFonts w:ascii="Cambria" w:hAnsi="Cambria"/>
          <w:w w:val="115"/>
        </w:rPr>
        <w:t> Mowday,</w:t>
      </w:r>
      <w:r>
        <w:rPr>
          <w:rFonts w:ascii="Cambria" w:hAnsi="Cambria"/>
          <w:w w:val="115"/>
        </w:rPr>
        <w:t> R.T.,</w:t>
      </w:r>
      <w:r>
        <w:rPr>
          <w:rFonts w:ascii="Cambria" w:hAnsi="Cambria"/>
          <w:w w:val="115"/>
        </w:rPr>
        <w:t> &amp;</w:t>
      </w:r>
      <w:r>
        <w:rPr>
          <w:rFonts w:ascii="Cambria" w:hAnsi="Cambria"/>
          <w:w w:val="115"/>
        </w:rPr>
        <w:t> Boulion,</w:t>
      </w:r>
      <w:r>
        <w:rPr>
          <w:rFonts w:ascii="Cambria" w:hAnsi="Cambria"/>
          <w:w w:val="115"/>
        </w:rPr>
        <w:t> P.</w:t>
      </w:r>
      <w:r>
        <w:rPr>
          <w:rFonts w:ascii="Cambria" w:hAnsi="Cambria"/>
          <w:w w:val="115"/>
        </w:rPr>
        <w:t> V.</w:t>
      </w:r>
      <w:r>
        <w:rPr>
          <w:rFonts w:ascii="Cambria" w:hAnsi="Cambria"/>
          <w:w w:val="115"/>
        </w:rPr>
        <w:t> (1974) “Organizational</w:t>
      </w:r>
      <w:r>
        <w:rPr>
          <w:rFonts w:ascii="Cambria" w:hAnsi="Cambria"/>
          <w:w w:val="115"/>
        </w:rPr>
        <w:t> Commitment,</w:t>
      </w:r>
      <w:r>
        <w:rPr>
          <w:rFonts w:ascii="Cambria" w:hAnsi="Cambria"/>
          <w:w w:val="115"/>
        </w:rPr>
        <w:t> Job</w:t>
      </w:r>
      <w:r>
        <w:rPr>
          <w:rFonts w:ascii="Cambria" w:hAnsi="Cambria"/>
          <w:w w:val="115"/>
        </w:rPr>
        <w:t> Satisfaction</w:t>
      </w:r>
      <w:r>
        <w:rPr>
          <w:rFonts w:ascii="Cambria" w:hAnsi="Cambria"/>
          <w:w w:val="115"/>
        </w:rPr>
        <w:t> and</w:t>
      </w:r>
      <w:r>
        <w:rPr>
          <w:rFonts w:ascii="Cambria" w:hAnsi="Cambria"/>
          <w:w w:val="115"/>
        </w:rPr>
        <w:t> Turnover among</w:t>
      </w:r>
      <w:r>
        <w:rPr>
          <w:rFonts w:ascii="Cambria" w:hAnsi="Cambria"/>
          <w:w w:val="115"/>
        </w:rPr>
        <w:t> Psychiatric</w:t>
      </w:r>
      <w:r>
        <w:rPr>
          <w:rFonts w:ascii="Cambria" w:hAnsi="Cambria"/>
          <w:w w:val="115"/>
        </w:rPr>
        <w:t> Technicians”.</w:t>
      </w:r>
      <w:r>
        <w:rPr>
          <w:rFonts w:ascii="Cambria" w:hAnsi="Cambria"/>
          <w:spacing w:val="40"/>
          <w:w w:val="115"/>
        </w:rPr>
        <w:t> </w:t>
      </w:r>
      <w:r>
        <w:rPr>
          <w:rFonts w:ascii="Cambria" w:hAnsi="Cambria"/>
          <w:i/>
          <w:w w:val="115"/>
        </w:rPr>
        <w:t>Journal</w:t>
      </w:r>
      <w:r>
        <w:rPr>
          <w:rFonts w:ascii="Cambria" w:hAnsi="Cambria"/>
          <w:i/>
          <w:w w:val="115"/>
        </w:rPr>
        <w:t> of</w:t>
      </w:r>
      <w:r>
        <w:rPr>
          <w:rFonts w:ascii="Cambria" w:hAnsi="Cambria"/>
          <w:i/>
          <w:w w:val="115"/>
        </w:rPr>
        <w:t> Applied</w:t>
      </w:r>
      <w:r>
        <w:rPr>
          <w:rFonts w:ascii="Cambria" w:hAnsi="Cambria"/>
          <w:i/>
          <w:w w:val="115"/>
        </w:rPr>
        <w:t> Psychology, </w:t>
      </w:r>
      <w:r>
        <w:rPr>
          <w:rFonts w:ascii="Cambria" w:hAnsi="Cambria"/>
          <w:w w:val="115"/>
        </w:rPr>
        <w:t>59, 603 – 609.</w:t>
      </w:r>
    </w:p>
    <w:p>
      <w:pPr>
        <w:spacing w:line="480" w:lineRule="auto" w:before="121"/>
        <w:ind w:left="2808" w:right="1439" w:hanging="1081"/>
        <w:jc w:val="both"/>
        <w:rPr>
          <w:sz w:val="24"/>
        </w:rPr>
      </w:pPr>
      <w:r>
        <w:rPr>
          <w:sz w:val="24"/>
        </w:rPr>
        <w:t>Porter, L. W., Crampon, W. J., &amp; Smith, F. J. (1976). Organisational commitment and managerial turnover: A longitudinal study. </w:t>
      </w:r>
      <w:r>
        <w:rPr>
          <w:i/>
          <w:sz w:val="24"/>
        </w:rPr>
        <w:t>Organisational</w:t>
      </w:r>
      <w:r>
        <w:rPr>
          <w:i/>
          <w:sz w:val="24"/>
        </w:rPr>
        <w:t> Behaviour</w:t>
      </w:r>
      <w:r>
        <w:rPr>
          <w:i/>
          <w:sz w:val="24"/>
        </w:rPr>
        <w:t> and Human Performance</w:t>
      </w:r>
      <w:r>
        <w:rPr>
          <w:sz w:val="24"/>
        </w:rPr>
        <w:t>, 15, 87 – 98.</w:t>
      </w:r>
    </w:p>
    <w:p>
      <w:pPr>
        <w:pStyle w:val="BodyText"/>
        <w:spacing w:line="480" w:lineRule="auto" w:before="120"/>
        <w:ind w:left="2808" w:right="1436" w:hanging="1081"/>
        <w:jc w:val="both"/>
      </w:pPr>
      <w:r>
        <w:rPr/>
        <w:t>Porter, C. H. &amp; Corlett,</w:t>
      </w:r>
      <w:r>
        <w:rPr>
          <w:spacing w:val="-1"/>
        </w:rPr>
        <w:t> </w:t>
      </w:r>
      <w:r>
        <w:rPr/>
        <w:t>E.N.(1989). “Performance differences of Individuals Classified by questionnaires as accident-prone or non-accident</w:t>
      </w:r>
      <w:r>
        <w:rPr>
          <w:spacing w:val="80"/>
        </w:rPr>
        <w:t> </w:t>
      </w:r>
      <w:r>
        <w:rPr/>
        <w:t>prone”. </w:t>
      </w:r>
      <w:r>
        <w:rPr>
          <w:i/>
        </w:rPr>
        <w:t>Ergonomics, </w:t>
      </w:r>
      <w:r>
        <w:rPr/>
        <w:t>32,</w:t>
      </w:r>
      <w:r>
        <w:rPr>
          <w:spacing w:val="40"/>
        </w:rPr>
        <w:t> </w:t>
      </w:r>
      <w:r>
        <w:rPr>
          <w:spacing w:val="-2"/>
        </w:rPr>
        <w:t>317-333.</w:t>
      </w:r>
    </w:p>
    <w:p>
      <w:pPr>
        <w:spacing w:after="0" w:line="480" w:lineRule="auto"/>
        <w:jc w:val="both"/>
        <w:sectPr>
          <w:pgSz w:w="11910" w:h="16840"/>
          <w:pgMar w:header="0" w:footer="1064" w:top="1740" w:bottom="1260" w:left="0" w:right="0"/>
        </w:sectPr>
      </w:pPr>
    </w:p>
    <w:p>
      <w:pPr>
        <w:pStyle w:val="BodyText"/>
        <w:spacing w:line="480" w:lineRule="auto" w:before="67"/>
        <w:ind w:left="2808" w:right="1435" w:hanging="1081"/>
        <w:jc w:val="both"/>
      </w:pPr>
      <w:r>
        <w:rPr/>
        <w:t>Ramsey, R., Lassak, F. G., &amp; Marshall, G. W. (1995).</w:t>
      </w:r>
      <w:r>
        <w:rPr>
          <w:spacing w:val="80"/>
        </w:rPr>
        <w:t> </w:t>
      </w:r>
      <w:r>
        <w:rPr/>
        <w:t>“A</w:t>
      </w:r>
      <w:r>
        <w:rPr>
          <w:spacing w:val="80"/>
        </w:rPr>
        <w:t> </w:t>
      </w:r>
      <w:r>
        <w:rPr/>
        <w:t>Critical Evaluation of a Measure of Job Involvement: The use of the Lodahl and Kejner (1965) scale with sales people.” </w:t>
      </w:r>
      <w:r>
        <w:rPr>
          <w:i/>
        </w:rPr>
        <w:t>Journal of Personal Selling Sales Management, </w:t>
      </w:r>
      <w:r>
        <w:rPr/>
        <w:t>15 (3), 65- </w:t>
      </w:r>
      <w:r>
        <w:rPr>
          <w:spacing w:val="-4"/>
        </w:rPr>
        <w:t>74.</w:t>
      </w:r>
    </w:p>
    <w:p>
      <w:pPr>
        <w:spacing w:before="120"/>
        <w:ind w:left="1728" w:right="0" w:firstLine="0"/>
        <w:jc w:val="both"/>
        <w:rPr>
          <w:sz w:val="24"/>
        </w:rPr>
      </w:pPr>
      <w:r>
        <w:rPr>
          <w:sz w:val="24"/>
        </w:rPr>
        <w:t>Reason,</w:t>
      </w:r>
      <w:r>
        <w:rPr>
          <w:spacing w:val="-5"/>
          <w:sz w:val="24"/>
        </w:rPr>
        <w:t> </w:t>
      </w:r>
      <w:r>
        <w:rPr>
          <w:sz w:val="24"/>
        </w:rPr>
        <w:t>J.</w:t>
      </w:r>
      <w:r>
        <w:rPr>
          <w:spacing w:val="-4"/>
          <w:sz w:val="24"/>
        </w:rPr>
        <w:t> </w:t>
      </w:r>
      <w:r>
        <w:rPr>
          <w:sz w:val="24"/>
        </w:rPr>
        <w:t>(1997).</w:t>
      </w:r>
      <w:r>
        <w:rPr>
          <w:spacing w:val="-4"/>
          <w:sz w:val="24"/>
        </w:rPr>
        <w:t> </w:t>
      </w:r>
      <w:r>
        <w:rPr>
          <w:i/>
          <w:sz w:val="24"/>
        </w:rPr>
        <w:t>Managing</w:t>
      </w:r>
      <w:r>
        <w:rPr>
          <w:i/>
          <w:spacing w:val="-4"/>
          <w:sz w:val="24"/>
        </w:rPr>
        <w:t> </w:t>
      </w:r>
      <w:r>
        <w:rPr>
          <w:i/>
          <w:sz w:val="24"/>
        </w:rPr>
        <w:t>the</w:t>
      </w:r>
      <w:r>
        <w:rPr>
          <w:i/>
          <w:spacing w:val="-4"/>
          <w:sz w:val="24"/>
        </w:rPr>
        <w:t> </w:t>
      </w:r>
      <w:r>
        <w:rPr>
          <w:i/>
          <w:sz w:val="24"/>
        </w:rPr>
        <w:t>Risks</w:t>
      </w:r>
      <w:r>
        <w:rPr>
          <w:i/>
          <w:spacing w:val="-3"/>
          <w:sz w:val="24"/>
        </w:rPr>
        <w:t> </w:t>
      </w:r>
      <w:r>
        <w:rPr>
          <w:i/>
          <w:sz w:val="24"/>
        </w:rPr>
        <w:t>of</w:t>
      </w:r>
      <w:r>
        <w:rPr>
          <w:i/>
          <w:spacing w:val="-3"/>
          <w:sz w:val="24"/>
        </w:rPr>
        <w:t> </w:t>
      </w:r>
      <w:r>
        <w:rPr>
          <w:i/>
          <w:sz w:val="24"/>
        </w:rPr>
        <w:t>Organisational</w:t>
      </w:r>
      <w:r>
        <w:rPr>
          <w:i/>
          <w:spacing w:val="-4"/>
          <w:sz w:val="24"/>
        </w:rPr>
        <w:t> </w:t>
      </w:r>
      <w:r>
        <w:rPr>
          <w:i/>
          <w:sz w:val="24"/>
        </w:rPr>
        <w:t>Accidents.</w:t>
      </w:r>
      <w:r>
        <w:rPr>
          <w:i/>
          <w:spacing w:val="-5"/>
          <w:sz w:val="24"/>
        </w:rPr>
        <w:t> </w:t>
      </w:r>
      <w:r>
        <w:rPr>
          <w:sz w:val="24"/>
        </w:rPr>
        <w:t>Aldershot:</w:t>
      </w:r>
      <w:r>
        <w:rPr>
          <w:spacing w:val="-5"/>
          <w:sz w:val="24"/>
        </w:rPr>
        <w:t> </w:t>
      </w:r>
      <w:r>
        <w:rPr>
          <w:spacing w:val="-2"/>
          <w:sz w:val="24"/>
        </w:rPr>
        <w:t>Ashgate.</w:t>
      </w:r>
    </w:p>
    <w:p>
      <w:pPr>
        <w:pStyle w:val="BodyText"/>
        <w:spacing w:before="5"/>
        <w:rPr>
          <w:sz w:val="34"/>
        </w:rPr>
      </w:pPr>
    </w:p>
    <w:p>
      <w:pPr>
        <w:pStyle w:val="BodyText"/>
        <w:spacing w:line="480" w:lineRule="auto"/>
        <w:ind w:left="2808" w:right="1442" w:hanging="1081"/>
        <w:jc w:val="both"/>
      </w:pPr>
      <w:r>
        <w:rPr/>
        <w:t>RIDDOR (1997). In Mearns, K. (2003). “Safety climate, safety management practices and safety performance in offshore environment.” </w:t>
      </w:r>
      <w:r>
        <w:rPr>
          <w:i/>
        </w:rPr>
        <w:t>Safety Science, </w:t>
      </w:r>
      <w:r>
        <w:rPr/>
        <w:t>41, 641 –680.</w:t>
      </w:r>
    </w:p>
    <w:p>
      <w:pPr>
        <w:spacing w:line="480" w:lineRule="auto" w:before="121"/>
        <w:ind w:left="2808" w:right="1438" w:hanging="1081"/>
        <w:jc w:val="both"/>
        <w:rPr>
          <w:sz w:val="24"/>
        </w:rPr>
      </w:pPr>
      <w:r>
        <w:rPr>
          <w:sz w:val="24"/>
        </w:rPr>
        <w:t>Romzek, B. S.(1989). “Personal Consequences of Employee Commitment.” </w:t>
      </w:r>
      <w:r>
        <w:rPr>
          <w:i/>
          <w:sz w:val="24"/>
        </w:rPr>
        <w:t>Academy of Management Journal</w:t>
      </w:r>
      <w:r>
        <w:rPr>
          <w:sz w:val="24"/>
        </w:rPr>
        <w:t>, 32 (2) , 649 – 661 .</w:t>
      </w:r>
    </w:p>
    <w:p>
      <w:pPr>
        <w:spacing w:line="480" w:lineRule="auto" w:before="120"/>
        <w:ind w:left="2808" w:right="1443" w:hanging="1081"/>
        <w:jc w:val="both"/>
        <w:rPr>
          <w:sz w:val="24"/>
        </w:rPr>
      </w:pPr>
      <w:r>
        <w:rPr>
          <w:sz w:val="24"/>
        </w:rPr>
        <w:t>Rotenberry, P.F., &amp; Moberg, P. J., (2007). Assessing the impact of job involvement on performance. </w:t>
      </w:r>
      <w:r>
        <w:rPr>
          <w:i/>
          <w:sz w:val="24"/>
        </w:rPr>
        <w:t>Management Research News, 30(3), </w:t>
      </w:r>
      <w:r>
        <w:rPr>
          <w:sz w:val="24"/>
        </w:rPr>
        <w:t>203-215.</w:t>
      </w:r>
    </w:p>
    <w:p>
      <w:pPr>
        <w:spacing w:line="480" w:lineRule="auto" w:before="119"/>
        <w:ind w:left="2808" w:right="1438" w:hanging="1081"/>
        <w:jc w:val="both"/>
        <w:rPr>
          <w:sz w:val="24"/>
        </w:rPr>
      </w:pPr>
      <w:r>
        <w:rPr>
          <w:sz w:val="24"/>
        </w:rPr>
        <w:t>Rottler, N.G.S. &amp; Miller, M.K.(1982). “</w:t>
      </w:r>
      <w:r>
        <w:rPr>
          <w:i/>
          <w:sz w:val="24"/>
        </w:rPr>
        <w:t>The relationship between organisational commitment, intention to remain and attitude towards absenteeism: Paper presented at the 53</w:t>
      </w:r>
      <w:r>
        <w:rPr>
          <w:i/>
          <w:sz w:val="24"/>
          <w:vertAlign w:val="superscript"/>
        </w:rPr>
        <w:t>rd</w:t>
      </w:r>
      <w:r>
        <w:rPr>
          <w:i/>
          <w:sz w:val="24"/>
          <w:vertAlign w:val="baseline"/>
        </w:rPr>
        <w:t> Annual Meeting of the Eastern Psychological Association”. </w:t>
      </w:r>
      <w:r>
        <w:rPr>
          <w:sz w:val="24"/>
          <w:vertAlign w:val="baseline"/>
        </w:rPr>
        <w:t>Battimore, MD April 15 – 18.</w:t>
      </w:r>
    </w:p>
    <w:p>
      <w:pPr>
        <w:pStyle w:val="BodyText"/>
        <w:spacing w:line="480" w:lineRule="auto" w:before="120"/>
        <w:ind w:left="2808" w:right="1439" w:hanging="1081"/>
        <w:jc w:val="both"/>
      </w:pPr>
      <w:r>
        <w:rPr/>
        <w:t>Rundmo, T. (1994). “Associations between organisational factors and safety and contingency measures on offshore petroleum platforms”. Scandinavian.</w:t>
      </w:r>
      <w:r>
        <w:rPr>
          <w:spacing w:val="40"/>
        </w:rPr>
        <w:t> </w:t>
      </w:r>
      <w:r>
        <w:rPr>
          <w:i/>
        </w:rPr>
        <w:t>Journal of Work Environment and Health</w:t>
      </w:r>
      <w:r>
        <w:rPr/>
        <w:t>, 20, 122-127.</w:t>
      </w:r>
    </w:p>
    <w:p>
      <w:pPr>
        <w:pStyle w:val="BodyText"/>
        <w:spacing w:line="480" w:lineRule="auto" w:before="120"/>
        <w:ind w:left="2808" w:right="1437" w:hanging="1081"/>
        <w:jc w:val="both"/>
      </w:pPr>
      <w:r>
        <w:rPr/>
        <w:t>Saba, K. O.(1987). “Effects of training methods on the performance of secondary school students in Geometric concepts”. </w:t>
      </w:r>
      <w:r>
        <w:rPr>
          <w:i/>
        </w:rPr>
        <w:t>Unpublished M.Phil. Dissertation, </w:t>
      </w:r>
      <w:r>
        <w:rPr/>
        <w:t>Department of psychology, University of Lagos, Nigeria.</w:t>
      </w:r>
    </w:p>
    <w:p>
      <w:pPr>
        <w:spacing w:after="0" w:line="480" w:lineRule="auto"/>
        <w:jc w:val="both"/>
        <w:sectPr>
          <w:pgSz w:w="11910" w:h="16840"/>
          <w:pgMar w:header="0" w:footer="1064" w:top="1740" w:bottom="1260" w:left="0" w:right="0"/>
        </w:sectPr>
      </w:pPr>
    </w:p>
    <w:p>
      <w:pPr>
        <w:pStyle w:val="BodyText"/>
        <w:spacing w:line="480" w:lineRule="auto" w:before="67"/>
        <w:ind w:left="2808" w:right="1440" w:hanging="1081"/>
        <w:jc w:val="both"/>
      </w:pPr>
      <w:r>
        <w:rPr/>
        <w:t>Saba, K. O. (1996). “Effects of age, training and environmental experience of children‟s understanding of physical phenomena”. </w:t>
      </w:r>
      <w:r>
        <w:rPr>
          <w:i/>
        </w:rPr>
        <w:t>Unpublished Ph.D Thesis in psychology</w:t>
      </w:r>
      <w:r>
        <w:rPr/>
        <w:t>; Department of Psychology , University of Lagos, Nigeria.</w:t>
      </w:r>
    </w:p>
    <w:p>
      <w:pPr>
        <w:spacing w:line="480" w:lineRule="auto" w:before="120"/>
        <w:ind w:left="2808" w:right="1436" w:hanging="1081"/>
        <w:jc w:val="both"/>
        <w:rPr>
          <w:sz w:val="24"/>
        </w:rPr>
      </w:pPr>
      <w:r>
        <w:rPr>
          <w:sz w:val="24"/>
        </w:rPr>
        <w:t>Salami, O. S.(2008). Demographic and Psychological Factors Predicting: </w:t>
      </w:r>
      <w:r>
        <w:rPr>
          <w:i/>
          <w:sz w:val="24"/>
        </w:rPr>
        <w:t>Organisational Commitment among Industrial Workers Anthropologist, 10(1)</w:t>
      </w:r>
      <w:r>
        <w:rPr>
          <w:sz w:val="24"/>
        </w:rPr>
        <w:t>,31-38.</w:t>
      </w:r>
    </w:p>
    <w:p>
      <w:pPr>
        <w:pStyle w:val="BodyText"/>
        <w:spacing w:before="120"/>
        <w:ind w:left="1728"/>
        <w:jc w:val="both"/>
      </w:pPr>
      <w:r>
        <w:rPr/>
        <w:t>Salanick,</w:t>
      </w:r>
      <w:r>
        <w:rPr>
          <w:spacing w:val="-8"/>
        </w:rPr>
        <w:t> </w:t>
      </w:r>
      <w:r>
        <w:rPr/>
        <w:t>G.</w:t>
      </w:r>
      <w:r>
        <w:rPr>
          <w:spacing w:val="-10"/>
        </w:rPr>
        <w:t> </w:t>
      </w:r>
      <w:r>
        <w:rPr/>
        <w:t>R.</w:t>
      </w:r>
      <w:r>
        <w:rPr>
          <w:spacing w:val="-7"/>
        </w:rPr>
        <w:t> </w:t>
      </w:r>
      <w:r>
        <w:rPr/>
        <w:t>(1977).</w:t>
      </w:r>
      <w:r>
        <w:rPr>
          <w:spacing w:val="-8"/>
        </w:rPr>
        <w:t> </w:t>
      </w:r>
      <w:r>
        <w:rPr/>
        <w:t>Commitment</w:t>
      </w:r>
      <w:r>
        <w:rPr>
          <w:spacing w:val="-8"/>
        </w:rPr>
        <w:t> </w:t>
      </w:r>
      <w:r>
        <w:rPr/>
        <w:t>and</w:t>
      </w:r>
      <w:r>
        <w:rPr>
          <w:spacing w:val="-8"/>
        </w:rPr>
        <w:t> </w:t>
      </w:r>
      <w:r>
        <w:rPr/>
        <w:t>the</w:t>
      </w:r>
      <w:r>
        <w:rPr>
          <w:spacing w:val="-8"/>
        </w:rPr>
        <w:t> </w:t>
      </w:r>
      <w:r>
        <w:rPr/>
        <w:t>control</w:t>
      </w:r>
      <w:r>
        <w:rPr>
          <w:spacing w:val="-8"/>
        </w:rPr>
        <w:t> </w:t>
      </w:r>
      <w:r>
        <w:rPr/>
        <w:t>of</w:t>
      </w:r>
      <w:r>
        <w:rPr>
          <w:spacing w:val="-6"/>
        </w:rPr>
        <w:t> </w:t>
      </w:r>
      <w:r>
        <w:rPr/>
        <w:t>organisational</w:t>
      </w:r>
      <w:r>
        <w:rPr>
          <w:spacing w:val="-8"/>
        </w:rPr>
        <w:t> </w:t>
      </w:r>
      <w:r>
        <w:rPr/>
        <w:t>behaviour</w:t>
      </w:r>
      <w:r>
        <w:rPr>
          <w:spacing w:val="-8"/>
        </w:rPr>
        <w:t> </w:t>
      </w:r>
      <w:r>
        <w:rPr>
          <w:spacing w:val="-5"/>
        </w:rPr>
        <w:t>and</w:t>
      </w:r>
    </w:p>
    <w:p>
      <w:pPr>
        <w:pStyle w:val="BodyText"/>
        <w:spacing w:before="5"/>
        <w:rPr>
          <w:sz w:val="34"/>
        </w:rPr>
      </w:pPr>
    </w:p>
    <w:p>
      <w:pPr>
        <w:spacing w:line="480" w:lineRule="auto" w:before="1"/>
        <w:ind w:left="2808" w:right="1436" w:firstLine="0"/>
        <w:jc w:val="both"/>
        <w:rPr>
          <w:sz w:val="24"/>
        </w:rPr>
      </w:pPr>
      <w:r>
        <w:rPr>
          <w:sz w:val="24"/>
        </w:rPr>
        <w:t>belief.</w:t>
      </w:r>
      <w:r>
        <w:rPr>
          <w:spacing w:val="-3"/>
          <w:sz w:val="24"/>
        </w:rPr>
        <w:t> </w:t>
      </w:r>
      <w:r>
        <w:rPr>
          <w:sz w:val="24"/>
        </w:rPr>
        <w:t>In</w:t>
      </w:r>
      <w:r>
        <w:rPr>
          <w:spacing w:val="-3"/>
          <w:sz w:val="24"/>
        </w:rPr>
        <w:t> </w:t>
      </w:r>
      <w:r>
        <w:rPr>
          <w:sz w:val="24"/>
        </w:rPr>
        <w:t>B.</w:t>
      </w:r>
      <w:r>
        <w:rPr>
          <w:spacing w:val="-3"/>
          <w:sz w:val="24"/>
        </w:rPr>
        <w:t> </w:t>
      </w:r>
      <w:r>
        <w:rPr>
          <w:sz w:val="24"/>
        </w:rPr>
        <w:t>H.</w:t>
      </w:r>
      <w:r>
        <w:rPr>
          <w:spacing w:val="-3"/>
          <w:sz w:val="24"/>
        </w:rPr>
        <w:t> </w:t>
      </w:r>
      <w:r>
        <w:rPr>
          <w:sz w:val="24"/>
        </w:rPr>
        <w:t>Straw</w:t>
      </w:r>
      <w:r>
        <w:rPr>
          <w:spacing w:val="-3"/>
          <w:sz w:val="24"/>
        </w:rPr>
        <w:t> </w:t>
      </w:r>
      <w:r>
        <w:rPr>
          <w:sz w:val="24"/>
        </w:rPr>
        <w:t>&amp;</w:t>
      </w:r>
      <w:r>
        <w:rPr>
          <w:spacing w:val="-3"/>
          <w:sz w:val="24"/>
        </w:rPr>
        <w:t> </w:t>
      </w:r>
      <w:r>
        <w:rPr>
          <w:sz w:val="24"/>
        </w:rPr>
        <w:t>G.</w:t>
      </w:r>
      <w:r>
        <w:rPr>
          <w:spacing w:val="-3"/>
          <w:sz w:val="24"/>
        </w:rPr>
        <w:t> </w:t>
      </w:r>
      <w:r>
        <w:rPr>
          <w:sz w:val="24"/>
        </w:rPr>
        <w:t>R.</w:t>
      </w:r>
      <w:r>
        <w:rPr>
          <w:spacing w:val="-3"/>
          <w:sz w:val="24"/>
        </w:rPr>
        <w:t> </w:t>
      </w:r>
      <w:r>
        <w:rPr>
          <w:sz w:val="24"/>
        </w:rPr>
        <w:t>Salanick</w:t>
      </w:r>
      <w:r>
        <w:rPr>
          <w:spacing w:val="-2"/>
          <w:sz w:val="24"/>
        </w:rPr>
        <w:t> </w:t>
      </w:r>
      <w:r>
        <w:rPr>
          <w:sz w:val="24"/>
        </w:rPr>
        <w:t>(eds.), </w:t>
      </w:r>
      <w:r>
        <w:rPr>
          <w:i/>
          <w:sz w:val="24"/>
        </w:rPr>
        <w:t>New</w:t>
      </w:r>
      <w:r>
        <w:rPr>
          <w:i/>
          <w:spacing w:val="-3"/>
          <w:sz w:val="24"/>
        </w:rPr>
        <w:t> </w:t>
      </w:r>
      <w:r>
        <w:rPr>
          <w:i/>
          <w:sz w:val="24"/>
        </w:rPr>
        <w:t>directions</w:t>
      </w:r>
      <w:r>
        <w:rPr>
          <w:i/>
          <w:spacing w:val="-3"/>
          <w:sz w:val="24"/>
        </w:rPr>
        <w:t> </w:t>
      </w:r>
      <w:r>
        <w:rPr>
          <w:i/>
          <w:sz w:val="24"/>
        </w:rPr>
        <w:t>in</w:t>
      </w:r>
      <w:r>
        <w:rPr>
          <w:i/>
          <w:spacing w:val="-1"/>
          <w:sz w:val="24"/>
        </w:rPr>
        <w:t> </w:t>
      </w:r>
      <w:r>
        <w:rPr>
          <w:i/>
          <w:sz w:val="24"/>
        </w:rPr>
        <w:t>organisational behaviour, </w:t>
      </w:r>
      <w:r>
        <w:rPr>
          <w:sz w:val="24"/>
        </w:rPr>
        <w:t>Chicago: Oxford Press.</w:t>
      </w:r>
    </w:p>
    <w:p>
      <w:pPr>
        <w:spacing w:line="583" w:lineRule="auto" w:before="120"/>
        <w:ind w:left="2688" w:right="1608" w:hanging="961"/>
        <w:jc w:val="both"/>
        <w:rPr>
          <w:sz w:val="24"/>
        </w:rPr>
      </w:pPr>
      <w:r>
        <w:rPr>
          <w:sz w:val="24"/>
        </w:rPr>
        <w:t>Sander,</w:t>
      </w:r>
      <w:r>
        <w:rPr>
          <w:spacing w:val="-3"/>
          <w:sz w:val="24"/>
        </w:rPr>
        <w:t> </w:t>
      </w:r>
      <w:r>
        <w:rPr>
          <w:sz w:val="24"/>
        </w:rPr>
        <w:t>M.</w:t>
      </w:r>
      <w:r>
        <w:rPr>
          <w:spacing w:val="-4"/>
          <w:sz w:val="24"/>
        </w:rPr>
        <w:t> </w:t>
      </w:r>
      <w:r>
        <w:rPr>
          <w:sz w:val="24"/>
        </w:rPr>
        <w:t>S.</w:t>
      </w:r>
      <w:r>
        <w:rPr>
          <w:spacing w:val="-3"/>
          <w:sz w:val="24"/>
        </w:rPr>
        <w:t> </w:t>
      </w:r>
      <w:r>
        <w:rPr>
          <w:sz w:val="24"/>
        </w:rPr>
        <w:t>&amp;</w:t>
      </w:r>
      <w:r>
        <w:rPr>
          <w:spacing w:val="-3"/>
          <w:sz w:val="24"/>
        </w:rPr>
        <w:t> </w:t>
      </w:r>
      <w:r>
        <w:rPr>
          <w:sz w:val="24"/>
        </w:rPr>
        <w:t>McCormic,</w:t>
      </w:r>
      <w:r>
        <w:rPr>
          <w:spacing w:val="-3"/>
          <w:sz w:val="24"/>
        </w:rPr>
        <w:t> </w:t>
      </w:r>
      <w:r>
        <w:rPr>
          <w:sz w:val="24"/>
        </w:rPr>
        <w:t>E.</w:t>
      </w:r>
      <w:r>
        <w:rPr>
          <w:spacing w:val="-3"/>
          <w:sz w:val="24"/>
        </w:rPr>
        <w:t> </w:t>
      </w:r>
      <w:r>
        <w:rPr>
          <w:sz w:val="24"/>
        </w:rPr>
        <w:t>J.</w:t>
      </w:r>
      <w:r>
        <w:rPr>
          <w:spacing w:val="-3"/>
          <w:sz w:val="24"/>
        </w:rPr>
        <w:t> </w:t>
      </w:r>
      <w:r>
        <w:rPr>
          <w:sz w:val="24"/>
        </w:rPr>
        <w:t>(1993).</w:t>
      </w:r>
      <w:r>
        <w:rPr>
          <w:spacing w:val="-2"/>
          <w:sz w:val="24"/>
        </w:rPr>
        <w:t> </w:t>
      </w:r>
      <w:r>
        <w:rPr>
          <w:i/>
          <w:sz w:val="24"/>
        </w:rPr>
        <w:t>Human</w:t>
      </w:r>
      <w:r>
        <w:rPr>
          <w:i/>
          <w:spacing w:val="-3"/>
          <w:sz w:val="24"/>
        </w:rPr>
        <w:t> </w:t>
      </w:r>
      <w:r>
        <w:rPr>
          <w:i/>
          <w:sz w:val="24"/>
        </w:rPr>
        <w:t>Factors</w:t>
      </w:r>
      <w:r>
        <w:rPr>
          <w:i/>
          <w:spacing w:val="-3"/>
          <w:sz w:val="24"/>
        </w:rPr>
        <w:t> </w:t>
      </w:r>
      <w:r>
        <w:rPr>
          <w:i/>
          <w:sz w:val="24"/>
        </w:rPr>
        <w:t>in</w:t>
      </w:r>
      <w:r>
        <w:rPr>
          <w:i/>
          <w:spacing w:val="-4"/>
          <w:sz w:val="24"/>
        </w:rPr>
        <w:t> </w:t>
      </w:r>
      <w:r>
        <w:rPr>
          <w:i/>
          <w:sz w:val="24"/>
        </w:rPr>
        <w:t>Engineering</w:t>
      </w:r>
      <w:r>
        <w:rPr>
          <w:i/>
          <w:spacing w:val="-3"/>
          <w:sz w:val="24"/>
        </w:rPr>
        <w:t> </w:t>
      </w:r>
      <w:r>
        <w:rPr>
          <w:i/>
          <w:sz w:val="24"/>
        </w:rPr>
        <w:t>and</w:t>
      </w:r>
      <w:r>
        <w:rPr>
          <w:i/>
          <w:spacing w:val="-3"/>
          <w:sz w:val="24"/>
        </w:rPr>
        <w:t> </w:t>
      </w:r>
      <w:r>
        <w:rPr>
          <w:i/>
          <w:sz w:val="24"/>
        </w:rPr>
        <w:t>Design</w:t>
      </w:r>
      <w:r>
        <w:rPr>
          <w:i/>
          <w:spacing w:val="-3"/>
          <w:sz w:val="24"/>
        </w:rPr>
        <w:t> </w:t>
      </w:r>
      <w:r>
        <w:rPr>
          <w:sz w:val="24"/>
        </w:rPr>
        <w:t>(7</w:t>
      </w:r>
      <w:r>
        <w:rPr>
          <w:sz w:val="24"/>
          <w:vertAlign w:val="superscript"/>
        </w:rPr>
        <w:t>th</w:t>
      </w:r>
      <w:r>
        <w:rPr>
          <w:sz w:val="24"/>
          <w:vertAlign w:val="baseline"/>
        </w:rPr>
        <w:t> ed.), New York: McGraw-Hill.</w:t>
      </w:r>
    </w:p>
    <w:p>
      <w:pPr>
        <w:spacing w:line="480" w:lineRule="auto" w:before="2"/>
        <w:ind w:left="2808" w:right="1440" w:hanging="1081"/>
        <w:jc w:val="both"/>
        <w:rPr>
          <w:sz w:val="24"/>
        </w:rPr>
      </w:pPr>
      <w:r>
        <w:rPr>
          <w:sz w:val="24"/>
        </w:rPr>
        <w:t>Sanders, M., Peterson, T. &amp; Peay, J.(1976). </w:t>
      </w:r>
      <w:r>
        <w:rPr>
          <w:i/>
          <w:sz w:val="24"/>
        </w:rPr>
        <w:t>“The Effects of Organisational Climate and Policy on Coal Mine Safety (OFR 108-77)</w:t>
      </w:r>
      <w:r>
        <w:rPr>
          <w:sz w:val="24"/>
        </w:rPr>
        <w:t>: Bureau of Mines, U.S Department of Interior.</w:t>
      </w:r>
    </w:p>
    <w:p>
      <w:pPr>
        <w:spacing w:line="480" w:lineRule="auto" w:before="119"/>
        <w:ind w:left="2808" w:right="1436" w:hanging="1081"/>
        <w:jc w:val="both"/>
        <w:rPr>
          <w:sz w:val="24"/>
        </w:rPr>
      </w:pPr>
      <w:r>
        <w:rPr>
          <w:sz w:val="24"/>
        </w:rPr>
        <w:t>Sarter, N. B., &amp; Woods, D.D.(1991).</w:t>
      </w:r>
      <w:r>
        <w:rPr>
          <w:sz w:val="24"/>
        </w:rPr>
        <w:t> Situation awareness: A critical but ill-defined phenomenon. </w:t>
      </w:r>
      <w:r>
        <w:rPr>
          <w:i/>
          <w:sz w:val="24"/>
        </w:rPr>
        <w:t>The International Journal of Aviation Psychology, </w:t>
      </w:r>
      <w:r>
        <w:rPr>
          <w:sz w:val="24"/>
        </w:rPr>
        <w:t>1(1), 45-57.</w:t>
      </w:r>
    </w:p>
    <w:p>
      <w:pPr>
        <w:pStyle w:val="BodyText"/>
        <w:spacing w:line="480" w:lineRule="auto" w:before="121"/>
        <w:ind w:left="2808" w:right="1438" w:hanging="1081"/>
        <w:jc w:val="both"/>
      </w:pPr>
      <w:r>
        <w:rPr/>
        <w:t>Savicki, V.,</w:t>
      </w:r>
      <w:r>
        <w:rPr>
          <w:spacing w:val="-1"/>
        </w:rPr>
        <w:t> </w:t>
      </w:r>
      <w:r>
        <w:rPr/>
        <w:t>Cooley, E.,</w:t>
      </w:r>
      <w:r>
        <w:rPr>
          <w:spacing w:val="-1"/>
        </w:rPr>
        <w:t> </w:t>
      </w:r>
      <w:r>
        <w:rPr/>
        <w:t>&amp; Gjesvold, J. (2003). A Harassment as a predictor of job burnout in correctional officers. </w:t>
      </w:r>
      <w:r>
        <w:rPr>
          <w:i/>
        </w:rPr>
        <w:t>Criminal Justice and Behaviour, </w:t>
      </w:r>
      <w:r>
        <w:rPr/>
        <w:t>30(5), </w:t>
      </w:r>
      <w:r>
        <w:rPr/>
        <w:t>602-619, </w:t>
      </w:r>
      <w:r>
        <w:rPr>
          <w:spacing w:val="-2"/>
        </w:rPr>
        <w:t>htt://dx..doi.org/10.1177/0093854803254494</w:t>
      </w:r>
    </w:p>
    <w:p>
      <w:pPr>
        <w:pStyle w:val="BodyText"/>
        <w:spacing w:line="583" w:lineRule="auto" w:before="120"/>
        <w:ind w:left="1728" w:right="2352"/>
        <w:jc w:val="both"/>
      </w:pPr>
      <w:r>
        <w:rPr/>
        <w:t>Schein, E. H. (1990). </w:t>
      </w:r>
      <w:r>
        <w:rPr>
          <w:i/>
        </w:rPr>
        <w:t>Organisational Psychology</w:t>
      </w:r>
      <w:r>
        <w:rPr/>
        <w:t>, New York: Prentice Hall Inc. Schein,</w:t>
      </w:r>
      <w:r>
        <w:rPr>
          <w:spacing w:val="-3"/>
        </w:rPr>
        <w:t> </w:t>
      </w:r>
      <w:r>
        <w:rPr/>
        <w:t>E.</w:t>
      </w:r>
      <w:r>
        <w:rPr>
          <w:spacing w:val="-2"/>
        </w:rPr>
        <w:t> </w:t>
      </w:r>
      <w:r>
        <w:rPr/>
        <w:t>H.</w:t>
      </w:r>
      <w:r>
        <w:rPr>
          <w:spacing w:val="-2"/>
        </w:rPr>
        <w:t> </w:t>
      </w:r>
      <w:r>
        <w:rPr/>
        <w:t>(1996).</w:t>
      </w:r>
      <w:r>
        <w:rPr>
          <w:spacing w:val="-2"/>
        </w:rPr>
        <w:t> </w:t>
      </w:r>
      <w:r>
        <w:rPr/>
        <w:t>“Culture:</w:t>
      </w:r>
      <w:r>
        <w:rPr>
          <w:spacing w:val="56"/>
        </w:rPr>
        <w:t> </w:t>
      </w:r>
      <w:r>
        <w:rPr/>
        <w:t>The</w:t>
      </w:r>
      <w:r>
        <w:rPr>
          <w:spacing w:val="-4"/>
        </w:rPr>
        <w:t> </w:t>
      </w:r>
      <w:r>
        <w:rPr/>
        <w:t>Missing</w:t>
      </w:r>
      <w:r>
        <w:rPr>
          <w:spacing w:val="-2"/>
        </w:rPr>
        <w:t> </w:t>
      </w:r>
      <w:r>
        <w:rPr/>
        <w:t>Concept</w:t>
      </w:r>
      <w:r>
        <w:rPr>
          <w:spacing w:val="-2"/>
        </w:rPr>
        <w:t> </w:t>
      </w:r>
      <w:r>
        <w:rPr/>
        <w:t>in</w:t>
      </w:r>
      <w:r>
        <w:rPr>
          <w:spacing w:val="1"/>
        </w:rPr>
        <w:t> </w:t>
      </w:r>
      <w:r>
        <w:rPr/>
        <w:t>Organisational</w:t>
      </w:r>
      <w:r>
        <w:rPr>
          <w:spacing w:val="-3"/>
        </w:rPr>
        <w:t> </w:t>
      </w:r>
      <w:r>
        <w:rPr>
          <w:spacing w:val="-2"/>
        </w:rPr>
        <w:t>Studies.”</w:t>
      </w:r>
    </w:p>
    <w:p>
      <w:pPr>
        <w:spacing w:before="3"/>
        <w:ind w:left="2688" w:right="0" w:firstLine="0"/>
        <w:jc w:val="both"/>
        <w:rPr>
          <w:sz w:val="24"/>
        </w:rPr>
      </w:pPr>
      <w:r>
        <w:rPr>
          <w:i/>
          <w:sz w:val="24"/>
        </w:rPr>
        <w:t>Administrative</w:t>
      </w:r>
      <w:r>
        <w:rPr>
          <w:i/>
          <w:spacing w:val="-5"/>
          <w:sz w:val="24"/>
        </w:rPr>
        <w:t> </w:t>
      </w:r>
      <w:r>
        <w:rPr>
          <w:i/>
          <w:sz w:val="24"/>
        </w:rPr>
        <w:t>Science</w:t>
      </w:r>
      <w:r>
        <w:rPr>
          <w:i/>
          <w:spacing w:val="-4"/>
          <w:sz w:val="24"/>
        </w:rPr>
        <w:t> </w:t>
      </w:r>
      <w:r>
        <w:rPr>
          <w:i/>
          <w:sz w:val="24"/>
        </w:rPr>
        <w:t>Quarterly</w:t>
      </w:r>
      <w:r>
        <w:rPr>
          <w:sz w:val="24"/>
        </w:rPr>
        <w:t>,</w:t>
      </w:r>
      <w:r>
        <w:rPr>
          <w:spacing w:val="-3"/>
          <w:sz w:val="24"/>
        </w:rPr>
        <w:t> </w:t>
      </w:r>
      <w:r>
        <w:rPr>
          <w:sz w:val="24"/>
        </w:rPr>
        <w:t>41,</w:t>
      </w:r>
      <w:r>
        <w:rPr>
          <w:spacing w:val="-4"/>
          <w:sz w:val="24"/>
        </w:rPr>
        <w:t> </w:t>
      </w:r>
      <w:r>
        <w:rPr>
          <w:sz w:val="24"/>
        </w:rPr>
        <w:t>229</w:t>
      </w:r>
      <w:r>
        <w:rPr>
          <w:spacing w:val="-4"/>
          <w:sz w:val="24"/>
        </w:rPr>
        <w:t> </w:t>
      </w:r>
      <w:r>
        <w:rPr>
          <w:sz w:val="24"/>
        </w:rPr>
        <w:t>-</w:t>
      </w:r>
      <w:r>
        <w:rPr>
          <w:spacing w:val="-3"/>
          <w:sz w:val="24"/>
        </w:rPr>
        <w:t> </w:t>
      </w:r>
      <w:r>
        <w:rPr>
          <w:spacing w:val="-4"/>
          <w:sz w:val="24"/>
        </w:rPr>
        <w:t>240.</w:t>
      </w:r>
    </w:p>
    <w:p>
      <w:pPr>
        <w:spacing w:after="0"/>
        <w:jc w:val="both"/>
        <w:rPr>
          <w:sz w:val="24"/>
        </w:rPr>
        <w:sectPr>
          <w:pgSz w:w="11910" w:h="16840"/>
          <w:pgMar w:header="0" w:footer="1064" w:top="1740" w:bottom="1260" w:left="0" w:right="0"/>
        </w:sectPr>
      </w:pPr>
    </w:p>
    <w:p>
      <w:pPr>
        <w:pStyle w:val="BodyText"/>
        <w:spacing w:line="480" w:lineRule="auto" w:before="67"/>
        <w:ind w:left="2808" w:right="1436" w:hanging="1081"/>
        <w:jc w:val="both"/>
      </w:pPr>
      <w:r>
        <w:rPr/>
        <w:t>Shaw, J. D., Delery, J. E., &amp; Abdulla, M. H. A.,(2003). Organisational commitment and performance among guest workers and citizens of an Arab country. </w:t>
      </w:r>
      <w:r>
        <w:rPr>
          <w:i/>
        </w:rPr>
        <w:t>Journal of Business Research, </w:t>
      </w:r>
      <w:r>
        <w:rPr/>
        <w:t>56,1021-1030.</w:t>
      </w:r>
    </w:p>
    <w:p>
      <w:pPr>
        <w:spacing w:before="122"/>
        <w:ind w:left="282" w:right="0" w:firstLine="0"/>
        <w:jc w:val="center"/>
        <w:rPr>
          <w:rFonts w:ascii="Cambria" w:hAnsi="Cambria"/>
          <w:i/>
          <w:sz w:val="24"/>
        </w:rPr>
      </w:pPr>
      <w:r>
        <w:rPr>
          <w:rFonts w:ascii="Cambria" w:hAnsi="Cambria"/>
          <w:w w:val="115"/>
          <w:sz w:val="24"/>
        </w:rPr>
        <w:t>Sheen,</w:t>
      </w:r>
      <w:r>
        <w:rPr>
          <w:rFonts w:ascii="Cambria" w:hAnsi="Cambria"/>
          <w:spacing w:val="33"/>
          <w:w w:val="150"/>
          <w:sz w:val="24"/>
        </w:rPr>
        <w:t> </w:t>
      </w:r>
      <w:r>
        <w:rPr>
          <w:rFonts w:ascii="Cambria" w:hAnsi="Cambria"/>
          <w:w w:val="150"/>
          <w:sz w:val="24"/>
        </w:rPr>
        <w:t>J.</w:t>
      </w:r>
      <w:r>
        <w:rPr>
          <w:rFonts w:ascii="Cambria" w:hAnsi="Cambria"/>
          <w:spacing w:val="34"/>
          <w:w w:val="150"/>
          <w:sz w:val="24"/>
        </w:rPr>
        <w:t> </w:t>
      </w:r>
      <w:r>
        <w:rPr>
          <w:rFonts w:ascii="Cambria" w:hAnsi="Cambria"/>
          <w:w w:val="115"/>
          <w:sz w:val="24"/>
        </w:rPr>
        <w:t>(1987)</w:t>
      </w:r>
      <w:r>
        <w:rPr>
          <w:rFonts w:ascii="Cambria" w:hAnsi="Cambria"/>
          <w:spacing w:val="53"/>
          <w:w w:val="115"/>
          <w:sz w:val="24"/>
        </w:rPr>
        <w:t> </w:t>
      </w:r>
      <w:r>
        <w:rPr>
          <w:rFonts w:ascii="Cambria" w:hAnsi="Cambria"/>
          <w:i/>
          <w:w w:val="115"/>
          <w:sz w:val="24"/>
        </w:rPr>
        <w:t>“Herald</w:t>
      </w:r>
      <w:r>
        <w:rPr>
          <w:rFonts w:ascii="Cambria" w:hAnsi="Cambria"/>
          <w:i/>
          <w:spacing w:val="48"/>
          <w:w w:val="115"/>
          <w:sz w:val="24"/>
        </w:rPr>
        <w:t> </w:t>
      </w:r>
      <w:r>
        <w:rPr>
          <w:rFonts w:ascii="Cambria" w:hAnsi="Cambria"/>
          <w:i/>
          <w:w w:val="115"/>
          <w:sz w:val="24"/>
        </w:rPr>
        <w:t>of</w:t>
      </w:r>
      <w:r>
        <w:rPr>
          <w:rFonts w:ascii="Cambria" w:hAnsi="Cambria"/>
          <w:i/>
          <w:spacing w:val="50"/>
          <w:w w:val="115"/>
          <w:sz w:val="24"/>
        </w:rPr>
        <w:t> </w:t>
      </w:r>
      <w:r>
        <w:rPr>
          <w:rFonts w:ascii="Cambria" w:hAnsi="Cambria"/>
          <w:i/>
          <w:w w:val="115"/>
          <w:sz w:val="24"/>
        </w:rPr>
        <w:t>Free</w:t>
      </w:r>
      <w:r>
        <w:rPr>
          <w:rFonts w:ascii="Cambria" w:hAnsi="Cambria"/>
          <w:i/>
          <w:spacing w:val="48"/>
          <w:w w:val="115"/>
          <w:sz w:val="24"/>
        </w:rPr>
        <w:t> </w:t>
      </w:r>
      <w:r>
        <w:rPr>
          <w:rFonts w:ascii="Cambria" w:hAnsi="Cambria"/>
          <w:i/>
          <w:w w:val="115"/>
          <w:sz w:val="24"/>
        </w:rPr>
        <w:t>Enterprise</w:t>
      </w:r>
      <w:r>
        <w:rPr>
          <w:rFonts w:ascii="Cambria" w:hAnsi="Cambria"/>
          <w:i/>
          <w:spacing w:val="48"/>
          <w:w w:val="115"/>
          <w:sz w:val="24"/>
        </w:rPr>
        <w:t> </w:t>
      </w:r>
      <w:r>
        <w:rPr>
          <w:rFonts w:ascii="Cambria" w:hAnsi="Cambria"/>
          <w:i/>
          <w:w w:val="115"/>
          <w:sz w:val="24"/>
        </w:rPr>
        <w:t>(Report</w:t>
      </w:r>
      <w:r>
        <w:rPr>
          <w:rFonts w:ascii="Cambria" w:hAnsi="Cambria"/>
          <w:i/>
          <w:spacing w:val="44"/>
          <w:w w:val="115"/>
          <w:sz w:val="24"/>
        </w:rPr>
        <w:t> </w:t>
      </w:r>
      <w:r>
        <w:rPr>
          <w:rFonts w:ascii="Cambria" w:hAnsi="Cambria"/>
          <w:i/>
          <w:w w:val="115"/>
          <w:sz w:val="24"/>
        </w:rPr>
        <w:t>of</w:t>
      </w:r>
      <w:r>
        <w:rPr>
          <w:rFonts w:ascii="Cambria" w:hAnsi="Cambria"/>
          <w:i/>
          <w:spacing w:val="50"/>
          <w:w w:val="115"/>
          <w:sz w:val="24"/>
        </w:rPr>
        <w:t> </w:t>
      </w:r>
      <w:r>
        <w:rPr>
          <w:rFonts w:ascii="Cambria" w:hAnsi="Cambria"/>
          <w:i/>
          <w:w w:val="115"/>
          <w:sz w:val="24"/>
        </w:rPr>
        <w:t>Court</w:t>
      </w:r>
      <w:r>
        <w:rPr>
          <w:rFonts w:ascii="Cambria" w:hAnsi="Cambria"/>
          <w:i/>
          <w:spacing w:val="44"/>
          <w:w w:val="115"/>
          <w:sz w:val="24"/>
        </w:rPr>
        <w:t> </w:t>
      </w:r>
      <w:r>
        <w:rPr>
          <w:rFonts w:ascii="Cambria" w:hAnsi="Cambria"/>
          <w:i/>
          <w:w w:val="115"/>
          <w:sz w:val="24"/>
        </w:rPr>
        <w:t>No.</w:t>
      </w:r>
      <w:r>
        <w:rPr>
          <w:rFonts w:ascii="Cambria" w:hAnsi="Cambria"/>
          <w:i/>
          <w:spacing w:val="48"/>
          <w:w w:val="115"/>
          <w:sz w:val="24"/>
        </w:rPr>
        <w:t> </w:t>
      </w:r>
      <w:r>
        <w:rPr>
          <w:rFonts w:ascii="Cambria" w:hAnsi="Cambria"/>
          <w:i/>
          <w:spacing w:val="-2"/>
          <w:w w:val="115"/>
          <w:sz w:val="24"/>
        </w:rPr>
        <w:t>8074).</w:t>
      </w:r>
    </w:p>
    <w:p>
      <w:pPr>
        <w:pStyle w:val="BodyText"/>
        <w:spacing w:before="141"/>
        <w:ind w:left="2808"/>
        <w:rPr>
          <w:rFonts w:ascii="Cambria" w:hAnsi="Cambria"/>
        </w:rPr>
      </w:pPr>
      <w:r>
        <w:rPr>
          <w:rFonts w:ascii="Cambria" w:hAnsi="Cambria"/>
          <w:i/>
          <w:w w:val="115"/>
        </w:rPr>
        <w:t>HMSO”,</w:t>
      </w:r>
      <w:r>
        <w:rPr>
          <w:rFonts w:ascii="Cambria" w:hAnsi="Cambria"/>
          <w:i/>
          <w:spacing w:val="10"/>
          <w:w w:val="115"/>
        </w:rPr>
        <w:t> </w:t>
      </w:r>
      <w:r>
        <w:rPr>
          <w:rFonts w:ascii="Cambria" w:hAnsi="Cambria"/>
          <w:w w:val="115"/>
        </w:rPr>
        <w:t>Department</w:t>
      </w:r>
      <w:r>
        <w:rPr>
          <w:rFonts w:ascii="Cambria" w:hAnsi="Cambria"/>
          <w:spacing w:val="12"/>
          <w:w w:val="115"/>
        </w:rPr>
        <w:t> </w:t>
      </w:r>
      <w:r>
        <w:rPr>
          <w:rFonts w:ascii="Cambria" w:hAnsi="Cambria"/>
          <w:w w:val="115"/>
        </w:rPr>
        <w:t>of</w:t>
      </w:r>
      <w:r>
        <w:rPr>
          <w:rFonts w:ascii="Cambria" w:hAnsi="Cambria"/>
          <w:spacing w:val="11"/>
          <w:w w:val="115"/>
        </w:rPr>
        <w:t> </w:t>
      </w:r>
      <w:r>
        <w:rPr>
          <w:rFonts w:ascii="Cambria" w:hAnsi="Cambria"/>
          <w:w w:val="115"/>
        </w:rPr>
        <w:t>Energy,</w:t>
      </w:r>
      <w:r>
        <w:rPr>
          <w:rFonts w:ascii="Cambria" w:hAnsi="Cambria"/>
          <w:spacing w:val="11"/>
          <w:w w:val="115"/>
        </w:rPr>
        <w:t> </w:t>
      </w:r>
      <w:r>
        <w:rPr>
          <w:rFonts w:ascii="Cambria" w:hAnsi="Cambria"/>
          <w:w w:val="115"/>
        </w:rPr>
        <w:t>London,</w:t>
      </w:r>
      <w:r>
        <w:rPr>
          <w:rFonts w:ascii="Cambria" w:hAnsi="Cambria"/>
          <w:spacing w:val="11"/>
          <w:w w:val="115"/>
        </w:rPr>
        <w:t> </w:t>
      </w:r>
      <w:r>
        <w:rPr>
          <w:rFonts w:ascii="Cambria" w:hAnsi="Cambria"/>
          <w:spacing w:val="-4"/>
          <w:w w:val="115"/>
        </w:rPr>
        <w:t>U.K.</w:t>
      </w:r>
    </w:p>
    <w:p>
      <w:pPr>
        <w:pStyle w:val="BodyText"/>
        <w:spacing w:before="1"/>
        <w:rPr>
          <w:rFonts w:ascii="Cambria"/>
          <w:sz w:val="22"/>
        </w:rPr>
      </w:pPr>
    </w:p>
    <w:p>
      <w:pPr>
        <w:pStyle w:val="BodyText"/>
        <w:spacing w:line="480" w:lineRule="auto" w:before="1"/>
        <w:ind w:left="2808" w:right="1436" w:hanging="1081"/>
        <w:jc w:val="both"/>
      </w:pPr>
      <w:r>
        <w:rPr/>
        <w:t>Shore, L. M. &amp; Martins, H. J. (1989). “Job satisfaction and organisational commitment in relation</w:t>
      </w:r>
      <w:r>
        <w:rPr>
          <w:spacing w:val="-4"/>
        </w:rPr>
        <w:t> </w:t>
      </w:r>
      <w:r>
        <w:rPr/>
        <w:t>to</w:t>
      </w:r>
      <w:r>
        <w:rPr>
          <w:spacing w:val="-4"/>
        </w:rPr>
        <w:t> </w:t>
      </w:r>
      <w:r>
        <w:rPr/>
        <w:t>work</w:t>
      </w:r>
      <w:r>
        <w:rPr>
          <w:spacing w:val="-4"/>
        </w:rPr>
        <w:t> </w:t>
      </w:r>
      <w:r>
        <w:rPr/>
        <w:t>performance</w:t>
      </w:r>
      <w:r>
        <w:rPr>
          <w:spacing w:val="-4"/>
        </w:rPr>
        <w:t> </w:t>
      </w:r>
      <w:r>
        <w:rPr/>
        <w:t>and</w:t>
      </w:r>
      <w:r>
        <w:rPr>
          <w:spacing w:val="-4"/>
        </w:rPr>
        <w:t> </w:t>
      </w:r>
      <w:r>
        <w:rPr/>
        <w:t>turnover</w:t>
      </w:r>
      <w:r>
        <w:rPr>
          <w:spacing w:val="-4"/>
        </w:rPr>
        <w:t> </w:t>
      </w:r>
      <w:r>
        <w:rPr/>
        <w:t>intentions,”</w:t>
      </w:r>
      <w:r>
        <w:rPr>
          <w:spacing w:val="-3"/>
        </w:rPr>
        <w:t> </w:t>
      </w:r>
      <w:r>
        <w:rPr>
          <w:i/>
        </w:rPr>
        <w:t>Human</w:t>
      </w:r>
      <w:r>
        <w:rPr>
          <w:i/>
          <w:spacing w:val="-4"/>
        </w:rPr>
        <w:t> </w:t>
      </w:r>
      <w:r>
        <w:rPr>
          <w:i/>
        </w:rPr>
        <w:t>Relation,</w:t>
      </w:r>
      <w:r>
        <w:rPr>
          <w:i/>
          <w:spacing w:val="-5"/>
        </w:rPr>
        <w:t> </w:t>
      </w:r>
      <w:r>
        <w:rPr/>
        <w:t>42</w:t>
      </w:r>
      <w:r>
        <w:rPr>
          <w:spacing w:val="-4"/>
        </w:rPr>
        <w:t> </w:t>
      </w:r>
      <w:r>
        <w:rPr/>
        <w:t>(7), 625 – 638.</w:t>
      </w:r>
    </w:p>
    <w:p>
      <w:pPr>
        <w:pStyle w:val="BodyText"/>
        <w:spacing w:line="480" w:lineRule="auto" w:before="120"/>
        <w:ind w:left="2808" w:right="1443" w:hanging="1081"/>
        <w:jc w:val="both"/>
      </w:pPr>
      <w:r>
        <w:rPr/>
        <w:t>Siders,</w:t>
      </w:r>
      <w:r>
        <w:rPr>
          <w:spacing w:val="40"/>
        </w:rPr>
        <w:t> </w:t>
      </w:r>
      <w:r>
        <w:rPr/>
        <w:t>M. A., George,</w:t>
      </w:r>
      <w:r>
        <w:rPr>
          <w:spacing w:val="40"/>
        </w:rPr>
        <w:t> </w:t>
      </w:r>
      <w:r>
        <w:rPr/>
        <w:t>G., &amp;</w:t>
      </w:r>
      <w:r>
        <w:rPr>
          <w:spacing w:val="40"/>
        </w:rPr>
        <w:t> </w:t>
      </w:r>
      <w:r>
        <w:rPr/>
        <w:t>Dharwadkar,</w:t>
      </w:r>
      <w:r>
        <w:rPr>
          <w:spacing w:val="80"/>
        </w:rPr>
        <w:t> </w:t>
      </w:r>
      <w:r>
        <w:rPr/>
        <w:t>R. (2001). “The Relationship Between Internal and External Commitment foci to Objective job performance measures”. </w:t>
      </w:r>
      <w:r>
        <w:rPr>
          <w:i/>
        </w:rPr>
        <w:t>Academy of Management Journal, </w:t>
      </w:r>
      <w:r>
        <w:rPr/>
        <w:t>44(30, 570-579.</w:t>
      </w:r>
    </w:p>
    <w:p>
      <w:pPr>
        <w:pStyle w:val="BodyText"/>
        <w:spacing w:line="480" w:lineRule="auto" w:before="120"/>
        <w:ind w:left="2808" w:right="1436" w:hanging="1081"/>
        <w:jc w:val="both"/>
      </w:pPr>
      <w:r>
        <w:rPr/>
        <w:t>Simard,</w:t>
      </w:r>
      <w:r>
        <w:rPr/>
        <w:t> M.</w:t>
      </w:r>
      <w:r>
        <w:rPr/>
        <w:t> &amp;</w:t>
      </w:r>
      <w:r>
        <w:rPr/>
        <w:t> Marchand,</w:t>
      </w:r>
      <w:r>
        <w:rPr/>
        <w:t> A.(1994).</w:t>
      </w:r>
      <w:r>
        <w:rPr/>
        <w:t> The</w:t>
      </w:r>
      <w:r>
        <w:rPr/>
        <w:t> behaviour</w:t>
      </w:r>
      <w:r>
        <w:rPr/>
        <w:t> of</w:t>
      </w:r>
      <w:r>
        <w:rPr/>
        <w:t> first-</w:t>
      </w:r>
      <w:r>
        <w:rPr/>
        <w:t> line</w:t>
      </w:r>
      <w:r>
        <w:rPr/>
        <w:t> supervisors in accident prevention and effectiveness in occupational safety. </w:t>
      </w:r>
      <w:r>
        <w:rPr>
          <w:i/>
        </w:rPr>
        <w:t>Safety Science, </w:t>
      </w:r>
      <w:r>
        <w:rPr/>
        <w:t>17, 169- </w:t>
      </w:r>
      <w:r>
        <w:rPr>
          <w:spacing w:val="-4"/>
        </w:rPr>
        <w:t>185.</w:t>
      </w:r>
    </w:p>
    <w:p>
      <w:pPr>
        <w:pStyle w:val="BodyText"/>
        <w:spacing w:line="480" w:lineRule="auto" w:before="120"/>
        <w:ind w:left="2808" w:right="1437" w:hanging="1081"/>
        <w:jc w:val="both"/>
      </w:pPr>
      <w:r>
        <w:rPr/>
        <w:t>Simard,</w:t>
      </w:r>
      <w:r>
        <w:rPr>
          <w:spacing w:val="-4"/>
        </w:rPr>
        <w:t> </w:t>
      </w:r>
      <w:r>
        <w:rPr/>
        <w:t>M.</w:t>
      </w:r>
      <w:r>
        <w:rPr>
          <w:spacing w:val="-3"/>
        </w:rPr>
        <w:t> </w:t>
      </w:r>
      <w:r>
        <w:rPr/>
        <w:t>&amp;</w:t>
      </w:r>
      <w:r>
        <w:rPr>
          <w:spacing w:val="-3"/>
        </w:rPr>
        <w:t> </w:t>
      </w:r>
      <w:r>
        <w:rPr/>
        <w:t>Marchand,</w:t>
      </w:r>
      <w:r>
        <w:rPr>
          <w:spacing w:val="-4"/>
        </w:rPr>
        <w:t> </w:t>
      </w:r>
      <w:r>
        <w:rPr/>
        <w:t>A.(1995).</w:t>
      </w:r>
      <w:r>
        <w:rPr>
          <w:spacing w:val="-3"/>
        </w:rPr>
        <w:t> </w:t>
      </w:r>
      <w:r>
        <w:rPr/>
        <w:t>“A</w:t>
      </w:r>
      <w:r>
        <w:rPr>
          <w:spacing w:val="-3"/>
        </w:rPr>
        <w:t> </w:t>
      </w:r>
      <w:r>
        <w:rPr/>
        <w:t>multilevel</w:t>
      </w:r>
      <w:r>
        <w:rPr>
          <w:spacing w:val="-5"/>
        </w:rPr>
        <w:t> </w:t>
      </w:r>
      <w:r>
        <w:rPr/>
        <w:t>analysis</w:t>
      </w:r>
      <w:r>
        <w:rPr>
          <w:spacing w:val="-3"/>
        </w:rPr>
        <w:t> </w:t>
      </w:r>
      <w:r>
        <w:rPr/>
        <w:t>of organisational</w:t>
      </w:r>
      <w:r>
        <w:rPr>
          <w:spacing w:val="-3"/>
        </w:rPr>
        <w:t> </w:t>
      </w:r>
      <w:r>
        <w:rPr/>
        <w:t>factors</w:t>
      </w:r>
      <w:r>
        <w:rPr>
          <w:spacing w:val="-3"/>
        </w:rPr>
        <w:t> </w:t>
      </w:r>
      <w:r>
        <w:rPr/>
        <w:t>related to the taking of safety initiatives by work groups”. </w:t>
      </w:r>
      <w:r>
        <w:rPr>
          <w:i/>
        </w:rPr>
        <w:t>Safety Science, </w:t>
      </w:r>
      <w:r>
        <w:rPr/>
        <w:t>21, 113-129.</w:t>
      </w:r>
    </w:p>
    <w:p>
      <w:pPr>
        <w:pStyle w:val="BodyText"/>
        <w:spacing w:line="480" w:lineRule="auto" w:before="120"/>
        <w:ind w:left="2808" w:right="1436" w:hanging="1081"/>
        <w:jc w:val="both"/>
      </w:pPr>
      <w:r>
        <w:rPr/>
        <w:t>Simard, M., &amp; Marchand, A.(1997). “Workgroups‟ propensity to comply With safety rules: The influence of micro-macro Organisational factors”. </w:t>
      </w:r>
      <w:r>
        <w:rPr>
          <w:i/>
        </w:rPr>
        <w:t>Ergonomics</w:t>
      </w:r>
      <w:r>
        <w:rPr/>
        <w:t>,</w:t>
      </w:r>
      <w:r>
        <w:rPr>
          <w:spacing w:val="40"/>
        </w:rPr>
        <w:t> </w:t>
      </w:r>
      <w:r>
        <w:rPr/>
        <w:t>40(2) , 127-188 .</w:t>
      </w:r>
    </w:p>
    <w:p>
      <w:pPr>
        <w:pStyle w:val="BodyText"/>
        <w:spacing w:line="480" w:lineRule="auto" w:before="121"/>
        <w:ind w:left="2808" w:right="1436" w:hanging="1081"/>
        <w:jc w:val="both"/>
      </w:pPr>
      <w:r>
        <w:rPr/>
        <w:t>Simonds, R. H. &amp; Shafai-Sharai, Y. (1997). Factors apparently affecting injury frequency in</w:t>
      </w:r>
      <w:r>
        <w:rPr>
          <w:spacing w:val="19"/>
        </w:rPr>
        <w:t> </w:t>
      </w:r>
      <w:r>
        <w:rPr/>
        <w:t>eleven</w:t>
      </w:r>
      <w:r>
        <w:rPr>
          <w:spacing w:val="18"/>
        </w:rPr>
        <w:t> </w:t>
      </w:r>
      <w:r>
        <w:rPr/>
        <w:t>matched</w:t>
      </w:r>
      <w:r>
        <w:rPr>
          <w:spacing w:val="20"/>
        </w:rPr>
        <w:t> </w:t>
      </w:r>
      <w:r>
        <w:rPr/>
        <w:t>pairs</w:t>
      </w:r>
      <w:r>
        <w:rPr>
          <w:spacing w:val="18"/>
        </w:rPr>
        <w:t> </w:t>
      </w:r>
      <w:r>
        <w:rPr/>
        <w:t>of</w:t>
      </w:r>
      <w:r>
        <w:rPr>
          <w:spacing w:val="18"/>
        </w:rPr>
        <w:t> </w:t>
      </w:r>
      <w:r>
        <w:rPr/>
        <w:t>companies,</w:t>
      </w:r>
      <w:r>
        <w:rPr>
          <w:spacing w:val="21"/>
        </w:rPr>
        <w:t> </w:t>
      </w:r>
      <w:r>
        <w:rPr>
          <w:i/>
        </w:rPr>
        <w:t>Journal</w:t>
      </w:r>
      <w:r>
        <w:rPr>
          <w:i/>
          <w:spacing w:val="19"/>
        </w:rPr>
        <w:t> </w:t>
      </w:r>
      <w:r>
        <w:rPr>
          <w:i/>
        </w:rPr>
        <w:t>of</w:t>
      </w:r>
      <w:r>
        <w:rPr>
          <w:i/>
          <w:spacing w:val="20"/>
        </w:rPr>
        <w:t> </w:t>
      </w:r>
      <w:r>
        <w:rPr>
          <w:i/>
        </w:rPr>
        <w:t>Safety</w:t>
      </w:r>
      <w:r>
        <w:rPr>
          <w:i/>
          <w:spacing w:val="19"/>
        </w:rPr>
        <w:t> </w:t>
      </w:r>
      <w:r>
        <w:rPr>
          <w:i/>
        </w:rPr>
        <w:t>Research,</w:t>
      </w:r>
      <w:r>
        <w:rPr>
          <w:i/>
          <w:spacing w:val="21"/>
        </w:rPr>
        <w:t> </w:t>
      </w:r>
      <w:r>
        <w:rPr>
          <w:u w:val="single"/>
        </w:rPr>
        <w:t>9(3)</w:t>
      </w:r>
      <w:r>
        <w:rPr/>
        <w:t>,</w:t>
      </w:r>
      <w:r>
        <w:rPr>
          <w:spacing w:val="19"/>
        </w:rPr>
        <w:t> </w:t>
      </w:r>
      <w:r>
        <w:rPr>
          <w:spacing w:val="-4"/>
        </w:rPr>
        <w:t>120-</w:t>
      </w:r>
    </w:p>
    <w:p>
      <w:pPr>
        <w:pStyle w:val="BodyText"/>
        <w:ind w:left="2808"/>
      </w:pPr>
      <w:r>
        <w:rPr>
          <w:spacing w:val="-4"/>
        </w:rPr>
        <w:t>127.</w:t>
      </w:r>
    </w:p>
    <w:p>
      <w:pPr>
        <w:spacing w:after="0"/>
        <w:sectPr>
          <w:pgSz w:w="11910" w:h="16840"/>
          <w:pgMar w:header="0" w:footer="1064" w:top="1740" w:bottom="1260" w:left="0" w:right="0"/>
        </w:sectPr>
      </w:pPr>
    </w:p>
    <w:p>
      <w:pPr>
        <w:spacing w:line="480" w:lineRule="auto" w:before="67"/>
        <w:ind w:left="2808" w:right="1436" w:hanging="1081"/>
        <w:jc w:val="both"/>
        <w:rPr>
          <w:sz w:val="26"/>
        </w:rPr>
      </w:pPr>
      <w:r>
        <w:rPr>
          <w:sz w:val="26"/>
        </w:rPr>
        <w:t>Sinha, T. A. (1973). “Organisational</w:t>
      </w:r>
      <w:r>
        <w:rPr>
          <w:spacing w:val="80"/>
          <w:sz w:val="26"/>
        </w:rPr>
        <w:t> </w:t>
      </w:r>
      <w:r>
        <w:rPr>
          <w:sz w:val="26"/>
        </w:rPr>
        <w:t>Commitment and Problems of Management</w:t>
      </w:r>
      <w:r>
        <w:rPr>
          <w:spacing w:val="40"/>
          <w:sz w:val="26"/>
        </w:rPr>
        <w:t> </w:t>
      </w:r>
      <w:r>
        <w:rPr>
          <w:sz w:val="26"/>
        </w:rPr>
        <w:t>in India “ . </w:t>
      </w:r>
      <w:r>
        <w:rPr>
          <w:i/>
          <w:sz w:val="26"/>
        </w:rPr>
        <w:t>International Review of Applied Psychology, </w:t>
      </w:r>
      <w:r>
        <w:rPr>
          <w:sz w:val="26"/>
        </w:rPr>
        <w:t>22, (No. 1) , 55</w:t>
      </w:r>
      <w:r>
        <w:rPr>
          <w:spacing w:val="40"/>
          <w:sz w:val="26"/>
        </w:rPr>
        <w:t> </w:t>
      </w:r>
      <w:r>
        <w:rPr>
          <w:sz w:val="26"/>
        </w:rPr>
        <w:t>– 75 .</w:t>
      </w:r>
    </w:p>
    <w:p>
      <w:pPr>
        <w:spacing w:line="480" w:lineRule="auto" w:before="121"/>
        <w:ind w:left="2808" w:right="1440" w:hanging="1081"/>
        <w:jc w:val="both"/>
        <w:rPr>
          <w:sz w:val="26"/>
        </w:rPr>
      </w:pPr>
      <w:r>
        <w:rPr>
          <w:sz w:val="26"/>
        </w:rPr>
        <w:t>Sinha, A.K., &amp; Jain, A.K.(2004). Emotional intelligence: Imperative for the organisationally relevant outcomes. </w:t>
      </w:r>
      <w:r>
        <w:rPr>
          <w:i/>
          <w:sz w:val="26"/>
        </w:rPr>
        <w:t>Psychological Studies, </w:t>
      </w:r>
      <w:r>
        <w:rPr>
          <w:sz w:val="26"/>
        </w:rPr>
        <w:t>49, 81-96.</w:t>
      </w:r>
    </w:p>
    <w:p>
      <w:pPr>
        <w:pStyle w:val="BodyText"/>
        <w:spacing w:line="480" w:lineRule="auto" w:before="119"/>
        <w:ind w:left="2808" w:right="1440" w:hanging="1081"/>
        <w:jc w:val="both"/>
      </w:pPr>
      <w:r>
        <w:rPr/>
        <w:t>Smallman, C. &amp; John, G.(2001). “British directors‟ perspectives on the impact of health and safety on corporate performance”, </w:t>
      </w:r>
      <w:r>
        <w:rPr>
          <w:i/>
        </w:rPr>
        <w:t>Safety Science, </w:t>
      </w:r>
      <w:r>
        <w:rPr/>
        <w:t>38, 227-239.</w:t>
      </w:r>
    </w:p>
    <w:p>
      <w:pPr>
        <w:pStyle w:val="BodyText"/>
        <w:spacing w:line="480" w:lineRule="auto" w:before="120"/>
        <w:ind w:left="2808" w:right="1442" w:hanging="1081"/>
        <w:jc w:val="both"/>
      </w:pPr>
      <w:r>
        <w:rPr/>
        <w:t>Smith, M., Cohen, H., Cohen, A. &amp; Cleveland, R. (1978). “Characteristics of successful safety programmes”. </w:t>
      </w:r>
      <w:r>
        <w:rPr>
          <w:i/>
        </w:rPr>
        <w:t>Journal of Safety Research, </w:t>
      </w:r>
      <w:r>
        <w:rPr/>
        <w:t>10(1), 5-15.</w:t>
      </w:r>
    </w:p>
    <w:p>
      <w:pPr>
        <w:spacing w:line="480" w:lineRule="auto" w:before="120"/>
        <w:ind w:left="2808" w:right="1436" w:hanging="1081"/>
        <w:jc w:val="both"/>
        <w:rPr>
          <w:sz w:val="24"/>
        </w:rPr>
      </w:pPr>
      <w:r>
        <w:rPr>
          <w:sz w:val="24"/>
        </w:rPr>
        <w:t>Sneddon, A. (2004). “Safety and situation awareness in offshore crews”: </w:t>
      </w:r>
      <w:r>
        <w:rPr>
          <w:i/>
          <w:sz w:val="24"/>
        </w:rPr>
        <w:t>A paper presented at the 7</w:t>
      </w:r>
      <w:r>
        <w:rPr>
          <w:i/>
          <w:sz w:val="24"/>
          <w:vertAlign w:val="superscript"/>
        </w:rPr>
        <w:t>th</w:t>
      </w:r>
      <w:r>
        <w:rPr>
          <w:i/>
          <w:sz w:val="24"/>
          <w:vertAlign w:val="baseline"/>
        </w:rPr>
        <w:t> society of petroleum engineer international conference on health, safety, and environment in oil and gas exploration and production held in Calgary”, Alberta, Canada, </w:t>
      </w:r>
      <w:r>
        <w:rPr>
          <w:sz w:val="24"/>
          <w:vertAlign w:val="baseline"/>
        </w:rPr>
        <w:t>29 – 31, March.</w:t>
      </w:r>
    </w:p>
    <w:p>
      <w:pPr>
        <w:pStyle w:val="BodyText"/>
        <w:spacing w:line="480" w:lineRule="auto" w:before="120"/>
        <w:ind w:left="2808" w:right="1441" w:hanging="1081"/>
        <w:jc w:val="both"/>
      </w:pPr>
      <w:r>
        <w:rPr/>
        <w:t>Somerville, M., &amp; Abrahamsson, L. (2003). Trainers and learners constructing a community of practice: Masculine work cultures and learning safety in the mining industry. </w:t>
      </w:r>
      <w:r>
        <w:rPr>
          <w:i/>
        </w:rPr>
        <w:t>Studies in the Education of Adults, 35</w:t>
      </w:r>
      <w:r>
        <w:rPr/>
        <w:t>(1),19-35.</w:t>
      </w:r>
    </w:p>
    <w:p>
      <w:pPr>
        <w:pStyle w:val="BodyText"/>
        <w:spacing w:before="121"/>
        <w:ind w:left="1728"/>
        <w:jc w:val="both"/>
      </w:pPr>
      <w:r>
        <w:rPr/>
        <w:t>Sote,</w:t>
      </w:r>
      <w:r>
        <w:rPr>
          <w:spacing w:val="68"/>
        </w:rPr>
        <w:t> </w:t>
      </w:r>
      <w:r>
        <w:rPr/>
        <w:t>G.A.(1984).</w:t>
      </w:r>
      <w:r>
        <w:rPr>
          <w:spacing w:val="68"/>
        </w:rPr>
        <w:t> </w:t>
      </w:r>
      <w:r>
        <w:rPr/>
        <w:t>“Accident</w:t>
      </w:r>
      <w:r>
        <w:rPr>
          <w:spacing w:val="69"/>
        </w:rPr>
        <w:t> </w:t>
      </w:r>
      <w:r>
        <w:rPr/>
        <w:t>cost</w:t>
      </w:r>
      <w:r>
        <w:rPr>
          <w:spacing w:val="68"/>
        </w:rPr>
        <w:t> </w:t>
      </w:r>
      <w:r>
        <w:rPr/>
        <w:t>prediction</w:t>
      </w:r>
      <w:r>
        <w:rPr>
          <w:spacing w:val="68"/>
        </w:rPr>
        <w:t> </w:t>
      </w:r>
      <w:r>
        <w:rPr/>
        <w:t>in</w:t>
      </w:r>
      <w:r>
        <w:rPr>
          <w:spacing w:val="69"/>
        </w:rPr>
        <w:t> </w:t>
      </w:r>
      <w:r>
        <w:rPr/>
        <w:t>a</w:t>
      </w:r>
      <w:r>
        <w:rPr>
          <w:spacing w:val="69"/>
        </w:rPr>
        <w:t> </w:t>
      </w:r>
      <w:r>
        <w:rPr/>
        <w:t>Nigerian</w:t>
      </w:r>
      <w:r>
        <w:rPr>
          <w:spacing w:val="68"/>
        </w:rPr>
        <w:t> </w:t>
      </w:r>
      <w:r>
        <w:rPr/>
        <w:t>manufacturing</w:t>
      </w:r>
      <w:r>
        <w:rPr>
          <w:spacing w:val="70"/>
        </w:rPr>
        <w:t> </w:t>
      </w:r>
      <w:r>
        <w:rPr>
          <w:spacing w:val="-2"/>
        </w:rPr>
        <w:t>company”.</w:t>
      </w:r>
    </w:p>
    <w:p>
      <w:pPr>
        <w:pStyle w:val="BodyText"/>
        <w:spacing w:before="11"/>
        <w:rPr>
          <w:sz w:val="23"/>
        </w:rPr>
      </w:pPr>
    </w:p>
    <w:p>
      <w:pPr>
        <w:spacing w:before="0"/>
        <w:ind w:left="2808" w:right="0" w:firstLine="0"/>
        <w:jc w:val="left"/>
        <w:rPr>
          <w:sz w:val="24"/>
        </w:rPr>
      </w:pPr>
      <w:r>
        <w:rPr>
          <w:i/>
          <w:sz w:val="24"/>
        </w:rPr>
        <w:t>Journal</w:t>
      </w:r>
      <w:r>
        <w:rPr>
          <w:i/>
          <w:spacing w:val="-4"/>
          <w:sz w:val="24"/>
        </w:rPr>
        <w:t> </w:t>
      </w:r>
      <w:r>
        <w:rPr>
          <w:i/>
          <w:sz w:val="24"/>
        </w:rPr>
        <w:t>of</w:t>
      </w:r>
      <w:r>
        <w:rPr>
          <w:i/>
          <w:spacing w:val="-3"/>
          <w:sz w:val="24"/>
        </w:rPr>
        <w:t> </w:t>
      </w:r>
      <w:r>
        <w:rPr>
          <w:i/>
          <w:sz w:val="24"/>
        </w:rPr>
        <w:t>Business</w:t>
      </w:r>
      <w:r>
        <w:rPr>
          <w:i/>
          <w:spacing w:val="-2"/>
          <w:sz w:val="24"/>
        </w:rPr>
        <w:t> </w:t>
      </w:r>
      <w:r>
        <w:rPr>
          <w:i/>
          <w:sz w:val="24"/>
        </w:rPr>
        <w:t>and</w:t>
      </w:r>
      <w:r>
        <w:rPr>
          <w:i/>
          <w:spacing w:val="-3"/>
          <w:sz w:val="24"/>
        </w:rPr>
        <w:t> </w:t>
      </w:r>
      <w:r>
        <w:rPr>
          <w:i/>
          <w:sz w:val="24"/>
        </w:rPr>
        <w:t>Social</w:t>
      </w:r>
      <w:r>
        <w:rPr>
          <w:i/>
          <w:spacing w:val="-3"/>
          <w:sz w:val="24"/>
        </w:rPr>
        <w:t> </w:t>
      </w:r>
      <w:r>
        <w:rPr>
          <w:i/>
          <w:sz w:val="24"/>
        </w:rPr>
        <w:t>Studies</w:t>
      </w:r>
      <w:r>
        <w:rPr>
          <w:sz w:val="24"/>
        </w:rPr>
        <w:t>,</w:t>
      </w:r>
      <w:r>
        <w:rPr>
          <w:spacing w:val="-2"/>
          <w:sz w:val="24"/>
        </w:rPr>
        <w:t> </w:t>
      </w:r>
      <w:r>
        <w:rPr>
          <w:sz w:val="24"/>
        </w:rPr>
        <w:t>6</w:t>
      </w:r>
      <w:r>
        <w:rPr>
          <w:spacing w:val="-3"/>
          <w:sz w:val="24"/>
        </w:rPr>
        <w:t> </w:t>
      </w:r>
      <w:r>
        <w:rPr>
          <w:sz w:val="24"/>
        </w:rPr>
        <w:t>(2),</w:t>
      </w:r>
      <w:r>
        <w:rPr>
          <w:spacing w:val="-2"/>
          <w:sz w:val="24"/>
        </w:rPr>
        <w:t> </w:t>
      </w:r>
      <w:r>
        <w:rPr>
          <w:spacing w:val="-5"/>
          <w:sz w:val="24"/>
        </w:rPr>
        <w:t>80.</w:t>
      </w:r>
    </w:p>
    <w:p>
      <w:pPr>
        <w:pStyle w:val="BodyText"/>
        <w:spacing w:before="5"/>
        <w:rPr>
          <w:sz w:val="34"/>
        </w:rPr>
      </w:pPr>
    </w:p>
    <w:p>
      <w:pPr>
        <w:pStyle w:val="BodyText"/>
        <w:ind w:left="1728"/>
        <w:jc w:val="both"/>
      </w:pPr>
      <w:r>
        <w:rPr/>
        <w:t>Stanton,</w:t>
      </w:r>
      <w:r>
        <w:rPr>
          <w:spacing w:val="14"/>
        </w:rPr>
        <w:t> </w:t>
      </w:r>
      <w:r>
        <w:rPr/>
        <w:t>N.</w:t>
      </w:r>
      <w:r>
        <w:rPr>
          <w:spacing w:val="15"/>
        </w:rPr>
        <w:t> </w:t>
      </w:r>
      <w:r>
        <w:rPr/>
        <w:t>A.,</w:t>
      </w:r>
      <w:r>
        <w:rPr>
          <w:spacing w:val="15"/>
        </w:rPr>
        <w:t> </w:t>
      </w:r>
      <w:r>
        <w:rPr/>
        <w:t>Chambers,</w:t>
      </w:r>
      <w:r>
        <w:rPr>
          <w:spacing w:val="16"/>
        </w:rPr>
        <w:t> </w:t>
      </w:r>
      <w:r>
        <w:rPr/>
        <w:t>P.</w:t>
      </w:r>
      <w:r>
        <w:rPr>
          <w:spacing w:val="15"/>
        </w:rPr>
        <w:t> </w:t>
      </w:r>
      <w:r>
        <w:rPr/>
        <w:t>R.</w:t>
      </w:r>
      <w:r>
        <w:rPr>
          <w:spacing w:val="16"/>
        </w:rPr>
        <w:t> </w:t>
      </w:r>
      <w:r>
        <w:rPr/>
        <w:t>G.</w:t>
      </w:r>
      <w:r>
        <w:rPr>
          <w:spacing w:val="16"/>
        </w:rPr>
        <w:t> </w:t>
      </w:r>
      <w:r>
        <w:rPr/>
        <w:t>&amp;</w:t>
      </w:r>
      <w:r>
        <w:rPr>
          <w:spacing w:val="16"/>
        </w:rPr>
        <w:t> </w:t>
      </w:r>
      <w:r>
        <w:rPr/>
        <w:t>Piggott,</w:t>
      </w:r>
      <w:r>
        <w:rPr>
          <w:spacing w:val="16"/>
        </w:rPr>
        <w:t> </w:t>
      </w:r>
      <w:r>
        <w:rPr/>
        <w:t>J.(2001).</w:t>
      </w:r>
      <w:r>
        <w:rPr>
          <w:spacing w:val="15"/>
        </w:rPr>
        <w:t> </w:t>
      </w:r>
      <w:r>
        <w:rPr/>
        <w:t>Situation</w:t>
      </w:r>
      <w:r>
        <w:rPr>
          <w:spacing w:val="16"/>
        </w:rPr>
        <w:t> </w:t>
      </w:r>
      <w:r>
        <w:rPr/>
        <w:t>awareness</w:t>
      </w:r>
      <w:r>
        <w:rPr>
          <w:spacing w:val="62"/>
          <w:w w:val="150"/>
        </w:rPr>
        <w:t> </w:t>
      </w:r>
      <w:r>
        <w:rPr/>
        <w:t>and</w:t>
      </w:r>
      <w:r>
        <w:rPr>
          <w:spacing w:val="16"/>
        </w:rPr>
        <w:t> </w:t>
      </w:r>
      <w:r>
        <w:rPr>
          <w:spacing w:val="-2"/>
        </w:rPr>
        <w:t>safety.</w:t>
      </w:r>
    </w:p>
    <w:p>
      <w:pPr>
        <w:pStyle w:val="BodyText"/>
      </w:pPr>
    </w:p>
    <w:p>
      <w:pPr>
        <w:spacing w:before="0"/>
        <w:ind w:left="2808" w:right="0" w:firstLine="0"/>
        <w:jc w:val="left"/>
        <w:rPr>
          <w:sz w:val="24"/>
        </w:rPr>
      </w:pPr>
      <w:r>
        <w:rPr>
          <w:i/>
          <w:sz w:val="24"/>
        </w:rPr>
        <w:t>Safety</w:t>
      </w:r>
      <w:r>
        <w:rPr>
          <w:i/>
          <w:spacing w:val="-2"/>
          <w:sz w:val="24"/>
        </w:rPr>
        <w:t> </w:t>
      </w:r>
      <w:r>
        <w:rPr>
          <w:i/>
          <w:sz w:val="24"/>
        </w:rPr>
        <w:t>Science,</w:t>
      </w:r>
      <w:r>
        <w:rPr>
          <w:i/>
          <w:spacing w:val="-1"/>
          <w:sz w:val="24"/>
        </w:rPr>
        <w:t> </w:t>
      </w:r>
      <w:r>
        <w:rPr>
          <w:sz w:val="24"/>
        </w:rPr>
        <w:t>39(30),</w:t>
      </w:r>
      <w:r>
        <w:rPr>
          <w:spacing w:val="-1"/>
          <w:sz w:val="24"/>
        </w:rPr>
        <w:t> </w:t>
      </w:r>
      <w:r>
        <w:rPr>
          <w:sz w:val="24"/>
        </w:rPr>
        <w:t>189-</w:t>
      </w:r>
      <w:r>
        <w:rPr>
          <w:spacing w:val="-4"/>
          <w:sz w:val="24"/>
        </w:rPr>
        <w:t>204.</w:t>
      </w:r>
    </w:p>
    <w:p>
      <w:pPr>
        <w:spacing w:after="0"/>
        <w:jc w:val="left"/>
        <w:rPr>
          <w:sz w:val="24"/>
        </w:rPr>
        <w:sectPr>
          <w:pgSz w:w="11910" w:h="16840"/>
          <w:pgMar w:header="0" w:footer="1064" w:top="1740" w:bottom="1260" w:left="0" w:right="0"/>
        </w:sectPr>
      </w:pPr>
    </w:p>
    <w:p>
      <w:pPr>
        <w:pStyle w:val="BodyText"/>
        <w:spacing w:line="480" w:lineRule="auto" w:before="67"/>
        <w:ind w:left="2808" w:right="1439" w:hanging="1081"/>
        <w:jc w:val="both"/>
      </w:pPr>
      <w:r>
        <w:rPr/>
        <w:t>Steers, R. M. (1975a). “Antecedent and Outcome of Organisational Accidents”. In Sote, G.A.(Ed). “Accident cost prediction in a Nigerian manufacturing company”. </w:t>
      </w:r>
      <w:r>
        <w:rPr>
          <w:i/>
        </w:rPr>
        <w:t>Journal of Business and Social Studies</w:t>
      </w:r>
      <w:r>
        <w:rPr/>
        <w:t>, 6 (2) , 80.</w:t>
      </w:r>
    </w:p>
    <w:p>
      <w:pPr>
        <w:pStyle w:val="BodyText"/>
        <w:spacing w:before="120"/>
        <w:ind w:left="1728"/>
        <w:jc w:val="both"/>
      </w:pPr>
      <w:r>
        <w:rPr/>
        <w:t>Steers,</w:t>
      </w:r>
      <w:r>
        <w:rPr>
          <w:spacing w:val="48"/>
        </w:rPr>
        <w:t> </w:t>
      </w:r>
      <w:r>
        <w:rPr/>
        <w:t>R.</w:t>
      </w:r>
      <w:r>
        <w:rPr>
          <w:spacing w:val="48"/>
        </w:rPr>
        <w:t> </w:t>
      </w:r>
      <w:r>
        <w:rPr/>
        <w:t>M.(1975b).</w:t>
      </w:r>
      <w:r>
        <w:rPr>
          <w:spacing w:val="48"/>
        </w:rPr>
        <w:t> </w:t>
      </w:r>
      <w:r>
        <w:rPr/>
        <w:t>“Problems</w:t>
      </w:r>
      <w:r>
        <w:rPr>
          <w:spacing w:val="50"/>
        </w:rPr>
        <w:t> </w:t>
      </w:r>
      <w:r>
        <w:rPr/>
        <w:t>in</w:t>
      </w:r>
      <w:r>
        <w:rPr>
          <w:spacing w:val="49"/>
        </w:rPr>
        <w:t> </w:t>
      </w:r>
      <w:r>
        <w:rPr/>
        <w:t>the</w:t>
      </w:r>
      <w:r>
        <w:rPr>
          <w:spacing w:val="50"/>
        </w:rPr>
        <w:t> </w:t>
      </w:r>
      <w:r>
        <w:rPr/>
        <w:t>measurement</w:t>
      </w:r>
      <w:r>
        <w:rPr>
          <w:spacing w:val="48"/>
        </w:rPr>
        <w:t> </w:t>
      </w:r>
      <w:r>
        <w:rPr/>
        <w:t>of</w:t>
      </w:r>
      <w:r>
        <w:rPr>
          <w:spacing w:val="51"/>
        </w:rPr>
        <w:t> </w:t>
      </w:r>
      <w:r>
        <w:rPr/>
        <w:t>organisational</w:t>
      </w:r>
      <w:r>
        <w:rPr>
          <w:spacing w:val="48"/>
        </w:rPr>
        <w:t> </w:t>
      </w:r>
      <w:r>
        <w:rPr>
          <w:spacing w:val="-2"/>
        </w:rPr>
        <w:t>effectiveness”.</w:t>
      </w:r>
    </w:p>
    <w:p>
      <w:pPr>
        <w:pStyle w:val="BodyText"/>
      </w:pPr>
    </w:p>
    <w:p>
      <w:pPr>
        <w:spacing w:before="0"/>
        <w:ind w:left="2808" w:right="0" w:firstLine="0"/>
        <w:jc w:val="left"/>
        <w:rPr>
          <w:sz w:val="24"/>
        </w:rPr>
      </w:pPr>
      <w:r>
        <w:rPr>
          <w:i/>
          <w:sz w:val="24"/>
        </w:rPr>
        <w:t>Administrative</w:t>
      </w:r>
      <w:r>
        <w:rPr>
          <w:i/>
          <w:spacing w:val="-4"/>
          <w:sz w:val="24"/>
        </w:rPr>
        <w:t> </w:t>
      </w:r>
      <w:r>
        <w:rPr>
          <w:i/>
          <w:sz w:val="24"/>
        </w:rPr>
        <w:t>Science</w:t>
      </w:r>
      <w:r>
        <w:rPr>
          <w:i/>
          <w:spacing w:val="-5"/>
          <w:sz w:val="24"/>
        </w:rPr>
        <w:t> </w:t>
      </w:r>
      <w:r>
        <w:rPr>
          <w:i/>
          <w:sz w:val="24"/>
        </w:rPr>
        <w:t>Quarterly</w:t>
      </w:r>
      <w:r>
        <w:rPr>
          <w:sz w:val="24"/>
        </w:rPr>
        <w:t>,</w:t>
      </w:r>
      <w:r>
        <w:rPr>
          <w:spacing w:val="-4"/>
          <w:sz w:val="24"/>
        </w:rPr>
        <w:t> </w:t>
      </w:r>
      <w:r>
        <w:rPr>
          <w:sz w:val="24"/>
        </w:rPr>
        <w:t>20,</w:t>
      </w:r>
      <w:r>
        <w:rPr>
          <w:spacing w:val="-3"/>
          <w:sz w:val="24"/>
        </w:rPr>
        <w:t> </w:t>
      </w:r>
      <w:r>
        <w:rPr>
          <w:sz w:val="24"/>
        </w:rPr>
        <w:t>546</w:t>
      </w:r>
      <w:r>
        <w:rPr>
          <w:spacing w:val="-4"/>
          <w:sz w:val="24"/>
        </w:rPr>
        <w:t> </w:t>
      </w:r>
      <w:r>
        <w:rPr>
          <w:sz w:val="24"/>
        </w:rPr>
        <w:t>–</w:t>
      </w:r>
      <w:r>
        <w:rPr>
          <w:spacing w:val="-4"/>
          <w:sz w:val="24"/>
        </w:rPr>
        <w:t> 558.</w:t>
      </w:r>
    </w:p>
    <w:p>
      <w:pPr>
        <w:pStyle w:val="BodyText"/>
        <w:spacing w:before="5"/>
        <w:rPr>
          <w:sz w:val="34"/>
        </w:rPr>
      </w:pPr>
    </w:p>
    <w:p>
      <w:pPr>
        <w:pStyle w:val="BodyText"/>
        <w:ind w:left="1728"/>
        <w:jc w:val="both"/>
      </w:pPr>
      <w:r>
        <w:rPr/>
        <w:t>Steers,</w:t>
      </w:r>
      <w:r>
        <w:rPr>
          <w:spacing w:val="64"/>
          <w:w w:val="150"/>
        </w:rPr>
        <w:t> </w:t>
      </w:r>
      <w:r>
        <w:rPr/>
        <w:t>R.</w:t>
      </w:r>
      <w:r>
        <w:rPr>
          <w:spacing w:val="63"/>
          <w:w w:val="150"/>
        </w:rPr>
        <w:t> </w:t>
      </w:r>
      <w:r>
        <w:rPr/>
        <w:t>M.</w:t>
      </w:r>
      <w:r>
        <w:rPr>
          <w:spacing w:val="64"/>
          <w:w w:val="150"/>
        </w:rPr>
        <w:t> </w:t>
      </w:r>
      <w:r>
        <w:rPr/>
        <w:t>(1977).</w:t>
      </w:r>
      <w:r>
        <w:rPr>
          <w:spacing w:val="63"/>
          <w:w w:val="150"/>
        </w:rPr>
        <w:t> </w:t>
      </w:r>
      <w:r>
        <w:rPr/>
        <w:t>“Antecedents</w:t>
      </w:r>
      <w:r>
        <w:rPr>
          <w:spacing w:val="64"/>
          <w:w w:val="150"/>
        </w:rPr>
        <w:t> </w:t>
      </w:r>
      <w:r>
        <w:rPr/>
        <w:t>and</w:t>
      </w:r>
      <w:r>
        <w:rPr>
          <w:spacing w:val="65"/>
          <w:w w:val="150"/>
        </w:rPr>
        <w:t> </w:t>
      </w:r>
      <w:r>
        <w:rPr/>
        <w:t>outcomes</w:t>
      </w:r>
      <w:r>
        <w:rPr>
          <w:spacing w:val="65"/>
          <w:w w:val="150"/>
        </w:rPr>
        <w:t> </w:t>
      </w:r>
      <w:r>
        <w:rPr/>
        <w:t>of</w:t>
      </w:r>
      <w:r>
        <w:rPr>
          <w:spacing w:val="68"/>
          <w:w w:val="150"/>
        </w:rPr>
        <w:t> </w:t>
      </w:r>
      <w:r>
        <w:rPr/>
        <w:t>organisational</w:t>
      </w:r>
      <w:r>
        <w:rPr>
          <w:spacing w:val="65"/>
          <w:w w:val="150"/>
        </w:rPr>
        <w:t> </w:t>
      </w:r>
      <w:r>
        <w:rPr>
          <w:spacing w:val="-2"/>
        </w:rPr>
        <w:t>commitment,”</w:t>
      </w:r>
    </w:p>
    <w:p>
      <w:pPr>
        <w:pStyle w:val="BodyText"/>
      </w:pPr>
    </w:p>
    <w:p>
      <w:pPr>
        <w:spacing w:before="1"/>
        <w:ind w:left="2808" w:right="0" w:firstLine="0"/>
        <w:jc w:val="left"/>
        <w:rPr>
          <w:sz w:val="24"/>
        </w:rPr>
      </w:pPr>
      <w:r>
        <w:rPr>
          <w:i/>
          <w:sz w:val="24"/>
        </w:rPr>
        <w:t>Administrative</w:t>
      </w:r>
      <w:r>
        <w:rPr>
          <w:i/>
          <w:spacing w:val="-6"/>
          <w:sz w:val="24"/>
        </w:rPr>
        <w:t> </w:t>
      </w:r>
      <w:r>
        <w:rPr>
          <w:i/>
          <w:sz w:val="24"/>
        </w:rPr>
        <w:t>Science</w:t>
      </w:r>
      <w:r>
        <w:rPr>
          <w:i/>
          <w:spacing w:val="-7"/>
          <w:sz w:val="24"/>
        </w:rPr>
        <w:t> </w:t>
      </w:r>
      <w:r>
        <w:rPr>
          <w:i/>
          <w:sz w:val="24"/>
        </w:rPr>
        <w:t>Quarterly,</w:t>
      </w:r>
      <w:r>
        <w:rPr>
          <w:i/>
          <w:spacing w:val="-5"/>
          <w:sz w:val="24"/>
        </w:rPr>
        <w:t> </w:t>
      </w:r>
      <w:r>
        <w:rPr>
          <w:sz w:val="24"/>
        </w:rPr>
        <w:t>22,</w:t>
      </w:r>
      <w:r>
        <w:rPr>
          <w:spacing w:val="-6"/>
          <w:sz w:val="24"/>
        </w:rPr>
        <w:t> </w:t>
      </w:r>
      <w:r>
        <w:rPr>
          <w:sz w:val="24"/>
        </w:rPr>
        <w:t>46-</w:t>
      </w:r>
      <w:r>
        <w:rPr>
          <w:spacing w:val="-5"/>
          <w:sz w:val="24"/>
        </w:rPr>
        <w:t>56.</w:t>
      </w:r>
    </w:p>
    <w:p>
      <w:pPr>
        <w:pStyle w:val="BodyText"/>
        <w:spacing w:before="4"/>
        <w:rPr>
          <w:sz w:val="34"/>
        </w:rPr>
      </w:pPr>
    </w:p>
    <w:p>
      <w:pPr>
        <w:pStyle w:val="BodyText"/>
        <w:spacing w:line="480" w:lineRule="auto" w:before="1"/>
        <w:ind w:left="2808" w:right="1438" w:hanging="1081"/>
        <w:jc w:val="both"/>
      </w:pPr>
      <w:r>
        <w:rPr/>
        <w:t>Stevens, J. W., Beyer, J. M. &amp; Trice, H. M.(1974). Assessing Personal Role and Organisational Predictors of Management‟s Commitment. </w:t>
      </w:r>
      <w:r>
        <w:rPr>
          <w:i/>
        </w:rPr>
        <w:t>Academy of Management Journal, </w:t>
      </w:r>
      <w:r>
        <w:rPr/>
        <w:t>21, 380 – 396.</w:t>
      </w:r>
    </w:p>
    <w:p>
      <w:pPr>
        <w:pStyle w:val="BodyText"/>
        <w:spacing w:line="480" w:lineRule="auto" w:before="120"/>
        <w:ind w:left="2808" w:right="1436" w:hanging="1081"/>
        <w:jc w:val="both"/>
      </w:pPr>
      <w:r>
        <w:rPr/>
        <w:t>Stokids,</w:t>
      </w:r>
      <w:r>
        <w:rPr/>
        <w:t> M; McMahan, S. Clitheroe, H. &amp; Wells, M.(2001). Enhancing corporate compliance with worksite safety and health legislation. </w:t>
      </w:r>
      <w:r>
        <w:rPr>
          <w:i/>
        </w:rPr>
        <w:t>Journal of Safety Research, </w:t>
      </w:r>
      <w:r>
        <w:rPr/>
        <w:t>32, 441- 463.</w:t>
      </w:r>
    </w:p>
    <w:p>
      <w:pPr>
        <w:spacing w:line="360" w:lineRule="auto" w:before="121"/>
        <w:ind w:left="2808" w:right="1438" w:hanging="1081"/>
        <w:jc w:val="both"/>
        <w:rPr>
          <w:rFonts w:ascii="Cambria"/>
          <w:sz w:val="24"/>
        </w:rPr>
      </w:pPr>
      <w:r>
        <w:rPr>
          <w:rFonts w:ascii="Cambria"/>
          <w:w w:val="115"/>
          <w:sz w:val="24"/>
        </w:rPr>
        <w:t>Taylor,</w:t>
      </w:r>
      <w:r>
        <w:rPr>
          <w:rFonts w:ascii="Cambria"/>
          <w:w w:val="115"/>
          <w:sz w:val="24"/>
        </w:rPr>
        <w:t> R.</w:t>
      </w:r>
      <w:r>
        <w:rPr>
          <w:rFonts w:ascii="Cambria"/>
          <w:w w:val="115"/>
          <w:sz w:val="24"/>
        </w:rPr>
        <w:t> M.</w:t>
      </w:r>
      <w:r>
        <w:rPr>
          <w:rFonts w:ascii="Cambria"/>
          <w:w w:val="115"/>
          <w:sz w:val="24"/>
        </w:rPr>
        <w:t> (1990).</w:t>
      </w:r>
      <w:r>
        <w:rPr>
          <w:rFonts w:ascii="Cambria"/>
          <w:w w:val="115"/>
          <w:sz w:val="24"/>
        </w:rPr>
        <w:t> Situation</w:t>
      </w:r>
      <w:r>
        <w:rPr>
          <w:rFonts w:ascii="Cambria"/>
          <w:w w:val="115"/>
          <w:sz w:val="24"/>
        </w:rPr>
        <w:t> awareness</w:t>
      </w:r>
      <w:r>
        <w:rPr>
          <w:rFonts w:ascii="Cambria"/>
          <w:w w:val="115"/>
          <w:sz w:val="24"/>
        </w:rPr>
        <w:t> rating</w:t>
      </w:r>
      <w:r>
        <w:rPr>
          <w:rFonts w:ascii="Cambria"/>
          <w:w w:val="115"/>
          <w:sz w:val="24"/>
        </w:rPr>
        <w:t> technique</w:t>
      </w:r>
      <w:r>
        <w:rPr>
          <w:rFonts w:ascii="Cambria"/>
          <w:w w:val="115"/>
          <w:sz w:val="24"/>
        </w:rPr>
        <w:t> (SART):</w:t>
      </w:r>
      <w:r>
        <w:rPr>
          <w:rFonts w:ascii="Cambria"/>
          <w:w w:val="115"/>
          <w:sz w:val="24"/>
        </w:rPr>
        <w:t> The development</w:t>
      </w:r>
      <w:r>
        <w:rPr>
          <w:rFonts w:ascii="Cambria"/>
          <w:w w:val="115"/>
          <w:sz w:val="24"/>
        </w:rPr>
        <w:t> of</w:t>
      </w:r>
      <w:r>
        <w:rPr>
          <w:rFonts w:ascii="Cambria"/>
          <w:w w:val="115"/>
          <w:sz w:val="24"/>
        </w:rPr>
        <w:t> a</w:t>
      </w:r>
      <w:r>
        <w:rPr>
          <w:rFonts w:ascii="Cambria"/>
          <w:w w:val="115"/>
          <w:sz w:val="24"/>
        </w:rPr>
        <w:t> tool</w:t>
      </w:r>
      <w:r>
        <w:rPr>
          <w:rFonts w:ascii="Cambria"/>
          <w:w w:val="115"/>
          <w:sz w:val="24"/>
        </w:rPr>
        <w:t> for</w:t>
      </w:r>
      <w:r>
        <w:rPr>
          <w:rFonts w:ascii="Cambria"/>
          <w:w w:val="115"/>
          <w:sz w:val="24"/>
        </w:rPr>
        <w:t> aircrew</w:t>
      </w:r>
      <w:r>
        <w:rPr>
          <w:rFonts w:ascii="Cambria"/>
          <w:w w:val="115"/>
          <w:sz w:val="24"/>
        </w:rPr>
        <w:t> systems</w:t>
      </w:r>
      <w:r>
        <w:rPr>
          <w:rFonts w:ascii="Cambria"/>
          <w:w w:val="115"/>
          <w:sz w:val="24"/>
        </w:rPr>
        <w:t> design.</w:t>
      </w:r>
      <w:r>
        <w:rPr>
          <w:rFonts w:ascii="Cambria"/>
          <w:w w:val="115"/>
          <w:sz w:val="24"/>
        </w:rPr>
        <w:t> In</w:t>
      </w:r>
      <w:r>
        <w:rPr>
          <w:rFonts w:ascii="Cambria"/>
          <w:w w:val="115"/>
          <w:sz w:val="24"/>
        </w:rPr>
        <w:t> </w:t>
      </w:r>
      <w:r>
        <w:rPr>
          <w:rFonts w:ascii="Cambria"/>
          <w:i/>
          <w:w w:val="115"/>
          <w:sz w:val="24"/>
        </w:rPr>
        <w:t>Situation Awareness</w:t>
      </w:r>
      <w:r>
        <w:rPr>
          <w:rFonts w:ascii="Cambria"/>
          <w:i/>
          <w:w w:val="115"/>
          <w:sz w:val="24"/>
        </w:rPr>
        <w:t> in</w:t>
      </w:r>
      <w:r>
        <w:rPr>
          <w:rFonts w:ascii="Cambria"/>
          <w:i/>
          <w:w w:val="115"/>
          <w:sz w:val="24"/>
        </w:rPr>
        <w:t> Aerospace</w:t>
      </w:r>
      <w:r>
        <w:rPr>
          <w:rFonts w:ascii="Cambria"/>
          <w:i/>
          <w:w w:val="115"/>
          <w:sz w:val="24"/>
        </w:rPr>
        <w:t> Operations</w:t>
      </w:r>
      <w:r>
        <w:rPr>
          <w:rFonts w:ascii="Cambria"/>
          <w:w w:val="115"/>
          <w:sz w:val="24"/>
        </w:rPr>
        <w:t>.</w:t>
      </w:r>
      <w:r>
        <w:rPr>
          <w:rFonts w:ascii="Cambria"/>
          <w:w w:val="115"/>
          <w:sz w:val="24"/>
        </w:rPr>
        <w:t> France:</w:t>
      </w:r>
      <w:r>
        <w:rPr>
          <w:rFonts w:ascii="Cambria"/>
          <w:w w:val="115"/>
          <w:sz w:val="24"/>
        </w:rPr>
        <w:t> Neuilly-Sur-Seine, </w:t>
      </w:r>
      <w:r>
        <w:rPr>
          <w:rFonts w:ascii="Cambria"/>
          <w:spacing w:val="-2"/>
          <w:w w:val="115"/>
          <w:sz w:val="24"/>
        </w:rPr>
        <w:t>NATO-AGARD-CP-478.</w:t>
      </w:r>
    </w:p>
    <w:p>
      <w:pPr>
        <w:spacing w:before="121"/>
        <w:ind w:left="1728" w:right="0" w:firstLine="0"/>
        <w:jc w:val="both"/>
        <w:rPr>
          <w:sz w:val="24"/>
        </w:rPr>
      </w:pPr>
      <w:r>
        <w:rPr>
          <w:sz w:val="24"/>
        </w:rPr>
        <w:t>Taylor,</w:t>
      </w:r>
      <w:r>
        <w:rPr>
          <w:spacing w:val="-2"/>
          <w:sz w:val="24"/>
        </w:rPr>
        <w:t> </w:t>
      </w:r>
      <w:r>
        <w:rPr>
          <w:sz w:val="24"/>
        </w:rPr>
        <w:t>J.</w:t>
      </w:r>
      <w:r>
        <w:rPr>
          <w:spacing w:val="-1"/>
          <w:sz w:val="24"/>
        </w:rPr>
        <w:t> </w:t>
      </w:r>
      <w:r>
        <w:rPr>
          <w:sz w:val="24"/>
        </w:rPr>
        <w:t>(1996). </w:t>
      </w:r>
      <w:r>
        <w:rPr>
          <w:i/>
          <w:sz w:val="24"/>
        </w:rPr>
        <w:t>The</w:t>
      </w:r>
      <w:r>
        <w:rPr>
          <w:i/>
          <w:spacing w:val="-1"/>
          <w:sz w:val="24"/>
        </w:rPr>
        <w:t> </w:t>
      </w:r>
      <w:r>
        <w:rPr>
          <w:i/>
          <w:sz w:val="24"/>
        </w:rPr>
        <w:t>Shape</w:t>
      </w:r>
      <w:r>
        <w:rPr>
          <w:i/>
          <w:spacing w:val="-1"/>
          <w:sz w:val="24"/>
        </w:rPr>
        <w:t> </w:t>
      </w:r>
      <w:r>
        <w:rPr>
          <w:i/>
          <w:sz w:val="24"/>
        </w:rPr>
        <w:t>of</w:t>
      </w:r>
      <w:r>
        <w:rPr>
          <w:i/>
          <w:spacing w:val="-1"/>
          <w:sz w:val="24"/>
        </w:rPr>
        <w:t> </w:t>
      </w:r>
      <w:r>
        <w:rPr>
          <w:i/>
          <w:sz w:val="24"/>
        </w:rPr>
        <w:t>Minds</w:t>
      </w:r>
      <w:r>
        <w:rPr>
          <w:i/>
          <w:spacing w:val="-1"/>
          <w:sz w:val="24"/>
        </w:rPr>
        <w:t> </w:t>
      </w:r>
      <w:r>
        <w:rPr>
          <w:i/>
          <w:sz w:val="24"/>
        </w:rPr>
        <w:t>to</w:t>
      </w:r>
      <w:r>
        <w:rPr>
          <w:i/>
          <w:spacing w:val="-1"/>
          <w:sz w:val="24"/>
        </w:rPr>
        <w:t> </w:t>
      </w:r>
      <w:r>
        <w:rPr>
          <w:i/>
          <w:sz w:val="24"/>
        </w:rPr>
        <w:t>Come</w:t>
      </w:r>
      <w:r>
        <w:rPr>
          <w:sz w:val="24"/>
        </w:rPr>
        <w:t>.</w:t>
      </w:r>
      <w:r>
        <w:rPr>
          <w:spacing w:val="-1"/>
          <w:sz w:val="24"/>
        </w:rPr>
        <w:t> </w:t>
      </w:r>
      <w:r>
        <w:rPr>
          <w:sz w:val="24"/>
        </w:rPr>
        <w:t>London,</w:t>
      </w:r>
      <w:r>
        <w:rPr>
          <w:spacing w:val="-1"/>
          <w:sz w:val="24"/>
        </w:rPr>
        <w:t> </w:t>
      </w:r>
      <w:r>
        <w:rPr>
          <w:sz w:val="24"/>
        </w:rPr>
        <w:t>Michael</w:t>
      </w:r>
      <w:r>
        <w:rPr>
          <w:spacing w:val="-2"/>
          <w:sz w:val="24"/>
        </w:rPr>
        <w:t> Joseph.</w:t>
      </w:r>
    </w:p>
    <w:p>
      <w:pPr>
        <w:pStyle w:val="BodyText"/>
        <w:spacing w:before="5"/>
        <w:rPr>
          <w:sz w:val="34"/>
        </w:rPr>
      </w:pPr>
    </w:p>
    <w:p>
      <w:pPr>
        <w:spacing w:line="480" w:lineRule="auto" w:before="0"/>
        <w:ind w:left="2808" w:right="1440" w:hanging="1081"/>
        <w:jc w:val="both"/>
        <w:rPr>
          <w:sz w:val="24"/>
        </w:rPr>
      </w:pPr>
      <w:r>
        <w:rPr>
          <w:sz w:val="24"/>
        </w:rPr>
        <w:t>Teh, P. &amp; Sun, H.(2012).Knowledge Sharing, Job Attitudes and Organisational</w:t>
      </w:r>
      <w:r>
        <w:rPr>
          <w:spacing w:val="40"/>
          <w:sz w:val="24"/>
        </w:rPr>
        <w:t> </w:t>
      </w:r>
      <w:r>
        <w:rPr>
          <w:sz w:val="24"/>
        </w:rPr>
        <w:t>Citizenship Behaviour. </w:t>
      </w:r>
      <w:r>
        <w:rPr>
          <w:i/>
          <w:sz w:val="24"/>
        </w:rPr>
        <w:t>Industrial Management and Data Systems, 112(1), </w:t>
      </w:r>
      <w:r>
        <w:rPr>
          <w:sz w:val="24"/>
        </w:rPr>
        <w:t>64- </w:t>
      </w:r>
      <w:r>
        <w:rPr>
          <w:spacing w:val="-4"/>
          <w:sz w:val="24"/>
        </w:rPr>
        <w:t>82.</w:t>
      </w:r>
    </w:p>
    <w:p>
      <w:pPr>
        <w:pStyle w:val="BodyText"/>
        <w:spacing w:line="480" w:lineRule="auto" w:before="120"/>
        <w:ind w:left="2808" w:right="1437" w:hanging="1081"/>
        <w:jc w:val="both"/>
      </w:pPr>
      <w:r>
        <w:rPr/>
        <w:t>Tella, A., Ayeni, C. O., &amp; Popoola, S. O. (2007). Work motivation, job satisfaction, and organisational commitment of library personnel in academic and research libraries in Oyo State, Nigeria. </w:t>
      </w:r>
      <w:r>
        <w:rPr>
          <w:i/>
        </w:rPr>
        <w:t>Library Philosophy and Practice, </w:t>
      </w:r>
      <w:r>
        <w:rPr/>
        <w:t>1-16.</w:t>
      </w:r>
    </w:p>
    <w:p>
      <w:pPr>
        <w:spacing w:after="0" w:line="480" w:lineRule="auto"/>
        <w:jc w:val="both"/>
        <w:sectPr>
          <w:pgSz w:w="11910" w:h="16840"/>
          <w:pgMar w:header="0" w:footer="1064" w:top="1740" w:bottom="1260" w:left="0" w:right="0"/>
        </w:sectPr>
      </w:pPr>
    </w:p>
    <w:p>
      <w:pPr>
        <w:pStyle w:val="BodyText"/>
        <w:spacing w:before="67"/>
        <w:ind w:left="288"/>
        <w:jc w:val="center"/>
      </w:pPr>
      <w:r>
        <w:rPr/>
        <w:t>Thomopulus,</w:t>
      </w:r>
      <w:r>
        <w:rPr>
          <w:spacing w:val="55"/>
          <w:w w:val="150"/>
        </w:rPr>
        <w:t> </w:t>
      </w:r>
      <w:r>
        <w:rPr/>
        <w:t>F.</w:t>
      </w:r>
      <w:r>
        <w:rPr>
          <w:spacing w:val="13"/>
        </w:rPr>
        <w:t> </w:t>
      </w:r>
      <w:r>
        <w:rPr/>
        <w:t>(1981).</w:t>
      </w:r>
      <w:r>
        <w:rPr>
          <w:spacing w:val="12"/>
        </w:rPr>
        <w:t> </w:t>
      </w:r>
      <w:r>
        <w:rPr/>
        <w:t>“Inadequate</w:t>
      </w:r>
      <w:r>
        <w:rPr>
          <w:spacing w:val="13"/>
        </w:rPr>
        <w:t> </w:t>
      </w:r>
      <w:r>
        <w:rPr/>
        <w:t>welfare</w:t>
      </w:r>
      <w:r>
        <w:rPr>
          <w:spacing w:val="13"/>
        </w:rPr>
        <w:t> </w:t>
      </w:r>
      <w:r>
        <w:rPr/>
        <w:t>services</w:t>
      </w:r>
      <w:r>
        <w:rPr>
          <w:spacing w:val="11"/>
        </w:rPr>
        <w:t> </w:t>
      </w:r>
      <w:r>
        <w:rPr/>
        <w:t>in</w:t>
      </w:r>
      <w:r>
        <w:rPr>
          <w:spacing w:val="13"/>
        </w:rPr>
        <w:t> </w:t>
      </w:r>
      <w:r>
        <w:rPr/>
        <w:t>Nigerian</w:t>
      </w:r>
      <w:r>
        <w:rPr>
          <w:spacing w:val="16"/>
        </w:rPr>
        <w:t> </w:t>
      </w:r>
      <w:r>
        <w:rPr/>
        <w:t>organisations”.</w:t>
      </w:r>
      <w:r>
        <w:rPr>
          <w:spacing w:val="11"/>
        </w:rPr>
        <w:t> </w:t>
      </w:r>
      <w:r>
        <w:rPr/>
        <w:t>In</w:t>
      </w:r>
      <w:r>
        <w:rPr>
          <w:spacing w:val="12"/>
        </w:rPr>
        <w:t> </w:t>
      </w:r>
      <w:r>
        <w:rPr>
          <w:spacing w:val="-4"/>
        </w:rPr>
        <w:t>Eze,</w:t>
      </w:r>
    </w:p>
    <w:p>
      <w:pPr>
        <w:pStyle w:val="BodyText"/>
      </w:pPr>
    </w:p>
    <w:p>
      <w:pPr>
        <w:spacing w:before="0"/>
        <w:ind w:left="2808" w:right="0" w:firstLine="0"/>
        <w:jc w:val="left"/>
        <w:rPr>
          <w:sz w:val="24"/>
        </w:rPr>
      </w:pPr>
      <w:r>
        <w:rPr>
          <w:sz w:val="24"/>
        </w:rPr>
        <w:t>N.</w:t>
      </w:r>
      <w:r>
        <w:rPr>
          <w:spacing w:val="24"/>
          <w:sz w:val="24"/>
        </w:rPr>
        <w:t> </w:t>
      </w:r>
      <w:r>
        <w:rPr>
          <w:sz w:val="24"/>
        </w:rPr>
        <w:t>(Eds.)</w:t>
      </w:r>
      <w:r>
        <w:rPr>
          <w:spacing w:val="27"/>
          <w:sz w:val="24"/>
        </w:rPr>
        <w:t> </w:t>
      </w:r>
      <w:r>
        <w:rPr>
          <w:i/>
          <w:sz w:val="24"/>
        </w:rPr>
        <w:t>Human</w:t>
      </w:r>
      <w:r>
        <w:rPr>
          <w:i/>
          <w:spacing w:val="25"/>
          <w:sz w:val="24"/>
        </w:rPr>
        <w:t> </w:t>
      </w:r>
      <w:r>
        <w:rPr>
          <w:i/>
          <w:sz w:val="24"/>
        </w:rPr>
        <w:t>Resources</w:t>
      </w:r>
      <w:r>
        <w:rPr>
          <w:i/>
          <w:spacing w:val="25"/>
          <w:sz w:val="24"/>
        </w:rPr>
        <w:t> </w:t>
      </w:r>
      <w:r>
        <w:rPr>
          <w:i/>
          <w:sz w:val="24"/>
        </w:rPr>
        <w:t>Management</w:t>
      </w:r>
      <w:r>
        <w:rPr>
          <w:i/>
          <w:spacing w:val="26"/>
          <w:sz w:val="24"/>
        </w:rPr>
        <w:t> </w:t>
      </w:r>
      <w:r>
        <w:rPr>
          <w:i/>
          <w:sz w:val="24"/>
        </w:rPr>
        <w:t>in</w:t>
      </w:r>
      <w:r>
        <w:rPr>
          <w:i/>
          <w:spacing w:val="26"/>
          <w:sz w:val="24"/>
        </w:rPr>
        <w:t> </w:t>
      </w:r>
      <w:r>
        <w:rPr>
          <w:i/>
          <w:sz w:val="24"/>
        </w:rPr>
        <w:t>Africa:</w:t>
      </w:r>
      <w:r>
        <w:rPr>
          <w:i/>
          <w:spacing w:val="25"/>
          <w:sz w:val="24"/>
        </w:rPr>
        <w:t> </w:t>
      </w:r>
      <w:r>
        <w:rPr>
          <w:i/>
          <w:sz w:val="24"/>
        </w:rPr>
        <w:t>Problems</w:t>
      </w:r>
      <w:r>
        <w:rPr>
          <w:i/>
          <w:spacing w:val="25"/>
          <w:sz w:val="24"/>
        </w:rPr>
        <w:t> </w:t>
      </w:r>
      <w:r>
        <w:rPr>
          <w:i/>
          <w:sz w:val="24"/>
        </w:rPr>
        <w:t>and</w:t>
      </w:r>
      <w:r>
        <w:rPr>
          <w:i/>
          <w:spacing w:val="25"/>
          <w:sz w:val="24"/>
        </w:rPr>
        <w:t> </w:t>
      </w:r>
      <w:r>
        <w:rPr>
          <w:i/>
          <w:spacing w:val="-2"/>
          <w:sz w:val="24"/>
        </w:rPr>
        <w:t>Solutions</w:t>
      </w:r>
      <w:r>
        <w:rPr>
          <w:spacing w:val="-2"/>
          <w:sz w:val="24"/>
        </w:rPr>
        <w:t>.</w:t>
      </w:r>
    </w:p>
    <w:p>
      <w:pPr>
        <w:pStyle w:val="BodyText"/>
      </w:pPr>
    </w:p>
    <w:p>
      <w:pPr>
        <w:pStyle w:val="BodyText"/>
        <w:ind w:left="2808"/>
      </w:pPr>
      <w:r>
        <w:rPr/>
        <w:t>Lagos:</w:t>
      </w:r>
      <w:r>
        <w:rPr>
          <w:spacing w:val="-8"/>
        </w:rPr>
        <w:t> </w:t>
      </w:r>
      <w:r>
        <w:rPr/>
        <w:t>Zomex</w:t>
      </w:r>
      <w:r>
        <w:rPr>
          <w:spacing w:val="-8"/>
        </w:rPr>
        <w:t> </w:t>
      </w:r>
      <w:r>
        <w:rPr>
          <w:spacing w:val="-2"/>
        </w:rPr>
        <w:t>Press.</w:t>
      </w:r>
    </w:p>
    <w:p>
      <w:pPr>
        <w:pStyle w:val="BodyText"/>
        <w:spacing w:before="5"/>
        <w:rPr>
          <w:sz w:val="34"/>
        </w:rPr>
      </w:pPr>
    </w:p>
    <w:p>
      <w:pPr>
        <w:pStyle w:val="BodyText"/>
        <w:spacing w:line="480" w:lineRule="auto"/>
        <w:ind w:left="2808" w:right="1442" w:hanging="1081"/>
        <w:jc w:val="both"/>
      </w:pPr>
      <w:r>
        <w:rPr/>
        <w:t>Thompson, R. C., Hilton, T. F., &amp; Witt, L. A.(1998). “Where the safety rubber meets the shop floor: A confirmatory model of Management influence on workplace safety.” </w:t>
      </w:r>
      <w:r>
        <w:rPr>
          <w:i/>
        </w:rPr>
        <w:t>Journal of Safety Research, </w:t>
      </w:r>
      <w:r>
        <w:rPr/>
        <w:t>29(1) , 15-24 .</w:t>
      </w:r>
    </w:p>
    <w:p>
      <w:pPr>
        <w:pStyle w:val="BodyText"/>
        <w:spacing w:line="480" w:lineRule="auto" w:before="121"/>
        <w:ind w:left="2808" w:right="1439" w:hanging="1081"/>
        <w:jc w:val="both"/>
      </w:pPr>
      <w:r>
        <w:rPr/>
        <w:t>Tomas, J. M., Melia, J. L. &amp; Oliver, A.(1999). “A cross validation of a structural equation model</w:t>
      </w:r>
      <w:r>
        <w:rPr>
          <w:spacing w:val="-1"/>
        </w:rPr>
        <w:t> </w:t>
      </w:r>
      <w:r>
        <w:rPr/>
        <w:t>of</w:t>
      </w:r>
      <w:r>
        <w:rPr>
          <w:spacing w:val="-1"/>
        </w:rPr>
        <w:t> </w:t>
      </w:r>
      <w:r>
        <w:rPr/>
        <w:t>accidents: Organisational and</w:t>
      </w:r>
      <w:r>
        <w:rPr>
          <w:spacing w:val="-1"/>
        </w:rPr>
        <w:t> </w:t>
      </w:r>
      <w:r>
        <w:rPr/>
        <w:t>psychological variables as predictors of work safety.” </w:t>
      </w:r>
      <w:r>
        <w:rPr>
          <w:i/>
        </w:rPr>
        <w:t>Work and Stress, </w:t>
      </w:r>
      <w:r>
        <w:rPr/>
        <w:t>13, 49-58.</w:t>
      </w:r>
    </w:p>
    <w:p>
      <w:pPr>
        <w:spacing w:line="480" w:lineRule="auto" w:before="120"/>
        <w:ind w:left="2808" w:right="1435" w:hanging="1081"/>
        <w:jc w:val="both"/>
        <w:rPr>
          <w:rFonts w:ascii="Cambria"/>
          <w:sz w:val="24"/>
        </w:rPr>
      </w:pPr>
      <w:r>
        <w:rPr>
          <w:rFonts w:ascii="Cambria"/>
          <w:w w:val="115"/>
          <w:sz w:val="24"/>
        </w:rPr>
        <w:t>Turner,</w:t>
      </w:r>
      <w:r>
        <w:rPr>
          <w:rFonts w:ascii="Cambria"/>
          <w:w w:val="115"/>
          <w:sz w:val="24"/>
        </w:rPr>
        <w:t> B.</w:t>
      </w:r>
      <w:r>
        <w:rPr>
          <w:rFonts w:ascii="Cambria"/>
          <w:w w:val="115"/>
          <w:sz w:val="24"/>
        </w:rPr>
        <w:t> A.</w:t>
      </w:r>
      <w:r>
        <w:rPr>
          <w:rFonts w:ascii="Cambria"/>
          <w:w w:val="115"/>
          <w:sz w:val="24"/>
        </w:rPr>
        <w:t> &amp;</w:t>
      </w:r>
      <w:r>
        <w:rPr>
          <w:rFonts w:ascii="Cambria"/>
          <w:w w:val="115"/>
          <w:sz w:val="24"/>
        </w:rPr>
        <w:t> Pidgeon,</w:t>
      </w:r>
      <w:r>
        <w:rPr>
          <w:rFonts w:ascii="Cambria"/>
          <w:w w:val="115"/>
          <w:sz w:val="24"/>
        </w:rPr>
        <w:t> N.</w:t>
      </w:r>
      <w:r>
        <w:rPr>
          <w:rFonts w:ascii="Cambria"/>
          <w:w w:val="115"/>
          <w:sz w:val="24"/>
        </w:rPr>
        <w:t> F.(1997)</w:t>
      </w:r>
      <w:r>
        <w:rPr>
          <w:rFonts w:ascii="Cambria"/>
          <w:w w:val="115"/>
          <w:sz w:val="24"/>
        </w:rPr>
        <w:t> </w:t>
      </w:r>
      <w:r>
        <w:rPr>
          <w:rFonts w:ascii="Cambria"/>
          <w:i/>
          <w:w w:val="115"/>
          <w:sz w:val="24"/>
        </w:rPr>
        <w:t>Man-made</w:t>
      </w:r>
      <w:r>
        <w:rPr>
          <w:rFonts w:ascii="Cambria"/>
          <w:i/>
          <w:w w:val="115"/>
          <w:sz w:val="24"/>
        </w:rPr>
        <w:t> Disasters.</w:t>
      </w:r>
      <w:r>
        <w:rPr>
          <w:rFonts w:ascii="Cambria"/>
          <w:i/>
          <w:w w:val="115"/>
          <w:sz w:val="24"/>
        </w:rPr>
        <w:t> </w:t>
      </w:r>
      <w:r>
        <w:rPr>
          <w:rFonts w:ascii="Cambria"/>
          <w:w w:val="115"/>
          <w:sz w:val="24"/>
        </w:rPr>
        <w:t>Oxford: Butterworth Heinemann.</w:t>
      </w:r>
    </w:p>
    <w:p>
      <w:pPr>
        <w:spacing w:line="360" w:lineRule="auto" w:before="123"/>
        <w:ind w:left="2808" w:right="1437" w:hanging="1081"/>
        <w:jc w:val="both"/>
        <w:rPr>
          <w:rFonts w:ascii="Cambria"/>
          <w:sz w:val="24"/>
        </w:rPr>
      </w:pPr>
      <w:r>
        <w:rPr>
          <w:rFonts w:ascii="Cambria"/>
          <w:w w:val="115"/>
          <w:sz w:val="24"/>
        </w:rPr>
        <w:t>Vaughn,</w:t>
      </w:r>
      <w:r>
        <w:rPr>
          <w:rFonts w:ascii="Cambria"/>
          <w:w w:val="115"/>
          <w:sz w:val="24"/>
        </w:rPr>
        <w:t> D.</w:t>
      </w:r>
      <w:r>
        <w:rPr>
          <w:rFonts w:ascii="Cambria"/>
          <w:w w:val="115"/>
          <w:sz w:val="24"/>
        </w:rPr>
        <w:t> (1996)</w:t>
      </w:r>
      <w:r>
        <w:rPr>
          <w:rFonts w:ascii="Cambria"/>
          <w:w w:val="115"/>
          <w:sz w:val="24"/>
        </w:rPr>
        <w:t> </w:t>
      </w:r>
      <w:r>
        <w:rPr>
          <w:rFonts w:ascii="Cambria"/>
          <w:i/>
          <w:w w:val="115"/>
          <w:sz w:val="24"/>
        </w:rPr>
        <w:t>The</w:t>
      </w:r>
      <w:r>
        <w:rPr>
          <w:rFonts w:ascii="Cambria"/>
          <w:i/>
          <w:w w:val="115"/>
          <w:sz w:val="24"/>
        </w:rPr>
        <w:t> Challenger</w:t>
      </w:r>
      <w:r>
        <w:rPr>
          <w:rFonts w:ascii="Cambria"/>
          <w:i/>
          <w:w w:val="115"/>
          <w:sz w:val="24"/>
        </w:rPr>
        <w:t> Launch</w:t>
      </w:r>
      <w:r>
        <w:rPr>
          <w:rFonts w:ascii="Cambria"/>
          <w:i/>
          <w:w w:val="115"/>
          <w:sz w:val="24"/>
        </w:rPr>
        <w:t> Decision:</w:t>
      </w:r>
      <w:r>
        <w:rPr>
          <w:rFonts w:ascii="Cambria"/>
          <w:i/>
          <w:w w:val="115"/>
          <w:sz w:val="24"/>
        </w:rPr>
        <w:t> Risky</w:t>
      </w:r>
      <w:r>
        <w:rPr>
          <w:rFonts w:ascii="Cambria"/>
          <w:i/>
          <w:w w:val="115"/>
          <w:sz w:val="24"/>
        </w:rPr>
        <w:t> Technology, Culture</w:t>
      </w:r>
      <w:r>
        <w:rPr>
          <w:rFonts w:ascii="Cambria"/>
          <w:i/>
          <w:w w:val="115"/>
          <w:sz w:val="24"/>
        </w:rPr>
        <w:t> and</w:t>
      </w:r>
      <w:r>
        <w:rPr>
          <w:rFonts w:ascii="Cambria"/>
          <w:i/>
          <w:w w:val="115"/>
          <w:sz w:val="24"/>
        </w:rPr>
        <w:t> Deviance</w:t>
      </w:r>
      <w:r>
        <w:rPr>
          <w:rFonts w:ascii="Cambria"/>
          <w:i/>
          <w:w w:val="115"/>
          <w:sz w:val="24"/>
        </w:rPr>
        <w:t> at</w:t>
      </w:r>
      <w:r>
        <w:rPr>
          <w:rFonts w:ascii="Cambria"/>
          <w:i/>
          <w:w w:val="115"/>
          <w:sz w:val="24"/>
        </w:rPr>
        <w:t> NASA.</w:t>
      </w:r>
      <w:r>
        <w:rPr>
          <w:rFonts w:ascii="Cambria"/>
          <w:i/>
          <w:w w:val="115"/>
          <w:sz w:val="24"/>
        </w:rPr>
        <w:t> </w:t>
      </w:r>
      <w:r>
        <w:rPr>
          <w:rFonts w:ascii="Cambria"/>
          <w:w w:val="115"/>
          <w:sz w:val="24"/>
        </w:rPr>
        <w:t>University</w:t>
      </w:r>
      <w:r>
        <w:rPr>
          <w:rFonts w:ascii="Cambria"/>
          <w:w w:val="115"/>
          <w:sz w:val="24"/>
        </w:rPr>
        <w:t> of</w:t>
      </w:r>
      <w:r>
        <w:rPr>
          <w:rFonts w:ascii="Cambria"/>
          <w:w w:val="115"/>
          <w:sz w:val="24"/>
        </w:rPr>
        <w:t> Chicago</w:t>
      </w:r>
      <w:r>
        <w:rPr>
          <w:rFonts w:ascii="Cambria"/>
          <w:w w:val="115"/>
          <w:sz w:val="24"/>
        </w:rPr>
        <w:t> Press, </w:t>
      </w:r>
      <w:r>
        <w:rPr>
          <w:rFonts w:ascii="Cambria"/>
          <w:spacing w:val="-2"/>
          <w:w w:val="115"/>
          <w:sz w:val="24"/>
        </w:rPr>
        <w:t>Chicago.2</w:t>
      </w:r>
    </w:p>
    <w:p>
      <w:pPr>
        <w:spacing w:line="480" w:lineRule="auto" w:before="120"/>
        <w:ind w:left="2808" w:right="1437" w:hanging="1081"/>
        <w:jc w:val="both"/>
        <w:rPr>
          <w:sz w:val="24"/>
        </w:rPr>
      </w:pPr>
      <w:r>
        <w:rPr>
          <w:sz w:val="24"/>
        </w:rPr>
        <w:t>Wagener, D. K. &amp; Winn, D. W.(1991). Injuries in working populations: Black – White differences. </w:t>
      </w:r>
      <w:r>
        <w:rPr>
          <w:i/>
          <w:sz w:val="24"/>
        </w:rPr>
        <w:t>American Journal of Public Health, </w:t>
      </w:r>
      <w:r>
        <w:rPr>
          <w:sz w:val="24"/>
        </w:rPr>
        <w:t>81, 1408-1414.</w:t>
      </w:r>
    </w:p>
    <w:p>
      <w:pPr>
        <w:spacing w:line="480" w:lineRule="auto" w:before="121"/>
        <w:ind w:left="2808" w:right="1436" w:hanging="1081"/>
        <w:jc w:val="both"/>
        <w:rPr>
          <w:sz w:val="24"/>
        </w:rPr>
      </w:pPr>
      <w:r>
        <w:rPr>
          <w:sz w:val="24"/>
        </w:rPr>
        <w:t>Weick, K. E., &amp; Sutcliffe, K. M. (2007). </w:t>
      </w:r>
      <w:r>
        <w:rPr>
          <w:i/>
          <w:sz w:val="24"/>
        </w:rPr>
        <w:t>Managing the unexpected </w:t>
      </w:r>
      <w:r>
        <w:rPr>
          <w:sz w:val="24"/>
        </w:rPr>
        <w:t>(2</w:t>
      </w:r>
      <w:r>
        <w:rPr>
          <w:sz w:val="24"/>
          <w:vertAlign w:val="superscript"/>
        </w:rPr>
        <w:t>nd</w:t>
      </w:r>
      <w:r>
        <w:rPr>
          <w:sz w:val="24"/>
          <w:vertAlign w:val="baseline"/>
        </w:rPr>
        <w:t> ed.). San</w:t>
      </w:r>
      <w:r>
        <w:rPr>
          <w:spacing w:val="80"/>
          <w:sz w:val="24"/>
          <w:vertAlign w:val="baseline"/>
        </w:rPr>
        <w:t> </w:t>
      </w:r>
      <w:r>
        <w:rPr>
          <w:sz w:val="24"/>
          <w:vertAlign w:val="baseline"/>
        </w:rPr>
        <w:t>Francisco CA: John Wiley &amp; Sons.</w:t>
      </w:r>
    </w:p>
    <w:p>
      <w:pPr>
        <w:pStyle w:val="BodyText"/>
        <w:spacing w:line="480" w:lineRule="auto" w:before="120"/>
        <w:ind w:left="2808" w:right="1443" w:hanging="1081"/>
        <w:jc w:val="both"/>
      </w:pPr>
      <w:r>
        <w:rPr/>
        <w:t>Wending</w:t>
      </w:r>
      <w:r>
        <w:rPr>
          <w:spacing w:val="-2"/>
        </w:rPr>
        <w:t> </w:t>
      </w:r>
      <w:r>
        <w:rPr/>
        <w:t>,</w:t>
      </w:r>
      <w:r>
        <w:rPr>
          <w:spacing w:val="-2"/>
        </w:rPr>
        <w:t> </w:t>
      </w:r>
      <w:r>
        <w:rPr/>
        <w:t>L.,</w:t>
      </w:r>
      <w:r>
        <w:rPr>
          <w:spacing w:val="-2"/>
        </w:rPr>
        <w:t> </w:t>
      </w:r>
      <w:r>
        <w:rPr/>
        <w:t>Kan,</w:t>
      </w:r>
      <w:r>
        <w:rPr>
          <w:spacing w:val="-2"/>
        </w:rPr>
        <w:t> </w:t>
      </w:r>
      <w:r>
        <w:rPr/>
        <w:t>Sh.,</w:t>
      </w:r>
      <w:r>
        <w:rPr>
          <w:spacing w:val="-1"/>
        </w:rPr>
        <w:t> </w:t>
      </w:r>
      <w:r>
        <w:rPr/>
        <w:t>Dan,</w:t>
      </w:r>
      <w:r>
        <w:rPr>
          <w:spacing w:val="-2"/>
        </w:rPr>
        <w:t> </w:t>
      </w:r>
      <w:r>
        <w:rPr/>
        <w:t>H.,Jinying,</w:t>
      </w:r>
      <w:r>
        <w:rPr>
          <w:spacing w:val="-2"/>
        </w:rPr>
        <w:t> </w:t>
      </w:r>
      <w:r>
        <w:rPr/>
        <w:t>Z.,</w:t>
      </w:r>
      <w:r>
        <w:rPr>
          <w:spacing w:val="-2"/>
        </w:rPr>
        <w:t> </w:t>
      </w:r>
      <w:r>
        <w:rPr/>
        <w:t>Jianchun,</w:t>
      </w:r>
      <w:r>
        <w:rPr>
          <w:spacing w:val="-1"/>
        </w:rPr>
        <w:t> </w:t>
      </w:r>
      <w:r>
        <w:rPr/>
        <w:t>L.</w:t>
      </w:r>
      <w:r>
        <w:rPr>
          <w:spacing w:val="-2"/>
        </w:rPr>
        <w:t> </w:t>
      </w:r>
      <w:r>
        <w:rPr/>
        <w:t>&amp;</w:t>
      </w:r>
      <w:r>
        <w:rPr>
          <w:spacing w:val="-1"/>
        </w:rPr>
        <w:t> </w:t>
      </w:r>
      <w:r>
        <w:rPr/>
        <w:t>Jianping,</w:t>
      </w:r>
      <w:r>
        <w:rPr>
          <w:spacing w:val="-1"/>
        </w:rPr>
        <w:t> </w:t>
      </w:r>
      <w:r>
        <w:rPr/>
        <w:t>X.</w:t>
      </w:r>
      <w:r>
        <w:rPr>
          <w:spacing w:val="-2"/>
        </w:rPr>
        <w:t> </w:t>
      </w:r>
      <w:r>
        <w:rPr/>
        <w:t>(2008).</w:t>
      </w:r>
      <w:r>
        <w:rPr>
          <w:spacing w:val="-1"/>
        </w:rPr>
        <w:t> </w:t>
      </w:r>
      <w:r>
        <w:rPr/>
        <w:t>Effects</w:t>
      </w:r>
      <w:r>
        <w:rPr>
          <w:spacing w:val="-1"/>
        </w:rPr>
        <w:t> </w:t>
      </w:r>
      <w:r>
        <w:rPr/>
        <w:t>of Job Satisfaction, Affective Commitment and Job Involvement on Job Skill Ratings. </w:t>
      </w:r>
      <w:r>
        <w:rPr>
          <w:i/>
        </w:rPr>
        <w:t>Front. Bus. Res. China, 2(1), </w:t>
      </w:r>
      <w:r>
        <w:rPr/>
        <w:t>137-154</w:t>
      </w:r>
    </w:p>
    <w:p>
      <w:pPr>
        <w:pStyle w:val="BodyText"/>
        <w:spacing w:line="480" w:lineRule="auto" w:before="119"/>
        <w:ind w:left="2808" w:right="1437" w:hanging="1081"/>
        <w:jc w:val="both"/>
      </w:pPr>
      <w:r>
        <w:rPr/>
        <w:t>Wood S., Barling, J., Lasaosa, A., &amp; Parker, S.(2000). “Organisational Practices and Safety Performance: </w:t>
      </w:r>
      <w:r>
        <w:rPr>
          <w:i/>
        </w:rPr>
        <w:t>Unpublished Manuscript</w:t>
      </w:r>
      <w:r>
        <w:rPr/>
        <w:t>”.</w:t>
      </w:r>
    </w:p>
    <w:p>
      <w:pPr>
        <w:spacing w:after="0" w:line="480" w:lineRule="auto"/>
        <w:jc w:val="both"/>
        <w:sectPr>
          <w:pgSz w:w="11910" w:h="16840"/>
          <w:pgMar w:header="0" w:footer="1064" w:top="1740" w:bottom="1260" w:left="0" w:right="0"/>
        </w:sectPr>
      </w:pPr>
    </w:p>
    <w:p>
      <w:pPr>
        <w:spacing w:line="480" w:lineRule="auto" w:before="67"/>
        <w:ind w:left="2808" w:right="1437" w:hanging="1081"/>
        <w:jc w:val="both"/>
        <w:rPr>
          <w:sz w:val="24"/>
        </w:rPr>
      </w:pPr>
      <w:r>
        <w:rPr>
          <w:sz w:val="24"/>
        </w:rPr>
        <w:t>Workmen‟s Compensation Decree (1989). Minimum occupatonal safety and health requirements for factory owners. In O.B. Fagbohungbe (Ed.), </w:t>
      </w:r>
      <w:r>
        <w:rPr>
          <w:i/>
          <w:sz w:val="24"/>
        </w:rPr>
        <w:t>Personnel </w:t>
      </w:r>
      <w:r>
        <w:rPr>
          <w:i/>
          <w:sz w:val="24"/>
        </w:rPr>
        <w:t>or Human Resource Management: The Repository for Human Resource Utilization </w:t>
      </w:r>
      <w:r>
        <w:rPr>
          <w:sz w:val="24"/>
        </w:rPr>
        <w:t>(pp 162-164). Lagos: Olas Ventures.</w:t>
      </w:r>
    </w:p>
    <w:p>
      <w:pPr>
        <w:pStyle w:val="BodyText"/>
        <w:spacing w:line="480" w:lineRule="auto" w:before="120"/>
        <w:ind w:left="2808" w:right="1438" w:hanging="1081"/>
        <w:jc w:val="both"/>
      </w:pPr>
      <w:r>
        <w:rPr/>
        <w:t>Wright, C. (1986). “Routine deaths: Fatal accidents in the oil industry”. </w:t>
      </w:r>
      <w:r>
        <w:rPr>
          <w:i/>
        </w:rPr>
        <w:t>Sociological Review</w:t>
      </w:r>
      <w:r>
        <w:rPr/>
        <w:t>, 34, 265-289.</w:t>
      </w:r>
    </w:p>
    <w:p>
      <w:pPr>
        <w:pStyle w:val="BodyText"/>
        <w:spacing w:before="121"/>
        <w:ind w:left="1728"/>
        <w:jc w:val="both"/>
      </w:pPr>
      <w:r>
        <w:rPr/>
        <w:t>Yukle,</w:t>
      </w:r>
      <w:r>
        <w:rPr>
          <w:spacing w:val="27"/>
        </w:rPr>
        <w:t> </w:t>
      </w:r>
      <w:r>
        <w:rPr/>
        <w:t>G.</w:t>
      </w:r>
      <w:r>
        <w:rPr>
          <w:spacing w:val="29"/>
        </w:rPr>
        <w:t> </w:t>
      </w:r>
      <w:r>
        <w:rPr/>
        <w:t>(1999).</w:t>
      </w:r>
      <w:r>
        <w:rPr>
          <w:spacing w:val="29"/>
        </w:rPr>
        <w:t> </w:t>
      </w:r>
      <w:r>
        <w:rPr/>
        <w:t>“An</w:t>
      </w:r>
      <w:r>
        <w:rPr>
          <w:spacing w:val="28"/>
        </w:rPr>
        <w:t> </w:t>
      </w:r>
      <w:r>
        <w:rPr/>
        <w:t>evaluative</w:t>
      </w:r>
      <w:r>
        <w:rPr>
          <w:spacing w:val="29"/>
        </w:rPr>
        <w:t> </w:t>
      </w:r>
      <w:r>
        <w:rPr/>
        <w:t>essay</w:t>
      </w:r>
      <w:r>
        <w:rPr>
          <w:spacing w:val="28"/>
        </w:rPr>
        <w:t> </w:t>
      </w:r>
      <w:r>
        <w:rPr/>
        <w:t>on</w:t>
      </w:r>
      <w:r>
        <w:rPr>
          <w:spacing w:val="28"/>
        </w:rPr>
        <w:t> </w:t>
      </w:r>
      <w:r>
        <w:rPr/>
        <w:t>current</w:t>
      </w:r>
      <w:r>
        <w:rPr>
          <w:spacing w:val="29"/>
        </w:rPr>
        <w:t> </w:t>
      </w:r>
      <w:r>
        <w:rPr/>
        <w:t>conceptions</w:t>
      </w:r>
      <w:r>
        <w:rPr>
          <w:spacing w:val="29"/>
        </w:rPr>
        <w:t> </w:t>
      </w:r>
      <w:r>
        <w:rPr/>
        <w:t>of</w:t>
      </w:r>
      <w:r>
        <w:rPr>
          <w:spacing w:val="29"/>
        </w:rPr>
        <w:t> </w:t>
      </w:r>
      <w:r>
        <w:rPr/>
        <w:t>effective</w:t>
      </w:r>
      <w:r>
        <w:rPr>
          <w:spacing w:val="29"/>
        </w:rPr>
        <w:t> </w:t>
      </w:r>
      <w:r>
        <w:rPr>
          <w:spacing w:val="-2"/>
        </w:rPr>
        <w:t>leadership”,</w:t>
      </w:r>
    </w:p>
    <w:p>
      <w:pPr>
        <w:pStyle w:val="BodyText"/>
        <w:spacing w:before="11"/>
        <w:rPr>
          <w:sz w:val="23"/>
        </w:rPr>
      </w:pPr>
    </w:p>
    <w:p>
      <w:pPr>
        <w:spacing w:before="0"/>
        <w:ind w:left="2808" w:right="0" w:firstLine="0"/>
        <w:jc w:val="left"/>
        <w:rPr>
          <w:sz w:val="24"/>
        </w:rPr>
      </w:pPr>
      <w:r>
        <w:rPr>
          <w:i/>
          <w:sz w:val="24"/>
        </w:rPr>
        <w:t>European</w:t>
      </w:r>
      <w:r>
        <w:rPr>
          <w:i/>
          <w:spacing w:val="-8"/>
          <w:sz w:val="24"/>
        </w:rPr>
        <w:t> </w:t>
      </w:r>
      <w:r>
        <w:rPr>
          <w:i/>
          <w:sz w:val="24"/>
        </w:rPr>
        <w:t>Journal</w:t>
      </w:r>
      <w:r>
        <w:rPr>
          <w:i/>
          <w:spacing w:val="-7"/>
          <w:sz w:val="24"/>
        </w:rPr>
        <w:t> </w:t>
      </w:r>
      <w:r>
        <w:rPr>
          <w:i/>
          <w:sz w:val="24"/>
        </w:rPr>
        <w:t>of</w:t>
      </w:r>
      <w:r>
        <w:rPr>
          <w:i/>
          <w:spacing w:val="-8"/>
          <w:sz w:val="24"/>
        </w:rPr>
        <w:t> </w:t>
      </w:r>
      <w:r>
        <w:rPr>
          <w:i/>
          <w:sz w:val="24"/>
        </w:rPr>
        <w:t>Work</w:t>
      </w:r>
      <w:r>
        <w:rPr>
          <w:i/>
          <w:spacing w:val="-7"/>
          <w:sz w:val="24"/>
        </w:rPr>
        <w:t> </w:t>
      </w:r>
      <w:r>
        <w:rPr>
          <w:i/>
          <w:sz w:val="24"/>
        </w:rPr>
        <w:t>and</w:t>
      </w:r>
      <w:r>
        <w:rPr>
          <w:i/>
          <w:spacing w:val="-8"/>
          <w:sz w:val="24"/>
        </w:rPr>
        <w:t> </w:t>
      </w:r>
      <w:r>
        <w:rPr>
          <w:i/>
          <w:sz w:val="24"/>
        </w:rPr>
        <w:t>Organisational</w:t>
      </w:r>
      <w:r>
        <w:rPr>
          <w:i/>
          <w:spacing w:val="-8"/>
          <w:sz w:val="24"/>
        </w:rPr>
        <w:t> </w:t>
      </w:r>
      <w:r>
        <w:rPr>
          <w:i/>
          <w:sz w:val="24"/>
        </w:rPr>
        <w:t>Psychology</w:t>
      </w:r>
      <w:r>
        <w:rPr>
          <w:sz w:val="24"/>
        </w:rPr>
        <w:t>,</w:t>
      </w:r>
      <w:r>
        <w:rPr>
          <w:spacing w:val="-10"/>
          <w:sz w:val="24"/>
        </w:rPr>
        <w:t> </w:t>
      </w:r>
      <w:r>
        <w:rPr>
          <w:sz w:val="24"/>
        </w:rPr>
        <w:t>8</w:t>
      </w:r>
      <w:r>
        <w:rPr>
          <w:spacing w:val="-7"/>
          <w:sz w:val="24"/>
        </w:rPr>
        <w:t> </w:t>
      </w:r>
      <w:r>
        <w:rPr>
          <w:sz w:val="24"/>
        </w:rPr>
        <w:t>(1),</w:t>
      </w:r>
      <w:r>
        <w:rPr>
          <w:spacing w:val="-8"/>
          <w:sz w:val="24"/>
        </w:rPr>
        <w:t> </w:t>
      </w:r>
      <w:r>
        <w:rPr>
          <w:sz w:val="24"/>
        </w:rPr>
        <w:t>33-</w:t>
      </w:r>
      <w:r>
        <w:rPr>
          <w:spacing w:val="-5"/>
          <w:sz w:val="24"/>
        </w:rPr>
        <w:t>48.</w:t>
      </w:r>
    </w:p>
    <w:p>
      <w:pPr>
        <w:pStyle w:val="BodyText"/>
        <w:spacing w:before="5"/>
        <w:rPr>
          <w:sz w:val="34"/>
        </w:rPr>
      </w:pPr>
    </w:p>
    <w:p>
      <w:pPr>
        <w:pStyle w:val="BodyText"/>
        <w:spacing w:line="480" w:lineRule="auto"/>
        <w:ind w:left="2808" w:right="1437" w:hanging="1081"/>
        <w:jc w:val="both"/>
      </w:pPr>
      <w:r>
        <w:rPr/>
        <w:t>Zeffane,</w:t>
      </w:r>
      <w:r>
        <w:rPr/>
        <w:t> R.(1994).</w:t>
      </w:r>
      <w:r>
        <w:rPr/>
        <w:t> Pattern of organisational commitment and perceived management</w:t>
      </w:r>
      <w:r>
        <w:rPr>
          <w:spacing w:val="80"/>
        </w:rPr>
        <w:t> </w:t>
      </w:r>
      <w:r>
        <w:rPr/>
        <w:t>style: A</w:t>
      </w:r>
      <w:r>
        <w:rPr>
          <w:spacing w:val="-1"/>
        </w:rPr>
        <w:t> </w:t>
      </w:r>
      <w:r>
        <w:rPr/>
        <w:t>comparison of</w:t>
      </w:r>
      <w:r>
        <w:rPr>
          <w:spacing w:val="-1"/>
        </w:rPr>
        <w:t> </w:t>
      </w:r>
      <w:r>
        <w:rPr/>
        <w:t>public and private sector</w:t>
      </w:r>
      <w:r>
        <w:rPr>
          <w:spacing w:val="-1"/>
        </w:rPr>
        <w:t> </w:t>
      </w:r>
      <w:r>
        <w:rPr/>
        <w:t>employees.</w:t>
      </w:r>
      <w:r>
        <w:rPr>
          <w:spacing w:val="40"/>
        </w:rPr>
        <w:t> </w:t>
      </w:r>
      <w:r>
        <w:rPr>
          <w:i/>
        </w:rPr>
        <w:t>Human Relations, </w:t>
      </w:r>
      <w:r>
        <w:rPr/>
        <w:t>47(8), 977-1010.</w:t>
      </w:r>
    </w:p>
    <w:p>
      <w:pPr>
        <w:spacing w:line="480" w:lineRule="auto" w:before="119"/>
        <w:ind w:left="2808" w:right="1437" w:hanging="1081"/>
        <w:jc w:val="both"/>
        <w:rPr>
          <w:sz w:val="24"/>
        </w:rPr>
      </w:pPr>
      <w:r>
        <w:rPr>
          <w:sz w:val="24"/>
        </w:rPr>
        <w:t>Zohar, D. (1980). Safety climate in industrial organisations: Theoritical and applied implications. </w:t>
      </w:r>
      <w:r>
        <w:rPr>
          <w:i/>
          <w:sz w:val="24"/>
        </w:rPr>
        <w:t>Journal of Applied Psychology, </w:t>
      </w:r>
      <w:r>
        <w:rPr>
          <w:sz w:val="24"/>
        </w:rPr>
        <w:t>65(1), 96-102.</w:t>
      </w:r>
    </w:p>
    <w:p>
      <w:pPr>
        <w:pStyle w:val="BodyText"/>
        <w:spacing w:line="480" w:lineRule="auto" w:before="120"/>
        <w:ind w:left="2808" w:right="1438" w:hanging="1081"/>
        <w:jc w:val="both"/>
      </w:pPr>
      <w:r>
        <w:rPr/>
        <w:t>Zohar, D. (2000). A group level model of safety climate: Testing the effect of group climate on micro-accidents in manufacturing jobs. </w:t>
      </w:r>
      <w:r>
        <w:rPr>
          <w:i/>
        </w:rPr>
        <w:t>Journal of Applied Psychology, </w:t>
      </w:r>
      <w:r>
        <w:rPr/>
        <w:t>85 (4) ,487-596.</w:t>
      </w:r>
    </w:p>
    <w:p>
      <w:pPr>
        <w:spacing w:after="0" w:line="480" w:lineRule="auto"/>
        <w:jc w:val="both"/>
        <w:sectPr>
          <w:pgSz w:w="11910" w:h="16840"/>
          <w:pgMar w:header="0" w:footer="1064" w:top="1740" w:bottom="1260" w:left="0" w:right="0"/>
        </w:sectPr>
      </w:pPr>
    </w:p>
    <w:p>
      <w:pPr>
        <w:pStyle w:val="Heading2"/>
        <w:ind w:left="4001" w:right="4018"/>
        <w:jc w:val="center"/>
      </w:pPr>
      <w:bookmarkStart w:name="_TOC_250000" w:id="55"/>
      <w:bookmarkEnd w:id="55"/>
      <w:r>
        <w:rPr>
          <w:spacing w:val="-2"/>
        </w:rPr>
        <w:t>APPENDICES:</w:t>
      </w:r>
    </w:p>
    <w:p>
      <w:pPr>
        <w:pStyle w:val="BodyText"/>
        <w:spacing w:before="5"/>
        <w:rPr>
          <w:b/>
          <w:sz w:val="32"/>
        </w:rPr>
      </w:pPr>
    </w:p>
    <w:p>
      <w:pPr>
        <w:tabs>
          <w:tab w:pos="3409" w:val="left" w:leader="none"/>
          <w:tab w:pos="4104" w:val="left" w:leader="none"/>
          <w:tab w:pos="6917" w:val="left" w:leader="none"/>
          <w:tab w:pos="8172" w:val="left" w:leader="none"/>
          <w:tab w:pos="9253" w:val="left" w:leader="none"/>
        </w:tabs>
        <w:spacing w:before="0"/>
        <w:ind w:left="1728" w:right="0" w:firstLine="0"/>
        <w:jc w:val="left"/>
        <w:rPr>
          <w:b/>
          <w:sz w:val="24"/>
        </w:rPr>
      </w:pPr>
      <w:r>
        <w:rPr>
          <w:b/>
          <w:spacing w:val="-2"/>
          <w:sz w:val="24"/>
        </w:rPr>
        <w:t>APPENDIX</w:t>
      </w:r>
      <w:r>
        <w:rPr>
          <w:b/>
          <w:sz w:val="24"/>
        </w:rPr>
        <w:tab/>
      </w:r>
      <w:r>
        <w:rPr>
          <w:b/>
          <w:spacing w:val="-5"/>
          <w:sz w:val="24"/>
        </w:rPr>
        <w:t>A:</w:t>
      </w:r>
      <w:r>
        <w:rPr>
          <w:b/>
          <w:sz w:val="24"/>
        </w:rPr>
        <w:tab/>
      </w:r>
      <w:r>
        <w:rPr>
          <w:b/>
          <w:spacing w:val="-2"/>
          <w:sz w:val="24"/>
        </w:rPr>
        <w:t>STANDARDIZATION</w:t>
      </w:r>
      <w:r>
        <w:rPr>
          <w:b/>
          <w:sz w:val="24"/>
        </w:rPr>
        <w:tab/>
      </w:r>
      <w:r>
        <w:rPr>
          <w:b/>
          <w:spacing w:val="-2"/>
          <w:sz w:val="24"/>
        </w:rPr>
        <w:t>STUDY</w:t>
      </w:r>
      <w:r>
        <w:rPr>
          <w:b/>
          <w:sz w:val="24"/>
        </w:rPr>
        <w:tab/>
      </w:r>
      <w:r>
        <w:rPr>
          <w:b/>
          <w:spacing w:val="-4"/>
          <w:sz w:val="24"/>
        </w:rPr>
        <w:t>ITEM</w:t>
      </w:r>
      <w:r>
        <w:rPr>
          <w:b/>
          <w:sz w:val="24"/>
        </w:rPr>
        <w:tab/>
      </w:r>
      <w:r>
        <w:rPr>
          <w:b/>
          <w:spacing w:val="-2"/>
          <w:sz w:val="24"/>
        </w:rPr>
        <w:t>ANALYSIS</w:t>
      </w:r>
    </w:p>
    <w:p>
      <w:pPr>
        <w:spacing w:before="1"/>
        <w:ind w:left="1728" w:right="1178" w:firstLine="0"/>
        <w:jc w:val="left"/>
        <w:rPr>
          <w:b/>
          <w:sz w:val="24"/>
        </w:rPr>
      </w:pPr>
      <w:r>
        <w:rPr>
          <w:b/>
          <w:sz w:val="24"/>
        </w:rPr>
        <w:t>Participants‘</w:t>
      </w:r>
      <w:r>
        <w:rPr>
          <w:b/>
          <w:spacing w:val="38"/>
          <w:sz w:val="24"/>
        </w:rPr>
        <w:t> </w:t>
      </w:r>
      <w:r>
        <w:rPr>
          <w:b/>
          <w:sz w:val="24"/>
        </w:rPr>
        <w:t>Mean</w:t>
      </w:r>
      <w:r>
        <w:rPr>
          <w:b/>
          <w:spacing w:val="37"/>
          <w:sz w:val="24"/>
        </w:rPr>
        <w:t> </w:t>
      </w:r>
      <w:r>
        <w:rPr>
          <w:b/>
          <w:sz w:val="24"/>
        </w:rPr>
        <w:t>and</w:t>
      </w:r>
      <w:r>
        <w:rPr>
          <w:b/>
          <w:spacing w:val="37"/>
          <w:sz w:val="24"/>
        </w:rPr>
        <w:t> </w:t>
      </w:r>
      <w:r>
        <w:rPr>
          <w:b/>
          <w:sz w:val="24"/>
        </w:rPr>
        <w:t>Standard</w:t>
      </w:r>
      <w:r>
        <w:rPr>
          <w:b/>
          <w:spacing w:val="37"/>
          <w:sz w:val="24"/>
        </w:rPr>
        <w:t> </w:t>
      </w:r>
      <w:r>
        <w:rPr>
          <w:b/>
          <w:sz w:val="24"/>
        </w:rPr>
        <w:t>Deviation</w:t>
      </w:r>
      <w:r>
        <w:rPr>
          <w:b/>
          <w:spacing w:val="36"/>
          <w:sz w:val="24"/>
        </w:rPr>
        <w:t> </w:t>
      </w:r>
      <w:r>
        <w:rPr>
          <w:b/>
          <w:sz w:val="24"/>
        </w:rPr>
        <w:t>Scores</w:t>
      </w:r>
      <w:r>
        <w:rPr>
          <w:b/>
          <w:spacing w:val="38"/>
          <w:sz w:val="24"/>
        </w:rPr>
        <w:t> </w:t>
      </w:r>
      <w:r>
        <w:rPr>
          <w:b/>
          <w:sz w:val="24"/>
        </w:rPr>
        <w:t>on</w:t>
      </w:r>
      <w:r>
        <w:rPr>
          <w:b/>
          <w:spacing w:val="36"/>
          <w:sz w:val="24"/>
        </w:rPr>
        <w:t> </w:t>
      </w:r>
      <w:r>
        <w:rPr>
          <w:b/>
          <w:sz w:val="24"/>
        </w:rPr>
        <w:t>SAQ,</w:t>
      </w:r>
      <w:r>
        <w:rPr>
          <w:b/>
          <w:spacing w:val="37"/>
          <w:sz w:val="24"/>
        </w:rPr>
        <w:t> </w:t>
      </w:r>
      <w:r>
        <w:rPr>
          <w:b/>
          <w:sz w:val="24"/>
        </w:rPr>
        <w:t>SMPQ</w:t>
      </w:r>
      <w:r>
        <w:rPr>
          <w:b/>
          <w:spacing w:val="38"/>
          <w:sz w:val="24"/>
        </w:rPr>
        <w:t> </w:t>
      </w:r>
      <w:r>
        <w:rPr>
          <w:b/>
          <w:sz w:val="24"/>
        </w:rPr>
        <w:t>&amp;</w:t>
      </w:r>
      <w:r>
        <w:rPr>
          <w:b/>
          <w:spacing w:val="38"/>
          <w:sz w:val="24"/>
        </w:rPr>
        <w:t> </w:t>
      </w:r>
      <w:r>
        <w:rPr>
          <w:b/>
          <w:sz w:val="24"/>
        </w:rPr>
        <w:t>OEQ</w:t>
      </w:r>
      <w:r>
        <w:rPr>
          <w:b/>
          <w:spacing w:val="36"/>
          <w:sz w:val="24"/>
        </w:rPr>
        <w:t> </w:t>
      </w:r>
      <w:r>
        <w:rPr>
          <w:b/>
          <w:sz w:val="24"/>
        </w:rPr>
        <w:t>Item </w:t>
      </w:r>
      <w:r>
        <w:rPr>
          <w:b/>
          <w:spacing w:val="-2"/>
          <w:sz w:val="24"/>
        </w:rPr>
        <w:t>Variables</w:t>
      </w:r>
    </w:p>
    <w:p>
      <w:pPr>
        <w:pStyle w:val="BodyText"/>
        <w:spacing w:before="1" w:after="1"/>
        <w:rPr>
          <w:b/>
        </w:rPr>
      </w:pP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8"/>
        <w:gridCol w:w="1032"/>
        <w:gridCol w:w="1528"/>
        <w:gridCol w:w="1047"/>
        <w:gridCol w:w="1518"/>
        <w:gridCol w:w="1033"/>
        <w:gridCol w:w="1530"/>
      </w:tblGrid>
      <w:tr>
        <w:trPr>
          <w:trHeight w:val="530" w:hRule="atLeast"/>
        </w:trPr>
        <w:tc>
          <w:tcPr>
            <w:tcW w:w="1278" w:type="dxa"/>
          </w:tcPr>
          <w:p>
            <w:pPr>
              <w:pStyle w:val="TableParagraph"/>
              <w:spacing w:line="206" w:lineRule="exact"/>
              <w:ind w:left="107"/>
              <w:rPr>
                <w:rFonts w:ascii="Times New Roman"/>
                <w:b/>
                <w:sz w:val="18"/>
              </w:rPr>
            </w:pPr>
            <w:r>
              <w:rPr>
                <w:rFonts w:ascii="Times New Roman"/>
                <w:b/>
                <w:spacing w:val="-4"/>
                <w:sz w:val="18"/>
              </w:rPr>
              <w:t>ITEM</w:t>
            </w:r>
          </w:p>
        </w:tc>
        <w:tc>
          <w:tcPr>
            <w:tcW w:w="2560" w:type="dxa"/>
            <w:gridSpan w:val="2"/>
          </w:tcPr>
          <w:p>
            <w:pPr>
              <w:pStyle w:val="TableParagraph"/>
              <w:spacing w:line="206" w:lineRule="exact"/>
              <w:ind w:left="108"/>
              <w:rPr>
                <w:rFonts w:ascii="Times New Roman"/>
                <w:b/>
                <w:sz w:val="18"/>
              </w:rPr>
            </w:pPr>
            <w:r>
              <w:rPr>
                <w:rFonts w:ascii="Times New Roman"/>
                <w:b/>
                <w:sz w:val="18"/>
              </w:rPr>
              <w:t>SAQ</w:t>
            </w:r>
            <w:r>
              <w:rPr>
                <w:rFonts w:ascii="Times New Roman"/>
                <w:b/>
                <w:spacing w:val="-4"/>
                <w:sz w:val="18"/>
              </w:rPr>
              <w:t> </w:t>
            </w:r>
            <w:r>
              <w:rPr>
                <w:rFonts w:ascii="Times New Roman"/>
                <w:b/>
                <w:spacing w:val="-2"/>
                <w:sz w:val="18"/>
              </w:rPr>
              <w:t>VARIABLES</w:t>
            </w:r>
          </w:p>
        </w:tc>
        <w:tc>
          <w:tcPr>
            <w:tcW w:w="2565" w:type="dxa"/>
            <w:gridSpan w:val="2"/>
          </w:tcPr>
          <w:p>
            <w:pPr>
              <w:pStyle w:val="TableParagraph"/>
              <w:spacing w:line="206" w:lineRule="exact"/>
              <w:ind w:left="107"/>
              <w:rPr>
                <w:rFonts w:ascii="Times New Roman"/>
                <w:b/>
                <w:sz w:val="18"/>
              </w:rPr>
            </w:pPr>
            <w:r>
              <w:rPr>
                <w:rFonts w:ascii="Times New Roman"/>
                <w:b/>
                <w:sz w:val="18"/>
              </w:rPr>
              <w:t>SMPQ</w:t>
            </w:r>
            <w:r>
              <w:rPr>
                <w:rFonts w:ascii="Times New Roman"/>
                <w:b/>
                <w:spacing w:val="-6"/>
                <w:sz w:val="18"/>
              </w:rPr>
              <w:t> </w:t>
            </w:r>
            <w:r>
              <w:rPr>
                <w:rFonts w:ascii="Times New Roman"/>
                <w:b/>
                <w:spacing w:val="-2"/>
                <w:sz w:val="18"/>
              </w:rPr>
              <w:t>VARIABLES</w:t>
            </w:r>
          </w:p>
        </w:tc>
        <w:tc>
          <w:tcPr>
            <w:tcW w:w="2563" w:type="dxa"/>
            <w:gridSpan w:val="2"/>
          </w:tcPr>
          <w:p>
            <w:pPr>
              <w:pStyle w:val="TableParagraph"/>
              <w:spacing w:line="206" w:lineRule="exact"/>
              <w:ind w:left="106"/>
              <w:rPr>
                <w:rFonts w:ascii="Times New Roman"/>
                <w:b/>
                <w:sz w:val="18"/>
              </w:rPr>
            </w:pPr>
            <w:r>
              <w:rPr>
                <w:rFonts w:ascii="Times New Roman"/>
                <w:b/>
                <w:sz w:val="18"/>
              </w:rPr>
              <w:t>OEQ </w:t>
            </w:r>
            <w:r>
              <w:rPr>
                <w:rFonts w:ascii="Times New Roman"/>
                <w:b/>
                <w:spacing w:val="-2"/>
                <w:sz w:val="18"/>
              </w:rPr>
              <w:t>VARIABLES</w:t>
            </w:r>
          </w:p>
        </w:tc>
      </w:tr>
      <w:tr>
        <w:trPr>
          <w:trHeight w:val="660" w:hRule="atLeast"/>
        </w:trPr>
        <w:tc>
          <w:tcPr>
            <w:tcW w:w="1278" w:type="dxa"/>
          </w:tcPr>
          <w:p>
            <w:pPr>
              <w:pStyle w:val="TableParagraph"/>
              <w:rPr>
                <w:rFonts w:ascii="Times New Roman"/>
                <w:b/>
                <w:sz w:val="20"/>
              </w:rPr>
            </w:pPr>
          </w:p>
          <w:p>
            <w:pPr>
              <w:pStyle w:val="TableParagraph"/>
              <w:spacing w:before="3"/>
              <w:rPr>
                <w:rFonts w:ascii="Times New Roman"/>
                <w:b/>
                <w:sz w:val="19"/>
              </w:rPr>
            </w:pPr>
          </w:p>
          <w:p>
            <w:pPr>
              <w:pStyle w:val="TableParagraph"/>
              <w:spacing w:line="189" w:lineRule="exact"/>
              <w:ind w:left="107"/>
              <w:rPr>
                <w:rFonts w:ascii="Times New Roman"/>
                <w:b/>
                <w:sz w:val="18"/>
              </w:rPr>
            </w:pPr>
            <w:r>
              <w:rPr>
                <w:rFonts w:ascii="Times New Roman"/>
                <w:b/>
                <w:spacing w:val="-5"/>
                <w:sz w:val="18"/>
              </w:rPr>
              <w:t>S/N</w:t>
            </w:r>
          </w:p>
        </w:tc>
        <w:tc>
          <w:tcPr>
            <w:tcW w:w="1032" w:type="dxa"/>
          </w:tcPr>
          <w:p>
            <w:pPr>
              <w:pStyle w:val="TableParagraph"/>
              <w:spacing w:before="10"/>
              <w:rPr>
                <w:rFonts w:ascii="Times New Roman"/>
                <w:b/>
                <w:sz w:val="19"/>
              </w:rPr>
            </w:pPr>
          </w:p>
          <w:p>
            <w:pPr>
              <w:pStyle w:val="TableParagraph"/>
              <w:spacing w:line="206" w:lineRule="exact"/>
              <w:ind w:left="108" w:right="774"/>
              <w:rPr>
                <w:rFonts w:ascii="Times New Roman"/>
                <w:b/>
                <w:sz w:val="18"/>
              </w:rPr>
            </w:pPr>
            <w:r>
              <w:rPr>
                <w:rFonts w:ascii="Times New Roman"/>
                <w:b/>
                <w:spacing w:val="-10"/>
                <w:sz w:val="18"/>
              </w:rPr>
              <w:t>_</w:t>
            </w:r>
            <w:r>
              <w:rPr>
                <w:rFonts w:ascii="Times New Roman"/>
                <w:b/>
                <w:sz w:val="18"/>
              </w:rPr>
              <w:t> </w:t>
            </w:r>
            <w:r>
              <w:rPr>
                <w:rFonts w:ascii="Times New Roman"/>
                <w:b/>
                <w:spacing w:val="-10"/>
                <w:sz w:val="18"/>
              </w:rPr>
              <w:t>X</w:t>
            </w:r>
          </w:p>
        </w:tc>
        <w:tc>
          <w:tcPr>
            <w:tcW w:w="1528" w:type="dxa"/>
          </w:tcPr>
          <w:p>
            <w:pPr>
              <w:pStyle w:val="TableParagraph"/>
              <w:rPr>
                <w:rFonts w:ascii="Times New Roman"/>
                <w:b/>
                <w:sz w:val="20"/>
              </w:rPr>
            </w:pPr>
          </w:p>
          <w:p>
            <w:pPr>
              <w:pStyle w:val="TableParagraph"/>
              <w:spacing w:before="3"/>
              <w:rPr>
                <w:rFonts w:ascii="Times New Roman"/>
                <w:b/>
                <w:sz w:val="19"/>
              </w:rPr>
            </w:pPr>
          </w:p>
          <w:p>
            <w:pPr>
              <w:pStyle w:val="TableParagraph"/>
              <w:spacing w:line="189" w:lineRule="exact"/>
              <w:ind w:left="354"/>
              <w:rPr>
                <w:rFonts w:ascii="Times New Roman"/>
                <w:b/>
                <w:sz w:val="18"/>
              </w:rPr>
            </w:pPr>
            <w:r>
              <w:rPr>
                <w:rFonts w:ascii="Times New Roman"/>
                <w:b/>
                <w:spacing w:val="-5"/>
                <w:sz w:val="18"/>
              </w:rPr>
              <w:t>SD</w:t>
            </w:r>
          </w:p>
        </w:tc>
        <w:tc>
          <w:tcPr>
            <w:tcW w:w="1047" w:type="dxa"/>
          </w:tcPr>
          <w:p>
            <w:pPr>
              <w:pStyle w:val="TableParagraph"/>
              <w:spacing w:before="10"/>
              <w:rPr>
                <w:rFonts w:ascii="Times New Roman"/>
                <w:b/>
                <w:sz w:val="19"/>
              </w:rPr>
            </w:pPr>
          </w:p>
          <w:p>
            <w:pPr>
              <w:pStyle w:val="TableParagraph"/>
              <w:spacing w:line="206" w:lineRule="exact"/>
              <w:ind w:left="107" w:right="790"/>
              <w:rPr>
                <w:rFonts w:ascii="Times New Roman"/>
                <w:b/>
                <w:sz w:val="18"/>
              </w:rPr>
            </w:pPr>
            <w:r>
              <w:rPr>
                <w:rFonts w:ascii="Times New Roman"/>
                <w:b/>
                <w:spacing w:val="-10"/>
                <w:sz w:val="18"/>
              </w:rPr>
              <w:t>_</w:t>
            </w:r>
            <w:r>
              <w:rPr>
                <w:rFonts w:ascii="Times New Roman"/>
                <w:b/>
                <w:sz w:val="18"/>
              </w:rPr>
              <w:t> </w:t>
            </w:r>
            <w:r>
              <w:rPr>
                <w:rFonts w:ascii="Times New Roman"/>
                <w:b/>
                <w:spacing w:val="-10"/>
                <w:sz w:val="18"/>
              </w:rPr>
              <w:t>X</w:t>
            </w:r>
          </w:p>
        </w:tc>
        <w:tc>
          <w:tcPr>
            <w:tcW w:w="1518" w:type="dxa"/>
          </w:tcPr>
          <w:p>
            <w:pPr>
              <w:pStyle w:val="TableParagraph"/>
              <w:rPr>
                <w:rFonts w:ascii="Times New Roman"/>
                <w:b/>
                <w:sz w:val="20"/>
              </w:rPr>
            </w:pPr>
          </w:p>
          <w:p>
            <w:pPr>
              <w:pStyle w:val="TableParagraph"/>
              <w:spacing w:before="3"/>
              <w:rPr>
                <w:rFonts w:ascii="Times New Roman"/>
                <w:b/>
                <w:sz w:val="19"/>
              </w:rPr>
            </w:pPr>
          </w:p>
          <w:p>
            <w:pPr>
              <w:pStyle w:val="TableParagraph"/>
              <w:spacing w:line="189" w:lineRule="exact"/>
              <w:ind w:left="343"/>
              <w:rPr>
                <w:rFonts w:ascii="Times New Roman"/>
                <w:b/>
                <w:sz w:val="18"/>
              </w:rPr>
            </w:pPr>
            <w:r>
              <w:rPr>
                <w:rFonts w:ascii="Times New Roman"/>
                <w:b/>
                <w:spacing w:val="-5"/>
                <w:sz w:val="18"/>
              </w:rPr>
              <w:t>SD</w:t>
            </w:r>
          </w:p>
        </w:tc>
        <w:tc>
          <w:tcPr>
            <w:tcW w:w="1033" w:type="dxa"/>
          </w:tcPr>
          <w:p>
            <w:pPr>
              <w:pStyle w:val="TableParagraph"/>
              <w:spacing w:before="10"/>
              <w:rPr>
                <w:rFonts w:ascii="Times New Roman"/>
                <w:b/>
                <w:sz w:val="19"/>
              </w:rPr>
            </w:pPr>
          </w:p>
          <w:p>
            <w:pPr>
              <w:pStyle w:val="TableParagraph"/>
              <w:spacing w:line="206" w:lineRule="exact"/>
              <w:ind w:left="106" w:right="777"/>
              <w:rPr>
                <w:rFonts w:ascii="Times New Roman"/>
                <w:b/>
                <w:sz w:val="18"/>
              </w:rPr>
            </w:pPr>
            <w:r>
              <w:rPr>
                <w:rFonts w:ascii="Times New Roman"/>
                <w:b/>
                <w:spacing w:val="-10"/>
                <w:sz w:val="18"/>
              </w:rPr>
              <w:t>_</w:t>
            </w:r>
            <w:r>
              <w:rPr>
                <w:rFonts w:ascii="Times New Roman"/>
                <w:b/>
                <w:sz w:val="18"/>
              </w:rPr>
              <w:t> </w:t>
            </w:r>
            <w:r>
              <w:rPr>
                <w:rFonts w:ascii="Times New Roman"/>
                <w:b/>
                <w:spacing w:val="-10"/>
                <w:sz w:val="18"/>
              </w:rPr>
              <w:t>X</w:t>
            </w:r>
          </w:p>
        </w:tc>
        <w:tc>
          <w:tcPr>
            <w:tcW w:w="1530" w:type="dxa"/>
          </w:tcPr>
          <w:p>
            <w:pPr>
              <w:pStyle w:val="TableParagraph"/>
              <w:rPr>
                <w:rFonts w:ascii="Times New Roman"/>
                <w:b/>
                <w:sz w:val="20"/>
              </w:rPr>
            </w:pPr>
          </w:p>
          <w:p>
            <w:pPr>
              <w:pStyle w:val="TableParagraph"/>
              <w:spacing w:before="3"/>
              <w:rPr>
                <w:rFonts w:ascii="Times New Roman"/>
                <w:b/>
                <w:sz w:val="19"/>
              </w:rPr>
            </w:pPr>
          </w:p>
          <w:p>
            <w:pPr>
              <w:pStyle w:val="TableParagraph"/>
              <w:spacing w:line="189" w:lineRule="exact"/>
              <w:ind w:left="353"/>
              <w:rPr>
                <w:rFonts w:ascii="Times New Roman"/>
                <w:b/>
                <w:sz w:val="18"/>
              </w:rPr>
            </w:pPr>
            <w:r>
              <w:rPr>
                <w:rFonts w:ascii="Times New Roman"/>
                <w:b/>
                <w:spacing w:val="-5"/>
                <w:sz w:val="18"/>
              </w:rPr>
              <w:t>SD</w:t>
            </w:r>
          </w:p>
        </w:tc>
      </w:tr>
      <w:tr>
        <w:trPr>
          <w:trHeight w:val="209" w:hRule="atLeast"/>
        </w:trPr>
        <w:tc>
          <w:tcPr>
            <w:tcW w:w="1278" w:type="dxa"/>
            <w:tcBorders>
              <w:bottom w:val="nil"/>
            </w:tcBorders>
          </w:tcPr>
          <w:p>
            <w:pPr>
              <w:pStyle w:val="TableParagraph"/>
              <w:spacing w:line="190" w:lineRule="exact"/>
              <w:ind w:left="107"/>
              <w:rPr>
                <w:rFonts w:ascii="Times New Roman"/>
                <w:b/>
                <w:sz w:val="18"/>
              </w:rPr>
            </w:pPr>
            <w:r>
              <w:rPr>
                <w:rFonts w:ascii="Times New Roman"/>
                <w:b/>
                <w:spacing w:val="-5"/>
                <w:sz w:val="18"/>
              </w:rPr>
              <w:t>VR1</w:t>
            </w:r>
          </w:p>
        </w:tc>
        <w:tc>
          <w:tcPr>
            <w:tcW w:w="1032" w:type="dxa"/>
            <w:tcBorders>
              <w:bottom w:val="nil"/>
            </w:tcBorders>
          </w:tcPr>
          <w:p>
            <w:pPr>
              <w:pStyle w:val="TableParagraph"/>
              <w:spacing w:line="190" w:lineRule="exact"/>
              <w:ind w:left="108"/>
              <w:rPr>
                <w:rFonts w:ascii="Times New Roman"/>
                <w:b/>
                <w:sz w:val="18"/>
              </w:rPr>
            </w:pPr>
            <w:r>
              <w:rPr>
                <w:rFonts w:ascii="Times New Roman"/>
                <w:b/>
                <w:spacing w:val="-4"/>
                <w:sz w:val="18"/>
              </w:rPr>
              <w:t>5.22</w:t>
            </w:r>
          </w:p>
        </w:tc>
        <w:tc>
          <w:tcPr>
            <w:tcW w:w="1528" w:type="dxa"/>
            <w:tcBorders>
              <w:bottom w:val="nil"/>
            </w:tcBorders>
          </w:tcPr>
          <w:p>
            <w:pPr>
              <w:pStyle w:val="TableParagraph"/>
              <w:spacing w:line="190" w:lineRule="exact"/>
              <w:ind w:left="354"/>
              <w:rPr>
                <w:rFonts w:ascii="Times New Roman"/>
                <w:b/>
                <w:sz w:val="18"/>
              </w:rPr>
            </w:pPr>
            <w:r>
              <w:rPr>
                <w:rFonts w:ascii="Times New Roman"/>
                <w:b/>
                <w:spacing w:val="-4"/>
                <w:sz w:val="18"/>
              </w:rPr>
              <w:t>1.89</w:t>
            </w:r>
          </w:p>
        </w:tc>
        <w:tc>
          <w:tcPr>
            <w:tcW w:w="1047" w:type="dxa"/>
            <w:tcBorders>
              <w:bottom w:val="nil"/>
            </w:tcBorders>
          </w:tcPr>
          <w:p>
            <w:pPr>
              <w:pStyle w:val="TableParagraph"/>
              <w:spacing w:line="190" w:lineRule="exact"/>
              <w:ind w:left="107"/>
              <w:rPr>
                <w:rFonts w:ascii="Times New Roman"/>
                <w:b/>
                <w:sz w:val="18"/>
              </w:rPr>
            </w:pPr>
            <w:r>
              <w:rPr>
                <w:rFonts w:ascii="Times New Roman"/>
                <w:b/>
                <w:spacing w:val="-4"/>
                <w:sz w:val="18"/>
              </w:rPr>
              <w:t>4.70</w:t>
            </w:r>
          </w:p>
        </w:tc>
        <w:tc>
          <w:tcPr>
            <w:tcW w:w="1518" w:type="dxa"/>
            <w:tcBorders>
              <w:bottom w:val="nil"/>
            </w:tcBorders>
          </w:tcPr>
          <w:p>
            <w:pPr>
              <w:pStyle w:val="TableParagraph"/>
              <w:spacing w:line="190" w:lineRule="exact"/>
              <w:ind w:left="343"/>
              <w:rPr>
                <w:rFonts w:ascii="Times New Roman"/>
                <w:b/>
                <w:sz w:val="18"/>
              </w:rPr>
            </w:pPr>
            <w:r>
              <w:rPr>
                <w:rFonts w:ascii="Times New Roman"/>
                <w:b/>
                <w:spacing w:val="-4"/>
                <w:sz w:val="18"/>
              </w:rPr>
              <w:t>2.03</w:t>
            </w:r>
          </w:p>
        </w:tc>
        <w:tc>
          <w:tcPr>
            <w:tcW w:w="1033" w:type="dxa"/>
            <w:tcBorders>
              <w:bottom w:val="nil"/>
            </w:tcBorders>
          </w:tcPr>
          <w:p>
            <w:pPr>
              <w:pStyle w:val="TableParagraph"/>
              <w:spacing w:line="190" w:lineRule="exact"/>
              <w:ind w:left="106"/>
              <w:rPr>
                <w:rFonts w:ascii="Times New Roman"/>
                <w:b/>
                <w:sz w:val="18"/>
              </w:rPr>
            </w:pPr>
            <w:r>
              <w:rPr>
                <w:rFonts w:ascii="Times New Roman"/>
                <w:b/>
                <w:spacing w:val="-4"/>
                <w:sz w:val="18"/>
              </w:rPr>
              <w:t>4.22</w:t>
            </w:r>
          </w:p>
        </w:tc>
        <w:tc>
          <w:tcPr>
            <w:tcW w:w="1530" w:type="dxa"/>
            <w:tcBorders>
              <w:bottom w:val="nil"/>
            </w:tcBorders>
          </w:tcPr>
          <w:p>
            <w:pPr>
              <w:pStyle w:val="TableParagraph"/>
              <w:spacing w:line="190" w:lineRule="exact"/>
              <w:ind w:left="353"/>
              <w:rPr>
                <w:rFonts w:ascii="Times New Roman"/>
                <w:b/>
                <w:sz w:val="18"/>
              </w:rPr>
            </w:pPr>
            <w:r>
              <w:rPr>
                <w:rFonts w:ascii="Times New Roman"/>
                <w:b/>
                <w:spacing w:val="-5"/>
                <w:sz w:val="18"/>
              </w:rPr>
              <w:t>.99</w:t>
            </w: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5"/>
                <w:sz w:val="18"/>
              </w:rPr>
              <w:t>VR2</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3.91</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2.25</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4.73</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1.93</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pacing w:val="-4"/>
                <w:sz w:val="18"/>
              </w:rPr>
              <w:t>4.05</w:t>
            </w:r>
          </w:p>
        </w:tc>
        <w:tc>
          <w:tcPr>
            <w:tcW w:w="1530" w:type="dxa"/>
            <w:tcBorders>
              <w:top w:val="nil"/>
              <w:bottom w:val="nil"/>
            </w:tcBorders>
          </w:tcPr>
          <w:p>
            <w:pPr>
              <w:pStyle w:val="TableParagraph"/>
              <w:spacing w:line="187" w:lineRule="exact"/>
              <w:ind w:left="353"/>
              <w:rPr>
                <w:rFonts w:ascii="Times New Roman"/>
                <w:b/>
                <w:sz w:val="18"/>
              </w:rPr>
            </w:pPr>
            <w:r>
              <w:rPr>
                <w:rFonts w:ascii="Times New Roman"/>
                <w:b/>
                <w:spacing w:val="-4"/>
                <w:sz w:val="18"/>
              </w:rPr>
              <w:t>1.03</w:t>
            </w: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5"/>
                <w:sz w:val="18"/>
              </w:rPr>
              <w:t>VR3</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5.51</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1.82</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4.33</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2.00</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pacing w:val="-4"/>
                <w:sz w:val="18"/>
              </w:rPr>
              <w:t>3.72</w:t>
            </w:r>
          </w:p>
        </w:tc>
        <w:tc>
          <w:tcPr>
            <w:tcW w:w="1530" w:type="dxa"/>
            <w:tcBorders>
              <w:top w:val="nil"/>
              <w:bottom w:val="nil"/>
            </w:tcBorders>
          </w:tcPr>
          <w:p>
            <w:pPr>
              <w:pStyle w:val="TableParagraph"/>
              <w:spacing w:line="187" w:lineRule="exact"/>
              <w:ind w:left="353"/>
              <w:rPr>
                <w:rFonts w:ascii="Times New Roman"/>
                <w:b/>
                <w:sz w:val="18"/>
              </w:rPr>
            </w:pPr>
            <w:r>
              <w:rPr>
                <w:rFonts w:ascii="Times New Roman"/>
                <w:b/>
                <w:spacing w:val="-4"/>
                <w:sz w:val="18"/>
              </w:rPr>
              <w:t>1.28</w:t>
            </w: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5"/>
                <w:sz w:val="18"/>
              </w:rPr>
              <w:t>VR4</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3.45</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2.34</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4.38</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2.27</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pacing w:val="-4"/>
                <w:sz w:val="18"/>
              </w:rPr>
              <w:t>3.36</w:t>
            </w:r>
          </w:p>
        </w:tc>
        <w:tc>
          <w:tcPr>
            <w:tcW w:w="1530" w:type="dxa"/>
            <w:tcBorders>
              <w:top w:val="nil"/>
              <w:bottom w:val="nil"/>
            </w:tcBorders>
          </w:tcPr>
          <w:p>
            <w:pPr>
              <w:pStyle w:val="TableParagraph"/>
              <w:spacing w:line="187" w:lineRule="exact"/>
              <w:ind w:left="353"/>
              <w:rPr>
                <w:rFonts w:ascii="Times New Roman"/>
                <w:b/>
                <w:sz w:val="18"/>
              </w:rPr>
            </w:pPr>
            <w:r>
              <w:rPr>
                <w:rFonts w:ascii="Times New Roman"/>
                <w:b/>
                <w:spacing w:val="-4"/>
                <w:sz w:val="18"/>
              </w:rPr>
              <w:t>1.31</w:t>
            </w: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5"/>
                <w:sz w:val="18"/>
              </w:rPr>
              <w:t>VR5</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5.28</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1.97</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3.54</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2.10</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pacing w:val="-4"/>
                <w:sz w:val="18"/>
              </w:rPr>
              <w:t>3.61</w:t>
            </w:r>
          </w:p>
        </w:tc>
        <w:tc>
          <w:tcPr>
            <w:tcW w:w="1530" w:type="dxa"/>
            <w:tcBorders>
              <w:top w:val="nil"/>
              <w:bottom w:val="nil"/>
            </w:tcBorders>
          </w:tcPr>
          <w:p>
            <w:pPr>
              <w:pStyle w:val="TableParagraph"/>
              <w:spacing w:line="187" w:lineRule="exact"/>
              <w:ind w:left="353"/>
              <w:rPr>
                <w:rFonts w:ascii="Times New Roman"/>
                <w:b/>
                <w:sz w:val="18"/>
              </w:rPr>
            </w:pPr>
            <w:r>
              <w:rPr>
                <w:rFonts w:ascii="Times New Roman"/>
                <w:b/>
                <w:spacing w:val="-4"/>
                <w:sz w:val="18"/>
              </w:rPr>
              <w:t>1.28</w:t>
            </w: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5"/>
                <w:sz w:val="18"/>
              </w:rPr>
              <w:t>VR6</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4.24</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2.98</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4.15</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2.01</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pacing w:val="-4"/>
                <w:sz w:val="18"/>
              </w:rPr>
              <w:t>3.42</w:t>
            </w:r>
          </w:p>
        </w:tc>
        <w:tc>
          <w:tcPr>
            <w:tcW w:w="1530" w:type="dxa"/>
            <w:tcBorders>
              <w:top w:val="nil"/>
              <w:bottom w:val="nil"/>
            </w:tcBorders>
          </w:tcPr>
          <w:p>
            <w:pPr>
              <w:pStyle w:val="TableParagraph"/>
              <w:spacing w:line="187" w:lineRule="exact"/>
              <w:ind w:left="353"/>
              <w:rPr>
                <w:rFonts w:ascii="Times New Roman"/>
                <w:b/>
                <w:sz w:val="18"/>
              </w:rPr>
            </w:pPr>
            <w:r>
              <w:rPr>
                <w:rFonts w:ascii="Times New Roman"/>
                <w:b/>
                <w:spacing w:val="-4"/>
                <w:sz w:val="18"/>
              </w:rPr>
              <w:t>1.31</w:t>
            </w: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5"/>
                <w:sz w:val="18"/>
              </w:rPr>
              <w:t>VR7</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3.05</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2.02</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4.38</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2.11</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pacing w:val="-4"/>
                <w:sz w:val="18"/>
              </w:rPr>
              <w:t>3.58</w:t>
            </w:r>
          </w:p>
        </w:tc>
        <w:tc>
          <w:tcPr>
            <w:tcW w:w="1530" w:type="dxa"/>
            <w:tcBorders>
              <w:top w:val="nil"/>
              <w:bottom w:val="nil"/>
            </w:tcBorders>
          </w:tcPr>
          <w:p>
            <w:pPr>
              <w:pStyle w:val="TableParagraph"/>
              <w:spacing w:line="187" w:lineRule="exact"/>
              <w:ind w:left="353"/>
              <w:rPr>
                <w:rFonts w:ascii="Times New Roman"/>
                <w:b/>
                <w:sz w:val="18"/>
              </w:rPr>
            </w:pPr>
            <w:r>
              <w:rPr>
                <w:rFonts w:ascii="Times New Roman"/>
                <w:b/>
                <w:spacing w:val="-4"/>
                <w:sz w:val="18"/>
              </w:rPr>
              <w:t>1.24</w:t>
            </w: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5"/>
                <w:sz w:val="18"/>
              </w:rPr>
              <w:t>VR8</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5.25</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2.11</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4.65</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2.05</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pacing w:val="-4"/>
                <w:sz w:val="18"/>
              </w:rPr>
              <w:t>4.14</w:t>
            </w:r>
          </w:p>
        </w:tc>
        <w:tc>
          <w:tcPr>
            <w:tcW w:w="1530" w:type="dxa"/>
            <w:tcBorders>
              <w:top w:val="nil"/>
              <w:bottom w:val="nil"/>
            </w:tcBorders>
          </w:tcPr>
          <w:p>
            <w:pPr>
              <w:pStyle w:val="TableParagraph"/>
              <w:spacing w:line="187" w:lineRule="exact"/>
              <w:ind w:left="353"/>
              <w:rPr>
                <w:rFonts w:ascii="Times New Roman"/>
                <w:b/>
                <w:sz w:val="18"/>
              </w:rPr>
            </w:pPr>
            <w:r>
              <w:rPr>
                <w:rFonts w:ascii="Times New Roman"/>
                <w:b/>
                <w:spacing w:val="-4"/>
                <w:sz w:val="18"/>
              </w:rPr>
              <w:t>1.08</w:t>
            </w: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5"/>
                <w:sz w:val="18"/>
              </w:rPr>
              <w:t>VR9</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3.78</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2.16</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4.25</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2.05</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pacing w:val="-4"/>
                <w:sz w:val="18"/>
              </w:rPr>
              <w:t>3.80</w:t>
            </w:r>
          </w:p>
        </w:tc>
        <w:tc>
          <w:tcPr>
            <w:tcW w:w="1530" w:type="dxa"/>
            <w:tcBorders>
              <w:top w:val="nil"/>
              <w:bottom w:val="nil"/>
            </w:tcBorders>
          </w:tcPr>
          <w:p>
            <w:pPr>
              <w:pStyle w:val="TableParagraph"/>
              <w:spacing w:line="187" w:lineRule="exact"/>
              <w:ind w:left="353"/>
              <w:rPr>
                <w:rFonts w:ascii="Times New Roman"/>
                <w:b/>
                <w:sz w:val="18"/>
              </w:rPr>
            </w:pPr>
            <w:r>
              <w:rPr>
                <w:rFonts w:ascii="Times New Roman"/>
                <w:b/>
                <w:spacing w:val="-4"/>
                <w:sz w:val="18"/>
              </w:rPr>
              <w:t>1.28</w:t>
            </w: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VR10</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5.39</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1.80</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3.62</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2.08</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pacing w:val="-4"/>
                <w:sz w:val="18"/>
              </w:rPr>
              <w:t>3.99</w:t>
            </w:r>
          </w:p>
        </w:tc>
        <w:tc>
          <w:tcPr>
            <w:tcW w:w="1530" w:type="dxa"/>
            <w:tcBorders>
              <w:top w:val="nil"/>
              <w:bottom w:val="nil"/>
            </w:tcBorders>
          </w:tcPr>
          <w:p>
            <w:pPr>
              <w:pStyle w:val="TableParagraph"/>
              <w:spacing w:line="187" w:lineRule="exact"/>
              <w:ind w:left="353"/>
              <w:rPr>
                <w:rFonts w:ascii="Times New Roman"/>
                <w:b/>
                <w:sz w:val="18"/>
              </w:rPr>
            </w:pPr>
            <w:r>
              <w:rPr>
                <w:rFonts w:ascii="Times New Roman"/>
                <w:b/>
                <w:spacing w:val="-4"/>
                <w:sz w:val="18"/>
              </w:rPr>
              <w:t>1.31</w:t>
            </w:r>
          </w:p>
        </w:tc>
      </w:tr>
      <w:tr>
        <w:trPr>
          <w:trHeight w:val="206" w:hRule="atLeast"/>
        </w:trPr>
        <w:tc>
          <w:tcPr>
            <w:tcW w:w="1278" w:type="dxa"/>
            <w:tcBorders>
              <w:top w:val="nil"/>
              <w:bottom w:val="nil"/>
            </w:tcBorders>
          </w:tcPr>
          <w:p>
            <w:pPr>
              <w:pStyle w:val="TableParagraph"/>
              <w:spacing w:line="186" w:lineRule="exact"/>
              <w:ind w:left="107"/>
              <w:rPr>
                <w:rFonts w:ascii="Times New Roman"/>
                <w:b/>
                <w:sz w:val="18"/>
              </w:rPr>
            </w:pPr>
            <w:r>
              <w:rPr>
                <w:rFonts w:ascii="Times New Roman"/>
                <w:b/>
                <w:spacing w:val="-4"/>
                <w:sz w:val="18"/>
              </w:rPr>
              <w:t>VR11</w:t>
            </w:r>
          </w:p>
        </w:tc>
        <w:tc>
          <w:tcPr>
            <w:tcW w:w="1032" w:type="dxa"/>
            <w:tcBorders>
              <w:top w:val="nil"/>
              <w:bottom w:val="nil"/>
            </w:tcBorders>
          </w:tcPr>
          <w:p>
            <w:pPr>
              <w:pStyle w:val="TableParagraph"/>
              <w:spacing w:line="186" w:lineRule="exact"/>
              <w:ind w:left="108"/>
              <w:rPr>
                <w:rFonts w:ascii="Times New Roman"/>
                <w:b/>
                <w:sz w:val="18"/>
              </w:rPr>
            </w:pPr>
            <w:r>
              <w:rPr>
                <w:rFonts w:ascii="Times New Roman"/>
                <w:b/>
                <w:spacing w:val="-4"/>
                <w:sz w:val="18"/>
              </w:rPr>
              <w:t>4.92</w:t>
            </w:r>
          </w:p>
        </w:tc>
        <w:tc>
          <w:tcPr>
            <w:tcW w:w="1528" w:type="dxa"/>
            <w:tcBorders>
              <w:top w:val="nil"/>
              <w:bottom w:val="nil"/>
            </w:tcBorders>
          </w:tcPr>
          <w:p>
            <w:pPr>
              <w:pStyle w:val="TableParagraph"/>
              <w:spacing w:line="186" w:lineRule="exact"/>
              <w:ind w:left="354"/>
              <w:rPr>
                <w:rFonts w:ascii="Times New Roman"/>
                <w:b/>
                <w:sz w:val="18"/>
              </w:rPr>
            </w:pPr>
            <w:r>
              <w:rPr>
                <w:rFonts w:ascii="Times New Roman"/>
                <w:b/>
                <w:spacing w:val="-4"/>
                <w:sz w:val="18"/>
              </w:rPr>
              <w:t>2.12</w:t>
            </w:r>
          </w:p>
        </w:tc>
        <w:tc>
          <w:tcPr>
            <w:tcW w:w="1047" w:type="dxa"/>
            <w:tcBorders>
              <w:top w:val="nil"/>
              <w:bottom w:val="nil"/>
            </w:tcBorders>
          </w:tcPr>
          <w:p>
            <w:pPr>
              <w:pStyle w:val="TableParagraph"/>
              <w:spacing w:line="186" w:lineRule="exact"/>
              <w:ind w:left="107"/>
              <w:rPr>
                <w:rFonts w:ascii="Times New Roman"/>
                <w:b/>
                <w:sz w:val="18"/>
              </w:rPr>
            </w:pPr>
            <w:r>
              <w:rPr>
                <w:rFonts w:ascii="Times New Roman"/>
                <w:b/>
                <w:spacing w:val="-4"/>
                <w:sz w:val="18"/>
              </w:rPr>
              <w:t>4.23</w:t>
            </w:r>
          </w:p>
        </w:tc>
        <w:tc>
          <w:tcPr>
            <w:tcW w:w="1518" w:type="dxa"/>
            <w:tcBorders>
              <w:top w:val="nil"/>
              <w:bottom w:val="nil"/>
            </w:tcBorders>
          </w:tcPr>
          <w:p>
            <w:pPr>
              <w:pStyle w:val="TableParagraph"/>
              <w:spacing w:line="186" w:lineRule="exact"/>
              <w:ind w:left="343"/>
              <w:rPr>
                <w:rFonts w:ascii="Times New Roman"/>
                <w:b/>
                <w:sz w:val="18"/>
              </w:rPr>
            </w:pPr>
            <w:r>
              <w:rPr>
                <w:rFonts w:ascii="Times New Roman"/>
                <w:b/>
                <w:spacing w:val="-4"/>
                <w:sz w:val="18"/>
              </w:rPr>
              <w:t>1.96</w:t>
            </w:r>
          </w:p>
        </w:tc>
        <w:tc>
          <w:tcPr>
            <w:tcW w:w="1033" w:type="dxa"/>
            <w:tcBorders>
              <w:top w:val="nil"/>
              <w:bottom w:val="nil"/>
            </w:tcBorders>
          </w:tcPr>
          <w:p>
            <w:pPr>
              <w:pStyle w:val="TableParagraph"/>
              <w:spacing w:line="186" w:lineRule="exact"/>
              <w:ind w:left="106"/>
              <w:rPr>
                <w:rFonts w:ascii="Times New Roman"/>
                <w:b/>
                <w:sz w:val="18"/>
              </w:rPr>
            </w:pPr>
            <w:r>
              <w:rPr>
                <w:rFonts w:ascii="Times New Roman"/>
                <w:b/>
                <w:spacing w:val="-4"/>
                <w:sz w:val="18"/>
              </w:rPr>
              <w:t>4.03</w:t>
            </w:r>
          </w:p>
        </w:tc>
        <w:tc>
          <w:tcPr>
            <w:tcW w:w="1530" w:type="dxa"/>
            <w:tcBorders>
              <w:top w:val="nil"/>
              <w:bottom w:val="nil"/>
            </w:tcBorders>
          </w:tcPr>
          <w:p>
            <w:pPr>
              <w:pStyle w:val="TableParagraph"/>
              <w:spacing w:line="186" w:lineRule="exact"/>
              <w:ind w:left="353"/>
              <w:rPr>
                <w:rFonts w:ascii="Times New Roman"/>
                <w:b/>
                <w:sz w:val="18"/>
              </w:rPr>
            </w:pPr>
            <w:r>
              <w:rPr>
                <w:rFonts w:ascii="Times New Roman"/>
                <w:b/>
                <w:spacing w:val="-4"/>
                <w:sz w:val="18"/>
              </w:rPr>
              <w:t>1.16</w:t>
            </w: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VR12</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4.30</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2.27</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4.37</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2.08</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pacing w:val="-4"/>
                <w:sz w:val="18"/>
              </w:rPr>
              <w:t>3.02</w:t>
            </w:r>
          </w:p>
        </w:tc>
        <w:tc>
          <w:tcPr>
            <w:tcW w:w="1530" w:type="dxa"/>
            <w:tcBorders>
              <w:top w:val="nil"/>
              <w:bottom w:val="nil"/>
            </w:tcBorders>
          </w:tcPr>
          <w:p>
            <w:pPr>
              <w:pStyle w:val="TableParagraph"/>
              <w:spacing w:line="187" w:lineRule="exact"/>
              <w:ind w:left="353"/>
              <w:rPr>
                <w:rFonts w:ascii="Times New Roman"/>
                <w:b/>
                <w:sz w:val="18"/>
              </w:rPr>
            </w:pPr>
            <w:r>
              <w:rPr>
                <w:rFonts w:ascii="Times New Roman"/>
                <w:b/>
                <w:spacing w:val="-4"/>
                <w:sz w:val="18"/>
              </w:rPr>
              <w:t>1.29</w:t>
            </w: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VR13</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3.48</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1.96</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4.03</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1.96</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pacing w:val="-4"/>
                <w:sz w:val="18"/>
              </w:rPr>
              <w:t>2.80</w:t>
            </w:r>
          </w:p>
        </w:tc>
        <w:tc>
          <w:tcPr>
            <w:tcW w:w="1530" w:type="dxa"/>
            <w:tcBorders>
              <w:top w:val="nil"/>
              <w:bottom w:val="nil"/>
            </w:tcBorders>
          </w:tcPr>
          <w:p>
            <w:pPr>
              <w:pStyle w:val="TableParagraph"/>
              <w:spacing w:line="187" w:lineRule="exact"/>
              <w:ind w:left="353"/>
              <w:rPr>
                <w:rFonts w:ascii="Times New Roman"/>
                <w:b/>
                <w:sz w:val="18"/>
              </w:rPr>
            </w:pPr>
            <w:r>
              <w:rPr>
                <w:rFonts w:ascii="Times New Roman"/>
                <w:b/>
                <w:spacing w:val="-4"/>
                <w:sz w:val="18"/>
              </w:rPr>
              <w:t>1.24</w:t>
            </w: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VR14</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4.03</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2.11</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3.79</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2.08</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pacing w:val="-4"/>
                <w:sz w:val="18"/>
              </w:rPr>
              <w:t>2.55</w:t>
            </w:r>
          </w:p>
        </w:tc>
        <w:tc>
          <w:tcPr>
            <w:tcW w:w="1530" w:type="dxa"/>
            <w:tcBorders>
              <w:top w:val="nil"/>
              <w:bottom w:val="nil"/>
            </w:tcBorders>
          </w:tcPr>
          <w:p>
            <w:pPr>
              <w:pStyle w:val="TableParagraph"/>
              <w:spacing w:line="187" w:lineRule="exact"/>
              <w:ind w:left="353"/>
              <w:rPr>
                <w:rFonts w:ascii="Times New Roman"/>
                <w:b/>
                <w:sz w:val="18"/>
              </w:rPr>
            </w:pPr>
            <w:r>
              <w:rPr>
                <w:rFonts w:ascii="Times New Roman"/>
                <w:b/>
                <w:spacing w:val="-4"/>
                <w:sz w:val="18"/>
              </w:rPr>
              <w:t>1.41</w:t>
            </w: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VR15</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4.98</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1.99</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3.16</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1.99</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pacing w:val="-4"/>
                <w:sz w:val="18"/>
              </w:rPr>
              <w:t>3.25</w:t>
            </w:r>
          </w:p>
        </w:tc>
        <w:tc>
          <w:tcPr>
            <w:tcW w:w="1530" w:type="dxa"/>
            <w:tcBorders>
              <w:top w:val="nil"/>
              <w:bottom w:val="nil"/>
            </w:tcBorders>
          </w:tcPr>
          <w:p>
            <w:pPr>
              <w:pStyle w:val="TableParagraph"/>
              <w:spacing w:line="187" w:lineRule="exact"/>
              <w:ind w:left="353"/>
              <w:rPr>
                <w:rFonts w:ascii="Times New Roman"/>
                <w:b/>
                <w:sz w:val="18"/>
              </w:rPr>
            </w:pPr>
            <w:r>
              <w:rPr>
                <w:rFonts w:ascii="Times New Roman"/>
                <w:b/>
                <w:spacing w:val="-4"/>
                <w:sz w:val="18"/>
              </w:rPr>
              <w:t>1.43</w:t>
            </w: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VR16</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4.99</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2.27</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3.33</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1.87</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pacing w:val="-4"/>
                <w:sz w:val="18"/>
              </w:rPr>
              <w:t>2.70</w:t>
            </w:r>
          </w:p>
        </w:tc>
        <w:tc>
          <w:tcPr>
            <w:tcW w:w="1530" w:type="dxa"/>
            <w:tcBorders>
              <w:top w:val="nil"/>
              <w:bottom w:val="nil"/>
            </w:tcBorders>
          </w:tcPr>
          <w:p>
            <w:pPr>
              <w:pStyle w:val="TableParagraph"/>
              <w:spacing w:line="187" w:lineRule="exact"/>
              <w:ind w:left="353"/>
              <w:rPr>
                <w:rFonts w:ascii="Times New Roman"/>
                <w:b/>
                <w:sz w:val="18"/>
              </w:rPr>
            </w:pPr>
            <w:r>
              <w:rPr>
                <w:rFonts w:ascii="Times New Roman"/>
                <w:b/>
                <w:spacing w:val="-4"/>
                <w:sz w:val="18"/>
              </w:rPr>
              <w:t>1.23</w:t>
            </w: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VR17</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5.57</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1.79</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4.13</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1.82</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pacing w:val="-4"/>
                <w:sz w:val="18"/>
              </w:rPr>
              <w:t>2.48</w:t>
            </w:r>
          </w:p>
        </w:tc>
        <w:tc>
          <w:tcPr>
            <w:tcW w:w="1530" w:type="dxa"/>
            <w:tcBorders>
              <w:top w:val="nil"/>
              <w:bottom w:val="nil"/>
            </w:tcBorders>
          </w:tcPr>
          <w:p>
            <w:pPr>
              <w:pStyle w:val="TableParagraph"/>
              <w:spacing w:line="187" w:lineRule="exact"/>
              <w:ind w:left="353"/>
              <w:rPr>
                <w:rFonts w:ascii="Times New Roman"/>
                <w:b/>
                <w:sz w:val="18"/>
              </w:rPr>
            </w:pPr>
            <w:r>
              <w:rPr>
                <w:rFonts w:ascii="Times New Roman"/>
                <w:b/>
                <w:spacing w:val="-4"/>
                <w:sz w:val="18"/>
              </w:rPr>
              <w:t>1.28</w:t>
            </w: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VR18</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5.23</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1.95</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4.27</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1.99</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pacing w:val="-4"/>
                <w:sz w:val="18"/>
              </w:rPr>
              <w:t>2.92</w:t>
            </w:r>
          </w:p>
        </w:tc>
        <w:tc>
          <w:tcPr>
            <w:tcW w:w="1530" w:type="dxa"/>
            <w:tcBorders>
              <w:top w:val="nil"/>
              <w:bottom w:val="nil"/>
            </w:tcBorders>
          </w:tcPr>
          <w:p>
            <w:pPr>
              <w:pStyle w:val="TableParagraph"/>
              <w:spacing w:line="187" w:lineRule="exact"/>
              <w:ind w:left="353"/>
              <w:rPr>
                <w:rFonts w:ascii="Times New Roman"/>
                <w:b/>
                <w:sz w:val="18"/>
              </w:rPr>
            </w:pPr>
            <w:r>
              <w:rPr>
                <w:rFonts w:ascii="Times New Roman"/>
                <w:b/>
                <w:spacing w:val="-4"/>
                <w:sz w:val="18"/>
              </w:rPr>
              <w:t>1.08</w:t>
            </w: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VR19</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5.31</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1.96</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4.22</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2.02</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pacing w:val="-4"/>
                <w:sz w:val="18"/>
              </w:rPr>
              <w:t>2.99</w:t>
            </w:r>
          </w:p>
        </w:tc>
        <w:tc>
          <w:tcPr>
            <w:tcW w:w="1530" w:type="dxa"/>
            <w:tcBorders>
              <w:top w:val="nil"/>
              <w:bottom w:val="nil"/>
            </w:tcBorders>
          </w:tcPr>
          <w:p>
            <w:pPr>
              <w:pStyle w:val="TableParagraph"/>
              <w:spacing w:line="187" w:lineRule="exact"/>
              <w:ind w:left="353"/>
              <w:rPr>
                <w:rFonts w:ascii="Times New Roman"/>
                <w:b/>
                <w:sz w:val="18"/>
              </w:rPr>
            </w:pPr>
            <w:r>
              <w:rPr>
                <w:rFonts w:ascii="Times New Roman"/>
                <w:b/>
                <w:spacing w:val="-4"/>
                <w:sz w:val="18"/>
              </w:rPr>
              <w:t>1.43</w:t>
            </w: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VR20</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4.97</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2.22</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3.95</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2.01</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pacing w:val="-4"/>
                <w:sz w:val="18"/>
              </w:rPr>
              <w:t>3.35</w:t>
            </w:r>
          </w:p>
        </w:tc>
        <w:tc>
          <w:tcPr>
            <w:tcW w:w="1530" w:type="dxa"/>
            <w:tcBorders>
              <w:top w:val="nil"/>
              <w:bottom w:val="nil"/>
            </w:tcBorders>
          </w:tcPr>
          <w:p>
            <w:pPr>
              <w:pStyle w:val="TableParagraph"/>
              <w:spacing w:line="187" w:lineRule="exact"/>
              <w:ind w:left="353"/>
              <w:rPr>
                <w:rFonts w:ascii="Times New Roman"/>
                <w:b/>
                <w:sz w:val="18"/>
              </w:rPr>
            </w:pPr>
            <w:r>
              <w:rPr>
                <w:rFonts w:ascii="Times New Roman"/>
                <w:b/>
                <w:spacing w:val="-4"/>
                <w:sz w:val="18"/>
              </w:rPr>
              <w:t>1.17</w:t>
            </w: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VR21</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5.56</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1.56</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3.15</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1.94</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pacing w:val="-4"/>
                <w:sz w:val="18"/>
              </w:rPr>
              <w:t>3.42</w:t>
            </w:r>
          </w:p>
        </w:tc>
        <w:tc>
          <w:tcPr>
            <w:tcW w:w="1530" w:type="dxa"/>
            <w:tcBorders>
              <w:top w:val="nil"/>
              <w:bottom w:val="nil"/>
            </w:tcBorders>
          </w:tcPr>
          <w:p>
            <w:pPr>
              <w:pStyle w:val="TableParagraph"/>
              <w:spacing w:line="187" w:lineRule="exact"/>
              <w:ind w:left="353"/>
              <w:rPr>
                <w:rFonts w:ascii="Times New Roman"/>
                <w:b/>
                <w:sz w:val="18"/>
              </w:rPr>
            </w:pPr>
            <w:r>
              <w:rPr>
                <w:rFonts w:ascii="Times New Roman"/>
                <w:b/>
                <w:spacing w:val="-4"/>
                <w:sz w:val="18"/>
              </w:rPr>
              <w:t>1.16</w:t>
            </w: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VR22</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5.59</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1.53</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4.08</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1.91</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VR23</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5.53</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1.89</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4.01</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1.84</w:t>
            </w:r>
          </w:p>
        </w:tc>
        <w:tc>
          <w:tcPr>
            <w:tcW w:w="1033" w:type="dxa"/>
            <w:tcBorders>
              <w:top w:val="nil"/>
              <w:bottom w:val="nil"/>
            </w:tcBorders>
          </w:tcPr>
          <w:p>
            <w:pPr>
              <w:pStyle w:val="TableParagraph"/>
              <w:spacing w:line="187" w:lineRule="exact"/>
              <w:ind w:left="106"/>
              <w:rPr>
                <w:rFonts w:ascii="Times New Roman"/>
                <w:b/>
                <w:sz w:val="18"/>
              </w:rPr>
            </w:pPr>
            <w:r>
              <w:rPr>
                <w:rFonts w:ascii="Times New Roman"/>
                <w:b/>
                <w:sz w:val="18"/>
              </w:rPr>
              <w:t>21 </w:t>
            </w:r>
            <w:r>
              <w:rPr>
                <w:rFonts w:ascii="Times New Roman"/>
                <w:b/>
                <w:spacing w:val="-2"/>
                <w:sz w:val="18"/>
              </w:rPr>
              <w:t>ITEMS</w:t>
            </w:r>
          </w:p>
        </w:tc>
        <w:tc>
          <w:tcPr>
            <w:tcW w:w="1530" w:type="dxa"/>
            <w:tcBorders>
              <w:top w:val="nil"/>
              <w:bottom w:val="nil"/>
            </w:tcBorders>
          </w:tcPr>
          <w:p>
            <w:pPr>
              <w:pStyle w:val="TableParagraph"/>
              <w:rPr>
                <w:rFonts w:ascii="Times New Roman"/>
                <w:sz w:val="14"/>
              </w:rPr>
            </w:pP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VR24</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5.44</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1.85</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4.53</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1.99</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VR25</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5.07</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1.82</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4.72</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1.95</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VR26</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4.47</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2.16</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3.92</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1.91</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VR27</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3.69</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2.11</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3.68</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2.02</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VR28</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5.18</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2.09</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3.68</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2.02</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VR29</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5.03</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1.94</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3.48</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2.07</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VR30</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5.45</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1.66</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3.59</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1.82</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VR31</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3.22</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1.98</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4.10</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1.83</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VR32</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5.01</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1.84</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3.98</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2.00</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VR33</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3.87</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2.05</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4.22</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1.92</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VR34</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5.59</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1.86</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3.27</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1.95</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VR35</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5.39</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1.53</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3.22</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1.99</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VR36</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5.69</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1.71</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3.66</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2.05</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VR37</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3.99</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2.02</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2.82</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1.84</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VR38</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4.91</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1.78</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2.63</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1.93</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VR39</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5.42</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1.64</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2.66</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1.83</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5"/>
                <w:sz w:val="18"/>
              </w:rPr>
              <w:t>V40</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4.93</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1.96</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3.04</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1.80</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VR41</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4.89</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1.74</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3.80</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1.87</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VR42</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3.73</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2.02</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3.64</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1.95</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VR43</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3.77</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2.17</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4.12</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1.89</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6" w:hRule="atLeast"/>
        </w:trPr>
        <w:tc>
          <w:tcPr>
            <w:tcW w:w="1278" w:type="dxa"/>
            <w:tcBorders>
              <w:top w:val="nil"/>
              <w:bottom w:val="nil"/>
            </w:tcBorders>
          </w:tcPr>
          <w:p>
            <w:pPr>
              <w:pStyle w:val="TableParagraph"/>
              <w:spacing w:line="186" w:lineRule="exact"/>
              <w:ind w:left="107"/>
              <w:rPr>
                <w:rFonts w:ascii="Times New Roman"/>
                <w:b/>
                <w:sz w:val="18"/>
              </w:rPr>
            </w:pPr>
            <w:r>
              <w:rPr>
                <w:rFonts w:ascii="Times New Roman"/>
                <w:b/>
                <w:spacing w:val="-4"/>
                <w:sz w:val="18"/>
              </w:rPr>
              <w:t>VR44</w:t>
            </w:r>
          </w:p>
        </w:tc>
        <w:tc>
          <w:tcPr>
            <w:tcW w:w="1032" w:type="dxa"/>
            <w:tcBorders>
              <w:top w:val="nil"/>
              <w:bottom w:val="nil"/>
            </w:tcBorders>
          </w:tcPr>
          <w:p>
            <w:pPr>
              <w:pStyle w:val="TableParagraph"/>
              <w:spacing w:line="186" w:lineRule="exact"/>
              <w:ind w:left="108"/>
              <w:rPr>
                <w:rFonts w:ascii="Times New Roman"/>
                <w:b/>
                <w:sz w:val="18"/>
              </w:rPr>
            </w:pPr>
            <w:r>
              <w:rPr>
                <w:rFonts w:ascii="Times New Roman"/>
                <w:b/>
                <w:spacing w:val="-4"/>
                <w:sz w:val="18"/>
              </w:rPr>
              <w:t>3.89</w:t>
            </w:r>
          </w:p>
        </w:tc>
        <w:tc>
          <w:tcPr>
            <w:tcW w:w="1528" w:type="dxa"/>
            <w:tcBorders>
              <w:top w:val="nil"/>
              <w:bottom w:val="nil"/>
            </w:tcBorders>
          </w:tcPr>
          <w:p>
            <w:pPr>
              <w:pStyle w:val="TableParagraph"/>
              <w:spacing w:line="186" w:lineRule="exact"/>
              <w:ind w:left="354"/>
              <w:rPr>
                <w:rFonts w:ascii="Times New Roman"/>
                <w:b/>
                <w:sz w:val="18"/>
              </w:rPr>
            </w:pPr>
            <w:r>
              <w:rPr>
                <w:rFonts w:ascii="Times New Roman"/>
                <w:b/>
                <w:spacing w:val="-4"/>
                <w:sz w:val="18"/>
              </w:rPr>
              <w:t>2.14</w:t>
            </w:r>
          </w:p>
        </w:tc>
        <w:tc>
          <w:tcPr>
            <w:tcW w:w="1047" w:type="dxa"/>
            <w:tcBorders>
              <w:top w:val="nil"/>
              <w:bottom w:val="nil"/>
            </w:tcBorders>
          </w:tcPr>
          <w:p>
            <w:pPr>
              <w:pStyle w:val="TableParagraph"/>
              <w:spacing w:line="186" w:lineRule="exact"/>
              <w:ind w:left="107"/>
              <w:rPr>
                <w:rFonts w:ascii="Times New Roman"/>
                <w:b/>
                <w:sz w:val="18"/>
              </w:rPr>
            </w:pPr>
            <w:r>
              <w:rPr>
                <w:rFonts w:ascii="Times New Roman"/>
                <w:b/>
                <w:spacing w:val="-4"/>
                <w:sz w:val="18"/>
              </w:rPr>
              <w:t>4.04</w:t>
            </w:r>
          </w:p>
        </w:tc>
        <w:tc>
          <w:tcPr>
            <w:tcW w:w="1518" w:type="dxa"/>
            <w:tcBorders>
              <w:top w:val="nil"/>
              <w:bottom w:val="nil"/>
            </w:tcBorders>
          </w:tcPr>
          <w:p>
            <w:pPr>
              <w:pStyle w:val="TableParagraph"/>
              <w:spacing w:line="186" w:lineRule="exact"/>
              <w:ind w:left="343"/>
              <w:rPr>
                <w:rFonts w:ascii="Times New Roman"/>
                <w:b/>
                <w:sz w:val="18"/>
              </w:rPr>
            </w:pPr>
            <w:r>
              <w:rPr>
                <w:rFonts w:ascii="Times New Roman"/>
                <w:b/>
                <w:spacing w:val="-4"/>
                <w:sz w:val="18"/>
              </w:rPr>
              <w:t>2.07</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VR45</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4.89</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1.74</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3.62</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2.04</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VR46</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4.73</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1.90</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3.65</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1.82</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VR47</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5.13</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1.69</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3.48</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1.96</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VR48</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5.24</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1.83</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3.60</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1.82</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VR49</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4.62</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1.64</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3.95</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1.89</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VR50</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5.12</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1.79</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3.48</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1.94</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r>
        <w:trPr>
          <w:trHeight w:val="204" w:hRule="atLeast"/>
        </w:trPr>
        <w:tc>
          <w:tcPr>
            <w:tcW w:w="1278" w:type="dxa"/>
            <w:tcBorders>
              <w:top w:val="nil"/>
              <w:bottom w:val="nil"/>
            </w:tcBorders>
          </w:tcPr>
          <w:p>
            <w:pPr>
              <w:pStyle w:val="TableParagraph"/>
              <w:spacing w:line="185" w:lineRule="exact"/>
              <w:ind w:left="107"/>
              <w:rPr>
                <w:rFonts w:ascii="Times New Roman"/>
                <w:b/>
                <w:sz w:val="18"/>
              </w:rPr>
            </w:pPr>
            <w:r>
              <w:rPr>
                <w:rFonts w:ascii="Times New Roman"/>
                <w:b/>
                <w:spacing w:val="-4"/>
                <w:sz w:val="18"/>
              </w:rPr>
              <w:t>VR51</w:t>
            </w:r>
          </w:p>
        </w:tc>
        <w:tc>
          <w:tcPr>
            <w:tcW w:w="1032" w:type="dxa"/>
            <w:tcBorders>
              <w:top w:val="nil"/>
              <w:bottom w:val="nil"/>
            </w:tcBorders>
          </w:tcPr>
          <w:p>
            <w:pPr>
              <w:pStyle w:val="TableParagraph"/>
              <w:spacing w:line="185" w:lineRule="exact"/>
              <w:ind w:left="108"/>
              <w:rPr>
                <w:rFonts w:ascii="Times New Roman"/>
                <w:b/>
                <w:sz w:val="18"/>
              </w:rPr>
            </w:pPr>
            <w:r>
              <w:rPr>
                <w:rFonts w:ascii="Times New Roman"/>
                <w:b/>
                <w:spacing w:val="-4"/>
                <w:sz w:val="18"/>
              </w:rPr>
              <w:t>5.18</w:t>
            </w:r>
          </w:p>
        </w:tc>
        <w:tc>
          <w:tcPr>
            <w:tcW w:w="1528" w:type="dxa"/>
            <w:tcBorders>
              <w:top w:val="nil"/>
              <w:bottom w:val="nil"/>
            </w:tcBorders>
          </w:tcPr>
          <w:p>
            <w:pPr>
              <w:pStyle w:val="TableParagraph"/>
              <w:spacing w:line="185" w:lineRule="exact"/>
              <w:ind w:left="354"/>
              <w:rPr>
                <w:rFonts w:ascii="Times New Roman"/>
                <w:b/>
                <w:sz w:val="18"/>
              </w:rPr>
            </w:pPr>
            <w:r>
              <w:rPr>
                <w:rFonts w:ascii="Times New Roman"/>
                <w:b/>
                <w:spacing w:val="-4"/>
                <w:sz w:val="18"/>
              </w:rPr>
              <w:t>1.82</w:t>
            </w:r>
          </w:p>
        </w:tc>
        <w:tc>
          <w:tcPr>
            <w:tcW w:w="1047" w:type="dxa"/>
            <w:tcBorders>
              <w:top w:val="nil"/>
              <w:bottom w:val="nil"/>
            </w:tcBorders>
          </w:tcPr>
          <w:p>
            <w:pPr>
              <w:pStyle w:val="TableParagraph"/>
              <w:spacing w:line="185" w:lineRule="exact"/>
              <w:ind w:left="107"/>
              <w:rPr>
                <w:rFonts w:ascii="Times New Roman"/>
                <w:b/>
                <w:sz w:val="18"/>
              </w:rPr>
            </w:pPr>
            <w:r>
              <w:rPr>
                <w:rFonts w:ascii="Times New Roman"/>
                <w:b/>
                <w:spacing w:val="-4"/>
                <w:sz w:val="18"/>
              </w:rPr>
              <w:t>4.57</w:t>
            </w:r>
          </w:p>
        </w:tc>
        <w:tc>
          <w:tcPr>
            <w:tcW w:w="1518" w:type="dxa"/>
            <w:tcBorders>
              <w:top w:val="nil"/>
              <w:bottom w:val="nil"/>
            </w:tcBorders>
          </w:tcPr>
          <w:p>
            <w:pPr>
              <w:pStyle w:val="TableParagraph"/>
              <w:spacing w:line="185" w:lineRule="exact"/>
              <w:ind w:left="343"/>
              <w:rPr>
                <w:rFonts w:ascii="Times New Roman"/>
                <w:b/>
                <w:sz w:val="18"/>
              </w:rPr>
            </w:pPr>
            <w:r>
              <w:rPr>
                <w:rFonts w:ascii="Times New Roman"/>
                <w:b/>
                <w:spacing w:val="-4"/>
                <w:sz w:val="18"/>
              </w:rPr>
              <w:t>1.85</w:t>
            </w:r>
          </w:p>
        </w:tc>
        <w:tc>
          <w:tcPr>
            <w:tcW w:w="1033" w:type="dxa"/>
            <w:tcBorders>
              <w:top w:val="nil"/>
              <w:bottom w:val="nil"/>
            </w:tcBorders>
          </w:tcPr>
          <w:p>
            <w:pPr>
              <w:pStyle w:val="TableParagraph"/>
              <w:rPr>
                <w:rFonts w:ascii="Times New Roman"/>
                <w:sz w:val="14"/>
              </w:rPr>
            </w:pPr>
          </w:p>
        </w:tc>
        <w:tc>
          <w:tcPr>
            <w:tcW w:w="1530" w:type="dxa"/>
            <w:tcBorders>
              <w:top w:val="nil"/>
              <w:bottom w:val="nil"/>
            </w:tcBorders>
          </w:tcPr>
          <w:p>
            <w:pPr>
              <w:pStyle w:val="TableParagraph"/>
              <w:rPr>
                <w:rFonts w:ascii="Times New Roman"/>
                <w:sz w:val="14"/>
              </w:rPr>
            </w:pPr>
          </w:p>
        </w:tc>
      </w:tr>
    </w:tbl>
    <w:p>
      <w:pPr>
        <w:spacing w:after="0"/>
        <w:rPr>
          <w:rFonts w:ascii="Times New Roman"/>
          <w:sz w:val="14"/>
        </w:rPr>
        <w:sectPr>
          <w:pgSz w:w="11910" w:h="16840"/>
          <w:pgMar w:header="0" w:footer="1064" w:top="1740" w:bottom="1419" w:left="0" w:right="0"/>
        </w:sectPr>
      </w:pP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8"/>
        <w:gridCol w:w="1032"/>
        <w:gridCol w:w="1528"/>
        <w:gridCol w:w="1047"/>
        <w:gridCol w:w="1518"/>
        <w:gridCol w:w="1033"/>
        <w:gridCol w:w="1530"/>
      </w:tblGrid>
      <w:tr>
        <w:trPr>
          <w:trHeight w:val="209" w:hRule="atLeast"/>
        </w:trPr>
        <w:tc>
          <w:tcPr>
            <w:tcW w:w="1278" w:type="dxa"/>
            <w:tcBorders>
              <w:bottom w:val="nil"/>
            </w:tcBorders>
          </w:tcPr>
          <w:p>
            <w:pPr>
              <w:pStyle w:val="TableParagraph"/>
              <w:spacing w:line="190" w:lineRule="exact"/>
              <w:ind w:left="107"/>
              <w:rPr>
                <w:rFonts w:ascii="Times New Roman"/>
                <w:b/>
                <w:sz w:val="18"/>
              </w:rPr>
            </w:pPr>
            <w:r>
              <w:rPr>
                <w:rFonts w:ascii="Times New Roman"/>
                <w:b/>
                <w:spacing w:val="-4"/>
                <w:sz w:val="18"/>
              </w:rPr>
              <w:t>VR52</w:t>
            </w:r>
          </w:p>
        </w:tc>
        <w:tc>
          <w:tcPr>
            <w:tcW w:w="1032" w:type="dxa"/>
            <w:tcBorders>
              <w:bottom w:val="nil"/>
            </w:tcBorders>
          </w:tcPr>
          <w:p>
            <w:pPr>
              <w:pStyle w:val="TableParagraph"/>
              <w:spacing w:line="190" w:lineRule="exact"/>
              <w:ind w:left="108"/>
              <w:rPr>
                <w:rFonts w:ascii="Times New Roman"/>
                <w:b/>
                <w:sz w:val="18"/>
              </w:rPr>
            </w:pPr>
            <w:r>
              <w:rPr>
                <w:rFonts w:ascii="Times New Roman"/>
                <w:b/>
                <w:spacing w:val="-4"/>
                <w:sz w:val="18"/>
              </w:rPr>
              <w:t>3.90</w:t>
            </w:r>
          </w:p>
        </w:tc>
        <w:tc>
          <w:tcPr>
            <w:tcW w:w="1528" w:type="dxa"/>
            <w:tcBorders>
              <w:bottom w:val="nil"/>
            </w:tcBorders>
          </w:tcPr>
          <w:p>
            <w:pPr>
              <w:pStyle w:val="TableParagraph"/>
              <w:spacing w:line="190" w:lineRule="exact"/>
              <w:ind w:left="354"/>
              <w:rPr>
                <w:rFonts w:ascii="Times New Roman"/>
                <w:b/>
                <w:sz w:val="18"/>
              </w:rPr>
            </w:pPr>
            <w:r>
              <w:rPr>
                <w:rFonts w:ascii="Times New Roman"/>
                <w:b/>
                <w:spacing w:val="-4"/>
                <w:sz w:val="18"/>
              </w:rPr>
              <w:t>1.75</w:t>
            </w:r>
          </w:p>
        </w:tc>
        <w:tc>
          <w:tcPr>
            <w:tcW w:w="1047" w:type="dxa"/>
            <w:tcBorders>
              <w:bottom w:val="nil"/>
            </w:tcBorders>
          </w:tcPr>
          <w:p>
            <w:pPr>
              <w:pStyle w:val="TableParagraph"/>
              <w:spacing w:line="190" w:lineRule="exact"/>
              <w:ind w:left="107"/>
              <w:rPr>
                <w:rFonts w:ascii="Times New Roman"/>
                <w:b/>
                <w:sz w:val="18"/>
              </w:rPr>
            </w:pPr>
            <w:r>
              <w:rPr>
                <w:rFonts w:ascii="Times New Roman"/>
                <w:b/>
                <w:spacing w:val="-4"/>
                <w:sz w:val="18"/>
              </w:rPr>
              <w:t>4.37</w:t>
            </w:r>
          </w:p>
        </w:tc>
        <w:tc>
          <w:tcPr>
            <w:tcW w:w="1518" w:type="dxa"/>
            <w:tcBorders>
              <w:bottom w:val="nil"/>
            </w:tcBorders>
          </w:tcPr>
          <w:p>
            <w:pPr>
              <w:pStyle w:val="TableParagraph"/>
              <w:spacing w:line="190" w:lineRule="exact"/>
              <w:ind w:left="343"/>
              <w:rPr>
                <w:rFonts w:ascii="Times New Roman"/>
                <w:b/>
                <w:sz w:val="18"/>
              </w:rPr>
            </w:pPr>
            <w:r>
              <w:rPr>
                <w:rFonts w:ascii="Times New Roman"/>
                <w:b/>
                <w:spacing w:val="-4"/>
                <w:sz w:val="18"/>
              </w:rPr>
              <w:t>1.80</w:t>
            </w:r>
          </w:p>
        </w:tc>
        <w:tc>
          <w:tcPr>
            <w:tcW w:w="1033" w:type="dxa"/>
            <w:vMerge w:val="restart"/>
            <w:tcBorders>
              <w:bottom w:val="nil"/>
            </w:tcBorders>
          </w:tcPr>
          <w:p>
            <w:pPr>
              <w:pStyle w:val="TableParagraph"/>
              <w:rPr>
                <w:rFonts w:ascii="Times New Roman"/>
                <w:sz w:val="18"/>
              </w:rPr>
            </w:pPr>
          </w:p>
        </w:tc>
        <w:tc>
          <w:tcPr>
            <w:tcW w:w="1530" w:type="dxa"/>
            <w:vMerge w:val="restart"/>
            <w:tcBorders>
              <w:bottom w:val="nil"/>
            </w:tcBorders>
          </w:tcPr>
          <w:p>
            <w:pPr>
              <w:pStyle w:val="TableParagraph"/>
              <w:rPr>
                <w:rFonts w:ascii="Times New Roman"/>
                <w:sz w:val="18"/>
              </w:rPr>
            </w:pP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VR53</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5.86</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1.61</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4.13</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1.85</w:t>
            </w:r>
          </w:p>
        </w:tc>
        <w:tc>
          <w:tcPr>
            <w:tcW w:w="1033" w:type="dxa"/>
            <w:vMerge/>
            <w:tcBorders>
              <w:top w:val="nil"/>
              <w:bottom w:val="nil"/>
            </w:tcBorders>
          </w:tcPr>
          <w:p>
            <w:pPr>
              <w:rPr>
                <w:sz w:val="2"/>
                <w:szCs w:val="2"/>
              </w:rPr>
            </w:pPr>
          </w:p>
        </w:tc>
        <w:tc>
          <w:tcPr>
            <w:tcW w:w="1530" w:type="dxa"/>
            <w:vMerge/>
            <w:tcBorders>
              <w:top w:val="nil"/>
              <w:bottom w:val="nil"/>
            </w:tcBorders>
          </w:tcPr>
          <w:p>
            <w:pPr>
              <w:rPr>
                <w:sz w:val="2"/>
                <w:szCs w:val="2"/>
              </w:rPr>
            </w:pP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VR54</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3.37</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2.18</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3.43</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1.82</w:t>
            </w:r>
          </w:p>
        </w:tc>
        <w:tc>
          <w:tcPr>
            <w:tcW w:w="1033" w:type="dxa"/>
            <w:vMerge/>
            <w:tcBorders>
              <w:top w:val="nil"/>
              <w:bottom w:val="nil"/>
            </w:tcBorders>
          </w:tcPr>
          <w:p>
            <w:pPr>
              <w:rPr>
                <w:sz w:val="2"/>
                <w:szCs w:val="2"/>
              </w:rPr>
            </w:pPr>
          </w:p>
        </w:tc>
        <w:tc>
          <w:tcPr>
            <w:tcW w:w="1530" w:type="dxa"/>
            <w:vMerge/>
            <w:tcBorders>
              <w:top w:val="nil"/>
              <w:bottom w:val="nil"/>
            </w:tcBorders>
          </w:tcPr>
          <w:p>
            <w:pPr>
              <w:rPr>
                <w:sz w:val="2"/>
                <w:szCs w:val="2"/>
              </w:rPr>
            </w:pP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VR55</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3.75</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1.90</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3.75</w:t>
            </w:r>
          </w:p>
        </w:tc>
        <w:tc>
          <w:tcPr>
            <w:tcW w:w="1518" w:type="dxa"/>
            <w:tcBorders>
              <w:top w:val="nil"/>
              <w:bottom w:val="nil"/>
            </w:tcBorders>
          </w:tcPr>
          <w:p>
            <w:pPr>
              <w:pStyle w:val="TableParagraph"/>
              <w:spacing w:line="187" w:lineRule="exact"/>
              <w:ind w:left="343"/>
              <w:rPr>
                <w:rFonts w:ascii="Times New Roman"/>
                <w:b/>
                <w:sz w:val="18"/>
              </w:rPr>
            </w:pPr>
            <w:r>
              <w:rPr>
                <w:rFonts w:ascii="Times New Roman"/>
                <w:b/>
                <w:spacing w:val="-4"/>
                <w:sz w:val="18"/>
              </w:rPr>
              <w:t>1.97</w:t>
            </w:r>
          </w:p>
        </w:tc>
        <w:tc>
          <w:tcPr>
            <w:tcW w:w="1033" w:type="dxa"/>
            <w:vMerge/>
            <w:tcBorders>
              <w:top w:val="nil"/>
              <w:bottom w:val="nil"/>
            </w:tcBorders>
          </w:tcPr>
          <w:p>
            <w:pPr>
              <w:rPr>
                <w:sz w:val="2"/>
                <w:szCs w:val="2"/>
              </w:rPr>
            </w:pPr>
          </w:p>
        </w:tc>
        <w:tc>
          <w:tcPr>
            <w:tcW w:w="1530" w:type="dxa"/>
            <w:vMerge/>
            <w:tcBorders>
              <w:top w:val="nil"/>
              <w:bottom w:val="nil"/>
            </w:tcBorders>
          </w:tcPr>
          <w:p>
            <w:pPr>
              <w:rPr>
                <w:sz w:val="2"/>
                <w:szCs w:val="2"/>
              </w:rPr>
            </w:pP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VR56</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4.94</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1.94</w:t>
            </w:r>
          </w:p>
        </w:tc>
        <w:tc>
          <w:tcPr>
            <w:tcW w:w="1047" w:type="dxa"/>
            <w:tcBorders>
              <w:top w:val="nil"/>
              <w:bottom w:val="nil"/>
            </w:tcBorders>
          </w:tcPr>
          <w:p>
            <w:pPr>
              <w:pStyle w:val="TableParagraph"/>
              <w:rPr>
                <w:rFonts w:ascii="Times New Roman"/>
                <w:sz w:val="14"/>
              </w:rPr>
            </w:pPr>
          </w:p>
        </w:tc>
        <w:tc>
          <w:tcPr>
            <w:tcW w:w="1518" w:type="dxa"/>
            <w:tcBorders>
              <w:top w:val="nil"/>
              <w:bottom w:val="nil"/>
            </w:tcBorders>
          </w:tcPr>
          <w:p>
            <w:pPr>
              <w:pStyle w:val="TableParagraph"/>
              <w:rPr>
                <w:rFonts w:ascii="Times New Roman"/>
                <w:sz w:val="14"/>
              </w:rPr>
            </w:pPr>
          </w:p>
        </w:tc>
        <w:tc>
          <w:tcPr>
            <w:tcW w:w="1033" w:type="dxa"/>
            <w:vMerge/>
            <w:tcBorders>
              <w:top w:val="nil"/>
              <w:bottom w:val="nil"/>
            </w:tcBorders>
          </w:tcPr>
          <w:p>
            <w:pPr>
              <w:rPr>
                <w:sz w:val="2"/>
                <w:szCs w:val="2"/>
              </w:rPr>
            </w:pPr>
          </w:p>
        </w:tc>
        <w:tc>
          <w:tcPr>
            <w:tcW w:w="1530" w:type="dxa"/>
            <w:vMerge/>
            <w:tcBorders>
              <w:top w:val="nil"/>
              <w:bottom w:val="nil"/>
            </w:tcBorders>
          </w:tcPr>
          <w:p>
            <w:pPr>
              <w:rPr>
                <w:sz w:val="2"/>
                <w:szCs w:val="2"/>
              </w:rPr>
            </w:pP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VR57</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2.56</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1.46</w:t>
            </w:r>
          </w:p>
        </w:tc>
        <w:tc>
          <w:tcPr>
            <w:tcW w:w="1047" w:type="dxa"/>
            <w:tcBorders>
              <w:top w:val="nil"/>
              <w:bottom w:val="nil"/>
            </w:tcBorders>
          </w:tcPr>
          <w:p>
            <w:pPr>
              <w:pStyle w:val="TableParagraph"/>
              <w:spacing w:line="187" w:lineRule="exact"/>
              <w:ind w:left="107"/>
              <w:rPr>
                <w:rFonts w:ascii="Times New Roman"/>
                <w:b/>
                <w:sz w:val="18"/>
              </w:rPr>
            </w:pPr>
            <w:r>
              <w:rPr>
                <w:rFonts w:ascii="Times New Roman"/>
                <w:b/>
                <w:sz w:val="18"/>
              </w:rPr>
              <w:t>55 </w:t>
            </w:r>
            <w:r>
              <w:rPr>
                <w:rFonts w:ascii="Times New Roman"/>
                <w:b/>
                <w:spacing w:val="-2"/>
                <w:sz w:val="18"/>
              </w:rPr>
              <w:t>ITEMS</w:t>
            </w:r>
          </w:p>
        </w:tc>
        <w:tc>
          <w:tcPr>
            <w:tcW w:w="1518" w:type="dxa"/>
            <w:tcBorders>
              <w:top w:val="nil"/>
              <w:bottom w:val="nil"/>
            </w:tcBorders>
          </w:tcPr>
          <w:p>
            <w:pPr>
              <w:pStyle w:val="TableParagraph"/>
              <w:rPr>
                <w:rFonts w:ascii="Times New Roman"/>
                <w:sz w:val="14"/>
              </w:rPr>
            </w:pPr>
          </w:p>
        </w:tc>
        <w:tc>
          <w:tcPr>
            <w:tcW w:w="1033" w:type="dxa"/>
            <w:vMerge/>
            <w:tcBorders>
              <w:top w:val="nil"/>
              <w:bottom w:val="nil"/>
            </w:tcBorders>
          </w:tcPr>
          <w:p>
            <w:pPr>
              <w:rPr>
                <w:sz w:val="2"/>
                <w:szCs w:val="2"/>
              </w:rPr>
            </w:pPr>
          </w:p>
        </w:tc>
        <w:tc>
          <w:tcPr>
            <w:tcW w:w="1530" w:type="dxa"/>
            <w:vMerge/>
            <w:tcBorders>
              <w:top w:val="nil"/>
              <w:bottom w:val="nil"/>
            </w:tcBorders>
          </w:tcPr>
          <w:p>
            <w:pPr>
              <w:rPr>
                <w:sz w:val="2"/>
                <w:szCs w:val="2"/>
              </w:rPr>
            </w:pP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VR58</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5.18</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1.74</w:t>
            </w:r>
          </w:p>
        </w:tc>
        <w:tc>
          <w:tcPr>
            <w:tcW w:w="1047" w:type="dxa"/>
            <w:tcBorders>
              <w:top w:val="nil"/>
              <w:bottom w:val="nil"/>
            </w:tcBorders>
          </w:tcPr>
          <w:p>
            <w:pPr>
              <w:pStyle w:val="TableParagraph"/>
              <w:rPr>
                <w:rFonts w:ascii="Times New Roman"/>
                <w:sz w:val="14"/>
              </w:rPr>
            </w:pPr>
          </w:p>
        </w:tc>
        <w:tc>
          <w:tcPr>
            <w:tcW w:w="1518" w:type="dxa"/>
            <w:tcBorders>
              <w:top w:val="nil"/>
              <w:bottom w:val="nil"/>
            </w:tcBorders>
          </w:tcPr>
          <w:p>
            <w:pPr>
              <w:pStyle w:val="TableParagraph"/>
              <w:rPr>
                <w:rFonts w:ascii="Times New Roman"/>
                <w:sz w:val="14"/>
              </w:rPr>
            </w:pPr>
          </w:p>
        </w:tc>
        <w:tc>
          <w:tcPr>
            <w:tcW w:w="1033" w:type="dxa"/>
            <w:vMerge/>
            <w:tcBorders>
              <w:top w:val="nil"/>
              <w:bottom w:val="nil"/>
            </w:tcBorders>
          </w:tcPr>
          <w:p>
            <w:pPr>
              <w:rPr>
                <w:sz w:val="2"/>
                <w:szCs w:val="2"/>
              </w:rPr>
            </w:pPr>
          </w:p>
        </w:tc>
        <w:tc>
          <w:tcPr>
            <w:tcW w:w="1530" w:type="dxa"/>
            <w:vMerge/>
            <w:tcBorders>
              <w:top w:val="nil"/>
              <w:bottom w:val="nil"/>
            </w:tcBorders>
          </w:tcPr>
          <w:p>
            <w:pPr>
              <w:rPr>
                <w:sz w:val="2"/>
                <w:szCs w:val="2"/>
              </w:rPr>
            </w:pP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VR59</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4.74</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1.80</w:t>
            </w:r>
          </w:p>
        </w:tc>
        <w:tc>
          <w:tcPr>
            <w:tcW w:w="1047" w:type="dxa"/>
            <w:tcBorders>
              <w:top w:val="nil"/>
              <w:bottom w:val="nil"/>
            </w:tcBorders>
          </w:tcPr>
          <w:p>
            <w:pPr>
              <w:pStyle w:val="TableParagraph"/>
              <w:rPr>
                <w:rFonts w:ascii="Times New Roman"/>
                <w:sz w:val="14"/>
              </w:rPr>
            </w:pPr>
          </w:p>
        </w:tc>
        <w:tc>
          <w:tcPr>
            <w:tcW w:w="1518" w:type="dxa"/>
            <w:tcBorders>
              <w:top w:val="nil"/>
              <w:bottom w:val="nil"/>
            </w:tcBorders>
          </w:tcPr>
          <w:p>
            <w:pPr>
              <w:pStyle w:val="TableParagraph"/>
              <w:rPr>
                <w:rFonts w:ascii="Times New Roman"/>
                <w:sz w:val="14"/>
              </w:rPr>
            </w:pPr>
          </w:p>
        </w:tc>
        <w:tc>
          <w:tcPr>
            <w:tcW w:w="1033" w:type="dxa"/>
            <w:vMerge/>
            <w:tcBorders>
              <w:top w:val="nil"/>
              <w:bottom w:val="nil"/>
            </w:tcBorders>
          </w:tcPr>
          <w:p>
            <w:pPr>
              <w:rPr>
                <w:sz w:val="2"/>
                <w:szCs w:val="2"/>
              </w:rPr>
            </w:pPr>
          </w:p>
        </w:tc>
        <w:tc>
          <w:tcPr>
            <w:tcW w:w="1530" w:type="dxa"/>
            <w:vMerge/>
            <w:tcBorders>
              <w:top w:val="nil"/>
              <w:bottom w:val="nil"/>
            </w:tcBorders>
          </w:tcPr>
          <w:p>
            <w:pPr>
              <w:rPr>
                <w:sz w:val="2"/>
                <w:szCs w:val="2"/>
              </w:rPr>
            </w:pP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VR60</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4.48</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1.98</w:t>
            </w:r>
          </w:p>
        </w:tc>
        <w:tc>
          <w:tcPr>
            <w:tcW w:w="1047" w:type="dxa"/>
            <w:tcBorders>
              <w:top w:val="nil"/>
              <w:bottom w:val="nil"/>
            </w:tcBorders>
          </w:tcPr>
          <w:p>
            <w:pPr>
              <w:pStyle w:val="TableParagraph"/>
              <w:rPr>
                <w:rFonts w:ascii="Times New Roman"/>
                <w:sz w:val="14"/>
              </w:rPr>
            </w:pPr>
          </w:p>
        </w:tc>
        <w:tc>
          <w:tcPr>
            <w:tcW w:w="1518" w:type="dxa"/>
            <w:tcBorders>
              <w:top w:val="nil"/>
              <w:bottom w:val="nil"/>
            </w:tcBorders>
          </w:tcPr>
          <w:p>
            <w:pPr>
              <w:pStyle w:val="TableParagraph"/>
              <w:rPr>
                <w:rFonts w:ascii="Times New Roman"/>
                <w:sz w:val="14"/>
              </w:rPr>
            </w:pPr>
          </w:p>
        </w:tc>
        <w:tc>
          <w:tcPr>
            <w:tcW w:w="1033" w:type="dxa"/>
            <w:vMerge/>
            <w:tcBorders>
              <w:top w:val="nil"/>
              <w:bottom w:val="nil"/>
            </w:tcBorders>
          </w:tcPr>
          <w:p>
            <w:pPr>
              <w:rPr>
                <w:sz w:val="2"/>
                <w:szCs w:val="2"/>
              </w:rPr>
            </w:pPr>
          </w:p>
        </w:tc>
        <w:tc>
          <w:tcPr>
            <w:tcW w:w="1530" w:type="dxa"/>
            <w:vMerge/>
            <w:tcBorders>
              <w:top w:val="nil"/>
              <w:bottom w:val="nil"/>
            </w:tcBorders>
          </w:tcPr>
          <w:p>
            <w:pPr>
              <w:rPr>
                <w:sz w:val="2"/>
                <w:szCs w:val="2"/>
              </w:rPr>
            </w:pPr>
          </w:p>
        </w:tc>
      </w:tr>
      <w:tr>
        <w:trPr>
          <w:trHeight w:val="207"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VR61</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4.61</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1.89</w:t>
            </w:r>
          </w:p>
        </w:tc>
        <w:tc>
          <w:tcPr>
            <w:tcW w:w="1047" w:type="dxa"/>
            <w:tcBorders>
              <w:top w:val="nil"/>
              <w:bottom w:val="nil"/>
            </w:tcBorders>
          </w:tcPr>
          <w:p>
            <w:pPr>
              <w:pStyle w:val="TableParagraph"/>
              <w:rPr>
                <w:rFonts w:ascii="Times New Roman"/>
                <w:sz w:val="14"/>
              </w:rPr>
            </w:pPr>
          </w:p>
        </w:tc>
        <w:tc>
          <w:tcPr>
            <w:tcW w:w="1518" w:type="dxa"/>
            <w:tcBorders>
              <w:top w:val="nil"/>
              <w:bottom w:val="nil"/>
            </w:tcBorders>
          </w:tcPr>
          <w:p>
            <w:pPr>
              <w:pStyle w:val="TableParagraph"/>
              <w:rPr>
                <w:rFonts w:ascii="Times New Roman"/>
                <w:sz w:val="14"/>
              </w:rPr>
            </w:pPr>
          </w:p>
        </w:tc>
        <w:tc>
          <w:tcPr>
            <w:tcW w:w="1033" w:type="dxa"/>
            <w:vMerge/>
            <w:tcBorders>
              <w:top w:val="nil"/>
              <w:bottom w:val="nil"/>
            </w:tcBorders>
          </w:tcPr>
          <w:p>
            <w:pPr>
              <w:rPr>
                <w:sz w:val="2"/>
                <w:szCs w:val="2"/>
              </w:rPr>
            </w:pPr>
          </w:p>
        </w:tc>
        <w:tc>
          <w:tcPr>
            <w:tcW w:w="1530" w:type="dxa"/>
            <w:vMerge/>
            <w:tcBorders>
              <w:top w:val="nil"/>
              <w:bottom w:val="nil"/>
            </w:tcBorders>
          </w:tcPr>
          <w:p>
            <w:pPr>
              <w:rPr>
                <w:sz w:val="2"/>
                <w:szCs w:val="2"/>
              </w:rPr>
            </w:pPr>
          </w:p>
        </w:tc>
      </w:tr>
      <w:tr>
        <w:trPr>
          <w:trHeight w:val="206" w:hRule="atLeast"/>
        </w:trPr>
        <w:tc>
          <w:tcPr>
            <w:tcW w:w="1278" w:type="dxa"/>
            <w:tcBorders>
              <w:top w:val="nil"/>
              <w:bottom w:val="nil"/>
            </w:tcBorders>
          </w:tcPr>
          <w:p>
            <w:pPr>
              <w:pStyle w:val="TableParagraph"/>
              <w:spacing w:line="187" w:lineRule="exact"/>
              <w:ind w:left="107"/>
              <w:rPr>
                <w:rFonts w:ascii="Times New Roman"/>
                <w:b/>
                <w:sz w:val="18"/>
              </w:rPr>
            </w:pPr>
            <w:r>
              <w:rPr>
                <w:rFonts w:ascii="Times New Roman"/>
                <w:b/>
                <w:spacing w:val="-4"/>
                <w:sz w:val="18"/>
              </w:rPr>
              <w:t>VR62</w:t>
            </w:r>
          </w:p>
        </w:tc>
        <w:tc>
          <w:tcPr>
            <w:tcW w:w="1032" w:type="dxa"/>
            <w:tcBorders>
              <w:top w:val="nil"/>
              <w:bottom w:val="nil"/>
            </w:tcBorders>
          </w:tcPr>
          <w:p>
            <w:pPr>
              <w:pStyle w:val="TableParagraph"/>
              <w:spacing w:line="187" w:lineRule="exact"/>
              <w:ind w:left="108"/>
              <w:rPr>
                <w:rFonts w:ascii="Times New Roman"/>
                <w:b/>
                <w:sz w:val="18"/>
              </w:rPr>
            </w:pPr>
            <w:r>
              <w:rPr>
                <w:rFonts w:ascii="Times New Roman"/>
                <w:b/>
                <w:spacing w:val="-4"/>
                <w:sz w:val="18"/>
              </w:rPr>
              <w:t>2.98</w:t>
            </w:r>
          </w:p>
        </w:tc>
        <w:tc>
          <w:tcPr>
            <w:tcW w:w="1528" w:type="dxa"/>
            <w:tcBorders>
              <w:top w:val="nil"/>
              <w:bottom w:val="nil"/>
            </w:tcBorders>
          </w:tcPr>
          <w:p>
            <w:pPr>
              <w:pStyle w:val="TableParagraph"/>
              <w:spacing w:line="187" w:lineRule="exact"/>
              <w:ind w:left="354"/>
              <w:rPr>
                <w:rFonts w:ascii="Times New Roman"/>
                <w:b/>
                <w:sz w:val="18"/>
              </w:rPr>
            </w:pPr>
            <w:r>
              <w:rPr>
                <w:rFonts w:ascii="Times New Roman"/>
                <w:b/>
                <w:spacing w:val="-4"/>
                <w:sz w:val="18"/>
              </w:rPr>
              <w:t>1.73</w:t>
            </w:r>
          </w:p>
        </w:tc>
        <w:tc>
          <w:tcPr>
            <w:tcW w:w="1047" w:type="dxa"/>
            <w:tcBorders>
              <w:top w:val="nil"/>
              <w:bottom w:val="nil"/>
            </w:tcBorders>
          </w:tcPr>
          <w:p>
            <w:pPr>
              <w:pStyle w:val="TableParagraph"/>
              <w:rPr>
                <w:rFonts w:ascii="Times New Roman"/>
                <w:sz w:val="14"/>
              </w:rPr>
            </w:pPr>
          </w:p>
        </w:tc>
        <w:tc>
          <w:tcPr>
            <w:tcW w:w="1518" w:type="dxa"/>
            <w:tcBorders>
              <w:top w:val="nil"/>
              <w:bottom w:val="nil"/>
            </w:tcBorders>
          </w:tcPr>
          <w:p>
            <w:pPr>
              <w:pStyle w:val="TableParagraph"/>
              <w:rPr>
                <w:rFonts w:ascii="Times New Roman"/>
                <w:sz w:val="14"/>
              </w:rPr>
            </w:pPr>
          </w:p>
        </w:tc>
        <w:tc>
          <w:tcPr>
            <w:tcW w:w="1033" w:type="dxa"/>
            <w:vMerge/>
            <w:tcBorders>
              <w:top w:val="nil"/>
              <w:bottom w:val="nil"/>
            </w:tcBorders>
          </w:tcPr>
          <w:p>
            <w:pPr>
              <w:rPr>
                <w:sz w:val="2"/>
                <w:szCs w:val="2"/>
              </w:rPr>
            </w:pPr>
          </w:p>
        </w:tc>
        <w:tc>
          <w:tcPr>
            <w:tcW w:w="1530" w:type="dxa"/>
            <w:vMerge/>
            <w:tcBorders>
              <w:top w:val="nil"/>
              <w:bottom w:val="nil"/>
            </w:tcBorders>
          </w:tcPr>
          <w:p>
            <w:pPr>
              <w:rPr>
                <w:sz w:val="2"/>
                <w:szCs w:val="2"/>
              </w:rPr>
            </w:pPr>
          </w:p>
        </w:tc>
      </w:tr>
      <w:tr>
        <w:trPr>
          <w:trHeight w:val="204" w:hRule="atLeast"/>
        </w:trPr>
        <w:tc>
          <w:tcPr>
            <w:tcW w:w="1278" w:type="dxa"/>
            <w:tcBorders>
              <w:top w:val="nil"/>
              <w:bottom w:val="nil"/>
            </w:tcBorders>
          </w:tcPr>
          <w:p>
            <w:pPr>
              <w:pStyle w:val="TableParagraph"/>
              <w:spacing w:line="184" w:lineRule="exact"/>
              <w:ind w:left="107"/>
              <w:rPr>
                <w:rFonts w:ascii="Times New Roman"/>
                <w:b/>
                <w:sz w:val="18"/>
              </w:rPr>
            </w:pPr>
            <w:r>
              <w:rPr>
                <w:rFonts w:ascii="Times New Roman"/>
                <w:b/>
                <w:sz w:val="18"/>
              </w:rPr>
              <w:t>62 </w:t>
            </w:r>
            <w:r>
              <w:rPr>
                <w:rFonts w:ascii="Times New Roman"/>
                <w:b/>
                <w:spacing w:val="-2"/>
                <w:sz w:val="18"/>
              </w:rPr>
              <w:t>ITEMS</w:t>
            </w:r>
          </w:p>
        </w:tc>
        <w:tc>
          <w:tcPr>
            <w:tcW w:w="1032" w:type="dxa"/>
            <w:tcBorders>
              <w:top w:val="nil"/>
              <w:bottom w:val="nil"/>
            </w:tcBorders>
          </w:tcPr>
          <w:p>
            <w:pPr>
              <w:pStyle w:val="TableParagraph"/>
              <w:rPr>
                <w:rFonts w:ascii="Times New Roman"/>
                <w:sz w:val="14"/>
              </w:rPr>
            </w:pPr>
          </w:p>
        </w:tc>
        <w:tc>
          <w:tcPr>
            <w:tcW w:w="1528" w:type="dxa"/>
            <w:tcBorders>
              <w:top w:val="nil"/>
              <w:bottom w:val="nil"/>
            </w:tcBorders>
          </w:tcPr>
          <w:p>
            <w:pPr>
              <w:pStyle w:val="TableParagraph"/>
              <w:rPr>
                <w:rFonts w:ascii="Times New Roman"/>
                <w:sz w:val="14"/>
              </w:rPr>
            </w:pPr>
          </w:p>
        </w:tc>
        <w:tc>
          <w:tcPr>
            <w:tcW w:w="1047" w:type="dxa"/>
            <w:tcBorders>
              <w:top w:val="nil"/>
              <w:bottom w:val="nil"/>
            </w:tcBorders>
          </w:tcPr>
          <w:p>
            <w:pPr>
              <w:pStyle w:val="TableParagraph"/>
              <w:rPr>
                <w:rFonts w:ascii="Times New Roman"/>
                <w:sz w:val="14"/>
              </w:rPr>
            </w:pPr>
          </w:p>
        </w:tc>
        <w:tc>
          <w:tcPr>
            <w:tcW w:w="1518" w:type="dxa"/>
            <w:tcBorders>
              <w:top w:val="nil"/>
              <w:bottom w:val="nil"/>
            </w:tcBorders>
          </w:tcPr>
          <w:p>
            <w:pPr>
              <w:pStyle w:val="TableParagraph"/>
              <w:rPr>
                <w:rFonts w:ascii="Times New Roman"/>
                <w:sz w:val="14"/>
              </w:rPr>
            </w:pPr>
          </w:p>
        </w:tc>
        <w:tc>
          <w:tcPr>
            <w:tcW w:w="1033" w:type="dxa"/>
            <w:vMerge/>
            <w:tcBorders>
              <w:top w:val="nil"/>
              <w:bottom w:val="nil"/>
            </w:tcBorders>
          </w:tcPr>
          <w:p>
            <w:pPr>
              <w:rPr>
                <w:sz w:val="2"/>
                <w:szCs w:val="2"/>
              </w:rPr>
            </w:pPr>
          </w:p>
        </w:tc>
        <w:tc>
          <w:tcPr>
            <w:tcW w:w="1530" w:type="dxa"/>
            <w:vMerge/>
            <w:tcBorders>
              <w:top w:val="nil"/>
              <w:bottom w:val="nil"/>
            </w:tcBorders>
          </w:tcPr>
          <w:p>
            <w:pPr>
              <w:rPr>
                <w:sz w:val="2"/>
                <w:szCs w:val="2"/>
              </w:rPr>
            </w:pPr>
          </w:p>
        </w:tc>
      </w:tr>
    </w:tbl>
    <w:p>
      <w:pPr>
        <w:pStyle w:val="BodyText"/>
        <w:spacing w:before="9"/>
        <w:rPr>
          <w:b/>
          <w:sz w:val="27"/>
        </w:rPr>
      </w:pPr>
    </w:p>
    <w:p>
      <w:pPr>
        <w:pStyle w:val="Heading2"/>
        <w:spacing w:before="90"/>
      </w:pPr>
      <w:r>
        <w:rPr>
          <w:spacing w:val="-2"/>
        </w:rPr>
        <w:t>N=130</w:t>
      </w:r>
    </w:p>
    <w:p>
      <w:pPr>
        <w:spacing w:after="0"/>
        <w:sectPr>
          <w:type w:val="continuous"/>
          <w:pgSz w:w="11910" w:h="16840"/>
          <w:pgMar w:header="0" w:footer="1064" w:top="1800" w:bottom="1260" w:left="0" w:right="0"/>
        </w:sectPr>
      </w:pPr>
    </w:p>
    <w:p>
      <w:pPr>
        <w:tabs>
          <w:tab w:pos="3596" w:val="left" w:leader="none"/>
          <w:tab w:pos="4255" w:val="left" w:leader="none"/>
          <w:tab w:pos="5797" w:val="left" w:leader="none"/>
          <w:tab w:pos="7594" w:val="left" w:leader="none"/>
          <w:tab w:pos="9270" w:val="left" w:leader="none"/>
          <w:tab w:pos="9812" w:val="left" w:leader="none"/>
        </w:tabs>
        <w:spacing w:before="69"/>
        <w:ind w:left="1728" w:right="1441" w:firstLine="0"/>
        <w:jc w:val="left"/>
        <w:rPr>
          <w:b/>
          <w:sz w:val="24"/>
        </w:rPr>
      </w:pPr>
      <w:r>
        <w:rPr>
          <w:b/>
          <w:spacing w:val="-2"/>
          <w:sz w:val="24"/>
        </w:rPr>
        <w:t>APPENDIX</w:t>
      </w:r>
      <w:r>
        <w:rPr>
          <w:b/>
          <w:sz w:val="24"/>
        </w:rPr>
        <w:tab/>
      </w:r>
      <w:r>
        <w:rPr>
          <w:b/>
          <w:spacing w:val="-6"/>
          <w:sz w:val="24"/>
        </w:rPr>
        <w:t>B:</w:t>
      </w:r>
      <w:r>
        <w:rPr>
          <w:b/>
          <w:sz w:val="24"/>
        </w:rPr>
        <w:tab/>
      </w:r>
      <w:r>
        <w:rPr>
          <w:b/>
          <w:spacing w:val="-2"/>
          <w:sz w:val="24"/>
        </w:rPr>
        <w:t>PRINCIPAL</w:t>
      </w:r>
      <w:r>
        <w:rPr>
          <w:b/>
          <w:sz w:val="24"/>
        </w:rPr>
        <w:tab/>
      </w:r>
      <w:r>
        <w:rPr>
          <w:b/>
          <w:spacing w:val="-2"/>
          <w:sz w:val="24"/>
        </w:rPr>
        <w:t>COMPONENT</w:t>
      </w:r>
      <w:r>
        <w:rPr>
          <w:b/>
          <w:sz w:val="24"/>
        </w:rPr>
        <w:tab/>
      </w:r>
      <w:r>
        <w:rPr>
          <w:b/>
          <w:spacing w:val="-2"/>
          <w:sz w:val="24"/>
        </w:rPr>
        <w:t>FACTORING</w:t>
      </w:r>
      <w:r>
        <w:rPr>
          <w:b/>
          <w:sz w:val="24"/>
        </w:rPr>
        <w:tab/>
      </w:r>
      <w:r>
        <w:rPr>
          <w:b/>
          <w:spacing w:val="-6"/>
          <w:sz w:val="24"/>
        </w:rPr>
        <w:t>OF</w:t>
      </w:r>
      <w:r>
        <w:rPr>
          <w:b/>
          <w:sz w:val="24"/>
        </w:rPr>
        <w:tab/>
      </w:r>
      <w:r>
        <w:rPr>
          <w:b/>
          <w:spacing w:val="-2"/>
          <w:sz w:val="24"/>
        </w:rPr>
        <w:t>(SAQ) </w:t>
      </w:r>
      <w:r>
        <w:rPr>
          <w:b/>
          <w:sz w:val="24"/>
        </w:rPr>
        <w:t>VARIABLES: VARIMAX ROTATION WITH KAISER NORMALIZATION.</w:t>
      </w: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8"/>
        <w:gridCol w:w="1658"/>
        <w:gridCol w:w="1659"/>
        <w:gridCol w:w="1659"/>
      </w:tblGrid>
      <w:tr>
        <w:trPr>
          <w:trHeight w:val="184" w:hRule="atLeast"/>
        </w:trPr>
        <w:tc>
          <w:tcPr>
            <w:tcW w:w="1798" w:type="dxa"/>
          </w:tcPr>
          <w:p>
            <w:pPr>
              <w:pStyle w:val="TableParagraph"/>
              <w:spacing w:line="164" w:lineRule="exact"/>
              <w:ind w:left="107"/>
              <w:rPr>
                <w:rFonts w:ascii="Times New Roman"/>
                <w:b/>
                <w:sz w:val="16"/>
              </w:rPr>
            </w:pPr>
            <w:r>
              <w:rPr>
                <w:rFonts w:ascii="Times New Roman"/>
                <w:b/>
                <w:spacing w:val="-2"/>
                <w:sz w:val="16"/>
              </w:rPr>
              <w:t>VARIABLES</w:t>
            </w:r>
          </w:p>
        </w:tc>
        <w:tc>
          <w:tcPr>
            <w:tcW w:w="1658" w:type="dxa"/>
          </w:tcPr>
          <w:p>
            <w:pPr>
              <w:pStyle w:val="TableParagraph"/>
              <w:spacing w:line="164" w:lineRule="exact"/>
              <w:ind w:left="8"/>
              <w:jc w:val="center"/>
              <w:rPr>
                <w:rFonts w:ascii="Times New Roman"/>
                <w:b/>
                <w:sz w:val="16"/>
              </w:rPr>
            </w:pPr>
            <w:r>
              <w:rPr>
                <w:rFonts w:ascii="Times New Roman"/>
                <w:b/>
                <w:w w:val="99"/>
                <w:sz w:val="16"/>
              </w:rPr>
              <w:t>1</w:t>
            </w:r>
          </w:p>
        </w:tc>
        <w:tc>
          <w:tcPr>
            <w:tcW w:w="1659" w:type="dxa"/>
          </w:tcPr>
          <w:p>
            <w:pPr>
              <w:pStyle w:val="TableParagraph"/>
              <w:spacing w:line="164" w:lineRule="exact"/>
              <w:ind w:left="8"/>
              <w:jc w:val="center"/>
              <w:rPr>
                <w:rFonts w:ascii="Times New Roman"/>
                <w:b/>
                <w:sz w:val="16"/>
              </w:rPr>
            </w:pPr>
            <w:r>
              <w:rPr>
                <w:rFonts w:ascii="Times New Roman"/>
                <w:b/>
                <w:w w:val="99"/>
                <w:sz w:val="16"/>
              </w:rPr>
              <w:t>2</w:t>
            </w:r>
          </w:p>
        </w:tc>
        <w:tc>
          <w:tcPr>
            <w:tcW w:w="1659" w:type="dxa"/>
          </w:tcPr>
          <w:p>
            <w:pPr>
              <w:pStyle w:val="TableParagraph"/>
              <w:spacing w:line="164" w:lineRule="exact"/>
              <w:ind w:left="10"/>
              <w:jc w:val="center"/>
              <w:rPr>
                <w:rFonts w:ascii="Times New Roman"/>
                <w:b/>
                <w:sz w:val="16"/>
              </w:rPr>
            </w:pPr>
            <w:r>
              <w:rPr>
                <w:rFonts w:ascii="Times New Roman"/>
                <w:b/>
                <w:w w:val="99"/>
                <w:sz w:val="16"/>
              </w:rPr>
              <w:t>3</w:t>
            </w:r>
          </w:p>
        </w:tc>
      </w:tr>
      <w:tr>
        <w:trPr>
          <w:trHeight w:val="183" w:hRule="atLeast"/>
        </w:trPr>
        <w:tc>
          <w:tcPr>
            <w:tcW w:w="1798" w:type="dxa"/>
          </w:tcPr>
          <w:p>
            <w:pPr>
              <w:pStyle w:val="TableParagraph"/>
              <w:spacing w:line="163" w:lineRule="exact"/>
              <w:ind w:left="107"/>
              <w:rPr>
                <w:rFonts w:ascii="Times New Roman"/>
                <w:sz w:val="16"/>
              </w:rPr>
            </w:pPr>
            <w:r>
              <w:rPr>
                <w:rFonts w:ascii="Times New Roman"/>
                <w:spacing w:val="-5"/>
                <w:sz w:val="16"/>
              </w:rPr>
              <w:t>V1</w:t>
            </w:r>
          </w:p>
        </w:tc>
        <w:tc>
          <w:tcPr>
            <w:tcW w:w="1658" w:type="dxa"/>
          </w:tcPr>
          <w:p>
            <w:pPr>
              <w:pStyle w:val="TableParagraph"/>
              <w:spacing w:line="163" w:lineRule="exact"/>
              <w:ind w:left="608" w:right="598"/>
              <w:jc w:val="center"/>
              <w:rPr>
                <w:rFonts w:ascii="Times New Roman"/>
                <w:sz w:val="16"/>
              </w:rPr>
            </w:pPr>
            <w:r>
              <w:rPr>
                <w:rFonts w:ascii="Times New Roman"/>
                <w:spacing w:val="-2"/>
                <w:sz w:val="16"/>
              </w:rPr>
              <w:t>0.569</w:t>
            </w:r>
          </w:p>
        </w:tc>
        <w:tc>
          <w:tcPr>
            <w:tcW w:w="1659" w:type="dxa"/>
          </w:tcPr>
          <w:p>
            <w:pPr>
              <w:pStyle w:val="TableParagraph"/>
              <w:spacing w:line="163" w:lineRule="exact"/>
              <w:ind w:left="608" w:right="598"/>
              <w:jc w:val="center"/>
              <w:rPr>
                <w:rFonts w:ascii="Times New Roman"/>
                <w:sz w:val="16"/>
              </w:rPr>
            </w:pPr>
            <w:r>
              <w:rPr>
                <w:rFonts w:ascii="Times New Roman"/>
                <w:spacing w:val="-2"/>
                <w:sz w:val="16"/>
              </w:rPr>
              <w:t>0.005</w:t>
            </w:r>
          </w:p>
        </w:tc>
        <w:tc>
          <w:tcPr>
            <w:tcW w:w="1659" w:type="dxa"/>
          </w:tcPr>
          <w:p>
            <w:pPr>
              <w:pStyle w:val="TableParagraph"/>
              <w:spacing w:line="163" w:lineRule="exact"/>
              <w:ind w:left="607" w:right="598"/>
              <w:jc w:val="center"/>
              <w:rPr>
                <w:rFonts w:ascii="Times New Roman"/>
                <w:sz w:val="16"/>
              </w:rPr>
            </w:pPr>
            <w:r>
              <w:rPr>
                <w:rFonts w:ascii="Times New Roman"/>
                <w:spacing w:val="-2"/>
                <w:sz w:val="16"/>
              </w:rPr>
              <w:t>0.163</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V10</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0.297</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0.171</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-0.242</w:t>
            </w:r>
          </w:p>
        </w:tc>
      </w:tr>
      <w:tr>
        <w:trPr>
          <w:trHeight w:val="183" w:hRule="atLeast"/>
        </w:trPr>
        <w:tc>
          <w:tcPr>
            <w:tcW w:w="1798" w:type="dxa"/>
          </w:tcPr>
          <w:p>
            <w:pPr>
              <w:pStyle w:val="TableParagraph"/>
              <w:spacing w:line="163" w:lineRule="exact"/>
              <w:ind w:left="107"/>
              <w:rPr>
                <w:rFonts w:ascii="Times New Roman"/>
                <w:sz w:val="16"/>
              </w:rPr>
            </w:pPr>
            <w:r>
              <w:rPr>
                <w:rFonts w:ascii="Times New Roman"/>
                <w:spacing w:val="-5"/>
                <w:sz w:val="16"/>
              </w:rPr>
              <w:t>V11</w:t>
            </w:r>
          </w:p>
        </w:tc>
        <w:tc>
          <w:tcPr>
            <w:tcW w:w="1658" w:type="dxa"/>
          </w:tcPr>
          <w:p>
            <w:pPr>
              <w:pStyle w:val="TableParagraph"/>
              <w:spacing w:line="163" w:lineRule="exact"/>
              <w:ind w:left="608" w:right="598"/>
              <w:jc w:val="center"/>
              <w:rPr>
                <w:rFonts w:ascii="Times New Roman"/>
                <w:sz w:val="16"/>
              </w:rPr>
            </w:pPr>
            <w:r>
              <w:rPr>
                <w:rFonts w:ascii="Times New Roman"/>
                <w:spacing w:val="-2"/>
                <w:sz w:val="16"/>
              </w:rPr>
              <w:t>0.274</w:t>
            </w:r>
          </w:p>
        </w:tc>
        <w:tc>
          <w:tcPr>
            <w:tcW w:w="1659" w:type="dxa"/>
          </w:tcPr>
          <w:p>
            <w:pPr>
              <w:pStyle w:val="TableParagraph"/>
              <w:spacing w:line="163" w:lineRule="exact"/>
              <w:ind w:left="608" w:right="598"/>
              <w:jc w:val="center"/>
              <w:rPr>
                <w:rFonts w:ascii="Times New Roman"/>
                <w:sz w:val="16"/>
              </w:rPr>
            </w:pPr>
            <w:r>
              <w:rPr>
                <w:rFonts w:ascii="Times New Roman"/>
                <w:spacing w:val="-2"/>
                <w:sz w:val="16"/>
              </w:rPr>
              <w:t>0.005</w:t>
            </w:r>
          </w:p>
        </w:tc>
        <w:tc>
          <w:tcPr>
            <w:tcW w:w="1659" w:type="dxa"/>
          </w:tcPr>
          <w:p>
            <w:pPr>
              <w:pStyle w:val="TableParagraph"/>
              <w:spacing w:line="163" w:lineRule="exact"/>
              <w:ind w:left="607" w:right="598"/>
              <w:jc w:val="center"/>
              <w:rPr>
                <w:rFonts w:ascii="Times New Roman"/>
                <w:sz w:val="16"/>
              </w:rPr>
            </w:pPr>
            <w:r>
              <w:rPr>
                <w:rFonts w:ascii="Times New Roman"/>
                <w:spacing w:val="-2"/>
                <w:sz w:val="16"/>
              </w:rPr>
              <w:t>-0.002</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V12</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0.301</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-0.004</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0.000</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V13</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0.009</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0.278</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0.229</w:t>
            </w:r>
          </w:p>
        </w:tc>
      </w:tr>
      <w:tr>
        <w:trPr>
          <w:trHeight w:val="183" w:hRule="atLeast"/>
        </w:trPr>
        <w:tc>
          <w:tcPr>
            <w:tcW w:w="1798" w:type="dxa"/>
          </w:tcPr>
          <w:p>
            <w:pPr>
              <w:pStyle w:val="TableParagraph"/>
              <w:spacing w:line="164" w:lineRule="exact"/>
              <w:ind w:left="107"/>
              <w:rPr>
                <w:rFonts w:ascii="Times New Roman"/>
                <w:sz w:val="16"/>
              </w:rPr>
            </w:pPr>
            <w:r>
              <w:rPr>
                <w:rFonts w:ascii="Times New Roman"/>
                <w:spacing w:val="-5"/>
                <w:sz w:val="16"/>
              </w:rPr>
              <w:t>V14</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0.102</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-0.352</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0.208</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V15</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0.006</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0.372</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-0.003</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V16</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0.152</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0.437</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-0.376</w:t>
            </w:r>
          </w:p>
        </w:tc>
      </w:tr>
      <w:tr>
        <w:trPr>
          <w:trHeight w:val="183" w:hRule="atLeast"/>
        </w:trPr>
        <w:tc>
          <w:tcPr>
            <w:tcW w:w="1798" w:type="dxa"/>
          </w:tcPr>
          <w:p>
            <w:pPr>
              <w:pStyle w:val="TableParagraph"/>
              <w:spacing w:line="163" w:lineRule="exact"/>
              <w:ind w:left="107"/>
              <w:rPr>
                <w:rFonts w:ascii="Times New Roman"/>
                <w:sz w:val="16"/>
              </w:rPr>
            </w:pPr>
            <w:r>
              <w:rPr>
                <w:rFonts w:ascii="Times New Roman"/>
                <w:spacing w:val="-5"/>
                <w:sz w:val="16"/>
              </w:rPr>
              <w:t>V17</w:t>
            </w:r>
          </w:p>
        </w:tc>
        <w:tc>
          <w:tcPr>
            <w:tcW w:w="1658" w:type="dxa"/>
          </w:tcPr>
          <w:p>
            <w:pPr>
              <w:pStyle w:val="TableParagraph"/>
              <w:spacing w:line="163" w:lineRule="exact"/>
              <w:ind w:left="608" w:right="598"/>
              <w:jc w:val="center"/>
              <w:rPr>
                <w:rFonts w:ascii="Times New Roman"/>
                <w:sz w:val="16"/>
              </w:rPr>
            </w:pPr>
            <w:r>
              <w:rPr>
                <w:rFonts w:ascii="Times New Roman"/>
                <w:spacing w:val="-2"/>
                <w:sz w:val="16"/>
              </w:rPr>
              <w:t>0.200</w:t>
            </w:r>
          </w:p>
        </w:tc>
        <w:tc>
          <w:tcPr>
            <w:tcW w:w="1659" w:type="dxa"/>
          </w:tcPr>
          <w:p>
            <w:pPr>
              <w:pStyle w:val="TableParagraph"/>
              <w:spacing w:line="163" w:lineRule="exact"/>
              <w:ind w:left="608" w:right="598"/>
              <w:jc w:val="center"/>
              <w:rPr>
                <w:rFonts w:ascii="Times New Roman"/>
                <w:sz w:val="16"/>
              </w:rPr>
            </w:pPr>
            <w:r>
              <w:rPr>
                <w:rFonts w:ascii="Times New Roman"/>
                <w:spacing w:val="-2"/>
                <w:sz w:val="16"/>
              </w:rPr>
              <w:t>0.111</w:t>
            </w:r>
          </w:p>
        </w:tc>
        <w:tc>
          <w:tcPr>
            <w:tcW w:w="1659" w:type="dxa"/>
          </w:tcPr>
          <w:p>
            <w:pPr>
              <w:pStyle w:val="TableParagraph"/>
              <w:spacing w:line="163" w:lineRule="exact"/>
              <w:ind w:left="607" w:right="598"/>
              <w:jc w:val="center"/>
              <w:rPr>
                <w:rFonts w:ascii="Times New Roman"/>
                <w:sz w:val="16"/>
              </w:rPr>
            </w:pPr>
            <w:r>
              <w:rPr>
                <w:rFonts w:ascii="Times New Roman"/>
                <w:spacing w:val="-2"/>
                <w:sz w:val="16"/>
              </w:rPr>
              <w:t>-0.553</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V18</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0.352</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0.206</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-0.460</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V19</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0.324</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0.389</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-0.009</w:t>
            </w:r>
          </w:p>
        </w:tc>
      </w:tr>
      <w:tr>
        <w:trPr>
          <w:trHeight w:val="183" w:hRule="atLeast"/>
        </w:trPr>
        <w:tc>
          <w:tcPr>
            <w:tcW w:w="1798" w:type="dxa"/>
          </w:tcPr>
          <w:p>
            <w:pPr>
              <w:pStyle w:val="TableParagraph"/>
              <w:spacing w:line="163" w:lineRule="exact"/>
              <w:ind w:left="107"/>
              <w:rPr>
                <w:rFonts w:ascii="Times New Roman"/>
                <w:sz w:val="16"/>
              </w:rPr>
            </w:pPr>
            <w:r>
              <w:rPr>
                <w:rFonts w:ascii="Times New Roman"/>
                <w:spacing w:val="-5"/>
                <w:sz w:val="16"/>
              </w:rPr>
              <w:t>V2</w:t>
            </w:r>
          </w:p>
        </w:tc>
        <w:tc>
          <w:tcPr>
            <w:tcW w:w="1658" w:type="dxa"/>
          </w:tcPr>
          <w:p>
            <w:pPr>
              <w:pStyle w:val="TableParagraph"/>
              <w:spacing w:line="163" w:lineRule="exact"/>
              <w:ind w:left="608" w:right="598"/>
              <w:jc w:val="center"/>
              <w:rPr>
                <w:rFonts w:ascii="Times New Roman"/>
                <w:sz w:val="16"/>
              </w:rPr>
            </w:pPr>
            <w:r>
              <w:rPr>
                <w:rFonts w:ascii="Times New Roman"/>
                <w:spacing w:val="-2"/>
                <w:sz w:val="16"/>
              </w:rPr>
              <w:t>-0.360</w:t>
            </w:r>
          </w:p>
        </w:tc>
        <w:tc>
          <w:tcPr>
            <w:tcW w:w="1659" w:type="dxa"/>
          </w:tcPr>
          <w:p>
            <w:pPr>
              <w:pStyle w:val="TableParagraph"/>
              <w:spacing w:line="163" w:lineRule="exact"/>
              <w:ind w:left="608" w:right="598"/>
              <w:jc w:val="center"/>
              <w:rPr>
                <w:rFonts w:ascii="Times New Roman"/>
                <w:sz w:val="16"/>
              </w:rPr>
            </w:pPr>
            <w:r>
              <w:rPr>
                <w:rFonts w:ascii="Times New Roman"/>
                <w:spacing w:val="-2"/>
                <w:sz w:val="16"/>
              </w:rPr>
              <w:t>0.336</w:t>
            </w:r>
          </w:p>
        </w:tc>
        <w:tc>
          <w:tcPr>
            <w:tcW w:w="1659" w:type="dxa"/>
          </w:tcPr>
          <w:p>
            <w:pPr>
              <w:pStyle w:val="TableParagraph"/>
              <w:spacing w:line="163" w:lineRule="exact"/>
              <w:ind w:left="607" w:right="598"/>
              <w:jc w:val="center"/>
              <w:rPr>
                <w:rFonts w:ascii="Times New Roman"/>
                <w:sz w:val="16"/>
              </w:rPr>
            </w:pPr>
            <w:r>
              <w:rPr>
                <w:rFonts w:ascii="Times New Roman"/>
                <w:spacing w:val="-2"/>
                <w:sz w:val="16"/>
              </w:rPr>
              <w:t>0.000</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V20</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0.209</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0.451</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-0.253</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V21</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0.317</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0.000</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0.133</w:t>
            </w:r>
          </w:p>
        </w:tc>
      </w:tr>
      <w:tr>
        <w:trPr>
          <w:trHeight w:val="183" w:hRule="atLeast"/>
        </w:trPr>
        <w:tc>
          <w:tcPr>
            <w:tcW w:w="1798" w:type="dxa"/>
          </w:tcPr>
          <w:p>
            <w:pPr>
              <w:pStyle w:val="TableParagraph"/>
              <w:spacing w:line="163" w:lineRule="exact"/>
              <w:ind w:left="107"/>
              <w:rPr>
                <w:rFonts w:ascii="Times New Roman"/>
                <w:sz w:val="16"/>
              </w:rPr>
            </w:pPr>
            <w:r>
              <w:rPr>
                <w:rFonts w:ascii="Times New Roman"/>
                <w:spacing w:val="-5"/>
                <w:sz w:val="16"/>
              </w:rPr>
              <w:t>V22</w:t>
            </w:r>
          </w:p>
        </w:tc>
        <w:tc>
          <w:tcPr>
            <w:tcW w:w="1658" w:type="dxa"/>
          </w:tcPr>
          <w:p>
            <w:pPr>
              <w:pStyle w:val="TableParagraph"/>
              <w:spacing w:line="163" w:lineRule="exact"/>
              <w:ind w:left="608" w:right="598"/>
              <w:jc w:val="center"/>
              <w:rPr>
                <w:rFonts w:ascii="Times New Roman"/>
                <w:sz w:val="16"/>
              </w:rPr>
            </w:pPr>
            <w:r>
              <w:rPr>
                <w:rFonts w:ascii="Times New Roman"/>
                <w:spacing w:val="-2"/>
                <w:sz w:val="16"/>
              </w:rPr>
              <w:t>0.549</w:t>
            </w:r>
          </w:p>
        </w:tc>
        <w:tc>
          <w:tcPr>
            <w:tcW w:w="1659" w:type="dxa"/>
          </w:tcPr>
          <w:p>
            <w:pPr>
              <w:pStyle w:val="TableParagraph"/>
              <w:spacing w:line="163" w:lineRule="exact"/>
              <w:ind w:left="608" w:right="598"/>
              <w:jc w:val="center"/>
              <w:rPr>
                <w:rFonts w:ascii="Times New Roman"/>
                <w:sz w:val="16"/>
              </w:rPr>
            </w:pPr>
            <w:r>
              <w:rPr>
                <w:rFonts w:ascii="Times New Roman"/>
                <w:spacing w:val="-2"/>
                <w:sz w:val="16"/>
              </w:rPr>
              <w:t>0.009</w:t>
            </w:r>
          </w:p>
        </w:tc>
        <w:tc>
          <w:tcPr>
            <w:tcW w:w="1659" w:type="dxa"/>
          </w:tcPr>
          <w:p>
            <w:pPr>
              <w:pStyle w:val="TableParagraph"/>
              <w:spacing w:line="163" w:lineRule="exact"/>
              <w:ind w:left="607" w:right="598"/>
              <w:jc w:val="center"/>
              <w:rPr>
                <w:rFonts w:ascii="Times New Roman"/>
                <w:sz w:val="16"/>
              </w:rPr>
            </w:pPr>
            <w:r>
              <w:rPr>
                <w:rFonts w:ascii="Times New Roman"/>
                <w:spacing w:val="-2"/>
                <w:sz w:val="16"/>
              </w:rPr>
              <w:t>-0.005</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V23</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0.269</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-0.168</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-0.135</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V24</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0.624</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0.166</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-0.009</w:t>
            </w:r>
          </w:p>
        </w:tc>
      </w:tr>
      <w:tr>
        <w:trPr>
          <w:trHeight w:val="183" w:hRule="atLeast"/>
        </w:trPr>
        <w:tc>
          <w:tcPr>
            <w:tcW w:w="1798" w:type="dxa"/>
          </w:tcPr>
          <w:p>
            <w:pPr>
              <w:pStyle w:val="TableParagraph"/>
              <w:spacing w:line="163" w:lineRule="exact"/>
              <w:ind w:left="107"/>
              <w:rPr>
                <w:rFonts w:ascii="Times New Roman"/>
                <w:sz w:val="16"/>
              </w:rPr>
            </w:pPr>
            <w:r>
              <w:rPr>
                <w:rFonts w:ascii="Times New Roman"/>
                <w:spacing w:val="-5"/>
                <w:sz w:val="16"/>
              </w:rPr>
              <w:t>V25</w:t>
            </w:r>
          </w:p>
        </w:tc>
        <w:tc>
          <w:tcPr>
            <w:tcW w:w="1658" w:type="dxa"/>
          </w:tcPr>
          <w:p>
            <w:pPr>
              <w:pStyle w:val="TableParagraph"/>
              <w:spacing w:line="163" w:lineRule="exact"/>
              <w:ind w:left="608" w:right="598"/>
              <w:jc w:val="center"/>
              <w:rPr>
                <w:rFonts w:ascii="Times New Roman"/>
                <w:sz w:val="16"/>
              </w:rPr>
            </w:pPr>
            <w:r>
              <w:rPr>
                <w:rFonts w:ascii="Times New Roman"/>
                <w:spacing w:val="-2"/>
                <w:sz w:val="16"/>
              </w:rPr>
              <w:t>0.446</w:t>
            </w:r>
          </w:p>
        </w:tc>
        <w:tc>
          <w:tcPr>
            <w:tcW w:w="1659" w:type="dxa"/>
          </w:tcPr>
          <w:p>
            <w:pPr>
              <w:pStyle w:val="TableParagraph"/>
              <w:spacing w:line="163" w:lineRule="exact"/>
              <w:ind w:left="608" w:right="598"/>
              <w:jc w:val="center"/>
              <w:rPr>
                <w:rFonts w:ascii="Times New Roman"/>
                <w:sz w:val="16"/>
              </w:rPr>
            </w:pPr>
            <w:r>
              <w:rPr>
                <w:rFonts w:ascii="Times New Roman"/>
                <w:spacing w:val="-2"/>
                <w:sz w:val="16"/>
              </w:rPr>
              <w:t>0.133</w:t>
            </w:r>
          </w:p>
        </w:tc>
        <w:tc>
          <w:tcPr>
            <w:tcW w:w="1659" w:type="dxa"/>
          </w:tcPr>
          <w:p>
            <w:pPr>
              <w:pStyle w:val="TableParagraph"/>
              <w:spacing w:line="163" w:lineRule="exact"/>
              <w:ind w:left="607" w:right="598"/>
              <w:jc w:val="center"/>
              <w:rPr>
                <w:rFonts w:ascii="Times New Roman"/>
                <w:sz w:val="16"/>
              </w:rPr>
            </w:pPr>
            <w:r>
              <w:rPr>
                <w:rFonts w:ascii="Times New Roman"/>
                <w:spacing w:val="-2"/>
                <w:sz w:val="16"/>
              </w:rPr>
              <w:t>0.378</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V26</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0.355</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0.132</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0.469</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V27</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-0.283</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0.220</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-0.454</w:t>
            </w:r>
          </w:p>
        </w:tc>
      </w:tr>
      <w:tr>
        <w:trPr>
          <w:trHeight w:val="183" w:hRule="atLeast"/>
        </w:trPr>
        <w:tc>
          <w:tcPr>
            <w:tcW w:w="1798" w:type="dxa"/>
          </w:tcPr>
          <w:p>
            <w:pPr>
              <w:pStyle w:val="TableParagraph"/>
              <w:spacing w:line="163" w:lineRule="exact"/>
              <w:ind w:left="107"/>
              <w:rPr>
                <w:rFonts w:ascii="Times New Roman"/>
                <w:sz w:val="16"/>
              </w:rPr>
            </w:pPr>
            <w:r>
              <w:rPr>
                <w:rFonts w:ascii="Times New Roman"/>
                <w:spacing w:val="-5"/>
                <w:sz w:val="16"/>
              </w:rPr>
              <w:t>V28</w:t>
            </w:r>
          </w:p>
        </w:tc>
        <w:tc>
          <w:tcPr>
            <w:tcW w:w="1658" w:type="dxa"/>
          </w:tcPr>
          <w:p>
            <w:pPr>
              <w:pStyle w:val="TableParagraph"/>
              <w:spacing w:line="163" w:lineRule="exact"/>
              <w:ind w:left="608" w:right="598"/>
              <w:jc w:val="center"/>
              <w:rPr>
                <w:rFonts w:ascii="Times New Roman"/>
                <w:sz w:val="16"/>
              </w:rPr>
            </w:pPr>
            <w:r>
              <w:rPr>
                <w:rFonts w:ascii="Times New Roman"/>
                <w:spacing w:val="-2"/>
                <w:sz w:val="16"/>
              </w:rPr>
              <w:t>0.180</w:t>
            </w:r>
          </w:p>
        </w:tc>
        <w:tc>
          <w:tcPr>
            <w:tcW w:w="1659" w:type="dxa"/>
          </w:tcPr>
          <w:p>
            <w:pPr>
              <w:pStyle w:val="TableParagraph"/>
              <w:spacing w:line="163" w:lineRule="exact"/>
              <w:ind w:left="608" w:right="598"/>
              <w:jc w:val="center"/>
              <w:rPr>
                <w:rFonts w:ascii="Times New Roman"/>
                <w:sz w:val="16"/>
              </w:rPr>
            </w:pPr>
            <w:r>
              <w:rPr>
                <w:rFonts w:ascii="Times New Roman"/>
                <w:spacing w:val="-2"/>
                <w:sz w:val="16"/>
              </w:rPr>
              <w:t>0.212</w:t>
            </w:r>
          </w:p>
        </w:tc>
        <w:tc>
          <w:tcPr>
            <w:tcW w:w="1659" w:type="dxa"/>
          </w:tcPr>
          <w:p>
            <w:pPr>
              <w:pStyle w:val="TableParagraph"/>
              <w:spacing w:line="163" w:lineRule="exact"/>
              <w:ind w:left="607" w:right="598"/>
              <w:jc w:val="center"/>
              <w:rPr>
                <w:rFonts w:ascii="Times New Roman"/>
                <w:sz w:val="16"/>
              </w:rPr>
            </w:pPr>
            <w:r>
              <w:rPr>
                <w:rFonts w:ascii="Times New Roman"/>
                <w:spacing w:val="-2"/>
                <w:sz w:val="16"/>
              </w:rPr>
              <w:t>0.294</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V29</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0.338</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-0.105</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0.275</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V3</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0.406</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0.009</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0.139</w:t>
            </w:r>
          </w:p>
        </w:tc>
      </w:tr>
      <w:tr>
        <w:trPr>
          <w:trHeight w:val="183" w:hRule="atLeast"/>
        </w:trPr>
        <w:tc>
          <w:tcPr>
            <w:tcW w:w="1798" w:type="dxa"/>
          </w:tcPr>
          <w:p>
            <w:pPr>
              <w:pStyle w:val="TableParagraph"/>
              <w:spacing w:line="163" w:lineRule="exact"/>
              <w:ind w:left="107"/>
              <w:rPr>
                <w:rFonts w:ascii="Times New Roman"/>
                <w:sz w:val="16"/>
              </w:rPr>
            </w:pPr>
            <w:r>
              <w:rPr>
                <w:rFonts w:ascii="Times New Roman"/>
                <w:spacing w:val="-5"/>
                <w:sz w:val="16"/>
              </w:rPr>
              <w:t>V30</w:t>
            </w:r>
          </w:p>
        </w:tc>
        <w:tc>
          <w:tcPr>
            <w:tcW w:w="1658" w:type="dxa"/>
          </w:tcPr>
          <w:p>
            <w:pPr>
              <w:pStyle w:val="TableParagraph"/>
              <w:spacing w:line="163" w:lineRule="exact"/>
              <w:ind w:left="608" w:right="598"/>
              <w:jc w:val="center"/>
              <w:rPr>
                <w:rFonts w:ascii="Times New Roman"/>
                <w:sz w:val="16"/>
              </w:rPr>
            </w:pPr>
            <w:r>
              <w:rPr>
                <w:rFonts w:ascii="Times New Roman"/>
                <w:spacing w:val="-2"/>
                <w:sz w:val="16"/>
              </w:rPr>
              <w:t>0.486</w:t>
            </w:r>
          </w:p>
        </w:tc>
        <w:tc>
          <w:tcPr>
            <w:tcW w:w="1659" w:type="dxa"/>
          </w:tcPr>
          <w:p>
            <w:pPr>
              <w:pStyle w:val="TableParagraph"/>
              <w:spacing w:line="163" w:lineRule="exact"/>
              <w:ind w:left="608" w:right="598"/>
              <w:jc w:val="center"/>
              <w:rPr>
                <w:rFonts w:ascii="Times New Roman"/>
                <w:sz w:val="16"/>
              </w:rPr>
            </w:pPr>
            <w:r>
              <w:rPr>
                <w:rFonts w:ascii="Times New Roman"/>
                <w:spacing w:val="-2"/>
                <w:sz w:val="16"/>
              </w:rPr>
              <w:t>0.004</w:t>
            </w:r>
          </w:p>
        </w:tc>
        <w:tc>
          <w:tcPr>
            <w:tcW w:w="1659" w:type="dxa"/>
          </w:tcPr>
          <w:p>
            <w:pPr>
              <w:pStyle w:val="TableParagraph"/>
              <w:spacing w:line="163" w:lineRule="exact"/>
              <w:ind w:left="607" w:right="598"/>
              <w:jc w:val="center"/>
              <w:rPr>
                <w:rFonts w:ascii="Times New Roman"/>
                <w:sz w:val="16"/>
              </w:rPr>
            </w:pPr>
            <w:r>
              <w:rPr>
                <w:rFonts w:ascii="Times New Roman"/>
                <w:spacing w:val="-2"/>
                <w:sz w:val="16"/>
              </w:rPr>
              <w:t>-0.003</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V31</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-0.189</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0.290</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0.379</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V32</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0.008</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0.426</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0.002</w:t>
            </w:r>
          </w:p>
        </w:tc>
      </w:tr>
      <w:tr>
        <w:trPr>
          <w:trHeight w:val="183" w:hRule="atLeast"/>
        </w:trPr>
        <w:tc>
          <w:tcPr>
            <w:tcW w:w="1798" w:type="dxa"/>
          </w:tcPr>
          <w:p>
            <w:pPr>
              <w:pStyle w:val="TableParagraph"/>
              <w:spacing w:line="163" w:lineRule="exact"/>
              <w:ind w:left="107"/>
              <w:rPr>
                <w:rFonts w:ascii="Times New Roman"/>
                <w:sz w:val="16"/>
              </w:rPr>
            </w:pPr>
            <w:r>
              <w:rPr>
                <w:rFonts w:ascii="Times New Roman"/>
                <w:spacing w:val="-5"/>
                <w:sz w:val="16"/>
              </w:rPr>
              <w:t>V33</w:t>
            </w:r>
          </w:p>
        </w:tc>
        <w:tc>
          <w:tcPr>
            <w:tcW w:w="1658" w:type="dxa"/>
          </w:tcPr>
          <w:p>
            <w:pPr>
              <w:pStyle w:val="TableParagraph"/>
              <w:spacing w:line="163" w:lineRule="exact"/>
              <w:ind w:left="608" w:right="598"/>
              <w:jc w:val="center"/>
              <w:rPr>
                <w:rFonts w:ascii="Times New Roman"/>
                <w:sz w:val="16"/>
              </w:rPr>
            </w:pPr>
            <w:r>
              <w:rPr>
                <w:rFonts w:ascii="Times New Roman"/>
                <w:spacing w:val="-2"/>
                <w:sz w:val="16"/>
              </w:rPr>
              <w:t>0.297</w:t>
            </w:r>
          </w:p>
        </w:tc>
        <w:tc>
          <w:tcPr>
            <w:tcW w:w="1659" w:type="dxa"/>
          </w:tcPr>
          <w:p>
            <w:pPr>
              <w:pStyle w:val="TableParagraph"/>
              <w:spacing w:line="163" w:lineRule="exact"/>
              <w:ind w:left="608" w:right="598"/>
              <w:jc w:val="center"/>
              <w:rPr>
                <w:rFonts w:ascii="Times New Roman"/>
                <w:sz w:val="16"/>
              </w:rPr>
            </w:pPr>
            <w:r>
              <w:rPr>
                <w:rFonts w:ascii="Times New Roman"/>
                <w:spacing w:val="-2"/>
                <w:sz w:val="16"/>
              </w:rPr>
              <w:t>0.193</w:t>
            </w:r>
          </w:p>
        </w:tc>
        <w:tc>
          <w:tcPr>
            <w:tcW w:w="1659" w:type="dxa"/>
          </w:tcPr>
          <w:p>
            <w:pPr>
              <w:pStyle w:val="TableParagraph"/>
              <w:spacing w:line="163" w:lineRule="exact"/>
              <w:ind w:left="607" w:right="598"/>
              <w:jc w:val="center"/>
              <w:rPr>
                <w:rFonts w:ascii="Times New Roman"/>
                <w:sz w:val="16"/>
              </w:rPr>
            </w:pPr>
            <w:r>
              <w:rPr>
                <w:rFonts w:ascii="Times New Roman"/>
                <w:spacing w:val="-2"/>
                <w:sz w:val="16"/>
              </w:rPr>
              <w:t>0.111</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V34</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0.301</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0.212</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0.004</w:t>
            </w:r>
          </w:p>
        </w:tc>
      </w:tr>
      <w:tr>
        <w:trPr>
          <w:trHeight w:val="183" w:hRule="atLeast"/>
        </w:trPr>
        <w:tc>
          <w:tcPr>
            <w:tcW w:w="1798" w:type="dxa"/>
          </w:tcPr>
          <w:p>
            <w:pPr>
              <w:pStyle w:val="TableParagraph"/>
              <w:spacing w:line="163" w:lineRule="exact"/>
              <w:ind w:left="107"/>
              <w:rPr>
                <w:rFonts w:ascii="Times New Roman"/>
                <w:sz w:val="16"/>
              </w:rPr>
            </w:pPr>
            <w:r>
              <w:rPr>
                <w:rFonts w:ascii="Times New Roman"/>
                <w:spacing w:val="-5"/>
                <w:sz w:val="16"/>
              </w:rPr>
              <w:t>V35</w:t>
            </w:r>
          </w:p>
        </w:tc>
        <w:tc>
          <w:tcPr>
            <w:tcW w:w="1658" w:type="dxa"/>
          </w:tcPr>
          <w:p>
            <w:pPr>
              <w:pStyle w:val="TableParagraph"/>
              <w:spacing w:line="163" w:lineRule="exact"/>
              <w:ind w:left="608" w:right="598"/>
              <w:jc w:val="center"/>
              <w:rPr>
                <w:rFonts w:ascii="Times New Roman"/>
                <w:sz w:val="16"/>
              </w:rPr>
            </w:pPr>
            <w:r>
              <w:rPr>
                <w:rFonts w:ascii="Times New Roman"/>
                <w:spacing w:val="-2"/>
                <w:sz w:val="16"/>
              </w:rPr>
              <w:t>0.336</w:t>
            </w:r>
          </w:p>
        </w:tc>
        <w:tc>
          <w:tcPr>
            <w:tcW w:w="1659" w:type="dxa"/>
          </w:tcPr>
          <w:p>
            <w:pPr>
              <w:pStyle w:val="TableParagraph"/>
              <w:spacing w:line="163" w:lineRule="exact"/>
              <w:ind w:left="608" w:right="598"/>
              <w:jc w:val="center"/>
              <w:rPr>
                <w:rFonts w:ascii="Times New Roman"/>
                <w:sz w:val="16"/>
              </w:rPr>
            </w:pPr>
            <w:r>
              <w:rPr>
                <w:rFonts w:ascii="Times New Roman"/>
                <w:spacing w:val="-2"/>
                <w:sz w:val="16"/>
              </w:rPr>
              <w:t>-0.007</w:t>
            </w:r>
          </w:p>
        </w:tc>
        <w:tc>
          <w:tcPr>
            <w:tcW w:w="1659" w:type="dxa"/>
          </w:tcPr>
          <w:p>
            <w:pPr>
              <w:pStyle w:val="TableParagraph"/>
              <w:spacing w:line="163" w:lineRule="exact"/>
              <w:ind w:left="607" w:right="598"/>
              <w:jc w:val="center"/>
              <w:rPr>
                <w:rFonts w:ascii="Times New Roman"/>
                <w:sz w:val="16"/>
              </w:rPr>
            </w:pPr>
            <w:r>
              <w:rPr>
                <w:rFonts w:ascii="Times New Roman"/>
                <w:spacing w:val="-2"/>
                <w:sz w:val="16"/>
              </w:rPr>
              <w:t>0.465</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V36</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0.488</w:t>
            </w:r>
          </w:p>
        </w:tc>
        <w:tc>
          <w:tcPr>
            <w:tcW w:w="1659" w:type="dxa"/>
          </w:tcPr>
          <w:p>
            <w:pPr>
              <w:pStyle w:val="TableParagraph"/>
              <w:spacing w:line="164" w:lineRule="exact"/>
              <w:ind w:left="606" w:right="598"/>
              <w:jc w:val="center"/>
              <w:rPr>
                <w:rFonts w:ascii="Times New Roman"/>
                <w:sz w:val="16"/>
              </w:rPr>
            </w:pPr>
            <w:r>
              <w:rPr>
                <w:rFonts w:ascii="Times New Roman"/>
                <w:spacing w:val="-4"/>
                <w:sz w:val="16"/>
              </w:rPr>
              <w:t>0.01</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-0.164</w:t>
            </w:r>
          </w:p>
        </w:tc>
      </w:tr>
      <w:tr>
        <w:trPr>
          <w:trHeight w:val="368" w:hRule="atLeast"/>
        </w:trPr>
        <w:tc>
          <w:tcPr>
            <w:tcW w:w="1798" w:type="dxa"/>
          </w:tcPr>
          <w:p>
            <w:pPr>
              <w:pStyle w:val="TableParagraph"/>
              <w:spacing w:line="180" w:lineRule="exact"/>
              <w:ind w:left="107"/>
              <w:rPr>
                <w:rFonts w:ascii="Times New Roman"/>
                <w:sz w:val="16"/>
              </w:rPr>
            </w:pPr>
            <w:r>
              <w:rPr>
                <w:rFonts w:ascii="Times New Roman"/>
                <w:spacing w:val="-5"/>
                <w:sz w:val="16"/>
              </w:rPr>
              <w:t>V37</w:t>
            </w:r>
          </w:p>
        </w:tc>
        <w:tc>
          <w:tcPr>
            <w:tcW w:w="1658" w:type="dxa"/>
          </w:tcPr>
          <w:p>
            <w:pPr>
              <w:pStyle w:val="TableParagraph"/>
              <w:spacing w:line="180" w:lineRule="exact"/>
              <w:ind w:left="608" w:right="598"/>
              <w:jc w:val="center"/>
              <w:rPr>
                <w:rFonts w:ascii="Times New Roman"/>
                <w:sz w:val="16"/>
              </w:rPr>
            </w:pPr>
            <w:r>
              <w:rPr>
                <w:rFonts w:ascii="Times New Roman"/>
                <w:spacing w:val="-2"/>
                <w:sz w:val="16"/>
              </w:rPr>
              <w:t>0.162</w:t>
            </w:r>
          </w:p>
        </w:tc>
        <w:tc>
          <w:tcPr>
            <w:tcW w:w="1659" w:type="dxa"/>
          </w:tcPr>
          <w:p>
            <w:pPr>
              <w:pStyle w:val="TableParagraph"/>
              <w:spacing w:line="180" w:lineRule="exact"/>
              <w:ind w:left="608" w:right="598"/>
              <w:jc w:val="center"/>
              <w:rPr>
                <w:rFonts w:ascii="Times New Roman"/>
                <w:sz w:val="16"/>
              </w:rPr>
            </w:pPr>
            <w:r>
              <w:rPr>
                <w:rFonts w:ascii="Times New Roman"/>
                <w:spacing w:val="-2"/>
                <w:sz w:val="16"/>
              </w:rPr>
              <w:t>-0.006</w:t>
            </w:r>
          </w:p>
        </w:tc>
        <w:tc>
          <w:tcPr>
            <w:tcW w:w="1659" w:type="dxa"/>
          </w:tcPr>
          <w:p>
            <w:pPr>
              <w:pStyle w:val="TableParagraph"/>
              <w:spacing w:line="180" w:lineRule="exact"/>
              <w:ind w:left="607" w:right="598"/>
              <w:jc w:val="center"/>
              <w:rPr>
                <w:rFonts w:ascii="Times New Roman"/>
                <w:sz w:val="16"/>
              </w:rPr>
            </w:pPr>
            <w:r>
              <w:rPr>
                <w:rFonts w:ascii="Times New Roman"/>
                <w:spacing w:val="-2"/>
                <w:sz w:val="16"/>
              </w:rPr>
              <w:t>0.119</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V38</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0.006</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0.294</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0.234</w:t>
            </w:r>
          </w:p>
        </w:tc>
      </w:tr>
      <w:tr>
        <w:trPr>
          <w:trHeight w:val="183" w:hRule="atLeast"/>
        </w:trPr>
        <w:tc>
          <w:tcPr>
            <w:tcW w:w="1798" w:type="dxa"/>
          </w:tcPr>
          <w:p>
            <w:pPr>
              <w:pStyle w:val="TableParagraph"/>
              <w:spacing w:line="163" w:lineRule="exact"/>
              <w:ind w:left="107"/>
              <w:rPr>
                <w:rFonts w:ascii="Times New Roman"/>
                <w:sz w:val="16"/>
              </w:rPr>
            </w:pPr>
            <w:r>
              <w:rPr>
                <w:rFonts w:ascii="Times New Roman"/>
                <w:spacing w:val="-5"/>
                <w:sz w:val="16"/>
              </w:rPr>
              <w:t>V39</w:t>
            </w:r>
          </w:p>
        </w:tc>
        <w:tc>
          <w:tcPr>
            <w:tcW w:w="1658" w:type="dxa"/>
          </w:tcPr>
          <w:p>
            <w:pPr>
              <w:pStyle w:val="TableParagraph"/>
              <w:spacing w:line="163" w:lineRule="exact"/>
              <w:ind w:left="608" w:right="598"/>
              <w:jc w:val="center"/>
              <w:rPr>
                <w:rFonts w:ascii="Times New Roman"/>
                <w:sz w:val="16"/>
              </w:rPr>
            </w:pPr>
            <w:r>
              <w:rPr>
                <w:rFonts w:ascii="Times New Roman"/>
                <w:spacing w:val="-2"/>
                <w:sz w:val="16"/>
              </w:rPr>
              <w:t>0.270</w:t>
            </w:r>
          </w:p>
        </w:tc>
        <w:tc>
          <w:tcPr>
            <w:tcW w:w="1659" w:type="dxa"/>
          </w:tcPr>
          <w:p>
            <w:pPr>
              <w:pStyle w:val="TableParagraph"/>
              <w:spacing w:line="163" w:lineRule="exact"/>
              <w:ind w:left="606" w:right="598"/>
              <w:jc w:val="center"/>
              <w:rPr>
                <w:rFonts w:ascii="Times New Roman"/>
                <w:sz w:val="16"/>
              </w:rPr>
            </w:pPr>
            <w:r>
              <w:rPr>
                <w:rFonts w:ascii="Times New Roman"/>
                <w:spacing w:val="-2"/>
                <w:sz w:val="16"/>
              </w:rPr>
              <w:t>-</w:t>
            </w:r>
            <w:r>
              <w:rPr>
                <w:rFonts w:ascii="Times New Roman"/>
                <w:spacing w:val="-4"/>
                <w:sz w:val="16"/>
              </w:rPr>
              <w:t>0.00</w:t>
            </w:r>
          </w:p>
        </w:tc>
        <w:tc>
          <w:tcPr>
            <w:tcW w:w="1659" w:type="dxa"/>
          </w:tcPr>
          <w:p>
            <w:pPr>
              <w:pStyle w:val="TableParagraph"/>
              <w:spacing w:line="163" w:lineRule="exact"/>
              <w:ind w:left="607" w:right="598"/>
              <w:jc w:val="center"/>
              <w:rPr>
                <w:rFonts w:ascii="Times New Roman"/>
                <w:sz w:val="16"/>
              </w:rPr>
            </w:pPr>
            <w:r>
              <w:rPr>
                <w:rFonts w:ascii="Times New Roman"/>
                <w:spacing w:val="-2"/>
                <w:sz w:val="16"/>
              </w:rPr>
              <w:t>-0.302</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V4</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0.004</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0.221</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-0.117</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V40</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0.006</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0.458</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0.003</w:t>
            </w:r>
          </w:p>
        </w:tc>
      </w:tr>
      <w:tr>
        <w:trPr>
          <w:trHeight w:val="183" w:hRule="atLeast"/>
        </w:trPr>
        <w:tc>
          <w:tcPr>
            <w:tcW w:w="1798" w:type="dxa"/>
          </w:tcPr>
          <w:p>
            <w:pPr>
              <w:pStyle w:val="TableParagraph"/>
              <w:spacing w:line="163" w:lineRule="exact"/>
              <w:ind w:left="107"/>
              <w:rPr>
                <w:rFonts w:ascii="Times New Roman"/>
                <w:sz w:val="16"/>
              </w:rPr>
            </w:pPr>
            <w:r>
              <w:rPr>
                <w:rFonts w:ascii="Times New Roman"/>
                <w:spacing w:val="-5"/>
                <w:sz w:val="16"/>
              </w:rPr>
              <w:t>V41</w:t>
            </w:r>
          </w:p>
        </w:tc>
        <w:tc>
          <w:tcPr>
            <w:tcW w:w="1658" w:type="dxa"/>
          </w:tcPr>
          <w:p>
            <w:pPr>
              <w:pStyle w:val="TableParagraph"/>
              <w:spacing w:line="163" w:lineRule="exact"/>
              <w:ind w:left="608" w:right="598"/>
              <w:jc w:val="center"/>
              <w:rPr>
                <w:rFonts w:ascii="Times New Roman"/>
                <w:sz w:val="16"/>
              </w:rPr>
            </w:pPr>
            <w:r>
              <w:rPr>
                <w:rFonts w:ascii="Times New Roman"/>
                <w:spacing w:val="-2"/>
                <w:sz w:val="16"/>
              </w:rPr>
              <w:t>0.386</w:t>
            </w:r>
          </w:p>
        </w:tc>
        <w:tc>
          <w:tcPr>
            <w:tcW w:w="1659" w:type="dxa"/>
          </w:tcPr>
          <w:p>
            <w:pPr>
              <w:pStyle w:val="TableParagraph"/>
              <w:spacing w:line="163" w:lineRule="exact"/>
              <w:ind w:left="608" w:right="598"/>
              <w:jc w:val="center"/>
              <w:rPr>
                <w:rFonts w:ascii="Times New Roman"/>
                <w:sz w:val="16"/>
              </w:rPr>
            </w:pPr>
            <w:r>
              <w:rPr>
                <w:rFonts w:ascii="Times New Roman"/>
                <w:spacing w:val="-2"/>
                <w:sz w:val="16"/>
              </w:rPr>
              <w:t>-0.178</w:t>
            </w:r>
          </w:p>
        </w:tc>
        <w:tc>
          <w:tcPr>
            <w:tcW w:w="1659" w:type="dxa"/>
          </w:tcPr>
          <w:p>
            <w:pPr>
              <w:pStyle w:val="TableParagraph"/>
              <w:spacing w:line="163" w:lineRule="exact"/>
              <w:ind w:left="607" w:right="598"/>
              <w:jc w:val="center"/>
              <w:rPr>
                <w:rFonts w:ascii="Times New Roman"/>
                <w:sz w:val="16"/>
              </w:rPr>
            </w:pPr>
            <w:r>
              <w:rPr>
                <w:rFonts w:ascii="Times New Roman"/>
                <w:spacing w:val="-2"/>
                <w:sz w:val="16"/>
              </w:rPr>
              <w:t>-0.110</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V42</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-0.009</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0.396</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0.300</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V43</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-0.006</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0.384</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0.001</w:t>
            </w:r>
          </w:p>
        </w:tc>
      </w:tr>
      <w:tr>
        <w:trPr>
          <w:trHeight w:val="183" w:hRule="atLeast"/>
        </w:trPr>
        <w:tc>
          <w:tcPr>
            <w:tcW w:w="1798" w:type="dxa"/>
          </w:tcPr>
          <w:p>
            <w:pPr>
              <w:pStyle w:val="TableParagraph"/>
              <w:spacing w:line="163" w:lineRule="exact"/>
              <w:ind w:left="107"/>
              <w:rPr>
                <w:rFonts w:ascii="Times New Roman"/>
                <w:sz w:val="16"/>
              </w:rPr>
            </w:pPr>
            <w:r>
              <w:rPr>
                <w:rFonts w:ascii="Times New Roman"/>
                <w:spacing w:val="-5"/>
                <w:sz w:val="16"/>
              </w:rPr>
              <w:t>V44</w:t>
            </w:r>
          </w:p>
        </w:tc>
        <w:tc>
          <w:tcPr>
            <w:tcW w:w="1658" w:type="dxa"/>
          </w:tcPr>
          <w:p>
            <w:pPr>
              <w:pStyle w:val="TableParagraph"/>
              <w:spacing w:line="163" w:lineRule="exact"/>
              <w:ind w:left="608" w:right="598"/>
              <w:jc w:val="center"/>
              <w:rPr>
                <w:rFonts w:ascii="Times New Roman"/>
                <w:sz w:val="16"/>
              </w:rPr>
            </w:pPr>
            <w:r>
              <w:rPr>
                <w:rFonts w:ascii="Times New Roman"/>
                <w:spacing w:val="-2"/>
                <w:sz w:val="16"/>
              </w:rPr>
              <w:t>-0.209</w:t>
            </w:r>
          </w:p>
        </w:tc>
        <w:tc>
          <w:tcPr>
            <w:tcW w:w="1659" w:type="dxa"/>
          </w:tcPr>
          <w:p>
            <w:pPr>
              <w:pStyle w:val="TableParagraph"/>
              <w:spacing w:line="163" w:lineRule="exact"/>
              <w:ind w:left="608" w:right="598"/>
              <w:jc w:val="center"/>
              <w:rPr>
                <w:rFonts w:ascii="Times New Roman"/>
                <w:sz w:val="16"/>
              </w:rPr>
            </w:pPr>
            <w:r>
              <w:rPr>
                <w:rFonts w:ascii="Times New Roman"/>
                <w:spacing w:val="-2"/>
                <w:sz w:val="16"/>
              </w:rPr>
              <w:t>0.407</w:t>
            </w:r>
          </w:p>
        </w:tc>
        <w:tc>
          <w:tcPr>
            <w:tcW w:w="1659" w:type="dxa"/>
          </w:tcPr>
          <w:p>
            <w:pPr>
              <w:pStyle w:val="TableParagraph"/>
              <w:spacing w:line="163" w:lineRule="exact"/>
              <w:ind w:left="607" w:right="598"/>
              <w:jc w:val="center"/>
              <w:rPr>
                <w:rFonts w:ascii="Times New Roman"/>
                <w:sz w:val="16"/>
              </w:rPr>
            </w:pPr>
            <w:r>
              <w:rPr>
                <w:rFonts w:ascii="Times New Roman"/>
                <w:spacing w:val="-2"/>
                <w:sz w:val="16"/>
              </w:rPr>
              <w:t>0.128</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V45</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0.264</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0.007</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0.195</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V46</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-0.003</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0.412</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-0.000</w:t>
            </w:r>
          </w:p>
        </w:tc>
      </w:tr>
      <w:tr>
        <w:trPr>
          <w:trHeight w:val="183" w:hRule="atLeast"/>
        </w:trPr>
        <w:tc>
          <w:tcPr>
            <w:tcW w:w="1798" w:type="dxa"/>
          </w:tcPr>
          <w:p>
            <w:pPr>
              <w:pStyle w:val="TableParagraph"/>
              <w:spacing w:line="164" w:lineRule="exact"/>
              <w:ind w:left="107"/>
              <w:rPr>
                <w:rFonts w:ascii="Times New Roman"/>
                <w:sz w:val="16"/>
              </w:rPr>
            </w:pPr>
            <w:r>
              <w:rPr>
                <w:rFonts w:ascii="Times New Roman"/>
                <w:spacing w:val="-5"/>
                <w:sz w:val="16"/>
              </w:rPr>
              <w:t>V47</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0.333</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-0.277</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-0.149</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V48</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0.623</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-0.001</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-0.009</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V49</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0.451</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-0.167</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-0.006</w:t>
            </w:r>
          </w:p>
        </w:tc>
      </w:tr>
      <w:tr>
        <w:trPr>
          <w:trHeight w:val="183" w:hRule="atLeast"/>
        </w:trPr>
        <w:tc>
          <w:tcPr>
            <w:tcW w:w="1798" w:type="dxa"/>
          </w:tcPr>
          <w:p>
            <w:pPr>
              <w:pStyle w:val="TableParagraph"/>
              <w:spacing w:line="163" w:lineRule="exact"/>
              <w:ind w:left="107"/>
              <w:rPr>
                <w:rFonts w:ascii="Times New Roman"/>
                <w:sz w:val="16"/>
              </w:rPr>
            </w:pPr>
            <w:r>
              <w:rPr>
                <w:rFonts w:ascii="Times New Roman"/>
                <w:spacing w:val="-5"/>
                <w:sz w:val="16"/>
              </w:rPr>
              <w:t>V5</w:t>
            </w:r>
          </w:p>
        </w:tc>
        <w:tc>
          <w:tcPr>
            <w:tcW w:w="1658" w:type="dxa"/>
          </w:tcPr>
          <w:p>
            <w:pPr>
              <w:pStyle w:val="TableParagraph"/>
              <w:spacing w:line="163" w:lineRule="exact"/>
              <w:ind w:left="608" w:right="598"/>
              <w:jc w:val="center"/>
              <w:rPr>
                <w:rFonts w:ascii="Times New Roman"/>
                <w:sz w:val="16"/>
              </w:rPr>
            </w:pPr>
            <w:r>
              <w:rPr>
                <w:rFonts w:ascii="Times New Roman"/>
                <w:spacing w:val="-2"/>
                <w:sz w:val="16"/>
              </w:rPr>
              <w:t>0.450</w:t>
            </w:r>
          </w:p>
        </w:tc>
        <w:tc>
          <w:tcPr>
            <w:tcW w:w="1659" w:type="dxa"/>
          </w:tcPr>
          <w:p>
            <w:pPr>
              <w:pStyle w:val="TableParagraph"/>
              <w:spacing w:line="163" w:lineRule="exact"/>
              <w:ind w:left="608" w:right="598"/>
              <w:jc w:val="center"/>
              <w:rPr>
                <w:rFonts w:ascii="Times New Roman"/>
                <w:sz w:val="16"/>
              </w:rPr>
            </w:pPr>
            <w:r>
              <w:rPr>
                <w:rFonts w:ascii="Times New Roman"/>
                <w:spacing w:val="-2"/>
                <w:sz w:val="16"/>
              </w:rPr>
              <w:t>-0.000</w:t>
            </w:r>
          </w:p>
        </w:tc>
        <w:tc>
          <w:tcPr>
            <w:tcW w:w="1659" w:type="dxa"/>
          </w:tcPr>
          <w:p>
            <w:pPr>
              <w:pStyle w:val="TableParagraph"/>
              <w:spacing w:line="163" w:lineRule="exact"/>
              <w:ind w:left="607" w:right="598"/>
              <w:jc w:val="center"/>
              <w:rPr>
                <w:rFonts w:ascii="Times New Roman"/>
                <w:sz w:val="16"/>
              </w:rPr>
            </w:pPr>
            <w:r>
              <w:rPr>
                <w:rFonts w:ascii="Times New Roman"/>
                <w:spacing w:val="-2"/>
                <w:sz w:val="16"/>
              </w:rPr>
              <w:t>0.198</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V50</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0.391</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-0.146</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-0.008</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V51</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-0.004</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0.502</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0.144</w:t>
            </w:r>
          </w:p>
        </w:tc>
      </w:tr>
      <w:tr>
        <w:trPr>
          <w:trHeight w:val="183" w:hRule="atLeast"/>
        </w:trPr>
        <w:tc>
          <w:tcPr>
            <w:tcW w:w="1798" w:type="dxa"/>
          </w:tcPr>
          <w:p>
            <w:pPr>
              <w:pStyle w:val="TableParagraph"/>
              <w:spacing w:line="163" w:lineRule="exact"/>
              <w:ind w:left="107"/>
              <w:rPr>
                <w:rFonts w:ascii="Times New Roman"/>
                <w:sz w:val="16"/>
              </w:rPr>
            </w:pPr>
            <w:r>
              <w:rPr>
                <w:rFonts w:ascii="Times New Roman"/>
                <w:spacing w:val="-5"/>
                <w:sz w:val="16"/>
              </w:rPr>
              <w:t>V52</w:t>
            </w:r>
          </w:p>
        </w:tc>
        <w:tc>
          <w:tcPr>
            <w:tcW w:w="1658" w:type="dxa"/>
          </w:tcPr>
          <w:p>
            <w:pPr>
              <w:pStyle w:val="TableParagraph"/>
              <w:spacing w:line="163" w:lineRule="exact"/>
              <w:ind w:left="608" w:right="598"/>
              <w:jc w:val="center"/>
              <w:rPr>
                <w:rFonts w:ascii="Times New Roman"/>
                <w:sz w:val="16"/>
              </w:rPr>
            </w:pPr>
            <w:r>
              <w:rPr>
                <w:rFonts w:ascii="Times New Roman"/>
                <w:spacing w:val="-2"/>
                <w:sz w:val="16"/>
              </w:rPr>
              <w:t>0.374</w:t>
            </w:r>
          </w:p>
        </w:tc>
        <w:tc>
          <w:tcPr>
            <w:tcW w:w="1659" w:type="dxa"/>
          </w:tcPr>
          <w:p>
            <w:pPr>
              <w:pStyle w:val="TableParagraph"/>
              <w:spacing w:line="163" w:lineRule="exact"/>
              <w:ind w:left="608" w:right="598"/>
              <w:jc w:val="center"/>
              <w:rPr>
                <w:rFonts w:ascii="Times New Roman"/>
                <w:sz w:val="16"/>
              </w:rPr>
            </w:pPr>
            <w:r>
              <w:rPr>
                <w:rFonts w:ascii="Times New Roman"/>
                <w:spacing w:val="-2"/>
                <w:sz w:val="16"/>
              </w:rPr>
              <w:t>-0.303</w:t>
            </w:r>
          </w:p>
        </w:tc>
        <w:tc>
          <w:tcPr>
            <w:tcW w:w="1659" w:type="dxa"/>
          </w:tcPr>
          <w:p>
            <w:pPr>
              <w:pStyle w:val="TableParagraph"/>
              <w:spacing w:line="163" w:lineRule="exact"/>
              <w:ind w:left="607" w:right="598"/>
              <w:jc w:val="center"/>
              <w:rPr>
                <w:rFonts w:ascii="Times New Roman"/>
                <w:sz w:val="16"/>
              </w:rPr>
            </w:pPr>
            <w:r>
              <w:rPr>
                <w:rFonts w:ascii="Times New Roman"/>
                <w:spacing w:val="-2"/>
                <w:sz w:val="16"/>
              </w:rPr>
              <w:t>-0.255</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V53</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0.254</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0.124</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-0.249</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V54</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0.002</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0.469</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-0.210</w:t>
            </w:r>
          </w:p>
        </w:tc>
      </w:tr>
      <w:tr>
        <w:trPr>
          <w:trHeight w:val="183" w:hRule="atLeast"/>
        </w:trPr>
        <w:tc>
          <w:tcPr>
            <w:tcW w:w="1798" w:type="dxa"/>
          </w:tcPr>
          <w:p>
            <w:pPr>
              <w:pStyle w:val="TableParagraph"/>
              <w:spacing w:line="163" w:lineRule="exact"/>
              <w:ind w:left="107"/>
              <w:rPr>
                <w:rFonts w:ascii="Times New Roman"/>
                <w:sz w:val="16"/>
              </w:rPr>
            </w:pPr>
            <w:r>
              <w:rPr>
                <w:rFonts w:ascii="Times New Roman"/>
                <w:spacing w:val="-5"/>
                <w:sz w:val="16"/>
              </w:rPr>
              <w:t>V55</w:t>
            </w:r>
          </w:p>
        </w:tc>
        <w:tc>
          <w:tcPr>
            <w:tcW w:w="1658" w:type="dxa"/>
          </w:tcPr>
          <w:p>
            <w:pPr>
              <w:pStyle w:val="TableParagraph"/>
              <w:spacing w:line="163" w:lineRule="exact"/>
              <w:ind w:left="608" w:right="598"/>
              <w:jc w:val="center"/>
              <w:rPr>
                <w:rFonts w:ascii="Times New Roman"/>
                <w:sz w:val="16"/>
              </w:rPr>
            </w:pPr>
            <w:r>
              <w:rPr>
                <w:rFonts w:ascii="Times New Roman"/>
                <w:spacing w:val="-2"/>
                <w:sz w:val="16"/>
              </w:rPr>
              <w:t>0.129</w:t>
            </w:r>
          </w:p>
        </w:tc>
        <w:tc>
          <w:tcPr>
            <w:tcW w:w="1659" w:type="dxa"/>
          </w:tcPr>
          <w:p>
            <w:pPr>
              <w:pStyle w:val="TableParagraph"/>
              <w:spacing w:line="163" w:lineRule="exact"/>
              <w:ind w:left="608" w:right="598"/>
              <w:jc w:val="center"/>
              <w:rPr>
                <w:rFonts w:ascii="Times New Roman"/>
                <w:sz w:val="16"/>
              </w:rPr>
            </w:pPr>
            <w:r>
              <w:rPr>
                <w:rFonts w:ascii="Times New Roman"/>
                <w:spacing w:val="-2"/>
                <w:sz w:val="16"/>
              </w:rPr>
              <w:t>0.246</w:t>
            </w:r>
          </w:p>
        </w:tc>
        <w:tc>
          <w:tcPr>
            <w:tcW w:w="1659" w:type="dxa"/>
          </w:tcPr>
          <w:p>
            <w:pPr>
              <w:pStyle w:val="TableParagraph"/>
              <w:spacing w:line="163" w:lineRule="exact"/>
              <w:ind w:left="607" w:right="598"/>
              <w:jc w:val="center"/>
              <w:rPr>
                <w:rFonts w:ascii="Times New Roman"/>
                <w:sz w:val="16"/>
              </w:rPr>
            </w:pPr>
            <w:r>
              <w:rPr>
                <w:rFonts w:ascii="Times New Roman"/>
                <w:spacing w:val="-2"/>
                <w:sz w:val="16"/>
              </w:rPr>
              <w:t>-0.261</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V56</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0.503</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-0.416</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-0.009</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V57</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-0.009</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0.297</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-0.001</w:t>
            </w:r>
          </w:p>
        </w:tc>
      </w:tr>
      <w:tr>
        <w:trPr>
          <w:trHeight w:val="183" w:hRule="atLeast"/>
        </w:trPr>
        <w:tc>
          <w:tcPr>
            <w:tcW w:w="1798" w:type="dxa"/>
          </w:tcPr>
          <w:p>
            <w:pPr>
              <w:pStyle w:val="TableParagraph"/>
              <w:spacing w:line="163" w:lineRule="exact"/>
              <w:ind w:left="107"/>
              <w:rPr>
                <w:rFonts w:ascii="Times New Roman"/>
                <w:sz w:val="16"/>
              </w:rPr>
            </w:pPr>
            <w:r>
              <w:rPr>
                <w:rFonts w:ascii="Times New Roman"/>
                <w:spacing w:val="-5"/>
                <w:sz w:val="16"/>
              </w:rPr>
              <w:t>V58</w:t>
            </w:r>
          </w:p>
        </w:tc>
        <w:tc>
          <w:tcPr>
            <w:tcW w:w="1658" w:type="dxa"/>
          </w:tcPr>
          <w:p>
            <w:pPr>
              <w:pStyle w:val="TableParagraph"/>
              <w:spacing w:line="163" w:lineRule="exact"/>
              <w:ind w:left="608" w:right="598"/>
              <w:jc w:val="center"/>
              <w:rPr>
                <w:rFonts w:ascii="Times New Roman"/>
                <w:sz w:val="16"/>
              </w:rPr>
            </w:pPr>
            <w:r>
              <w:rPr>
                <w:rFonts w:ascii="Times New Roman"/>
                <w:spacing w:val="-2"/>
                <w:sz w:val="16"/>
              </w:rPr>
              <w:t>0.468</w:t>
            </w:r>
          </w:p>
        </w:tc>
        <w:tc>
          <w:tcPr>
            <w:tcW w:w="1659" w:type="dxa"/>
          </w:tcPr>
          <w:p>
            <w:pPr>
              <w:pStyle w:val="TableParagraph"/>
              <w:spacing w:line="163" w:lineRule="exact"/>
              <w:ind w:left="608" w:right="598"/>
              <w:jc w:val="center"/>
              <w:rPr>
                <w:rFonts w:ascii="Times New Roman"/>
                <w:sz w:val="16"/>
              </w:rPr>
            </w:pPr>
            <w:r>
              <w:rPr>
                <w:rFonts w:ascii="Times New Roman"/>
                <w:spacing w:val="-2"/>
                <w:sz w:val="16"/>
              </w:rPr>
              <w:t>-0.109</w:t>
            </w:r>
          </w:p>
        </w:tc>
        <w:tc>
          <w:tcPr>
            <w:tcW w:w="1659" w:type="dxa"/>
          </w:tcPr>
          <w:p>
            <w:pPr>
              <w:pStyle w:val="TableParagraph"/>
              <w:spacing w:line="163" w:lineRule="exact"/>
              <w:ind w:left="607" w:right="598"/>
              <w:jc w:val="center"/>
              <w:rPr>
                <w:rFonts w:ascii="Times New Roman"/>
                <w:sz w:val="16"/>
              </w:rPr>
            </w:pPr>
            <w:r>
              <w:rPr>
                <w:rFonts w:ascii="Times New Roman"/>
                <w:spacing w:val="-2"/>
                <w:sz w:val="16"/>
              </w:rPr>
              <w:t>0.007</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V59</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0.396</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-0.005</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-0.003</w:t>
            </w:r>
          </w:p>
        </w:tc>
      </w:tr>
      <w:tr>
        <w:trPr>
          <w:trHeight w:val="183" w:hRule="atLeast"/>
        </w:trPr>
        <w:tc>
          <w:tcPr>
            <w:tcW w:w="1798" w:type="dxa"/>
          </w:tcPr>
          <w:p>
            <w:pPr>
              <w:pStyle w:val="TableParagraph"/>
              <w:spacing w:line="163" w:lineRule="exact"/>
              <w:ind w:left="107"/>
              <w:rPr>
                <w:rFonts w:ascii="Times New Roman"/>
                <w:sz w:val="16"/>
              </w:rPr>
            </w:pPr>
            <w:r>
              <w:rPr>
                <w:rFonts w:ascii="Times New Roman"/>
                <w:spacing w:val="-5"/>
                <w:sz w:val="16"/>
              </w:rPr>
              <w:t>V6</w:t>
            </w:r>
          </w:p>
        </w:tc>
        <w:tc>
          <w:tcPr>
            <w:tcW w:w="1658" w:type="dxa"/>
          </w:tcPr>
          <w:p>
            <w:pPr>
              <w:pStyle w:val="TableParagraph"/>
              <w:spacing w:line="163" w:lineRule="exact"/>
              <w:ind w:left="608" w:right="598"/>
              <w:jc w:val="center"/>
              <w:rPr>
                <w:rFonts w:ascii="Times New Roman"/>
                <w:sz w:val="16"/>
              </w:rPr>
            </w:pPr>
            <w:r>
              <w:rPr>
                <w:rFonts w:ascii="Times New Roman"/>
                <w:spacing w:val="-2"/>
                <w:sz w:val="16"/>
              </w:rPr>
              <w:t>0.199</w:t>
            </w:r>
          </w:p>
        </w:tc>
        <w:tc>
          <w:tcPr>
            <w:tcW w:w="1659" w:type="dxa"/>
          </w:tcPr>
          <w:p>
            <w:pPr>
              <w:pStyle w:val="TableParagraph"/>
              <w:spacing w:line="163" w:lineRule="exact"/>
              <w:ind w:left="608" w:right="598"/>
              <w:jc w:val="center"/>
              <w:rPr>
                <w:rFonts w:ascii="Times New Roman"/>
                <w:sz w:val="16"/>
              </w:rPr>
            </w:pPr>
            <w:r>
              <w:rPr>
                <w:rFonts w:ascii="Times New Roman"/>
                <w:spacing w:val="-2"/>
                <w:sz w:val="16"/>
              </w:rPr>
              <w:t>0.173</w:t>
            </w:r>
          </w:p>
        </w:tc>
        <w:tc>
          <w:tcPr>
            <w:tcW w:w="1659" w:type="dxa"/>
          </w:tcPr>
          <w:p>
            <w:pPr>
              <w:pStyle w:val="TableParagraph"/>
              <w:spacing w:line="163" w:lineRule="exact"/>
              <w:ind w:left="607" w:right="598"/>
              <w:jc w:val="center"/>
              <w:rPr>
                <w:rFonts w:ascii="Times New Roman"/>
                <w:sz w:val="16"/>
              </w:rPr>
            </w:pPr>
            <w:r>
              <w:rPr>
                <w:rFonts w:ascii="Times New Roman"/>
                <w:spacing w:val="-2"/>
                <w:sz w:val="16"/>
              </w:rPr>
              <w:t>0.256</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V60</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-0.005</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0.408</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0.101</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V61</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0.359</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-0.140</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0.133</w:t>
            </w:r>
          </w:p>
        </w:tc>
      </w:tr>
      <w:tr>
        <w:trPr>
          <w:trHeight w:val="183" w:hRule="atLeast"/>
        </w:trPr>
        <w:tc>
          <w:tcPr>
            <w:tcW w:w="1798" w:type="dxa"/>
          </w:tcPr>
          <w:p>
            <w:pPr>
              <w:pStyle w:val="TableParagraph"/>
              <w:spacing w:line="163" w:lineRule="exact"/>
              <w:ind w:left="107"/>
              <w:rPr>
                <w:rFonts w:ascii="Times New Roman"/>
                <w:sz w:val="16"/>
              </w:rPr>
            </w:pPr>
            <w:r>
              <w:rPr>
                <w:rFonts w:ascii="Times New Roman"/>
                <w:spacing w:val="-5"/>
                <w:sz w:val="16"/>
              </w:rPr>
              <w:t>V62</w:t>
            </w:r>
          </w:p>
        </w:tc>
        <w:tc>
          <w:tcPr>
            <w:tcW w:w="1658" w:type="dxa"/>
          </w:tcPr>
          <w:p>
            <w:pPr>
              <w:pStyle w:val="TableParagraph"/>
              <w:spacing w:line="163" w:lineRule="exact"/>
              <w:ind w:left="608" w:right="598"/>
              <w:jc w:val="center"/>
              <w:rPr>
                <w:rFonts w:ascii="Times New Roman"/>
                <w:sz w:val="16"/>
              </w:rPr>
            </w:pPr>
            <w:r>
              <w:rPr>
                <w:rFonts w:ascii="Times New Roman"/>
                <w:spacing w:val="-2"/>
                <w:sz w:val="16"/>
              </w:rPr>
              <w:t>-0.008</w:t>
            </w:r>
          </w:p>
        </w:tc>
        <w:tc>
          <w:tcPr>
            <w:tcW w:w="1659" w:type="dxa"/>
          </w:tcPr>
          <w:p>
            <w:pPr>
              <w:pStyle w:val="TableParagraph"/>
              <w:spacing w:line="163" w:lineRule="exact"/>
              <w:ind w:left="608" w:right="598"/>
              <w:jc w:val="center"/>
              <w:rPr>
                <w:rFonts w:ascii="Times New Roman"/>
                <w:sz w:val="16"/>
              </w:rPr>
            </w:pPr>
            <w:r>
              <w:rPr>
                <w:rFonts w:ascii="Times New Roman"/>
                <w:spacing w:val="-2"/>
                <w:sz w:val="16"/>
              </w:rPr>
              <w:t>0.008</w:t>
            </w:r>
          </w:p>
        </w:tc>
        <w:tc>
          <w:tcPr>
            <w:tcW w:w="1659" w:type="dxa"/>
          </w:tcPr>
          <w:p>
            <w:pPr>
              <w:pStyle w:val="TableParagraph"/>
              <w:spacing w:line="163" w:lineRule="exact"/>
              <w:ind w:left="607" w:right="598"/>
              <w:jc w:val="center"/>
              <w:rPr>
                <w:rFonts w:ascii="Times New Roman"/>
                <w:sz w:val="16"/>
              </w:rPr>
            </w:pPr>
            <w:r>
              <w:rPr>
                <w:rFonts w:ascii="Times New Roman"/>
                <w:spacing w:val="-2"/>
                <w:sz w:val="16"/>
              </w:rPr>
              <w:t>-0.180</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V7</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-0.130</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-0.166</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0.006</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V8</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0.345</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0.377</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-0.008</w:t>
            </w:r>
          </w:p>
        </w:tc>
      </w:tr>
      <w:tr>
        <w:trPr>
          <w:trHeight w:val="184" w:hRule="atLeast"/>
        </w:trPr>
        <w:tc>
          <w:tcPr>
            <w:tcW w:w="1798" w:type="dxa"/>
          </w:tcPr>
          <w:p>
            <w:pPr>
              <w:pStyle w:val="TableParagraph"/>
              <w:spacing w:line="164" w:lineRule="exact"/>
              <w:ind w:left="107"/>
              <w:rPr>
                <w:rFonts w:ascii="Times New Roman"/>
                <w:sz w:val="16"/>
              </w:rPr>
            </w:pPr>
            <w:r>
              <w:rPr>
                <w:rFonts w:ascii="Times New Roman"/>
                <w:spacing w:val="-5"/>
                <w:sz w:val="16"/>
              </w:rPr>
              <w:t>V9</w:t>
            </w:r>
          </w:p>
        </w:tc>
        <w:tc>
          <w:tcPr>
            <w:tcW w:w="1658" w:type="dxa"/>
          </w:tcPr>
          <w:p>
            <w:pPr>
              <w:pStyle w:val="TableParagraph"/>
              <w:spacing w:line="164" w:lineRule="exact"/>
              <w:ind w:left="608" w:right="598"/>
              <w:jc w:val="center"/>
              <w:rPr>
                <w:rFonts w:ascii="Times New Roman"/>
                <w:sz w:val="16"/>
              </w:rPr>
            </w:pPr>
            <w:r>
              <w:rPr>
                <w:rFonts w:ascii="Times New Roman"/>
                <w:spacing w:val="-2"/>
                <w:sz w:val="16"/>
              </w:rPr>
              <w:t>0.001</w:t>
            </w:r>
          </w:p>
        </w:tc>
        <w:tc>
          <w:tcPr>
            <w:tcW w:w="1659" w:type="dxa"/>
          </w:tcPr>
          <w:p>
            <w:pPr>
              <w:pStyle w:val="TableParagraph"/>
              <w:spacing w:line="164" w:lineRule="exact"/>
              <w:ind w:left="608" w:right="598"/>
              <w:jc w:val="center"/>
              <w:rPr>
                <w:rFonts w:ascii="Times New Roman"/>
                <w:sz w:val="16"/>
              </w:rPr>
            </w:pPr>
            <w:r>
              <w:rPr>
                <w:rFonts w:ascii="Times New Roman"/>
                <w:spacing w:val="-2"/>
                <w:sz w:val="16"/>
              </w:rPr>
              <w:t>0.128</w:t>
            </w:r>
          </w:p>
        </w:tc>
        <w:tc>
          <w:tcPr>
            <w:tcW w:w="1659" w:type="dxa"/>
          </w:tcPr>
          <w:p>
            <w:pPr>
              <w:pStyle w:val="TableParagraph"/>
              <w:spacing w:line="164" w:lineRule="exact"/>
              <w:ind w:left="607" w:right="598"/>
              <w:jc w:val="center"/>
              <w:rPr>
                <w:rFonts w:ascii="Times New Roman"/>
                <w:sz w:val="16"/>
              </w:rPr>
            </w:pPr>
            <w:r>
              <w:rPr>
                <w:rFonts w:ascii="Times New Roman"/>
                <w:spacing w:val="-2"/>
                <w:sz w:val="16"/>
              </w:rPr>
              <w:t>0.150</w:t>
            </w:r>
          </w:p>
        </w:tc>
      </w:tr>
    </w:tbl>
    <w:p>
      <w:pPr>
        <w:spacing w:before="19"/>
        <w:ind w:left="1728" w:right="0" w:firstLine="0"/>
        <w:jc w:val="left"/>
        <w:rPr>
          <w:b/>
          <w:sz w:val="22"/>
        </w:rPr>
      </w:pPr>
      <w:r>
        <w:rPr>
          <w:b/>
          <w:sz w:val="22"/>
        </w:rPr>
        <w:t>The</w:t>
      </w:r>
      <w:r>
        <w:rPr>
          <w:b/>
          <w:spacing w:val="-6"/>
          <w:sz w:val="22"/>
        </w:rPr>
        <w:t> </w:t>
      </w:r>
      <w:r>
        <w:rPr>
          <w:b/>
          <w:sz w:val="22"/>
        </w:rPr>
        <w:t>first</w:t>
      </w:r>
      <w:r>
        <w:rPr>
          <w:b/>
          <w:spacing w:val="-5"/>
          <w:sz w:val="22"/>
        </w:rPr>
        <w:t> </w:t>
      </w:r>
      <w:r>
        <w:rPr>
          <w:b/>
          <w:sz w:val="22"/>
        </w:rPr>
        <w:t>3</w:t>
      </w:r>
      <w:r>
        <w:rPr>
          <w:b/>
          <w:spacing w:val="-4"/>
          <w:sz w:val="22"/>
        </w:rPr>
        <w:t> </w:t>
      </w:r>
      <w:r>
        <w:rPr>
          <w:b/>
          <w:sz w:val="22"/>
        </w:rPr>
        <w:t>Eigen</w:t>
      </w:r>
      <w:r>
        <w:rPr>
          <w:b/>
          <w:spacing w:val="-5"/>
          <w:sz w:val="22"/>
        </w:rPr>
        <w:t> </w:t>
      </w:r>
      <w:r>
        <w:rPr>
          <w:b/>
          <w:sz w:val="22"/>
        </w:rPr>
        <w:t>values:</w:t>
      </w:r>
      <w:r>
        <w:rPr>
          <w:b/>
          <w:spacing w:val="-5"/>
          <w:sz w:val="22"/>
        </w:rPr>
        <w:t> </w:t>
      </w:r>
      <w:r>
        <w:rPr>
          <w:b/>
          <w:sz w:val="22"/>
        </w:rPr>
        <w:t>5.383,</w:t>
      </w:r>
      <w:r>
        <w:rPr>
          <w:b/>
          <w:spacing w:val="-6"/>
          <w:sz w:val="22"/>
        </w:rPr>
        <w:t> </w:t>
      </w:r>
      <w:r>
        <w:rPr>
          <w:b/>
          <w:spacing w:val="-2"/>
          <w:sz w:val="22"/>
        </w:rPr>
        <w:t>3.971</w:t>
      </w:r>
    </w:p>
    <w:p>
      <w:pPr>
        <w:spacing w:after="0"/>
        <w:jc w:val="left"/>
        <w:rPr>
          <w:sz w:val="22"/>
        </w:rPr>
        <w:sectPr>
          <w:pgSz w:w="11910" w:h="16840"/>
          <w:pgMar w:header="0" w:footer="1064" w:top="1740" w:bottom="1260" w:left="0" w:right="0"/>
        </w:sectPr>
      </w:pPr>
    </w:p>
    <w:p>
      <w:pPr>
        <w:pStyle w:val="Heading2"/>
        <w:spacing w:after="6"/>
        <w:ind w:right="1438"/>
        <w:jc w:val="both"/>
      </w:pPr>
      <w:r>
        <w:rPr/>
        <w:t>APPENDIX C:</w:t>
      </w:r>
      <w:r>
        <w:rPr/>
        <w:t> PRINCIPAL COMPONENT FACTORING OF </w:t>
      </w:r>
      <w:r>
        <w:rPr/>
        <w:t>SAFETY MANAGEMENT PRACTICES (SMPQ-VARIABLES):</w:t>
      </w:r>
      <w:r>
        <w:rPr/>
        <w:t> VARIMAX ROTATION WITH KAISER NORMALIZATION.</w:t>
      </w:r>
    </w:p>
    <w:tbl>
      <w:tblPr>
        <w:tblW w:w="0" w:type="auto"/>
        <w:jc w:val="left"/>
        <w:tblInd w:w="1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5"/>
        <w:gridCol w:w="898"/>
        <w:gridCol w:w="898"/>
        <w:gridCol w:w="777"/>
        <w:gridCol w:w="1151"/>
        <w:gridCol w:w="1064"/>
        <w:gridCol w:w="900"/>
        <w:gridCol w:w="1079"/>
        <w:gridCol w:w="929"/>
        <w:gridCol w:w="767"/>
        <w:gridCol w:w="111"/>
      </w:tblGrid>
      <w:tr>
        <w:trPr>
          <w:trHeight w:val="207" w:hRule="atLeast"/>
        </w:trPr>
        <w:tc>
          <w:tcPr>
            <w:tcW w:w="755"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VAR</w:t>
            </w:r>
          </w:p>
        </w:tc>
        <w:tc>
          <w:tcPr>
            <w:tcW w:w="898" w:type="dxa"/>
            <w:tcBorders>
              <w:top w:val="single" w:sz="4" w:space="0" w:color="000000"/>
              <w:left w:val="single" w:sz="4" w:space="0" w:color="000000"/>
              <w:bottom w:val="single" w:sz="4" w:space="0" w:color="000000"/>
            </w:tcBorders>
          </w:tcPr>
          <w:p>
            <w:pPr>
              <w:pStyle w:val="TableParagraph"/>
              <w:rPr>
                <w:rFonts w:ascii="Times New Roman"/>
                <w:sz w:val="14"/>
              </w:rPr>
            </w:pPr>
          </w:p>
        </w:tc>
        <w:tc>
          <w:tcPr>
            <w:tcW w:w="898" w:type="dxa"/>
            <w:tcBorders>
              <w:top w:val="single" w:sz="4" w:space="0" w:color="000000"/>
              <w:bottom w:val="single" w:sz="4" w:space="0" w:color="000000"/>
            </w:tcBorders>
          </w:tcPr>
          <w:p>
            <w:pPr>
              <w:pStyle w:val="TableParagraph"/>
              <w:rPr>
                <w:rFonts w:ascii="Times New Roman"/>
                <w:sz w:val="14"/>
              </w:rPr>
            </w:pPr>
          </w:p>
        </w:tc>
        <w:tc>
          <w:tcPr>
            <w:tcW w:w="777" w:type="dxa"/>
            <w:tcBorders>
              <w:top w:val="single" w:sz="4" w:space="0" w:color="000000"/>
              <w:bottom w:val="single" w:sz="4" w:space="0" w:color="000000"/>
            </w:tcBorders>
          </w:tcPr>
          <w:p>
            <w:pPr>
              <w:pStyle w:val="TableParagraph"/>
              <w:rPr>
                <w:rFonts w:ascii="Times New Roman"/>
                <w:sz w:val="14"/>
              </w:rPr>
            </w:pPr>
          </w:p>
        </w:tc>
        <w:tc>
          <w:tcPr>
            <w:tcW w:w="1151" w:type="dxa"/>
            <w:tcBorders>
              <w:top w:val="single" w:sz="4" w:space="0" w:color="000000"/>
              <w:bottom w:val="single" w:sz="4" w:space="0" w:color="000000"/>
            </w:tcBorders>
          </w:tcPr>
          <w:p>
            <w:pPr>
              <w:pStyle w:val="TableParagraph"/>
              <w:rPr>
                <w:rFonts w:ascii="Times New Roman"/>
                <w:sz w:val="14"/>
              </w:rPr>
            </w:pPr>
          </w:p>
        </w:tc>
        <w:tc>
          <w:tcPr>
            <w:tcW w:w="1064" w:type="dxa"/>
            <w:tcBorders>
              <w:top w:val="single" w:sz="4" w:space="0" w:color="000000"/>
              <w:bottom w:val="single" w:sz="4" w:space="0" w:color="000000"/>
            </w:tcBorders>
          </w:tcPr>
          <w:p>
            <w:pPr>
              <w:pStyle w:val="TableParagraph"/>
              <w:spacing w:line="187" w:lineRule="exact"/>
              <w:ind w:left="79"/>
              <w:rPr>
                <w:rFonts w:ascii="Times New Roman"/>
                <w:b/>
                <w:sz w:val="18"/>
              </w:rPr>
            </w:pPr>
            <w:r>
              <w:rPr>
                <w:rFonts w:ascii="Times New Roman"/>
                <w:b/>
                <w:spacing w:val="-2"/>
                <w:sz w:val="18"/>
              </w:rPr>
              <w:t>FACTORS</w:t>
            </w:r>
          </w:p>
        </w:tc>
        <w:tc>
          <w:tcPr>
            <w:tcW w:w="3786" w:type="dxa"/>
            <w:gridSpan w:val="5"/>
            <w:tcBorders>
              <w:top w:val="single" w:sz="4" w:space="0" w:color="000000"/>
              <w:bottom w:val="single" w:sz="4" w:space="0" w:color="000000"/>
            </w:tcBorders>
          </w:tcPr>
          <w:p>
            <w:pPr>
              <w:pStyle w:val="TableParagraph"/>
              <w:rPr>
                <w:rFonts w:ascii="Times New Roman"/>
                <w:sz w:val="14"/>
              </w:rPr>
            </w:pPr>
          </w:p>
        </w:tc>
      </w:tr>
      <w:tr>
        <w:trPr>
          <w:trHeight w:val="207" w:hRule="atLeast"/>
        </w:trPr>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898"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ind w:left="6"/>
              <w:jc w:val="center"/>
              <w:rPr>
                <w:rFonts w:ascii="Times New Roman"/>
                <w:b/>
                <w:sz w:val="18"/>
              </w:rPr>
            </w:pPr>
            <w:r>
              <w:rPr>
                <w:rFonts w:ascii="Times New Roman"/>
                <w:b/>
                <w:sz w:val="18"/>
              </w:rPr>
              <w:t>1</w:t>
            </w:r>
          </w:p>
        </w:tc>
        <w:tc>
          <w:tcPr>
            <w:tcW w:w="898"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ind w:left="10"/>
              <w:jc w:val="center"/>
              <w:rPr>
                <w:rFonts w:ascii="Times New Roman"/>
                <w:b/>
                <w:sz w:val="18"/>
              </w:rPr>
            </w:pPr>
            <w:r>
              <w:rPr>
                <w:rFonts w:ascii="Times New Roman"/>
                <w:b/>
                <w:sz w:val="18"/>
              </w:rPr>
              <w:t>2</w:t>
            </w:r>
          </w:p>
        </w:tc>
        <w:tc>
          <w:tcPr>
            <w:tcW w:w="777"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ind w:left="10"/>
              <w:jc w:val="center"/>
              <w:rPr>
                <w:rFonts w:ascii="Times New Roman"/>
                <w:b/>
                <w:sz w:val="18"/>
              </w:rPr>
            </w:pPr>
            <w:r>
              <w:rPr>
                <w:rFonts w:ascii="Times New Roman"/>
                <w:b/>
                <w:sz w:val="18"/>
              </w:rPr>
              <w:t>3</w:t>
            </w:r>
          </w:p>
        </w:tc>
        <w:tc>
          <w:tcPr>
            <w:tcW w:w="1151"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ind w:right="402"/>
              <w:jc w:val="right"/>
              <w:rPr>
                <w:rFonts w:ascii="Times New Roman"/>
                <w:b/>
                <w:sz w:val="18"/>
              </w:rPr>
            </w:pPr>
            <w:r>
              <w:rPr>
                <w:rFonts w:ascii="Times New Roman"/>
                <w:b/>
                <w:sz w:val="18"/>
              </w:rPr>
              <w:t>4</w:t>
            </w:r>
          </w:p>
        </w:tc>
        <w:tc>
          <w:tcPr>
            <w:tcW w:w="1064"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ind w:left="4"/>
              <w:jc w:val="center"/>
              <w:rPr>
                <w:rFonts w:ascii="Times New Roman"/>
                <w:b/>
                <w:sz w:val="18"/>
              </w:rPr>
            </w:pPr>
            <w:r>
              <w:rPr>
                <w:rFonts w:ascii="Times New Roman"/>
                <w:b/>
                <w:sz w:val="18"/>
              </w:rPr>
              <w:t>5</w:t>
            </w:r>
          </w:p>
        </w:tc>
        <w:tc>
          <w:tcPr>
            <w:tcW w:w="900"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ind w:left="4"/>
              <w:jc w:val="center"/>
              <w:rPr>
                <w:rFonts w:ascii="Times New Roman"/>
                <w:b/>
                <w:sz w:val="18"/>
              </w:rPr>
            </w:pPr>
            <w:r>
              <w:rPr>
                <w:rFonts w:ascii="Times New Roman"/>
                <w:b/>
                <w:sz w:val="18"/>
              </w:rPr>
              <w:t>6</w:t>
            </w:r>
          </w:p>
        </w:tc>
        <w:tc>
          <w:tcPr>
            <w:tcW w:w="1079"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ind w:left="3"/>
              <w:jc w:val="center"/>
              <w:rPr>
                <w:rFonts w:ascii="Times New Roman"/>
                <w:b/>
                <w:sz w:val="18"/>
              </w:rPr>
            </w:pPr>
            <w:r>
              <w:rPr>
                <w:rFonts w:ascii="Times New Roman"/>
                <w:b/>
                <w:sz w:val="18"/>
              </w:rPr>
              <w:t>7</w:t>
            </w:r>
          </w:p>
        </w:tc>
        <w:tc>
          <w:tcPr>
            <w:tcW w:w="929"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ind w:left="1"/>
              <w:jc w:val="center"/>
              <w:rPr>
                <w:rFonts w:ascii="Times New Roman"/>
                <w:b/>
                <w:sz w:val="18"/>
              </w:rPr>
            </w:pPr>
            <w:r>
              <w:rPr>
                <w:rFonts w:ascii="Times New Roman"/>
                <w:b/>
                <w:sz w:val="18"/>
              </w:rPr>
              <w:t>8</w:t>
            </w:r>
          </w:p>
        </w:tc>
        <w:tc>
          <w:tcPr>
            <w:tcW w:w="767" w:type="dxa"/>
            <w:tcBorders>
              <w:top w:val="single" w:sz="4" w:space="0" w:color="000000"/>
              <w:left w:val="single" w:sz="4" w:space="0" w:color="000000"/>
              <w:bottom w:val="single" w:sz="4" w:space="0" w:color="000000"/>
            </w:tcBorders>
          </w:tcPr>
          <w:p>
            <w:pPr>
              <w:pStyle w:val="TableParagraph"/>
              <w:spacing w:line="187" w:lineRule="exact"/>
              <w:ind w:left="115"/>
              <w:jc w:val="center"/>
              <w:rPr>
                <w:rFonts w:ascii="Times New Roman"/>
                <w:b/>
                <w:sz w:val="18"/>
              </w:rPr>
            </w:pPr>
            <w:r>
              <w:rPr>
                <w:rFonts w:ascii="Times New Roman"/>
                <w:b/>
                <w:sz w:val="18"/>
              </w:rPr>
              <w:t>9</w:t>
            </w:r>
          </w:p>
        </w:tc>
        <w:tc>
          <w:tcPr>
            <w:tcW w:w="111" w:type="dxa"/>
            <w:tcBorders>
              <w:top w:val="single" w:sz="4" w:space="0" w:color="000000"/>
              <w:bottom w:val="single" w:sz="4" w:space="0" w:color="000000"/>
              <w:right w:val="single" w:sz="4" w:space="0" w:color="000000"/>
            </w:tcBorders>
          </w:tcPr>
          <w:p>
            <w:pPr>
              <w:pStyle w:val="TableParagraph"/>
              <w:rPr>
                <w:rFonts w:ascii="Times New Roman"/>
                <w:sz w:val="14"/>
              </w:rPr>
            </w:pPr>
          </w:p>
        </w:tc>
      </w:tr>
      <w:tr>
        <w:trPr>
          <w:trHeight w:val="209" w:hRule="atLeast"/>
        </w:trPr>
        <w:tc>
          <w:tcPr>
            <w:tcW w:w="755" w:type="dxa"/>
            <w:tcBorders>
              <w:top w:val="single" w:sz="4" w:space="0" w:color="000000"/>
              <w:left w:val="single" w:sz="4" w:space="0" w:color="000000"/>
              <w:right w:val="single" w:sz="4" w:space="0" w:color="000000"/>
            </w:tcBorders>
          </w:tcPr>
          <w:p>
            <w:pPr>
              <w:pStyle w:val="TableParagraph"/>
              <w:spacing w:line="189" w:lineRule="exact"/>
              <w:ind w:left="107"/>
              <w:rPr>
                <w:rFonts w:ascii="Times New Roman"/>
                <w:b/>
                <w:sz w:val="18"/>
              </w:rPr>
            </w:pPr>
            <w:r>
              <w:rPr>
                <w:rFonts w:ascii="Times New Roman"/>
                <w:b/>
                <w:spacing w:val="-5"/>
                <w:sz w:val="18"/>
              </w:rPr>
              <w:t>V1</w:t>
            </w:r>
          </w:p>
        </w:tc>
        <w:tc>
          <w:tcPr>
            <w:tcW w:w="898" w:type="dxa"/>
            <w:tcBorders>
              <w:top w:val="single" w:sz="4" w:space="0" w:color="000000"/>
              <w:left w:val="single" w:sz="4" w:space="0" w:color="000000"/>
              <w:right w:val="single" w:sz="4" w:space="0" w:color="000000"/>
            </w:tcBorders>
          </w:tcPr>
          <w:p>
            <w:pPr>
              <w:pStyle w:val="TableParagraph"/>
              <w:spacing w:line="189" w:lineRule="exact"/>
              <w:ind w:left="198" w:right="192"/>
              <w:jc w:val="center"/>
              <w:rPr>
                <w:rFonts w:ascii="Times New Roman"/>
                <w:b/>
                <w:sz w:val="18"/>
              </w:rPr>
            </w:pPr>
            <w:r>
              <w:rPr>
                <w:rFonts w:ascii="Times New Roman"/>
                <w:b/>
                <w:spacing w:val="-2"/>
                <w:sz w:val="18"/>
              </w:rPr>
              <w:t>0.588</w:t>
            </w:r>
          </w:p>
        </w:tc>
        <w:tc>
          <w:tcPr>
            <w:tcW w:w="898" w:type="dxa"/>
            <w:tcBorders>
              <w:top w:val="single" w:sz="4" w:space="0" w:color="000000"/>
              <w:left w:val="single" w:sz="4" w:space="0" w:color="000000"/>
              <w:right w:val="single" w:sz="4" w:space="0" w:color="000000"/>
            </w:tcBorders>
          </w:tcPr>
          <w:p>
            <w:pPr>
              <w:pStyle w:val="TableParagraph"/>
              <w:spacing w:line="189" w:lineRule="exact"/>
              <w:ind w:left="200" w:right="190"/>
              <w:jc w:val="center"/>
              <w:rPr>
                <w:rFonts w:ascii="Times New Roman"/>
                <w:b/>
                <w:sz w:val="18"/>
              </w:rPr>
            </w:pPr>
            <w:r>
              <w:rPr>
                <w:rFonts w:ascii="Times New Roman"/>
                <w:b/>
                <w:spacing w:val="-2"/>
                <w:sz w:val="18"/>
              </w:rPr>
              <w:t>-0.006</w:t>
            </w:r>
          </w:p>
        </w:tc>
        <w:tc>
          <w:tcPr>
            <w:tcW w:w="777" w:type="dxa"/>
            <w:tcBorders>
              <w:top w:val="single" w:sz="4" w:space="0" w:color="000000"/>
              <w:left w:val="single" w:sz="4" w:space="0" w:color="000000"/>
              <w:right w:val="single" w:sz="4" w:space="0" w:color="000000"/>
            </w:tcBorders>
          </w:tcPr>
          <w:p>
            <w:pPr>
              <w:pStyle w:val="TableParagraph"/>
              <w:spacing w:line="189" w:lineRule="exact"/>
              <w:ind w:left="171" w:right="160"/>
              <w:jc w:val="center"/>
              <w:rPr>
                <w:rFonts w:ascii="Times New Roman"/>
                <w:b/>
                <w:sz w:val="18"/>
              </w:rPr>
            </w:pPr>
            <w:r>
              <w:rPr>
                <w:rFonts w:ascii="Times New Roman"/>
                <w:b/>
                <w:spacing w:val="-2"/>
                <w:sz w:val="18"/>
              </w:rPr>
              <w:t>0.108</w:t>
            </w:r>
          </w:p>
        </w:tc>
        <w:tc>
          <w:tcPr>
            <w:tcW w:w="1151" w:type="dxa"/>
            <w:tcBorders>
              <w:top w:val="single" w:sz="4" w:space="0" w:color="000000"/>
              <w:left w:val="single" w:sz="4" w:space="0" w:color="000000"/>
            </w:tcBorders>
          </w:tcPr>
          <w:p>
            <w:pPr>
              <w:pStyle w:val="TableParagraph"/>
              <w:spacing w:line="189" w:lineRule="exact"/>
              <w:ind w:right="330"/>
              <w:jc w:val="right"/>
              <w:rPr>
                <w:rFonts w:ascii="Times New Roman"/>
                <w:b/>
                <w:sz w:val="18"/>
              </w:rPr>
            </w:pPr>
            <w:r>
              <w:rPr>
                <w:rFonts w:ascii="Times New Roman"/>
                <w:b/>
                <w:spacing w:val="-2"/>
                <w:sz w:val="18"/>
              </w:rPr>
              <w:t>-0.002</w:t>
            </w:r>
          </w:p>
        </w:tc>
        <w:tc>
          <w:tcPr>
            <w:tcW w:w="1064" w:type="dxa"/>
            <w:tcBorders>
              <w:top w:val="single" w:sz="4" w:space="0" w:color="000000"/>
            </w:tcBorders>
          </w:tcPr>
          <w:p>
            <w:pPr>
              <w:pStyle w:val="TableParagraph"/>
              <w:spacing w:line="189" w:lineRule="exact"/>
              <w:ind w:left="332"/>
              <w:rPr>
                <w:rFonts w:ascii="Times New Roman"/>
                <w:b/>
                <w:sz w:val="18"/>
              </w:rPr>
            </w:pPr>
            <w:r>
              <w:rPr>
                <w:rFonts w:ascii="Times New Roman"/>
                <w:b/>
                <w:spacing w:val="-2"/>
                <w:sz w:val="18"/>
              </w:rPr>
              <w:t>0.277</w:t>
            </w:r>
          </w:p>
        </w:tc>
        <w:tc>
          <w:tcPr>
            <w:tcW w:w="900" w:type="dxa"/>
            <w:tcBorders>
              <w:top w:val="single" w:sz="4" w:space="0" w:color="000000"/>
            </w:tcBorders>
          </w:tcPr>
          <w:p>
            <w:pPr>
              <w:pStyle w:val="TableParagraph"/>
              <w:spacing w:line="189" w:lineRule="exact"/>
              <w:ind w:right="242"/>
              <w:jc w:val="right"/>
              <w:rPr>
                <w:rFonts w:ascii="Times New Roman"/>
                <w:b/>
                <w:sz w:val="18"/>
              </w:rPr>
            </w:pPr>
            <w:r>
              <w:rPr>
                <w:rFonts w:ascii="Times New Roman"/>
                <w:b/>
                <w:spacing w:val="-2"/>
                <w:sz w:val="18"/>
              </w:rPr>
              <w:t>0.342</w:t>
            </w:r>
          </w:p>
        </w:tc>
        <w:tc>
          <w:tcPr>
            <w:tcW w:w="1079" w:type="dxa"/>
            <w:tcBorders>
              <w:top w:val="single" w:sz="4" w:space="0" w:color="000000"/>
            </w:tcBorders>
          </w:tcPr>
          <w:p>
            <w:pPr>
              <w:pStyle w:val="TableParagraph"/>
              <w:spacing w:line="189" w:lineRule="exact"/>
              <w:ind w:right="302"/>
              <w:jc w:val="right"/>
              <w:rPr>
                <w:rFonts w:ascii="Times New Roman"/>
                <w:b/>
                <w:sz w:val="18"/>
              </w:rPr>
            </w:pPr>
            <w:r>
              <w:rPr>
                <w:rFonts w:ascii="Times New Roman"/>
                <w:b/>
                <w:spacing w:val="-2"/>
                <w:sz w:val="18"/>
              </w:rPr>
              <w:t>-0.107</w:t>
            </w:r>
          </w:p>
        </w:tc>
        <w:tc>
          <w:tcPr>
            <w:tcW w:w="929" w:type="dxa"/>
            <w:tcBorders>
              <w:top w:val="single" w:sz="4" w:space="0" w:color="000000"/>
            </w:tcBorders>
          </w:tcPr>
          <w:p>
            <w:pPr>
              <w:pStyle w:val="TableParagraph"/>
              <w:spacing w:line="189" w:lineRule="exact"/>
              <w:ind w:right="228"/>
              <w:jc w:val="right"/>
              <w:rPr>
                <w:rFonts w:ascii="Times New Roman"/>
                <w:b/>
                <w:sz w:val="18"/>
              </w:rPr>
            </w:pPr>
            <w:r>
              <w:rPr>
                <w:rFonts w:ascii="Times New Roman"/>
                <w:b/>
                <w:spacing w:val="-2"/>
                <w:sz w:val="18"/>
              </w:rPr>
              <w:t>-0.008</w:t>
            </w:r>
          </w:p>
        </w:tc>
        <w:tc>
          <w:tcPr>
            <w:tcW w:w="767" w:type="dxa"/>
            <w:tcBorders>
              <w:top w:val="single" w:sz="4" w:space="0" w:color="000000"/>
            </w:tcBorders>
          </w:tcPr>
          <w:p>
            <w:pPr>
              <w:pStyle w:val="TableParagraph"/>
              <w:spacing w:line="189" w:lineRule="exact"/>
              <w:ind w:right="90"/>
              <w:jc w:val="right"/>
              <w:rPr>
                <w:rFonts w:ascii="Times New Roman"/>
                <w:b/>
                <w:sz w:val="18"/>
              </w:rPr>
            </w:pPr>
            <w:r>
              <w:rPr>
                <w:rFonts w:ascii="Times New Roman"/>
                <w:b/>
                <w:spacing w:val="-2"/>
                <w:sz w:val="18"/>
              </w:rPr>
              <w:t>-0.004</w:t>
            </w:r>
          </w:p>
        </w:tc>
        <w:tc>
          <w:tcPr>
            <w:tcW w:w="111" w:type="dxa"/>
            <w:tcBorders>
              <w:top w:val="single" w:sz="4" w:space="0" w:color="000000"/>
              <w:right w:val="single" w:sz="4" w:space="0" w:color="000000"/>
            </w:tcBorders>
          </w:tcPr>
          <w:p>
            <w:pPr>
              <w:pStyle w:val="TableParagraph"/>
              <w:rPr>
                <w:rFonts w:ascii="Times New Roman"/>
                <w:sz w:val="14"/>
              </w:rPr>
            </w:pPr>
          </w:p>
        </w:tc>
      </w:tr>
      <w:tr>
        <w:trPr>
          <w:trHeight w:val="204" w:hRule="atLeast"/>
        </w:trPr>
        <w:tc>
          <w:tcPr>
            <w:tcW w:w="755" w:type="dxa"/>
            <w:tcBorders>
              <w:left w:val="single" w:sz="4" w:space="0" w:color="000000"/>
              <w:right w:val="single" w:sz="4" w:space="0" w:color="000000"/>
            </w:tcBorders>
          </w:tcPr>
          <w:p>
            <w:pPr>
              <w:pStyle w:val="TableParagraph"/>
              <w:spacing w:line="185" w:lineRule="exact"/>
              <w:ind w:left="107"/>
              <w:rPr>
                <w:rFonts w:ascii="Times New Roman"/>
                <w:b/>
                <w:sz w:val="18"/>
              </w:rPr>
            </w:pPr>
            <w:r>
              <w:rPr>
                <w:rFonts w:ascii="Times New Roman"/>
                <w:b/>
                <w:spacing w:val="-4"/>
                <w:sz w:val="18"/>
              </w:rPr>
              <w:t>V10Z</w:t>
            </w:r>
          </w:p>
        </w:tc>
        <w:tc>
          <w:tcPr>
            <w:tcW w:w="898" w:type="dxa"/>
            <w:tcBorders>
              <w:left w:val="single" w:sz="4" w:space="0" w:color="000000"/>
              <w:right w:val="single" w:sz="4" w:space="0" w:color="000000"/>
            </w:tcBorders>
          </w:tcPr>
          <w:p>
            <w:pPr>
              <w:pStyle w:val="TableParagraph"/>
              <w:spacing w:line="185" w:lineRule="exact"/>
              <w:ind w:left="198" w:right="192"/>
              <w:jc w:val="center"/>
              <w:rPr>
                <w:rFonts w:ascii="Times New Roman"/>
                <w:b/>
                <w:sz w:val="18"/>
              </w:rPr>
            </w:pPr>
            <w:r>
              <w:rPr>
                <w:rFonts w:ascii="Times New Roman"/>
                <w:b/>
                <w:spacing w:val="-2"/>
                <w:sz w:val="18"/>
              </w:rPr>
              <w:t>0.376</w:t>
            </w:r>
          </w:p>
        </w:tc>
        <w:tc>
          <w:tcPr>
            <w:tcW w:w="898" w:type="dxa"/>
            <w:tcBorders>
              <w:left w:val="single" w:sz="4" w:space="0" w:color="000000"/>
              <w:right w:val="single" w:sz="4" w:space="0" w:color="000000"/>
            </w:tcBorders>
          </w:tcPr>
          <w:p>
            <w:pPr>
              <w:pStyle w:val="TableParagraph"/>
              <w:spacing w:line="185" w:lineRule="exact"/>
              <w:ind w:left="200" w:right="190"/>
              <w:jc w:val="center"/>
              <w:rPr>
                <w:rFonts w:ascii="Times New Roman"/>
                <w:b/>
                <w:sz w:val="18"/>
              </w:rPr>
            </w:pPr>
            <w:r>
              <w:rPr>
                <w:rFonts w:ascii="Times New Roman"/>
                <w:b/>
                <w:spacing w:val="-2"/>
                <w:sz w:val="18"/>
              </w:rPr>
              <w:t>0.205</w:t>
            </w:r>
          </w:p>
        </w:tc>
        <w:tc>
          <w:tcPr>
            <w:tcW w:w="777" w:type="dxa"/>
            <w:tcBorders>
              <w:left w:val="single" w:sz="4" w:space="0" w:color="000000"/>
              <w:right w:val="single" w:sz="4" w:space="0" w:color="000000"/>
            </w:tcBorders>
          </w:tcPr>
          <w:p>
            <w:pPr>
              <w:pStyle w:val="TableParagraph"/>
              <w:spacing w:line="185" w:lineRule="exact"/>
              <w:ind w:left="171" w:right="160"/>
              <w:jc w:val="center"/>
              <w:rPr>
                <w:rFonts w:ascii="Times New Roman"/>
                <w:b/>
                <w:sz w:val="18"/>
              </w:rPr>
            </w:pPr>
            <w:r>
              <w:rPr>
                <w:rFonts w:ascii="Times New Roman"/>
                <w:b/>
                <w:spacing w:val="-2"/>
                <w:sz w:val="18"/>
              </w:rPr>
              <w:t>0.423</w:t>
            </w:r>
          </w:p>
        </w:tc>
        <w:tc>
          <w:tcPr>
            <w:tcW w:w="1151" w:type="dxa"/>
            <w:tcBorders>
              <w:left w:val="single" w:sz="4" w:space="0" w:color="000000"/>
            </w:tcBorders>
          </w:tcPr>
          <w:p>
            <w:pPr>
              <w:pStyle w:val="TableParagraph"/>
              <w:spacing w:line="185" w:lineRule="exact"/>
              <w:ind w:right="330"/>
              <w:jc w:val="right"/>
              <w:rPr>
                <w:rFonts w:ascii="Times New Roman"/>
                <w:b/>
                <w:sz w:val="18"/>
              </w:rPr>
            </w:pPr>
            <w:r>
              <w:rPr>
                <w:rFonts w:ascii="Times New Roman"/>
                <w:b/>
                <w:spacing w:val="-2"/>
                <w:sz w:val="18"/>
              </w:rPr>
              <w:t>-0.002</w:t>
            </w:r>
          </w:p>
        </w:tc>
        <w:tc>
          <w:tcPr>
            <w:tcW w:w="1064" w:type="dxa"/>
          </w:tcPr>
          <w:p>
            <w:pPr>
              <w:pStyle w:val="TableParagraph"/>
              <w:spacing w:line="185" w:lineRule="exact"/>
              <w:ind w:left="332"/>
              <w:rPr>
                <w:rFonts w:ascii="Times New Roman"/>
                <w:b/>
                <w:sz w:val="18"/>
              </w:rPr>
            </w:pPr>
            <w:r>
              <w:rPr>
                <w:rFonts w:ascii="Times New Roman"/>
                <w:b/>
                <w:spacing w:val="-2"/>
                <w:sz w:val="18"/>
              </w:rPr>
              <w:t>0.003</w:t>
            </w:r>
          </w:p>
        </w:tc>
        <w:tc>
          <w:tcPr>
            <w:tcW w:w="900" w:type="dxa"/>
          </w:tcPr>
          <w:p>
            <w:pPr>
              <w:pStyle w:val="TableParagraph"/>
              <w:spacing w:line="185" w:lineRule="exact"/>
              <w:ind w:right="242"/>
              <w:jc w:val="right"/>
              <w:rPr>
                <w:rFonts w:ascii="Times New Roman"/>
                <w:b/>
                <w:sz w:val="18"/>
              </w:rPr>
            </w:pPr>
            <w:r>
              <w:rPr>
                <w:rFonts w:ascii="Times New Roman"/>
                <w:b/>
                <w:spacing w:val="-2"/>
                <w:sz w:val="18"/>
              </w:rPr>
              <w:t>0.006</w:t>
            </w:r>
          </w:p>
        </w:tc>
        <w:tc>
          <w:tcPr>
            <w:tcW w:w="1079" w:type="dxa"/>
          </w:tcPr>
          <w:p>
            <w:pPr>
              <w:pStyle w:val="TableParagraph"/>
              <w:spacing w:line="185" w:lineRule="exact"/>
              <w:ind w:right="302"/>
              <w:jc w:val="right"/>
              <w:rPr>
                <w:rFonts w:ascii="Times New Roman"/>
                <w:b/>
                <w:sz w:val="18"/>
              </w:rPr>
            </w:pPr>
            <w:r>
              <w:rPr>
                <w:rFonts w:ascii="Times New Roman"/>
                <w:b/>
                <w:spacing w:val="-2"/>
                <w:sz w:val="18"/>
              </w:rPr>
              <w:t>-0.249</w:t>
            </w:r>
          </w:p>
        </w:tc>
        <w:tc>
          <w:tcPr>
            <w:tcW w:w="929" w:type="dxa"/>
          </w:tcPr>
          <w:p>
            <w:pPr>
              <w:pStyle w:val="TableParagraph"/>
              <w:spacing w:line="185" w:lineRule="exact"/>
              <w:ind w:right="228"/>
              <w:jc w:val="right"/>
              <w:rPr>
                <w:rFonts w:ascii="Times New Roman"/>
                <w:b/>
                <w:sz w:val="18"/>
              </w:rPr>
            </w:pPr>
            <w:r>
              <w:rPr>
                <w:rFonts w:ascii="Times New Roman"/>
                <w:b/>
                <w:spacing w:val="-2"/>
                <w:sz w:val="18"/>
              </w:rPr>
              <w:t>-0.005</w:t>
            </w:r>
          </w:p>
        </w:tc>
        <w:tc>
          <w:tcPr>
            <w:tcW w:w="767" w:type="dxa"/>
          </w:tcPr>
          <w:p>
            <w:pPr>
              <w:pStyle w:val="TableParagraph"/>
              <w:spacing w:line="185" w:lineRule="exact"/>
              <w:ind w:right="90"/>
              <w:jc w:val="right"/>
              <w:rPr>
                <w:rFonts w:ascii="Times New Roman"/>
                <w:b/>
                <w:sz w:val="18"/>
              </w:rPr>
            </w:pPr>
            <w:r>
              <w:rPr>
                <w:rFonts w:ascii="Times New Roman"/>
                <w:b/>
                <w:spacing w:val="-2"/>
                <w:sz w:val="18"/>
              </w:rPr>
              <w:t>-0.008</w:t>
            </w:r>
          </w:p>
        </w:tc>
        <w:tc>
          <w:tcPr>
            <w:tcW w:w="111" w:type="dxa"/>
            <w:tcBorders>
              <w:right w:val="single" w:sz="4" w:space="0" w:color="000000"/>
            </w:tcBorders>
          </w:tcPr>
          <w:p>
            <w:pPr>
              <w:pStyle w:val="TableParagraph"/>
              <w:rPr>
                <w:rFonts w:ascii="Times New Roman"/>
                <w:sz w:val="14"/>
              </w:rPr>
            </w:pPr>
          </w:p>
        </w:tc>
      </w:tr>
      <w:tr>
        <w:trPr>
          <w:trHeight w:val="209" w:hRule="atLeast"/>
        </w:trPr>
        <w:tc>
          <w:tcPr>
            <w:tcW w:w="755" w:type="dxa"/>
            <w:tcBorders>
              <w:left w:val="single" w:sz="4" w:space="0" w:color="000000"/>
              <w:right w:val="single" w:sz="4" w:space="0" w:color="000000"/>
            </w:tcBorders>
          </w:tcPr>
          <w:p>
            <w:pPr>
              <w:pStyle w:val="TableParagraph"/>
              <w:spacing w:line="190" w:lineRule="exact"/>
              <w:ind w:left="107"/>
              <w:rPr>
                <w:rFonts w:ascii="Times New Roman"/>
                <w:b/>
                <w:sz w:val="18"/>
              </w:rPr>
            </w:pPr>
            <w:r>
              <w:rPr>
                <w:rFonts w:ascii="Times New Roman"/>
                <w:b/>
                <w:spacing w:val="-5"/>
                <w:sz w:val="18"/>
              </w:rPr>
              <w:t>V11</w:t>
            </w:r>
          </w:p>
        </w:tc>
        <w:tc>
          <w:tcPr>
            <w:tcW w:w="898" w:type="dxa"/>
            <w:tcBorders>
              <w:left w:val="single" w:sz="4" w:space="0" w:color="000000"/>
              <w:right w:val="single" w:sz="4" w:space="0" w:color="000000"/>
            </w:tcBorders>
          </w:tcPr>
          <w:p>
            <w:pPr>
              <w:pStyle w:val="TableParagraph"/>
              <w:spacing w:line="190" w:lineRule="exact"/>
              <w:ind w:left="198" w:right="192"/>
              <w:jc w:val="center"/>
              <w:rPr>
                <w:rFonts w:ascii="Times New Roman"/>
                <w:b/>
                <w:sz w:val="18"/>
              </w:rPr>
            </w:pPr>
            <w:r>
              <w:rPr>
                <w:rFonts w:ascii="Times New Roman"/>
                <w:b/>
                <w:spacing w:val="-2"/>
                <w:sz w:val="18"/>
              </w:rPr>
              <w:t>0.508</w:t>
            </w:r>
          </w:p>
        </w:tc>
        <w:tc>
          <w:tcPr>
            <w:tcW w:w="898" w:type="dxa"/>
            <w:tcBorders>
              <w:left w:val="single" w:sz="4" w:space="0" w:color="000000"/>
              <w:right w:val="single" w:sz="4" w:space="0" w:color="000000"/>
            </w:tcBorders>
          </w:tcPr>
          <w:p>
            <w:pPr>
              <w:pStyle w:val="TableParagraph"/>
              <w:spacing w:line="190" w:lineRule="exact"/>
              <w:ind w:left="200" w:right="190"/>
              <w:jc w:val="center"/>
              <w:rPr>
                <w:rFonts w:ascii="Times New Roman"/>
                <w:b/>
                <w:sz w:val="18"/>
              </w:rPr>
            </w:pPr>
            <w:r>
              <w:rPr>
                <w:rFonts w:ascii="Times New Roman"/>
                <w:b/>
                <w:spacing w:val="-2"/>
                <w:sz w:val="18"/>
              </w:rPr>
              <w:t>-0.318</w:t>
            </w:r>
          </w:p>
        </w:tc>
        <w:tc>
          <w:tcPr>
            <w:tcW w:w="777" w:type="dxa"/>
            <w:tcBorders>
              <w:left w:val="single" w:sz="4" w:space="0" w:color="000000"/>
            </w:tcBorders>
          </w:tcPr>
          <w:p>
            <w:pPr>
              <w:pStyle w:val="TableParagraph"/>
              <w:spacing w:line="190" w:lineRule="exact"/>
              <w:ind w:left="207" w:right="72"/>
              <w:jc w:val="center"/>
              <w:rPr>
                <w:rFonts w:ascii="Times New Roman"/>
                <w:b/>
                <w:sz w:val="18"/>
              </w:rPr>
            </w:pPr>
            <w:r>
              <w:rPr>
                <w:rFonts w:ascii="Times New Roman"/>
                <w:b/>
                <w:spacing w:val="-2"/>
                <w:sz w:val="18"/>
              </w:rPr>
              <w:t>0.138</w:t>
            </w:r>
          </w:p>
        </w:tc>
        <w:tc>
          <w:tcPr>
            <w:tcW w:w="1151" w:type="dxa"/>
          </w:tcPr>
          <w:p>
            <w:pPr>
              <w:pStyle w:val="TableParagraph"/>
              <w:spacing w:line="190" w:lineRule="exact"/>
              <w:ind w:right="359"/>
              <w:jc w:val="right"/>
              <w:rPr>
                <w:rFonts w:ascii="Times New Roman"/>
                <w:b/>
                <w:sz w:val="18"/>
              </w:rPr>
            </w:pPr>
            <w:r>
              <w:rPr>
                <w:rFonts w:ascii="Times New Roman"/>
                <w:b/>
                <w:spacing w:val="-2"/>
                <w:sz w:val="18"/>
              </w:rPr>
              <w:t>0.003</w:t>
            </w:r>
          </w:p>
        </w:tc>
        <w:tc>
          <w:tcPr>
            <w:tcW w:w="1064" w:type="dxa"/>
          </w:tcPr>
          <w:p>
            <w:pPr>
              <w:pStyle w:val="TableParagraph"/>
              <w:spacing w:line="190" w:lineRule="exact"/>
              <w:ind w:left="223"/>
              <w:rPr>
                <w:rFonts w:ascii="Times New Roman"/>
                <w:b/>
                <w:sz w:val="18"/>
              </w:rPr>
            </w:pPr>
            <w:r>
              <w:rPr>
                <w:rFonts w:ascii="Times New Roman"/>
                <w:b/>
                <w:spacing w:val="-2"/>
                <w:sz w:val="18"/>
              </w:rPr>
              <w:t>0.006</w:t>
            </w:r>
          </w:p>
        </w:tc>
        <w:tc>
          <w:tcPr>
            <w:tcW w:w="900" w:type="dxa"/>
          </w:tcPr>
          <w:p>
            <w:pPr>
              <w:pStyle w:val="TableParagraph"/>
              <w:spacing w:line="190" w:lineRule="exact"/>
              <w:ind w:left="109"/>
              <w:rPr>
                <w:rFonts w:ascii="Times New Roman"/>
                <w:b/>
                <w:sz w:val="18"/>
              </w:rPr>
            </w:pPr>
            <w:r>
              <w:rPr>
                <w:rFonts w:ascii="Times New Roman"/>
                <w:b/>
                <w:spacing w:val="-2"/>
                <w:sz w:val="18"/>
              </w:rPr>
              <w:t>-0.150</w:t>
            </w:r>
          </w:p>
        </w:tc>
        <w:tc>
          <w:tcPr>
            <w:tcW w:w="1079" w:type="dxa"/>
          </w:tcPr>
          <w:p>
            <w:pPr>
              <w:pStyle w:val="TableParagraph"/>
              <w:spacing w:line="190" w:lineRule="exact"/>
              <w:ind w:left="228"/>
              <w:rPr>
                <w:rFonts w:ascii="Times New Roman"/>
                <w:b/>
                <w:sz w:val="18"/>
              </w:rPr>
            </w:pPr>
            <w:r>
              <w:rPr>
                <w:rFonts w:ascii="Times New Roman"/>
                <w:b/>
                <w:spacing w:val="-2"/>
                <w:sz w:val="18"/>
              </w:rPr>
              <w:t>0.131</w:t>
            </w:r>
          </w:p>
        </w:tc>
        <w:tc>
          <w:tcPr>
            <w:tcW w:w="929" w:type="dxa"/>
          </w:tcPr>
          <w:p>
            <w:pPr>
              <w:pStyle w:val="TableParagraph"/>
              <w:spacing w:line="190" w:lineRule="exact"/>
              <w:ind w:left="124"/>
              <w:rPr>
                <w:rFonts w:ascii="Times New Roman"/>
                <w:b/>
                <w:sz w:val="18"/>
              </w:rPr>
            </w:pPr>
            <w:r>
              <w:rPr>
                <w:rFonts w:ascii="Times New Roman"/>
                <w:b/>
                <w:spacing w:val="-2"/>
                <w:sz w:val="18"/>
              </w:rPr>
              <w:t>-0.003</w:t>
            </w:r>
          </w:p>
        </w:tc>
        <w:tc>
          <w:tcPr>
            <w:tcW w:w="767" w:type="dxa"/>
          </w:tcPr>
          <w:p>
            <w:pPr>
              <w:pStyle w:val="TableParagraph"/>
              <w:spacing w:line="190" w:lineRule="exact"/>
              <w:ind w:left="128"/>
              <w:rPr>
                <w:rFonts w:ascii="Times New Roman"/>
                <w:b/>
                <w:sz w:val="18"/>
              </w:rPr>
            </w:pPr>
            <w:r>
              <w:rPr>
                <w:rFonts w:ascii="Times New Roman"/>
                <w:b/>
                <w:spacing w:val="-2"/>
                <w:sz w:val="18"/>
              </w:rPr>
              <w:t>0.361</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V12</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0.495</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-0.418</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-0.006</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0.228</w:t>
            </w:r>
          </w:p>
        </w:tc>
        <w:tc>
          <w:tcPr>
            <w:tcW w:w="1064" w:type="dxa"/>
          </w:tcPr>
          <w:p>
            <w:pPr>
              <w:pStyle w:val="TableParagraph"/>
              <w:spacing w:line="187" w:lineRule="exact"/>
              <w:ind w:left="223"/>
              <w:rPr>
                <w:rFonts w:ascii="Times New Roman"/>
                <w:b/>
                <w:sz w:val="18"/>
              </w:rPr>
            </w:pPr>
            <w:r>
              <w:rPr>
                <w:rFonts w:ascii="Times New Roman"/>
                <w:b/>
                <w:spacing w:val="-2"/>
                <w:sz w:val="18"/>
              </w:rPr>
              <w:t>0.178</w:t>
            </w:r>
          </w:p>
        </w:tc>
        <w:tc>
          <w:tcPr>
            <w:tcW w:w="900" w:type="dxa"/>
          </w:tcPr>
          <w:p>
            <w:pPr>
              <w:pStyle w:val="TableParagraph"/>
              <w:spacing w:line="187" w:lineRule="exact"/>
              <w:ind w:left="109"/>
              <w:rPr>
                <w:rFonts w:ascii="Times New Roman"/>
                <w:b/>
                <w:sz w:val="18"/>
              </w:rPr>
            </w:pPr>
            <w:r>
              <w:rPr>
                <w:rFonts w:ascii="Times New Roman"/>
                <w:b/>
                <w:spacing w:val="-2"/>
                <w:sz w:val="18"/>
              </w:rPr>
              <w:t>-0.193</w:t>
            </w:r>
          </w:p>
        </w:tc>
        <w:tc>
          <w:tcPr>
            <w:tcW w:w="1079" w:type="dxa"/>
          </w:tcPr>
          <w:p>
            <w:pPr>
              <w:pStyle w:val="TableParagraph"/>
              <w:spacing w:line="187" w:lineRule="exact"/>
              <w:ind w:left="228"/>
              <w:rPr>
                <w:rFonts w:ascii="Times New Roman"/>
                <w:b/>
                <w:sz w:val="18"/>
              </w:rPr>
            </w:pPr>
            <w:r>
              <w:rPr>
                <w:rFonts w:ascii="Times New Roman"/>
                <w:b/>
                <w:spacing w:val="-2"/>
                <w:sz w:val="18"/>
              </w:rPr>
              <w:t>0.155</w:t>
            </w:r>
          </w:p>
        </w:tc>
        <w:tc>
          <w:tcPr>
            <w:tcW w:w="929" w:type="dxa"/>
          </w:tcPr>
          <w:p>
            <w:pPr>
              <w:pStyle w:val="TableParagraph"/>
              <w:spacing w:line="187" w:lineRule="exact"/>
              <w:ind w:left="124"/>
              <w:rPr>
                <w:rFonts w:ascii="Times New Roman"/>
                <w:b/>
                <w:sz w:val="18"/>
              </w:rPr>
            </w:pPr>
            <w:r>
              <w:rPr>
                <w:rFonts w:ascii="Times New Roman"/>
                <w:b/>
                <w:spacing w:val="-2"/>
                <w:sz w:val="18"/>
              </w:rPr>
              <w:t>-0.002</w:t>
            </w:r>
          </w:p>
        </w:tc>
        <w:tc>
          <w:tcPr>
            <w:tcW w:w="767" w:type="dxa"/>
          </w:tcPr>
          <w:p>
            <w:pPr>
              <w:pStyle w:val="TableParagraph"/>
              <w:spacing w:line="187" w:lineRule="exact"/>
              <w:ind w:left="128"/>
              <w:rPr>
                <w:rFonts w:ascii="Times New Roman"/>
                <w:b/>
                <w:sz w:val="18"/>
              </w:rPr>
            </w:pPr>
            <w:r>
              <w:rPr>
                <w:rFonts w:ascii="Times New Roman"/>
                <w:b/>
                <w:spacing w:val="-2"/>
                <w:sz w:val="18"/>
              </w:rPr>
              <w:t>0.009</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V13</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0.410</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0.001</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-0.243</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0.005</w:t>
            </w:r>
          </w:p>
        </w:tc>
        <w:tc>
          <w:tcPr>
            <w:tcW w:w="1064" w:type="dxa"/>
          </w:tcPr>
          <w:p>
            <w:pPr>
              <w:pStyle w:val="TableParagraph"/>
              <w:spacing w:line="187" w:lineRule="exact"/>
              <w:ind w:left="193"/>
              <w:rPr>
                <w:rFonts w:ascii="Times New Roman"/>
                <w:b/>
                <w:sz w:val="18"/>
              </w:rPr>
            </w:pPr>
            <w:r>
              <w:rPr>
                <w:rFonts w:ascii="Times New Roman"/>
                <w:b/>
                <w:spacing w:val="-2"/>
                <w:sz w:val="18"/>
              </w:rPr>
              <w:t>-0.126</w:t>
            </w:r>
          </w:p>
        </w:tc>
        <w:tc>
          <w:tcPr>
            <w:tcW w:w="900" w:type="dxa"/>
          </w:tcPr>
          <w:p>
            <w:pPr>
              <w:pStyle w:val="TableParagraph"/>
              <w:spacing w:line="187" w:lineRule="exact"/>
              <w:ind w:left="139"/>
              <w:rPr>
                <w:rFonts w:ascii="Times New Roman"/>
                <w:b/>
                <w:sz w:val="18"/>
              </w:rPr>
            </w:pPr>
            <w:r>
              <w:rPr>
                <w:rFonts w:ascii="Times New Roman"/>
                <w:b/>
                <w:spacing w:val="-2"/>
                <w:sz w:val="18"/>
              </w:rPr>
              <w:t>0.008</w:t>
            </w:r>
          </w:p>
        </w:tc>
        <w:tc>
          <w:tcPr>
            <w:tcW w:w="1079" w:type="dxa"/>
          </w:tcPr>
          <w:p>
            <w:pPr>
              <w:pStyle w:val="TableParagraph"/>
              <w:spacing w:line="187" w:lineRule="exact"/>
              <w:ind w:left="198"/>
              <w:rPr>
                <w:rFonts w:ascii="Times New Roman"/>
                <w:b/>
                <w:sz w:val="18"/>
              </w:rPr>
            </w:pPr>
            <w:r>
              <w:rPr>
                <w:rFonts w:ascii="Times New Roman"/>
                <w:b/>
                <w:spacing w:val="-2"/>
                <w:sz w:val="18"/>
              </w:rPr>
              <w:t>-0.282</w:t>
            </w:r>
          </w:p>
        </w:tc>
        <w:tc>
          <w:tcPr>
            <w:tcW w:w="929" w:type="dxa"/>
          </w:tcPr>
          <w:p>
            <w:pPr>
              <w:pStyle w:val="TableParagraph"/>
              <w:spacing w:line="187" w:lineRule="exact"/>
              <w:ind w:left="124"/>
              <w:rPr>
                <w:rFonts w:ascii="Times New Roman"/>
                <w:b/>
                <w:sz w:val="18"/>
              </w:rPr>
            </w:pPr>
            <w:r>
              <w:rPr>
                <w:rFonts w:ascii="Times New Roman"/>
                <w:b/>
                <w:spacing w:val="-2"/>
                <w:sz w:val="18"/>
              </w:rPr>
              <w:t>-0.298</w:t>
            </w:r>
          </w:p>
        </w:tc>
        <w:tc>
          <w:tcPr>
            <w:tcW w:w="767" w:type="dxa"/>
          </w:tcPr>
          <w:p>
            <w:pPr>
              <w:pStyle w:val="TableParagraph"/>
              <w:spacing w:line="187" w:lineRule="exact"/>
              <w:ind w:left="98"/>
              <w:rPr>
                <w:rFonts w:ascii="Times New Roman"/>
                <w:b/>
                <w:sz w:val="18"/>
              </w:rPr>
            </w:pPr>
            <w:r>
              <w:rPr>
                <w:rFonts w:ascii="Times New Roman"/>
                <w:b/>
                <w:spacing w:val="-2"/>
                <w:sz w:val="18"/>
              </w:rPr>
              <w:t>-0.265</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V14</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0.468</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0.232</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0.369</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0.123</w:t>
            </w:r>
          </w:p>
        </w:tc>
        <w:tc>
          <w:tcPr>
            <w:tcW w:w="1064" w:type="dxa"/>
          </w:tcPr>
          <w:p>
            <w:pPr>
              <w:pStyle w:val="TableParagraph"/>
              <w:spacing w:line="187" w:lineRule="exact"/>
              <w:ind w:left="223"/>
              <w:rPr>
                <w:rFonts w:ascii="Times New Roman"/>
                <w:b/>
                <w:sz w:val="18"/>
              </w:rPr>
            </w:pPr>
            <w:r>
              <w:rPr>
                <w:rFonts w:ascii="Times New Roman"/>
                <w:b/>
                <w:spacing w:val="-2"/>
                <w:sz w:val="18"/>
              </w:rPr>
              <w:t>0.255</w:t>
            </w:r>
          </w:p>
        </w:tc>
        <w:tc>
          <w:tcPr>
            <w:tcW w:w="900" w:type="dxa"/>
          </w:tcPr>
          <w:p>
            <w:pPr>
              <w:pStyle w:val="TableParagraph"/>
              <w:spacing w:line="187" w:lineRule="exact"/>
              <w:ind w:left="109"/>
              <w:rPr>
                <w:rFonts w:ascii="Times New Roman"/>
                <w:b/>
                <w:sz w:val="18"/>
              </w:rPr>
            </w:pPr>
            <w:r>
              <w:rPr>
                <w:rFonts w:ascii="Times New Roman"/>
                <w:b/>
                <w:spacing w:val="-2"/>
                <w:sz w:val="18"/>
              </w:rPr>
              <w:t>-0.008</w:t>
            </w:r>
          </w:p>
        </w:tc>
        <w:tc>
          <w:tcPr>
            <w:tcW w:w="1079" w:type="dxa"/>
          </w:tcPr>
          <w:p>
            <w:pPr>
              <w:pStyle w:val="TableParagraph"/>
              <w:spacing w:line="187" w:lineRule="exact"/>
              <w:ind w:left="198"/>
              <w:rPr>
                <w:rFonts w:ascii="Times New Roman"/>
                <w:b/>
                <w:sz w:val="18"/>
              </w:rPr>
            </w:pPr>
            <w:r>
              <w:rPr>
                <w:rFonts w:ascii="Times New Roman"/>
                <w:b/>
                <w:spacing w:val="-2"/>
                <w:sz w:val="18"/>
              </w:rPr>
              <w:t>-0.001</w:t>
            </w:r>
          </w:p>
        </w:tc>
        <w:tc>
          <w:tcPr>
            <w:tcW w:w="929" w:type="dxa"/>
          </w:tcPr>
          <w:p>
            <w:pPr>
              <w:pStyle w:val="TableParagraph"/>
              <w:spacing w:line="187" w:lineRule="exact"/>
              <w:ind w:left="154"/>
              <w:rPr>
                <w:rFonts w:ascii="Times New Roman"/>
                <w:b/>
                <w:sz w:val="18"/>
              </w:rPr>
            </w:pPr>
            <w:r>
              <w:rPr>
                <w:rFonts w:ascii="Times New Roman"/>
                <w:b/>
                <w:spacing w:val="-2"/>
                <w:sz w:val="18"/>
              </w:rPr>
              <w:t>0.002</w:t>
            </w:r>
          </w:p>
        </w:tc>
        <w:tc>
          <w:tcPr>
            <w:tcW w:w="767" w:type="dxa"/>
          </w:tcPr>
          <w:p>
            <w:pPr>
              <w:pStyle w:val="TableParagraph"/>
              <w:spacing w:line="187" w:lineRule="exact"/>
              <w:ind w:left="98"/>
              <w:rPr>
                <w:rFonts w:ascii="Times New Roman"/>
                <w:b/>
                <w:sz w:val="18"/>
              </w:rPr>
            </w:pPr>
            <w:r>
              <w:rPr>
                <w:rFonts w:ascii="Times New Roman"/>
                <w:b/>
                <w:spacing w:val="-2"/>
                <w:sz w:val="18"/>
              </w:rPr>
              <w:t>-0.009</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V15</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0.521</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-0.001</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0.127</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0.167</w:t>
            </w:r>
          </w:p>
        </w:tc>
        <w:tc>
          <w:tcPr>
            <w:tcW w:w="1064" w:type="dxa"/>
          </w:tcPr>
          <w:p>
            <w:pPr>
              <w:pStyle w:val="TableParagraph"/>
              <w:spacing w:line="187" w:lineRule="exact"/>
              <w:ind w:left="193"/>
              <w:rPr>
                <w:rFonts w:ascii="Times New Roman"/>
                <w:b/>
                <w:sz w:val="18"/>
              </w:rPr>
            </w:pPr>
            <w:r>
              <w:rPr>
                <w:rFonts w:ascii="Times New Roman"/>
                <w:b/>
                <w:spacing w:val="-2"/>
                <w:sz w:val="18"/>
              </w:rPr>
              <w:t>-0.002</w:t>
            </w:r>
          </w:p>
        </w:tc>
        <w:tc>
          <w:tcPr>
            <w:tcW w:w="900" w:type="dxa"/>
          </w:tcPr>
          <w:p>
            <w:pPr>
              <w:pStyle w:val="TableParagraph"/>
              <w:spacing w:line="187" w:lineRule="exact"/>
              <w:ind w:left="139"/>
              <w:rPr>
                <w:rFonts w:ascii="Times New Roman"/>
                <w:b/>
                <w:sz w:val="18"/>
              </w:rPr>
            </w:pPr>
            <w:r>
              <w:rPr>
                <w:rFonts w:ascii="Times New Roman"/>
                <w:b/>
                <w:spacing w:val="-2"/>
                <w:sz w:val="18"/>
              </w:rPr>
              <w:t>0.249</w:t>
            </w:r>
          </w:p>
        </w:tc>
        <w:tc>
          <w:tcPr>
            <w:tcW w:w="1079" w:type="dxa"/>
          </w:tcPr>
          <w:p>
            <w:pPr>
              <w:pStyle w:val="TableParagraph"/>
              <w:spacing w:line="187" w:lineRule="exact"/>
              <w:ind w:left="198"/>
              <w:rPr>
                <w:rFonts w:ascii="Times New Roman"/>
                <w:b/>
                <w:sz w:val="18"/>
              </w:rPr>
            </w:pPr>
            <w:r>
              <w:rPr>
                <w:rFonts w:ascii="Times New Roman"/>
                <w:b/>
                <w:spacing w:val="-2"/>
                <w:sz w:val="18"/>
              </w:rPr>
              <w:t>-0.198</w:t>
            </w:r>
          </w:p>
        </w:tc>
        <w:tc>
          <w:tcPr>
            <w:tcW w:w="929" w:type="dxa"/>
          </w:tcPr>
          <w:p>
            <w:pPr>
              <w:pStyle w:val="TableParagraph"/>
              <w:spacing w:line="187" w:lineRule="exact"/>
              <w:ind w:left="124"/>
              <w:rPr>
                <w:rFonts w:ascii="Times New Roman"/>
                <w:b/>
                <w:sz w:val="18"/>
              </w:rPr>
            </w:pPr>
            <w:r>
              <w:rPr>
                <w:rFonts w:ascii="Times New Roman"/>
                <w:b/>
                <w:spacing w:val="-2"/>
                <w:sz w:val="18"/>
              </w:rPr>
              <w:t>-0.381</w:t>
            </w:r>
          </w:p>
        </w:tc>
        <w:tc>
          <w:tcPr>
            <w:tcW w:w="767" w:type="dxa"/>
          </w:tcPr>
          <w:p>
            <w:pPr>
              <w:pStyle w:val="TableParagraph"/>
              <w:spacing w:line="187" w:lineRule="exact"/>
              <w:ind w:left="98"/>
              <w:rPr>
                <w:rFonts w:ascii="Times New Roman"/>
                <w:b/>
                <w:sz w:val="18"/>
              </w:rPr>
            </w:pPr>
            <w:r>
              <w:rPr>
                <w:rFonts w:ascii="Times New Roman"/>
                <w:b/>
                <w:spacing w:val="-2"/>
                <w:sz w:val="18"/>
              </w:rPr>
              <w:t>-0.008</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V16</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0.532</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0.328</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-0.211</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0.374</w:t>
            </w:r>
          </w:p>
        </w:tc>
        <w:tc>
          <w:tcPr>
            <w:tcW w:w="1064" w:type="dxa"/>
          </w:tcPr>
          <w:p>
            <w:pPr>
              <w:pStyle w:val="TableParagraph"/>
              <w:spacing w:line="187" w:lineRule="exact"/>
              <w:ind w:left="193"/>
              <w:rPr>
                <w:rFonts w:ascii="Times New Roman"/>
                <w:b/>
                <w:sz w:val="18"/>
              </w:rPr>
            </w:pPr>
            <w:r>
              <w:rPr>
                <w:rFonts w:ascii="Times New Roman"/>
                <w:b/>
                <w:spacing w:val="-2"/>
                <w:sz w:val="18"/>
              </w:rPr>
              <w:t>-0.128</w:t>
            </w:r>
          </w:p>
        </w:tc>
        <w:tc>
          <w:tcPr>
            <w:tcW w:w="900" w:type="dxa"/>
          </w:tcPr>
          <w:p>
            <w:pPr>
              <w:pStyle w:val="TableParagraph"/>
              <w:spacing w:line="187" w:lineRule="exact"/>
              <w:ind w:left="109"/>
              <w:rPr>
                <w:rFonts w:ascii="Times New Roman"/>
                <w:b/>
                <w:sz w:val="18"/>
              </w:rPr>
            </w:pPr>
            <w:r>
              <w:rPr>
                <w:rFonts w:ascii="Times New Roman"/>
                <w:b/>
                <w:spacing w:val="-2"/>
                <w:sz w:val="18"/>
              </w:rPr>
              <w:t>-0.495</w:t>
            </w:r>
          </w:p>
        </w:tc>
        <w:tc>
          <w:tcPr>
            <w:tcW w:w="1079" w:type="dxa"/>
          </w:tcPr>
          <w:p>
            <w:pPr>
              <w:pStyle w:val="TableParagraph"/>
              <w:spacing w:line="187" w:lineRule="exact"/>
              <w:ind w:left="228"/>
              <w:rPr>
                <w:rFonts w:ascii="Times New Roman"/>
                <w:b/>
                <w:sz w:val="18"/>
              </w:rPr>
            </w:pPr>
            <w:r>
              <w:rPr>
                <w:rFonts w:ascii="Times New Roman"/>
                <w:b/>
                <w:spacing w:val="-2"/>
                <w:sz w:val="18"/>
              </w:rPr>
              <w:t>0.004</w:t>
            </w:r>
          </w:p>
        </w:tc>
        <w:tc>
          <w:tcPr>
            <w:tcW w:w="929" w:type="dxa"/>
          </w:tcPr>
          <w:p>
            <w:pPr>
              <w:pStyle w:val="TableParagraph"/>
              <w:spacing w:line="187" w:lineRule="exact"/>
              <w:ind w:left="124"/>
              <w:rPr>
                <w:rFonts w:ascii="Times New Roman"/>
                <w:b/>
                <w:sz w:val="18"/>
              </w:rPr>
            </w:pPr>
            <w:r>
              <w:rPr>
                <w:rFonts w:ascii="Times New Roman"/>
                <w:b/>
                <w:spacing w:val="-2"/>
                <w:sz w:val="18"/>
              </w:rPr>
              <w:t>-0.125</w:t>
            </w:r>
          </w:p>
        </w:tc>
        <w:tc>
          <w:tcPr>
            <w:tcW w:w="767" w:type="dxa"/>
          </w:tcPr>
          <w:p>
            <w:pPr>
              <w:pStyle w:val="TableParagraph"/>
              <w:spacing w:line="187" w:lineRule="exact"/>
              <w:ind w:left="98"/>
              <w:rPr>
                <w:rFonts w:ascii="Times New Roman"/>
                <w:b/>
                <w:sz w:val="18"/>
              </w:rPr>
            </w:pPr>
            <w:r>
              <w:rPr>
                <w:rFonts w:ascii="Times New Roman"/>
                <w:b/>
                <w:spacing w:val="-2"/>
                <w:sz w:val="18"/>
              </w:rPr>
              <w:t>-0.006</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V17</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0.216</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0.295</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0.009</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0.304</w:t>
            </w:r>
          </w:p>
        </w:tc>
        <w:tc>
          <w:tcPr>
            <w:tcW w:w="1064" w:type="dxa"/>
          </w:tcPr>
          <w:p>
            <w:pPr>
              <w:pStyle w:val="TableParagraph"/>
              <w:spacing w:line="187" w:lineRule="exact"/>
              <w:ind w:left="223"/>
              <w:rPr>
                <w:rFonts w:ascii="Times New Roman"/>
                <w:b/>
                <w:sz w:val="18"/>
              </w:rPr>
            </w:pPr>
            <w:r>
              <w:rPr>
                <w:rFonts w:ascii="Times New Roman"/>
                <w:b/>
                <w:spacing w:val="-2"/>
                <w:sz w:val="18"/>
              </w:rPr>
              <w:t>0.296</w:t>
            </w:r>
          </w:p>
        </w:tc>
        <w:tc>
          <w:tcPr>
            <w:tcW w:w="900" w:type="dxa"/>
          </w:tcPr>
          <w:p>
            <w:pPr>
              <w:pStyle w:val="TableParagraph"/>
              <w:spacing w:line="187" w:lineRule="exact"/>
              <w:ind w:left="139"/>
              <w:rPr>
                <w:rFonts w:ascii="Times New Roman"/>
                <w:b/>
                <w:sz w:val="18"/>
              </w:rPr>
            </w:pPr>
            <w:r>
              <w:rPr>
                <w:rFonts w:ascii="Times New Roman"/>
                <w:b/>
                <w:spacing w:val="-2"/>
                <w:sz w:val="18"/>
              </w:rPr>
              <w:t>0.004</w:t>
            </w:r>
          </w:p>
        </w:tc>
        <w:tc>
          <w:tcPr>
            <w:tcW w:w="1079" w:type="dxa"/>
          </w:tcPr>
          <w:p>
            <w:pPr>
              <w:pStyle w:val="TableParagraph"/>
              <w:spacing w:line="187" w:lineRule="exact"/>
              <w:ind w:left="198"/>
              <w:rPr>
                <w:rFonts w:ascii="Times New Roman"/>
                <w:b/>
                <w:sz w:val="18"/>
              </w:rPr>
            </w:pPr>
            <w:r>
              <w:rPr>
                <w:rFonts w:ascii="Times New Roman"/>
                <w:b/>
                <w:spacing w:val="-2"/>
                <w:sz w:val="18"/>
              </w:rPr>
              <w:t>-0.169</w:t>
            </w:r>
          </w:p>
        </w:tc>
        <w:tc>
          <w:tcPr>
            <w:tcW w:w="929" w:type="dxa"/>
          </w:tcPr>
          <w:p>
            <w:pPr>
              <w:pStyle w:val="TableParagraph"/>
              <w:spacing w:line="187" w:lineRule="exact"/>
              <w:ind w:left="154"/>
              <w:rPr>
                <w:rFonts w:ascii="Times New Roman"/>
                <w:b/>
                <w:sz w:val="18"/>
              </w:rPr>
            </w:pPr>
            <w:r>
              <w:rPr>
                <w:rFonts w:ascii="Times New Roman"/>
                <w:b/>
                <w:spacing w:val="-2"/>
                <w:sz w:val="18"/>
              </w:rPr>
              <w:t>0.225</w:t>
            </w:r>
          </w:p>
        </w:tc>
        <w:tc>
          <w:tcPr>
            <w:tcW w:w="767" w:type="dxa"/>
          </w:tcPr>
          <w:p>
            <w:pPr>
              <w:pStyle w:val="TableParagraph"/>
              <w:spacing w:line="187" w:lineRule="exact"/>
              <w:ind w:left="128"/>
              <w:rPr>
                <w:rFonts w:ascii="Times New Roman"/>
                <w:b/>
                <w:sz w:val="18"/>
              </w:rPr>
            </w:pPr>
            <w:r>
              <w:rPr>
                <w:rFonts w:ascii="Times New Roman"/>
                <w:b/>
                <w:spacing w:val="-2"/>
                <w:sz w:val="18"/>
              </w:rPr>
              <w:t>0.152</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V18</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0.171</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0.006</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-0.201</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0.322</w:t>
            </w:r>
          </w:p>
        </w:tc>
        <w:tc>
          <w:tcPr>
            <w:tcW w:w="1064" w:type="dxa"/>
          </w:tcPr>
          <w:p>
            <w:pPr>
              <w:pStyle w:val="TableParagraph"/>
              <w:spacing w:line="187" w:lineRule="exact"/>
              <w:ind w:left="193"/>
              <w:rPr>
                <w:rFonts w:ascii="Times New Roman"/>
                <w:b/>
                <w:sz w:val="18"/>
              </w:rPr>
            </w:pPr>
            <w:r>
              <w:rPr>
                <w:rFonts w:ascii="Times New Roman"/>
                <w:b/>
                <w:spacing w:val="-2"/>
                <w:sz w:val="18"/>
              </w:rPr>
              <w:t>-0.002</w:t>
            </w:r>
          </w:p>
        </w:tc>
        <w:tc>
          <w:tcPr>
            <w:tcW w:w="900" w:type="dxa"/>
          </w:tcPr>
          <w:p>
            <w:pPr>
              <w:pStyle w:val="TableParagraph"/>
              <w:spacing w:line="187" w:lineRule="exact"/>
              <w:ind w:left="139"/>
              <w:rPr>
                <w:rFonts w:ascii="Times New Roman"/>
                <w:b/>
                <w:sz w:val="18"/>
              </w:rPr>
            </w:pPr>
            <w:r>
              <w:rPr>
                <w:rFonts w:ascii="Times New Roman"/>
                <w:b/>
                <w:spacing w:val="-2"/>
                <w:sz w:val="18"/>
              </w:rPr>
              <w:t>0.151</w:t>
            </w:r>
          </w:p>
        </w:tc>
        <w:tc>
          <w:tcPr>
            <w:tcW w:w="1079" w:type="dxa"/>
          </w:tcPr>
          <w:p>
            <w:pPr>
              <w:pStyle w:val="TableParagraph"/>
              <w:spacing w:line="187" w:lineRule="exact"/>
              <w:ind w:left="198"/>
              <w:rPr>
                <w:rFonts w:ascii="Times New Roman"/>
                <w:b/>
                <w:sz w:val="18"/>
              </w:rPr>
            </w:pPr>
            <w:r>
              <w:rPr>
                <w:rFonts w:ascii="Times New Roman"/>
                <w:b/>
                <w:spacing w:val="-2"/>
                <w:sz w:val="18"/>
              </w:rPr>
              <w:t>-0.006</w:t>
            </w:r>
          </w:p>
        </w:tc>
        <w:tc>
          <w:tcPr>
            <w:tcW w:w="929" w:type="dxa"/>
          </w:tcPr>
          <w:p>
            <w:pPr>
              <w:pStyle w:val="TableParagraph"/>
              <w:spacing w:line="187" w:lineRule="exact"/>
              <w:ind w:left="124"/>
              <w:rPr>
                <w:rFonts w:ascii="Times New Roman"/>
                <w:b/>
                <w:sz w:val="18"/>
              </w:rPr>
            </w:pPr>
            <w:r>
              <w:rPr>
                <w:rFonts w:ascii="Times New Roman"/>
                <w:b/>
                <w:spacing w:val="-2"/>
                <w:sz w:val="18"/>
              </w:rPr>
              <w:t>-0.005</w:t>
            </w:r>
          </w:p>
        </w:tc>
        <w:tc>
          <w:tcPr>
            <w:tcW w:w="767" w:type="dxa"/>
          </w:tcPr>
          <w:p>
            <w:pPr>
              <w:pStyle w:val="TableParagraph"/>
              <w:spacing w:line="187" w:lineRule="exact"/>
              <w:ind w:left="128"/>
              <w:rPr>
                <w:rFonts w:ascii="Times New Roman"/>
                <w:b/>
                <w:sz w:val="18"/>
              </w:rPr>
            </w:pPr>
            <w:r>
              <w:rPr>
                <w:rFonts w:ascii="Times New Roman"/>
                <w:b/>
                <w:spacing w:val="-2"/>
                <w:sz w:val="18"/>
              </w:rPr>
              <w:t>0.495</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V19</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-0.000</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0.207</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-0.006</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0.406</w:t>
            </w:r>
          </w:p>
        </w:tc>
        <w:tc>
          <w:tcPr>
            <w:tcW w:w="1064" w:type="dxa"/>
          </w:tcPr>
          <w:p>
            <w:pPr>
              <w:pStyle w:val="TableParagraph"/>
              <w:spacing w:line="187" w:lineRule="exact"/>
              <w:ind w:left="223"/>
              <w:rPr>
                <w:rFonts w:ascii="Times New Roman"/>
                <w:b/>
                <w:sz w:val="18"/>
              </w:rPr>
            </w:pPr>
            <w:r>
              <w:rPr>
                <w:rFonts w:ascii="Times New Roman"/>
                <w:b/>
                <w:spacing w:val="-2"/>
                <w:sz w:val="18"/>
              </w:rPr>
              <w:t>0.244</w:t>
            </w:r>
          </w:p>
        </w:tc>
        <w:tc>
          <w:tcPr>
            <w:tcW w:w="900" w:type="dxa"/>
          </w:tcPr>
          <w:p>
            <w:pPr>
              <w:pStyle w:val="TableParagraph"/>
              <w:spacing w:line="187" w:lineRule="exact"/>
              <w:ind w:left="109"/>
              <w:rPr>
                <w:rFonts w:ascii="Times New Roman"/>
                <w:b/>
                <w:sz w:val="18"/>
              </w:rPr>
            </w:pPr>
            <w:r>
              <w:rPr>
                <w:rFonts w:ascii="Times New Roman"/>
                <w:b/>
                <w:spacing w:val="-2"/>
                <w:sz w:val="18"/>
              </w:rPr>
              <w:t>-0.004</w:t>
            </w:r>
          </w:p>
        </w:tc>
        <w:tc>
          <w:tcPr>
            <w:tcW w:w="1079" w:type="dxa"/>
          </w:tcPr>
          <w:p>
            <w:pPr>
              <w:pStyle w:val="TableParagraph"/>
              <w:spacing w:line="187" w:lineRule="exact"/>
              <w:ind w:left="228"/>
              <w:rPr>
                <w:rFonts w:ascii="Times New Roman"/>
                <w:b/>
                <w:sz w:val="18"/>
              </w:rPr>
            </w:pPr>
            <w:r>
              <w:rPr>
                <w:rFonts w:ascii="Times New Roman"/>
                <w:b/>
                <w:spacing w:val="-2"/>
                <w:sz w:val="18"/>
              </w:rPr>
              <w:t>0.225</w:t>
            </w:r>
          </w:p>
        </w:tc>
        <w:tc>
          <w:tcPr>
            <w:tcW w:w="929" w:type="dxa"/>
          </w:tcPr>
          <w:p>
            <w:pPr>
              <w:pStyle w:val="TableParagraph"/>
              <w:spacing w:line="187" w:lineRule="exact"/>
              <w:ind w:left="154"/>
              <w:rPr>
                <w:rFonts w:ascii="Times New Roman"/>
                <w:b/>
                <w:sz w:val="18"/>
              </w:rPr>
            </w:pPr>
            <w:r>
              <w:rPr>
                <w:rFonts w:ascii="Times New Roman"/>
                <w:b/>
                <w:spacing w:val="-2"/>
                <w:sz w:val="18"/>
              </w:rPr>
              <w:t>0.001</w:t>
            </w:r>
          </w:p>
        </w:tc>
        <w:tc>
          <w:tcPr>
            <w:tcW w:w="767" w:type="dxa"/>
          </w:tcPr>
          <w:p>
            <w:pPr>
              <w:pStyle w:val="TableParagraph"/>
              <w:spacing w:line="187" w:lineRule="exact"/>
              <w:ind w:left="98"/>
              <w:rPr>
                <w:rFonts w:ascii="Times New Roman"/>
                <w:b/>
                <w:sz w:val="18"/>
              </w:rPr>
            </w:pPr>
            <w:r>
              <w:rPr>
                <w:rFonts w:ascii="Times New Roman"/>
                <w:b/>
                <w:spacing w:val="-2"/>
                <w:sz w:val="18"/>
              </w:rPr>
              <w:t>-0.004</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V2</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0.676</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-0.199</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0.241</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0.001</w:t>
            </w:r>
          </w:p>
        </w:tc>
        <w:tc>
          <w:tcPr>
            <w:tcW w:w="1064" w:type="dxa"/>
          </w:tcPr>
          <w:p>
            <w:pPr>
              <w:pStyle w:val="TableParagraph"/>
              <w:spacing w:line="187" w:lineRule="exact"/>
              <w:ind w:left="223"/>
              <w:rPr>
                <w:rFonts w:ascii="Times New Roman"/>
                <w:b/>
                <w:sz w:val="18"/>
              </w:rPr>
            </w:pPr>
            <w:r>
              <w:rPr>
                <w:rFonts w:ascii="Times New Roman"/>
                <w:b/>
                <w:spacing w:val="-2"/>
                <w:sz w:val="18"/>
              </w:rPr>
              <w:t>0.277</w:t>
            </w:r>
          </w:p>
        </w:tc>
        <w:tc>
          <w:tcPr>
            <w:tcW w:w="900" w:type="dxa"/>
          </w:tcPr>
          <w:p>
            <w:pPr>
              <w:pStyle w:val="TableParagraph"/>
              <w:spacing w:line="187" w:lineRule="exact"/>
              <w:ind w:left="139"/>
              <w:rPr>
                <w:rFonts w:ascii="Times New Roman"/>
                <w:b/>
                <w:sz w:val="18"/>
              </w:rPr>
            </w:pPr>
            <w:r>
              <w:rPr>
                <w:rFonts w:ascii="Times New Roman"/>
                <w:b/>
                <w:spacing w:val="-2"/>
                <w:sz w:val="18"/>
              </w:rPr>
              <w:t>0.220</w:t>
            </w:r>
          </w:p>
        </w:tc>
        <w:tc>
          <w:tcPr>
            <w:tcW w:w="1079" w:type="dxa"/>
          </w:tcPr>
          <w:p>
            <w:pPr>
              <w:pStyle w:val="TableParagraph"/>
              <w:spacing w:line="187" w:lineRule="exact"/>
              <w:ind w:left="228"/>
              <w:rPr>
                <w:rFonts w:ascii="Times New Roman"/>
                <w:b/>
                <w:sz w:val="18"/>
              </w:rPr>
            </w:pPr>
            <w:r>
              <w:rPr>
                <w:rFonts w:ascii="Times New Roman"/>
                <w:b/>
                <w:spacing w:val="-2"/>
                <w:sz w:val="18"/>
              </w:rPr>
              <w:t>0.004</w:t>
            </w:r>
          </w:p>
        </w:tc>
        <w:tc>
          <w:tcPr>
            <w:tcW w:w="929" w:type="dxa"/>
          </w:tcPr>
          <w:p>
            <w:pPr>
              <w:pStyle w:val="TableParagraph"/>
              <w:spacing w:line="187" w:lineRule="exact"/>
              <w:ind w:left="124"/>
              <w:rPr>
                <w:rFonts w:ascii="Times New Roman"/>
                <w:b/>
                <w:sz w:val="18"/>
              </w:rPr>
            </w:pPr>
            <w:r>
              <w:rPr>
                <w:rFonts w:ascii="Times New Roman"/>
                <w:b/>
                <w:spacing w:val="-2"/>
                <w:sz w:val="18"/>
              </w:rPr>
              <w:t>-0.100</w:t>
            </w:r>
          </w:p>
        </w:tc>
        <w:tc>
          <w:tcPr>
            <w:tcW w:w="767" w:type="dxa"/>
          </w:tcPr>
          <w:p>
            <w:pPr>
              <w:pStyle w:val="TableParagraph"/>
              <w:spacing w:line="187" w:lineRule="exact"/>
              <w:ind w:left="98"/>
              <w:rPr>
                <w:rFonts w:ascii="Times New Roman"/>
                <w:b/>
                <w:sz w:val="18"/>
              </w:rPr>
            </w:pPr>
            <w:r>
              <w:rPr>
                <w:rFonts w:ascii="Times New Roman"/>
                <w:b/>
                <w:spacing w:val="-2"/>
                <w:sz w:val="18"/>
              </w:rPr>
              <w:t>-0.004</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V20</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0.340</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-0.105</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-0.008</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0.240</w:t>
            </w:r>
          </w:p>
        </w:tc>
        <w:tc>
          <w:tcPr>
            <w:tcW w:w="1064" w:type="dxa"/>
          </w:tcPr>
          <w:p>
            <w:pPr>
              <w:pStyle w:val="TableParagraph"/>
              <w:spacing w:line="187" w:lineRule="exact"/>
              <w:ind w:left="193"/>
              <w:rPr>
                <w:rFonts w:ascii="Times New Roman"/>
                <w:b/>
                <w:sz w:val="18"/>
              </w:rPr>
            </w:pPr>
            <w:r>
              <w:rPr>
                <w:rFonts w:ascii="Times New Roman"/>
                <w:b/>
                <w:spacing w:val="-2"/>
                <w:sz w:val="18"/>
              </w:rPr>
              <w:t>-0.002</w:t>
            </w:r>
          </w:p>
        </w:tc>
        <w:tc>
          <w:tcPr>
            <w:tcW w:w="900" w:type="dxa"/>
          </w:tcPr>
          <w:p>
            <w:pPr>
              <w:pStyle w:val="TableParagraph"/>
              <w:spacing w:line="187" w:lineRule="exact"/>
              <w:ind w:left="139"/>
              <w:rPr>
                <w:rFonts w:ascii="Times New Roman"/>
                <w:b/>
                <w:sz w:val="18"/>
              </w:rPr>
            </w:pPr>
            <w:r>
              <w:rPr>
                <w:rFonts w:ascii="Times New Roman"/>
                <w:b/>
                <w:spacing w:val="-2"/>
                <w:sz w:val="18"/>
              </w:rPr>
              <w:t>0.169</w:t>
            </w:r>
          </w:p>
        </w:tc>
        <w:tc>
          <w:tcPr>
            <w:tcW w:w="1079" w:type="dxa"/>
          </w:tcPr>
          <w:p>
            <w:pPr>
              <w:pStyle w:val="TableParagraph"/>
              <w:spacing w:line="187" w:lineRule="exact"/>
              <w:ind w:left="198"/>
              <w:rPr>
                <w:rFonts w:ascii="Times New Roman"/>
                <w:b/>
                <w:sz w:val="18"/>
              </w:rPr>
            </w:pPr>
            <w:r>
              <w:rPr>
                <w:rFonts w:ascii="Times New Roman"/>
                <w:b/>
                <w:spacing w:val="-2"/>
                <w:sz w:val="18"/>
              </w:rPr>
              <w:t>-0.265</w:t>
            </w:r>
          </w:p>
        </w:tc>
        <w:tc>
          <w:tcPr>
            <w:tcW w:w="929" w:type="dxa"/>
          </w:tcPr>
          <w:p>
            <w:pPr>
              <w:pStyle w:val="TableParagraph"/>
              <w:spacing w:line="187" w:lineRule="exact"/>
              <w:ind w:left="154"/>
              <w:rPr>
                <w:rFonts w:ascii="Times New Roman"/>
                <w:b/>
                <w:sz w:val="18"/>
              </w:rPr>
            </w:pPr>
            <w:r>
              <w:rPr>
                <w:rFonts w:ascii="Times New Roman"/>
                <w:b/>
                <w:spacing w:val="-2"/>
                <w:sz w:val="18"/>
              </w:rPr>
              <w:t>0.000</w:t>
            </w:r>
          </w:p>
        </w:tc>
        <w:tc>
          <w:tcPr>
            <w:tcW w:w="767" w:type="dxa"/>
          </w:tcPr>
          <w:p>
            <w:pPr>
              <w:pStyle w:val="TableParagraph"/>
              <w:spacing w:line="187" w:lineRule="exact"/>
              <w:ind w:left="98"/>
              <w:rPr>
                <w:rFonts w:ascii="Times New Roman"/>
                <w:b/>
                <w:sz w:val="18"/>
              </w:rPr>
            </w:pPr>
            <w:r>
              <w:rPr>
                <w:rFonts w:ascii="Times New Roman"/>
                <w:b/>
                <w:spacing w:val="-2"/>
                <w:sz w:val="18"/>
              </w:rPr>
              <w:t>-0.007</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V21</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0.428</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0.008</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0.165</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0.280</w:t>
            </w:r>
          </w:p>
        </w:tc>
        <w:tc>
          <w:tcPr>
            <w:tcW w:w="1064" w:type="dxa"/>
          </w:tcPr>
          <w:p>
            <w:pPr>
              <w:pStyle w:val="TableParagraph"/>
              <w:spacing w:line="187" w:lineRule="exact"/>
              <w:ind w:left="193"/>
              <w:rPr>
                <w:rFonts w:ascii="Times New Roman"/>
                <w:b/>
                <w:sz w:val="18"/>
              </w:rPr>
            </w:pPr>
            <w:r>
              <w:rPr>
                <w:rFonts w:ascii="Times New Roman"/>
                <w:b/>
                <w:spacing w:val="-2"/>
                <w:sz w:val="18"/>
              </w:rPr>
              <w:t>-0.312</w:t>
            </w:r>
          </w:p>
        </w:tc>
        <w:tc>
          <w:tcPr>
            <w:tcW w:w="900" w:type="dxa"/>
          </w:tcPr>
          <w:p>
            <w:pPr>
              <w:pStyle w:val="TableParagraph"/>
              <w:spacing w:line="187" w:lineRule="exact"/>
              <w:ind w:left="109"/>
              <w:rPr>
                <w:rFonts w:ascii="Times New Roman"/>
                <w:b/>
                <w:sz w:val="18"/>
              </w:rPr>
            </w:pPr>
            <w:r>
              <w:rPr>
                <w:rFonts w:ascii="Times New Roman"/>
                <w:b/>
                <w:spacing w:val="-2"/>
                <w:sz w:val="18"/>
              </w:rPr>
              <w:t>-0.181</w:t>
            </w:r>
          </w:p>
        </w:tc>
        <w:tc>
          <w:tcPr>
            <w:tcW w:w="1079" w:type="dxa"/>
          </w:tcPr>
          <w:p>
            <w:pPr>
              <w:pStyle w:val="TableParagraph"/>
              <w:spacing w:line="187" w:lineRule="exact"/>
              <w:ind w:left="228"/>
              <w:rPr>
                <w:rFonts w:ascii="Times New Roman"/>
                <w:b/>
                <w:sz w:val="18"/>
              </w:rPr>
            </w:pPr>
            <w:r>
              <w:rPr>
                <w:rFonts w:ascii="Times New Roman"/>
                <w:b/>
                <w:spacing w:val="-2"/>
                <w:sz w:val="18"/>
              </w:rPr>
              <w:t>0.000</w:t>
            </w:r>
          </w:p>
        </w:tc>
        <w:tc>
          <w:tcPr>
            <w:tcW w:w="929" w:type="dxa"/>
          </w:tcPr>
          <w:p>
            <w:pPr>
              <w:pStyle w:val="TableParagraph"/>
              <w:spacing w:line="187" w:lineRule="exact"/>
              <w:ind w:left="154"/>
              <w:rPr>
                <w:rFonts w:ascii="Times New Roman"/>
                <w:b/>
                <w:sz w:val="18"/>
              </w:rPr>
            </w:pPr>
            <w:r>
              <w:rPr>
                <w:rFonts w:ascii="Times New Roman"/>
                <w:b/>
                <w:spacing w:val="-2"/>
                <w:sz w:val="18"/>
              </w:rPr>
              <w:t>0.202</w:t>
            </w:r>
          </w:p>
        </w:tc>
        <w:tc>
          <w:tcPr>
            <w:tcW w:w="767" w:type="dxa"/>
          </w:tcPr>
          <w:p>
            <w:pPr>
              <w:pStyle w:val="TableParagraph"/>
              <w:spacing w:line="187" w:lineRule="exact"/>
              <w:ind w:left="98"/>
              <w:rPr>
                <w:rFonts w:ascii="Times New Roman"/>
                <w:b/>
                <w:sz w:val="18"/>
              </w:rPr>
            </w:pPr>
            <w:r>
              <w:rPr>
                <w:rFonts w:ascii="Times New Roman"/>
                <w:b/>
                <w:spacing w:val="-2"/>
                <w:sz w:val="18"/>
              </w:rPr>
              <w:t>-0.278</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V22</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0.121</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0.209</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0.206</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-0.008</w:t>
            </w:r>
          </w:p>
        </w:tc>
        <w:tc>
          <w:tcPr>
            <w:tcW w:w="1064" w:type="dxa"/>
          </w:tcPr>
          <w:p>
            <w:pPr>
              <w:pStyle w:val="TableParagraph"/>
              <w:spacing w:line="187" w:lineRule="exact"/>
              <w:ind w:left="223"/>
              <w:rPr>
                <w:rFonts w:ascii="Times New Roman"/>
                <w:b/>
                <w:sz w:val="18"/>
              </w:rPr>
            </w:pPr>
            <w:r>
              <w:rPr>
                <w:rFonts w:ascii="Times New Roman"/>
                <w:b/>
                <w:spacing w:val="-2"/>
                <w:sz w:val="18"/>
              </w:rPr>
              <w:t>0.264</w:t>
            </w:r>
          </w:p>
        </w:tc>
        <w:tc>
          <w:tcPr>
            <w:tcW w:w="900" w:type="dxa"/>
          </w:tcPr>
          <w:p>
            <w:pPr>
              <w:pStyle w:val="TableParagraph"/>
              <w:spacing w:line="187" w:lineRule="exact"/>
              <w:ind w:left="139"/>
              <w:rPr>
                <w:rFonts w:ascii="Times New Roman"/>
                <w:b/>
                <w:sz w:val="18"/>
              </w:rPr>
            </w:pPr>
            <w:r>
              <w:rPr>
                <w:rFonts w:ascii="Times New Roman"/>
                <w:b/>
                <w:spacing w:val="-2"/>
                <w:sz w:val="18"/>
              </w:rPr>
              <w:t>0.003</w:t>
            </w:r>
          </w:p>
        </w:tc>
        <w:tc>
          <w:tcPr>
            <w:tcW w:w="1079" w:type="dxa"/>
          </w:tcPr>
          <w:p>
            <w:pPr>
              <w:pStyle w:val="TableParagraph"/>
              <w:spacing w:line="187" w:lineRule="exact"/>
              <w:ind w:left="228"/>
              <w:rPr>
                <w:rFonts w:ascii="Times New Roman"/>
                <w:b/>
                <w:sz w:val="18"/>
              </w:rPr>
            </w:pPr>
            <w:r>
              <w:rPr>
                <w:rFonts w:ascii="Times New Roman"/>
                <w:b/>
                <w:spacing w:val="-2"/>
                <w:sz w:val="18"/>
              </w:rPr>
              <w:t>0.112</w:t>
            </w:r>
          </w:p>
        </w:tc>
        <w:tc>
          <w:tcPr>
            <w:tcW w:w="929" w:type="dxa"/>
          </w:tcPr>
          <w:p>
            <w:pPr>
              <w:pStyle w:val="TableParagraph"/>
              <w:spacing w:line="187" w:lineRule="exact"/>
              <w:ind w:left="124"/>
              <w:rPr>
                <w:rFonts w:ascii="Times New Roman"/>
                <w:b/>
                <w:sz w:val="18"/>
              </w:rPr>
            </w:pPr>
            <w:r>
              <w:rPr>
                <w:rFonts w:ascii="Times New Roman"/>
                <w:b/>
                <w:spacing w:val="-2"/>
                <w:sz w:val="18"/>
              </w:rPr>
              <w:t>-0.304</w:t>
            </w:r>
          </w:p>
        </w:tc>
        <w:tc>
          <w:tcPr>
            <w:tcW w:w="767" w:type="dxa"/>
          </w:tcPr>
          <w:p>
            <w:pPr>
              <w:pStyle w:val="TableParagraph"/>
              <w:spacing w:line="187" w:lineRule="exact"/>
              <w:ind w:left="128"/>
              <w:rPr>
                <w:rFonts w:ascii="Times New Roman"/>
                <w:b/>
                <w:sz w:val="18"/>
              </w:rPr>
            </w:pPr>
            <w:r>
              <w:rPr>
                <w:rFonts w:ascii="Times New Roman"/>
                <w:b/>
                <w:spacing w:val="-2"/>
                <w:sz w:val="18"/>
              </w:rPr>
              <w:t>0.425</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V23</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0.354</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-0.180</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-0.190</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0.344</w:t>
            </w:r>
          </w:p>
        </w:tc>
        <w:tc>
          <w:tcPr>
            <w:tcW w:w="1064" w:type="dxa"/>
          </w:tcPr>
          <w:p>
            <w:pPr>
              <w:pStyle w:val="TableParagraph"/>
              <w:spacing w:line="187" w:lineRule="exact"/>
              <w:ind w:left="193"/>
              <w:rPr>
                <w:rFonts w:ascii="Times New Roman"/>
                <w:b/>
                <w:sz w:val="18"/>
              </w:rPr>
            </w:pPr>
            <w:r>
              <w:rPr>
                <w:rFonts w:ascii="Times New Roman"/>
                <w:b/>
                <w:spacing w:val="-2"/>
                <w:sz w:val="18"/>
              </w:rPr>
              <w:t>-0.306</w:t>
            </w:r>
          </w:p>
        </w:tc>
        <w:tc>
          <w:tcPr>
            <w:tcW w:w="900" w:type="dxa"/>
          </w:tcPr>
          <w:p>
            <w:pPr>
              <w:pStyle w:val="TableParagraph"/>
              <w:spacing w:line="187" w:lineRule="exact"/>
              <w:ind w:left="109"/>
              <w:rPr>
                <w:rFonts w:ascii="Times New Roman"/>
                <w:b/>
                <w:sz w:val="18"/>
              </w:rPr>
            </w:pPr>
            <w:r>
              <w:rPr>
                <w:rFonts w:ascii="Times New Roman"/>
                <w:b/>
                <w:spacing w:val="-2"/>
                <w:sz w:val="18"/>
              </w:rPr>
              <w:t>-0.121</w:t>
            </w:r>
          </w:p>
        </w:tc>
        <w:tc>
          <w:tcPr>
            <w:tcW w:w="1079" w:type="dxa"/>
          </w:tcPr>
          <w:p>
            <w:pPr>
              <w:pStyle w:val="TableParagraph"/>
              <w:spacing w:line="187" w:lineRule="exact"/>
              <w:ind w:left="198"/>
              <w:rPr>
                <w:rFonts w:ascii="Times New Roman"/>
                <w:b/>
                <w:sz w:val="18"/>
              </w:rPr>
            </w:pPr>
            <w:r>
              <w:rPr>
                <w:rFonts w:ascii="Times New Roman"/>
                <w:b/>
                <w:spacing w:val="-2"/>
                <w:sz w:val="18"/>
              </w:rPr>
              <w:t>-0.000</w:t>
            </w:r>
          </w:p>
        </w:tc>
        <w:tc>
          <w:tcPr>
            <w:tcW w:w="929" w:type="dxa"/>
          </w:tcPr>
          <w:p>
            <w:pPr>
              <w:pStyle w:val="TableParagraph"/>
              <w:spacing w:line="187" w:lineRule="exact"/>
              <w:ind w:left="154"/>
              <w:rPr>
                <w:rFonts w:ascii="Times New Roman"/>
                <w:b/>
                <w:sz w:val="18"/>
              </w:rPr>
            </w:pPr>
            <w:r>
              <w:rPr>
                <w:rFonts w:ascii="Times New Roman"/>
                <w:b/>
                <w:spacing w:val="-2"/>
                <w:sz w:val="18"/>
              </w:rPr>
              <w:t>0.147</w:t>
            </w:r>
          </w:p>
        </w:tc>
        <w:tc>
          <w:tcPr>
            <w:tcW w:w="767" w:type="dxa"/>
          </w:tcPr>
          <w:p>
            <w:pPr>
              <w:pStyle w:val="TableParagraph"/>
              <w:spacing w:line="187" w:lineRule="exact"/>
              <w:ind w:left="128"/>
              <w:rPr>
                <w:rFonts w:ascii="Times New Roman"/>
                <w:b/>
                <w:sz w:val="18"/>
              </w:rPr>
            </w:pPr>
            <w:r>
              <w:rPr>
                <w:rFonts w:ascii="Times New Roman"/>
                <w:b/>
                <w:spacing w:val="-2"/>
                <w:sz w:val="18"/>
              </w:rPr>
              <w:t>0.161</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V24</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0.358</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0.001</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-0.218</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0.299</w:t>
            </w:r>
          </w:p>
        </w:tc>
        <w:tc>
          <w:tcPr>
            <w:tcW w:w="1064" w:type="dxa"/>
          </w:tcPr>
          <w:p>
            <w:pPr>
              <w:pStyle w:val="TableParagraph"/>
              <w:spacing w:line="187" w:lineRule="exact"/>
              <w:ind w:left="193"/>
              <w:rPr>
                <w:rFonts w:ascii="Times New Roman"/>
                <w:b/>
                <w:sz w:val="18"/>
              </w:rPr>
            </w:pPr>
            <w:r>
              <w:rPr>
                <w:rFonts w:ascii="Times New Roman"/>
                <w:b/>
                <w:spacing w:val="-2"/>
                <w:sz w:val="18"/>
              </w:rPr>
              <w:t>-0.177</w:t>
            </w:r>
          </w:p>
        </w:tc>
        <w:tc>
          <w:tcPr>
            <w:tcW w:w="900" w:type="dxa"/>
          </w:tcPr>
          <w:p>
            <w:pPr>
              <w:pStyle w:val="TableParagraph"/>
              <w:spacing w:line="187" w:lineRule="exact"/>
              <w:ind w:left="139"/>
              <w:rPr>
                <w:rFonts w:ascii="Times New Roman"/>
                <w:b/>
                <w:sz w:val="18"/>
              </w:rPr>
            </w:pPr>
            <w:r>
              <w:rPr>
                <w:rFonts w:ascii="Times New Roman"/>
                <w:b/>
                <w:spacing w:val="-2"/>
                <w:sz w:val="18"/>
              </w:rPr>
              <w:t>0.153</w:t>
            </w:r>
          </w:p>
        </w:tc>
        <w:tc>
          <w:tcPr>
            <w:tcW w:w="1079" w:type="dxa"/>
          </w:tcPr>
          <w:p>
            <w:pPr>
              <w:pStyle w:val="TableParagraph"/>
              <w:spacing w:line="187" w:lineRule="exact"/>
              <w:ind w:left="198"/>
              <w:rPr>
                <w:rFonts w:ascii="Times New Roman"/>
                <w:b/>
                <w:sz w:val="18"/>
              </w:rPr>
            </w:pPr>
            <w:r>
              <w:rPr>
                <w:rFonts w:ascii="Times New Roman"/>
                <w:b/>
                <w:spacing w:val="-2"/>
                <w:sz w:val="18"/>
              </w:rPr>
              <w:t>-0.005</w:t>
            </w:r>
          </w:p>
        </w:tc>
        <w:tc>
          <w:tcPr>
            <w:tcW w:w="929" w:type="dxa"/>
          </w:tcPr>
          <w:p>
            <w:pPr>
              <w:pStyle w:val="TableParagraph"/>
              <w:spacing w:line="187" w:lineRule="exact"/>
              <w:ind w:left="154"/>
              <w:rPr>
                <w:rFonts w:ascii="Times New Roman"/>
                <w:b/>
                <w:sz w:val="18"/>
              </w:rPr>
            </w:pPr>
            <w:r>
              <w:rPr>
                <w:rFonts w:ascii="Times New Roman"/>
                <w:b/>
                <w:spacing w:val="-2"/>
                <w:sz w:val="18"/>
              </w:rPr>
              <w:t>0.268</w:t>
            </w:r>
          </w:p>
        </w:tc>
        <w:tc>
          <w:tcPr>
            <w:tcW w:w="767" w:type="dxa"/>
          </w:tcPr>
          <w:p>
            <w:pPr>
              <w:pStyle w:val="TableParagraph"/>
              <w:spacing w:line="187" w:lineRule="exact"/>
              <w:ind w:left="128"/>
              <w:rPr>
                <w:rFonts w:ascii="Times New Roman"/>
                <w:b/>
                <w:sz w:val="18"/>
              </w:rPr>
            </w:pPr>
            <w:r>
              <w:rPr>
                <w:rFonts w:ascii="Times New Roman"/>
                <w:b/>
                <w:spacing w:val="-2"/>
                <w:sz w:val="18"/>
              </w:rPr>
              <w:t>0.008</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V25</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0.401</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0.110</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-0.004</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-0.155</w:t>
            </w:r>
          </w:p>
        </w:tc>
        <w:tc>
          <w:tcPr>
            <w:tcW w:w="1064" w:type="dxa"/>
          </w:tcPr>
          <w:p>
            <w:pPr>
              <w:pStyle w:val="TableParagraph"/>
              <w:spacing w:line="187" w:lineRule="exact"/>
              <w:ind w:left="223"/>
              <w:rPr>
                <w:rFonts w:ascii="Times New Roman"/>
                <w:b/>
                <w:sz w:val="18"/>
              </w:rPr>
            </w:pPr>
            <w:r>
              <w:rPr>
                <w:rFonts w:ascii="Times New Roman"/>
                <w:b/>
                <w:spacing w:val="-2"/>
                <w:sz w:val="18"/>
              </w:rPr>
              <w:t>0.301</w:t>
            </w:r>
          </w:p>
        </w:tc>
        <w:tc>
          <w:tcPr>
            <w:tcW w:w="900" w:type="dxa"/>
          </w:tcPr>
          <w:p>
            <w:pPr>
              <w:pStyle w:val="TableParagraph"/>
              <w:spacing w:line="187" w:lineRule="exact"/>
              <w:ind w:left="109"/>
              <w:rPr>
                <w:rFonts w:ascii="Times New Roman"/>
                <w:b/>
                <w:sz w:val="18"/>
              </w:rPr>
            </w:pPr>
            <w:r>
              <w:rPr>
                <w:rFonts w:ascii="Times New Roman"/>
                <w:b/>
                <w:spacing w:val="-2"/>
                <w:sz w:val="18"/>
              </w:rPr>
              <w:t>-0.007</w:t>
            </w:r>
          </w:p>
        </w:tc>
        <w:tc>
          <w:tcPr>
            <w:tcW w:w="1079" w:type="dxa"/>
          </w:tcPr>
          <w:p>
            <w:pPr>
              <w:pStyle w:val="TableParagraph"/>
              <w:spacing w:line="187" w:lineRule="exact"/>
              <w:ind w:left="198"/>
              <w:rPr>
                <w:rFonts w:ascii="Times New Roman"/>
                <w:b/>
                <w:sz w:val="18"/>
              </w:rPr>
            </w:pPr>
            <w:r>
              <w:rPr>
                <w:rFonts w:ascii="Times New Roman"/>
                <w:b/>
                <w:spacing w:val="-2"/>
                <w:sz w:val="18"/>
              </w:rPr>
              <w:t>-0.366</w:t>
            </w:r>
          </w:p>
        </w:tc>
        <w:tc>
          <w:tcPr>
            <w:tcW w:w="929" w:type="dxa"/>
          </w:tcPr>
          <w:p>
            <w:pPr>
              <w:pStyle w:val="TableParagraph"/>
              <w:spacing w:line="187" w:lineRule="exact"/>
              <w:ind w:left="154"/>
              <w:rPr>
                <w:rFonts w:ascii="Times New Roman"/>
                <w:b/>
                <w:sz w:val="18"/>
              </w:rPr>
            </w:pPr>
            <w:r>
              <w:rPr>
                <w:rFonts w:ascii="Times New Roman"/>
                <w:b/>
                <w:spacing w:val="-2"/>
                <w:sz w:val="18"/>
              </w:rPr>
              <w:t>0.379</w:t>
            </w:r>
          </w:p>
        </w:tc>
        <w:tc>
          <w:tcPr>
            <w:tcW w:w="767" w:type="dxa"/>
          </w:tcPr>
          <w:p>
            <w:pPr>
              <w:pStyle w:val="TableParagraph"/>
              <w:spacing w:line="187" w:lineRule="exact"/>
              <w:ind w:left="128"/>
              <w:rPr>
                <w:rFonts w:ascii="Times New Roman"/>
                <w:b/>
                <w:sz w:val="18"/>
              </w:rPr>
            </w:pPr>
            <w:r>
              <w:rPr>
                <w:rFonts w:ascii="Times New Roman"/>
                <w:b/>
                <w:spacing w:val="-2"/>
                <w:sz w:val="18"/>
              </w:rPr>
              <w:t>0.105</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V26</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0.721</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-0.258</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-0.004</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-0.188</w:t>
            </w:r>
          </w:p>
        </w:tc>
        <w:tc>
          <w:tcPr>
            <w:tcW w:w="1064" w:type="dxa"/>
          </w:tcPr>
          <w:p>
            <w:pPr>
              <w:pStyle w:val="TableParagraph"/>
              <w:spacing w:line="187" w:lineRule="exact"/>
              <w:ind w:left="223"/>
              <w:rPr>
                <w:rFonts w:ascii="Times New Roman"/>
                <w:b/>
                <w:sz w:val="18"/>
              </w:rPr>
            </w:pPr>
            <w:r>
              <w:rPr>
                <w:rFonts w:ascii="Times New Roman"/>
                <w:b/>
                <w:spacing w:val="-2"/>
                <w:sz w:val="18"/>
              </w:rPr>
              <w:t>0.001</w:t>
            </w:r>
          </w:p>
        </w:tc>
        <w:tc>
          <w:tcPr>
            <w:tcW w:w="900" w:type="dxa"/>
          </w:tcPr>
          <w:p>
            <w:pPr>
              <w:pStyle w:val="TableParagraph"/>
              <w:spacing w:line="187" w:lineRule="exact"/>
              <w:ind w:left="139"/>
              <w:rPr>
                <w:rFonts w:ascii="Times New Roman"/>
                <w:b/>
                <w:sz w:val="18"/>
              </w:rPr>
            </w:pPr>
            <w:r>
              <w:rPr>
                <w:rFonts w:ascii="Times New Roman"/>
                <w:b/>
                <w:spacing w:val="-2"/>
                <w:sz w:val="18"/>
              </w:rPr>
              <w:t>0.007</w:t>
            </w:r>
          </w:p>
        </w:tc>
        <w:tc>
          <w:tcPr>
            <w:tcW w:w="1079" w:type="dxa"/>
          </w:tcPr>
          <w:p>
            <w:pPr>
              <w:pStyle w:val="TableParagraph"/>
              <w:spacing w:line="187" w:lineRule="exact"/>
              <w:ind w:left="228"/>
              <w:rPr>
                <w:rFonts w:ascii="Times New Roman"/>
                <w:b/>
                <w:sz w:val="18"/>
              </w:rPr>
            </w:pPr>
            <w:r>
              <w:rPr>
                <w:rFonts w:ascii="Times New Roman"/>
                <w:b/>
                <w:spacing w:val="-2"/>
                <w:sz w:val="18"/>
              </w:rPr>
              <w:t>0.000</w:t>
            </w:r>
          </w:p>
        </w:tc>
        <w:tc>
          <w:tcPr>
            <w:tcW w:w="929" w:type="dxa"/>
          </w:tcPr>
          <w:p>
            <w:pPr>
              <w:pStyle w:val="TableParagraph"/>
              <w:spacing w:line="187" w:lineRule="exact"/>
              <w:ind w:left="154"/>
              <w:rPr>
                <w:rFonts w:ascii="Times New Roman"/>
                <w:b/>
                <w:sz w:val="18"/>
              </w:rPr>
            </w:pPr>
            <w:r>
              <w:rPr>
                <w:rFonts w:ascii="Times New Roman"/>
                <w:b/>
                <w:spacing w:val="-2"/>
                <w:sz w:val="18"/>
              </w:rPr>
              <w:t>0.115</w:t>
            </w:r>
          </w:p>
        </w:tc>
        <w:tc>
          <w:tcPr>
            <w:tcW w:w="767" w:type="dxa"/>
          </w:tcPr>
          <w:p>
            <w:pPr>
              <w:pStyle w:val="TableParagraph"/>
              <w:spacing w:line="187" w:lineRule="exact"/>
              <w:ind w:left="128"/>
              <w:rPr>
                <w:rFonts w:ascii="Times New Roman"/>
                <w:b/>
                <w:sz w:val="18"/>
              </w:rPr>
            </w:pPr>
            <w:r>
              <w:rPr>
                <w:rFonts w:ascii="Times New Roman"/>
                <w:b/>
                <w:spacing w:val="-2"/>
                <w:sz w:val="18"/>
              </w:rPr>
              <w:t>0.006</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V27</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0.694</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-0.006</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-0.132</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-0.270</w:t>
            </w:r>
          </w:p>
        </w:tc>
        <w:tc>
          <w:tcPr>
            <w:tcW w:w="1064" w:type="dxa"/>
          </w:tcPr>
          <w:p>
            <w:pPr>
              <w:pStyle w:val="TableParagraph"/>
              <w:spacing w:line="187" w:lineRule="exact"/>
              <w:ind w:left="223"/>
              <w:rPr>
                <w:rFonts w:ascii="Times New Roman"/>
                <w:b/>
                <w:sz w:val="18"/>
              </w:rPr>
            </w:pPr>
            <w:r>
              <w:rPr>
                <w:rFonts w:ascii="Times New Roman"/>
                <w:b/>
                <w:spacing w:val="-2"/>
                <w:sz w:val="18"/>
              </w:rPr>
              <w:t>0.190</w:t>
            </w:r>
          </w:p>
        </w:tc>
        <w:tc>
          <w:tcPr>
            <w:tcW w:w="900" w:type="dxa"/>
          </w:tcPr>
          <w:p>
            <w:pPr>
              <w:pStyle w:val="TableParagraph"/>
              <w:spacing w:line="187" w:lineRule="exact"/>
              <w:ind w:left="139"/>
              <w:rPr>
                <w:rFonts w:ascii="Times New Roman"/>
                <w:b/>
                <w:sz w:val="18"/>
              </w:rPr>
            </w:pPr>
            <w:r>
              <w:rPr>
                <w:rFonts w:ascii="Times New Roman"/>
                <w:b/>
                <w:spacing w:val="-2"/>
                <w:sz w:val="18"/>
              </w:rPr>
              <w:t>0.113</w:t>
            </w:r>
          </w:p>
        </w:tc>
        <w:tc>
          <w:tcPr>
            <w:tcW w:w="1079" w:type="dxa"/>
          </w:tcPr>
          <w:p>
            <w:pPr>
              <w:pStyle w:val="TableParagraph"/>
              <w:spacing w:line="187" w:lineRule="exact"/>
              <w:ind w:left="198"/>
              <w:rPr>
                <w:rFonts w:ascii="Times New Roman"/>
                <w:b/>
                <w:sz w:val="18"/>
              </w:rPr>
            </w:pPr>
            <w:r>
              <w:rPr>
                <w:rFonts w:ascii="Times New Roman"/>
                <w:b/>
                <w:spacing w:val="-2"/>
                <w:sz w:val="18"/>
              </w:rPr>
              <w:t>-0.121</w:t>
            </w:r>
          </w:p>
        </w:tc>
        <w:tc>
          <w:tcPr>
            <w:tcW w:w="929" w:type="dxa"/>
          </w:tcPr>
          <w:p>
            <w:pPr>
              <w:pStyle w:val="TableParagraph"/>
              <w:spacing w:line="187" w:lineRule="exact"/>
              <w:ind w:left="154"/>
              <w:rPr>
                <w:rFonts w:ascii="Times New Roman"/>
                <w:b/>
                <w:sz w:val="18"/>
              </w:rPr>
            </w:pPr>
            <w:r>
              <w:rPr>
                <w:rFonts w:ascii="Times New Roman"/>
                <w:b/>
                <w:spacing w:val="-2"/>
                <w:sz w:val="18"/>
              </w:rPr>
              <w:t>0.165</w:t>
            </w:r>
          </w:p>
        </w:tc>
        <w:tc>
          <w:tcPr>
            <w:tcW w:w="767" w:type="dxa"/>
          </w:tcPr>
          <w:p>
            <w:pPr>
              <w:pStyle w:val="TableParagraph"/>
              <w:spacing w:line="187" w:lineRule="exact"/>
              <w:ind w:left="128"/>
              <w:rPr>
                <w:rFonts w:ascii="Times New Roman"/>
                <w:b/>
                <w:sz w:val="18"/>
              </w:rPr>
            </w:pPr>
            <w:r>
              <w:rPr>
                <w:rFonts w:ascii="Times New Roman"/>
                <w:b/>
                <w:spacing w:val="-2"/>
                <w:sz w:val="18"/>
              </w:rPr>
              <w:t>0.006</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V28</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0.452</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0.192</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-0.451</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-0.117</w:t>
            </w:r>
          </w:p>
        </w:tc>
        <w:tc>
          <w:tcPr>
            <w:tcW w:w="1064" w:type="dxa"/>
          </w:tcPr>
          <w:p>
            <w:pPr>
              <w:pStyle w:val="TableParagraph"/>
              <w:spacing w:line="187" w:lineRule="exact"/>
              <w:ind w:left="193"/>
              <w:rPr>
                <w:rFonts w:ascii="Times New Roman"/>
                <w:b/>
                <w:sz w:val="18"/>
              </w:rPr>
            </w:pPr>
            <w:r>
              <w:rPr>
                <w:rFonts w:ascii="Times New Roman"/>
                <w:b/>
                <w:spacing w:val="-2"/>
                <w:sz w:val="18"/>
              </w:rPr>
              <w:t>-0.002</w:t>
            </w:r>
          </w:p>
        </w:tc>
        <w:tc>
          <w:tcPr>
            <w:tcW w:w="900" w:type="dxa"/>
          </w:tcPr>
          <w:p>
            <w:pPr>
              <w:pStyle w:val="TableParagraph"/>
              <w:spacing w:line="187" w:lineRule="exact"/>
              <w:ind w:left="139"/>
              <w:rPr>
                <w:rFonts w:ascii="Times New Roman"/>
                <w:b/>
                <w:sz w:val="18"/>
              </w:rPr>
            </w:pPr>
            <w:r>
              <w:rPr>
                <w:rFonts w:ascii="Times New Roman"/>
                <w:b/>
                <w:spacing w:val="-2"/>
                <w:sz w:val="18"/>
              </w:rPr>
              <w:t>0.108</w:t>
            </w:r>
          </w:p>
        </w:tc>
        <w:tc>
          <w:tcPr>
            <w:tcW w:w="1079" w:type="dxa"/>
          </w:tcPr>
          <w:p>
            <w:pPr>
              <w:pStyle w:val="TableParagraph"/>
              <w:spacing w:line="187" w:lineRule="exact"/>
              <w:ind w:left="198"/>
              <w:rPr>
                <w:rFonts w:ascii="Times New Roman"/>
                <w:b/>
                <w:sz w:val="18"/>
              </w:rPr>
            </w:pPr>
            <w:r>
              <w:rPr>
                <w:rFonts w:ascii="Times New Roman"/>
                <w:b/>
                <w:spacing w:val="-2"/>
                <w:sz w:val="18"/>
              </w:rPr>
              <w:t>-0.139</w:t>
            </w:r>
          </w:p>
        </w:tc>
        <w:tc>
          <w:tcPr>
            <w:tcW w:w="929" w:type="dxa"/>
          </w:tcPr>
          <w:p>
            <w:pPr>
              <w:pStyle w:val="TableParagraph"/>
              <w:spacing w:line="187" w:lineRule="exact"/>
              <w:ind w:left="124"/>
              <w:rPr>
                <w:rFonts w:ascii="Times New Roman"/>
                <w:b/>
                <w:sz w:val="18"/>
              </w:rPr>
            </w:pPr>
            <w:r>
              <w:rPr>
                <w:rFonts w:ascii="Times New Roman"/>
                <w:b/>
                <w:spacing w:val="-2"/>
                <w:sz w:val="18"/>
              </w:rPr>
              <w:t>-0.007</w:t>
            </w:r>
          </w:p>
        </w:tc>
        <w:tc>
          <w:tcPr>
            <w:tcW w:w="767" w:type="dxa"/>
          </w:tcPr>
          <w:p>
            <w:pPr>
              <w:pStyle w:val="TableParagraph"/>
              <w:spacing w:line="187" w:lineRule="exact"/>
              <w:ind w:left="128"/>
              <w:rPr>
                <w:rFonts w:ascii="Times New Roman"/>
                <w:b/>
                <w:sz w:val="18"/>
              </w:rPr>
            </w:pPr>
            <w:r>
              <w:rPr>
                <w:rFonts w:ascii="Times New Roman"/>
                <w:b/>
                <w:spacing w:val="-2"/>
                <w:sz w:val="18"/>
              </w:rPr>
              <w:t>0.008</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V29</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0.288</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0.405</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0.233</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-0.007</w:t>
            </w:r>
          </w:p>
        </w:tc>
        <w:tc>
          <w:tcPr>
            <w:tcW w:w="1064" w:type="dxa"/>
          </w:tcPr>
          <w:p>
            <w:pPr>
              <w:pStyle w:val="TableParagraph"/>
              <w:spacing w:line="187" w:lineRule="exact"/>
              <w:ind w:left="223"/>
              <w:rPr>
                <w:rFonts w:ascii="Times New Roman"/>
                <w:b/>
                <w:sz w:val="18"/>
              </w:rPr>
            </w:pPr>
            <w:r>
              <w:rPr>
                <w:rFonts w:ascii="Times New Roman"/>
                <w:b/>
                <w:spacing w:val="-2"/>
                <w:sz w:val="18"/>
              </w:rPr>
              <w:t>0.216</w:t>
            </w:r>
          </w:p>
        </w:tc>
        <w:tc>
          <w:tcPr>
            <w:tcW w:w="900" w:type="dxa"/>
          </w:tcPr>
          <w:p>
            <w:pPr>
              <w:pStyle w:val="TableParagraph"/>
              <w:spacing w:line="187" w:lineRule="exact"/>
              <w:ind w:left="109"/>
              <w:rPr>
                <w:rFonts w:ascii="Times New Roman"/>
                <w:b/>
                <w:sz w:val="18"/>
              </w:rPr>
            </w:pPr>
            <w:r>
              <w:rPr>
                <w:rFonts w:ascii="Times New Roman"/>
                <w:b/>
                <w:spacing w:val="-2"/>
                <w:sz w:val="18"/>
              </w:rPr>
              <w:t>-0.297</w:t>
            </w:r>
          </w:p>
        </w:tc>
        <w:tc>
          <w:tcPr>
            <w:tcW w:w="1079" w:type="dxa"/>
          </w:tcPr>
          <w:p>
            <w:pPr>
              <w:pStyle w:val="TableParagraph"/>
              <w:spacing w:line="187" w:lineRule="exact"/>
              <w:ind w:left="228"/>
              <w:rPr>
                <w:rFonts w:ascii="Times New Roman"/>
                <w:b/>
                <w:sz w:val="18"/>
              </w:rPr>
            </w:pPr>
            <w:r>
              <w:rPr>
                <w:rFonts w:ascii="Times New Roman"/>
                <w:b/>
                <w:spacing w:val="-2"/>
                <w:sz w:val="18"/>
              </w:rPr>
              <w:t>0.302</w:t>
            </w:r>
          </w:p>
        </w:tc>
        <w:tc>
          <w:tcPr>
            <w:tcW w:w="929" w:type="dxa"/>
          </w:tcPr>
          <w:p>
            <w:pPr>
              <w:pStyle w:val="TableParagraph"/>
              <w:spacing w:line="187" w:lineRule="exact"/>
              <w:ind w:left="124"/>
              <w:rPr>
                <w:rFonts w:ascii="Times New Roman"/>
                <w:b/>
                <w:sz w:val="18"/>
              </w:rPr>
            </w:pPr>
            <w:r>
              <w:rPr>
                <w:rFonts w:ascii="Times New Roman"/>
                <w:b/>
                <w:spacing w:val="-2"/>
                <w:sz w:val="18"/>
              </w:rPr>
              <w:t>-0.005</w:t>
            </w:r>
          </w:p>
        </w:tc>
        <w:tc>
          <w:tcPr>
            <w:tcW w:w="767" w:type="dxa"/>
          </w:tcPr>
          <w:p>
            <w:pPr>
              <w:pStyle w:val="TableParagraph"/>
              <w:spacing w:line="187" w:lineRule="exact"/>
              <w:ind w:left="128"/>
              <w:rPr>
                <w:rFonts w:ascii="Times New Roman"/>
                <w:b/>
                <w:sz w:val="18"/>
              </w:rPr>
            </w:pPr>
            <w:r>
              <w:rPr>
                <w:rFonts w:ascii="Times New Roman"/>
                <w:b/>
                <w:spacing w:val="-2"/>
                <w:sz w:val="18"/>
              </w:rPr>
              <w:t>0.008</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V3</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0.285</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0.001</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0.412</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0.277</w:t>
            </w:r>
          </w:p>
        </w:tc>
        <w:tc>
          <w:tcPr>
            <w:tcW w:w="1064" w:type="dxa"/>
          </w:tcPr>
          <w:p>
            <w:pPr>
              <w:pStyle w:val="TableParagraph"/>
              <w:spacing w:line="187" w:lineRule="exact"/>
              <w:ind w:left="193"/>
              <w:rPr>
                <w:rFonts w:ascii="Times New Roman"/>
                <w:b/>
                <w:sz w:val="18"/>
              </w:rPr>
            </w:pPr>
            <w:r>
              <w:rPr>
                <w:rFonts w:ascii="Times New Roman"/>
                <w:b/>
                <w:spacing w:val="-2"/>
                <w:sz w:val="18"/>
              </w:rPr>
              <w:t>-0.148</w:t>
            </w:r>
          </w:p>
        </w:tc>
        <w:tc>
          <w:tcPr>
            <w:tcW w:w="900" w:type="dxa"/>
          </w:tcPr>
          <w:p>
            <w:pPr>
              <w:pStyle w:val="TableParagraph"/>
              <w:spacing w:line="187" w:lineRule="exact"/>
              <w:ind w:left="109"/>
              <w:rPr>
                <w:rFonts w:ascii="Times New Roman"/>
                <w:b/>
                <w:sz w:val="18"/>
              </w:rPr>
            </w:pPr>
            <w:r>
              <w:rPr>
                <w:rFonts w:ascii="Times New Roman"/>
                <w:b/>
                <w:spacing w:val="-2"/>
                <w:sz w:val="18"/>
              </w:rPr>
              <w:t>-0.109</w:t>
            </w:r>
          </w:p>
        </w:tc>
        <w:tc>
          <w:tcPr>
            <w:tcW w:w="1079" w:type="dxa"/>
          </w:tcPr>
          <w:p>
            <w:pPr>
              <w:pStyle w:val="TableParagraph"/>
              <w:spacing w:line="187" w:lineRule="exact"/>
              <w:ind w:left="198"/>
              <w:rPr>
                <w:rFonts w:ascii="Times New Roman"/>
                <w:b/>
                <w:sz w:val="18"/>
              </w:rPr>
            </w:pPr>
            <w:r>
              <w:rPr>
                <w:rFonts w:ascii="Times New Roman"/>
                <w:b/>
                <w:spacing w:val="-2"/>
                <w:sz w:val="18"/>
              </w:rPr>
              <w:t>-0.218</w:t>
            </w:r>
          </w:p>
        </w:tc>
        <w:tc>
          <w:tcPr>
            <w:tcW w:w="929" w:type="dxa"/>
          </w:tcPr>
          <w:p>
            <w:pPr>
              <w:pStyle w:val="TableParagraph"/>
              <w:spacing w:line="187" w:lineRule="exact"/>
              <w:ind w:left="154"/>
              <w:rPr>
                <w:rFonts w:ascii="Times New Roman"/>
                <w:b/>
                <w:sz w:val="18"/>
              </w:rPr>
            </w:pPr>
            <w:r>
              <w:rPr>
                <w:rFonts w:ascii="Times New Roman"/>
                <w:b/>
                <w:spacing w:val="-2"/>
                <w:sz w:val="18"/>
              </w:rPr>
              <w:t>0.150</w:t>
            </w:r>
          </w:p>
        </w:tc>
        <w:tc>
          <w:tcPr>
            <w:tcW w:w="767" w:type="dxa"/>
          </w:tcPr>
          <w:p>
            <w:pPr>
              <w:pStyle w:val="TableParagraph"/>
              <w:spacing w:line="187" w:lineRule="exact"/>
              <w:ind w:left="128"/>
              <w:rPr>
                <w:rFonts w:ascii="Times New Roman"/>
                <w:b/>
                <w:sz w:val="18"/>
              </w:rPr>
            </w:pPr>
            <w:r>
              <w:rPr>
                <w:rFonts w:ascii="Times New Roman"/>
                <w:b/>
                <w:spacing w:val="-2"/>
                <w:sz w:val="18"/>
              </w:rPr>
              <w:t>0.006</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6" w:lineRule="exact"/>
              <w:ind w:left="107"/>
              <w:rPr>
                <w:rFonts w:ascii="Times New Roman"/>
                <w:b/>
                <w:sz w:val="18"/>
              </w:rPr>
            </w:pPr>
            <w:r>
              <w:rPr>
                <w:rFonts w:ascii="Times New Roman"/>
                <w:b/>
                <w:spacing w:val="-5"/>
                <w:sz w:val="18"/>
              </w:rPr>
              <w:t>V30</w:t>
            </w:r>
          </w:p>
        </w:tc>
        <w:tc>
          <w:tcPr>
            <w:tcW w:w="898" w:type="dxa"/>
            <w:tcBorders>
              <w:left w:val="single" w:sz="4" w:space="0" w:color="000000"/>
              <w:right w:val="single" w:sz="4" w:space="0" w:color="000000"/>
            </w:tcBorders>
          </w:tcPr>
          <w:p>
            <w:pPr>
              <w:pStyle w:val="TableParagraph"/>
              <w:spacing w:line="186" w:lineRule="exact"/>
              <w:ind w:left="198" w:right="192"/>
              <w:jc w:val="center"/>
              <w:rPr>
                <w:rFonts w:ascii="Times New Roman"/>
                <w:b/>
                <w:sz w:val="18"/>
              </w:rPr>
            </w:pPr>
            <w:r>
              <w:rPr>
                <w:rFonts w:ascii="Times New Roman"/>
                <w:b/>
                <w:spacing w:val="-2"/>
                <w:sz w:val="18"/>
              </w:rPr>
              <w:t>0.261</w:t>
            </w:r>
          </w:p>
        </w:tc>
        <w:tc>
          <w:tcPr>
            <w:tcW w:w="898" w:type="dxa"/>
            <w:tcBorders>
              <w:left w:val="single" w:sz="4" w:space="0" w:color="000000"/>
              <w:right w:val="single" w:sz="4" w:space="0" w:color="000000"/>
            </w:tcBorders>
          </w:tcPr>
          <w:p>
            <w:pPr>
              <w:pStyle w:val="TableParagraph"/>
              <w:spacing w:line="186" w:lineRule="exact"/>
              <w:ind w:left="200" w:right="190"/>
              <w:jc w:val="center"/>
              <w:rPr>
                <w:rFonts w:ascii="Times New Roman"/>
                <w:b/>
                <w:sz w:val="18"/>
              </w:rPr>
            </w:pPr>
            <w:r>
              <w:rPr>
                <w:rFonts w:ascii="Times New Roman"/>
                <w:b/>
                <w:spacing w:val="-2"/>
                <w:sz w:val="18"/>
              </w:rPr>
              <w:t>0.316</w:t>
            </w:r>
          </w:p>
        </w:tc>
        <w:tc>
          <w:tcPr>
            <w:tcW w:w="777" w:type="dxa"/>
            <w:tcBorders>
              <w:left w:val="single" w:sz="4" w:space="0" w:color="000000"/>
            </w:tcBorders>
          </w:tcPr>
          <w:p>
            <w:pPr>
              <w:pStyle w:val="TableParagraph"/>
              <w:spacing w:line="186" w:lineRule="exact"/>
              <w:ind w:left="207" w:right="72"/>
              <w:jc w:val="center"/>
              <w:rPr>
                <w:rFonts w:ascii="Times New Roman"/>
                <w:b/>
                <w:sz w:val="18"/>
              </w:rPr>
            </w:pPr>
            <w:r>
              <w:rPr>
                <w:rFonts w:ascii="Times New Roman"/>
                <w:b/>
                <w:spacing w:val="-2"/>
                <w:sz w:val="18"/>
              </w:rPr>
              <w:t>0.295</w:t>
            </w:r>
          </w:p>
        </w:tc>
        <w:tc>
          <w:tcPr>
            <w:tcW w:w="1151" w:type="dxa"/>
          </w:tcPr>
          <w:p>
            <w:pPr>
              <w:pStyle w:val="TableParagraph"/>
              <w:spacing w:line="186" w:lineRule="exact"/>
              <w:ind w:right="329"/>
              <w:jc w:val="right"/>
              <w:rPr>
                <w:rFonts w:ascii="Times New Roman"/>
                <w:b/>
                <w:sz w:val="18"/>
              </w:rPr>
            </w:pPr>
            <w:r>
              <w:rPr>
                <w:rFonts w:ascii="Times New Roman"/>
                <w:b/>
                <w:spacing w:val="-2"/>
                <w:sz w:val="18"/>
              </w:rPr>
              <w:t>-0.167</w:t>
            </w:r>
          </w:p>
        </w:tc>
        <w:tc>
          <w:tcPr>
            <w:tcW w:w="1064" w:type="dxa"/>
          </w:tcPr>
          <w:p>
            <w:pPr>
              <w:pStyle w:val="TableParagraph"/>
              <w:spacing w:line="186" w:lineRule="exact"/>
              <w:ind w:left="193"/>
              <w:rPr>
                <w:rFonts w:ascii="Times New Roman"/>
                <w:b/>
                <w:sz w:val="18"/>
              </w:rPr>
            </w:pPr>
            <w:r>
              <w:rPr>
                <w:rFonts w:ascii="Times New Roman"/>
                <w:b/>
                <w:spacing w:val="-2"/>
                <w:sz w:val="18"/>
              </w:rPr>
              <w:t>-0.152</w:t>
            </w:r>
          </w:p>
        </w:tc>
        <w:tc>
          <w:tcPr>
            <w:tcW w:w="900" w:type="dxa"/>
          </w:tcPr>
          <w:p>
            <w:pPr>
              <w:pStyle w:val="TableParagraph"/>
              <w:spacing w:line="186" w:lineRule="exact"/>
              <w:ind w:left="109"/>
              <w:rPr>
                <w:rFonts w:ascii="Times New Roman"/>
                <w:b/>
                <w:sz w:val="18"/>
              </w:rPr>
            </w:pPr>
            <w:r>
              <w:rPr>
                <w:rFonts w:ascii="Times New Roman"/>
                <w:b/>
                <w:spacing w:val="-2"/>
                <w:sz w:val="18"/>
              </w:rPr>
              <w:t>-0.167</w:t>
            </w:r>
          </w:p>
        </w:tc>
        <w:tc>
          <w:tcPr>
            <w:tcW w:w="1079" w:type="dxa"/>
          </w:tcPr>
          <w:p>
            <w:pPr>
              <w:pStyle w:val="TableParagraph"/>
              <w:spacing w:line="186" w:lineRule="exact"/>
              <w:ind w:left="198"/>
              <w:rPr>
                <w:rFonts w:ascii="Times New Roman"/>
                <w:b/>
                <w:sz w:val="18"/>
              </w:rPr>
            </w:pPr>
            <w:r>
              <w:rPr>
                <w:rFonts w:ascii="Times New Roman"/>
                <w:b/>
                <w:spacing w:val="-2"/>
                <w:sz w:val="18"/>
              </w:rPr>
              <w:t>-0.141</w:t>
            </w:r>
          </w:p>
        </w:tc>
        <w:tc>
          <w:tcPr>
            <w:tcW w:w="929" w:type="dxa"/>
          </w:tcPr>
          <w:p>
            <w:pPr>
              <w:pStyle w:val="TableParagraph"/>
              <w:spacing w:line="186" w:lineRule="exact"/>
              <w:ind w:left="124"/>
              <w:rPr>
                <w:rFonts w:ascii="Times New Roman"/>
                <w:b/>
                <w:sz w:val="18"/>
              </w:rPr>
            </w:pPr>
            <w:r>
              <w:rPr>
                <w:rFonts w:ascii="Times New Roman"/>
                <w:b/>
                <w:spacing w:val="-2"/>
                <w:sz w:val="18"/>
              </w:rPr>
              <w:t>-0.005</w:t>
            </w:r>
          </w:p>
        </w:tc>
        <w:tc>
          <w:tcPr>
            <w:tcW w:w="767" w:type="dxa"/>
          </w:tcPr>
          <w:p>
            <w:pPr>
              <w:pStyle w:val="TableParagraph"/>
              <w:spacing w:line="186" w:lineRule="exact"/>
              <w:ind w:left="128"/>
              <w:rPr>
                <w:rFonts w:ascii="Times New Roman"/>
                <w:b/>
                <w:sz w:val="18"/>
              </w:rPr>
            </w:pPr>
            <w:r>
              <w:rPr>
                <w:rFonts w:ascii="Times New Roman"/>
                <w:b/>
                <w:spacing w:val="-2"/>
                <w:sz w:val="18"/>
              </w:rPr>
              <w:t>0.001</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V31</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0.521</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-0.140</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0.103</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0.004</w:t>
            </w:r>
          </w:p>
        </w:tc>
        <w:tc>
          <w:tcPr>
            <w:tcW w:w="1064" w:type="dxa"/>
          </w:tcPr>
          <w:p>
            <w:pPr>
              <w:pStyle w:val="TableParagraph"/>
              <w:spacing w:line="187" w:lineRule="exact"/>
              <w:ind w:left="193"/>
              <w:rPr>
                <w:rFonts w:ascii="Times New Roman"/>
                <w:b/>
                <w:sz w:val="18"/>
              </w:rPr>
            </w:pPr>
            <w:r>
              <w:rPr>
                <w:rFonts w:ascii="Times New Roman"/>
                <w:b/>
                <w:spacing w:val="-2"/>
                <w:sz w:val="18"/>
              </w:rPr>
              <w:t>-0.007</w:t>
            </w:r>
          </w:p>
        </w:tc>
        <w:tc>
          <w:tcPr>
            <w:tcW w:w="900" w:type="dxa"/>
          </w:tcPr>
          <w:p>
            <w:pPr>
              <w:pStyle w:val="TableParagraph"/>
              <w:spacing w:line="187" w:lineRule="exact"/>
              <w:ind w:left="109"/>
              <w:rPr>
                <w:rFonts w:ascii="Times New Roman"/>
                <w:b/>
                <w:sz w:val="18"/>
              </w:rPr>
            </w:pPr>
            <w:r>
              <w:rPr>
                <w:rFonts w:ascii="Times New Roman"/>
                <w:b/>
                <w:spacing w:val="-2"/>
                <w:sz w:val="18"/>
              </w:rPr>
              <w:t>-0.123</w:t>
            </w:r>
          </w:p>
        </w:tc>
        <w:tc>
          <w:tcPr>
            <w:tcW w:w="1079" w:type="dxa"/>
          </w:tcPr>
          <w:p>
            <w:pPr>
              <w:pStyle w:val="TableParagraph"/>
              <w:spacing w:line="187" w:lineRule="exact"/>
              <w:ind w:left="228"/>
              <w:rPr>
                <w:rFonts w:ascii="Times New Roman"/>
                <w:b/>
                <w:sz w:val="18"/>
              </w:rPr>
            </w:pPr>
            <w:r>
              <w:rPr>
                <w:rFonts w:ascii="Times New Roman"/>
                <w:b/>
                <w:spacing w:val="-2"/>
                <w:sz w:val="18"/>
              </w:rPr>
              <w:t>0.157</w:t>
            </w:r>
          </w:p>
        </w:tc>
        <w:tc>
          <w:tcPr>
            <w:tcW w:w="929" w:type="dxa"/>
          </w:tcPr>
          <w:p>
            <w:pPr>
              <w:pStyle w:val="TableParagraph"/>
              <w:spacing w:line="187" w:lineRule="exact"/>
              <w:ind w:left="154"/>
              <w:rPr>
                <w:rFonts w:ascii="Times New Roman"/>
                <w:b/>
                <w:sz w:val="18"/>
              </w:rPr>
            </w:pPr>
            <w:r>
              <w:rPr>
                <w:rFonts w:ascii="Times New Roman"/>
                <w:b/>
                <w:spacing w:val="-2"/>
                <w:sz w:val="18"/>
              </w:rPr>
              <w:t>0.295</w:t>
            </w:r>
          </w:p>
        </w:tc>
        <w:tc>
          <w:tcPr>
            <w:tcW w:w="767" w:type="dxa"/>
          </w:tcPr>
          <w:p>
            <w:pPr>
              <w:pStyle w:val="TableParagraph"/>
              <w:spacing w:line="187" w:lineRule="exact"/>
              <w:ind w:left="98"/>
              <w:rPr>
                <w:rFonts w:ascii="Times New Roman"/>
                <w:b/>
                <w:sz w:val="18"/>
              </w:rPr>
            </w:pPr>
            <w:r>
              <w:rPr>
                <w:rFonts w:ascii="Times New Roman"/>
                <w:b/>
                <w:spacing w:val="-2"/>
                <w:sz w:val="18"/>
              </w:rPr>
              <w:t>-0.003</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V32</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0.447</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-0.204</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0.196</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-0.107</w:t>
            </w:r>
          </w:p>
        </w:tc>
        <w:tc>
          <w:tcPr>
            <w:tcW w:w="1064" w:type="dxa"/>
          </w:tcPr>
          <w:p>
            <w:pPr>
              <w:pStyle w:val="TableParagraph"/>
              <w:spacing w:line="187" w:lineRule="exact"/>
              <w:ind w:left="193"/>
              <w:rPr>
                <w:rFonts w:ascii="Times New Roman"/>
                <w:b/>
                <w:sz w:val="18"/>
              </w:rPr>
            </w:pPr>
            <w:r>
              <w:rPr>
                <w:rFonts w:ascii="Times New Roman"/>
                <w:b/>
                <w:spacing w:val="-2"/>
                <w:sz w:val="18"/>
              </w:rPr>
              <w:t>-0.128</w:t>
            </w:r>
          </w:p>
        </w:tc>
        <w:tc>
          <w:tcPr>
            <w:tcW w:w="900" w:type="dxa"/>
          </w:tcPr>
          <w:p>
            <w:pPr>
              <w:pStyle w:val="TableParagraph"/>
              <w:spacing w:line="187" w:lineRule="exact"/>
              <w:ind w:left="139"/>
              <w:rPr>
                <w:rFonts w:ascii="Times New Roman"/>
                <w:b/>
                <w:sz w:val="18"/>
              </w:rPr>
            </w:pPr>
            <w:r>
              <w:rPr>
                <w:rFonts w:ascii="Times New Roman"/>
                <w:b/>
                <w:spacing w:val="-2"/>
                <w:sz w:val="18"/>
              </w:rPr>
              <w:t>0.004</w:t>
            </w:r>
          </w:p>
        </w:tc>
        <w:tc>
          <w:tcPr>
            <w:tcW w:w="1079" w:type="dxa"/>
          </w:tcPr>
          <w:p>
            <w:pPr>
              <w:pStyle w:val="TableParagraph"/>
              <w:spacing w:line="187" w:lineRule="exact"/>
              <w:ind w:left="228"/>
              <w:rPr>
                <w:rFonts w:ascii="Times New Roman"/>
                <w:b/>
                <w:sz w:val="18"/>
              </w:rPr>
            </w:pPr>
            <w:r>
              <w:rPr>
                <w:rFonts w:ascii="Times New Roman"/>
                <w:b/>
                <w:spacing w:val="-2"/>
                <w:sz w:val="18"/>
              </w:rPr>
              <w:t>0.311</w:t>
            </w:r>
          </w:p>
        </w:tc>
        <w:tc>
          <w:tcPr>
            <w:tcW w:w="929" w:type="dxa"/>
          </w:tcPr>
          <w:p>
            <w:pPr>
              <w:pStyle w:val="TableParagraph"/>
              <w:spacing w:line="187" w:lineRule="exact"/>
              <w:ind w:left="154"/>
              <w:rPr>
                <w:rFonts w:ascii="Times New Roman"/>
                <w:b/>
                <w:sz w:val="18"/>
              </w:rPr>
            </w:pPr>
            <w:r>
              <w:rPr>
                <w:rFonts w:ascii="Times New Roman"/>
                <w:b/>
                <w:spacing w:val="-2"/>
                <w:sz w:val="18"/>
              </w:rPr>
              <w:t>0.006</w:t>
            </w:r>
          </w:p>
        </w:tc>
        <w:tc>
          <w:tcPr>
            <w:tcW w:w="767" w:type="dxa"/>
          </w:tcPr>
          <w:p>
            <w:pPr>
              <w:pStyle w:val="TableParagraph"/>
              <w:spacing w:line="187" w:lineRule="exact"/>
              <w:ind w:left="98"/>
              <w:rPr>
                <w:rFonts w:ascii="Times New Roman"/>
                <w:b/>
                <w:sz w:val="18"/>
              </w:rPr>
            </w:pPr>
            <w:r>
              <w:rPr>
                <w:rFonts w:ascii="Times New Roman"/>
                <w:b/>
                <w:spacing w:val="-2"/>
                <w:sz w:val="18"/>
              </w:rPr>
              <w:t>-0.007</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V33</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0.356</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0.007</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-0.289</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-0.189</w:t>
            </w:r>
          </w:p>
        </w:tc>
        <w:tc>
          <w:tcPr>
            <w:tcW w:w="1064" w:type="dxa"/>
          </w:tcPr>
          <w:p>
            <w:pPr>
              <w:pStyle w:val="TableParagraph"/>
              <w:spacing w:line="187" w:lineRule="exact"/>
              <w:ind w:left="223"/>
              <w:rPr>
                <w:rFonts w:ascii="Times New Roman"/>
                <w:b/>
                <w:sz w:val="18"/>
              </w:rPr>
            </w:pPr>
            <w:r>
              <w:rPr>
                <w:rFonts w:ascii="Times New Roman"/>
                <w:b/>
                <w:spacing w:val="-2"/>
                <w:sz w:val="18"/>
              </w:rPr>
              <w:t>0.408</w:t>
            </w:r>
          </w:p>
        </w:tc>
        <w:tc>
          <w:tcPr>
            <w:tcW w:w="900" w:type="dxa"/>
          </w:tcPr>
          <w:p>
            <w:pPr>
              <w:pStyle w:val="TableParagraph"/>
              <w:spacing w:line="187" w:lineRule="exact"/>
              <w:ind w:left="109"/>
              <w:rPr>
                <w:rFonts w:ascii="Times New Roman"/>
                <w:b/>
                <w:sz w:val="18"/>
              </w:rPr>
            </w:pPr>
            <w:r>
              <w:rPr>
                <w:rFonts w:ascii="Times New Roman"/>
                <w:b/>
                <w:spacing w:val="-2"/>
                <w:sz w:val="18"/>
              </w:rPr>
              <w:t>-0.135</w:t>
            </w:r>
          </w:p>
        </w:tc>
        <w:tc>
          <w:tcPr>
            <w:tcW w:w="1079" w:type="dxa"/>
          </w:tcPr>
          <w:p>
            <w:pPr>
              <w:pStyle w:val="TableParagraph"/>
              <w:spacing w:line="187" w:lineRule="exact"/>
              <w:ind w:left="228"/>
              <w:rPr>
                <w:rFonts w:ascii="Times New Roman"/>
                <w:b/>
                <w:sz w:val="18"/>
              </w:rPr>
            </w:pPr>
            <w:r>
              <w:rPr>
                <w:rFonts w:ascii="Times New Roman"/>
                <w:b/>
                <w:spacing w:val="-2"/>
                <w:sz w:val="18"/>
              </w:rPr>
              <w:t>0.156</w:t>
            </w:r>
          </w:p>
        </w:tc>
        <w:tc>
          <w:tcPr>
            <w:tcW w:w="929" w:type="dxa"/>
          </w:tcPr>
          <w:p>
            <w:pPr>
              <w:pStyle w:val="TableParagraph"/>
              <w:spacing w:line="187" w:lineRule="exact"/>
              <w:ind w:left="154"/>
              <w:rPr>
                <w:rFonts w:ascii="Times New Roman"/>
                <w:b/>
                <w:sz w:val="18"/>
              </w:rPr>
            </w:pPr>
            <w:r>
              <w:rPr>
                <w:rFonts w:ascii="Times New Roman"/>
                <w:b/>
                <w:spacing w:val="-2"/>
                <w:sz w:val="18"/>
              </w:rPr>
              <w:t>0.216</w:t>
            </w:r>
          </w:p>
        </w:tc>
        <w:tc>
          <w:tcPr>
            <w:tcW w:w="767" w:type="dxa"/>
          </w:tcPr>
          <w:p>
            <w:pPr>
              <w:pStyle w:val="TableParagraph"/>
              <w:spacing w:line="187" w:lineRule="exact"/>
              <w:ind w:left="98"/>
              <w:rPr>
                <w:rFonts w:ascii="Times New Roman"/>
                <w:b/>
                <w:sz w:val="18"/>
              </w:rPr>
            </w:pPr>
            <w:r>
              <w:rPr>
                <w:rFonts w:ascii="Times New Roman"/>
                <w:b/>
                <w:spacing w:val="-2"/>
                <w:sz w:val="18"/>
              </w:rPr>
              <w:t>-0.305</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V34</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0.145</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0.415</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-0.278</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0.002</w:t>
            </w:r>
          </w:p>
        </w:tc>
        <w:tc>
          <w:tcPr>
            <w:tcW w:w="1064" w:type="dxa"/>
          </w:tcPr>
          <w:p>
            <w:pPr>
              <w:pStyle w:val="TableParagraph"/>
              <w:spacing w:line="187" w:lineRule="exact"/>
              <w:ind w:left="223"/>
              <w:rPr>
                <w:rFonts w:ascii="Times New Roman"/>
                <w:b/>
                <w:sz w:val="18"/>
              </w:rPr>
            </w:pPr>
            <w:r>
              <w:rPr>
                <w:rFonts w:ascii="Times New Roman"/>
                <w:b/>
                <w:spacing w:val="-2"/>
                <w:sz w:val="18"/>
              </w:rPr>
              <w:t>0.303</w:t>
            </w:r>
          </w:p>
        </w:tc>
        <w:tc>
          <w:tcPr>
            <w:tcW w:w="900" w:type="dxa"/>
          </w:tcPr>
          <w:p>
            <w:pPr>
              <w:pStyle w:val="TableParagraph"/>
              <w:spacing w:line="187" w:lineRule="exact"/>
              <w:ind w:left="109"/>
              <w:rPr>
                <w:rFonts w:ascii="Times New Roman"/>
                <w:b/>
                <w:sz w:val="18"/>
              </w:rPr>
            </w:pPr>
            <w:r>
              <w:rPr>
                <w:rFonts w:ascii="Times New Roman"/>
                <w:b/>
                <w:spacing w:val="-2"/>
                <w:sz w:val="18"/>
              </w:rPr>
              <w:t>-0.247</w:t>
            </w:r>
          </w:p>
        </w:tc>
        <w:tc>
          <w:tcPr>
            <w:tcW w:w="1079" w:type="dxa"/>
          </w:tcPr>
          <w:p>
            <w:pPr>
              <w:pStyle w:val="TableParagraph"/>
              <w:spacing w:line="187" w:lineRule="exact"/>
              <w:ind w:left="228"/>
              <w:rPr>
                <w:rFonts w:ascii="Times New Roman"/>
                <w:b/>
                <w:sz w:val="18"/>
              </w:rPr>
            </w:pPr>
            <w:r>
              <w:rPr>
                <w:rFonts w:ascii="Times New Roman"/>
                <w:b/>
                <w:spacing w:val="-2"/>
                <w:sz w:val="18"/>
              </w:rPr>
              <w:t>0.004</w:t>
            </w:r>
          </w:p>
        </w:tc>
        <w:tc>
          <w:tcPr>
            <w:tcW w:w="929" w:type="dxa"/>
          </w:tcPr>
          <w:p>
            <w:pPr>
              <w:pStyle w:val="TableParagraph"/>
              <w:spacing w:line="187" w:lineRule="exact"/>
              <w:ind w:left="124"/>
              <w:rPr>
                <w:rFonts w:ascii="Times New Roman"/>
                <w:b/>
                <w:sz w:val="18"/>
              </w:rPr>
            </w:pPr>
            <w:r>
              <w:rPr>
                <w:rFonts w:ascii="Times New Roman"/>
                <w:b/>
                <w:spacing w:val="-2"/>
                <w:sz w:val="18"/>
              </w:rPr>
              <w:t>-0.004</w:t>
            </w:r>
          </w:p>
        </w:tc>
        <w:tc>
          <w:tcPr>
            <w:tcW w:w="767" w:type="dxa"/>
          </w:tcPr>
          <w:p>
            <w:pPr>
              <w:pStyle w:val="TableParagraph"/>
              <w:spacing w:line="187" w:lineRule="exact"/>
              <w:ind w:left="128"/>
              <w:rPr>
                <w:rFonts w:ascii="Times New Roman"/>
                <w:b/>
                <w:sz w:val="18"/>
              </w:rPr>
            </w:pPr>
            <w:r>
              <w:rPr>
                <w:rFonts w:ascii="Times New Roman"/>
                <w:b/>
                <w:spacing w:val="-2"/>
                <w:sz w:val="18"/>
              </w:rPr>
              <w:t>0.188</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V35</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0.341</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0.006</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0.186</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-0.002</w:t>
            </w:r>
          </w:p>
        </w:tc>
        <w:tc>
          <w:tcPr>
            <w:tcW w:w="1064" w:type="dxa"/>
          </w:tcPr>
          <w:p>
            <w:pPr>
              <w:pStyle w:val="TableParagraph"/>
              <w:spacing w:line="187" w:lineRule="exact"/>
              <w:ind w:left="193"/>
              <w:rPr>
                <w:rFonts w:ascii="Times New Roman"/>
                <w:b/>
                <w:sz w:val="18"/>
              </w:rPr>
            </w:pPr>
            <w:r>
              <w:rPr>
                <w:rFonts w:ascii="Times New Roman"/>
                <w:b/>
                <w:spacing w:val="-2"/>
                <w:sz w:val="18"/>
              </w:rPr>
              <w:t>-0.004</w:t>
            </w:r>
          </w:p>
        </w:tc>
        <w:tc>
          <w:tcPr>
            <w:tcW w:w="900" w:type="dxa"/>
          </w:tcPr>
          <w:p>
            <w:pPr>
              <w:pStyle w:val="TableParagraph"/>
              <w:spacing w:line="187" w:lineRule="exact"/>
              <w:ind w:left="109"/>
              <w:rPr>
                <w:rFonts w:ascii="Times New Roman"/>
                <w:b/>
                <w:sz w:val="18"/>
              </w:rPr>
            </w:pPr>
            <w:r>
              <w:rPr>
                <w:rFonts w:ascii="Times New Roman"/>
                <w:b/>
                <w:spacing w:val="-2"/>
                <w:sz w:val="18"/>
              </w:rPr>
              <w:t>-0.359</w:t>
            </w:r>
          </w:p>
        </w:tc>
        <w:tc>
          <w:tcPr>
            <w:tcW w:w="1079" w:type="dxa"/>
          </w:tcPr>
          <w:p>
            <w:pPr>
              <w:pStyle w:val="TableParagraph"/>
              <w:spacing w:line="187" w:lineRule="exact"/>
              <w:ind w:left="228"/>
              <w:rPr>
                <w:rFonts w:ascii="Times New Roman"/>
                <w:b/>
                <w:sz w:val="18"/>
              </w:rPr>
            </w:pPr>
            <w:r>
              <w:rPr>
                <w:rFonts w:ascii="Times New Roman"/>
                <w:b/>
                <w:spacing w:val="-2"/>
                <w:sz w:val="18"/>
              </w:rPr>
              <w:t>0.000</w:t>
            </w:r>
          </w:p>
        </w:tc>
        <w:tc>
          <w:tcPr>
            <w:tcW w:w="929" w:type="dxa"/>
          </w:tcPr>
          <w:p>
            <w:pPr>
              <w:pStyle w:val="TableParagraph"/>
              <w:spacing w:line="187" w:lineRule="exact"/>
              <w:ind w:left="124"/>
              <w:rPr>
                <w:rFonts w:ascii="Times New Roman"/>
                <w:b/>
                <w:sz w:val="18"/>
              </w:rPr>
            </w:pPr>
            <w:r>
              <w:rPr>
                <w:rFonts w:ascii="Times New Roman"/>
                <w:b/>
                <w:spacing w:val="-2"/>
                <w:sz w:val="18"/>
              </w:rPr>
              <w:t>-0.227</w:t>
            </w:r>
          </w:p>
        </w:tc>
        <w:tc>
          <w:tcPr>
            <w:tcW w:w="767" w:type="dxa"/>
          </w:tcPr>
          <w:p>
            <w:pPr>
              <w:pStyle w:val="TableParagraph"/>
              <w:spacing w:line="187" w:lineRule="exact"/>
              <w:ind w:left="128"/>
              <w:rPr>
                <w:rFonts w:ascii="Times New Roman"/>
                <w:b/>
                <w:sz w:val="18"/>
              </w:rPr>
            </w:pPr>
            <w:r>
              <w:rPr>
                <w:rFonts w:ascii="Times New Roman"/>
                <w:b/>
                <w:spacing w:val="-2"/>
                <w:sz w:val="18"/>
              </w:rPr>
              <w:t>0.214</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V36</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0.417</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-0.122</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-0.110</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-0.294</w:t>
            </w:r>
          </w:p>
        </w:tc>
        <w:tc>
          <w:tcPr>
            <w:tcW w:w="1064" w:type="dxa"/>
          </w:tcPr>
          <w:p>
            <w:pPr>
              <w:pStyle w:val="TableParagraph"/>
              <w:spacing w:line="187" w:lineRule="exact"/>
              <w:ind w:left="223"/>
              <w:rPr>
                <w:rFonts w:ascii="Times New Roman"/>
                <w:b/>
                <w:sz w:val="18"/>
              </w:rPr>
            </w:pPr>
            <w:r>
              <w:rPr>
                <w:rFonts w:ascii="Times New Roman"/>
                <w:b/>
                <w:spacing w:val="-2"/>
                <w:sz w:val="18"/>
              </w:rPr>
              <w:t>0.209</w:t>
            </w:r>
          </w:p>
        </w:tc>
        <w:tc>
          <w:tcPr>
            <w:tcW w:w="900" w:type="dxa"/>
          </w:tcPr>
          <w:p>
            <w:pPr>
              <w:pStyle w:val="TableParagraph"/>
              <w:spacing w:line="187" w:lineRule="exact"/>
              <w:ind w:left="139"/>
              <w:rPr>
                <w:rFonts w:ascii="Times New Roman"/>
                <w:b/>
                <w:sz w:val="18"/>
              </w:rPr>
            </w:pPr>
            <w:r>
              <w:rPr>
                <w:rFonts w:ascii="Times New Roman"/>
                <w:b/>
                <w:spacing w:val="-2"/>
                <w:sz w:val="18"/>
              </w:rPr>
              <w:t>0.111</w:t>
            </w:r>
          </w:p>
        </w:tc>
        <w:tc>
          <w:tcPr>
            <w:tcW w:w="1079" w:type="dxa"/>
          </w:tcPr>
          <w:p>
            <w:pPr>
              <w:pStyle w:val="TableParagraph"/>
              <w:spacing w:line="187" w:lineRule="exact"/>
              <w:ind w:left="198"/>
              <w:rPr>
                <w:rFonts w:ascii="Times New Roman"/>
                <w:b/>
                <w:sz w:val="18"/>
              </w:rPr>
            </w:pPr>
            <w:r>
              <w:rPr>
                <w:rFonts w:ascii="Times New Roman"/>
                <w:b/>
                <w:spacing w:val="-2"/>
                <w:sz w:val="18"/>
              </w:rPr>
              <w:t>-0.345</w:t>
            </w:r>
          </w:p>
        </w:tc>
        <w:tc>
          <w:tcPr>
            <w:tcW w:w="929" w:type="dxa"/>
          </w:tcPr>
          <w:p>
            <w:pPr>
              <w:pStyle w:val="TableParagraph"/>
              <w:spacing w:line="187" w:lineRule="exact"/>
              <w:ind w:left="154"/>
              <w:rPr>
                <w:rFonts w:ascii="Times New Roman"/>
                <w:b/>
                <w:sz w:val="18"/>
              </w:rPr>
            </w:pPr>
            <w:r>
              <w:rPr>
                <w:rFonts w:ascii="Times New Roman"/>
                <w:b/>
                <w:spacing w:val="-2"/>
                <w:sz w:val="18"/>
              </w:rPr>
              <w:t>0.008</w:t>
            </w:r>
          </w:p>
        </w:tc>
        <w:tc>
          <w:tcPr>
            <w:tcW w:w="767" w:type="dxa"/>
          </w:tcPr>
          <w:p>
            <w:pPr>
              <w:pStyle w:val="TableParagraph"/>
              <w:spacing w:line="187" w:lineRule="exact"/>
              <w:ind w:left="128"/>
              <w:rPr>
                <w:rFonts w:ascii="Times New Roman"/>
                <w:b/>
                <w:sz w:val="18"/>
              </w:rPr>
            </w:pPr>
            <w:r>
              <w:rPr>
                <w:rFonts w:ascii="Times New Roman"/>
                <w:b/>
                <w:spacing w:val="-2"/>
                <w:sz w:val="18"/>
              </w:rPr>
              <w:t>0.113</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V37</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0.235</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0.472</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-0.006</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0.106</w:t>
            </w:r>
          </w:p>
        </w:tc>
        <w:tc>
          <w:tcPr>
            <w:tcW w:w="1064" w:type="dxa"/>
          </w:tcPr>
          <w:p>
            <w:pPr>
              <w:pStyle w:val="TableParagraph"/>
              <w:spacing w:line="187" w:lineRule="exact"/>
              <w:ind w:left="193"/>
              <w:rPr>
                <w:rFonts w:ascii="Times New Roman"/>
                <w:b/>
                <w:sz w:val="18"/>
              </w:rPr>
            </w:pPr>
            <w:r>
              <w:rPr>
                <w:rFonts w:ascii="Times New Roman"/>
                <w:b/>
                <w:spacing w:val="-2"/>
                <w:sz w:val="18"/>
              </w:rPr>
              <w:t>-0.003</w:t>
            </w:r>
          </w:p>
        </w:tc>
        <w:tc>
          <w:tcPr>
            <w:tcW w:w="900" w:type="dxa"/>
          </w:tcPr>
          <w:p>
            <w:pPr>
              <w:pStyle w:val="TableParagraph"/>
              <w:spacing w:line="187" w:lineRule="exact"/>
              <w:ind w:left="139"/>
              <w:rPr>
                <w:rFonts w:ascii="Times New Roman"/>
                <w:b/>
                <w:sz w:val="18"/>
              </w:rPr>
            </w:pPr>
            <w:r>
              <w:rPr>
                <w:rFonts w:ascii="Times New Roman"/>
                <w:b/>
                <w:spacing w:val="-2"/>
                <w:sz w:val="18"/>
              </w:rPr>
              <w:t>0.251</w:t>
            </w:r>
          </w:p>
        </w:tc>
        <w:tc>
          <w:tcPr>
            <w:tcW w:w="1079" w:type="dxa"/>
          </w:tcPr>
          <w:p>
            <w:pPr>
              <w:pStyle w:val="TableParagraph"/>
              <w:spacing w:line="187" w:lineRule="exact"/>
              <w:ind w:left="228"/>
              <w:rPr>
                <w:rFonts w:ascii="Times New Roman"/>
                <w:b/>
                <w:sz w:val="18"/>
              </w:rPr>
            </w:pPr>
            <w:r>
              <w:rPr>
                <w:rFonts w:ascii="Times New Roman"/>
                <w:b/>
                <w:spacing w:val="-2"/>
                <w:sz w:val="18"/>
              </w:rPr>
              <w:t>0.009</w:t>
            </w:r>
          </w:p>
        </w:tc>
        <w:tc>
          <w:tcPr>
            <w:tcW w:w="929" w:type="dxa"/>
          </w:tcPr>
          <w:p>
            <w:pPr>
              <w:pStyle w:val="TableParagraph"/>
              <w:spacing w:line="187" w:lineRule="exact"/>
              <w:ind w:left="124"/>
              <w:rPr>
                <w:rFonts w:ascii="Times New Roman"/>
                <w:b/>
                <w:sz w:val="18"/>
              </w:rPr>
            </w:pPr>
            <w:r>
              <w:rPr>
                <w:rFonts w:ascii="Times New Roman"/>
                <w:b/>
                <w:spacing w:val="-2"/>
                <w:sz w:val="18"/>
              </w:rPr>
              <w:t>-0.370</w:t>
            </w:r>
          </w:p>
        </w:tc>
        <w:tc>
          <w:tcPr>
            <w:tcW w:w="767" w:type="dxa"/>
          </w:tcPr>
          <w:p>
            <w:pPr>
              <w:pStyle w:val="TableParagraph"/>
              <w:spacing w:line="187" w:lineRule="exact"/>
              <w:ind w:left="128"/>
              <w:rPr>
                <w:rFonts w:ascii="Times New Roman"/>
                <w:b/>
                <w:sz w:val="18"/>
              </w:rPr>
            </w:pPr>
            <w:r>
              <w:rPr>
                <w:rFonts w:ascii="Times New Roman"/>
                <w:b/>
                <w:spacing w:val="-2"/>
                <w:sz w:val="18"/>
              </w:rPr>
              <w:t>0.321</w:t>
            </w:r>
          </w:p>
        </w:tc>
        <w:tc>
          <w:tcPr>
            <w:tcW w:w="111" w:type="dxa"/>
          </w:tcPr>
          <w:p>
            <w:pPr>
              <w:pStyle w:val="TableParagraph"/>
              <w:rPr>
                <w:rFonts w:ascii="Times New Roman"/>
                <w:sz w:val="14"/>
              </w:rPr>
            </w:pPr>
          </w:p>
        </w:tc>
      </w:tr>
      <w:tr>
        <w:trPr>
          <w:trHeight w:val="203" w:hRule="atLeast"/>
        </w:trPr>
        <w:tc>
          <w:tcPr>
            <w:tcW w:w="755" w:type="dxa"/>
            <w:tcBorders>
              <w:left w:val="single" w:sz="4" w:space="0" w:color="000000"/>
              <w:right w:val="single" w:sz="4" w:space="0" w:color="000000"/>
            </w:tcBorders>
          </w:tcPr>
          <w:p>
            <w:pPr>
              <w:pStyle w:val="TableParagraph"/>
              <w:spacing w:line="184" w:lineRule="exact"/>
              <w:ind w:left="107"/>
              <w:rPr>
                <w:rFonts w:ascii="Times New Roman"/>
                <w:b/>
                <w:sz w:val="18"/>
              </w:rPr>
            </w:pPr>
            <w:r>
              <w:rPr>
                <w:rFonts w:ascii="Times New Roman"/>
                <w:b/>
                <w:spacing w:val="-5"/>
                <w:sz w:val="18"/>
              </w:rPr>
              <w:t>V38</w:t>
            </w:r>
          </w:p>
        </w:tc>
        <w:tc>
          <w:tcPr>
            <w:tcW w:w="898" w:type="dxa"/>
            <w:tcBorders>
              <w:left w:val="single" w:sz="4" w:space="0" w:color="000000"/>
              <w:bottom w:val="single" w:sz="4" w:space="0" w:color="000000"/>
              <w:right w:val="single" w:sz="4" w:space="0" w:color="000000"/>
            </w:tcBorders>
          </w:tcPr>
          <w:p>
            <w:pPr>
              <w:pStyle w:val="TableParagraph"/>
              <w:spacing w:line="184" w:lineRule="exact"/>
              <w:ind w:left="198" w:right="192"/>
              <w:jc w:val="center"/>
              <w:rPr>
                <w:rFonts w:ascii="Times New Roman"/>
                <w:b/>
                <w:sz w:val="18"/>
              </w:rPr>
            </w:pPr>
            <w:r>
              <w:rPr>
                <w:rFonts w:ascii="Times New Roman"/>
                <w:b/>
                <w:spacing w:val="-2"/>
                <w:sz w:val="18"/>
              </w:rPr>
              <w:t>0.158</w:t>
            </w:r>
          </w:p>
        </w:tc>
        <w:tc>
          <w:tcPr>
            <w:tcW w:w="898" w:type="dxa"/>
            <w:tcBorders>
              <w:left w:val="single" w:sz="4" w:space="0" w:color="000000"/>
              <w:bottom w:val="single" w:sz="4" w:space="0" w:color="000000"/>
              <w:right w:val="single" w:sz="4" w:space="0" w:color="000000"/>
            </w:tcBorders>
          </w:tcPr>
          <w:p>
            <w:pPr>
              <w:pStyle w:val="TableParagraph"/>
              <w:spacing w:line="184" w:lineRule="exact"/>
              <w:ind w:left="200" w:right="190"/>
              <w:jc w:val="center"/>
              <w:rPr>
                <w:rFonts w:ascii="Times New Roman"/>
                <w:b/>
                <w:sz w:val="18"/>
              </w:rPr>
            </w:pPr>
            <w:r>
              <w:rPr>
                <w:rFonts w:ascii="Times New Roman"/>
                <w:b/>
                <w:spacing w:val="-2"/>
                <w:sz w:val="18"/>
              </w:rPr>
              <w:t>0.547</w:t>
            </w:r>
          </w:p>
        </w:tc>
        <w:tc>
          <w:tcPr>
            <w:tcW w:w="777" w:type="dxa"/>
            <w:tcBorders>
              <w:left w:val="single" w:sz="4" w:space="0" w:color="000000"/>
            </w:tcBorders>
          </w:tcPr>
          <w:p>
            <w:pPr>
              <w:pStyle w:val="TableParagraph"/>
              <w:spacing w:line="184" w:lineRule="exact"/>
              <w:ind w:left="207" w:right="72"/>
              <w:jc w:val="center"/>
              <w:rPr>
                <w:rFonts w:ascii="Times New Roman"/>
                <w:b/>
                <w:sz w:val="18"/>
              </w:rPr>
            </w:pPr>
            <w:r>
              <w:rPr>
                <w:rFonts w:ascii="Times New Roman"/>
                <w:b/>
                <w:spacing w:val="-2"/>
                <w:sz w:val="18"/>
              </w:rPr>
              <w:t>-0.224</w:t>
            </w:r>
          </w:p>
        </w:tc>
        <w:tc>
          <w:tcPr>
            <w:tcW w:w="1151" w:type="dxa"/>
          </w:tcPr>
          <w:p>
            <w:pPr>
              <w:pStyle w:val="TableParagraph"/>
              <w:spacing w:line="184" w:lineRule="exact"/>
              <w:ind w:right="329"/>
              <w:jc w:val="right"/>
              <w:rPr>
                <w:rFonts w:ascii="Times New Roman"/>
                <w:b/>
                <w:sz w:val="18"/>
              </w:rPr>
            </w:pPr>
            <w:r>
              <w:rPr>
                <w:rFonts w:ascii="Times New Roman"/>
                <w:b/>
                <w:spacing w:val="-2"/>
                <w:sz w:val="18"/>
              </w:rPr>
              <w:t>-0.007</w:t>
            </w:r>
          </w:p>
        </w:tc>
        <w:tc>
          <w:tcPr>
            <w:tcW w:w="1064" w:type="dxa"/>
          </w:tcPr>
          <w:p>
            <w:pPr>
              <w:pStyle w:val="TableParagraph"/>
              <w:spacing w:line="184" w:lineRule="exact"/>
              <w:ind w:left="193"/>
              <w:rPr>
                <w:rFonts w:ascii="Times New Roman"/>
                <w:b/>
                <w:sz w:val="18"/>
              </w:rPr>
            </w:pPr>
            <w:r>
              <w:rPr>
                <w:rFonts w:ascii="Times New Roman"/>
                <w:b/>
                <w:spacing w:val="-2"/>
                <w:sz w:val="18"/>
              </w:rPr>
              <w:t>-0.332</w:t>
            </w:r>
          </w:p>
        </w:tc>
        <w:tc>
          <w:tcPr>
            <w:tcW w:w="900" w:type="dxa"/>
          </w:tcPr>
          <w:p>
            <w:pPr>
              <w:pStyle w:val="TableParagraph"/>
              <w:spacing w:line="184" w:lineRule="exact"/>
              <w:ind w:left="139"/>
              <w:rPr>
                <w:rFonts w:ascii="Times New Roman"/>
                <w:b/>
                <w:sz w:val="18"/>
              </w:rPr>
            </w:pPr>
            <w:r>
              <w:rPr>
                <w:rFonts w:ascii="Times New Roman"/>
                <w:b/>
                <w:spacing w:val="-2"/>
                <w:sz w:val="18"/>
              </w:rPr>
              <w:t>0.202</w:t>
            </w:r>
          </w:p>
        </w:tc>
        <w:tc>
          <w:tcPr>
            <w:tcW w:w="1079" w:type="dxa"/>
          </w:tcPr>
          <w:p>
            <w:pPr>
              <w:pStyle w:val="TableParagraph"/>
              <w:spacing w:line="184" w:lineRule="exact"/>
              <w:ind w:left="228"/>
              <w:rPr>
                <w:rFonts w:ascii="Times New Roman"/>
                <w:b/>
                <w:sz w:val="18"/>
              </w:rPr>
            </w:pPr>
            <w:r>
              <w:rPr>
                <w:rFonts w:ascii="Times New Roman"/>
                <w:b/>
                <w:spacing w:val="-2"/>
                <w:sz w:val="18"/>
              </w:rPr>
              <w:t>0.003</w:t>
            </w:r>
          </w:p>
        </w:tc>
        <w:tc>
          <w:tcPr>
            <w:tcW w:w="929" w:type="dxa"/>
          </w:tcPr>
          <w:p>
            <w:pPr>
              <w:pStyle w:val="TableParagraph"/>
              <w:spacing w:line="184" w:lineRule="exact"/>
              <w:ind w:left="124"/>
              <w:rPr>
                <w:rFonts w:ascii="Times New Roman"/>
                <w:b/>
                <w:sz w:val="18"/>
              </w:rPr>
            </w:pPr>
            <w:r>
              <w:rPr>
                <w:rFonts w:ascii="Times New Roman"/>
                <w:b/>
                <w:spacing w:val="-2"/>
                <w:sz w:val="18"/>
              </w:rPr>
              <w:t>-0.003</w:t>
            </w:r>
          </w:p>
        </w:tc>
        <w:tc>
          <w:tcPr>
            <w:tcW w:w="767" w:type="dxa"/>
          </w:tcPr>
          <w:p>
            <w:pPr>
              <w:pStyle w:val="TableParagraph"/>
              <w:spacing w:line="184" w:lineRule="exact"/>
              <w:ind w:left="128"/>
              <w:rPr>
                <w:rFonts w:ascii="Times New Roman"/>
                <w:b/>
                <w:sz w:val="18"/>
              </w:rPr>
            </w:pPr>
            <w:r>
              <w:rPr>
                <w:rFonts w:ascii="Times New Roman"/>
                <w:b/>
                <w:spacing w:val="-2"/>
                <w:sz w:val="18"/>
              </w:rPr>
              <w:t>0.211</w:t>
            </w:r>
          </w:p>
        </w:tc>
        <w:tc>
          <w:tcPr>
            <w:tcW w:w="111" w:type="dxa"/>
          </w:tcPr>
          <w:p>
            <w:pPr>
              <w:pStyle w:val="TableParagraph"/>
              <w:rPr>
                <w:rFonts w:ascii="Times New Roman"/>
                <w:sz w:val="14"/>
              </w:rPr>
            </w:pPr>
          </w:p>
        </w:tc>
      </w:tr>
      <w:tr>
        <w:trPr>
          <w:trHeight w:val="210" w:hRule="atLeast"/>
        </w:trPr>
        <w:tc>
          <w:tcPr>
            <w:tcW w:w="755" w:type="dxa"/>
            <w:tcBorders>
              <w:left w:val="single" w:sz="4" w:space="0" w:color="000000"/>
              <w:right w:val="single" w:sz="4" w:space="0" w:color="000000"/>
            </w:tcBorders>
          </w:tcPr>
          <w:p>
            <w:pPr>
              <w:pStyle w:val="TableParagraph"/>
              <w:spacing w:line="190" w:lineRule="exact"/>
              <w:ind w:left="107"/>
              <w:rPr>
                <w:rFonts w:ascii="Times New Roman"/>
                <w:b/>
                <w:sz w:val="18"/>
              </w:rPr>
            </w:pPr>
            <w:r>
              <w:rPr>
                <w:rFonts w:ascii="Times New Roman"/>
                <w:b/>
                <w:spacing w:val="-5"/>
                <w:sz w:val="18"/>
              </w:rPr>
              <w:t>V39</w:t>
            </w:r>
          </w:p>
        </w:tc>
        <w:tc>
          <w:tcPr>
            <w:tcW w:w="898" w:type="dxa"/>
            <w:tcBorders>
              <w:top w:val="single" w:sz="4" w:space="0" w:color="000000"/>
              <w:left w:val="single" w:sz="4" w:space="0" w:color="000000"/>
              <w:right w:val="single" w:sz="4" w:space="0" w:color="000000"/>
            </w:tcBorders>
          </w:tcPr>
          <w:p>
            <w:pPr>
              <w:pStyle w:val="TableParagraph"/>
              <w:spacing w:line="190" w:lineRule="exact"/>
              <w:ind w:left="198" w:right="192"/>
              <w:jc w:val="center"/>
              <w:rPr>
                <w:rFonts w:ascii="Times New Roman"/>
                <w:b/>
                <w:sz w:val="18"/>
              </w:rPr>
            </w:pPr>
            <w:r>
              <w:rPr>
                <w:rFonts w:ascii="Times New Roman"/>
                <w:b/>
                <w:spacing w:val="-2"/>
                <w:sz w:val="18"/>
              </w:rPr>
              <w:t>0.228</w:t>
            </w:r>
          </w:p>
        </w:tc>
        <w:tc>
          <w:tcPr>
            <w:tcW w:w="898" w:type="dxa"/>
            <w:tcBorders>
              <w:top w:val="single" w:sz="4" w:space="0" w:color="000000"/>
              <w:left w:val="single" w:sz="4" w:space="0" w:color="000000"/>
              <w:right w:val="single" w:sz="4" w:space="0" w:color="000000"/>
            </w:tcBorders>
          </w:tcPr>
          <w:p>
            <w:pPr>
              <w:pStyle w:val="TableParagraph"/>
              <w:spacing w:line="190" w:lineRule="exact"/>
              <w:ind w:left="200" w:right="190"/>
              <w:jc w:val="center"/>
              <w:rPr>
                <w:rFonts w:ascii="Times New Roman"/>
                <w:b/>
                <w:sz w:val="18"/>
              </w:rPr>
            </w:pPr>
            <w:r>
              <w:rPr>
                <w:rFonts w:ascii="Times New Roman"/>
                <w:b/>
                <w:spacing w:val="-2"/>
                <w:sz w:val="18"/>
              </w:rPr>
              <w:t>0.300</w:t>
            </w:r>
          </w:p>
        </w:tc>
        <w:tc>
          <w:tcPr>
            <w:tcW w:w="777" w:type="dxa"/>
            <w:tcBorders>
              <w:left w:val="single" w:sz="4" w:space="0" w:color="000000"/>
            </w:tcBorders>
          </w:tcPr>
          <w:p>
            <w:pPr>
              <w:pStyle w:val="TableParagraph"/>
              <w:spacing w:line="190" w:lineRule="exact"/>
              <w:ind w:left="207" w:right="72"/>
              <w:jc w:val="center"/>
              <w:rPr>
                <w:rFonts w:ascii="Times New Roman"/>
                <w:b/>
                <w:sz w:val="18"/>
              </w:rPr>
            </w:pPr>
            <w:r>
              <w:rPr>
                <w:rFonts w:ascii="Times New Roman"/>
                <w:b/>
                <w:spacing w:val="-2"/>
                <w:sz w:val="18"/>
              </w:rPr>
              <w:t>0.273</w:t>
            </w:r>
          </w:p>
        </w:tc>
        <w:tc>
          <w:tcPr>
            <w:tcW w:w="1151" w:type="dxa"/>
          </w:tcPr>
          <w:p>
            <w:pPr>
              <w:pStyle w:val="TableParagraph"/>
              <w:spacing w:line="190" w:lineRule="exact"/>
              <w:ind w:right="329"/>
              <w:jc w:val="right"/>
              <w:rPr>
                <w:rFonts w:ascii="Times New Roman"/>
                <w:b/>
                <w:sz w:val="18"/>
              </w:rPr>
            </w:pPr>
            <w:r>
              <w:rPr>
                <w:rFonts w:ascii="Times New Roman"/>
                <w:b/>
                <w:spacing w:val="-2"/>
                <w:sz w:val="18"/>
              </w:rPr>
              <w:t>-0.443</w:t>
            </w:r>
          </w:p>
        </w:tc>
        <w:tc>
          <w:tcPr>
            <w:tcW w:w="1064" w:type="dxa"/>
          </w:tcPr>
          <w:p>
            <w:pPr>
              <w:pStyle w:val="TableParagraph"/>
              <w:spacing w:line="190" w:lineRule="exact"/>
              <w:ind w:left="193"/>
              <w:rPr>
                <w:rFonts w:ascii="Times New Roman"/>
                <w:b/>
                <w:sz w:val="18"/>
              </w:rPr>
            </w:pPr>
            <w:r>
              <w:rPr>
                <w:rFonts w:ascii="Times New Roman"/>
                <w:b/>
                <w:spacing w:val="-2"/>
                <w:sz w:val="18"/>
              </w:rPr>
              <w:t>-0.306</w:t>
            </w:r>
          </w:p>
        </w:tc>
        <w:tc>
          <w:tcPr>
            <w:tcW w:w="900" w:type="dxa"/>
          </w:tcPr>
          <w:p>
            <w:pPr>
              <w:pStyle w:val="TableParagraph"/>
              <w:spacing w:line="190" w:lineRule="exact"/>
              <w:ind w:left="139"/>
              <w:rPr>
                <w:rFonts w:ascii="Times New Roman"/>
                <w:b/>
                <w:sz w:val="18"/>
              </w:rPr>
            </w:pPr>
            <w:r>
              <w:rPr>
                <w:rFonts w:ascii="Times New Roman"/>
                <w:b/>
                <w:spacing w:val="-2"/>
                <w:sz w:val="18"/>
              </w:rPr>
              <w:t>0.146</w:t>
            </w:r>
          </w:p>
        </w:tc>
        <w:tc>
          <w:tcPr>
            <w:tcW w:w="1079" w:type="dxa"/>
          </w:tcPr>
          <w:p>
            <w:pPr>
              <w:pStyle w:val="TableParagraph"/>
              <w:spacing w:line="190" w:lineRule="exact"/>
              <w:ind w:left="198"/>
              <w:rPr>
                <w:rFonts w:ascii="Times New Roman"/>
                <w:b/>
                <w:sz w:val="18"/>
              </w:rPr>
            </w:pPr>
            <w:r>
              <w:rPr>
                <w:rFonts w:ascii="Times New Roman"/>
                <w:b/>
                <w:spacing w:val="-2"/>
                <w:sz w:val="18"/>
              </w:rPr>
              <w:t>-0.245</w:t>
            </w:r>
          </w:p>
        </w:tc>
        <w:tc>
          <w:tcPr>
            <w:tcW w:w="929" w:type="dxa"/>
          </w:tcPr>
          <w:p>
            <w:pPr>
              <w:pStyle w:val="TableParagraph"/>
              <w:spacing w:line="190" w:lineRule="exact"/>
              <w:ind w:left="154"/>
              <w:rPr>
                <w:rFonts w:ascii="Times New Roman"/>
                <w:b/>
                <w:sz w:val="18"/>
              </w:rPr>
            </w:pPr>
            <w:r>
              <w:rPr>
                <w:rFonts w:ascii="Times New Roman"/>
                <w:b/>
                <w:spacing w:val="-2"/>
                <w:sz w:val="18"/>
              </w:rPr>
              <w:t>0.113</w:t>
            </w:r>
          </w:p>
        </w:tc>
        <w:tc>
          <w:tcPr>
            <w:tcW w:w="767" w:type="dxa"/>
          </w:tcPr>
          <w:p>
            <w:pPr>
              <w:pStyle w:val="TableParagraph"/>
              <w:spacing w:line="190" w:lineRule="exact"/>
              <w:ind w:left="98"/>
              <w:rPr>
                <w:rFonts w:ascii="Times New Roman"/>
                <w:b/>
                <w:sz w:val="18"/>
              </w:rPr>
            </w:pPr>
            <w:r>
              <w:rPr>
                <w:rFonts w:ascii="Times New Roman"/>
                <w:b/>
                <w:spacing w:val="-2"/>
                <w:sz w:val="18"/>
              </w:rPr>
              <w:t>-0.312</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V4</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0.305</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0.337</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0.000</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0.154</w:t>
            </w:r>
          </w:p>
        </w:tc>
        <w:tc>
          <w:tcPr>
            <w:tcW w:w="1064" w:type="dxa"/>
          </w:tcPr>
          <w:p>
            <w:pPr>
              <w:pStyle w:val="TableParagraph"/>
              <w:spacing w:line="187" w:lineRule="exact"/>
              <w:ind w:left="223"/>
              <w:rPr>
                <w:rFonts w:ascii="Times New Roman"/>
                <w:b/>
                <w:sz w:val="18"/>
              </w:rPr>
            </w:pPr>
            <w:r>
              <w:rPr>
                <w:rFonts w:ascii="Times New Roman"/>
                <w:b/>
                <w:spacing w:val="-2"/>
                <w:sz w:val="18"/>
              </w:rPr>
              <w:t>0.396</w:t>
            </w:r>
          </w:p>
        </w:tc>
        <w:tc>
          <w:tcPr>
            <w:tcW w:w="900" w:type="dxa"/>
          </w:tcPr>
          <w:p>
            <w:pPr>
              <w:pStyle w:val="TableParagraph"/>
              <w:spacing w:line="187" w:lineRule="exact"/>
              <w:ind w:left="109"/>
              <w:rPr>
                <w:rFonts w:ascii="Times New Roman"/>
                <w:b/>
                <w:sz w:val="18"/>
              </w:rPr>
            </w:pPr>
            <w:r>
              <w:rPr>
                <w:rFonts w:ascii="Times New Roman"/>
                <w:b/>
                <w:spacing w:val="-2"/>
                <w:sz w:val="18"/>
              </w:rPr>
              <w:t>-0.211</w:t>
            </w:r>
          </w:p>
        </w:tc>
        <w:tc>
          <w:tcPr>
            <w:tcW w:w="1079" w:type="dxa"/>
          </w:tcPr>
          <w:p>
            <w:pPr>
              <w:pStyle w:val="TableParagraph"/>
              <w:spacing w:line="187" w:lineRule="exact"/>
              <w:ind w:left="228"/>
              <w:rPr>
                <w:rFonts w:ascii="Times New Roman"/>
                <w:b/>
                <w:sz w:val="18"/>
              </w:rPr>
            </w:pPr>
            <w:r>
              <w:rPr>
                <w:rFonts w:ascii="Times New Roman"/>
                <w:b/>
                <w:spacing w:val="-2"/>
                <w:sz w:val="18"/>
              </w:rPr>
              <w:t>0.003</w:t>
            </w:r>
          </w:p>
        </w:tc>
        <w:tc>
          <w:tcPr>
            <w:tcW w:w="929" w:type="dxa"/>
          </w:tcPr>
          <w:p>
            <w:pPr>
              <w:pStyle w:val="TableParagraph"/>
              <w:spacing w:line="187" w:lineRule="exact"/>
              <w:ind w:left="154"/>
              <w:rPr>
                <w:rFonts w:ascii="Times New Roman"/>
                <w:b/>
                <w:sz w:val="18"/>
              </w:rPr>
            </w:pPr>
            <w:r>
              <w:rPr>
                <w:rFonts w:ascii="Times New Roman"/>
                <w:b/>
                <w:spacing w:val="-2"/>
                <w:sz w:val="18"/>
              </w:rPr>
              <w:t>0.009</w:t>
            </w:r>
          </w:p>
        </w:tc>
        <w:tc>
          <w:tcPr>
            <w:tcW w:w="767" w:type="dxa"/>
          </w:tcPr>
          <w:p>
            <w:pPr>
              <w:pStyle w:val="TableParagraph"/>
              <w:spacing w:line="187" w:lineRule="exact"/>
              <w:ind w:left="98"/>
              <w:rPr>
                <w:rFonts w:ascii="Times New Roman"/>
                <w:b/>
                <w:sz w:val="18"/>
              </w:rPr>
            </w:pPr>
            <w:r>
              <w:rPr>
                <w:rFonts w:ascii="Times New Roman"/>
                <w:b/>
                <w:spacing w:val="-2"/>
                <w:sz w:val="18"/>
              </w:rPr>
              <w:t>-0.221</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V40</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0.521</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0.216</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0.008</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-0.009</w:t>
            </w:r>
          </w:p>
        </w:tc>
        <w:tc>
          <w:tcPr>
            <w:tcW w:w="1064" w:type="dxa"/>
          </w:tcPr>
          <w:p>
            <w:pPr>
              <w:pStyle w:val="TableParagraph"/>
              <w:spacing w:line="187" w:lineRule="exact"/>
              <w:ind w:left="223"/>
              <w:rPr>
                <w:rFonts w:ascii="Times New Roman"/>
                <w:b/>
                <w:sz w:val="18"/>
              </w:rPr>
            </w:pPr>
            <w:r>
              <w:rPr>
                <w:rFonts w:ascii="Times New Roman"/>
                <w:b/>
                <w:spacing w:val="-2"/>
                <w:sz w:val="18"/>
              </w:rPr>
              <w:t>0.378</w:t>
            </w:r>
          </w:p>
        </w:tc>
        <w:tc>
          <w:tcPr>
            <w:tcW w:w="900" w:type="dxa"/>
          </w:tcPr>
          <w:p>
            <w:pPr>
              <w:pStyle w:val="TableParagraph"/>
              <w:spacing w:line="187" w:lineRule="exact"/>
              <w:ind w:left="109"/>
              <w:rPr>
                <w:rFonts w:ascii="Times New Roman"/>
                <w:b/>
                <w:sz w:val="18"/>
              </w:rPr>
            </w:pPr>
            <w:r>
              <w:rPr>
                <w:rFonts w:ascii="Times New Roman"/>
                <w:b/>
                <w:spacing w:val="-2"/>
                <w:sz w:val="18"/>
              </w:rPr>
              <w:t>-0.122</w:t>
            </w:r>
          </w:p>
        </w:tc>
        <w:tc>
          <w:tcPr>
            <w:tcW w:w="1079" w:type="dxa"/>
          </w:tcPr>
          <w:p>
            <w:pPr>
              <w:pStyle w:val="TableParagraph"/>
              <w:spacing w:line="187" w:lineRule="exact"/>
              <w:ind w:left="198"/>
              <w:rPr>
                <w:rFonts w:ascii="Times New Roman"/>
                <w:b/>
                <w:sz w:val="18"/>
              </w:rPr>
            </w:pPr>
            <w:r>
              <w:rPr>
                <w:rFonts w:ascii="Times New Roman"/>
                <w:b/>
                <w:spacing w:val="-2"/>
                <w:sz w:val="18"/>
              </w:rPr>
              <w:t>-0.172</w:t>
            </w:r>
          </w:p>
        </w:tc>
        <w:tc>
          <w:tcPr>
            <w:tcW w:w="929" w:type="dxa"/>
          </w:tcPr>
          <w:p>
            <w:pPr>
              <w:pStyle w:val="TableParagraph"/>
              <w:spacing w:line="187" w:lineRule="exact"/>
              <w:ind w:left="154"/>
              <w:rPr>
                <w:rFonts w:ascii="Times New Roman"/>
                <w:b/>
                <w:sz w:val="18"/>
              </w:rPr>
            </w:pPr>
            <w:r>
              <w:rPr>
                <w:rFonts w:ascii="Times New Roman"/>
                <w:b/>
                <w:spacing w:val="-2"/>
                <w:sz w:val="18"/>
              </w:rPr>
              <w:t>0.290</w:t>
            </w:r>
          </w:p>
        </w:tc>
        <w:tc>
          <w:tcPr>
            <w:tcW w:w="767" w:type="dxa"/>
          </w:tcPr>
          <w:p>
            <w:pPr>
              <w:pStyle w:val="TableParagraph"/>
              <w:spacing w:line="187" w:lineRule="exact"/>
              <w:ind w:left="128"/>
              <w:rPr>
                <w:rFonts w:ascii="Times New Roman"/>
                <w:b/>
                <w:sz w:val="18"/>
              </w:rPr>
            </w:pPr>
            <w:r>
              <w:rPr>
                <w:rFonts w:ascii="Times New Roman"/>
                <w:b/>
                <w:spacing w:val="-2"/>
                <w:sz w:val="18"/>
              </w:rPr>
              <w:t>0.322</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V41</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0.617</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0.105</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-0.239</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-0.009</w:t>
            </w:r>
          </w:p>
        </w:tc>
        <w:tc>
          <w:tcPr>
            <w:tcW w:w="1064" w:type="dxa"/>
          </w:tcPr>
          <w:p>
            <w:pPr>
              <w:pStyle w:val="TableParagraph"/>
              <w:spacing w:line="187" w:lineRule="exact"/>
              <w:ind w:left="193"/>
              <w:rPr>
                <w:rFonts w:ascii="Times New Roman"/>
                <w:b/>
                <w:sz w:val="18"/>
              </w:rPr>
            </w:pPr>
            <w:r>
              <w:rPr>
                <w:rFonts w:ascii="Times New Roman"/>
                <w:b/>
                <w:spacing w:val="-2"/>
                <w:sz w:val="18"/>
              </w:rPr>
              <w:t>-0.173</w:t>
            </w:r>
          </w:p>
        </w:tc>
        <w:tc>
          <w:tcPr>
            <w:tcW w:w="900" w:type="dxa"/>
          </w:tcPr>
          <w:p>
            <w:pPr>
              <w:pStyle w:val="TableParagraph"/>
              <w:spacing w:line="187" w:lineRule="exact"/>
              <w:ind w:left="109"/>
              <w:rPr>
                <w:rFonts w:ascii="Times New Roman"/>
                <w:b/>
                <w:sz w:val="18"/>
              </w:rPr>
            </w:pPr>
            <w:r>
              <w:rPr>
                <w:rFonts w:ascii="Times New Roman"/>
                <w:b/>
                <w:spacing w:val="-2"/>
                <w:sz w:val="18"/>
              </w:rPr>
              <w:t>-0.255</w:t>
            </w:r>
          </w:p>
        </w:tc>
        <w:tc>
          <w:tcPr>
            <w:tcW w:w="1079" w:type="dxa"/>
          </w:tcPr>
          <w:p>
            <w:pPr>
              <w:pStyle w:val="TableParagraph"/>
              <w:spacing w:line="187" w:lineRule="exact"/>
              <w:ind w:left="198"/>
              <w:rPr>
                <w:rFonts w:ascii="Times New Roman"/>
                <w:b/>
                <w:sz w:val="18"/>
              </w:rPr>
            </w:pPr>
            <w:r>
              <w:rPr>
                <w:rFonts w:ascii="Times New Roman"/>
                <w:b/>
                <w:spacing w:val="-2"/>
                <w:sz w:val="18"/>
              </w:rPr>
              <w:t>-0.009</w:t>
            </w:r>
          </w:p>
        </w:tc>
        <w:tc>
          <w:tcPr>
            <w:tcW w:w="929" w:type="dxa"/>
          </w:tcPr>
          <w:p>
            <w:pPr>
              <w:pStyle w:val="TableParagraph"/>
              <w:spacing w:line="187" w:lineRule="exact"/>
              <w:ind w:left="124"/>
              <w:rPr>
                <w:rFonts w:ascii="Times New Roman"/>
                <w:b/>
                <w:sz w:val="18"/>
              </w:rPr>
            </w:pPr>
            <w:r>
              <w:rPr>
                <w:rFonts w:ascii="Times New Roman"/>
                <w:b/>
                <w:spacing w:val="-2"/>
                <w:sz w:val="18"/>
              </w:rPr>
              <w:t>-0.009</w:t>
            </w:r>
          </w:p>
        </w:tc>
        <w:tc>
          <w:tcPr>
            <w:tcW w:w="767" w:type="dxa"/>
          </w:tcPr>
          <w:p>
            <w:pPr>
              <w:pStyle w:val="TableParagraph"/>
              <w:spacing w:line="187" w:lineRule="exact"/>
              <w:ind w:left="98"/>
              <w:rPr>
                <w:rFonts w:ascii="Times New Roman"/>
                <w:b/>
                <w:sz w:val="18"/>
              </w:rPr>
            </w:pPr>
            <w:r>
              <w:rPr>
                <w:rFonts w:ascii="Times New Roman"/>
                <w:b/>
                <w:spacing w:val="-2"/>
                <w:sz w:val="18"/>
              </w:rPr>
              <w:t>-0.002</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V42</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0.705</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-0.009</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0.000</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-0.206</w:t>
            </w:r>
          </w:p>
        </w:tc>
        <w:tc>
          <w:tcPr>
            <w:tcW w:w="1064" w:type="dxa"/>
          </w:tcPr>
          <w:p>
            <w:pPr>
              <w:pStyle w:val="TableParagraph"/>
              <w:spacing w:line="187" w:lineRule="exact"/>
              <w:ind w:left="223"/>
              <w:rPr>
                <w:rFonts w:ascii="Times New Roman"/>
                <w:b/>
                <w:sz w:val="18"/>
              </w:rPr>
            </w:pPr>
            <w:r>
              <w:rPr>
                <w:rFonts w:ascii="Times New Roman"/>
                <w:b/>
                <w:spacing w:val="-2"/>
                <w:sz w:val="18"/>
              </w:rPr>
              <w:t>0.007</w:t>
            </w:r>
          </w:p>
        </w:tc>
        <w:tc>
          <w:tcPr>
            <w:tcW w:w="900" w:type="dxa"/>
          </w:tcPr>
          <w:p>
            <w:pPr>
              <w:pStyle w:val="TableParagraph"/>
              <w:spacing w:line="187" w:lineRule="exact"/>
              <w:ind w:left="109"/>
              <w:rPr>
                <w:rFonts w:ascii="Times New Roman"/>
                <w:b/>
                <w:sz w:val="18"/>
              </w:rPr>
            </w:pPr>
            <w:r>
              <w:rPr>
                <w:rFonts w:ascii="Times New Roman"/>
                <w:b/>
                <w:spacing w:val="-2"/>
                <w:sz w:val="18"/>
              </w:rPr>
              <w:t>-0.002</w:t>
            </w:r>
          </w:p>
        </w:tc>
        <w:tc>
          <w:tcPr>
            <w:tcW w:w="1079" w:type="dxa"/>
          </w:tcPr>
          <w:p>
            <w:pPr>
              <w:pStyle w:val="TableParagraph"/>
              <w:spacing w:line="187" w:lineRule="exact"/>
              <w:ind w:left="198"/>
              <w:rPr>
                <w:rFonts w:ascii="Times New Roman"/>
                <w:b/>
                <w:sz w:val="18"/>
              </w:rPr>
            </w:pPr>
            <w:r>
              <w:rPr>
                <w:rFonts w:ascii="Times New Roman"/>
                <w:b/>
                <w:spacing w:val="-2"/>
                <w:sz w:val="18"/>
              </w:rPr>
              <w:t>-0.000</w:t>
            </w:r>
          </w:p>
        </w:tc>
        <w:tc>
          <w:tcPr>
            <w:tcW w:w="929" w:type="dxa"/>
          </w:tcPr>
          <w:p>
            <w:pPr>
              <w:pStyle w:val="TableParagraph"/>
              <w:spacing w:line="187" w:lineRule="exact"/>
              <w:ind w:left="124"/>
              <w:rPr>
                <w:rFonts w:ascii="Times New Roman"/>
                <w:b/>
                <w:sz w:val="18"/>
              </w:rPr>
            </w:pPr>
            <w:r>
              <w:rPr>
                <w:rFonts w:ascii="Times New Roman"/>
                <w:b/>
                <w:spacing w:val="-2"/>
                <w:sz w:val="18"/>
              </w:rPr>
              <w:t>-0.001</w:t>
            </w:r>
          </w:p>
        </w:tc>
        <w:tc>
          <w:tcPr>
            <w:tcW w:w="767" w:type="dxa"/>
          </w:tcPr>
          <w:p>
            <w:pPr>
              <w:pStyle w:val="TableParagraph"/>
              <w:spacing w:line="187" w:lineRule="exact"/>
              <w:ind w:left="128"/>
              <w:rPr>
                <w:rFonts w:ascii="Times New Roman"/>
                <w:b/>
                <w:sz w:val="18"/>
              </w:rPr>
            </w:pPr>
            <w:r>
              <w:rPr>
                <w:rFonts w:ascii="Times New Roman"/>
                <w:b/>
                <w:spacing w:val="-2"/>
                <w:sz w:val="18"/>
              </w:rPr>
              <w:t>0.008</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V43</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0.596</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-0.007</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-0.417</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0.128</w:t>
            </w:r>
          </w:p>
        </w:tc>
        <w:tc>
          <w:tcPr>
            <w:tcW w:w="1064" w:type="dxa"/>
          </w:tcPr>
          <w:p>
            <w:pPr>
              <w:pStyle w:val="TableParagraph"/>
              <w:spacing w:line="187" w:lineRule="exact"/>
              <w:ind w:left="193"/>
              <w:rPr>
                <w:rFonts w:ascii="Times New Roman"/>
                <w:b/>
                <w:sz w:val="18"/>
              </w:rPr>
            </w:pPr>
            <w:r>
              <w:rPr>
                <w:rFonts w:ascii="Times New Roman"/>
                <w:b/>
                <w:spacing w:val="-2"/>
                <w:sz w:val="18"/>
              </w:rPr>
              <w:t>-0.004</w:t>
            </w:r>
          </w:p>
        </w:tc>
        <w:tc>
          <w:tcPr>
            <w:tcW w:w="900" w:type="dxa"/>
          </w:tcPr>
          <w:p>
            <w:pPr>
              <w:pStyle w:val="TableParagraph"/>
              <w:spacing w:line="187" w:lineRule="exact"/>
              <w:ind w:left="109"/>
              <w:rPr>
                <w:rFonts w:ascii="Times New Roman"/>
                <w:b/>
                <w:sz w:val="18"/>
              </w:rPr>
            </w:pPr>
            <w:r>
              <w:rPr>
                <w:rFonts w:ascii="Times New Roman"/>
                <w:b/>
                <w:spacing w:val="-2"/>
                <w:sz w:val="18"/>
              </w:rPr>
              <w:t>-0.233</w:t>
            </w:r>
          </w:p>
        </w:tc>
        <w:tc>
          <w:tcPr>
            <w:tcW w:w="1079" w:type="dxa"/>
          </w:tcPr>
          <w:p>
            <w:pPr>
              <w:pStyle w:val="TableParagraph"/>
              <w:spacing w:line="187" w:lineRule="exact"/>
              <w:ind w:left="198"/>
              <w:rPr>
                <w:rFonts w:ascii="Times New Roman"/>
                <w:b/>
                <w:sz w:val="18"/>
              </w:rPr>
            </w:pPr>
            <w:r>
              <w:rPr>
                <w:rFonts w:ascii="Times New Roman"/>
                <w:b/>
                <w:spacing w:val="-2"/>
                <w:sz w:val="18"/>
              </w:rPr>
              <w:t>-0.004</w:t>
            </w:r>
          </w:p>
        </w:tc>
        <w:tc>
          <w:tcPr>
            <w:tcW w:w="929" w:type="dxa"/>
          </w:tcPr>
          <w:p>
            <w:pPr>
              <w:pStyle w:val="TableParagraph"/>
              <w:spacing w:line="187" w:lineRule="exact"/>
              <w:ind w:left="124"/>
              <w:rPr>
                <w:rFonts w:ascii="Times New Roman"/>
                <w:b/>
                <w:sz w:val="18"/>
              </w:rPr>
            </w:pPr>
            <w:r>
              <w:rPr>
                <w:rFonts w:ascii="Times New Roman"/>
                <w:b/>
                <w:spacing w:val="-2"/>
                <w:sz w:val="18"/>
              </w:rPr>
              <w:t>-0.000</w:t>
            </w:r>
          </w:p>
        </w:tc>
        <w:tc>
          <w:tcPr>
            <w:tcW w:w="767" w:type="dxa"/>
          </w:tcPr>
          <w:p>
            <w:pPr>
              <w:pStyle w:val="TableParagraph"/>
              <w:spacing w:line="187" w:lineRule="exact"/>
              <w:ind w:left="98"/>
              <w:rPr>
                <w:rFonts w:ascii="Times New Roman"/>
                <w:b/>
                <w:sz w:val="18"/>
              </w:rPr>
            </w:pPr>
            <w:r>
              <w:rPr>
                <w:rFonts w:ascii="Times New Roman"/>
                <w:b/>
                <w:spacing w:val="-2"/>
                <w:sz w:val="18"/>
              </w:rPr>
              <w:t>-0.001</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V44</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0.228</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0.252</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-0.005</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-0.009</w:t>
            </w:r>
          </w:p>
        </w:tc>
        <w:tc>
          <w:tcPr>
            <w:tcW w:w="1064" w:type="dxa"/>
          </w:tcPr>
          <w:p>
            <w:pPr>
              <w:pStyle w:val="TableParagraph"/>
              <w:spacing w:line="187" w:lineRule="exact"/>
              <w:ind w:left="223"/>
              <w:rPr>
                <w:rFonts w:ascii="Times New Roman"/>
                <w:b/>
                <w:sz w:val="18"/>
              </w:rPr>
            </w:pPr>
            <w:r>
              <w:rPr>
                <w:rFonts w:ascii="Times New Roman"/>
                <w:b/>
                <w:spacing w:val="-2"/>
                <w:sz w:val="18"/>
              </w:rPr>
              <w:t>0.170</w:t>
            </w:r>
          </w:p>
        </w:tc>
        <w:tc>
          <w:tcPr>
            <w:tcW w:w="900" w:type="dxa"/>
          </w:tcPr>
          <w:p>
            <w:pPr>
              <w:pStyle w:val="TableParagraph"/>
              <w:spacing w:line="187" w:lineRule="exact"/>
              <w:ind w:left="109"/>
              <w:rPr>
                <w:rFonts w:ascii="Times New Roman"/>
                <w:b/>
                <w:sz w:val="18"/>
              </w:rPr>
            </w:pPr>
            <w:r>
              <w:rPr>
                <w:rFonts w:ascii="Times New Roman"/>
                <w:b/>
                <w:spacing w:val="-2"/>
                <w:sz w:val="18"/>
              </w:rPr>
              <w:t>-0.191</w:t>
            </w:r>
          </w:p>
        </w:tc>
        <w:tc>
          <w:tcPr>
            <w:tcW w:w="1079" w:type="dxa"/>
          </w:tcPr>
          <w:p>
            <w:pPr>
              <w:pStyle w:val="TableParagraph"/>
              <w:spacing w:line="187" w:lineRule="exact"/>
              <w:ind w:left="198"/>
              <w:rPr>
                <w:rFonts w:ascii="Times New Roman"/>
                <w:b/>
                <w:sz w:val="18"/>
              </w:rPr>
            </w:pPr>
            <w:r>
              <w:rPr>
                <w:rFonts w:ascii="Times New Roman"/>
                <w:b/>
                <w:spacing w:val="-2"/>
                <w:sz w:val="18"/>
              </w:rPr>
              <w:t>-0.009</w:t>
            </w:r>
          </w:p>
        </w:tc>
        <w:tc>
          <w:tcPr>
            <w:tcW w:w="929" w:type="dxa"/>
          </w:tcPr>
          <w:p>
            <w:pPr>
              <w:pStyle w:val="TableParagraph"/>
              <w:spacing w:line="187" w:lineRule="exact"/>
              <w:ind w:left="124"/>
              <w:rPr>
                <w:rFonts w:ascii="Times New Roman"/>
                <w:b/>
                <w:sz w:val="18"/>
              </w:rPr>
            </w:pPr>
            <w:r>
              <w:rPr>
                <w:rFonts w:ascii="Times New Roman"/>
                <w:b/>
                <w:spacing w:val="-2"/>
                <w:sz w:val="18"/>
              </w:rPr>
              <w:t>-0.009</w:t>
            </w:r>
          </w:p>
        </w:tc>
        <w:tc>
          <w:tcPr>
            <w:tcW w:w="767" w:type="dxa"/>
          </w:tcPr>
          <w:p>
            <w:pPr>
              <w:pStyle w:val="TableParagraph"/>
              <w:spacing w:line="187" w:lineRule="exact"/>
              <w:ind w:left="98"/>
              <w:rPr>
                <w:rFonts w:ascii="Times New Roman"/>
                <w:b/>
                <w:sz w:val="18"/>
              </w:rPr>
            </w:pPr>
            <w:r>
              <w:rPr>
                <w:rFonts w:ascii="Times New Roman"/>
                <w:b/>
                <w:spacing w:val="-2"/>
                <w:sz w:val="18"/>
              </w:rPr>
              <w:t>-0.006</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V45</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0.434</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0.311</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0.124</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-0.129</w:t>
            </w:r>
          </w:p>
        </w:tc>
        <w:tc>
          <w:tcPr>
            <w:tcW w:w="1064" w:type="dxa"/>
          </w:tcPr>
          <w:p>
            <w:pPr>
              <w:pStyle w:val="TableParagraph"/>
              <w:spacing w:line="187" w:lineRule="exact"/>
              <w:ind w:left="193"/>
              <w:rPr>
                <w:rFonts w:ascii="Times New Roman"/>
                <w:b/>
                <w:sz w:val="18"/>
              </w:rPr>
            </w:pPr>
            <w:r>
              <w:rPr>
                <w:rFonts w:ascii="Times New Roman"/>
                <w:b/>
                <w:spacing w:val="-2"/>
                <w:sz w:val="18"/>
              </w:rPr>
              <w:t>-0.141</w:t>
            </w:r>
          </w:p>
        </w:tc>
        <w:tc>
          <w:tcPr>
            <w:tcW w:w="900" w:type="dxa"/>
          </w:tcPr>
          <w:p>
            <w:pPr>
              <w:pStyle w:val="TableParagraph"/>
              <w:spacing w:line="187" w:lineRule="exact"/>
              <w:ind w:left="109"/>
              <w:rPr>
                <w:rFonts w:ascii="Times New Roman"/>
                <w:b/>
                <w:sz w:val="18"/>
              </w:rPr>
            </w:pPr>
            <w:r>
              <w:rPr>
                <w:rFonts w:ascii="Times New Roman"/>
                <w:b/>
                <w:spacing w:val="-2"/>
                <w:sz w:val="18"/>
              </w:rPr>
              <w:t>-0.241</w:t>
            </w:r>
          </w:p>
        </w:tc>
        <w:tc>
          <w:tcPr>
            <w:tcW w:w="1079" w:type="dxa"/>
          </w:tcPr>
          <w:p>
            <w:pPr>
              <w:pStyle w:val="TableParagraph"/>
              <w:spacing w:line="187" w:lineRule="exact"/>
              <w:ind w:left="198"/>
              <w:rPr>
                <w:rFonts w:ascii="Times New Roman"/>
                <w:b/>
                <w:sz w:val="18"/>
              </w:rPr>
            </w:pPr>
            <w:r>
              <w:rPr>
                <w:rFonts w:ascii="Times New Roman"/>
                <w:b/>
                <w:spacing w:val="-2"/>
                <w:sz w:val="18"/>
              </w:rPr>
              <w:t>-0.177</w:t>
            </w:r>
          </w:p>
        </w:tc>
        <w:tc>
          <w:tcPr>
            <w:tcW w:w="929" w:type="dxa"/>
          </w:tcPr>
          <w:p>
            <w:pPr>
              <w:pStyle w:val="TableParagraph"/>
              <w:spacing w:line="187" w:lineRule="exact"/>
              <w:ind w:left="124"/>
              <w:rPr>
                <w:rFonts w:ascii="Times New Roman"/>
                <w:b/>
                <w:sz w:val="18"/>
              </w:rPr>
            </w:pPr>
            <w:r>
              <w:rPr>
                <w:rFonts w:ascii="Times New Roman"/>
                <w:b/>
                <w:spacing w:val="-2"/>
                <w:sz w:val="18"/>
              </w:rPr>
              <w:t>-0.329</w:t>
            </w:r>
          </w:p>
        </w:tc>
        <w:tc>
          <w:tcPr>
            <w:tcW w:w="767" w:type="dxa"/>
          </w:tcPr>
          <w:p>
            <w:pPr>
              <w:pStyle w:val="TableParagraph"/>
              <w:spacing w:line="187" w:lineRule="exact"/>
              <w:ind w:left="98"/>
              <w:rPr>
                <w:rFonts w:ascii="Times New Roman"/>
                <w:b/>
                <w:sz w:val="18"/>
              </w:rPr>
            </w:pPr>
            <w:r>
              <w:rPr>
                <w:rFonts w:ascii="Times New Roman"/>
                <w:b/>
                <w:spacing w:val="-2"/>
                <w:sz w:val="18"/>
              </w:rPr>
              <w:t>-0.150</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V46</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0.547</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-0.001</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-0.181</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-0.292</w:t>
            </w:r>
          </w:p>
        </w:tc>
        <w:tc>
          <w:tcPr>
            <w:tcW w:w="1064" w:type="dxa"/>
          </w:tcPr>
          <w:p>
            <w:pPr>
              <w:pStyle w:val="TableParagraph"/>
              <w:spacing w:line="187" w:lineRule="exact"/>
              <w:ind w:left="193"/>
              <w:rPr>
                <w:rFonts w:ascii="Times New Roman"/>
                <w:b/>
                <w:sz w:val="18"/>
              </w:rPr>
            </w:pPr>
            <w:r>
              <w:rPr>
                <w:rFonts w:ascii="Times New Roman"/>
                <w:b/>
                <w:spacing w:val="-2"/>
                <w:sz w:val="18"/>
              </w:rPr>
              <w:t>-0.112</w:t>
            </w:r>
          </w:p>
        </w:tc>
        <w:tc>
          <w:tcPr>
            <w:tcW w:w="900" w:type="dxa"/>
          </w:tcPr>
          <w:p>
            <w:pPr>
              <w:pStyle w:val="TableParagraph"/>
              <w:spacing w:line="187" w:lineRule="exact"/>
              <w:ind w:left="139"/>
              <w:rPr>
                <w:rFonts w:ascii="Times New Roman"/>
                <w:b/>
                <w:sz w:val="18"/>
              </w:rPr>
            </w:pPr>
            <w:r>
              <w:rPr>
                <w:rFonts w:ascii="Times New Roman"/>
                <w:b/>
                <w:spacing w:val="-2"/>
                <w:sz w:val="18"/>
              </w:rPr>
              <w:t>0.107</w:t>
            </w:r>
          </w:p>
        </w:tc>
        <w:tc>
          <w:tcPr>
            <w:tcW w:w="1079" w:type="dxa"/>
          </w:tcPr>
          <w:p>
            <w:pPr>
              <w:pStyle w:val="TableParagraph"/>
              <w:spacing w:line="187" w:lineRule="exact"/>
              <w:ind w:left="228"/>
              <w:rPr>
                <w:rFonts w:ascii="Times New Roman"/>
                <w:b/>
                <w:sz w:val="18"/>
              </w:rPr>
            </w:pPr>
            <w:r>
              <w:rPr>
                <w:rFonts w:ascii="Times New Roman"/>
                <w:b/>
                <w:spacing w:val="-2"/>
                <w:sz w:val="18"/>
              </w:rPr>
              <w:t>0.251</w:t>
            </w:r>
          </w:p>
        </w:tc>
        <w:tc>
          <w:tcPr>
            <w:tcW w:w="929" w:type="dxa"/>
          </w:tcPr>
          <w:p>
            <w:pPr>
              <w:pStyle w:val="TableParagraph"/>
              <w:spacing w:line="187" w:lineRule="exact"/>
              <w:ind w:left="124"/>
              <w:rPr>
                <w:rFonts w:ascii="Times New Roman"/>
                <w:b/>
                <w:sz w:val="18"/>
              </w:rPr>
            </w:pPr>
            <w:r>
              <w:rPr>
                <w:rFonts w:ascii="Times New Roman"/>
                <w:b/>
                <w:spacing w:val="-2"/>
                <w:sz w:val="18"/>
              </w:rPr>
              <w:t>-0.241</w:t>
            </w:r>
          </w:p>
        </w:tc>
        <w:tc>
          <w:tcPr>
            <w:tcW w:w="767" w:type="dxa"/>
          </w:tcPr>
          <w:p>
            <w:pPr>
              <w:pStyle w:val="TableParagraph"/>
              <w:spacing w:line="187" w:lineRule="exact"/>
              <w:ind w:left="128"/>
              <w:rPr>
                <w:rFonts w:ascii="Times New Roman"/>
                <w:b/>
                <w:sz w:val="18"/>
              </w:rPr>
            </w:pPr>
            <w:r>
              <w:rPr>
                <w:rFonts w:ascii="Times New Roman"/>
                <w:b/>
                <w:spacing w:val="-2"/>
                <w:sz w:val="18"/>
              </w:rPr>
              <w:t>0.162</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V47</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0.632</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0.008</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0.111</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-0.131</w:t>
            </w:r>
          </w:p>
        </w:tc>
        <w:tc>
          <w:tcPr>
            <w:tcW w:w="1064" w:type="dxa"/>
          </w:tcPr>
          <w:p>
            <w:pPr>
              <w:pStyle w:val="TableParagraph"/>
              <w:spacing w:line="187" w:lineRule="exact"/>
              <w:ind w:left="193"/>
              <w:rPr>
                <w:rFonts w:ascii="Times New Roman"/>
                <w:b/>
                <w:sz w:val="18"/>
              </w:rPr>
            </w:pPr>
            <w:r>
              <w:rPr>
                <w:rFonts w:ascii="Times New Roman"/>
                <w:b/>
                <w:spacing w:val="-2"/>
                <w:sz w:val="18"/>
              </w:rPr>
              <w:t>-0.005</w:t>
            </w:r>
          </w:p>
        </w:tc>
        <w:tc>
          <w:tcPr>
            <w:tcW w:w="900" w:type="dxa"/>
          </w:tcPr>
          <w:p>
            <w:pPr>
              <w:pStyle w:val="TableParagraph"/>
              <w:spacing w:line="187" w:lineRule="exact"/>
              <w:ind w:left="109"/>
              <w:rPr>
                <w:rFonts w:ascii="Times New Roman"/>
                <w:b/>
                <w:sz w:val="18"/>
              </w:rPr>
            </w:pPr>
            <w:r>
              <w:rPr>
                <w:rFonts w:ascii="Times New Roman"/>
                <w:b/>
                <w:spacing w:val="-2"/>
                <w:sz w:val="18"/>
              </w:rPr>
              <w:t>-0.002</w:t>
            </w:r>
          </w:p>
        </w:tc>
        <w:tc>
          <w:tcPr>
            <w:tcW w:w="1079" w:type="dxa"/>
          </w:tcPr>
          <w:p>
            <w:pPr>
              <w:pStyle w:val="TableParagraph"/>
              <w:spacing w:line="187" w:lineRule="exact"/>
              <w:ind w:left="228"/>
              <w:rPr>
                <w:rFonts w:ascii="Times New Roman"/>
                <w:b/>
                <w:sz w:val="18"/>
              </w:rPr>
            </w:pPr>
            <w:r>
              <w:rPr>
                <w:rFonts w:ascii="Times New Roman"/>
                <w:b/>
                <w:spacing w:val="-2"/>
                <w:sz w:val="18"/>
              </w:rPr>
              <w:t>0.374</w:t>
            </w:r>
          </w:p>
        </w:tc>
        <w:tc>
          <w:tcPr>
            <w:tcW w:w="929" w:type="dxa"/>
          </w:tcPr>
          <w:p>
            <w:pPr>
              <w:pStyle w:val="TableParagraph"/>
              <w:spacing w:line="187" w:lineRule="exact"/>
              <w:ind w:left="124"/>
              <w:rPr>
                <w:rFonts w:ascii="Times New Roman"/>
                <w:b/>
                <w:sz w:val="18"/>
              </w:rPr>
            </w:pPr>
            <w:r>
              <w:rPr>
                <w:rFonts w:ascii="Times New Roman"/>
                <w:b/>
                <w:spacing w:val="-2"/>
                <w:sz w:val="18"/>
              </w:rPr>
              <w:t>-0.004</w:t>
            </w:r>
          </w:p>
        </w:tc>
        <w:tc>
          <w:tcPr>
            <w:tcW w:w="767" w:type="dxa"/>
          </w:tcPr>
          <w:p>
            <w:pPr>
              <w:pStyle w:val="TableParagraph"/>
              <w:spacing w:line="187" w:lineRule="exact"/>
              <w:ind w:left="98"/>
              <w:rPr>
                <w:rFonts w:ascii="Times New Roman"/>
                <w:b/>
                <w:sz w:val="18"/>
              </w:rPr>
            </w:pPr>
            <w:r>
              <w:rPr>
                <w:rFonts w:ascii="Times New Roman"/>
                <w:b/>
                <w:spacing w:val="-2"/>
                <w:sz w:val="18"/>
              </w:rPr>
              <w:t>-0.150</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V48</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0.707</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-0.009</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-0.209</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-0.176</w:t>
            </w:r>
          </w:p>
        </w:tc>
        <w:tc>
          <w:tcPr>
            <w:tcW w:w="1064" w:type="dxa"/>
          </w:tcPr>
          <w:p>
            <w:pPr>
              <w:pStyle w:val="TableParagraph"/>
              <w:spacing w:line="187" w:lineRule="exact"/>
              <w:ind w:left="193"/>
              <w:rPr>
                <w:rFonts w:ascii="Times New Roman"/>
                <w:b/>
                <w:sz w:val="18"/>
              </w:rPr>
            </w:pPr>
            <w:r>
              <w:rPr>
                <w:rFonts w:ascii="Times New Roman"/>
                <w:b/>
                <w:spacing w:val="-2"/>
                <w:sz w:val="18"/>
              </w:rPr>
              <w:t>-0.003</w:t>
            </w:r>
          </w:p>
        </w:tc>
        <w:tc>
          <w:tcPr>
            <w:tcW w:w="900" w:type="dxa"/>
          </w:tcPr>
          <w:p>
            <w:pPr>
              <w:pStyle w:val="TableParagraph"/>
              <w:spacing w:line="187" w:lineRule="exact"/>
              <w:ind w:left="139"/>
              <w:rPr>
                <w:rFonts w:ascii="Times New Roman"/>
                <w:b/>
                <w:sz w:val="18"/>
              </w:rPr>
            </w:pPr>
            <w:r>
              <w:rPr>
                <w:rFonts w:ascii="Times New Roman"/>
                <w:b/>
                <w:spacing w:val="-2"/>
                <w:sz w:val="18"/>
              </w:rPr>
              <w:t>0.148</w:t>
            </w:r>
          </w:p>
        </w:tc>
        <w:tc>
          <w:tcPr>
            <w:tcW w:w="1079" w:type="dxa"/>
          </w:tcPr>
          <w:p>
            <w:pPr>
              <w:pStyle w:val="TableParagraph"/>
              <w:spacing w:line="187" w:lineRule="exact"/>
              <w:ind w:left="228"/>
              <w:rPr>
                <w:rFonts w:ascii="Times New Roman"/>
                <w:b/>
                <w:sz w:val="18"/>
              </w:rPr>
            </w:pPr>
            <w:r>
              <w:rPr>
                <w:rFonts w:ascii="Times New Roman"/>
                <w:b/>
                <w:spacing w:val="-2"/>
                <w:sz w:val="18"/>
              </w:rPr>
              <w:t>0.232</w:t>
            </w:r>
          </w:p>
        </w:tc>
        <w:tc>
          <w:tcPr>
            <w:tcW w:w="929" w:type="dxa"/>
          </w:tcPr>
          <w:p>
            <w:pPr>
              <w:pStyle w:val="TableParagraph"/>
              <w:spacing w:line="187" w:lineRule="exact"/>
              <w:ind w:left="154"/>
              <w:rPr>
                <w:rFonts w:ascii="Times New Roman"/>
                <w:b/>
                <w:sz w:val="18"/>
              </w:rPr>
            </w:pPr>
            <w:r>
              <w:rPr>
                <w:rFonts w:ascii="Times New Roman"/>
                <w:b/>
                <w:spacing w:val="-2"/>
                <w:sz w:val="18"/>
              </w:rPr>
              <w:t>0.005</w:t>
            </w:r>
          </w:p>
        </w:tc>
        <w:tc>
          <w:tcPr>
            <w:tcW w:w="767" w:type="dxa"/>
          </w:tcPr>
          <w:p>
            <w:pPr>
              <w:pStyle w:val="TableParagraph"/>
              <w:spacing w:line="187" w:lineRule="exact"/>
              <w:ind w:left="98"/>
              <w:rPr>
                <w:rFonts w:ascii="Times New Roman"/>
                <w:b/>
                <w:sz w:val="18"/>
              </w:rPr>
            </w:pPr>
            <w:r>
              <w:rPr>
                <w:rFonts w:ascii="Times New Roman"/>
                <w:b/>
                <w:spacing w:val="-2"/>
                <w:sz w:val="18"/>
              </w:rPr>
              <w:t>-0.005</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V49</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0.569</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-0.157</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-0.211</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-0.007</w:t>
            </w:r>
          </w:p>
        </w:tc>
        <w:tc>
          <w:tcPr>
            <w:tcW w:w="1064" w:type="dxa"/>
          </w:tcPr>
          <w:p>
            <w:pPr>
              <w:pStyle w:val="TableParagraph"/>
              <w:spacing w:line="187" w:lineRule="exact"/>
              <w:ind w:left="193"/>
              <w:rPr>
                <w:rFonts w:ascii="Times New Roman"/>
                <w:b/>
                <w:sz w:val="18"/>
              </w:rPr>
            </w:pPr>
            <w:r>
              <w:rPr>
                <w:rFonts w:ascii="Times New Roman"/>
                <w:b/>
                <w:spacing w:val="-2"/>
                <w:sz w:val="18"/>
              </w:rPr>
              <w:t>-0.001</w:t>
            </w:r>
          </w:p>
        </w:tc>
        <w:tc>
          <w:tcPr>
            <w:tcW w:w="900" w:type="dxa"/>
          </w:tcPr>
          <w:p>
            <w:pPr>
              <w:pStyle w:val="TableParagraph"/>
              <w:spacing w:line="187" w:lineRule="exact"/>
              <w:ind w:left="139"/>
              <w:rPr>
                <w:rFonts w:ascii="Times New Roman"/>
                <w:b/>
                <w:sz w:val="18"/>
              </w:rPr>
            </w:pPr>
            <w:r>
              <w:rPr>
                <w:rFonts w:ascii="Times New Roman"/>
                <w:b/>
                <w:spacing w:val="-2"/>
                <w:sz w:val="18"/>
              </w:rPr>
              <w:t>0.169</w:t>
            </w:r>
          </w:p>
        </w:tc>
        <w:tc>
          <w:tcPr>
            <w:tcW w:w="1079" w:type="dxa"/>
          </w:tcPr>
          <w:p>
            <w:pPr>
              <w:pStyle w:val="TableParagraph"/>
              <w:spacing w:line="187" w:lineRule="exact"/>
              <w:ind w:left="228"/>
              <w:rPr>
                <w:rFonts w:ascii="Times New Roman"/>
                <w:b/>
                <w:sz w:val="18"/>
              </w:rPr>
            </w:pPr>
            <w:r>
              <w:rPr>
                <w:rFonts w:ascii="Times New Roman"/>
                <w:b/>
                <w:spacing w:val="-2"/>
                <w:sz w:val="18"/>
              </w:rPr>
              <w:t>0.256</w:t>
            </w:r>
          </w:p>
        </w:tc>
        <w:tc>
          <w:tcPr>
            <w:tcW w:w="929" w:type="dxa"/>
          </w:tcPr>
          <w:p>
            <w:pPr>
              <w:pStyle w:val="TableParagraph"/>
              <w:spacing w:line="187" w:lineRule="exact"/>
              <w:ind w:left="154"/>
              <w:rPr>
                <w:rFonts w:ascii="Times New Roman"/>
                <w:b/>
                <w:sz w:val="18"/>
              </w:rPr>
            </w:pPr>
            <w:r>
              <w:rPr>
                <w:rFonts w:ascii="Times New Roman"/>
                <w:b/>
                <w:spacing w:val="-2"/>
                <w:sz w:val="18"/>
              </w:rPr>
              <w:t>0.131</w:t>
            </w:r>
          </w:p>
        </w:tc>
        <w:tc>
          <w:tcPr>
            <w:tcW w:w="767" w:type="dxa"/>
          </w:tcPr>
          <w:p>
            <w:pPr>
              <w:pStyle w:val="TableParagraph"/>
              <w:spacing w:line="187" w:lineRule="exact"/>
              <w:ind w:left="128"/>
              <w:rPr>
                <w:rFonts w:ascii="Times New Roman"/>
                <w:b/>
                <w:sz w:val="18"/>
              </w:rPr>
            </w:pPr>
            <w:r>
              <w:rPr>
                <w:rFonts w:ascii="Times New Roman"/>
                <w:b/>
                <w:spacing w:val="-2"/>
                <w:sz w:val="18"/>
              </w:rPr>
              <w:t>0.006</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V5</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0.392</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-0.001</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-0.009</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-0.002</w:t>
            </w:r>
          </w:p>
        </w:tc>
        <w:tc>
          <w:tcPr>
            <w:tcW w:w="1064" w:type="dxa"/>
          </w:tcPr>
          <w:p>
            <w:pPr>
              <w:pStyle w:val="TableParagraph"/>
              <w:spacing w:line="187" w:lineRule="exact"/>
              <w:ind w:left="193"/>
              <w:rPr>
                <w:rFonts w:ascii="Times New Roman"/>
                <w:b/>
                <w:sz w:val="18"/>
              </w:rPr>
            </w:pPr>
            <w:r>
              <w:rPr>
                <w:rFonts w:ascii="Times New Roman"/>
                <w:b/>
                <w:spacing w:val="-2"/>
                <w:sz w:val="18"/>
              </w:rPr>
              <w:t>-0.113</w:t>
            </w:r>
          </w:p>
        </w:tc>
        <w:tc>
          <w:tcPr>
            <w:tcW w:w="900" w:type="dxa"/>
          </w:tcPr>
          <w:p>
            <w:pPr>
              <w:pStyle w:val="TableParagraph"/>
              <w:spacing w:line="187" w:lineRule="exact"/>
              <w:ind w:left="139"/>
              <w:rPr>
                <w:rFonts w:ascii="Times New Roman"/>
                <w:b/>
                <w:sz w:val="18"/>
              </w:rPr>
            </w:pPr>
            <w:r>
              <w:rPr>
                <w:rFonts w:ascii="Times New Roman"/>
                <w:b/>
                <w:spacing w:val="-2"/>
                <w:sz w:val="18"/>
              </w:rPr>
              <w:t>0.187</w:t>
            </w:r>
          </w:p>
        </w:tc>
        <w:tc>
          <w:tcPr>
            <w:tcW w:w="1079" w:type="dxa"/>
          </w:tcPr>
          <w:p>
            <w:pPr>
              <w:pStyle w:val="TableParagraph"/>
              <w:spacing w:line="187" w:lineRule="exact"/>
              <w:ind w:left="228"/>
              <w:rPr>
                <w:rFonts w:ascii="Times New Roman"/>
                <w:b/>
                <w:sz w:val="18"/>
              </w:rPr>
            </w:pPr>
            <w:r>
              <w:rPr>
                <w:rFonts w:ascii="Times New Roman"/>
                <w:b/>
                <w:spacing w:val="-2"/>
                <w:sz w:val="18"/>
              </w:rPr>
              <w:t>0.773</w:t>
            </w:r>
          </w:p>
        </w:tc>
        <w:tc>
          <w:tcPr>
            <w:tcW w:w="929" w:type="dxa"/>
          </w:tcPr>
          <w:p>
            <w:pPr>
              <w:pStyle w:val="TableParagraph"/>
              <w:spacing w:line="187" w:lineRule="exact"/>
              <w:ind w:left="154"/>
              <w:rPr>
                <w:rFonts w:ascii="Times New Roman"/>
                <w:b/>
                <w:sz w:val="18"/>
              </w:rPr>
            </w:pPr>
            <w:r>
              <w:rPr>
                <w:rFonts w:ascii="Times New Roman"/>
                <w:b/>
                <w:spacing w:val="-2"/>
                <w:sz w:val="18"/>
              </w:rPr>
              <w:t>0.003</w:t>
            </w:r>
          </w:p>
        </w:tc>
        <w:tc>
          <w:tcPr>
            <w:tcW w:w="767" w:type="dxa"/>
          </w:tcPr>
          <w:p>
            <w:pPr>
              <w:pStyle w:val="TableParagraph"/>
              <w:spacing w:line="187" w:lineRule="exact"/>
              <w:ind w:left="128"/>
              <w:rPr>
                <w:rFonts w:ascii="Times New Roman"/>
                <w:b/>
                <w:sz w:val="18"/>
              </w:rPr>
            </w:pPr>
            <w:r>
              <w:rPr>
                <w:rFonts w:ascii="Times New Roman"/>
                <w:b/>
                <w:spacing w:val="-2"/>
                <w:sz w:val="18"/>
              </w:rPr>
              <w:t>0.006</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6" w:lineRule="exact"/>
              <w:ind w:left="107"/>
              <w:rPr>
                <w:rFonts w:ascii="Times New Roman"/>
                <w:b/>
                <w:sz w:val="18"/>
              </w:rPr>
            </w:pPr>
            <w:r>
              <w:rPr>
                <w:rFonts w:ascii="Times New Roman"/>
                <w:b/>
                <w:spacing w:val="-5"/>
                <w:sz w:val="18"/>
              </w:rPr>
              <w:t>V50</w:t>
            </w:r>
          </w:p>
        </w:tc>
        <w:tc>
          <w:tcPr>
            <w:tcW w:w="898" w:type="dxa"/>
            <w:tcBorders>
              <w:left w:val="single" w:sz="4" w:space="0" w:color="000000"/>
              <w:right w:val="single" w:sz="4" w:space="0" w:color="000000"/>
            </w:tcBorders>
          </w:tcPr>
          <w:p>
            <w:pPr>
              <w:pStyle w:val="TableParagraph"/>
              <w:spacing w:line="186" w:lineRule="exact"/>
              <w:ind w:left="198" w:right="192"/>
              <w:jc w:val="center"/>
              <w:rPr>
                <w:rFonts w:ascii="Times New Roman"/>
                <w:b/>
                <w:sz w:val="18"/>
              </w:rPr>
            </w:pPr>
            <w:r>
              <w:rPr>
                <w:rFonts w:ascii="Times New Roman"/>
                <w:b/>
                <w:spacing w:val="-2"/>
                <w:sz w:val="18"/>
              </w:rPr>
              <w:t>0.299</w:t>
            </w:r>
          </w:p>
        </w:tc>
        <w:tc>
          <w:tcPr>
            <w:tcW w:w="898" w:type="dxa"/>
            <w:tcBorders>
              <w:left w:val="single" w:sz="4" w:space="0" w:color="000000"/>
              <w:right w:val="single" w:sz="4" w:space="0" w:color="000000"/>
            </w:tcBorders>
          </w:tcPr>
          <w:p>
            <w:pPr>
              <w:pStyle w:val="TableParagraph"/>
              <w:spacing w:line="186" w:lineRule="exact"/>
              <w:ind w:left="200" w:right="190"/>
              <w:jc w:val="center"/>
              <w:rPr>
                <w:rFonts w:ascii="Times New Roman"/>
                <w:b/>
                <w:sz w:val="18"/>
              </w:rPr>
            </w:pPr>
            <w:r>
              <w:rPr>
                <w:rFonts w:ascii="Times New Roman"/>
                <w:b/>
                <w:spacing w:val="-2"/>
                <w:sz w:val="18"/>
              </w:rPr>
              <w:t>0.357</w:t>
            </w:r>
          </w:p>
        </w:tc>
        <w:tc>
          <w:tcPr>
            <w:tcW w:w="777" w:type="dxa"/>
            <w:tcBorders>
              <w:left w:val="single" w:sz="4" w:space="0" w:color="000000"/>
            </w:tcBorders>
          </w:tcPr>
          <w:p>
            <w:pPr>
              <w:pStyle w:val="TableParagraph"/>
              <w:spacing w:line="186" w:lineRule="exact"/>
              <w:ind w:left="207" w:right="72"/>
              <w:jc w:val="center"/>
              <w:rPr>
                <w:rFonts w:ascii="Times New Roman"/>
                <w:b/>
                <w:sz w:val="18"/>
              </w:rPr>
            </w:pPr>
            <w:r>
              <w:rPr>
                <w:rFonts w:ascii="Times New Roman"/>
                <w:b/>
                <w:spacing w:val="-2"/>
                <w:sz w:val="18"/>
              </w:rPr>
              <w:t>0.272</w:t>
            </w:r>
          </w:p>
        </w:tc>
        <w:tc>
          <w:tcPr>
            <w:tcW w:w="1151" w:type="dxa"/>
          </w:tcPr>
          <w:p>
            <w:pPr>
              <w:pStyle w:val="TableParagraph"/>
              <w:spacing w:line="186" w:lineRule="exact"/>
              <w:ind w:right="329"/>
              <w:jc w:val="right"/>
              <w:rPr>
                <w:rFonts w:ascii="Times New Roman"/>
                <w:b/>
                <w:sz w:val="18"/>
              </w:rPr>
            </w:pPr>
            <w:r>
              <w:rPr>
                <w:rFonts w:ascii="Times New Roman"/>
                <w:b/>
                <w:spacing w:val="-2"/>
                <w:sz w:val="18"/>
              </w:rPr>
              <w:t>-0.005</w:t>
            </w:r>
          </w:p>
        </w:tc>
        <w:tc>
          <w:tcPr>
            <w:tcW w:w="1064" w:type="dxa"/>
          </w:tcPr>
          <w:p>
            <w:pPr>
              <w:pStyle w:val="TableParagraph"/>
              <w:spacing w:line="186" w:lineRule="exact"/>
              <w:ind w:left="193"/>
              <w:rPr>
                <w:rFonts w:ascii="Times New Roman"/>
                <w:b/>
                <w:sz w:val="18"/>
              </w:rPr>
            </w:pPr>
            <w:r>
              <w:rPr>
                <w:rFonts w:ascii="Times New Roman"/>
                <w:b/>
                <w:spacing w:val="-2"/>
                <w:sz w:val="18"/>
              </w:rPr>
              <w:t>-0.005</w:t>
            </w:r>
          </w:p>
        </w:tc>
        <w:tc>
          <w:tcPr>
            <w:tcW w:w="900" w:type="dxa"/>
          </w:tcPr>
          <w:p>
            <w:pPr>
              <w:pStyle w:val="TableParagraph"/>
              <w:spacing w:line="186" w:lineRule="exact"/>
              <w:ind w:left="139"/>
              <w:rPr>
                <w:rFonts w:ascii="Times New Roman"/>
                <w:b/>
                <w:sz w:val="18"/>
              </w:rPr>
            </w:pPr>
            <w:r>
              <w:rPr>
                <w:rFonts w:ascii="Times New Roman"/>
                <w:b/>
                <w:spacing w:val="-2"/>
                <w:sz w:val="18"/>
              </w:rPr>
              <w:t>0.401</w:t>
            </w:r>
          </w:p>
        </w:tc>
        <w:tc>
          <w:tcPr>
            <w:tcW w:w="1079" w:type="dxa"/>
          </w:tcPr>
          <w:p>
            <w:pPr>
              <w:pStyle w:val="TableParagraph"/>
              <w:spacing w:line="186" w:lineRule="exact"/>
              <w:ind w:left="228"/>
              <w:rPr>
                <w:rFonts w:ascii="Times New Roman"/>
                <w:b/>
                <w:sz w:val="18"/>
              </w:rPr>
            </w:pPr>
            <w:r>
              <w:rPr>
                <w:rFonts w:ascii="Times New Roman"/>
                <w:b/>
                <w:spacing w:val="-2"/>
                <w:sz w:val="18"/>
              </w:rPr>
              <w:t>0.316</w:t>
            </w:r>
          </w:p>
        </w:tc>
        <w:tc>
          <w:tcPr>
            <w:tcW w:w="929" w:type="dxa"/>
          </w:tcPr>
          <w:p>
            <w:pPr>
              <w:pStyle w:val="TableParagraph"/>
              <w:spacing w:line="186" w:lineRule="exact"/>
              <w:ind w:left="154"/>
              <w:rPr>
                <w:rFonts w:ascii="Times New Roman"/>
                <w:b/>
                <w:sz w:val="18"/>
              </w:rPr>
            </w:pPr>
            <w:r>
              <w:rPr>
                <w:rFonts w:ascii="Times New Roman"/>
                <w:b/>
                <w:spacing w:val="-2"/>
                <w:sz w:val="18"/>
              </w:rPr>
              <w:t>0.230</w:t>
            </w:r>
          </w:p>
        </w:tc>
        <w:tc>
          <w:tcPr>
            <w:tcW w:w="767" w:type="dxa"/>
          </w:tcPr>
          <w:p>
            <w:pPr>
              <w:pStyle w:val="TableParagraph"/>
              <w:spacing w:line="186" w:lineRule="exact"/>
              <w:ind w:left="98"/>
              <w:rPr>
                <w:rFonts w:ascii="Times New Roman"/>
                <w:b/>
                <w:sz w:val="18"/>
              </w:rPr>
            </w:pPr>
            <w:r>
              <w:rPr>
                <w:rFonts w:ascii="Times New Roman"/>
                <w:b/>
                <w:spacing w:val="-2"/>
                <w:sz w:val="18"/>
              </w:rPr>
              <w:t>-0.005</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V51</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0.622</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0.167</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0.004</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-0.003</w:t>
            </w:r>
          </w:p>
        </w:tc>
        <w:tc>
          <w:tcPr>
            <w:tcW w:w="1064" w:type="dxa"/>
          </w:tcPr>
          <w:p>
            <w:pPr>
              <w:pStyle w:val="TableParagraph"/>
              <w:spacing w:line="187" w:lineRule="exact"/>
              <w:ind w:left="193"/>
              <w:rPr>
                <w:rFonts w:ascii="Times New Roman"/>
                <w:b/>
                <w:sz w:val="18"/>
              </w:rPr>
            </w:pPr>
            <w:r>
              <w:rPr>
                <w:rFonts w:ascii="Times New Roman"/>
                <w:b/>
                <w:spacing w:val="-2"/>
                <w:sz w:val="18"/>
              </w:rPr>
              <w:t>-0.118</w:t>
            </w:r>
          </w:p>
        </w:tc>
        <w:tc>
          <w:tcPr>
            <w:tcW w:w="900" w:type="dxa"/>
          </w:tcPr>
          <w:p>
            <w:pPr>
              <w:pStyle w:val="TableParagraph"/>
              <w:spacing w:line="187" w:lineRule="exact"/>
              <w:ind w:left="109"/>
              <w:rPr>
                <w:rFonts w:ascii="Times New Roman"/>
                <w:b/>
                <w:sz w:val="18"/>
              </w:rPr>
            </w:pPr>
            <w:r>
              <w:rPr>
                <w:rFonts w:ascii="Times New Roman"/>
                <w:b/>
                <w:spacing w:val="-2"/>
                <w:sz w:val="18"/>
              </w:rPr>
              <w:t>-0.345</w:t>
            </w:r>
          </w:p>
        </w:tc>
        <w:tc>
          <w:tcPr>
            <w:tcW w:w="1079" w:type="dxa"/>
          </w:tcPr>
          <w:p>
            <w:pPr>
              <w:pStyle w:val="TableParagraph"/>
              <w:spacing w:line="187" w:lineRule="exact"/>
              <w:ind w:left="198"/>
              <w:rPr>
                <w:rFonts w:ascii="Times New Roman"/>
                <w:b/>
                <w:sz w:val="18"/>
              </w:rPr>
            </w:pPr>
            <w:r>
              <w:rPr>
                <w:rFonts w:ascii="Times New Roman"/>
                <w:b/>
                <w:spacing w:val="-2"/>
                <w:sz w:val="18"/>
              </w:rPr>
              <w:t>-0.003</w:t>
            </w:r>
          </w:p>
        </w:tc>
        <w:tc>
          <w:tcPr>
            <w:tcW w:w="929" w:type="dxa"/>
          </w:tcPr>
          <w:p>
            <w:pPr>
              <w:pStyle w:val="TableParagraph"/>
              <w:spacing w:line="187" w:lineRule="exact"/>
              <w:ind w:left="124"/>
              <w:rPr>
                <w:rFonts w:ascii="Times New Roman"/>
                <w:b/>
                <w:sz w:val="18"/>
              </w:rPr>
            </w:pPr>
            <w:r>
              <w:rPr>
                <w:rFonts w:ascii="Times New Roman"/>
                <w:b/>
                <w:spacing w:val="-2"/>
                <w:sz w:val="18"/>
              </w:rPr>
              <w:t>-0.100</w:t>
            </w:r>
          </w:p>
        </w:tc>
        <w:tc>
          <w:tcPr>
            <w:tcW w:w="767" w:type="dxa"/>
          </w:tcPr>
          <w:p>
            <w:pPr>
              <w:pStyle w:val="TableParagraph"/>
              <w:spacing w:line="187" w:lineRule="exact"/>
              <w:ind w:left="98"/>
              <w:rPr>
                <w:rFonts w:ascii="Times New Roman"/>
                <w:b/>
                <w:sz w:val="18"/>
              </w:rPr>
            </w:pPr>
            <w:r>
              <w:rPr>
                <w:rFonts w:ascii="Times New Roman"/>
                <w:b/>
                <w:spacing w:val="-2"/>
                <w:sz w:val="18"/>
              </w:rPr>
              <w:t>-0.168</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V52</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0.642</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0.245</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0.001</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0.000</w:t>
            </w:r>
          </w:p>
        </w:tc>
        <w:tc>
          <w:tcPr>
            <w:tcW w:w="1064" w:type="dxa"/>
          </w:tcPr>
          <w:p>
            <w:pPr>
              <w:pStyle w:val="TableParagraph"/>
              <w:spacing w:line="187" w:lineRule="exact"/>
              <w:ind w:left="193"/>
              <w:rPr>
                <w:rFonts w:ascii="Times New Roman"/>
                <w:b/>
                <w:sz w:val="18"/>
              </w:rPr>
            </w:pPr>
            <w:r>
              <w:rPr>
                <w:rFonts w:ascii="Times New Roman"/>
                <w:b/>
                <w:spacing w:val="-2"/>
                <w:sz w:val="18"/>
              </w:rPr>
              <w:t>-0.176</w:t>
            </w:r>
          </w:p>
        </w:tc>
        <w:tc>
          <w:tcPr>
            <w:tcW w:w="900" w:type="dxa"/>
          </w:tcPr>
          <w:p>
            <w:pPr>
              <w:pStyle w:val="TableParagraph"/>
              <w:spacing w:line="187" w:lineRule="exact"/>
              <w:ind w:left="109"/>
              <w:rPr>
                <w:rFonts w:ascii="Times New Roman"/>
                <w:b/>
                <w:sz w:val="18"/>
              </w:rPr>
            </w:pPr>
            <w:r>
              <w:rPr>
                <w:rFonts w:ascii="Times New Roman"/>
                <w:b/>
                <w:spacing w:val="-2"/>
                <w:sz w:val="18"/>
              </w:rPr>
              <w:t>-0.201</w:t>
            </w:r>
          </w:p>
        </w:tc>
        <w:tc>
          <w:tcPr>
            <w:tcW w:w="1079" w:type="dxa"/>
          </w:tcPr>
          <w:p>
            <w:pPr>
              <w:pStyle w:val="TableParagraph"/>
              <w:spacing w:line="187" w:lineRule="exact"/>
              <w:ind w:left="228"/>
              <w:rPr>
                <w:rFonts w:ascii="Times New Roman"/>
                <w:b/>
                <w:sz w:val="18"/>
              </w:rPr>
            </w:pPr>
            <w:r>
              <w:rPr>
                <w:rFonts w:ascii="Times New Roman"/>
                <w:b/>
                <w:spacing w:val="-2"/>
                <w:sz w:val="18"/>
              </w:rPr>
              <w:t>0.105</w:t>
            </w:r>
          </w:p>
        </w:tc>
        <w:tc>
          <w:tcPr>
            <w:tcW w:w="929" w:type="dxa"/>
          </w:tcPr>
          <w:p>
            <w:pPr>
              <w:pStyle w:val="TableParagraph"/>
              <w:spacing w:line="187" w:lineRule="exact"/>
              <w:ind w:left="124"/>
              <w:rPr>
                <w:rFonts w:ascii="Times New Roman"/>
                <w:b/>
                <w:sz w:val="18"/>
              </w:rPr>
            </w:pPr>
            <w:r>
              <w:rPr>
                <w:rFonts w:ascii="Times New Roman"/>
                <w:b/>
                <w:spacing w:val="-2"/>
                <w:sz w:val="18"/>
              </w:rPr>
              <w:t>-0.115</w:t>
            </w:r>
          </w:p>
        </w:tc>
        <w:tc>
          <w:tcPr>
            <w:tcW w:w="767" w:type="dxa"/>
          </w:tcPr>
          <w:p>
            <w:pPr>
              <w:pStyle w:val="TableParagraph"/>
              <w:spacing w:line="187" w:lineRule="exact"/>
              <w:ind w:left="98"/>
              <w:rPr>
                <w:rFonts w:ascii="Times New Roman"/>
                <w:b/>
                <w:sz w:val="18"/>
              </w:rPr>
            </w:pPr>
            <w:r>
              <w:rPr>
                <w:rFonts w:ascii="Times New Roman"/>
                <w:b/>
                <w:spacing w:val="-2"/>
                <w:sz w:val="18"/>
              </w:rPr>
              <w:t>-0.213</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V53</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0.686</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-0.001</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-0.138</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0.001</w:t>
            </w:r>
          </w:p>
        </w:tc>
        <w:tc>
          <w:tcPr>
            <w:tcW w:w="1064" w:type="dxa"/>
          </w:tcPr>
          <w:p>
            <w:pPr>
              <w:pStyle w:val="TableParagraph"/>
              <w:spacing w:line="187" w:lineRule="exact"/>
              <w:ind w:left="193"/>
              <w:rPr>
                <w:rFonts w:ascii="Times New Roman"/>
                <w:b/>
                <w:sz w:val="18"/>
              </w:rPr>
            </w:pPr>
            <w:r>
              <w:rPr>
                <w:rFonts w:ascii="Times New Roman"/>
                <w:b/>
                <w:spacing w:val="-2"/>
                <w:sz w:val="18"/>
              </w:rPr>
              <w:t>-0.115</w:t>
            </w:r>
          </w:p>
        </w:tc>
        <w:tc>
          <w:tcPr>
            <w:tcW w:w="900" w:type="dxa"/>
          </w:tcPr>
          <w:p>
            <w:pPr>
              <w:pStyle w:val="TableParagraph"/>
              <w:spacing w:line="187" w:lineRule="exact"/>
              <w:ind w:left="109"/>
              <w:rPr>
                <w:rFonts w:ascii="Times New Roman"/>
                <w:b/>
                <w:sz w:val="18"/>
              </w:rPr>
            </w:pPr>
            <w:r>
              <w:rPr>
                <w:rFonts w:ascii="Times New Roman"/>
                <w:b/>
                <w:spacing w:val="-2"/>
                <w:sz w:val="18"/>
              </w:rPr>
              <w:t>-0.106</w:t>
            </w:r>
          </w:p>
        </w:tc>
        <w:tc>
          <w:tcPr>
            <w:tcW w:w="1079" w:type="dxa"/>
          </w:tcPr>
          <w:p>
            <w:pPr>
              <w:pStyle w:val="TableParagraph"/>
              <w:spacing w:line="187" w:lineRule="exact"/>
              <w:ind w:left="198"/>
              <w:rPr>
                <w:rFonts w:ascii="Times New Roman"/>
                <w:b/>
                <w:sz w:val="18"/>
              </w:rPr>
            </w:pPr>
            <w:r>
              <w:rPr>
                <w:rFonts w:ascii="Times New Roman"/>
                <w:b/>
                <w:spacing w:val="-2"/>
                <w:sz w:val="18"/>
              </w:rPr>
              <w:t>-0.004</w:t>
            </w:r>
          </w:p>
        </w:tc>
        <w:tc>
          <w:tcPr>
            <w:tcW w:w="929" w:type="dxa"/>
          </w:tcPr>
          <w:p>
            <w:pPr>
              <w:pStyle w:val="TableParagraph"/>
              <w:spacing w:line="187" w:lineRule="exact"/>
              <w:ind w:left="154"/>
              <w:rPr>
                <w:rFonts w:ascii="Times New Roman"/>
                <w:b/>
                <w:sz w:val="18"/>
              </w:rPr>
            </w:pPr>
            <w:r>
              <w:rPr>
                <w:rFonts w:ascii="Times New Roman"/>
                <w:b/>
                <w:spacing w:val="-2"/>
                <w:sz w:val="18"/>
              </w:rPr>
              <w:t>0.002</w:t>
            </w:r>
          </w:p>
        </w:tc>
        <w:tc>
          <w:tcPr>
            <w:tcW w:w="767" w:type="dxa"/>
          </w:tcPr>
          <w:p>
            <w:pPr>
              <w:pStyle w:val="TableParagraph"/>
              <w:spacing w:line="187" w:lineRule="exact"/>
              <w:ind w:left="98"/>
              <w:rPr>
                <w:rFonts w:ascii="Times New Roman"/>
                <w:b/>
                <w:sz w:val="18"/>
              </w:rPr>
            </w:pPr>
            <w:r>
              <w:rPr>
                <w:rFonts w:ascii="Times New Roman"/>
                <w:b/>
                <w:spacing w:val="-2"/>
                <w:sz w:val="18"/>
              </w:rPr>
              <w:t>-0.268</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V54</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-0.206</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-0.464</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-0.004</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0.164</w:t>
            </w:r>
          </w:p>
        </w:tc>
        <w:tc>
          <w:tcPr>
            <w:tcW w:w="1064" w:type="dxa"/>
          </w:tcPr>
          <w:p>
            <w:pPr>
              <w:pStyle w:val="TableParagraph"/>
              <w:spacing w:line="187" w:lineRule="exact"/>
              <w:ind w:left="193"/>
              <w:rPr>
                <w:rFonts w:ascii="Times New Roman"/>
                <w:b/>
                <w:sz w:val="18"/>
              </w:rPr>
            </w:pPr>
            <w:r>
              <w:rPr>
                <w:rFonts w:ascii="Times New Roman"/>
                <w:b/>
                <w:spacing w:val="-2"/>
                <w:sz w:val="18"/>
              </w:rPr>
              <w:t>-0.139</w:t>
            </w:r>
          </w:p>
        </w:tc>
        <w:tc>
          <w:tcPr>
            <w:tcW w:w="900" w:type="dxa"/>
          </w:tcPr>
          <w:p>
            <w:pPr>
              <w:pStyle w:val="TableParagraph"/>
              <w:spacing w:line="187" w:lineRule="exact"/>
              <w:ind w:left="139"/>
              <w:rPr>
                <w:rFonts w:ascii="Times New Roman"/>
                <w:b/>
                <w:sz w:val="18"/>
              </w:rPr>
            </w:pPr>
            <w:r>
              <w:rPr>
                <w:rFonts w:ascii="Times New Roman"/>
                <w:b/>
                <w:spacing w:val="-2"/>
                <w:sz w:val="18"/>
              </w:rPr>
              <w:t>0.144</w:t>
            </w:r>
          </w:p>
        </w:tc>
        <w:tc>
          <w:tcPr>
            <w:tcW w:w="1079" w:type="dxa"/>
          </w:tcPr>
          <w:p>
            <w:pPr>
              <w:pStyle w:val="TableParagraph"/>
              <w:spacing w:line="187" w:lineRule="exact"/>
              <w:ind w:left="228"/>
              <w:rPr>
                <w:rFonts w:ascii="Times New Roman"/>
                <w:b/>
                <w:sz w:val="18"/>
              </w:rPr>
            </w:pPr>
            <w:r>
              <w:rPr>
                <w:rFonts w:ascii="Times New Roman"/>
                <w:b/>
                <w:spacing w:val="-2"/>
                <w:sz w:val="18"/>
              </w:rPr>
              <w:t>0.189</w:t>
            </w:r>
          </w:p>
        </w:tc>
        <w:tc>
          <w:tcPr>
            <w:tcW w:w="929" w:type="dxa"/>
          </w:tcPr>
          <w:p>
            <w:pPr>
              <w:pStyle w:val="TableParagraph"/>
              <w:spacing w:line="187" w:lineRule="exact"/>
              <w:ind w:left="124"/>
              <w:rPr>
                <w:rFonts w:ascii="Times New Roman"/>
                <w:b/>
                <w:sz w:val="18"/>
              </w:rPr>
            </w:pPr>
            <w:r>
              <w:rPr>
                <w:rFonts w:ascii="Times New Roman"/>
                <w:b/>
                <w:spacing w:val="-2"/>
                <w:sz w:val="18"/>
              </w:rPr>
              <w:t>-0.000</w:t>
            </w:r>
          </w:p>
        </w:tc>
        <w:tc>
          <w:tcPr>
            <w:tcW w:w="767" w:type="dxa"/>
          </w:tcPr>
          <w:p>
            <w:pPr>
              <w:pStyle w:val="TableParagraph"/>
              <w:spacing w:line="187" w:lineRule="exact"/>
              <w:ind w:left="128"/>
              <w:rPr>
                <w:rFonts w:ascii="Times New Roman"/>
                <w:b/>
                <w:sz w:val="18"/>
              </w:rPr>
            </w:pPr>
            <w:r>
              <w:rPr>
                <w:rFonts w:ascii="Times New Roman"/>
                <w:b/>
                <w:spacing w:val="-2"/>
                <w:sz w:val="18"/>
              </w:rPr>
              <w:t>0.002</w:t>
            </w:r>
          </w:p>
        </w:tc>
        <w:tc>
          <w:tcPr>
            <w:tcW w:w="111" w:type="dxa"/>
          </w:tcPr>
          <w:p>
            <w:pPr>
              <w:pStyle w:val="TableParagraph"/>
              <w:rPr>
                <w:rFonts w:ascii="Times New Roman"/>
                <w:sz w:val="14"/>
              </w:rPr>
            </w:pPr>
          </w:p>
        </w:tc>
      </w:tr>
      <w:tr>
        <w:trPr>
          <w:trHeight w:val="207"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V55</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0.368</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0.515</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0.003</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0.119</w:t>
            </w:r>
          </w:p>
        </w:tc>
        <w:tc>
          <w:tcPr>
            <w:tcW w:w="1064" w:type="dxa"/>
          </w:tcPr>
          <w:p>
            <w:pPr>
              <w:pStyle w:val="TableParagraph"/>
              <w:spacing w:line="187" w:lineRule="exact"/>
              <w:ind w:left="193"/>
              <w:rPr>
                <w:rFonts w:ascii="Times New Roman"/>
                <w:b/>
                <w:sz w:val="18"/>
              </w:rPr>
            </w:pPr>
            <w:r>
              <w:rPr>
                <w:rFonts w:ascii="Times New Roman"/>
                <w:b/>
                <w:spacing w:val="-2"/>
                <w:sz w:val="18"/>
              </w:rPr>
              <w:t>-0.004</w:t>
            </w:r>
          </w:p>
        </w:tc>
        <w:tc>
          <w:tcPr>
            <w:tcW w:w="900" w:type="dxa"/>
          </w:tcPr>
          <w:p>
            <w:pPr>
              <w:pStyle w:val="TableParagraph"/>
              <w:spacing w:line="187" w:lineRule="exact"/>
              <w:ind w:left="139"/>
              <w:rPr>
                <w:rFonts w:ascii="Times New Roman"/>
                <w:b/>
                <w:sz w:val="18"/>
              </w:rPr>
            </w:pPr>
            <w:r>
              <w:rPr>
                <w:rFonts w:ascii="Times New Roman"/>
                <w:b/>
                <w:spacing w:val="-2"/>
                <w:sz w:val="18"/>
              </w:rPr>
              <w:t>0.006</w:t>
            </w:r>
          </w:p>
        </w:tc>
        <w:tc>
          <w:tcPr>
            <w:tcW w:w="1079" w:type="dxa"/>
          </w:tcPr>
          <w:p>
            <w:pPr>
              <w:pStyle w:val="TableParagraph"/>
              <w:spacing w:line="187" w:lineRule="exact"/>
              <w:ind w:left="228"/>
              <w:rPr>
                <w:rFonts w:ascii="Times New Roman"/>
                <w:b/>
                <w:sz w:val="18"/>
              </w:rPr>
            </w:pPr>
            <w:r>
              <w:rPr>
                <w:rFonts w:ascii="Times New Roman"/>
                <w:b/>
                <w:spacing w:val="-2"/>
                <w:sz w:val="18"/>
              </w:rPr>
              <w:t>0.006</w:t>
            </w:r>
          </w:p>
        </w:tc>
        <w:tc>
          <w:tcPr>
            <w:tcW w:w="929" w:type="dxa"/>
          </w:tcPr>
          <w:p>
            <w:pPr>
              <w:pStyle w:val="TableParagraph"/>
              <w:spacing w:line="187" w:lineRule="exact"/>
              <w:ind w:left="154"/>
              <w:rPr>
                <w:rFonts w:ascii="Times New Roman"/>
                <w:b/>
                <w:sz w:val="18"/>
              </w:rPr>
            </w:pPr>
            <w:r>
              <w:rPr>
                <w:rFonts w:ascii="Times New Roman"/>
                <w:b/>
                <w:spacing w:val="-2"/>
                <w:sz w:val="18"/>
              </w:rPr>
              <w:t>0.345</w:t>
            </w:r>
          </w:p>
        </w:tc>
        <w:tc>
          <w:tcPr>
            <w:tcW w:w="767" w:type="dxa"/>
          </w:tcPr>
          <w:p>
            <w:pPr>
              <w:pStyle w:val="TableParagraph"/>
              <w:spacing w:line="187" w:lineRule="exact"/>
              <w:ind w:left="128"/>
              <w:rPr>
                <w:rFonts w:ascii="Times New Roman"/>
                <w:b/>
                <w:sz w:val="18"/>
              </w:rPr>
            </w:pPr>
            <w:r>
              <w:rPr>
                <w:rFonts w:ascii="Times New Roman"/>
                <w:b/>
                <w:spacing w:val="-2"/>
                <w:sz w:val="18"/>
              </w:rPr>
              <w:t>0.004</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V6</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0.648</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0.178</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0.209</w:t>
            </w:r>
          </w:p>
        </w:tc>
        <w:tc>
          <w:tcPr>
            <w:tcW w:w="1151" w:type="dxa"/>
          </w:tcPr>
          <w:p>
            <w:pPr>
              <w:pStyle w:val="TableParagraph"/>
              <w:spacing w:line="187" w:lineRule="exact"/>
              <w:ind w:right="329"/>
              <w:jc w:val="right"/>
              <w:rPr>
                <w:rFonts w:ascii="Times New Roman"/>
                <w:b/>
                <w:sz w:val="18"/>
              </w:rPr>
            </w:pPr>
            <w:r>
              <w:rPr>
                <w:rFonts w:ascii="Times New Roman"/>
                <w:b/>
                <w:spacing w:val="-2"/>
                <w:sz w:val="18"/>
              </w:rPr>
              <w:t>-0.008</w:t>
            </w:r>
          </w:p>
        </w:tc>
        <w:tc>
          <w:tcPr>
            <w:tcW w:w="1064" w:type="dxa"/>
          </w:tcPr>
          <w:p>
            <w:pPr>
              <w:pStyle w:val="TableParagraph"/>
              <w:spacing w:line="187" w:lineRule="exact"/>
              <w:ind w:left="223"/>
              <w:rPr>
                <w:rFonts w:ascii="Times New Roman"/>
                <w:b/>
                <w:sz w:val="18"/>
              </w:rPr>
            </w:pPr>
            <w:r>
              <w:rPr>
                <w:rFonts w:ascii="Times New Roman"/>
                <w:b/>
                <w:spacing w:val="-2"/>
                <w:sz w:val="18"/>
              </w:rPr>
              <w:t>0.000</w:t>
            </w:r>
          </w:p>
        </w:tc>
        <w:tc>
          <w:tcPr>
            <w:tcW w:w="900" w:type="dxa"/>
          </w:tcPr>
          <w:p>
            <w:pPr>
              <w:pStyle w:val="TableParagraph"/>
              <w:spacing w:line="187" w:lineRule="exact"/>
              <w:ind w:left="139"/>
              <w:rPr>
                <w:rFonts w:ascii="Times New Roman"/>
                <w:b/>
                <w:sz w:val="18"/>
              </w:rPr>
            </w:pPr>
            <w:r>
              <w:rPr>
                <w:rFonts w:ascii="Times New Roman"/>
                <w:b/>
                <w:spacing w:val="-2"/>
                <w:sz w:val="18"/>
              </w:rPr>
              <w:t>0.108</w:t>
            </w:r>
          </w:p>
        </w:tc>
        <w:tc>
          <w:tcPr>
            <w:tcW w:w="1079" w:type="dxa"/>
          </w:tcPr>
          <w:p>
            <w:pPr>
              <w:pStyle w:val="TableParagraph"/>
              <w:spacing w:line="187" w:lineRule="exact"/>
              <w:ind w:left="228"/>
              <w:rPr>
                <w:rFonts w:ascii="Times New Roman"/>
                <w:b/>
                <w:sz w:val="18"/>
              </w:rPr>
            </w:pPr>
            <w:r>
              <w:rPr>
                <w:rFonts w:ascii="Times New Roman"/>
                <w:b/>
                <w:spacing w:val="-2"/>
                <w:sz w:val="18"/>
              </w:rPr>
              <w:t>0.007</w:t>
            </w:r>
          </w:p>
        </w:tc>
        <w:tc>
          <w:tcPr>
            <w:tcW w:w="929" w:type="dxa"/>
          </w:tcPr>
          <w:p>
            <w:pPr>
              <w:pStyle w:val="TableParagraph"/>
              <w:spacing w:line="187" w:lineRule="exact"/>
              <w:ind w:left="154"/>
              <w:rPr>
                <w:rFonts w:ascii="Times New Roman"/>
                <w:b/>
                <w:sz w:val="18"/>
              </w:rPr>
            </w:pPr>
            <w:r>
              <w:rPr>
                <w:rFonts w:ascii="Times New Roman"/>
                <w:b/>
                <w:spacing w:val="-2"/>
                <w:sz w:val="18"/>
              </w:rPr>
              <w:t>0.003</w:t>
            </w:r>
          </w:p>
        </w:tc>
        <w:tc>
          <w:tcPr>
            <w:tcW w:w="767" w:type="dxa"/>
          </w:tcPr>
          <w:p>
            <w:pPr>
              <w:pStyle w:val="TableParagraph"/>
              <w:spacing w:line="187" w:lineRule="exact"/>
              <w:ind w:left="128"/>
              <w:rPr>
                <w:rFonts w:ascii="Times New Roman"/>
                <w:b/>
                <w:sz w:val="18"/>
              </w:rPr>
            </w:pPr>
            <w:r>
              <w:rPr>
                <w:rFonts w:ascii="Times New Roman"/>
                <w:b/>
                <w:spacing w:val="-2"/>
                <w:sz w:val="18"/>
              </w:rPr>
              <w:t>0.000</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V7</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0.485</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0.228</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0.323</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0.339</w:t>
            </w:r>
          </w:p>
        </w:tc>
        <w:tc>
          <w:tcPr>
            <w:tcW w:w="1064" w:type="dxa"/>
          </w:tcPr>
          <w:p>
            <w:pPr>
              <w:pStyle w:val="TableParagraph"/>
              <w:spacing w:line="187" w:lineRule="exact"/>
              <w:ind w:left="193"/>
              <w:rPr>
                <w:rFonts w:ascii="Times New Roman"/>
                <w:b/>
                <w:sz w:val="18"/>
              </w:rPr>
            </w:pPr>
            <w:r>
              <w:rPr>
                <w:rFonts w:ascii="Times New Roman"/>
                <w:b/>
                <w:spacing w:val="-2"/>
                <w:sz w:val="18"/>
              </w:rPr>
              <w:t>-0.009</w:t>
            </w:r>
          </w:p>
        </w:tc>
        <w:tc>
          <w:tcPr>
            <w:tcW w:w="900" w:type="dxa"/>
          </w:tcPr>
          <w:p>
            <w:pPr>
              <w:pStyle w:val="TableParagraph"/>
              <w:spacing w:line="187" w:lineRule="exact"/>
              <w:ind w:left="139"/>
              <w:rPr>
                <w:rFonts w:ascii="Times New Roman"/>
                <w:b/>
                <w:sz w:val="18"/>
              </w:rPr>
            </w:pPr>
            <w:r>
              <w:rPr>
                <w:rFonts w:ascii="Times New Roman"/>
                <w:b/>
                <w:spacing w:val="-2"/>
                <w:sz w:val="18"/>
              </w:rPr>
              <w:t>0.140</w:t>
            </w:r>
          </w:p>
        </w:tc>
        <w:tc>
          <w:tcPr>
            <w:tcW w:w="1079" w:type="dxa"/>
          </w:tcPr>
          <w:p>
            <w:pPr>
              <w:pStyle w:val="TableParagraph"/>
              <w:spacing w:line="187" w:lineRule="exact"/>
              <w:ind w:left="228"/>
              <w:rPr>
                <w:rFonts w:ascii="Times New Roman"/>
                <w:b/>
                <w:sz w:val="18"/>
              </w:rPr>
            </w:pPr>
            <w:r>
              <w:rPr>
                <w:rFonts w:ascii="Times New Roman"/>
                <w:b/>
                <w:spacing w:val="-2"/>
                <w:sz w:val="18"/>
              </w:rPr>
              <w:t>0.006</w:t>
            </w:r>
          </w:p>
        </w:tc>
        <w:tc>
          <w:tcPr>
            <w:tcW w:w="929" w:type="dxa"/>
          </w:tcPr>
          <w:p>
            <w:pPr>
              <w:pStyle w:val="TableParagraph"/>
              <w:spacing w:line="187" w:lineRule="exact"/>
              <w:ind w:left="124"/>
              <w:rPr>
                <w:rFonts w:ascii="Times New Roman"/>
                <w:b/>
                <w:sz w:val="18"/>
              </w:rPr>
            </w:pPr>
            <w:r>
              <w:rPr>
                <w:rFonts w:ascii="Times New Roman"/>
                <w:b/>
                <w:spacing w:val="-2"/>
                <w:sz w:val="18"/>
              </w:rPr>
              <w:t>-0.009</w:t>
            </w:r>
          </w:p>
        </w:tc>
        <w:tc>
          <w:tcPr>
            <w:tcW w:w="767" w:type="dxa"/>
          </w:tcPr>
          <w:p>
            <w:pPr>
              <w:pStyle w:val="TableParagraph"/>
              <w:spacing w:line="187" w:lineRule="exact"/>
              <w:ind w:left="128"/>
              <w:rPr>
                <w:rFonts w:ascii="Times New Roman"/>
                <w:b/>
                <w:sz w:val="18"/>
              </w:rPr>
            </w:pPr>
            <w:r>
              <w:rPr>
                <w:rFonts w:ascii="Times New Roman"/>
                <w:b/>
                <w:spacing w:val="-2"/>
                <w:sz w:val="18"/>
              </w:rPr>
              <w:t>0.009</w:t>
            </w:r>
          </w:p>
        </w:tc>
        <w:tc>
          <w:tcPr>
            <w:tcW w:w="111" w:type="dxa"/>
          </w:tcPr>
          <w:p>
            <w:pPr>
              <w:pStyle w:val="TableParagraph"/>
              <w:rPr>
                <w:rFonts w:ascii="Times New Roman"/>
                <w:sz w:val="14"/>
              </w:rPr>
            </w:pPr>
          </w:p>
        </w:tc>
      </w:tr>
      <w:tr>
        <w:trPr>
          <w:trHeight w:val="206" w:hRule="atLeast"/>
        </w:trPr>
        <w:tc>
          <w:tcPr>
            <w:tcW w:w="755" w:type="dxa"/>
            <w:tcBorders>
              <w:left w:val="single" w:sz="4" w:space="0" w:color="000000"/>
              <w:right w:val="single" w:sz="4" w:space="0" w:color="000000"/>
            </w:tcBorders>
          </w:tcPr>
          <w:p>
            <w:pPr>
              <w:pStyle w:val="TableParagraph"/>
              <w:spacing w:line="187" w:lineRule="exact"/>
              <w:ind w:left="107"/>
              <w:rPr>
                <w:rFonts w:ascii="Times New Roman"/>
                <w:b/>
                <w:sz w:val="18"/>
              </w:rPr>
            </w:pPr>
            <w:r>
              <w:rPr>
                <w:rFonts w:ascii="Times New Roman"/>
                <w:b/>
                <w:spacing w:val="-5"/>
                <w:sz w:val="18"/>
              </w:rPr>
              <w:t>V8</w:t>
            </w:r>
          </w:p>
        </w:tc>
        <w:tc>
          <w:tcPr>
            <w:tcW w:w="898" w:type="dxa"/>
            <w:tcBorders>
              <w:left w:val="single" w:sz="4" w:space="0" w:color="000000"/>
              <w:right w:val="single" w:sz="4" w:space="0" w:color="000000"/>
            </w:tcBorders>
          </w:tcPr>
          <w:p>
            <w:pPr>
              <w:pStyle w:val="TableParagraph"/>
              <w:spacing w:line="187" w:lineRule="exact"/>
              <w:ind w:left="198" w:right="192"/>
              <w:jc w:val="center"/>
              <w:rPr>
                <w:rFonts w:ascii="Times New Roman"/>
                <w:b/>
                <w:sz w:val="18"/>
              </w:rPr>
            </w:pPr>
            <w:r>
              <w:rPr>
                <w:rFonts w:ascii="Times New Roman"/>
                <w:b/>
                <w:spacing w:val="-2"/>
                <w:sz w:val="18"/>
              </w:rPr>
              <w:t>0.550</w:t>
            </w:r>
          </w:p>
        </w:tc>
        <w:tc>
          <w:tcPr>
            <w:tcW w:w="898" w:type="dxa"/>
            <w:tcBorders>
              <w:left w:val="single" w:sz="4" w:space="0" w:color="000000"/>
              <w:right w:val="single" w:sz="4" w:space="0" w:color="000000"/>
            </w:tcBorders>
          </w:tcPr>
          <w:p>
            <w:pPr>
              <w:pStyle w:val="TableParagraph"/>
              <w:spacing w:line="187" w:lineRule="exact"/>
              <w:ind w:left="200" w:right="190"/>
              <w:jc w:val="center"/>
              <w:rPr>
                <w:rFonts w:ascii="Times New Roman"/>
                <w:b/>
                <w:sz w:val="18"/>
              </w:rPr>
            </w:pPr>
            <w:r>
              <w:rPr>
                <w:rFonts w:ascii="Times New Roman"/>
                <w:b/>
                <w:spacing w:val="-2"/>
                <w:sz w:val="18"/>
              </w:rPr>
              <w:t>0.342</w:t>
            </w:r>
          </w:p>
        </w:tc>
        <w:tc>
          <w:tcPr>
            <w:tcW w:w="777" w:type="dxa"/>
            <w:tcBorders>
              <w:left w:val="single" w:sz="4" w:space="0" w:color="000000"/>
            </w:tcBorders>
          </w:tcPr>
          <w:p>
            <w:pPr>
              <w:pStyle w:val="TableParagraph"/>
              <w:spacing w:line="187" w:lineRule="exact"/>
              <w:ind w:left="207" w:right="72"/>
              <w:jc w:val="center"/>
              <w:rPr>
                <w:rFonts w:ascii="Times New Roman"/>
                <w:b/>
                <w:sz w:val="18"/>
              </w:rPr>
            </w:pPr>
            <w:r>
              <w:rPr>
                <w:rFonts w:ascii="Times New Roman"/>
                <w:b/>
                <w:spacing w:val="-2"/>
                <w:sz w:val="18"/>
              </w:rPr>
              <w:t>0.186</w:t>
            </w:r>
          </w:p>
        </w:tc>
        <w:tc>
          <w:tcPr>
            <w:tcW w:w="1151" w:type="dxa"/>
          </w:tcPr>
          <w:p>
            <w:pPr>
              <w:pStyle w:val="TableParagraph"/>
              <w:spacing w:line="187" w:lineRule="exact"/>
              <w:ind w:right="359"/>
              <w:jc w:val="right"/>
              <w:rPr>
                <w:rFonts w:ascii="Times New Roman"/>
                <w:b/>
                <w:sz w:val="18"/>
              </w:rPr>
            </w:pPr>
            <w:r>
              <w:rPr>
                <w:rFonts w:ascii="Times New Roman"/>
                <w:b/>
                <w:spacing w:val="-2"/>
                <w:sz w:val="18"/>
              </w:rPr>
              <w:t>0.226</w:t>
            </w:r>
          </w:p>
        </w:tc>
        <w:tc>
          <w:tcPr>
            <w:tcW w:w="1064" w:type="dxa"/>
          </w:tcPr>
          <w:p>
            <w:pPr>
              <w:pStyle w:val="TableParagraph"/>
              <w:spacing w:line="187" w:lineRule="exact"/>
              <w:ind w:left="223"/>
              <w:rPr>
                <w:rFonts w:ascii="Times New Roman"/>
                <w:b/>
                <w:sz w:val="18"/>
              </w:rPr>
            </w:pPr>
            <w:r>
              <w:rPr>
                <w:rFonts w:ascii="Times New Roman"/>
                <w:b/>
                <w:spacing w:val="-2"/>
                <w:sz w:val="18"/>
              </w:rPr>
              <w:t>0.005</w:t>
            </w:r>
          </w:p>
        </w:tc>
        <w:tc>
          <w:tcPr>
            <w:tcW w:w="900" w:type="dxa"/>
          </w:tcPr>
          <w:p>
            <w:pPr>
              <w:pStyle w:val="TableParagraph"/>
              <w:spacing w:line="187" w:lineRule="exact"/>
              <w:ind w:left="139"/>
              <w:rPr>
                <w:rFonts w:ascii="Times New Roman"/>
                <w:b/>
                <w:sz w:val="18"/>
              </w:rPr>
            </w:pPr>
            <w:r>
              <w:rPr>
                <w:rFonts w:ascii="Times New Roman"/>
                <w:b/>
                <w:spacing w:val="-2"/>
                <w:sz w:val="18"/>
              </w:rPr>
              <w:t>0.142</w:t>
            </w:r>
          </w:p>
        </w:tc>
        <w:tc>
          <w:tcPr>
            <w:tcW w:w="1079" w:type="dxa"/>
          </w:tcPr>
          <w:p>
            <w:pPr>
              <w:pStyle w:val="TableParagraph"/>
              <w:spacing w:line="187" w:lineRule="exact"/>
              <w:ind w:left="198"/>
              <w:rPr>
                <w:rFonts w:ascii="Times New Roman"/>
                <w:b/>
                <w:sz w:val="18"/>
              </w:rPr>
            </w:pPr>
            <w:r>
              <w:rPr>
                <w:rFonts w:ascii="Times New Roman"/>
                <w:b/>
                <w:spacing w:val="-2"/>
                <w:sz w:val="18"/>
              </w:rPr>
              <w:t>-0.141</w:t>
            </w:r>
          </w:p>
        </w:tc>
        <w:tc>
          <w:tcPr>
            <w:tcW w:w="929" w:type="dxa"/>
          </w:tcPr>
          <w:p>
            <w:pPr>
              <w:pStyle w:val="TableParagraph"/>
              <w:spacing w:line="187" w:lineRule="exact"/>
              <w:ind w:left="124"/>
              <w:rPr>
                <w:rFonts w:ascii="Times New Roman"/>
                <w:b/>
                <w:sz w:val="18"/>
              </w:rPr>
            </w:pPr>
            <w:r>
              <w:rPr>
                <w:rFonts w:ascii="Times New Roman"/>
                <w:b/>
                <w:spacing w:val="-2"/>
                <w:sz w:val="18"/>
              </w:rPr>
              <w:t>-0.123</w:t>
            </w:r>
          </w:p>
        </w:tc>
        <w:tc>
          <w:tcPr>
            <w:tcW w:w="767" w:type="dxa"/>
          </w:tcPr>
          <w:p>
            <w:pPr>
              <w:pStyle w:val="TableParagraph"/>
              <w:spacing w:line="187" w:lineRule="exact"/>
              <w:ind w:left="98"/>
              <w:rPr>
                <w:rFonts w:ascii="Times New Roman"/>
                <w:b/>
                <w:sz w:val="18"/>
              </w:rPr>
            </w:pPr>
            <w:r>
              <w:rPr>
                <w:rFonts w:ascii="Times New Roman"/>
                <w:b/>
                <w:spacing w:val="-2"/>
                <w:sz w:val="18"/>
              </w:rPr>
              <w:t>-0.001</w:t>
            </w:r>
          </w:p>
        </w:tc>
        <w:tc>
          <w:tcPr>
            <w:tcW w:w="111" w:type="dxa"/>
          </w:tcPr>
          <w:p>
            <w:pPr>
              <w:pStyle w:val="TableParagraph"/>
              <w:rPr>
                <w:rFonts w:ascii="Times New Roman"/>
                <w:sz w:val="14"/>
              </w:rPr>
            </w:pPr>
          </w:p>
        </w:tc>
      </w:tr>
      <w:tr>
        <w:trPr>
          <w:trHeight w:val="204" w:hRule="atLeast"/>
        </w:trPr>
        <w:tc>
          <w:tcPr>
            <w:tcW w:w="755" w:type="dxa"/>
            <w:tcBorders>
              <w:right w:val="single" w:sz="4" w:space="0" w:color="000000"/>
            </w:tcBorders>
          </w:tcPr>
          <w:p>
            <w:pPr>
              <w:pStyle w:val="TableParagraph"/>
              <w:spacing w:line="185" w:lineRule="exact"/>
              <w:ind w:left="107"/>
              <w:rPr>
                <w:rFonts w:ascii="Times New Roman"/>
                <w:b/>
                <w:sz w:val="18"/>
              </w:rPr>
            </w:pPr>
            <w:r>
              <w:rPr>
                <w:rFonts w:ascii="Times New Roman"/>
                <w:b/>
                <w:spacing w:val="-5"/>
                <w:sz w:val="18"/>
              </w:rPr>
              <w:t>V9</w:t>
            </w:r>
          </w:p>
        </w:tc>
        <w:tc>
          <w:tcPr>
            <w:tcW w:w="898" w:type="dxa"/>
            <w:tcBorders>
              <w:left w:val="single" w:sz="4" w:space="0" w:color="000000"/>
              <w:right w:val="single" w:sz="4" w:space="0" w:color="000000"/>
            </w:tcBorders>
          </w:tcPr>
          <w:p>
            <w:pPr>
              <w:pStyle w:val="TableParagraph"/>
              <w:spacing w:line="185" w:lineRule="exact"/>
              <w:ind w:left="198" w:right="192"/>
              <w:jc w:val="center"/>
              <w:rPr>
                <w:rFonts w:ascii="Times New Roman"/>
                <w:b/>
                <w:sz w:val="18"/>
              </w:rPr>
            </w:pPr>
            <w:r>
              <w:rPr>
                <w:rFonts w:ascii="Times New Roman"/>
                <w:b/>
                <w:spacing w:val="-2"/>
                <w:sz w:val="18"/>
              </w:rPr>
              <w:t>0.532</w:t>
            </w:r>
          </w:p>
        </w:tc>
        <w:tc>
          <w:tcPr>
            <w:tcW w:w="898" w:type="dxa"/>
            <w:tcBorders>
              <w:left w:val="single" w:sz="4" w:space="0" w:color="000000"/>
              <w:right w:val="single" w:sz="4" w:space="0" w:color="000000"/>
            </w:tcBorders>
          </w:tcPr>
          <w:p>
            <w:pPr>
              <w:pStyle w:val="TableParagraph"/>
              <w:spacing w:line="185" w:lineRule="exact"/>
              <w:ind w:left="200" w:right="190"/>
              <w:jc w:val="center"/>
              <w:rPr>
                <w:rFonts w:ascii="Times New Roman"/>
                <w:b/>
                <w:sz w:val="18"/>
              </w:rPr>
            </w:pPr>
            <w:r>
              <w:rPr>
                <w:rFonts w:ascii="Times New Roman"/>
                <w:b/>
                <w:spacing w:val="-2"/>
                <w:sz w:val="18"/>
              </w:rPr>
              <w:t>-0.006</w:t>
            </w:r>
          </w:p>
        </w:tc>
        <w:tc>
          <w:tcPr>
            <w:tcW w:w="777" w:type="dxa"/>
            <w:tcBorders>
              <w:left w:val="single" w:sz="4" w:space="0" w:color="000000"/>
            </w:tcBorders>
          </w:tcPr>
          <w:p>
            <w:pPr>
              <w:pStyle w:val="TableParagraph"/>
              <w:spacing w:line="185" w:lineRule="exact"/>
              <w:ind w:left="207" w:right="72"/>
              <w:jc w:val="center"/>
              <w:rPr>
                <w:rFonts w:ascii="Times New Roman"/>
                <w:b/>
                <w:sz w:val="18"/>
              </w:rPr>
            </w:pPr>
            <w:r>
              <w:rPr>
                <w:rFonts w:ascii="Times New Roman"/>
                <w:b/>
                <w:spacing w:val="-2"/>
                <w:sz w:val="18"/>
              </w:rPr>
              <w:t>-0.183</w:t>
            </w:r>
          </w:p>
        </w:tc>
        <w:tc>
          <w:tcPr>
            <w:tcW w:w="1151" w:type="dxa"/>
          </w:tcPr>
          <w:p>
            <w:pPr>
              <w:pStyle w:val="TableParagraph"/>
              <w:spacing w:line="185" w:lineRule="exact"/>
              <w:ind w:right="359"/>
              <w:jc w:val="right"/>
              <w:rPr>
                <w:rFonts w:ascii="Times New Roman"/>
                <w:b/>
                <w:sz w:val="18"/>
              </w:rPr>
            </w:pPr>
            <w:r>
              <w:rPr>
                <w:rFonts w:ascii="Times New Roman"/>
                <w:b/>
                <w:spacing w:val="-2"/>
                <w:sz w:val="18"/>
              </w:rPr>
              <w:t>0.234</w:t>
            </w:r>
          </w:p>
        </w:tc>
        <w:tc>
          <w:tcPr>
            <w:tcW w:w="1064" w:type="dxa"/>
          </w:tcPr>
          <w:p>
            <w:pPr>
              <w:pStyle w:val="TableParagraph"/>
              <w:spacing w:line="185" w:lineRule="exact"/>
              <w:ind w:left="223"/>
              <w:rPr>
                <w:rFonts w:ascii="Times New Roman"/>
                <w:b/>
                <w:sz w:val="18"/>
              </w:rPr>
            </w:pPr>
            <w:r>
              <w:rPr>
                <w:rFonts w:ascii="Times New Roman"/>
                <w:b/>
                <w:spacing w:val="-2"/>
                <w:sz w:val="18"/>
              </w:rPr>
              <w:t>0.235</w:t>
            </w:r>
          </w:p>
        </w:tc>
        <w:tc>
          <w:tcPr>
            <w:tcW w:w="900" w:type="dxa"/>
          </w:tcPr>
          <w:p>
            <w:pPr>
              <w:pStyle w:val="TableParagraph"/>
              <w:spacing w:line="185" w:lineRule="exact"/>
              <w:ind w:left="139"/>
              <w:rPr>
                <w:rFonts w:ascii="Times New Roman"/>
                <w:b/>
                <w:sz w:val="18"/>
              </w:rPr>
            </w:pPr>
            <w:r>
              <w:rPr>
                <w:rFonts w:ascii="Times New Roman"/>
                <w:b/>
                <w:spacing w:val="-2"/>
                <w:sz w:val="18"/>
              </w:rPr>
              <w:t>0.230</w:t>
            </w:r>
          </w:p>
        </w:tc>
        <w:tc>
          <w:tcPr>
            <w:tcW w:w="1079" w:type="dxa"/>
          </w:tcPr>
          <w:p>
            <w:pPr>
              <w:pStyle w:val="TableParagraph"/>
              <w:spacing w:line="185" w:lineRule="exact"/>
              <w:ind w:left="198"/>
              <w:rPr>
                <w:rFonts w:ascii="Times New Roman"/>
                <w:b/>
                <w:sz w:val="18"/>
              </w:rPr>
            </w:pPr>
            <w:r>
              <w:rPr>
                <w:rFonts w:ascii="Times New Roman"/>
                <w:b/>
                <w:spacing w:val="-2"/>
                <w:sz w:val="18"/>
              </w:rPr>
              <w:t>-0.169</w:t>
            </w:r>
          </w:p>
        </w:tc>
        <w:tc>
          <w:tcPr>
            <w:tcW w:w="929" w:type="dxa"/>
          </w:tcPr>
          <w:p>
            <w:pPr>
              <w:pStyle w:val="TableParagraph"/>
              <w:spacing w:line="185" w:lineRule="exact"/>
              <w:ind w:left="124"/>
              <w:rPr>
                <w:rFonts w:ascii="Times New Roman"/>
                <w:b/>
                <w:sz w:val="18"/>
              </w:rPr>
            </w:pPr>
            <w:r>
              <w:rPr>
                <w:rFonts w:ascii="Times New Roman"/>
                <w:b/>
                <w:spacing w:val="-2"/>
                <w:sz w:val="18"/>
              </w:rPr>
              <w:t>-0.111</w:t>
            </w:r>
          </w:p>
        </w:tc>
        <w:tc>
          <w:tcPr>
            <w:tcW w:w="767" w:type="dxa"/>
          </w:tcPr>
          <w:p>
            <w:pPr>
              <w:pStyle w:val="TableParagraph"/>
              <w:spacing w:line="185" w:lineRule="exact"/>
              <w:ind w:left="98"/>
              <w:rPr>
                <w:rFonts w:ascii="Times New Roman"/>
                <w:b/>
                <w:sz w:val="18"/>
              </w:rPr>
            </w:pPr>
            <w:r>
              <w:rPr>
                <w:rFonts w:ascii="Times New Roman"/>
                <w:b/>
                <w:spacing w:val="-2"/>
                <w:sz w:val="18"/>
              </w:rPr>
              <w:t>-0.136</w:t>
            </w:r>
          </w:p>
        </w:tc>
        <w:tc>
          <w:tcPr>
            <w:tcW w:w="111" w:type="dxa"/>
          </w:tcPr>
          <w:p>
            <w:pPr>
              <w:pStyle w:val="TableParagraph"/>
              <w:rPr>
                <w:rFonts w:ascii="Times New Roman"/>
                <w:sz w:val="14"/>
              </w:rPr>
            </w:pPr>
          </w:p>
        </w:tc>
      </w:tr>
    </w:tbl>
    <w:p>
      <w:pPr>
        <w:pStyle w:val="BodyText"/>
        <w:spacing w:before="9"/>
        <w:rPr>
          <w:b/>
          <w:sz w:val="2"/>
        </w:rPr>
      </w:pPr>
    </w:p>
    <w:tbl>
      <w:tblPr>
        <w:tblW w:w="0" w:type="auto"/>
        <w:jc w:val="left"/>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5"/>
        <w:gridCol w:w="672"/>
        <w:gridCol w:w="1343"/>
        <w:gridCol w:w="671"/>
        <w:gridCol w:w="1343"/>
        <w:gridCol w:w="1549"/>
      </w:tblGrid>
      <w:tr>
        <w:trPr>
          <w:trHeight w:val="248" w:hRule="atLeast"/>
        </w:trPr>
        <w:tc>
          <w:tcPr>
            <w:tcW w:w="3255" w:type="dxa"/>
          </w:tcPr>
          <w:p>
            <w:pPr>
              <w:pStyle w:val="TableParagraph"/>
              <w:spacing w:line="228" w:lineRule="exact"/>
              <w:ind w:left="50"/>
              <w:rPr>
                <w:rFonts w:ascii="Times New Roman"/>
                <w:b/>
                <w:sz w:val="22"/>
              </w:rPr>
            </w:pPr>
            <w:r>
              <w:rPr>
                <w:rFonts w:ascii="Times New Roman"/>
                <w:b/>
                <w:sz w:val="22"/>
              </w:rPr>
              <w:t>The</w:t>
            </w:r>
            <w:r>
              <w:rPr>
                <w:rFonts w:ascii="Times New Roman"/>
                <w:b/>
                <w:spacing w:val="44"/>
                <w:sz w:val="22"/>
              </w:rPr>
              <w:t> </w:t>
            </w:r>
            <w:r>
              <w:rPr>
                <w:rFonts w:ascii="Times New Roman"/>
                <w:b/>
                <w:sz w:val="22"/>
              </w:rPr>
              <w:t>first</w:t>
            </w:r>
            <w:r>
              <w:rPr>
                <w:rFonts w:ascii="Times New Roman"/>
                <w:b/>
                <w:spacing w:val="44"/>
                <w:sz w:val="22"/>
              </w:rPr>
              <w:t> </w:t>
            </w:r>
            <w:r>
              <w:rPr>
                <w:rFonts w:ascii="Times New Roman"/>
                <w:b/>
                <w:sz w:val="22"/>
              </w:rPr>
              <w:t>9</w:t>
            </w:r>
            <w:r>
              <w:rPr>
                <w:rFonts w:ascii="Times New Roman"/>
                <w:b/>
                <w:spacing w:val="45"/>
                <w:sz w:val="22"/>
              </w:rPr>
              <w:t> </w:t>
            </w:r>
            <w:r>
              <w:rPr>
                <w:rFonts w:ascii="Times New Roman"/>
                <w:b/>
                <w:sz w:val="22"/>
              </w:rPr>
              <w:t>Eigen</w:t>
            </w:r>
            <w:r>
              <w:rPr>
                <w:rFonts w:ascii="Times New Roman"/>
                <w:b/>
                <w:spacing w:val="45"/>
                <w:sz w:val="22"/>
              </w:rPr>
              <w:t> </w:t>
            </w:r>
            <w:r>
              <w:rPr>
                <w:rFonts w:ascii="Times New Roman"/>
                <w:b/>
                <w:sz w:val="22"/>
              </w:rPr>
              <w:t>values:</w:t>
            </w:r>
            <w:r>
              <w:rPr>
                <w:rFonts w:ascii="Times New Roman"/>
                <w:b/>
                <w:spacing w:val="45"/>
                <w:sz w:val="22"/>
              </w:rPr>
              <w:t> </w:t>
            </w:r>
            <w:r>
              <w:rPr>
                <w:rFonts w:ascii="Times New Roman"/>
                <w:b/>
                <w:spacing w:val="-2"/>
                <w:sz w:val="22"/>
              </w:rPr>
              <w:t>6.702;</w:t>
            </w:r>
          </w:p>
        </w:tc>
        <w:tc>
          <w:tcPr>
            <w:tcW w:w="672" w:type="dxa"/>
          </w:tcPr>
          <w:p>
            <w:pPr>
              <w:pStyle w:val="TableParagraph"/>
              <w:spacing w:line="228" w:lineRule="exact"/>
              <w:ind w:left="51"/>
              <w:rPr>
                <w:rFonts w:ascii="Times New Roman"/>
                <w:b/>
                <w:sz w:val="22"/>
              </w:rPr>
            </w:pPr>
            <w:r>
              <w:rPr>
                <w:rFonts w:ascii="Times New Roman"/>
                <w:b/>
                <w:spacing w:val="-2"/>
                <w:sz w:val="22"/>
              </w:rPr>
              <w:t>3.259;</w:t>
            </w:r>
          </w:p>
        </w:tc>
        <w:tc>
          <w:tcPr>
            <w:tcW w:w="1343" w:type="dxa"/>
          </w:tcPr>
          <w:p>
            <w:pPr>
              <w:pStyle w:val="TableParagraph"/>
              <w:spacing w:line="228" w:lineRule="exact"/>
              <w:ind w:left="51"/>
              <w:rPr>
                <w:rFonts w:ascii="Times New Roman"/>
                <w:b/>
                <w:sz w:val="22"/>
              </w:rPr>
            </w:pPr>
            <w:r>
              <w:rPr>
                <w:rFonts w:ascii="Times New Roman"/>
                <w:b/>
                <w:sz w:val="22"/>
              </w:rPr>
              <w:t>3.176;</w:t>
            </w:r>
            <w:r>
              <w:rPr>
                <w:rFonts w:ascii="Times New Roman"/>
                <w:b/>
                <w:spacing w:val="42"/>
                <w:sz w:val="22"/>
              </w:rPr>
              <w:t> </w:t>
            </w:r>
            <w:r>
              <w:rPr>
                <w:rFonts w:ascii="Times New Roman"/>
                <w:b/>
                <w:spacing w:val="-2"/>
                <w:sz w:val="22"/>
              </w:rPr>
              <w:t>3.038;</w:t>
            </w:r>
          </w:p>
        </w:tc>
        <w:tc>
          <w:tcPr>
            <w:tcW w:w="671" w:type="dxa"/>
          </w:tcPr>
          <w:p>
            <w:pPr>
              <w:pStyle w:val="TableParagraph"/>
              <w:spacing w:line="228" w:lineRule="exact"/>
              <w:ind w:left="51"/>
              <w:rPr>
                <w:rFonts w:ascii="Times New Roman"/>
                <w:b/>
                <w:sz w:val="22"/>
              </w:rPr>
            </w:pPr>
            <w:r>
              <w:rPr>
                <w:rFonts w:ascii="Times New Roman"/>
                <w:b/>
                <w:spacing w:val="-2"/>
                <w:sz w:val="22"/>
              </w:rPr>
              <w:t>2.705;</w:t>
            </w:r>
          </w:p>
        </w:tc>
        <w:tc>
          <w:tcPr>
            <w:tcW w:w="1343" w:type="dxa"/>
          </w:tcPr>
          <w:p>
            <w:pPr>
              <w:pStyle w:val="TableParagraph"/>
              <w:spacing w:line="228" w:lineRule="exact"/>
              <w:ind w:left="52"/>
              <w:rPr>
                <w:rFonts w:ascii="Times New Roman"/>
                <w:b/>
                <w:sz w:val="22"/>
              </w:rPr>
            </w:pPr>
            <w:r>
              <w:rPr>
                <w:rFonts w:ascii="Times New Roman"/>
                <w:b/>
                <w:sz w:val="22"/>
              </w:rPr>
              <w:t>2.599;</w:t>
            </w:r>
            <w:r>
              <w:rPr>
                <w:rFonts w:ascii="Times New Roman"/>
                <w:b/>
                <w:spacing w:val="43"/>
                <w:sz w:val="22"/>
              </w:rPr>
              <w:t> </w:t>
            </w:r>
            <w:r>
              <w:rPr>
                <w:rFonts w:ascii="Times New Roman"/>
                <w:b/>
                <w:spacing w:val="-2"/>
                <w:sz w:val="22"/>
              </w:rPr>
              <w:t>2.593;</w:t>
            </w:r>
          </w:p>
        </w:tc>
        <w:tc>
          <w:tcPr>
            <w:tcW w:w="1549" w:type="dxa"/>
          </w:tcPr>
          <w:p>
            <w:pPr>
              <w:pStyle w:val="TableParagraph"/>
              <w:spacing w:line="228" w:lineRule="exact"/>
              <w:ind w:left="53"/>
              <w:rPr>
                <w:rFonts w:ascii="Times New Roman"/>
                <w:b/>
                <w:sz w:val="22"/>
              </w:rPr>
            </w:pPr>
            <w:r>
              <w:rPr>
                <w:rFonts w:ascii="Times New Roman"/>
                <w:b/>
                <w:sz w:val="22"/>
              </w:rPr>
              <w:t>2.578</w:t>
            </w:r>
            <w:r>
              <w:rPr>
                <w:rFonts w:ascii="Times New Roman"/>
                <w:b/>
                <w:spacing w:val="43"/>
                <w:sz w:val="22"/>
              </w:rPr>
              <w:t> </w:t>
            </w:r>
            <w:r>
              <w:rPr>
                <w:rFonts w:ascii="Times New Roman"/>
                <w:b/>
                <w:spacing w:val="-2"/>
                <w:sz w:val="22"/>
              </w:rPr>
              <w:t>and1.843</w:t>
            </w:r>
          </w:p>
        </w:tc>
      </w:tr>
      <w:tr>
        <w:trPr>
          <w:trHeight w:val="248" w:hRule="atLeast"/>
        </w:trPr>
        <w:tc>
          <w:tcPr>
            <w:tcW w:w="3255" w:type="dxa"/>
          </w:tcPr>
          <w:p>
            <w:pPr>
              <w:pStyle w:val="TableParagraph"/>
              <w:spacing w:line="228" w:lineRule="exact"/>
              <w:ind w:left="50"/>
              <w:rPr>
                <w:rFonts w:ascii="Times New Roman"/>
                <w:b/>
                <w:sz w:val="22"/>
              </w:rPr>
            </w:pPr>
            <w:r>
              <w:rPr>
                <w:rFonts w:ascii="Times New Roman"/>
                <w:b/>
                <w:spacing w:val="-2"/>
                <w:sz w:val="22"/>
              </w:rPr>
              <w:t>respectively.</w:t>
            </w:r>
          </w:p>
        </w:tc>
        <w:tc>
          <w:tcPr>
            <w:tcW w:w="672" w:type="dxa"/>
          </w:tcPr>
          <w:p>
            <w:pPr>
              <w:pStyle w:val="TableParagraph"/>
              <w:rPr>
                <w:rFonts w:ascii="Times New Roman"/>
                <w:sz w:val="18"/>
              </w:rPr>
            </w:pPr>
          </w:p>
        </w:tc>
        <w:tc>
          <w:tcPr>
            <w:tcW w:w="1343" w:type="dxa"/>
          </w:tcPr>
          <w:p>
            <w:pPr>
              <w:pStyle w:val="TableParagraph"/>
              <w:rPr>
                <w:rFonts w:ascii="Times New Roman"/>
                <w:sz w:val="18"/>
              </w:rPr>
            </w:pPr>
          </w:p>
        </w:tc>
        <w:tc>
          <w:tcPr>
            <w:tcW w:w="671" w:type="dxa"/>
          </w:tcPr>
          <w:p>
            <w:pPr>
              <w:pStyle w:val="TableParagraph"/>
              <w:rPr>
                <w:rFonts w:ascii="Times New Roman"/>
                <w:sz w:val="18"/>
              </w:rPr>
            </w:pPr>
          </w:p>
        </w:tc>
        <w:tc>
          <w:tcPr>
            <w:tcW w:w="1343" w:type="dxa"/>
          </w:tcPr>
          <w:p>
            <w:pPr>
              <w:pStyle w:val="TableParagraph"/>
              <w:rPr>
                <w:rFonts w:ascii="Times New Roman"/>
                <w:sz w:val="18"/>
              </w:rPr>
            </w:pPr>
          </w:p>
        </w:tc>
        <w:tc>
          <w:tcPr>
            <w:tcW w:w="1549" w:type="dxa"/>
          </w:tcPr>
          <w:p>
            <w:pPr>
              <w:pStyle w:val="TableParagraph"/>
              <w:rPr>
                <w:rFonts w:ascii="Times New Roman"/>
                <w:sz w:val="18"/>
              </w:rPr>
            </w:pPr>
          </w:p>
        </w:tc>
      </w:tr>
    </w:tbl>
    <w:p>
      <w:pPr>
        <w:spacing w:after="0"/>
        <w:rPr>
          <w:rFonts w:ascii="Times New Roman"/>
          <w:sz w:val="18"/>
        </w:rPr>
        <w:sectPr>
          <w:pgSz w:w="11910" w:h="16840"/>
          <w:pgMar w:header="0" w:footer="1064" w:top="1740" w:bottom="1260" w:left="0" w:right="0"/>
        </w:sectPr>
      </w:pPr>
    </w:p>
    <w:p>
      <w:pPr>
        <w:spacing w:before="69"/>
        <w:ind w:left="1728" w:right="1178" w:firstLine="0"/>
        <w:jc w:val="left"/>
        <w:rPr>
          <w:b/>
          <w:sz w:val="22"/>
        </w:rPr>
      </w:pPr>
      <w:r>
        <w:rPr>
          <w:b/>
          <w:sz w:val="22"/>
        </w:rPr>
        <w:t>APPENDIX</w:t>
      </w:r>
      <w:r>
        <w:rPr>
          <w:b/>
          <w:spacing w:val="-7"/>
          <w:sz w:val="22"/>
        </w:rPr>
        <w:t> </w:t>
      </w:r>
      <w:r>
        <w:rPr>
          <w:b/>
          <w:sz w:val="22"/>
        </w:rPr>
        <w:t>D:</w:t>
      </w:r>
      <w:r>
        <w:rPr>
          <w:b/>
          <w:spacing w:val="-7"/>
          <w:sz w:val="22"/>
        </w:rPr>
        <w:t> </w:t>
      </w:r>
      <w:r>
        <w:rPr>
          <w:b/>
          <w:sz w:val="22"/>
        </w:rPr>
        <w:t>PRINCIPAL</w:t>
      </w:r>
      <w:r>
        <w:rPr>
          <w:b/>
          <w:spacing w:val="-7"/>
          <w:sz w:val="22"/>
        </w:rPr>
        <w:t> </w:t>
      </w:r>
      <w:r>
        <w:rPr>
          <w:b/>
          <w:sz w:val="22"/>
        </w:rPr>
        <w:t>COMPONENT</w:t>
      </w:r>
      <w:r>
        <w:rPr>
          <w:b/>
          <w:spacing w:val="-7"/>
          <w:sz w:val="22"/>
        </w:rPr>
        <w:t> </w:t>
      </w:r>
      <w:r>
        <w:rPr>
          <w:b/>
          <w:sz w:val="22"/>
        </w:rPr>
        <w:t>FACTORING</w:t>
      </w:r>
      <w:r>
        <w:rPr>
          <w:b/>
          <w:spacing w:val="-7"/>
          <w:sz w:val="22"/>
        </w:rPr>
        <w:t> </w:t>
      </w:r>
      <w:r>
        <w:rPr>
          <w:b/>
          <w:sz w:val="22"/>
        </w:rPr>
        <w:t>OF</w:t>
      </w:r>
      <w:r>
        <w:rPr>
          <w:b/>
          <w:spacing w:val="-4"/>
          <w:sz w:val="22"/>
        </w:rPr>
        <w:t> </w:t>
      </w:r>
      <w:r>
        <w:rPr>
          <w:b/>
          <w:sz w:val="22"/>
        </w:rPr>
        <w:t>ORGANISATIONAL EFFECTIVENESS VARIABLES BY VARIMAX ROTATION METHOD</w:t>
      </w: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4"/>
        <w:gridCol w:w="1090"/>
        <w:gridCol w:w="1091"/>
        <w:gridCol w:w="1091"/>
        <w:gridCol w:w="1091"/>
        <w:gridCol w:w="1091"/>
        <w:gridCol w:w="1091"/>
        <w:gridCol w:w="1091"/>
      </w:tblGrid>
      <w:tr>
        <w:trPr>
          <w:trHeight w:val="205" w:hRule="atLeast"/>
        </w:trPr>
        <w:tc>
          <w:tcPr>
            <w:tcW w:w="1314" w:type="dxa"/>
            <w:vMerge w:val="restart"/>
          </w:tcPr>
          <w:p>
            <w:pPr>
              <w:pStyle w:val="TableParagraph"/>
              <w:spacing w:line="206" w:lineRule="exact"/>
              <w:ind w:left="321"/>
              <w:rPr>
                <w:rFonts w:ascii="Times New Roman"/>
                <w:b/>
                <w:sz w:val="18"/>
              </w:rPr>
            </w:pPr>
            <w:r>
              <w:rPr>
                <w:rFonts w:ascii="Times New Roman"/>
                <w:b/>
                <w:spacing w:val="-2"/>
                <w:sz w:val="18"/>
              </w:rPr>
              <w:t>Variable</w:t>
            </w:r>
          </w:p>
        </w:tc>
        <w:tc>
          <w:tcPr>
            <w:tcW w:w="7636" w:type="dxa"/>
            <w:gridSpan w:val="7"/>
          </w:tcPr>
          <w:p>
            <w:pPr>
              <w:pStyle w:val="TableParagraph"/>
              <w:spacing w:line="186" w:lineRule="exact"/>
              <w:ind w:left="3377" w:right="3361"/>
              <w:jc w:val="center"/>
              <w:rPr>
                <w:rFonts w:ascii="Times New Roman"/>
                <w:b/>
                <w:sz w:val="18"/>
              </w:rPr>
            </w:pPr>
            <w:r>
              <w:rPr>
                <w:rFonts w:ascii="Times New Roman"/>
                <w:b/>
                <w:spacing w:val="-2"/>
                <w:sz w:val="18"/>
              </w:rPr>
              <w:t>FACTORS</w:t>
            </w:r>
          </w:p>
        </w:tc>
      </w:tr>
      <w:tr>
        <w:trPr>
          <w:trHeight w:val="207" w:hRule="atLeast"/>
        </w:trPr>
        <w:tc>
          <w:tcPr>
            <w:tcW w:w="1314" w:type="dxa"/>
            <w:vMerge/>
            <w:tcBorders>
              <w:top w:val="nil"/>
            </w:tcBorders>
          </w:tcPr>
          <w:p>
            <w:pPr>
              <w:rPr>
                <w:sz w:val="2"/>
                <w:szCs w:val="2"/>
              </w:rPr>
            </w:pPr>
          </w:p>
        </w:tc>
        <w:tc>
          <w:tcPr>
            <w:tcW w:w="1090" w:type="dxa"/>
          </w:tcPr>
          <w:p>
            <w:pPr>
              <w:pStyle w:val="TableParagraph"/>
              <w:spacing w:line="187" w:lineRule="exact"/>
              <w:ind w:right="369"/>
              <w:jc w:val="right"/>
              <w:rPr>
                <w:rFonts w:ascii="Times New Roman"/>
                <w:b/>
                <w:sz w:val="18"/>
              </w:rPr>
            </w:pPr>
            <w:r>
              <w:rPr>
                <w:rFonts w:ascii="Times New Roman"/>
                <w:b/>
                <w:spacing w:val="-2"/>
                <w:sz w:val="18"/>
              </w:rPr>
              <w:t>Factor1</w:t>
            </w:r>
          </w:p>
        </w:tc>
        <w:tc>
          <w:tcPr>
            <w:tcW w:w="1091" w:type="dxa"/>
          </w:tcPr>
          <w:p>
            <w:pPr>
              <w:pStyle w:val="TableParagraph"/>
              <w:spacing w:line="187" w:lineRule="exact"/>
              <w:ind w:left="109"/>
              <w:rPr>
                <w:rFonts w:ascii="Times New Roman"/>
                <w:b/>
                <w:sz w:val="18"/>
              </w:rPr>
            </w:pPr>
            <w:r>
              <w:rPr>
                <w:rFonts w:ascii="Times New Roman"/>
                <w:b/>
                <w:spacing w:val="-2"/>
                <w:sz w:val="18"/>
              </w:rPr>
              <w:t>Factor2</w:t>
            </w:r>
          </w:p>
        </w:tc>
        <w:tc>
          <w:tcPr>
            <w:tcW w:w="1091" w:type="dxa"/>
          </w:tcPr>
          <w:p>
            <w:pPr>
              <w:pStyle w:val="TableParagraph"/>
              <w:spacing w:line="187" w:lineRule="exact"/>
              <w:ind w:right="368"/>
              <w:jc w:val="right"/>
              <w:rPr>
                <w:rFonts w:ascii="Times New Roman"/>
                <w:b/>
                <w:sz w:val="18"/>
              </w:rPr>
            </w:pPr>
            <w:r>
              <w:rPr>
                <w:rFonts w:ascii="Times New Roman"/>
                <w:b/>
                <w:spacing w:val="-2"/>
                <w:sz w:val="18"/>
              </w:rPr>
              <w:t>Factor3</w:t>
            </w:r>
          </w:p>
        </w:tc>
        <w:tc>
          <w:tcPr>
            <w:tcW w:w="1091" w:type="dxa"/>
          </w:tcPr>
          <w:p>
            <w:pPr>
              <w:pStyle w:val="TableParagraph"/>
              <w:spacing w:line="187" w:lineRule="exact"/>
              <w:ind w:left="111"/>
              <w:rPr>
                <w:rFonts w:ascii="Times New Roman"/>
                <w:b/>
                <w:sz w:val="18"/>
              </w:rPr>
            </w:pPr>
            <w:r>
              <w:rPr>
                <w:rFonts w:ascii="Times New Roman"/>
                <w:b/>
                <w:spacing w:val="-2"/>
                <w:sz w:val="18"/>
              </w:rPr>
              <w:t>Factor4</w:t>
            </w:r>
          </w:p>
        </w:tc>
        <w:tc>
          <w:tcPr>
            <w:tcW w:w="1091" w:type="dxa"/>
          </w:tcPr>
          <w:p>
            <w:pPr>
              <w:pStyle w:val="TableParagraph"/>
              <w:spacing w:line="187" w:lineRule="exact"/>
              <w:ind w:left="112"/>
              <w:rPr>
                <w:rFonts w:ascii="Times New Roman"/>
                <w:b/>
                <w:sz w:val="18"/>
              </w:rPr>
            </w:pPr>
            <w:r>
              <w:rPr>
                <w:rFonts w:ascii="Times New Roman"/>
                <w:b/>
                <w:spacing w:val="-2"/>
                <w:sz w:val="18"/>
              </w:rPr>
              <w:t>Factor5</w:t>
            </w:r>
          </w:p>
        </w:tc>
        <w:tc>
          <w:tcPr>
            <w:tcW w:w="1091" w:type="dxa"/>
          </w:tcPr>
          <w:p>
            <w:pPr>
              <w:pStyle w:val="TableParagraph"/>
              <w:spacing w:line="187" w:lineRule="exact"/>
              <w:ind w:right="364"/>
              <w:jc w:val="right"/>
              <w:rPr>
                <w:rFonts w:ascii="Times New Roman"/>
                <w:b/>
                <w:sz w:val="18"/>
              </w:rPr>
            </w:pPr>
            <w:r>
              <w:rPr>
                <w:rFonts w:ascii="Times New Roman"/>
                <w:b/>
                <w:spacing w:val="-2"/>
                <w:sz w:val="18"/>
              </w:rPr>
              <w:t>Factor6</w:t>
            </w:r>
          </w:p>
        </w:tc>
        <w:tc>
          <w:tcPr>
            <w:tcW w:w="1091" w:type="dxa"/>
          </w:tcPr>
          <w:p>
            <w:pPr>
              <w:pStyle w:val="TableParagraph"/>
              <w:spacing w:line="187" w:lineRule="exact"/>
              <w:ind w:left="114"/>
              <w:rPr>
                <w:rFonts w:ascii="Times New Roman"/>
                <w:b/>
                <w:sz w:val="18"/>
              </w:rPr>
            </w:pPr>
            <w:r>
              <w:rPr>
                <w:rFonts w:ascii="Times New Roman"/>
                <w:b/>
                <w:spacing w:val="-2"/>
                <w:sz w:val="18"/>
              </w:rPr>
              <w:t>Factor7</w:t>
            </w:r>
          </w:p>
        </w:tc>
      </w:tr>
      <w:tr>
        <w:trPr>
          <w:trHeight w:val="207" w:hRule="atLeast"/>
        </w:trPr>
        <w:tc>
          <w:tcPr>
            <w:tcW w:w="1314" w:type="dxa"/>
          </w:tcPr>
          <w:p>
            <w:pPr>
              <w:pStyle w:val="TableParagraph"/>
              <w:spacing w:line="187" w:lineRule="exact"/>
              <w:ind w:left="107"/>
              <w:rPr>
                <w:rFonts w:ascii="Times New Roman"/>
                <w:b/>
                <w:sz w:val="18"/>
              </w:rPr>
            </w:pPr>
            <w:r>
              <w:rPr>
                <w:rFonts w:ascii="Times New Roman"/>
                <w:b/>
                <w:spacing w:val="-5"/>
                <w:sz w:val="18"/>
              </w:rPr>
              <w:t>V1</w:t>
            </w:r>
          </w:p>
        </w:tc>
        <w:tc>
          <w:tcPr>
            <w:tcW w:w="1090" w:type="dxa"/>
          </w:tcPr>
          <w:p>
            <w:pPr>
              <w:pStyle w:val="TableParagraph"/>
              <w:spacing w:line="187" w:lineRule="exact"/>
              <w:ind w:right="329"/>
              <w:jc w:val="right"/>
              <w:rPr>
                <w:rFonts w:ascii="Times New Roman"/>
                <w:b/>
                <w:sz w:val="18"/>
              </w:rPr>
            </w:pPr>
            <w:r>
              <w:rPr>
                <w:rFonts w:ascii="Times New Roman"/>
                <w:b/>
                <w:spacing w:val="-2"/>
                <w:sz w:val="18"/>
              </w:rPr>
              <w:t>0.630</w:t>
            </w:r>
          </w:p>
        </w:tc>
        <w:tc>
          <w:tcPr>
            <w:tcW w:w="1091" w:type="dxa"/>
          </w:tcPr>
          <w:p>
            <w:pPr>
              <w:pStyle w:val="TableParagraph"/>
              <w:spacing w:line="187" w:lineRule="exact"/>
              <w:ind w:right="299"/>
              <w:jc w:val="right"/>
              <w:rPr>
                <w:rFonts w:ascii="Times New Roman"/>
                <w:b/>
                <w:sz w:val="18"/>
              </w:rPr>
            </w:pPr>
            <w:r>
              <w:rPr>
                <w:rFonts w:ascii="Times New Roman"/>
                <w:b/>
                <w:spacing w:val="-2"/>
                <w:sz w:val="18"/>
              </w:rPr>
              <w:t>-0.105</w:t>
            </w:r>
          </w:p>
        </w:tc>
        <w:tc>
          <w:tcPr>
            <w:tcW w:w="1091" w:type="dxa"/>
          </w:tcPr>
          <w:p>
            <w:pPr>
              <w:pStyle w:val="TableParagraph"/>
              <w:spacing w:line="187" w:lineRule="exact"/>
              <w:ind w:right="328"/>
              <w:jc w:val="right"/>
              <w:rPr>
                <w:rFonts w:ascii="Times New Roman"/>
                <w:b/>
                <w:sz w:val="18"/>
              </w:rPr>
            </w:pPr>
            <w:r>
              <w:rPr>
                <w:rFonts w:ascii="Times New Roman"/>
                <w:b/>
                <w:spacing w:val="-2"/>
                <w:sz w:val="18"/>
              </w:rPr>
              <w:t>0.482</w:t>
            </w:r>
          </w:p>
        </w:tc>
        <w:tc>
          <w:tcPr>
            <w:tcW w:w="1091" w:type="dxa"/>
          </w:tcPr>
          <w:p>
            <w:pPr>
              <w:pStyle w:val="TableParagraph"/>
              <w:spacing w:line="187" w:lineRule="exact"/>
              <w:ind w:right="297"/>
              <w:jc w:val="right"/>
              <w:rPr>
                <w:rFonts w:ascii="Times New Roman"/>
                <w:b/>
                <w:sz w:val="18"/>
              </w:rPr>
            </w:pPr>
            <w:r>
              <w:rPr>
                <w:rFonts w:ascii="Times New Roman"/>
                <w:b/>
                <w:spacing w:val="-2"/>
                <w:sz w:val="18"/>
              </w:rPr>
              <w:t>-0.111</w:t>
            </w:r>
          </w:p>
        </w:tc>
        <w:tc>
          <w:tcPr>
            <w:tcW w:w="1091" w:type="dxa"/>
          </w:tcPr>
          <w:p>
            <w:pPr>
              <w:pStyle w:val="TableParagraph"/>
              <w:spacing w:line="187" w:lineRule="exact"/>
              <w:ind w:right="296"/>
              <w:jc w:val="right"/>
              <w:rPr>
                <w:rFonts w:ascii="Times New Roman"/>
                <w:b/>
                <w:sz w:val="18"/>
              </w:rPr>
            </w:pPr>
            <w:r>
              <w:rPr>
                <w:rFonts w:ascii="Times New Roman"/>
                <w:b/>
                <w:spacing w:val="-2"/>
                <w:sz w:val="18"/>
              </w:rPr>
              <w:t>-0.153</w:t>
            </w:r>
          </w:p>
        </w:tc>
        <w:tc>
          <w:tcPr>
            <w:tcW w:w="1091" w:type="dxa"/>
          </w:tcPr>
          <w:p>
            <w:pPr>
              <w:pStyle w:val="TableParagraph"/>
              <w:spacing w:line="187" w:lineRule="exact"/>
              <w:ind w:right="325"/>
              <w:jc w:val="right"/>
              <w:rPr>
                <w:rFonts w:ascii="Times New Roman"/>
                <w:b/>
                <w:sz w:val="18"/>
              </w:rPr>
            </w:pPr>
            <w:r>
              <w:rPr>
                <w:rFonts w:ascii="Times New Roman"/>
                <w:b/>
                <w:spacing w:val="-2"/>
                <w:sz w:val="18"/>
              </w:rPr>
              <w:t>0.009</w:t>
            </w:r>
          </w:p>
        </w:tc>
        <w:tc>
          <w:tcPr>
            <w:tcW w:w="1091" w:type="dxa"/>
          </w:tcPr>
          <w:p>
            <w:pPr>
              <w:pStyle w:val="TableParagraph"/>
              <w:spacing w:line="187" w:lineRule="exact"/>
              <w:ind w:right="324"/>
              <w:jc w:val="right"/>
              <w:rPr>
                <w:rFonts w:ascii="Times New Roman"/>
                <w:b/>
                <w:sz w:val="18"/>
              </w:rPr>
            </w:pPr>
            <w:r>
              <w:rPr>
                <w:rFonts w:ascii="Times New Roman"/>
                <w:b/>
                <w:spacing w:val="-2"/>
                <w:sz w:val="18"/>
              </w:rPr>
              <w:t>0.002</w:t>
            </w:r>
          </w:p>
        </w:tc>
      </w:tr>
      <w:tr>
        <w:trPr>
          <w:trHeight w:val="207" w:hRule="atLeast"/>
        </w:trPr>
        <w:tc>
          <w:tcPr>
            <w:tcW w:w="1314" w:type="dxa"/>
          </w:tcPr>
          <w:p>
            <w:pPr>
              <w:pStyle w:val="TableParagraph"/>
              <w:spacing w:line="187" w:lineRule="exact"/>
              <w:ind w:left="107"/>
              <w:rPr>
                <w:rFonts w:ascii="Times New Roman"/>
                <w:b/>
                <w:sz w:val="18"/>
              </w:rPr>
            </w:pPr>
            <w:r>
              <w:rPr>
                <w:rFonts w:ascii="Times New Roman"/>
                <w:b/>
                <w:spacing w:val="-5"/>
                <w:sz w:val="18"/>
              </w:rPr>
              <w:t>V10</w:t>
            </w:r>
          </w:p>
        </w:tc>
        <w:tc>
          <w:tcPr>
            <w:tcW w:w="1090" w:type="dxa"/>
          </w:tcPr>
          <w:p>
            <w:pPr>
              <w:pStyle w:val="TableParagraph"/>
              <w:spacing w:line="187" w:lineRule="exact"/>
              <w:ind w:right="329"/>
              <w:jc w:val="right"/>
              <w:rPr>
                <w:rFonts w:ascii="Times New Roman"/>
                <w:b/>
                <w:sz w:val="18"/>
              </w:rPr>
            </w:pPr>
            <w:r>
              <w:rPr>
                <w:rFonts w:ascii="Times New Roman"/>
                <w:b/>
                <w:spacing w:val="-2"/>
                <w:sz w:val="18"/>
              </w:rPr>
              <w:t>0.278</w:t>
            </w:r>
          </w:p>
        </w:tc>
        <w:tc>
          <w:tcPr>
            <w:tcW w:w="1091" w:type="dxa"/>
          </w:tcPr>
          <w:p>
            <w:pPr>
              <w:pStyle w:val="TableParagraph"/>
              <w:spacing w:line="187" w:lineRule="exact"/>
              <w:ind w:right="299"/>
              <w:jc w:val="right"/>
              <w:rPr>
                <w:rFonts w:ascii="Times New Roman"/>
                <w:b/>
                <w:sz w:val="18"/>
              </w:rPr>
            </w:pPr>
            <w:r>
              <w:rPr>
                <w:rFonts w:ascii="Times New Roman"/>
                <w:b/>
                <w:spacing w:val="-2"/>
                <w:sz w:val="18"/>
              </w:rPr>
              <w:t>-0.368</w:t>
            </w:r>
          </w:p>
        </w:tc>
        <w:tc>
          <w:tcPr>
            <w:tcW w:w="1091" w:type="dxa"/>
          </w:tcPr>
          <w:p>
            <w:pPr>
              <w:pStyle w:val="TableParagraph"/>
              <w:spacing w:line="187" w:lineRule="exact"/>
              <w:ind w:right="328"/>
              <w:jc w:val="right"/>
              <w:rPr>
                <w:rFonts w:ascii="Times New Roman"/>
                <w:b/>
                <w:sz w:val="18"/>
              </w:rPr>
            </w:pPr>
            <w:r>
              <w:rPr>
                <w:rFonts w:ascii="Times New Roman"/>
                <w:b/>
                <w:spacing w:val="-2"/>
                <w:sz w:val="18"/>
              </w:rPr>
              <w:t>0.266</w:t>
            </w:r>
          </w:p>
        </w:tc>
        <w:tc>
          <w:tcPr>
            <w:tcW w:w="1091" w:type="dxa"/>
          </w:tcPr>
          <w:p>
            <w:pPr>
              <w:pStyle w:val="TableParagraph"/>
              <w:spacing w:line="187" w:lineRule="exact"/>
              <w:ind w:right="297"/>
              <w:jc w:val="right"/>
              <w:rPr>
                <w:rFonts w:ascii="Times New Roman"/>
                <w:b/>
                <w:sz w:val="18"/>
              </w:rPr>
            </w:pPr>
            <w:r>
              <w:rPr>
                <w:rFonts w:ascii="Times New Roman"/>
                <w:b/>
                <w:spacing w:val="-2"/>
                <w:sz w:val="18"/>
              </w:rPr>
              <w:t>-0.003</w:t>
            </w:r>
          </w:p>
        </w:tc>
        <w:tc>
          <w:tcPr>
            <w:tcW w:w="1091" w:type="dxa"/>
          </w:tcPr>
          <w:p>
            <w:pPr>
              <w:pStyle w:val="TableParagraph"/>
              <w:spacing w:line="187" w:lineRule="exact"/>
              <w:ind w:right="326"/>
              <w:jc w:val="right"/>
              <w:rPr>
                <w:rFonts w:ascii="Times New Roman"/>
                <w:b/>
                <w:sz w:val="18"/>
              </w:rPr>
            </w:pPr>
            <w:r>
              <w:rPr>
                <w:rFonts w:ascii="Times New Roman"/>
                <w:b/>
                <w:spacing w:val="-2"/>
                <w:sz w:val="18"/>
              </w:rPr>
              <w:t>0.396</w:t>
            </w:r>
          </w:p>
        </w:tc>
        <w:tc>
          <w:tcPr>
            <w:tcW w:w="1091" w:type="dxa"/>
          </w:tcPr>
          <w:p>
            <w:pPr>
              <w:pStyle w:val="TableParagraph"/>
              <w:spacing w:line="187" w:lineRule="exact"/>
              <w:ind w:right="325"/>
              <w:jc w:val="right"/>
              <w:rPr>
                <w:rFonts w:ascii="Times New Roman"/>
                <w:b/>
                <w:sz w:val="18"/>
              </w:rPr>
            </w:pPr>
            <w:r>
              <w:rPr>
                <w:rFonts w:ascii="Times New Roman"/>
                <w:b/>
                <w:spacing w:val="-2"/>
                <w:sz w:val="18"/>
              </w:rPr>
              <w:t>0.124</w:t>
            </w:r>
          </w:p>
        </w:tc>
        <w:tc>
          <w:tcPr>
            <w:tcW w:w="1091" w:type="dxa"/>
          </w:tcPr>
          <w:p>
            <w:pPr>
              <w:pStyle w:val="TableParagraph"/>
              <w:spacing w:line="187" w:lineRule="exact"/>
              <w:ind w:right="324"/>
              <w:jc w:val="right"/>
              <w:rPr>
                <w:rFonts w:ascii="Times New Roman"/>
                <w:b/>
                <w:sz w:val="18"/>
              </w:rPr>
            </w:pPr>
            <w:r>
              <w:rPr>
                <w:rFonts w:ascii="Times New Roman"/>
                <w:b/>
                <w:spacing w:val="-2"/>
                <w:sz w:val="18"/>
              </w:rPr>
              <w:t>0.513</w:t>
            </w:r>
          </w:p>
        </w:tc>
      </w:tr>
      <w:tr>
        <w:trPr>
          <w:trHeight w:val="207" w:hRule="atLeast"/>
        </w:trPr>
        <w:tc>
          <w:tcPr>
            <w:tcW w:w="1314" w:type="dxa"/>
          </w:tcPr>
          <w:p>
            <w:pPr>
              <w:pStyle w:val="TableParagraph"/>
              <w:spacing w:line="187" w:lineRule="exact"/>
              <w:ind w:left="107"/>
              <w:rPr>
                <w:rFonts w:ascii="Times New Roman"/>
                <w:b/>
                <w:sz w:val="18"/>
              </w:rPr>
            </w:pPr>
            <w:r>
              <w:rPr>
                <w:rFonts w:ascii="Times New Roman"/>
                <w:b/>
                <w:spacing w:val="-5"/>
                <w:sz w:val="18"/>
              </w:rPr>
              <w:t>V11</w:t>
            </w:r>
          </w:p>
        </w:tc>
        <w:tc>
          <w:tcPr>
            <w:tcW w:w="1090" w:type="dxa"/>
          </w:tcPr>
          <w:p>
            <w:pPr>
              <w:pStyle w:val="TableParagraph"/>
              <w:spacing w:line="187" w:lineRule="exact"/>
              <w:ind w:right="329"/>
              <w:jc w:val="right"/>
              <w:rPr>
                <w:rFonts w:ascii="Times New Roman"/>
                <w:b/>
                <w:sz w:val="18"/>
              </w:rPr>
            </w:pPr>
            <w:r>
              <w:rPr>
                <w:rFonts w:ascii="Times New Roman"/>
                <w:b/>
                <w:spacing w:val="-2"/>
                <w:sz w:val="18"/>
              </w:rPr>
              <w:t>0.360</w:t>
            </w:r>
          </w:p>
        </w:tc>
        <w:tc>
          <w:tcPr>
            <w:tcW w:w="1091" w:type="dxa"/>
          </w:tcPr>
          <w:p>
            <w:pPr>
              <w:pStyle w:val="TableParagraph"/>
              <w:spacing w:line="187" w:lineRule="exact"/>
              <w:ind w:right="299"/>
              <w:jc w:val="right"/>
              <w:rPr>
                <w:rFonts w:ascii="Times New Roman"/>
                <w:b/>
                <w:sz w:val="18"/>
              </w:rPr>
            </w:pPr>
            <w:r>
              <w:rPr>
                <w:rFonts w:ascii="Times New Roman"/>
                <w:b/>
                <w:spacing w:val="-2"/>
                <w:sz w:val="18"/>
              </w:rPr>
              <w:t>-0.002</w:t>
            </w:r>
          </w:p>
        </w:tc>
        <w:tc>
          <w:tcPr>
            <w:tcW w:w="1091" w:type="dxa"/>
          </w:tcPr>
          <w:p>
            <w:pPr>
              <w:pStyle w:val="TableParagraph"/>
              <w:spacing w:line="187" w:lineRule="exact"/>
              <w:ind w:right="328"/>
              <w:jc w:val="right"/>
              <w:rPr>
                <w:rFonts w:ascii="Times New Roman"/>
                <w:b/>
                <w:sz w:val="18"/>
              </w:rPr>
            </w:pPr>
            <w:r>
              <w:rPr>
                <w:rFonts w:ascii="Times New Roman"/>
                <w:b/>
                <w:spacing w:val="-2"/>
                <w:sz w:val="18"/>
              </w:rPr>
              <w:t>0.264</w:t>
            </w:r>
          </w:p>
        </w:tc>
        <w:tc>
          <w:tcPr>
            <w:tcW w:w="1091" w:type="dxa"/>
          </w:tcPr>
          <w:p>
            <w:pPr>
              <w:pStyle w:val="TableParagraph"/>
              <w:spacing w:line="187" w:lineRule="exact"/>
              <w:ind w:right="327"/>
              <w:jc w:val="right"/>
              <w:rPr>
                <w:rFonts w:ascii="Times New Roman"/>
                <w:b/>
                <w:sz w:val="18"/>
              </w:rPr>
            </w:pPr>
            <w:r>
              <w:rPr>
                <w:rFonts w:ascii="Times New Roman"/>
                <w:b/>
                <w:spacing w:val="-2"/>
                <w:sz w:val="18"/>
              </w:rPr>
              <w:t>0.449</w:t>
            </w:r>
          </w:p>
        </w:tc>
        <w:tc>
          <w:tcPr>
            <w:tcW w:w="1091" w:type="dxa"/>
          </w:tcPr>
          <w:p>
            <w:pPr>
              <w:pStyle w:val="TableParagraph"/>
              <w:spacing w:line="187" w:lineRule="exact"/>
              <w:ind w:right="326"/>
              <w:jc w:val="right"/>
              <w:rPr>
                <w:rFonts w:ascii="Times New Roman"/>
                <w:b/>
                <w:sz w:val="18"/>
              </w:rPr>
            </w:pPr>
            <w:r>
              <w:rPr>
                <w:rFonts w:ascii="Times New Roman"/>
                <w:b/>
                <w:spacing w:val="-2"/>
                <w:sz w:val="18"/>
              </w:rPr>
              <w:t>0.353</w:t>
            </w:r>
          </w:p>
        </w:tc>
        <w:tc>
          <w:tcPr>
            <w:tcW w:w="1091" w:type="dxa"/>
          </w:tcPr>
          <w:p>
            <w:pPr>
              <w:pStyle w:val="TableParagraph"/>
              <w:spacing w:line="187" w:lineRule="exact"/>
              <w:ind w:right="325"/>
              <w:jc w:val="right"/>
              <w:rPr>
                <w:rFonts w:ascii="Times New Roman"/>
                <w:b/>
                <w:sz w:val="18"/>
              </w:rPr>
            </w:pPr>
            <w:r>
              <w:rPr>
                <w:rFonts w:ascii="Times New Roman"/>
                <w:b/>
                <w:spacing w:val="-2"/>
                <w:sz w:val="18"/>
              </w:rPr>
              <w:t>0.218</w:t>
            </w:r>
          </w:p>
        </w:tc>
        <w:tc>
          <w:tcPr>
            <w:tcW w:w="1091" w:type="dxa"/>
          </w:tcPr>
          <w:p>
            <w:pPr>
              <w:pStyle w:val="TableParagraph"/>
              <w:spacing w:line="187" w:lineRule="exact"/>
              <w:ind w:right="324"/>
              <w:jc w:val="right"/>
              <w:rPr>
                <w:rFonts w:ascii="Times New Roman"/>
                <w:b/>
                <w:sz w:val="18"/>
              </w:rPr>
            </w:pPr>
            <w:r>
              <w:rPr>
                <w:rFonts w:ascii="Times New Roman"/>
                <w:b/>
                <w:spacing w:val="-2"/>
                <w:sz w:val="18"/>
              </w:rPr>
              <w:t>0.180</w:t>
            </w:r>
          </w:p>
        </w:tc>
      </w:tr>
      <w:tr>
        <w:trPr>
          <w:trHeight w:val="206" w:hRule="atLeast"/>
        </w:trPr>
        <w:tc>
          <w:tcPr>
            <w:tcW w:w="1314" w:type="dxa"/>
          </w:tcPr>
          <w:p>
            <w:pPr>
              <w:pStyle w:val="TableParagraph"/>
              <w:spacing w:line="186" w:lineRule="exact"/>
              <w:ind w:left="107"/>
              <w:rPr>
                <w:rFonts w:ascii="Times New Roman"/>
                <w:b/>
                <w:sz w:val="18"/>
              </w:rPr>
            </w:pPr>
            <w:r>
              <w:rPr>
                <w:rFonts w:ascii="Times New Roman"/>
                <w:b/>
                <w:spacing w:val="-5"/>
                <w:sz w:val="18"/>
              </w:rPr>
              <w:t>V12</w:t>
            </w:r>
          </w:p>
        </w:tc>
        <w:tc>
          <w:tcPr>
            <w:tcW w:w="1090" w:type="dxa"/>
          </w:tcPr>
          <w:p>
            <w:pPr>
              <w:pStyle w:val="TableParagraph"/>
              <w:spacing w:line="186" w:lineRule="exact"/>
              <w:ind w:right="299"/>
              <w:jc w:val="right"/>
              <w:rPr>
                <w:rFonts w:ascii="Times New Roman"/>
                <w:b/>
                <w:sz w:val="18"/>
              </w:rPr>
            </w:pPr>
            <w:r>
              <w:rPr>
                <w:rFonts w:ascii="Times New Roman"/>
                <w:b/>
                <w:spacing w:val="-2"/>
                <w:sz w:val="18"/>
              </w:rPr>
              <w:t>-0.431</w:t>
            </w:r>
          </w:p>
        </w:tc>
        <w:tc>
          <w:tcPr>
            <w:tcW w:w="1091" w:type="dxa"/>
          </w:tcPr>
          <w:p>
            <w:pPr>
              <w:pStyle w:val="TableParagraph"/>
              <w:spacing w:line="186" w:lineRule="exact"/>
              <w:ind w:right="299"/>
              <w:jc w:val="right"/>
              <w:rPr>
                <w:rFonts w:ascii="Times New Roman"/>
                <w:b/>
                <w:sz w:val="18"/>
              </w:rPr>
            </w:pPr>
            <w:r>
              <w:rPr>
                <w:rFonts w:ascii="Times New Roman"/>
                <w:b/>
                <w:spacing w:val="-2"/>
                <w:sz w:val="18"/>
              </w:rPr>
              <w:t>-0.005</w:t>
            </w:r>
          </w:p>
        </w:tc>
        <w:tc>
          <w:tcPr>
            <w:tcW w:w="1091" w:type="dxa"/>
          </w:tcPr>
          <w:p>
            <w:pPr>
              <w:pStyle w:val="TableParagraph"/>
              <w:spacing w:line="186" w:lineRule="exact"/>
              <w:ind w:right="328"/>
              <w:jc w:val="right"/>
              <w:rPr>
                <w:rFonts w:ascii="Times New Roman"/>
                <w:b/>
                <w:sz w:val="18"/>
              </w:rPr>
            </w:pPr>
            <w:r>
              <w:rPr>
                <w:rFonts w:ascii="Times New Roman"/>
                <w:b/>
                <w:spacing w:val="-2"/>
                <w:sz w:val="18"/>
              </w:rPr>
              <w:t>0.271</w:t>
            </w:r>
          </w:p>
        </w:tc>
        <w:tc>
          <w:tcPr>
            <w:tcW w:w="1091" w:type="dxa"/>
          </w:tcPr>
          <w:p>
            <w:pPr>
              <w:pStyle w:val="TableParagraph"/>
              <w:spacing w:line="186" w:lineRule="exact"/>
              <w:ind w:right="327"/>
              <w:jc w:val="right"/>
              <w:rPr>
                <w:rFonts w:ascii="Times New Roman"/>
                <w:b/>
                <w:sz w:val="18"/>
              </w:rPr>
            </w:pPr>
            <w:r>
              <w:rPr>
                <w:rFonts w:ascii="Times New Roman"/>
                <w:b/>
                <w:spacing w:val="-2"/>
                <w:sz w:val="18"/>
              </w:rPr>
              <w:t>0.456</w:t>
            </w:r>
          </w:p>
        </w:tc>
        <w:tc>
          <w:tcPr>
            <w:tcW w:w="1091" w:type="dxa"/>
          </w:tcPr>
          <w:p>
            <w:pPr>
              <w:pStyle w:val="TableParagraph"/>
              <w:spacing w:line="186" w:lineRule="exact"/>
              <w:ind w:right="296"/>
              <w:jc w:val="right"/>
              <w:rPr>
                <w:rFonts w:ascii="Times New Roman"/>
                <w:b/>
                <w:sz w:val="18"/>
              </w:rPr>
            </w:pPr>
            <w:r>
              <w:rPr>
                <w:rFonts w:ascii="Times New Roman"/>
                <w:b/>
                <w:spacing w:val="-2"/>
                <w:sz w:val="18"/>
              </w:rPr>
              <w:t>-0.316</w:t>
            </w:r>
          </w:p>
        </w:tc>
        <w:tc>
          <w:tcPr>
            <w:tcW w:w="1091" w:type="dxa"/>
          </w:tcPr>
          <w:p>
            <w:pPr>
              <w:pStyle w:val="TableParagraph"/>
              <w:spacing w:line="186" w:lineRule="exact"/>
              <w:ind w:right="325"/>
              <w:jc w:val="right"/>
              <w:rPr>
                <w:rFonts w:ascii="Times New Roman"/>
                <w:b/>
                <w:sz w:val="18"/>
              </w:rPr>
            </w:pPr>
            <w:r>
              <w:rPr>
                <w:rFonts w:ascii="Times New Roman"/>
                <w:b/>
                <w:spacing w:val="-2"/>
                <w:sz w:val="18"/>
              </w:rPr>
              <w:t>0.174</w:t>
            </w:r>
          </w:p>
        </w:tc>
        <w:tc>
          <w:tcPr>
            <w:tcW w:w="1091" w:type="dxa"/>
          </w:tcPr>
          <w:p>
            <w:pPr>
              <w:pStyle w:val="TableParagraph"/>
              <w:spacing w:line="186" w:lineRule="exact"/>
              <w:ind w:right="324"/>
              <w:jc w:val="right"/>
              <w:rPr>
                <w:rFonts w:ascii="Times New Roman"/>
                <w:b/>
                <w:sz w:val="18"/>
              </w:rPr>
            </w:pPr>
            <w:r>
              <w:rPr>
                <w:rFonts w:ascii="Times New Roman"/>
                <w:b/>
                <w:spacing w:val="-2"/>
                <w:sz w:val="18"/>
              </w:rPr>
              <w:t>0.118</w:t>
            </w:r>
          </w:p>
        </w:tc>
      </w:tr>
      <w:tr>
        <w:trPr>
          <w:trHeight w:val="207" w:hRule="atLeast"/>
        </w:trPr>
        <w:tc>
          <w:tcPr>
            <w:tcW w:w="1314" w:type="dxa"/>
          </w:tcPr>
          <w:p>
            <w:pPr>
              <w:pStyle w:val="TableParagraph"/>
              <w:spacing w:line="187" w:lineRule="exact"/>
              <w:ind w:left="107"/>
              <w:rPr>
                <w:rFonts w:ascii="Times New Roman"/>
                <w:b/>
                <w:sz w:val="18"/>
              </w:rPr>
            </w:pPr>
            <w:r>
              <w:rPr>
                <w:rFonts w:ascii="Times New Roman"/>
                <w:b/>
                <w:spacing w:val="-5"/>
                <w:sz w:val="18"/>
              </w:rPr>
              <w:t>V13</w:t>
            </w:r>
          </w:p>
        </w:tc>
        <w:tc>
          <w:tcPr>
            <w:tcW w:w="1090" w:type="dxa"/>
          </w:tcPr>
          <w:p>
            <w:pPr>
              <w:pStyle w:val="TableParagraph"/>
              <w:spacing w:line="187" w:lineRule="exact"/>
              <w:ind w:right="329"/>
              <w:jc w:val="right"/>
              <w:rPr>
                <w:rFonts w:ascii="Times New Roman"/>
                <w:b/>
                <w:sz w:val="18"/>
              </w:rPr>
            </w:pPr>
            <w:r>
              <w:rPr>
                <w:rFonts w:ascii="Times New Roman"/>
                <w:b/>
                <w:spacing w:val="-2"/>
                <w:sz w:val="18"/>
              </w:rPr>
              <w:t>0.659</w:t>
            </w:r>
          </w:p>
        </w:tc>
        <w:tc>
          <w:tcPr>
            <w:tcW w:w="1091" w:type="dxa"/>
          </w:tcPr>
          <w:p>
            <w:pPr>
              <w:pStyle w:val="TableParagraph"/>
              <w:spacing w:line="187" w:lineRule="exact"/>
              <w:ind w:right="299"/>
              <w:jc w:val="right"/>
              <w:rPr>
                <w:rFonts w:ascii="Times New Roman"/>
                <w:b/>
                <w:sz w:val="18"/>
              </w:rPr>
            </w:pPr>
            <w:r>
              <w:rPr>
                <w:rFonts w:ascii="Times New Roman"/>
                <w:b/>
                <w:spacing w:val="-2"/>
                <w:sz w:val="18"/>
              </w:rPr>
              <w:t>-0.005</w:t>
            </w:r>
          </w:p>
        </w:tc>
        <w:tc>
          <w:tcPr>
            <w:tcW w:w="1091" w:type="dxa"/>
          </w:tcPr>
          <w:p>
            <w:pPr>
              <w:pStyle w:val="TableParagraph"/>
              <w:spacing w:line="187" w:lineRule="exact"/>
              <w:ind w:right="298"/>
              <w:jc w:val="right"/>
              <w:rPr>
                <w:rFonts w:ascii="Times New Roman"/>
                <w:b/>
                <w:sz w:val="18"/>
              </w:rPr>
            </w:pPr>
            <w:r>
              <w:rPr>
                <w:rFonts w:ascii="Times New Roman"/>
                <w:b/>
                <w:spacing w:val="-2"/>
                <w:sz w:val="18"/>
              </w:rPr>
              <w:t>-0.189</w:t>
            </w:r>
          </w:p>
        </w:tc>
        <w:tc>
          <w:tcPr>
            <w:tcW w:w="1091" w:type="dxa"/>
          </w:tcPr>
          <w:p>
            <w:pPr>
              <w:pStyle w:val="TableParagraph"/>
              <w:spacing w:line="187" w:lineRule="exact"/>
              <w:ind w:right="297"/>
              <w:jc w:val="right"/>
              <w:rPr>
                <w:rFonts w:ascii="Times New Roman"/>
                <w:b/>
                <w:sz w:val="18"/>
              </w:rPr>
            </w:pPr>
            <w:r>
              <w:rPr>
                <w:rFonts w:ascii="Times New Roman"/>
                <w:b/>
                <w:spacing w:val="-2"/>
                <w:sz w:val="18"/>
              </w:rPr>
              <w:t>-0.311</w:t>
            </w:r>
          </w:p>
        </w:tc>
        <w:tc>
          <w:tcPr>
            <w:tcW w:w="1091" w:type="dxa"/>
          </w:tcPr>
          <w:p>
            <w:pPr>
              <w:pStyle w:val="TableParagraph"/>
              <w:spacing w:line="187" w:lineRule="exact"/>
              <w:ind w:right="326"/>
              <w:jc w:val="right"/>
              <w:rPr>
                <w:rFonts w:ascii="Times New Roman"/>
                <w:b/>
                <w:sz w:val="18"/>
              </w:rPr>
            </w:pPr>
            <w:r>
              <w:rPr>
                <w:rFonts w:ascii="Times New Roman"/>
                <w:b/>
                <w:spacing w:val="-2"/>
                <w:sz w:val="18"/>
              </w:rPr>
              <w:t>0.233</w:t>
            </w:r>
          </w:p>
        </w:tc>
        <w:tc>
          <w:tcPr>
            <w:tcW w:w="1091" w:type="dxa"/>
          </w:tcPr>
          <w:p>
            <w:pPr>
              <w:pStyle w:val="TableParagraph"/>
              <w:spacing w:line="187" w:lineRule="exact"/>
              <w:ind w:right="325"/>
              <w:jc w:val="right"/>
              <w:rPr>
                <w:rFonts w:ascii="Times New Roman"/>
                <w:b/>
                <w:sz w:val="18"/>
              </w:rPr>
            </w:pPr>
            <w:r>
              <w:rPr>
                <w:rFonts w:ascii="Times New Roman"/>
                <w:b/>
                <w:spacing w:val="-2"/>
                <w:sz w:val="18"/>
              </w:rPr>
              <w:t>0.004</w:t>
            </w:r>
          </w:p>
        </w:tc>
        <w:tc>
          <w:tcPr>
            <w:tcW w:w="1091" w:type="dxa"/>
          </w:tcPr>
          <w:p>
            <w:pPr>
              <w:pStyle w:val="TableParagraph"/>
              <w:spacing w:line="187" w:lineRule="exact"/>
              <w:ind w:right="324"/>
              <w:jc w:val="right"/>
              <w:rPr>
                <w:rFonts w:ascii="Times New Roman"/>
                <w:b/>
                <w:sz w:val="18"/>
              </w:rPr>
            </w:pPr>
            <w:r>
              <w:rPr>
                <w:rFonts w:ascii="Times New Roman"/>
                <w:b/>
                <w:spacing w:val="-2"/>
                <w:sz w:val="18"/>
              </w:rPr>
              <w:t>0.000</w:t>
            </w:r>
          </w:p>
        </w:tc>
      </w:tr>
      <w:tr>
        <w:trPr>
          <w:trHeight w:val="207" w:hRule="atLeast"/>
        </w:trPr>
        <w:tc>
          <w:tcPr>
            <w:tcW w:w="1314" w:type="dxa"/>
          </w:tcPr>
          <w:p>
            <w:pPr>
              <w:pStyle w:val="TableParagraph"/>
              <w:spacing w:line="187" w:lineRule="exact"/>
              <w:ind w:left="107"/>
              <w:rPr>
                <w:rFonts w:ascii="Times New Roman"/>
                <w:b/>
                <w:sz w:val="18"/>
              </w:rPr>
            </w:pPr>
            <w:r>
              <w:rPr>
                <w:rFonts w:ascii="Times New Roman"/>
                <w:b/>
                <w:spacing w:val="-5"/>
                <w:sz w:val="18"/>
              </w:rPr>
              <w:t>V14</w:t>
            </w:r>
          </w:p>
        </w:tc>
        <w:tc>
          <w:tcPr>
            <w:tcW w:w="1090" w:type="dxa"/>
          </w:tcPr>
          <w:p>
            <w:pPr>
              <w:pStyle w:val="TableParagraph"/>
              <w:spacing w:line="187" w:lineRule="exact"/>
              <w:ind w:right="299"/>
              <w:jc w:val="right"/>
              <w:rPr>
                <w:rFonts w:ascii="Times New Roman"/>
                <w:b/>
                <w:sz w:val="18"/>
              </w:rPr>
            </w:pPr>
            <w:r>
              <w:rPr>
                <w:rFonts w:ascii="Times New Roman"/>
                <w:b/>
                <w:spacing w:val="-2"/>
                <w:sz w:val="18"/>
              </w:rPr>
              <w:t>-0.559</w:t>
            </w:r>
          </w:p>
        </w:tc>
        <w:tc>
          <w:tcPr>
            <w:tcW w:w="1091" w:type="dxa"/>
          </w:tcPr>
          <w:p>
            <w:pPr>
              <w:pStyle w:val="TableParagraph"/>
              <w:spacing w:line="187" w:lineRule="exact"/>
              <w:ind w:right="329"/>
              <w:jc w:val="right"/>
              <w:rPr>
                <w:rFonts w:ascii="Times New Roman"/>
                <w:b/>
                <w:sz w:val="18"/>
              </w:rPr>
            </w:pPr>
            <w:r>
              <w:rPr>
                <w:rFonts w:ascii="Times New Roman"/>
                <w:b/>
                <w:spacing w:val="-2"/>
                <w:sz w:val="18"/>
              </w:rPr>
              <w:t>0.112</w:t>
            </w:r>
          </w:p>
        </w:tc>
        <w:tc>
          <w:tcPr>
            <w:tcW w:w="1091" w:type="dxa"/>
          </w:tcPr>
          <w:p>
            <w:pPr>
              <w:pStyle w:val="TableParagraph"/>
              <w:spacing w:line="187" w:lineRule="exact"/>
              <w:ind w:right="328"/>
              <w:jc w:val="right"/>
              <w:rPr>
                <w:rFonts w:ascii="Times New Roman"/>
                <w:b/>
                <w:sz w:val="18"/>
              </w:rPr>
            </w:pPr>
            <w:r>
              <w:rPr>
                <w:rFonts w:ascii="Times New Roman"/>
                <w:b/>
                <w:spacing w:val="-2"/>
                <w:sz w:val="18"/>
              </w:rPr>
              <w:t>0.288</w:t>
            </w:r>
          </w:p>
        </w:tc>
        <w:tc>
          <w:tcPr>
            <w:tcW w:w="1091" w:type="dxa"/>
          </w:tcPr>
          <w:p>
            <w:pPr>
              <w:pStyle w:val="TableParagraph"/>
              <w:spacing w:line="187" w:lineRule="exact"/>
              <w:ind w:right="327"/>
              <w:jc w:val="right"/>
              <w:rPr>
                <w:rFonts w:ascii="Times New Roman"/>
                <w:b/>
                <w:sz w:val="18"/>
              </w:rPr>
            </w:pPr>
            <w:r>
              <w:rPr>
                <w:rFonts w:ascii="Times New Roman"/>
                <w:b/>
                <w:spacing w:val="-2"/>
                <w:sz w:val="18"/>
              </w:rPr>
              <w:t>0.332</w:t>
            </w:r>
          </w:p>
        </w:tc>
        <w:tc>
          <w:tcPr>
            <w:tcW w:w="1091" w:type="dxa"/>
          </w:tcPr>
          <w:p>
            <w:pPr>
              <w:pStyle w:val="TableParagraph"/>
              <w:spacing w:line="187" w:lineRule="exact"/>
              <w:ind w:right="296"/>
              <w:jc w:val="right"/>
              <w:rPr>
                <w:rFonts w:ascii="Times New Roman"/>
                <w:b/>
                <w:sz w:val="18"/>
              </w:rPr>
            </w:pPr>
            <w:r>
              <w:rPr>
                <w:rFonts w:ascii="Times New Roman"/>
                <w:b/>
                <w:spacing w:val="-2"/>
                <w:sz w:val="18"/>
              </w:rPr>
              <w:t>-0.158</w:t>
            </w:r>
          </w:p>
        </w:tc>
        <w:tc>
          <w:tcPr>
            <w:tcW w:w="1091" w:type="dxa"/>
          </w:tcPr>
          <w:p>
            <w:pPr>
              <w:pStyle w:val="TableParagraph"/>
              <w:spacing w:line="187" w:lineRule="exact"/>
              <w:ind w:right="325"/>
              <w:jc w:val="right"/>
              <w:rPr>
                <w:rFonts w:ascii="Times New Roman"/>
                <w:b/>
                <w:sz w:val="18"/>
              </w:rPr>
            </w:pPr>
            <w:r>
              <w:rPr>
                <w:rFonts w:ascii="Times New Roman"/>
                <w:b/>
                <w:spacing w:val="-2"/>
                <w:sz w:val="18"/>
              </w:rPr>
              <w:t>0.267</w:t>
            </w:r>
          </w:p>
        </w:tc>
        <w:tc>
          <w:tcPr>
            <w:tcW w:w="1091" w:type="dxa"/>
          </w:tcPr>
          <w:p>
            <w:pPr>
              <w:pStyle w:val="TableParagraph"/>
              <w:spacing w:line="187" w:lineRule="exact"/>
              <w:ind w:right="324"/>
              <w:jc w:val="right"/>
              <w:rPr>
                <w:rFonts w:ascii="Times New Roman"/>
                <w:b/>
                <w:sz w:val="18"/>
              </w:rPr>
            </w:pPr>
            <w:r>
              <w:rPr>
                <w:rFonts w:ascii="Times New Roman"/>
                <w:b/>
                <w:spacing w:val="-2"/>
                <w:sz w:val="18"/>
              </w:rPr>
              <w:t>0.106</w:t>
            </w:r>
          </w:p>
        </w:tc>
      </w:tr>
      <w:tr>
        <w:trPr>
          <w:trHeight w:val="207" w:hRule="atLeast"/>
        </w:trPr>
        <w:tc>
          <w:tcPr>
            <w:tcW w:w="1314" w:type="dxa"/>
          </w:tcPr>
          <w:p>
            <w:pPr>
              <w:pStyle w:val="TableParagraph"/>
              <w:spacing w:line="187" w:lineRule="exact"/>
              <w:ind w:left="107"/>
              <w:rPr>
                <w:rFonts w:ascii="Times New Roman"/>
                <w:b/>
                <w:sz w:val="18"/>
              </w:rPr>
            </w:pPr>
            <w:r>
              <w:rPr>
                <w:rFonts w:ascii="Times New Roman"/>
                <w:b/>
                <w:spacing w:val="-5"/>
                <w:sz w:val="18"/>
              </w:rPr>
              <w:t>V15</w:t>
            </w:r>
          </w:p>
        </w:tc>
        <w:tc>
          <w:tcPr>
            <w:tcW w:w="1090" w:type="dxa"/>
          </w:tcPr>
          <w:p>
            <w:pPr>
              <w:pStyle w:val="TableParagraph"/>
              <w:spacing w:line="187" w:lineRule="exact"/>
              <w:ind w:right="329"/>
              <w:jc w:val="right"/>
              <w:rPr>
                <w:rFonts w:ascii="Times New Roman"/>
                <w:b/>
                <w:sz w:val="18"/>
              </w:rPr>
            </w:pPr>
            <w:r>
              <w:rPr>
                <w:rFonts w:ascii="Times New Roman"/>
                <w:b/>
                <w:spacing w:val="-2"/>
                <w:sz w:val="18"/>
              </w:rPr>
              <w:t>0.533</w:t>
            </w:r>
          </w:p>
        </w:tc>
        <w:tc>
          <w:tcPr>
            <w:tcW w:w="1091" w:type="dxa"/>
          </w:tcPr>
          <w:p>
            <w:pPr>
              <w:pStyle w:val="TableParagraph"/>
              <w:spacing w:line="187" w:lineRule="exact"/>
              <w:ind w:right="329"/>
              <w:jc w:val="right"/>
              <w:rPr>
                <w:rFonts w:ascii="Times New Roman"/>
                <w:b/>
                <w:sz w:val="18"/>
              </w:rPr>
            </w:pPr>
            <w:r>
              <w:rPr>
                <w:rFonts w:ascii="Times New Roman"/>
                <w:b/>
                <w:spacing w:val="-2"/>
                <w:sz w:val="18"/>
              </w:rPr>
              <w:t>0.445</w:t>
            </w:r>
          </w:p>
        </w:tc>
        <w:tc>
          <w:tcPr>
            <w:tcW w:w="1091" w:type="dxa"/>
          </w:tcPr>
          <w:p>
            <w:pPr>
              <w:pStyle w:val="TableParagraph"/>
              <w:spacing w:line="187" w:lineRule="exact"/>
              <w:ind w:right="298"/>
              <w:jc w:val="right"/>
              <w:rPr>
                <w:rFonts w:ascii="Times New Roman"/>
                <w:b/>
                <w:sz w:val="18"/>
              </w:rPr>
            </w:pPr>
            <w:r>
              <w:rPr>
                <w:rFonts w:ascii="Times New Roman"/>
                <w:b/>
                <w:spacing w:val="-2"/>
                <w:sz w:val="18"/>
              </w:rPr>
              <w:t>-0.193</w:t>
            </w:r>
          </w:p>
        </w:tc>
        <w:tc>
          <w:tcPr>
            <w:tcW w:w="1091" w:type="dxa"/>
          </w:tcPr>
          <w:p>
            <w:pPr>
              <w:pStyle w:val="TableParagraph"/>
              <w:spacing w:line="187" w:lineRule="exact"/>
              <w:ind w:right="297"/>
              <w:jc w:val="right"/>
              <w:rPr>
                <w:rFonts w:ascii="Times New Roman"/>
                <w:b/>
                <w:sz w:val="18"/>
              </w:rPr>
            </w:pPr>
            <w:r>
              <w:rPr>
                <w:rFonts w:ascii="Times New Roman"/>
                <w:b/>
                <w:spacing w:val="-2"/>
                <w:sz w:val="18"/>
              </w:rPr>
              <w:t>-0.194</w:t>
            </w:r>
          </w:p>
        </w:tc>
        <w:tc>
          <w:tcPr>
            <w:tcW w:w="1091" w:type="dxa"/>
          </w:tcPr>
          <w:p>
            <w:pPr>
              <w:pStyle w:val="TableParagraph"/>
              <w:spacing w:line="187" w:lineRule="exact"/>
              <w:ind w:right="326"/>
              <w:jc w:val="right"/>
              <w:rPr>
                <w:rFonts w:ascii="Times New Roman"/>
                <w:b/>
                <w:sz w:val="18"/>
              </w:rPr>
            </w:pPr>
            <w:r>
              <w:rPr>
                <w:rFonts w:ascii="Times New Roman"/>
                <w:b/>
                <w:spacing w:val="-2"/>
                <w:sz w:val="18"/>
              </w:rPr>
              <w:t>0.009</w:t>
            </w:r>
          </w:p>
        </w:tc>
        <w:tc>
          <w:tcPr>
            <w:tcW w:w="1091" w:type="dxa"/>
          </w:tcPr>
          <w:p>
            <w:pPr>
              <w:pStyle w:val="TableParagraph"/>
              <w:spacing w:line="187" w:lineRule="exact"/>
              <w:ind w:right="295"/>
              <w:jc w:val="right"/>
              <w:rPr>
                <w:rFonts w:ascii="Times New Roman"/>
                <w:b/>
                <w:sz w:val="18"/>
              </w:rPr>
            </w:pPr>
            <w:r>
              <w:rPr>
                <w:rFonts w:ascii="Times New Roman"/>
                <w:b/>
                <w:spacing w:val="-2"/>
                <w:sz w:val="18"/>
              </w:rPr>
              <w:t>-0.009</w:t>
            </w:r>
          </w:p>
        </w:tc>
        <w:tc>
          <w:tcPr>
            <w:tcW w:w="1091" w:type="dxa"/>
          </w:tcPr>
          <w:p>
            <w:pPr>
              <w:pStyle w:val="TableParagraph"/>
              <w:spacing w:line="187" w:lineRule="exact"/>
              <w:ind w:right="324"/>
              <w:jc w:val="right"/>
              <w:rPr>
                <w:rFonts w:ascii="Times New Roman"/>
                <w:b/>
                <w:sz w:val="18"/>
              </w:rPr>
            </w:pPr>
            <w:r>
              <w:rPr>
                <w:rFonts w:ascii="Times New Roman"/>
                <w:b/>
                <w:spacing w:val="-2"/>
                <w:sz w:val="18"/>
              </w:rPr>
              <w:t>0.005</w:t>
            </w:r>
          </w:p>
        </w:tc>
      </w:tr>
      <w:tr>
        <w:trPr>
          <w:trHeight w:val="207" w:hRule="atLeast"/>
        </w:trPr>
        <w:tc>
          <w:tcPr>
            <w:tcW w:w="1314" w:type="dxa"/>
          </w:tcPr>
          <w:p>
            <w:pPr>
              <w:pStyle w:val="TableParagraph"/>
              <w:spacing w:line="187" w:lineRule="exact"/>
              <w:ind w:left="107"/>
              <w:rPr>
                <w:rFonts w:ascii="Times New Roman"/>
                <w:b/>
                <w:sz w:val="18"/>
              </w:rPr>
            </w:pPr>
            <w:r>
              <w:rPr>
                <w:rFonts w:ascii="Times New Roman"/>
                <w:b/>
                <w:spacing w:val="-5"/>
                <w:sz w:val="18"/>
              </w:rPr>
              <w:t>V16</w:t>
            </w:r>
          </w:p>
        </w:tc>
        <w:tc>
          <w:tcPr>
            <w:tcW w:w="1090" w:type="dxa"/>
          </w:tcPr>
          <w:p>
            <w:pPr>
              <w:pStyle w:val="TableParagraph"/>
              <w:spacing w:line="187" w:lineRule="exact"/>
              <w:ind w:right="299"/>
              <w:jc w:val="right"/>
              <w:rPr>
                <w:rFonts w:ascii="Times New Roman"/>
                <w:b/>
                <w:sz w:val="18"/>
              </w:rPr>
            </w:pPr>
            <w:r>
              <w:rPr>
                <w:rFonts w:ascii="Times New Roman"/>
                <w:b/>
                <w:spacing w:val="-2"/>
                <w:sz w:val="18"/>
              </w:rPr>
              <w:t>-0.000</w:t>
            </w:r>
          </w:p>
        </w:tc>
        <w:tc>
          <w:tcPr>
            <w:tcW w:w="1091" w:type="dxa"/>
          </w:tcPr>
          <w:p>
            <w:pPr>
              <w:pStyle w:val="TableParagraph"/>
              <w:spacing w:line="187" w:lineRule="exact"/>
              <w:ind w:right="329"/>
              <w:jc w:val="right"/>
              <w:rPr>
                <w:rFonts w:ascii="Times New Roman"/>
                <w:b/>
                <w:sz w:val="18"/>
              </w:rPr>
            </w:pPr>
            <w:r>
              <w:rPr>
                <w:rFonts w:ascii="Times New Roman"/>
                <w:b/>
                <w:spacing w:val="-2"/>
                <w:sz w:val="18"/>
              </w:rPr>
              <w:t>0.613</w:t>
            </w:r>
          </w:p>
        </w:tc>
        <w:tc>
          <w:tcPr>
            <w:tcW w:w="1091" w:type="dxa"/>
          </w:tcPr>
          <w:p>
            <w:pPr>
              <w:pStyle w:val="TableParagraph"/>
              <w:spacing w:line="187" w:lineRule="exact"/>
              <w:ind w:right="328"/>
              <w:jc w:val="right"/>
              <w:rPr>
                <w:rFonts w:ascii="Times New Roman"/>
                <w:b/>
                <w:sz w:val="18"/>
              </w:rPr>
            </w:pPr>
            <w:r>
              <w:rPr>
                <w:rFonts w:ascii="Times New Roman"/>
                <w:b/>
                <w:spacing w:val="-2"/>
                <w:sz w:val="18"/>
              </w:rPr>
              <w:t>0.328</w:t>
            </w:r>
          </w:p>
        </w:tc>
        <w:tc>
          <w:tcPr>
            <w:tcW w:w="1091" w:type="dxa"/>
          </w:tcPr>
          <w:p>
            <w:pPr>
              <w:pStyle w:val="TableParagraph"/>
              <w:spacing w:line="187" w:lineRule="exact"/>
              <w:ind w:right="327"/>
              <w:jc w:val="right"/>
              <w:rPr>
                <w:rFonts w:ascii="Times New Roman"/>
                <w:b/>
                <w:sz w:val="18"/>
              </w:rPr>
            </w:pPr>
            <w:r>
              <w:rPr>
                <w:rFonts w:ascii="Times New Roman"/>
                <w:b/>
                <w:spacing w:val="-2"/>
                <w:sz w:val="18"/>
              </w:rPr>
              <w:t>0.130</w:t>
            </w:r>
          </w:p>
        </w:tc>
        <w:tc>
          <w:tcPr>
            <w:tcW w:w="1091" w:type="dxa"/>
          </w:tcPr>
          <w:p>
            <w:pPr>
              <w:pStyle w:val="TableParagraph"/>
              <w:spacing w:line="187" w:lineRule="exact"/>
              <w:ind w:right="326"/>
              <w:jc w:val="right"/>
              <w:rPr>
                <w:rFonts w:ascii="Times New Roman"/>
                <w:b/>
                <w:sz w:val="18"/>
              </w:rPr>
            </w:pPr>
            <w:r>
              <w:rPr>
                <w:rFonts w:ascii="Times New Roman"/>
                <w:b/>
                <w:spacing w:val="-2"/>
                <w:sz w:val="18"/>
              </w:rPr>
              <w:t>0.335</w:t>
            </w:r>
          </w:p>
        </w:tc>
        <w:tc>
          <w:tcPr>
            <w:tcW w:w="1091" w:type="dxa"/>
          </w:tcPr>
          <w:p>
            <w:pPr>
              <w:pStyle w:val="TableParagraph"/>
              <w:spacing w:line="187" w:lineRule="exact"/>
              <w:ind w:right="295"/>
              <w:jc w:val="right"/>
              <w:rPr>
                <w:rFonts w:ascii="Times New Roman"/>
                <w:b/>
                <w:sz w:val="18"/>
              </w:rPr>
            </w:pPr>
            <w:r>
              <w:rPr>
                <w:rFonts w:ascii="Times New Roman"/>
                <w:b/>
                <w:spacing w:val="-2"/>
                <w:sz w:val="18"/>
              </w:rPr>
              <w:t>-0.199</w:t>
            </w:r>
          </w:p>
        </w:tc>
        <w:tc>
          <w:tcPr>
            <w:tcW w:w="1091" w:type="dxa"/>
          </w:tcPr>
          <w:p>
            <w:pPr>
              <w:pStyle w:val="TableParagraph"/>
              <w:spacing w:line="187" w:lineRule="exact"/>
              <w:ind w:right="294"/>
              <w:jc w:val="right"/>
              <w:rPr>
                <w:rFonts w:ascii="Times New Roman"/>
                <w:b/>
                <w:sz w:val="18"/>
              </w:rPr>
            </w:pPr>
            <w:r>
              <w:rPr>
                <w:rFonts w:ascii="Times New Roman"/>
                <w:b/>
                <w:spacing w:val="-2"/>
                <w:sz w:val="18"/>
              </w:rPr>
              <w:t>-0.211</w:t>
            </w:r>
          </w:p>
        </w:tc>
      </w:tr>
      <w:tr>
        <w:trPr>
          <w:trHeight w:val="207" w:hRule="atLeast"/>
        </w:trPr>
        <w:tc>
          <w:tcPr>
            <w:tcW w:w="1314" w:type="dxa"/>
          </w:tcPr>
          <w:p>
            <w:pPr>
              <w:pStyle w:val="TableParagraph"/>
              <w:spacing w:line="187" w:lineRule="exact"/>
              <w:ind w:left="107"/>
              <w:rPr>
                <w:rFonts w:ascii="Times New Roman"/>
                <w:b/>
                <w:sz w:val="18"/>
              </w:rPr>
            </w:pPr>
            <w:r>
              <w:rPr>
                <w:rFonts w:ascii="Times New Roman"/>
                <w:b/>
                <w:spacing w:val="-5"/>
                <w:sz w:val="18"/>
              </w:rPr>
              <w:t>V17</w:t>
            </w:r>
          </w:p>
        </w:tc>
        <w:tc>
          <w:tcPr>
            <w:tcW w:w="1090" w:type="dxa"/>
          </w:tcPr>
          <w:p>
            <w:pPr>
              <w:pStyle w:val="TableParagraph"/>
              <w:spacing w:line="187" w:lineRule="exact"/>
              <w:ind w:right="299"/>
              <w:jc w:val="right"/>
              <w:rPr>
                <w:rFonts w:ascii="Times New Roman"/>
                <w:b/>
                <w:sz w:val="18"/>
              </w:rPr>
            </w:pPr>
            <w:r>
              <w:rPr>
                <w:rFonts w:ascii="Times New Roman"/>
                <w:b/>
                <w:spacing w:val="-2"/>
                <w:sz w:val="18"/>
              </w:rPr>
              <w:t>-0.111</w:t>
            </w:r>
          </w:p>
        </w:tc>
        <w:tc>
          <w:tcPr>
            <w:tcW w:w="1091" w:type="dxa"/>
          </w:tcPr>
          <w:p>
            <w:pPr>
              <w:pStyle w:val="TableParagraph"/>
              <w:spacing w:line="187" w:lineRule="exact"/>
              <w:ind w:right="329"/>
              <w:jc w:val="right"/>
              <w:rPr>
                <w:rFonts w:ascii="Times New Roman"/>
                <w:b/>
                <w:sz w:val="18"/>
              </w:rPr>
            </w:pPr>
            <w:r>
              <w:rPr>
                <w:rFonts w:ascii="Times New Roman"/>
                <w:b/>
                <w:spacing w:val="-2"/>
                <w:sz w:val="18"/>
              </w:rPr>
              <w:t>0.716</w:t>
            </w:r>
          </w:p>
        </w:tc>
        <w:tc>
          <w:tcPr>
            <w:tcW w:w="1091" w:type="dxa"/>
          </w:tcPr>
          <w:p>
            <w:pPr>
              <w:pStyle w:val="TableParagraph"/>
              <w:spacing w:line="187" w:lineRule="exact"/>
              <w:ind w:right="328"/>
              <w:jc w:val="right"/>
              <w:rPr>
                <w:rFonts w:ascii="Times New Roman"/>
                <w:b/>
                <w:sz w:val="18"/>
              </w:rPr>
            </w:pPr>
            <w:r>
              <w:rPr>
                <w:rFonts w:ascii="Times New Roman"/>
                <w:b/>
                <w:spacing w:val="-2"/>
                <w:sz w:val="18"/>
              </w:rPr>
              <w:t>0.240</w:t>
            </w:r>
          </w:p>
        </w:tc>
        <w:tc>
          <w:tcPr>
            <w:tcW w:w="1091" w:type="dxa"/>
          </w:tcPr>
          <w:p>
            <w:pPr>
              <w:pStyle w:val="TableParagraph"/>
              <w:spacing w:line="187" w:lineRule="exact"/>
              <w:ind w:right="327"/>
              <w:jc w:val="right"/>
              <w:rPr>
                <w:rFonts w:ascii="Times New Roman"/>
                <w:b/>
                <w:sz w:val="18"/>
              </w:rPr>
            </w:pPr>
            <w:r>
              <w:rPr>
                <w:rFonts w:ascii="Times New Roman"/>
                <w:b/>
                <w:spacing w:val="-2"/>
                <w:sz w:val="18"/>
              </w:rPr>
              <w:t>0.179</w:t>
            </w:r>
          </w:p>
        </w:tc>
        <w:tc>
          <w:tcPr>
            <w:tcW w:w="1091" w:type="dxa"/>
          </w:tcPr>
          <w:p>
            <w:pPr>
              <w:pStyle w:val="TableParagraph"/>
              <w:spacing w:line="187" w:lineRule="exact"/>
              <w:ind w:right="326"/>
              <w:jc w:val="right"/>
              <w:rPr>
                <w:rFonts w:ascii="Times New Roman"/>
                <w:b/>
                <w:sz w:val="18"/>
              </w:rPr>
            </w:pPr>
            <w:r>
              <w:rPr>
                <w:rFonts w:ascii="Times New Roman"/>
                <w:b/>
                <w:spacing w:val="-2"/>
                <w:sz w:val="18"/>
              </w:rPr>
              <w:t>0.291</w:t>
            </w:r>
          </w:p>
        </w:tc>
        <w:tc>
          <w:tcPr>
            <w:tcW w:w="1091" w:type="dxa"/>
          </w:tcPr>
          <w:p>
            <w:pPr>
              <w:pStyle w:val="TableParagraph"/>
              <w:spacing w:line="187" w:lineRule="exact"/>
              <w:ind w:right="295"/>
              <w:jc w:val="right"/>
              <w:rPr>
                <w:rFonts w:ascii="Times New Roman"/>
                <w:b/>
                <w:sz w:val="18"/>
              </w:rPr>
            </w:pPr>
            <w:r>
              <w:rPr>
                <w:rFonts w:ascii="Times New Roman"/>
                <w:b/>
                <w:spacing w:val="-2"/>
                <w:sz w:val="18"/>
              </w:rPr>
              <w:t>-0.149</w:t>
            </w:r>
          </w:p>
        </w:tc>
        <w:tc>
          <w:tcPr>
            <w:tcW w:w="1091" w:type="dxa"/>
          </w:tcPr>
          <w:p>
            <w:pPr>
              <w:pStyle w:val="TableParagraph"/>
              <w:spacing w:line="187" w:lineRule="exact"/>
              <w:ind w:right="324"/>
              <w:jc w:val="right"/>
              <w:rPr>
                <w:rFonts w:ascii="Times New Roman"/>
                <w:b/>
                <w:sz w:val="18"/>
              </w:rPr>
            </w:pPr>
            <w:r>
              <w:rPr>
                <w:rFonts w:ascii="Times New Roman"/>
                <w:b/>
                <w:spacing w:val="-2"/>
                <w:sz w:val="18"/>
              </w:rPr>
              <w:t>0.009</w:t>
            </w:r>
          </w:p>
        </w:tc>
      </w:tr>
      <w:tr>
        <w:trPr>
          <w:trHeight w:val="206" w:hRule="atLeast"/>
        </w:trPr>
        <w:tc>
          <w:tcPr>
            <w:tcW w:w="1314" w:type="dxa"/>
          </w:tcPr>
          <w:p>
            <w:pPr>
              <w:pStyle w:val="TableParagraph"/>
              <w:spacing w:line="186" w:lineRule="exact"/>
              <w:ind w:left="107"/>
              <w:rPr>
                <w:rFonts w:ascii="Times New Roman"/>
                <w:b/>
                <w:sz w:val="18"/>
              </w:rPr>
            </w:pPr>
            <w:r>
              <w:rPr>
                <w:rFonts w:ascii="Times New Roman"/>
                <w:b/>
                <w:spacing w:val="-5"/>
                <w:sz w:val="18"/>
              </w:rPr>
              <w:t>V18</w:t>
            </w:r>
          </w:p>
        </w:tc>
        <w:tc>
          <w:tcPr>
            <w:tcW w:w="1090" w:type="dxa"/>
          </w:tcPr>
          <w:p>
            <w:pPr>
              <w:pStyle w:val="TableParagraph"/>
              <w:spacing w:line="186" w:lineRule="exact"/>
              <w:ind w:right="329"/>
              <w:jc w:val="right"/>
              <w:rPr>
                <w:rFonts w:ascii="Times New Roman"/>
                <w:b/>
                <w:sz w:val="18"/>
              </w:rPr>
            </w:pPr>
            <w:r>
              <w:rPr>
                <w:rFonts w:ascii="Times New Roman"/>
                <w:b/>
                <w:spacing w:val="-2"/>
                <w:sz w:val="18"/>
              </w:rPr>
              <w:t>0.591</w:t>
            </w:r>
          </w:p>
        </w:tc>
        <w:tc>
          <w:tcPr>
            <w:tcW w:w="1091" w:type="dxa"/>
          </w:tcPr>
          <w:p>
            <w:pPr>
              <w:pStyle w:val="TableParagraph"/>
              <w:spacing w:line="186" w:lineRule="exact"/>
              <w:ind w:right="329"/>
              <w:jc w:val="right"/>
              <w:rPr>
                <w:rFonts w:ascii="Times New Roman"/>
                <w:b/>
                <w:sz w:val="18"/>
              </w:rPr>
            </w:pPr>
            <w:r>
              <w:rPr>
                <w:rFonts w:ascii="Times New Roman"/>
                <w:b/>
                <w:spacing w:val="-2"/>
                <w:sz w:val="18"/>
              </w:rPr>
              <w:t>0.258</w:t>
            </w:r>
          </w:p>
        </w:tc>
        <w:tc>
          <w:tcPr>
            <w:tcW w:w="1091" w:type="dxa"/>
          </w:tcPr>
          <w:p>
            <w:pPr>
              <w:pStyle w:val="TableParagraph"/>
              <w:spacing w:line="186" w:lineRule="exact"/>
              <w:ind w:right="328"/>
              <w:jc w:val="right"/>
              <w:rPr>
                <w:rFonts w:ascii="Times New Roman"/>
                <w:b/>
                <w:sz w:val="18"/>
              </w:rPr>
            </w:pPr>
            <w:r>
              <w:rPr>
                <w:rFonts w:ascii="Times New Roman"/>
                <w:b/>
                <w:spacing w:val="-2"/>
                <w:sz w:val="18"/>
              </w:rPr>
              <w:t>0.006</w:t>
            </w:r>
          </w:p>
        </w:tc>
        <w:tc>
          <w:tcPr>
            <w:tcW w:w="1091" w:type="dxa"/>
          </w:tcPr>
          <w:p>
            <w:pPr>
              <w:pStyle w:val="TableParagraph"/>
              <w:spacing w:line="186" w:lineRule="exact"/>
              <w:ind w:right="327"/>
              <w:jc w:val="right"/>
              <w:rPr>
                <w:rFonts w:ascii="Times New Roman"/>
                <w:b/>
                <w:sz w:val="18"/>
              </w:rPr>
            </w:pPr>
            <w:r>
              <w:rPr>
                <w:rFonts w:ascii="Times New Roman"/>
                <w:b/>
                <w:spacing w:val="-2"/>
                <w:sz w:val="18"/>
              </w:rPr>
              <w:t>0.001</w:t>
            </w:r>
          </w:p>
        </w:tc>
        <w:tc>
          <w:tcPr>
            <w:tcW w:w="1091" w:type="dxa"/>
          </w:tcPr>
          <w:p>
            <w:pPr>
              <w:pStyle w:val="TableParagraph"/>
              <w:spacing w:line="186" w:lineRule="exact"/>
              <w:ind w:right="296"/>
              <w:jc w:val="right"/>
              <w:rPr>
                <w:rFonts w:ascii="Times New Roman"/>
                <w:b/>
                <w:sz w:val="18"/>
              </w:rPr>
            </w:pPr>
            <w:r>
              <w:rPr>
                <w:rFonts w:ascii="Times New Roman"/>
                <w:b/>
                <w:spacing w:val="-2"/>
                <w:sz w:val="18"/>
              </w:rPr>
              <w:t>-0.429</w:t>
            </w:r>
          </w:p>
        </w:tc>
        <w:tc>
          <w:tcPr>
            <w:tcW w:w="1091" w:type="dxa"/>
          </w:tcPr>
          <w:p>
            <w:pPr>
              <w:pStyle w:val="TableParagraph"/>
              <w:spacing w:line="186" w:lineRule="exact"/>
              <w:ind w:right="295"/>
              <w:jc w:val="right"/>
              <w:rPr>
                <w:rFonts w:ascii="Times New Roman"/>
                <w:b/>
                <w:sz w:val="18"/>
              </w:rPr>
            </w:pPr>
            <w:r>
              <w:rPr>
                <w:rFonts w:ascii="Times New Roman"/>
                <w:b/>
                <w:spacing w:val="-2"/>
                <w:sz w:val="18"/>
              </w:rPr>
              <w:t>-0.315</w:t>
            </w:r>
          </w:p>
        </w:tc>
        <w:tc>
          <w:tcPr>
            <w:tcW w:w="1091" w:type="dxa"/>
          </w:tcPr>
          <w:p>
            <w:pPr>
              <w:pStyle w:val="TableParagraph"/>
              <w:spacing w:line="186" w:lineRule="exact"/>
              <w:ind w:right="324"/>
              <w:jc w:val="right"/>
              <w:rPr>
                <w:rFonts w:ascii="Times New Roman"/>
                <w:b/>
                <w:sz w:val="18"/>
              </w:rPr>
            </w:pPr>
            <w:r>
              <w:rPr>
                <w:rFonts w:ascii="Times New Roman"/>
                <w:b/>
                <w:spacing w:val="-2"/>
                <w:sz w:val="18"/>
              </w:rPr>
              <w:t>0.100</w:t>
            </w:r>
          </w:p>
        </w:tc>
      </w:tr>
      <w:tr>
        <w:trPr>
          <w:trHeight w:val="207" w:hRule="atLeast"/>
        </w:trPr>
        <w:tc>
          <w:tcPr>
            <w:tcW w:w="1314" w:type="dxa"/>
          </w:tcPr>
          <w:p>
            <w:pPr>
              <w:pStyle w:val="TableParagraph"/>
              <w:spacing w:line="187" w:lineRule="exact"/>
              <w:ind w:left="107"/>
              <w:rPr>
                <w:rFonts w:ascii="Times New Roman"/>
                <w:b/>
                <w:sz w:val="18"/>
              </w:rPr>
            </w:pPr>
            <w:r>
              <w:rPr>
                <w:rFonts w:ascii="Times New Roman"/>
                <w:b/>
                <w:spacing w:val="-5"/>
                <w:sz w:val="18"/>
              </w:rPr>
              <w:t>V19</w:t>
            </w:r>
          </w:p>
        </w:tc>
        <w:tc>
          <w:tcPr>
            <w:tcW w:w="1090" w:type="dxa"/>
          </w:tcPr>
          <w:p>
            <w:pPr>
              <w:pStyle w:val="TableParagraph"/>
              <w:spacing w:line="187" w:lineRule="exact"/>
              <w:ind w:right="329"/>
              <w:jc w:val="right"/>
              <w:rPr>
                <w:rFonts w:ascii="Times New Roman"/>
                <w:b/>
                <w:sz w:val="18"/>
              </w:rPr>
            </w:pPr>
            <w:r>
              <w:rPr>
                <w:rFonts w:ascii="Times New Roman"/>
                <w:b/>
                <w:spacing w:val="-2"/>
                <w:sz w:val="18"/>
              </w:rPr>
              <w:t>0.486</w:t>
            </w:r>
          </w:p>
        </w:tc>
        <w:tc>
          <w:tcPr>
            <w:tcW w:w="1091" w:type="dxa"/>
          </w:tcPr>
          <w:p>
            <w:pPr>
              <w:pStyle w:val="TableParagraph"/>
              <w:spacing w:line="187" w:lineRule="exact"/>
              <w:ind w:right="329"/>
              <w:jc w:val="right"/>
              <w:rPr>
                <w:rFonts w:ascii="Times New Roman"/>
                <w:b/>
                <w:sz w:val="18"/>
              </w:rPr>
            </w:pPr>
            <w:r>
              <w:rPr>
                <w:rFonts w:ascii="Times New Roman"/>
                <w:b/>
                <w:spacing w:val="-2"/>
                <w:sz w:val="18"/>
              </w:rPr>
              <w:t>0.383</w:t>
            </w:r>
          </w:p>
        </w:tc>
        <w:tc>
          <w:tcPr>
            <w:tcW w:w="1091" w:type="dxa"/>
          </w:tcPr>
          <w:p>
            <w:pPr>
              <w:pStyle w:val="TableParagraph"/>
              <w:spacing w:line="187" w:lineRule="exact"/>
              <w:ind w:right="328"/>
              <w:jc w:val="right"/>
              <w:rPr>
                <w:rFonts w:ascii="Times New Roman"/>
                <w:b/>
                <w:sz w:val="18"/>
              </w:rPr>
            </w:pPr>
            <w:r>
              <w:rPr>
                <w:rFonts w:ascii="Times New Roman"/>
                <w:b/>
                <w:spacing w:val="-2"/>
                <w:sz w:val="18"/>
              </w:rPr>
              <w:t>0.156</w:t>
            </w:r>
          </w:p>
        </w:tc>
        <w:tc>
          <w:tcPr>
            <w:tcW w:w="1091" w:type="dxa"/>
          </w:tcPr>
          <w:p>
            <w:pPr>
              <w:pStyle w:val="TableParagraph"/>
              <w:spacing w:line="187" w:lineRule="exact"/>
              <w:ind w:right="327"/>
              <w:jc w:val="right"/>
              <w:rPr>
                <w:rFonts w:ascii="Times New Roman"/>
                <w:b/>
                <w:sz w:val="18"/>
              </w:rPr>
            </w:pPr>
            <w:r>
              <w:rPr>
                <w:rFonts w:ascii="Times New Roman"/>
                <w:b/>
                <w:spacing w:val="-2"/>
                <w:sz w:val="18"/>
              </w:rPr>
              <w:t>0.224</w:t>
            </w:r>
          </w:p>
        </w:tc>
        <w:tc>
          <w:tcPr>
            <w:tcW w:w="1091" w:type="dxa"/>
          </w:tcPr>
          <w:p>
            <w:pPr>
              <w:pStyle w:val="TableParagraph"/>
              <w:spacing w:line="187" w:lineRule="exact"/>
              <w:ind w:right="296"/>
              <w:jc w:val="right"/>
              <w:rPr>
                <w:rFonts w:ascii="Times New Roman"/>
                <w:b/>
                <w:sz w:val="18"/>
              </w:rPr>
            </w:pPr>
            <w:r>
              <w:rPr>
                <w:rFonts w:ascii="Times New Roman"/>
                <w:b/>
                <w:spacing w:val="-2"/>
                <w:sz w:val="18"/>
              </w:rPr>
              <w:t>-0.271</w:t>
            </w:r>
          </w:p>
        </w:tc>
        <w:tc>
          <w:tcPr>
            <w:tcW w:w="1091" w:type="dxa"/>
          </w:tcPr>
          <w:p>
            <w:pPr>
              <w:pStyle w:val="TableParagraph"/>
              <w:spacing w:line="187" w:lineRule="exact"/>
              <w:ind w:right="295"/>
              <w:jc w:val="right"/>
              <w:rPr>
                <w:rFonts w:ascii="Times New Roman"/>
                <w:b/>
                <w:sz w:val="18"/>
              </w:rPr>
            </w:pPr>
            <w:r>
              <w:rPr>
                <w:rFonts w:ascii="Times New Roman"/>
                <w:b/>
                <w:spacing w:val="-2"/>
                <w:sz w:val="18"/>
              </w:rPr>
              <w:t>-0.173</w:t>
            </w:r>
          </w:p>
        </w:tc>
        <w:tc>
          <w:tcPr>
            <w:tcW w:w="1091" w:type="dxa"/>
          </w:tcPr>
          <w:p>
            <w:pPr>
              <w:pStyle w:val="TableParagraph"/>
              <w:spacing w:line="187" w:lineRule="exact"/>
              <w:ind w:right="324"/>
              <w:jc w:val="right"/>
              <w:rPr>
                <w:rFonts w:ascii="Times New Roman"/>
                <w:b/>
                <w:sz w:val="18"/>
              </w:rPr>
            </w:pPr>
            <w:r>
              <w:rPr>
                <w:rFonts w:ascii="Times New Roman"/>
                <w:b/>
                <w:spacing w:val="-2"/>
                <w:sz w:val="18"/>
              </w:rPr>
              <w:t>0.255</w:t>
            </w:r>
          </w:p>
        </w:tc>
      </w:tr>
      <w:tr>
        <w:trPr>
          <w:trHeight w:val="207" w:hRule="atLeast"/>
        </w:trPr>
        <w:tc>
          <w:tcPr>
            <w:tcW w:w="1314" w:type="dxa"/>
          </w:tcPr>
          <w:p>
            <w:pPr>
              <w:pStyle w:val="TableParagraph"/>
              <w:spacing w:line="187" w:lineRule="exact"/>
              <w:ind w:left="107"/>
              <w:rPr>
                <w:rFonts w:ascii="Times New Roman"/>
                <w:b/>
                <w:sz w:val="18"/>
              </w:rPr>
            </w:pPr>
            <w:r>
              <w:rPr>
                <w:rFonts w:ascii="Times New Roman"/>
                <w:b/>
                <w:spacing w:val="-5"/>
                <w:sz w:val="18"/>
              </w:rPr>
              <w:t>V2</w:t>
            </w:r>
          </w:p>
        </w:tc>
        <w:tc>
          <w:tcPr>
            <w:tcW w:w="1090" w:type="dxa"/>
          </w:tcPr>
          <w:p>
            <w:pPr>
              <w:pStyle w:val="TableParagraph"/>
              <w:spacing w:line="187" w:lineRule="exact"/>
              <w:ind w:right="329"/>
              <w:jc w:val="right"/>
              <w:rPr>
                <w:rFonts w:ascii="Times New Roman"/>
                <w:b/>
                <w:sz w:val="18"/>
              </w:rPr>
            </w:pPr>
            <w:r>
              <w:rPr>
                <w:rFonts w:ascii="Times New Roman"/>
                <w:b/>
                <w:spacing w:val="-2"/>
                <w:sz w:val="18"/>
              </w:rPr>
              <w:t>0.525</w:t>
            </w:r>
          </w:p>
        </w:tc>
        <w:tc>
          <w:tcPr>
            <w:tcW w:w="1091" w:type="dxa"/>
          </w:tcPr>
          <w:p>
            <w:pPr>
              <w:pStyle w:val="TableParagraph"/>
              <w:spacing w:line="187" w:lineRule="exact"/>
              <w:ind w:right="329"/>
              <w:jc w:val="right"/>
              <w:rPr>
                <w:rFonts w:ascii="Times New Roman"/>
                <w:b/>
                <w:sz w:val="18"/>
              </w:rPr>
            </w:pPr>
            <w:r>
              <w:rPr>
                <w:rFonts w:ascii="Times New Roman"/>
                <w:b/>
                <w:spacing w:val="-2"/>
                <w:sz w:val="18"/>
              </w:rPr>
              <w:t>0.148</w:t>
            </w:r>
          </w:p>
        </w:tc>
        <w:tc>
          <w:tcPr>
            <w:tcW w:w="1091" w:type="dxa"/>
          </w:tcPr>
          <w:p>
            <w:pPr>
              <w:pStyle w:val="TableParagraph"/>
              <w:spacing w:line="187" w:lineRule="exact"/>
              <w:ind w:right="328"/>
              <w:jc w:val="right"/>
              <w:rPr>
                <w:rFonts w:ascii="Times New Roman"/>
                <w:b/>
                <w:sz w:val="18"/>
              </w:rPr>
            </w:pPr>
            <w:r>
              <w:rPr>
                <w:rFonts w:ascii="Times New Roman"/>
                <w:b/>
                <w:spacing w:val="-2"/>
                <w:sz w:val="18"/>
              </w:rPr>
              <w:t>0.314</w:t>
            </w:r>
          </w:p>
        </w:tc>
        <w:tc>
          <w:tcPr>
            <w:tcW w:w="1091" w:type="dxa"/>
          </w:tcPr>
          <w:p>
            <w:pPr>
              <w:pStyle w:val="TableParagraph"/>
              <w:spacing w:line="187" w:lineRule="exact"/>
              <w:ind w:right="327"/>
              <w:jc w:val="right"/>
              <w:rPr>
                <w:rFonts w:ascii="Times New Roman"/>
                <w:b/>
                <w:sz w:val="18"/>
              </w:rPr>
            </w:pPr>
            <w:r>
              <w:rPr>
                <w:rFonts w:ascii="Times New Roman"/>
                <w:b/>
                <w:spacing w:val="-2"/>
                <w:sz w:val="18"/>
              </w:rPr>
              <w:t>0.320</w:t>
            </w:r>
          </w:p>
        </w:tc>
        <w:tc>
          <w:tcPr>
            <w:tcW w:w="1091" w:type="dxa"/>
          </w:tcPr>
          <w:p>
            <w:pPr>
              <w:pStyle w:val="TableParagraph"/>
              <w:spacing w:line="187" w:lineRule="exact"/>
              <w:ind w:right="296"/>
              <w:jc w:val="right"/>
              <w:rPr>
                <w:rFonts w:ascii="Times New Roman"/>
                <w:b/>
                <w:sz w:val="18"/>
              </w:rPr>
            </w:pPr>
            <w:r>
              <w:rPr>
                <w:rFonts w:ascii="Times New Roman"/>
                <w:b/>
                <w:spacing w:val="-2"/>
                <w:sz w:val="18"/>
              </w:rPr>
              <w:t>-0.007</w:t>
            </w:r>
          </w:p>
        </w:tc>
        <w:tc>
          <w:tcPr>
            <w:tcW w:w="1091" w:type="dxa"/>
          </w:tcPr>
          <w:p>
            <w:pPr>
              <w:pStyle w:val="TableParagraph"/>
              <w:spacing w:line="187" w:lineRule="exact"/>
              <w:ind w:right="295"/>
              <w:jc w:val="right"/>
              <w:rPr>
                <w:rFonts w:ascii="Times New Roman"/>
                <w:b/>
                <w:sz w:val="18"/>
              </w:rPr>
            </w:pPr>
            <w:r>
              <w:rPr>
                <w:rFonts w:ascii="Times New Roman"/>
                <w:b/>
                <w:spacing w:val="-2"/>
                <w:sz w:val="18"/>
              </w:rPr>
              <w:t>-0.199</w:t>
            </w:r>
          </w:p>
        </w:tc>
        <w:tc>
          <w:tcPr>
            <w:tcW w:w="1091" w:type="dxa"/>
          </w:tcPr>
          <w:p>
            <w:pPr>
              <w:pStyle w:val="TableParagraph"/>
              <w:spacing w:line="187" w:lineRule="exact"/>
              <w:ind w:right="324"/>
              <w:jc w:val="right"/>
              <w:rPr>
                <w:rFonts w:ascii="Times New Roman"/>
                <w:b/>
                <w:sz w:val="18"/>
              </w:rPr>
            </w:pPr>
            <w:r>
              <w:rPr>
                <w:rFonts w:ascii="Times New Roman"/>
                <w:b/>
                <w:spacing w:val="-2"/>
                <w:sz w:val="18"/>
              </w:rPr>
              <w:t>0.129</w:t>
            </w:r>
          </w:p>
        </w:tc>
      </w:tr>
      <w:tr>
        <w:trPr>
          <w:trHeight w:val="207" w:hRule="atLeast"/>
        </w:trPr>
        <w:tc>
          <w:tcPr>
            <w:tcW w:w="1314" w:type="dxa"/>
          </w:tcPr>
          <w:p>
            <w:pPr>
              <w:pStyle w:val="TableParagraph"/>
              <w:spacing w:line="187" w:lineRule="exact"/>
              <w:ind w:left="107"/>
              <w:rPr>
                <w:rFonts w:ascii="Times New Roman"/>
                <w:b/>
                <w:sz w:val="18"/>
              </w:rPr>
            </w:pPr>
            <w:r>
              <w:rPr>
                <w:rFonts w:ascii="Times New Roman"/>
                <w:b/>
                <w:spacing w:val="-5"/>
                <w:sz w:val="18"/>
              </w:rPr>
              <w:t>V20</w:t>
            </w:r>
          </w:p>
        </w:tc>
        <w:tc>
          <w:tcPr>
            <w:tcW w:w="1090" w:type="dxa"/>
          </w:tcPr>
          <w:p>
            <w:pPr>
              <w:pStyle w:val="TableParagraph"/>
              <w:spacing w:line="187" w:lineRule="exact"/>
              <w:ind w:right="329"/>
              <w:jc w:val="right"/>
              <w:rPr>
                <w:rFonts w:ascii="Times New Roman"/>
                <w:b/>
                <w:sz w:val="18"/>
              </w:rPr>
            </w:pPr>
            <w:r>
              <w:rPr>
                <w:rFonts w:ascii="Times New Roman"/>
                <w:b/>
                <w:spacing w:val="-2"/>
                <w:sz w:val="18"/>
              </w:rPr>
              <w:t>0.659</w:t>
            </w:r>
          </w:p>
        </w:tc>
        <w:tc>
          <w:tcPr>
            <w:tcW w:w="1091" w:type="dxa"/>
          </w:tcPr>
          <w:p>
            <w:pPr>
              <w:pStyle w:val="TableParagraph"/>
              <w:spacing w:line="187" w:lineRule="exact"/>
              <w:ind w:right="329"/>
              <w:jc w:val="right"/>
              <w:rPr>
                <w:rFonts w:ascii="Times New Roman"/>
                <w:b/>
                <w:sz w:val="18"/>
              </w:rPr>
            </w:pPr>
            <w:r>
              <w:rPr>
                <w:rFonts w:ascii="Times New Roman"/>
                <w:b/>
                <w:spacing w:val="-2"/>
                <w:sz w:val="18"/>
              </w:rPr>
              <w:t>0.257</w:t>
            </w:r>
          </w:p>
        </w:tc>
        <w:tc>
          <w:tcPr>
            <w:tcW w:w="1091" w:type="dxa"/>
          </w:tcPr>
          <w:p>
            <w:pPr>
              <w:pStyle w:val="TableParagraph"/>
              <w:spacing w:line="187" w:lineRule="exact"/>
              <w:ind w:right="298"/>
              <w:jc w:val="right"/>
              <w:rPr>
                <w:rFonts w:ascii="Times New Roman"/>
                <w:b/>
                <w:sz w:val="18"/>
              </w:rPr>
            </w:pPr>
            <w:r>
              <w:rPr>
                <w:rFonts w:ascii="Times New Roman"/>
                <w:b/>
                <w:spacing w:val="-2"/>
                <w:sz w:val="18"/>
              </w:rPr>
              <w:t>-0.126</w:t>
            </w:r>
          </w:p>
        </w:tc>
        <w:tc>
          <w:tcPr>
            <w:tcW w:w="1091" w:type="dxa"/>
          </w:tcPr>
          <w:p>
            <w:pPr>
              <w:pStyle w:val="TableParagraph"/>
              <w:spacing w:line="187" w:lineRule="exact"/>
              <w:ind w:right="297"/>
              <w:jc w:val="right"/>
              <w:rPr>
                <w:rFonts w:ascii="Times New Roman"/>
                <w:b/>
                <w:sz w:val="18"/>
              </w:rPr>
            </w:pPr>
            <w:r>
              <w:rPr>
                <w:rFonts w:ascii="Times New Roman"/>
                <w:b/>
                <w:spacing w:val="-2"/>
                <w:sz w:val="18"/>
              </w:rPr>
              <w:t>-0.007</w:t>
            </w:r>
          </w:p>
        </w:tc>
        <w:tc>
          <w:tcPr>
            <w:tcW w:w="1091" w:type="dxa"/>
          </w:tcPr>
          <w:p>
            <w:pPr>
              <w:pStyle w:val="TableParagraph"/>
              <w:spacing w:line="187" w:lineRule="exact"/>
              <w:ind w:right="296"/>
              <w:jc w:val="right"/>
              <w:rPr>
                <w:rFonts w:ascii="Times New Roman"/>
                <w:b/>
                <w:sz w:val="18"/>
              </w:rPr>
            </w:pPr>
            <w:r>
              <w:rPr>
                <w:rFonts w:ascii="Times New Roman"/>
                <w:b/>
                <w:spacing w:val="-2"/>
                <w:sz w:val="18"/>
              </w:rPr>
              <w:t>-0.003</w:t>
            </w:r>
          </w:p>
        </w:tc>
        <w:tc>
          <w:tcPr>
            <w:tcW w:w="1091" w:type="dxa"/>
          </w:tcPr>
          <w:p>
            <w:pPr>
              <w:pStyle w:val="TableParagraph"/>
              <w:spacing w:line="187" w:lineRule="exact"/>
              <w:ind w:right="325"/>
              <w:jc w:val="right"/>
              <w:rPr>
                <w:rFonts w:ascii="Times New Roman"/>
                <w:b/>
                <w:sz w:val="18"/>
              </w:rPr>
            </w:pPr>
            <w:r>
              <w:rPr>
                <w:rFonts w:ascii="Times New Roman"/>
                <w:b/>
                <w:spacing w:val="-2"/>
                <w:sz w:val="18"/>
              </w:rPr>
              <w:t>0.519</w:t>
            </w:r>
          </w:p>
        </w:tc>
        <w:tc>
          <w:tcPr>
            <w:tcW w:w="1091" w:type="dxa"/>
          </w:tcPr>
          <w:p>
            <w:pPr>
              <w:pStyle w:val="TableParagraph"/>
              <w:spacing w:line="187" w:lineRule="exact"/>
              <w:ind w:right="294"/>
              <w:jc w:val="right"/>
              <w:rPr>
                <w:rFonts w:ascii="Times New Roman"/>
                <w:b/>
                <w:sz w:val="18"/>
              </w:rPr>
            </w:pPr>
            <w:r>
              <w:rPr>
                <w:rFonts w:ascii="Times New Roman"/>
                <w:b/>
                <w:spacing w:val="-2"/>
                <w:sz w:val="18"/>
              </w:rPr>
              <w:t>-0.132</w:t>
            </w:r>
          </w:p>
        </w:tc>
      </w:tr>
      <w:tr>
        <w:trPr>
          <w:trHeight w:val="207" w:hRule="atLeast"/>
        </w:trPr>
        <w:tc>
          <w:tcPr>
            <w:tcW w:w="1314" w:type="dxa"/>
          </w:tcPr>
          <w:p>
            <w:pPr>
              <w:pStyle w:val="TableParagraph"/>
              <w:spacing w:line="187" w:lineRule="exact"/>
              <w:ind w:left="107"/>
              <w:rPr>
                <w:rFonts w:ascii="Times New Roman"/>
                <w:b/>
                <w:sz w:val="18"/>
              </w:rPr>
            </w:pPr>
            <w:r>
              <w:rPr>
                <w:rFonts w:ascii="Times New Roman"/>
                <w:b/>
                <w:spacing w:val="-5"/>
                <w:sz w:val="18"/>
              </w:rPr>
              <w:t>V21</w:t>
            </w:r>
          </w:p>
        </w:tc>
        <w:tc>
          <w:tcPr>
            <w:tcW w:w="1090" w:type="dxa"/>
          </w:tcPr>
          <w:p>
            <w:pPr>
              <w:pStyle w:val="TableParagraph"/>
              <w:spacing w:line="187" w:lineRule="exact"/>
              <w:ind w:right="329"/>
              <w:jc w:val="right"/>
              <w:rPr>
                <w:rFonts w:ascii="Times New Roman"/>
                <w:b/>
                <w:sz w:val="18"/>
              </w:rPr>
            </w:pPr>
            <w:r>
              <w:rPr>
                <w:rFonts w:ascii="Times New Roman"/>
                <w:b/>
                <w:spacing w:val="-2"/>
                <w:sz w:val="18"/>
              </w:rPr>
              <w:t>0.505</w:t>
            </w:r>
          </w:p>
        </w:tc>
        <w:tc>
          <w:tcPr>
            <w:tcW w:w="1091" w:type="dxa"/>
          </w:tcPr>
          <w:p>
            <w:pPr>
              <w:pStyle w:val="TableParagraph"/>
              <w:spacing w:line="187" w:lineRule="exact"/>
              <w:ind w:right="329"/>
              <w:jc w:val="right"/>
              <w:rPr>
                <w:rFonts w:ascii="Times New Roman"/>
                <w:b/>
                <w:sz w:val="18"/>
              </w:rPr>
            </w:pPr>
            <w:r>
              <w:rPr>
                <w:rFonts w:ascii="Times New Roman"/>
                <w:b/>
                <w:spacing w:val="-2"/>
                <w:sz w:val="18"/>
              </w:rPr>
              <w:t>0.374</w:t>
            </w:r>
          </w:p>
        </w:tc>
        <w:tc>
          <w:tcPr>
            <w:tcW w:w="1091" w:type="dxa"/>
          </w:tcPr>
          <w:p>
            <w:pPr>
              <w:pStyle w:val="TableParagraph"/>
              <w:spacing w:line="187" w:lineRule="exact"/>
              <w:ind w:right="298"/>
              <w:jc w:val="right"/>
              <w:rPr>
                <w:rFonts w:ascii="Times New Roman"/>
                <w:b/>
                <w:sz w:val="18"/>
              </w:rPr>
            </w:pPr>
            <w:r>
              <w:rPr>
                <w:rFonts w:ascii="Times New Roman"/>
                <w:b/>
                <w:spacing w:val="-2"/>
                <w:sz w:val="18"/>
              </w:rPr>
              <w:t>-0.006</w:t>
            </w:r>
          </w:p>
        </w:tc>
        <w:tc>
          <w:tcPr>
            <w:tcW w:w="1091" w:type="dxa"/>
          </w:tcPr>
          <w:p>
            <w:pPr>
              <w:pStyle w:val="TableParagraph"/>
              <w:spacing w:line="187" w:lineRule="exact"/>
              <w:ind w:right="297"/>
              <w:jc w:val="right"/>
              <w:rPr>
                <w:rFonts w:ascii="Times New Roman"/>
                <w:b/>
                <w:sz w:val="18"/>
              </w:rPr>
            </w:pPr>
            <w:r>
              <w:rPr>
                <w:rFonts w:ascii="Times New Roman"/>
                <w:b/>
                <w:spacing w:val="-2"/>
                <w:sz w:val="18"/>
              </w:rPr>
              <w:t>-0.163</w:t>
            </w:r>
          </w:p>
        </w:tc>
        <w:tc>
          <w:tcPr>
            <w:tcW w:w="1091" w:type="dxa"/>
          </w:tcPr>
          <w:p>
            <w:pPr>
              <w:pStyle w:val="TableParagraph"/>
              <w:spacing w:line="187" w:lineRule="exact"/>
              <w:ind w:right="296"/>
              <w:jc w:val="right"/>
              <w:rPr>
                <w:rFonts w:ascii="Times New Roman"/>
                <w:b/>
                <w:sz w:val="18"/>
              </w:rPr>
            </w:pPr>
            <w:r>
              <w:rPr>
                <w:rFonts w:ascii="Times New Roman"/>
                <w:b/>
                <w:spacing w:val="-2"/>
                <w:sz w:val="18"/>
              </w:rPr>
              <w:t>-0.311</w:t>
            </w:r>
          </w:p>
        </w:tc>
        <w:tc>
          <w:tcPr>
            <w:tcW w:w="1091" w:type="dxa"/>
          </w:tcPr>
          <w:p>
            <w:pPr>
              <w:pStyle w:val="TableParagraph"/>
              <w:spacing w:line="187" w:lineRule="exact"/>
              <w:ind w:right="325"/>
              <w:jc w:val="right"/>
              <w:rPr>
                <w:rFonts w:ascii="Times New Roman"/>
                <w:b/>
                <w:sz w:val="18"/>
              </w:rPr>
            </w:pPr>
            <w:r>
              <w:rPr>
                <w:rFonts w:ascii="Times New Roman"/>
                <w:b/>
                <w:spacing w:val="-2"/>
                <w:sz w:val="18"/>
              </w:rPr>
              <w:t>0.578</w:t>
            </w:r>
          </w:p>
        </w:tc>
        <w:tc>
          <w:tcPr>
            <w:tcW w:w="1091" w:type="dxa"/>
          </w:tcPr>
          <w:p>
            <w:pPr>
              <w:pStyle w:val="TableParagraph"/>
              <w:spacing w:line="187" w:lineRule="exact"/>
              <w:ind w:right="324"/>
              <w:jc w:val="right"/>
              <w:rPr>
                <w:rFonts w:ascii="Times New Roman"/>
                <w:b/>
                <w:sz w:val="18"/>
              </w:rPr>
            </w:pPr>
            <w:r>
              <w:rPr>
                <w:rFonts w:ascii="Times New Roman"/>
                <w:b/>
                <w:spacing w:val="-2"/>
                <w:sz w:val="18"/>
              </w:rPr>
              <w:t>0.000</w:t>
            </w:r>
          </w:p>
        </w:tc>
      </w:tr>
      <w:tr>
        <w:trPr>
          <w:trHeight w:val="206" w:hRule="atLeast"/>
        </w:trPr>
        <w:tc>
          <w:tcPr>
            <w:tcW w:w="1314" w:type="dxa"/>
          </w:tcPr>
          <w:p>
            <w:pPr>
              <w:pStyle w:val="TableParagraph"/>
              <w:spacing w:line="186" w:lineRule="exact"/>
              <w:ind w:left="107"/>
              <w:rPr>
                <w:rFonts w:ascii="Times New Roman"/>
                <w:b/>
                <w:sz w:val="18"/>
              </w:rPr>
            </w:pPr>
            <w:r>
              <w:rPr>
                <w:rFonts w:ascii="Times New Roman"/>
                <w:b/>
                <w:spacing w:val="-5"/>
                <w:sz w:val="18"/>
              </w:rPr>
              <w:t>V3</w:t>
            </w:r>
          </w:p>
        </w:tc>
        <w:tc>
          <w:tcPr>
            <w:tcW w:w="1090" w:type="dxa"/>
          </w:tcPr>
          <w:p>
            <w:pPr>
              <w:pStyle w:val="TableParagraph"/>
              <w:spacing w:line="186" w:lineRule="exact"/>
              <w:ind w:right="329"/>
              <w:jc w:val="right"/>
              <w:rPr>
                <w:rFonts w:ascii="Times New Roman"/>
                <w:b/>
                <w:sz w:val="18"/>
              </w:rPr>
            </w:pPr>
            <w:r>
              <w:rPr>
                <w:rFonts w:ascii="Times New Roman"/>
                <w:b/>
                <w:spacing w:val="-2"/>
                <w:sz w:val="18"/>
              </w:rPr>
              <w:t>0.700</w:t>
            </w:r>
          </w:p>
        </w:tc>
        <w:tc>
          <w:tcPr>
            <w:tcW w:w="1091" w:type="dxa"/>
          </w:tcPr>
          <w:p>
            <w:pPr>
              <w:pStyle w:val="TableParagraph"/>
              <w:spacing w:line="186" w:lineRule="exact"/>
              <w:ind w:right="299"/>
              <w:jc w:val="right"/>
              <w:rPr>
                <w:rFonts w:ascii="Times New Roman"/>
                <w:b/>
                <w:sz w:val="18"/>
              </w:rPr>
            </w:pPr>
            <w:r>
              <w:rPr>
                <w:rFonts w:ascii="Times New Roman"/>
                <w:b/>
                <w:spacing w:val="-2"/>
                <w:sz w:val="18"/>
              </w:rPr>
              <w:t>-0.299</w:t>
            </w:r>
          </w:p>
        </w:tc>
        <w:tc>
          <w:tcPr>
            <w:tcW w:w="1091" w:type="dxa"/>
          </w:tcPr>
          <w:p>
            <w:pPr>
              <w:pStyle w:val="TableParagraph"/>
              <w:spacing w:line="186" w:lineRule="exact"/>
              <w:ind w:right="298"/>
              <w:jc w:val="right"/>
              <w:rPr>
                <w:rFonts w:ascii="Times New Roman"/>
                <w:b/>
                <w:sz w:val="18"/>
              </w:rPr>
            </w:pPr>
            <w:r>
              <w:rPr>
                <w:rFonts w:ascii="Times New Roman"/>
                <w:b/>
                <w:spacing w:val="-2"/>
                <w:sz w:val="18"/>
              </w:rPr>
              <w:t>-0.000</w:t>
            </w:r>
          </w:p>
        </w:tc>
        <w:tc>
          <w:tcPr>
            <w:tcW w:w="1091" w:type="dxa"/>
          </w:tcPr>
          <w:p>
            <w:pPr>
              <w:pStyle w:val="TableParagraph"/>
              <w:spacing w:line="186" w:lineRule="exact"/>
              <w:ind w:right="327"/>
              <w:jc w:val="right"/>
              <w:rPr>
                <w:rFonts w:ascii="Times New Roman"/>
                <w:b/>
                <w:sz w:val="18"/>
              </w:rPr>
            </w:pPr>
            <w:r>
              <w:rPr>
                <w:rFonts w:ascii="Times New Roman"/>
                <w:b/>
                <w:spacing w:val="-2"/>
                <w:sz w:val="18"/>
              </w:rPr>
              <w:t>0.205</w:t>
            </w:r>
          </w:p>
        </w:tc>
        <w:tc>
          <w:tcPr>
            <w:tcW w:w="1091" w:type="dxa"/>
          </w:tcPr>
          <w:p>
            <w:pPr>
              <w:pStyle w:val="TableParagraph"/>
              <w:spacing w:line="186" w:lineRule="exact"/>
              <w:ind w:right="296"/>
              <w:jc w:val="right"/>
              <w:rPr>
                <w:rFonts w:ascii="Times New Roman"/>
                <w:b/>
                <w:sz w:val="18"/>
              </w:rPr>
            </w:pPr>
            <w:r>
              <w:rPr>
                <w:rFonts w:ascii="Times New Roman"/>
                <w:b/>
                <w:spacing w:val="-2"/>
                <w:sz w:val="18"/>
              </w:rPr>
              <w:t>-0.102</w:t>
            </w:r>
          </w:p>
        </w:tc>
        <w:tc>
          <w:tcPr>
            <w:tcW w:w="1091" w:type="dxa"/>
          </w:tcPr>
          <w:p>
            <w:pPr>
              <w:pStyle w:val="TableParagraph"/>
              <w:spacing w:line="186" w:lineRule="exact"/>
              <w:ind w:right="295"/>
              <w:jc w:val="right"/>
              <w:rPr>
                <w:rFonts w:ascii="Times New Roman"/>
                <w:b/>
                <w:sz w:val="18"/>
              </w:rPr>
            </w:pPr>
            <w:r>
              <w:rPr>
                <w:rFonts w:ascii="Times New Roman"/>
                <w:b/>
                <w:spacing w:val="-2"/>
                <w:sz w:val="18"/>
              </w:rPr>
              <w:t>-0.009</w:t>
            </w:r>
          </w:p>
        </w:tc>
        <w:tc>
          <w:tcPr>
            <w:tcW w:w="1091" w:type="dxa"/>
          </w:tcPr>
          <w:p>
            <w:pPr>
              <w:pStyle w:val="TableParagraph"/>
              <w:spacing w:line="186" w:lineRule="exact"/>
              <w:ind w:right="324"/>
              <w:jc w:val="right"/>
              <w:rPr>
                <w:rFonts w:ascii="Times New Roman"/>
                <w:b/>
                <w:sz w:val="18"/>
              </w:rPr>
            </w:pPr>
            <w:r>
              <w:rPr>
                <w:rFonts w:ascii="Times New Roman"/>
                <w:b/>
                <w:spacing w:val="-2"/>
                <w:sz w:val="18"/>
              </w:rPr>
              <w:t>0.008</w:t>
            </w:r>
          </w:p>
        </w:tc>
      </w:tr>
      <w:tr>
        <w:trPr>
          <w:trHeight w:val="207" w:hRule="atLeast"/>
        </w:trPr>
        <w:tc>
          <w:tcPr>
            <w:tcW w:w="1314" w:type="dxa"/>
          </w:tcPr>
          <w:p>
            <w:pPr>
              <w:pStyle w:val="TableParagraph"/>
              <w:spacing w:line="187" w:lineRule="exact"/>
              <w:ind w:left="107"/>
              <w:rPr>
                <w:rFonts w:ascii="Times New Roman"/>
                <w:b/>
                <w:sz w:val="18"/>
              </w:rPr>
            </w:pPr>
            <w:r>
              <w:rPr>
                <w:rFonts w:ascii="Times New Roman"/>
                <w:b/>
                <w:spacing w:val="-5"/>
                <w:sz w:val="18"/>
              </w:rPr>
              <w:t>V4</w:t>
            </w:r>
          </w:p>
        </w:tc>
        <w:tc>
          <w:tcPr>
            <w:tcW w:w="1090" w:type="dxa"/>
          </w:tcPr>
          <w:p>
            <w:pPr>
              <w:pStyle w:val="TableParagraph"/>
              <w:spacing w:line="187" w:lineRule="exact"/>
              <w:ind w:right="329"/>
              <w:jc w:val="right"/>
              <w:rPr>
                <w:rFonts w:ascii="Times New Roman"/>
                <w:b/>
                <w:sz w:val="18"/>
              </w:rPr>
            </w:pPr>
            <w:r>
              <w:rPr>
                <w:rFonts w:ascii="Times New Roman"/>
                <w:b/>
                <w:spacing w:val="-2"/>
                <w:sz w:val="18"/>
              </w:rPr>
              <w:t>0.601</w:t>
            </w:r>
          </w:p>
        </w:tc>
        <w:tc>
          <w:tcPr>
            <w:tcW w:w="1091" w:type="dxa"/>
          </w:tcPr>
          <w:p>
            <w:pPr>
              <w:pStyle w:val="TableParagraph"/>
              <w:spacing w:line="187" w:lineRule="exact"/>
              <w:ind w:right="299"/>
              <w:jc w:val="right"/>
              <w:rPr>
                <w:rFonts w:ascii="Times New Roman"/>
                <w:b/>
                <w:sz w:val="18"/>
              </w:rPr>
            </w:pPr>
            <w:r>
              <w:rPr>
                <w:rFonts w:ascii="Times New Roman"/>
                <w:b/>
                <w:spacing w:val="-2"/>
                <w:sz w:val="18"/>
              </w:rPr>
              <w:t>-0.190</w:t>
            </w:r>
          </w:p>
        </w:tc>
        <w:tc>
          <w:tcPr>
            <w:tcW w:w="1091" w:type="dxa"/>
          </w:tcPr>
          <w:p>
            <w:pPr>
              <w:pStyle w:val="TableParagraph"/>
              <w:spacing w:line="187" w:lineRule="exact"/>
              <w:ind w:right="342"/>
              <w:jc w:val="right"/>
              <w:rPr>
                <w:rFonts w:ascii="Times New Roman"/>
                <w:b/>
                <w:sz w:val="18"/>
              </w:rPr>
            </w:pPr>
            <w:r>
              <w:rPr>
                <w:rFonts w:ascii="Times New Roman"/>
                <w:b/>
                <w:spacing w:val="-2"/>
                <w:sz w:val="18"/>
              </w:rPr>
              <w:t>-</w:t>
            </w:r>
            <w:r>
              <w:rPr>
                <w:rFonts w:ascii="Times New Roman"/>
                <w:b/>
                <w:spacing w:val="-4"/>
                <w:sz w:val="18"/>
              </w:rPr>
              <w:t>.282</w:t>
            </w:r>
          </w:p>
        </w:tc>
        <w:tc>
          <w:tcPr>
            <w:tcW w:w="1091" w:type="dxa"/>
          </w:tcPr>
          <w:p>
            <w:pPr>
              <w:pStyle w:val="TableParagraph"/>
              <w:spacing w:line="187" w:lineRule="exact"/>
              <w:ind w:right="327"/>
              <w:jc w:val="right"/>
              <w:rPr>
                <w:rFonts w:ascii="Times New Roman"/>
                <w:b/>
                <w:sz w:val="18"/>
              </w:rPr>
            </w:pPr>
            <w:r>
              <w:rPr>
                <w:rFonts w:ascii="Times New Roman"/>
                <w:b/>
                <w:spacing w:val="-2"/>
                <w:sz w:val="18"/>
              </w:rPr>
              <w:t>0.470</w:t>
            </w:r>
          </w:p>
        </w:tc>
        <w:tc>
          <w:tcPr>
            <w:tcW w:w="1091" w:type="dxa"/>
          </w:tcPr>
          <w:p>
            <w:pPr>
              <w:pStyle w:val="TableParagraph"/>
              <w:spacing w:line="187" w:lineRule="exact"/>
              <w:ind w:right="296"/>
              <w:jc w:val="right"/>
              <w:rPr>
                <w:rFonts w:ascii="Times New Roman"/>
                <w:b/>
                <w:sz w:val="18"/>
              </w:rPr>
            </w:pPr>
            <w:r>
              <w:rPr>
                <w:rFonts w:ascii="Times New Roman"/>
                <w:b/>
                <w:spacing w:val="-2"/>
                <w:sz w:val="18"/>
              </w:rPr>
              <w:t>-0.205</w:t>
            </w:r>
          </w:p>
        </w:tc>
        <w:tc>
          <w:tcPr>
            <w:tcW w:w="1091" w:type="dxa"/>
          </w:tcPr>
          <w:p>
            <w:pPr>
              <w:pStyle w:val="TableParagraph"/>
              <w:spacing w:line="187" w:lineRule="exact"/>
              <w:ind w:right="295"/>
              <w:jc w:val="right"/>
              <w:rPr>
                <w:rFonts w:ascii="Times New Roman"/>
                <w:b/>
                <w:sz w:val="18"/>
              </w:rPr>
            </w:pPr>
            <w:r>
              <w:rPr>
                <w:rFonts w:ascii="Times New Roman"/>
                <w:b/>
                <w:spacing w:val="-2"/>
                <w:sz w:val="18"/>
              </w:rPr>
              <w:t>-0.196</w:t>
            </w:r>
          </w:p>
        </w:tc>
        <w:tc>
          <w:tcPr>
            <w:tcW w:w="1091" w:type="dxa"/>
          </w:tcPr>
          <w:p>
            <w:pPr>
              <w:pStyle w:val="TableParagraph"/>
              <w:spacing w:line="187" w:lineRule="exact"/>
              <w:ind w:right="324"/>
              <w:jc w:val="right"/>
              <w:rPr>
                <w:rFonts w:ascii="Times New Roman"/>
                <w:b/>
                <w:sz w:val="18"/>
              </w:rPr>
            </w:pPr>
            <w:r>
              <w:rPr>
                <w:rFonts w:ascii="Times New Roman"/>
                <w:b/>
                <w:spacing w:val="-2"/>
                <w:sz w:val="18"/>
              </w:rPr>
              <w:t>0.006</w:t>
            </w:r>
          </w:p>
        </w:tc>
      </w:tr>
      <w:tr>
        <w:trPr>
          <w:trHeight w:val="207" w:hRule="atLeast"/>
        </w:trPr>
        <w:tc>
          <w:tcPr>
            <w:tcW w:w="1314" w:type="dxa"/>
          </w:tcPr>
          <w:p>
            <w:pPr>
              <w:pStyle w:val="TableParagraph"/>
              <w:spacing w:line="187" w:lineRule="exact"/>
              <w:ind w:left="107"/>
              <w:rPr>
                <w:rFonts w:ascii="Times New Roman"/>
                <w:b/>
                <w:sz w:val="18"/>
              </w:rPr>
            </w:pPr>
            <w:r>
              <w:rPr>
                <w:rFonts w:ascii="Times New Roman"/>
                <w:b/>
                <w:spacing w:val="-5"/>
                <w:sz w:val="18"/>
              </w:rPr>
              <w:t>V5</w:t>
            </w:r>
          </w:p>
        </w:tc>
        <w:tc>
          <w:tcPr>
            <w:tcW w:w="1090" w:type="dxa"/>
          </w:tcPr>
          <w:p>
            <w:pPr>
              <w:pStyle w:val="TableParagraph"/>
              <w:spacing w:line="187" w:lineRule="exact"/>
              <w:ind w:right="329"/>
              <w:jc w:val="right"/>
              <w:rPr>
                <w:rFonts w:ascii="Times New Roman"/>
                <w:b/>
                <w:sz w:val="18"/>
              </w:rPr>
            </w:pPr>
            <w:r>
              <w:rPr>
                <w:rFonts w:ascii="Times New Roman"/>
                <w:b/>
                <w:spacing w:val="-2"/>
                <w:sz w:val="18"/>
              </w:rPr>
              <w:t>0.506</w:t>
            </w:r>
          </w:p>
        </w:tc>
        <w:tc>
          <w:tcPr>
            <w:tcW w:w="1091" w:type="dxa"/>
          </w:tcPr>
          <w:p>
            <w:pPr>
              <w:pStyle w:val="TableParagraph"/>
              <w:spacing w:line="187" w:lineRule="exact"/>
              <w:ind w:right="329"/>
              <w:jc w:val="right"/>
              <w:rPr>
                <w:rFonts w:ascii="Times New Roman"/>
                <w:b/>
                <w:sz w:val="18"/>
              </w:rPr>
            </w:pPr>
            <w:r>
              <w:rPr>
                <w:rFonts w:ascii="Times New Roman"/>
                <w:b/>
                <w:spacing w:val="-2"/>
                <w:sz w:val="18"/>
              </w:rPr>
              <w:t>0.004</w:t>
            </w:r>
          </w:p>
        </w:tc>
        <w:tc>
          <w:tcPr>
            <w:tcW w:w="1091" w:type="dxa"/>
          </w:tcPr>
          <w:p>
            <w:pPr>
              <w:pStyle w:val="TableParagraph"/>
              <w:spacing w:line="187" w:lineRule="exact"/>
              <w:ind w:right="298"/>
              <w:jc w:val="right"/>
              <w:rPr>
                <w:rFonts w:ascii="Times New Roman"/>
                <w:b/>
                <w:sz w:val="18"/>
              </w:rPr>
            </w:pPr>
            <w:r>
              <w:rPr>
                <w:rFonts w:ascii="Times New Roman"/>
                <w:b/>
                <w:spacing w:val="-2"/>
                <w:sz w:val="18"/>
              </w:rPr>
              <w:t>-0.420</w:t>
            </w:r>
          </w:p>
        </w:tc>
        <w:tc>
          <w:tcPr>
            <w:tcW w:w="1091" w:type="dxa"/>
          </w:tcPr>
          <w:p>
            <w:pPr>
              <w:pStyle w:val="TableParagraph"/>
              <w:spacing w:line="187" w:lineRule="exact"/>
              <w:ind w:right="327"/>
              <w:jc w:val="right"/>
              <w:rPr>
                <w:rFonts w:ascii="Times New Roman"/>
                <w:b/>
                <w:sz w:val="18"/>
              </w:rPr>
            </w:pPr>
            <w:r>
              <w:rPr>
                <w:rFonts w:ascii="Times New Roman"/>
                <w:b/>
                <w:spacing w:val="-2"/>
                <w:sz w:val="18"/>
              </w:rPr>
              <w:t>0.378</w:t>
            </w:r>
          </w:p>
        </w:tc>
        <w:tc>
          <w:tcPr>
            <w:tcW w:w="1091" w:type="dxa"/>
          </w:tcPr>
          <w:p>
            <w:pPr>
              <w:pStyle w:val="TableParagraph"/>
              <w:spacing w:line="187" w:lineRule="exact"/>
              <w:ind w:right="326"/>
              <w:jc w:val="right"/>
              <w:rPr>
                <w:rFonts w:ascii="Times New Roman"/>
                <w:b/>
                <w:sz w:val="18"/>
              </w:rPr>
            </w:pPr>
            <w:r>
              <w:rPr>
                <w:rFonts w:ascii="Times New Roman"/>
                <w:b/>
                <w:spacing w:val="-2"/>
                <w:sz w:val="18"/>
              </w:rPr>
              <w:t>0.291</w:t>
            </w:r>
          </w:p>
        </w:tc>
        <w:tc>
          <w:tcPr>
            <w:tcW w:w="1091" w:type="dxa"/>
          </w:tcPr>
          <w:p>
            <w:pPr>
              <w:pStyle w:val="TableParagraph"/>
              <w:spacing w:line="187" w:lineRule="exact"/>
              <w:ind w:right="325"/>
              <w:jc w:val="right"/>
              <w:rPr>
                <w:rFonts w:ascii="Times New Roman"/>
                <w:b/>
                <w:sz w:val="18"/>
              </w:rPr>
            </w:pPr>
            <w:r>
              <w:rPr>
                <w:rFonts w:ascii="Times New Roman"/>
                <w:b/>
                <w:spacing w:val="-2"/>
                <w:sz w:val="18"/>
              </w:rPr>
              <w:t>0.134</w:t>
            </w:r>
          </w:p>
        </w:tc>
        <w:tc>
          <w:tcPr>
            <w:tcW w:w="1091" w:type="dxa"/>
          </w:tcPr>
          <w:p>
            <w:pPr>
              <w:pStyle w:val="TableParagraph"/>
              <w:spacing w:line="187" w:lineRule="exact"/>
              <w:ind w:right="324"/>
              <w:jc w:val="right"/>
              <w:rPr>
                <w:rFonts w:ascii="Times New Roman"/>
                <w:b/>
                <w:sz w:val="18"/>
              </w:rPr>
            </w:pPr>
            <w:r>
              <w:rPr>
                <w:rFonts w:ascii="Times New Roman"/>
                <w:b/>
                <w:spacing w:val="-2"/>
                <w:sz w:val="18"/>
              </w:rPr>
              <w:t>0.001</w:t>
            </w:r>
          </w:p>
        </w:tc>
      </w:tr>
      <w:tr>
        <w:trPr>
          <w:trHeight w:val="207" w:hRule="atLeast"/>
        </w:trPr>
        <w:tc>
          <w:tcPr>
            <w:tcW w:w="1314" w:type="dxa"/>
          </w:tcPr>
          <w:p>
            <w:pPr>
              <w:pStyle w:val="TableParagraph"/>
              <w:spacing w:line="187" w:lineRule="exact"/>
              <w:ind w:left="107"/>
              <w:rPr>
                <w:rFonts w:ascii="Times New Roman"/>
                <w:b/>
                <w:sz w:val="18"/>
              </w:rPr>
            </w:pPr>
            <w:r>
              <w:rPr>
                <w:rFonts w:ascii="Times New Roman"/>
                <w:b/>
                <w:spacing w:val="-5"/>
                <w:sz w:val="18"/>
              </w:rPr>
              <w:t>V6</w:t>
            </w:r>
          </w:p>
        </w:tc>
        <w:tc>
          <w:tcPr>
            <w:tcW w:w="1090" w:type="dxa"/>
          </w:tcPr>
          <w:p>
            <w:pPr>
              <w:pStyle w:val="TableParagraph"/>
              <w:spacing w:line="187" w:lineRule="exact"/>
              <w:ind w:right="329"/>
              <w:jc w:val="right"/>
              <w:rPr>
                <w:rFonts w:ascii="Times New Roman"/>
                <w:b/>
                <w:sz w:val="18"/>
              </w:rPr>
            </w:pPr>
            <w:r>
              <w:rPr>
                <w:rFonts w:ascii="Times New Roman"/>
                <w:b/>
                <w:spacing w:val="-2"/>
                <w:sz w:val="18"/>
              </w:rPr>
              <w:t>0.578</w:t>
            </w:r>
          </w:p>
        </w:tc>
        <w:tc>
          <w:tcPr>
            <w:tcW w:w="1091" w:type="dxa"/>
          </w:tcPr>
          <w:p>
            <w:pPr>
              <w:pStyle w:val="TableParagraph"/>
              <w:spacing w:line="187" w:lineRule="exact"/>
              <w:ind w:right="299"/>
              <w:jc w:val="right"/>
              <w:rPr>
                <w:rFonts w:ascii="Times New Roman"/>
                <w:b/>
                <w:sz w:val="18"/>
              </w:rPr>
            </w:pPr>
            <w:r>
              <w:rPr>
                <w:rFonts w:ascii="Times New Roman"/>
                <w:b/>
                <w:spacing w:val="-2"/>
                <w:sz w:val="18"/>
              </w:rPr>
              <w:t>-0.007</w:t>
            </w:r>
          </w:p>
        </w:tc>
        <w:tc>
          <w:tcPr>
            <w:tcW w:w="1091" w:type="dxa"/>
          </w:tcPr>
          <w:p>
            <w:pPr>
              <w:pStyle w:val="TableParagraph"/>
              <w:spacing w:line="187" w:lineRule="exact"/>
              <w:ind w:right="298"/>
              <w:jc w:val="right"/>
              <w:rPr>
                <w:rFonts w:ascii="Times New Roman"/>
                <w:b/>
                <w:sz w:val="18"/>
              </w:rPr>
            </w:pPr>
            <w:r>
              <w:rPr>
                <w:rFonts w:ascii="Times New Roman"/>
                <w:b/>
                <w:spacing w:val="-2"/>
                <w:sz w:val="18"/>
              </w:rPr>
              <w:t>-0.352</w:t>
            </w:r>
          </w:p>
        </w:tc>
        <w:tc>
          <w:tcPr>
            <w:tcW w:w="1091" w:type="dxa"/>
          </w:tcPr>
          <w:p>
            <w:pPr>
              <w:pStyle w:val="TableParagraph"/>
              <w:spacing w:line="187" w:lineRule="exact"/>
              <w:ind w:right="327"/>
              <w:jc w:val="right"/>
              <w:rPr>
                <w:rFonts w:ascii="Times New Roman"/>
                <w:b/>
                <w:sz w:val="18"/>
              </w:rPr>
            </w:pPr>
            <w:r>
              <w:rPr>
                <w:rFonts w:ascii="Times New Roman"/>
                <w:b/>
                <w:spacing w:val="-2"/>
                <w:sz w:val="18"/>
              </w:rPr>
              <w:t>0.343</w:t>
            </w:r>
          </w:p>
        </w:tc>
        <w:tc>
          <w:tcPr>
            <w:tcW w:w="1091" w:type="dxa"/>
          </w:tcPr>
          <w:p>
            <w:pPr>
              <w:pStyle w:val="TableParagraph"/>
              <w:spacing w:line="187" w:lineRule="exact"/>
              <w:ind w:right="326"/>
              <w:jc w:val="right"/>
              <w:rPr>
                <w:rFonts w:ascii="Times New Roman"/>
                <w:b/>
                <w:sz w:val="18"/>
              </w:rPr>
            </w:pPr>
            <w:r>
              <w:rPr>
                <w:rFonts w:ascii="Times New Roman"/>
                <w:b/>
                <w:spacing w:val="-2"/>
                <w:sz w:val="18"/>
              </w:rPr>
              <w:t>0.132</w:t>
            </w:r>
          </w:p>
        </w:tc>
        <w:tc>
          <w:tcPr>
            <w:tcW w:w="1091" w:type="dxa"/>
          </w:tcPr>
          <w:p>
            <w:pPr>
              <w:pStyle w:val="TableParagraph"/>
              <w:spacing w:line="187" w:lineRule="exact"/>
              <w:ind w:right="295"/>
              <w:jc w:val="right"/>
              <w:rPr>
                <w:rFonts w:ascii="Times New Roman"/>
                <w:b/>
                <w:sz w:val="18"/>
              </w:rPr>
            </w:pPr>
            <w:r>
              <w:rPr>
                <w:rFonts w:ascii="Times New Roman"/>
                <w:b/>
                <w:spacing w:val="-2"/>
                <w:sz w:val="18"/>
              </w:rPr>
              <w:t>-0.007</w:t>
            </w:r>
          </w:p>
        </w:tc>
        <w:tc>
          <w:tcPr>
            <w:tcW w:w="1091" w:type="dxa"/>
          </w:tcPr>
          <w:p>
            <w:pPr>
              <w:pStyle w:val="TableParagraph"/>
              <w:spacing w:line="187" w:lineRule="exact"/>
              <w:ind w:right="294"/>
              <w:jc w:val="right"/>
              <w:rPr>
                <w:rFonts w:ascii="Times New Roman"/>
                <w:b/>
                <w:sz w:val="18"/>
              </w:rPr>
            </w:pPr>
            <w:r>
              <w:rPr>
                <w:rFonts w:ascii="Times New Roman"/>
                <w:b/>
                <w:spacing w:val="-2"/>
                <w:sz w:val="18"/>
              </w:rPr>
              <w:t>-0.227</w:t>
            </w:r>
          </w:p>
        </w:tc>
      </w:tr>
      <w:tr>
        <w:trPr>
          <w:trHeight w:val="207" w:hRule="atLeast"/>
        </w:trPr>
        <w:tc>
          <w:tcPr>
            <w:tcW w:w="1314" w:type="dxa"/>
          </w:tcPr>
          <w:p>
            <w:pPr>
              <w:pStyle w:val="TableParagraph"/>
              <w:spacing w:line="187" w:lineRule="exact"/>
              <w:ind w:left="107"/>
              <w:rPr>
                <w:rFonts w:ascii="Times New Roman"/>
                <w:b/>
                <w:sz w:val="18"/>
              </w:rPr>
            </w:pPr>
            <w:r>
              <w:rPr>
                <w:rFonts w:ascii="Times New Roman"/>
                <w:b/>
                <w:spacing w:val="-5"/>
                <w:sz w:val="18"/>
              </w:rPr>
              <w:t>V7</w:t>
            </w:r>
          </w:p>
        </w:tc>
        <w:tc>
          <w:tcPr>
            <w:tcW w:w="1090" w:type="dxa"/>
          </w:tcPr>
          <w:p>
            <w:pPr>
              <w:pStyle w:val="TableParagraph"/>
              <w:spacing w:line="187" w:lineRule="exact"/>
              <w:ind w:right="329"/>
              <w:jc w:val="right"/>
              <w:rPr>
                <w:rFonts w:ascii="Times New Roman"/>
                <w:b/>
                <w:sz w:val="18"/>
              </w:rPr>
            </w:pPr>
            <w:r>
              <w:rPr>
                <w:rFonts w:ascii="Times New Roman"/>
                <w:b/>
                <w:spacing w:val="-2"/>
                <w:sz w:val="18"/>
              </w:rPr>
              <w:t>0.401</w:t>
            </w:r>
          </w:p>
        </w:tc>
        <w:tc>
          <w:tcPr>
            <w:tcW w:w="1091" w:type="dxa"/>
          </w:tcPr>
          <w:p>
            <w:pPr>
              <w:pStyle w:val="TableParagraph"/>
              <w:spacing w:line="187" w:lineRule="exact"/>
              <w:ind w:right="299"/>
              <w:jc w:val="right"/>
              <w:rPr>
                <w:rFonts w:ascii="Times New Roman"/>
                <w:b/>
                <w:sz w:val="18"/>
              </w:rPr>
            </w:pPr>
            <w:r>
              <w:rPr>
                <w:rFonts w:ascii="Times New Roman"/>
                <w:b/>
                <w:spacing w:val="-2"/>
                <w:sz w:val="18"/>
              </w:rPr>
              <w:t>-0.286</w:t>
            </w:r>
          </w:p>
        </w:tc>
        <w:tc>
          <w:tcPr>
            <w:tcW w:w="1091" w:type="dxa"/>
          </w:tcPr>
          <w:p>
            <w:pPr>
              <w:pStyle w:val="TableParagraph"/>
              <w:spacing w:line="187" w:lineRule="exact"/>
              <w:ind w:right="328"/>
              <w:jc w:val="right"/>
              <w:rPr>
                <w:rFonts w:ascii="Times New Roman"/>
                <w:b/>
                <w:sz w:val="18"/>
              </w:rPr>
            </w:pPr>
            <w:r>
              <w:rPr>
                <w:rFonts w:ascii="Times New Roman"/>
                <w:b/>
                <w:spacing w:val="-2"/>
                <w:sz w:val="18"/>
              </w:rPr>
              <w:t>0.295</w:t>
            </w:r>
          </w:p>
        </w:tc>
        <w:tc>
          <w:tcPr>
            <w:tcW w:w="1091" w:type="dxa"/>
          </w:tcPr>
          <w:p>
            <w:pPr>
              <w:pStyle w:val="TableParagraph"/>
              <w:spacing w:line="187" w:lineRule="exact"/>
              <w:ind w:right="327"/>
              <w:jc w:val="right"/>
              <w:rPr>
                <w:rFonts w:ascii="Times New Roman"/>
                <w:b/>
                <w:sz w:val="18"/>
              </w:rPr>
            </w:pPr>
            <w:r>
              <w:rPr>
                <w:rFonts w:ascii="Times New Roman"/>
                <w:b/>
                <w:spacing w:val="-2"/>
                <w:sz w:val="18"/>
              </w:rPr>
              <w:t>0.166</w:t>
            </w:r>
          </w:p>
        </w:tc>
        <w:tc>
          <w:tcPr>
            <w:tcW w:w="1091" w:type="dxa"/>
          </w:tcPr>
          <w:p>
            <w:pPr>
              <w:pStyle w:val="TableParagraph"/>
              <w:spacing w:line="187" w:lineRule="exact"/>
              <w:ind w:right="296"/>
              <w:jc w:val="right"/>
              <w:rPr>
                <w:rFonts w:ascii="Times New Roman"/>
                <w:b/>
                <w:sz w:val="18"/>
              </w:rPr>
            </w:pPr>
            <w:r>
              <w:rPr>
                <w:rFonts w:ascii="Times New Roman"/>
                <w:b/>
                <w:spacing w:val="-2"/>
                <w:sz w:val="18"/>
              </w:rPr>
              <w:t>-0.004</w:t>
            </w:r>
          </w:p>
        </w:tc>
        <w:tc>
          <w:tcPr>
            <w:tcW w:w="1091" w:type="dxa"/>
          </w:tcPr>
          <w:p>
            <w:pPr>
              <w:pStyle w:val="TableParagraph"/>
              <w:spacing w:line="187" w:lineRule="exact"/>
              <w:ind w:right="295"/>
              <w:jc w:val="right"/>
              <w:rPr>
                <w:rFonts w:ascii="Times New Roman"/>
                <w:b/>
                <w:sz w:val="18"/>
              </w:rPr>
            </w:pPr>
            <w:r>
              <w:rPr>
                <w:rFonts w:ascii="Times New Roman"/>
                <w:b/>
                <w:spacing w:val="-2"/>
                <w:sz w:val="18"/>
              </w:rPr>
              <w:t>-0.155</w:t>
            </w:r>
          </w:p>
        </w:tc>
        <w:tc>
          <w:tcPr>
            <w:tcW w:w="1091" w:type="dxa"/>
          </w:tcPr>
          <w:p>
            <w:pPr>
              <w:pStyle w:val="TableParagraph"/>
              <w:spacing w:line="187" w:lineRule="exact"/>
              <w:ind w:right="294"/>
              <w:jc w:val="right"/>
              <w:rPr>
                <w:rFonts w:ascii="Times New Roman"/>
                <w:b/>
                <w:sz w:val="18"/>
              </w:rPr>
            </w:pPr>
            <w:r>
              <w:rPr>
                <w:rFonts w:ascii="Times New Roman"/>
                <w:b/>
                <w:spacing w:val="-2"/>
                <w:sz w:val="18"/>
              </w:rPr>
              <w:t>-0.511</w:t>
            </w:r>
          </w:p>
        </w:tc>
      </w:tr>
      <w:tr>
        <w:trPr>
          <w:trHeight w:val="207" w:hRule="atLeast"/>
        </w:trPr>
        <w:tc>
          <w:tcPr>
            <w:tcW w:w="1314" w:type="dxa"/>
          </w:tcPr>
          <w:p>
            <w:pPr>
              <w:pStyle w:val="TableParagraph"/>
              <w:spacing w:line="187" w:lineRule="exact"/>
              <w:ind w:left="107"/>
              <w:rPr>
                <w:rFonts w:ascii="Times New Roman"/>
                <w:b/>
                <w:sz w:val="18"/>
              </w:rPr>
            </w:pPr>
            <w:r>
              <w:rPr>
                <w:rFonts w:ascii="Times New Roman"/>
                <w:b/>
                <w:spacing w:val="-5"/>
                <w:sz w:val="18"/>
              </w:rPr>
              <w:t>V8</w:t>
            </w:r>
          </w:p>
        </w:tc>
        <w:tc>
          <w:tcPr>
            <w:tcW w:w="1090" w:type="dxa"/>
          </w:tcPr>
          <w:p>
            <w:pPr>
              <w:pStyle w:val="TableParagraph"/>
              <w:spacing w:line="187" w:lineRule="exact"/>
              <w:ind w:right="329"/>
              <w:jc w:val="right"/>
              <w:rPr>
                <w:rFonts w:ascii="Times New Roman"/>
                <w:b/>
                <w:sz w:val="18"/>
              </w:rPr>
            </w:pPr>
            <w:r>
              <w:rPr>
                <w:rFonts w:ascii="Times New Roman"/>
                <w:b/>
                <w:spacing w:val="-2"/>
                <w:sz w:val="18"/>
              </w:rPr>
              <w:t>0.478</w:t>
            </w:r>
          </w:p>
        </w:tc>
        <w:tc>
          <w:tcPr>
            <w:tcW w:w="1091" w:type="dxa"/>
          </w:tcPr>
          <w:p>
            <w:pPr>
              <w:pStyle w:val="TableParagraph"/>
              <w:spacing w:line="187" w:lineRule="exact"/>
              <w:ind w:right="299"/>
              <w:jc w:val="right"/>
              <w:rPr>
                <w:rFonts w:ascii="Times New Roman"/>
                <w:b/>
                <w:sz w:val="18"/>
              </w:rPr>
            </w:pPr>
            <w:r>
              <w:rPr>
                <w:rFonts w:ascii="Times New Roman"/>
                <w:b/>
                <w:spacing w:val="-2"/>
                <w:sz w:val="18"/>
              </w:rPr>
              <w:t>-0.387</w:t>
            </w:r>
          </w:p>
        </w:tc>
        <w:tc>
          <w:tcPr>
            <w:tcW w:w="1091" w:type="dxa"/>
          </w:tcPr>
          <w:p>
            <w:pPr>
              <w:pStyle w:val="TableParagraph"/>
              <w:spacing w:line="187" w:lineRule="exact"/>
              <w:ind w:right="328"/>
              <w:jc w:val="right"/>
              <w:rPr>
                <w:rFonts w:ascii="Times New Roman"/>
                <w:b/>
                <w:sz w:val="18"/>
              </w:rPr>
            </w:pPr>
            <w:r>
              <w:rPr>
                <w:rFonts w:ascii="Times New Roman"/>
                <w:b/>
                <w:spacing w:val="-2"/>
                <w:sz w:val="18"/>
              </w:rPr>
              <w:t>0.427</w:t>
            </w:r>
          </w:p>
        </w:tc>
        <w:tc>
          <w:tcPr>
            <w:tcW w:w="1091" w:type="dxa"/>
          </w:tcPr>
          <w:p>
            <w:pPr>
              <w:pStyle w:val="TableParagraph"/>
              <w:spacing w:line="187" w:lineRule="exact"/>
              <w:ind w:right="297"/>
              <w:jc w:val="right"/>
              <w:rPr>
                <w:rFonts w:ascii="Times New Roman"/>
                <w:b/>
                <w:sz w:val="18"/>
              </w:rPr>
            </w:pPr>
            <w:r>
              <w:rPr>
                <w:rFonts w:ascii="Times New Roman"/>
                <w:b/>
                <w:spacing w:val="-2"/>
                <w:sz w:val="18"/>
              </w:rPr>
              <w:t>-0.192</w:t>
            </w:r>
          </w:p>
        </w:tc>
        <w:tc>
          <w:tcPr>
            <w:tcW w:w="1091" w:type="dxa"/>
          </w:tcPr>
          <w:p>
            <w:pPr>
              <w:pStyle w:val="TableParagraph"/>
              <w:spacing w:line="187" w:lineRule="exact"/>
              <w:ind w:right="326"/>
              <w:jc w:val="right"/>
              <w:rPr>
                <w:rFonts w:ascii="Times New Roman"/>
                <w:b/>
                <w:sz w:val="18"/>
              </w:rPr>
            </w:pPr>
            <w:r>
              <w:rPr>
                <w:rFonts w:ascii="Times New Roman"/>
                <w:b/>
                <w:spacing w:val="-2"/>
                <w:sz w:val="18"/>
              </w:rPr>
              <w:t>0.007</w:t>
            </w:r>
          </w:p>
        </w:tc>
        <w:tc>
          <w:tcPr>
            <w:tcW w:w="1091" w:type="dxa"/>
          </w:tcPr>
          <w:p>
            <w:pPr>
              <w:pStyle w:val="TableParagraph"/>
              <w:spacing w:line="187" w:lineRule="exact"/>
              <w:ind w:right="295"/>
              <w:jc w:val="right"/>
              <w:rPr>
                <w:rFonts w:ascii="Times New Roman"/>
                <w:b/>
                <w:sz w:val="18"/>
              </w:rPr>
            </w:pPr>
            <w:r>
              <w:rPr>
                <w:rFonts w:ascii="Times New Roman"/>
                <w:b/>
                <w:spacing w:val="-2"/>
                <w:sz w:val="18"/>
              </w:rPr>
              <w:t>-0.007</w:t>
            </w:r>
          </w:p>
        </w:tc>
        <w:tc>
          <w:tcPr>
            <w:tcW w:w="1091" w:type="dxa"/>
          </w:tcPr>
          <w:p>
            <w:pPr>
              <w:pStyle w:val="TableParagraph"/>
              <w:spacing w:line="187" w:lineRule="exact"/>
              <w:ind w:right="324"/>
              <w:jc w:val="right"/>
              <w:rPr>
                <w:rFonts w:ascii="Times New Roman"/>
                <w:b/>
                <w:sz w:val="18"/>
              </w:rPr>
            </w:pPr>
            <w:r>
              <w:rPr>
                <w:rFonts w:ascii="Times New Roman"/>
                <w:b/>
                <w:spacing w:val="-2"/>
                <w:sz w:val="18"/>
              </w:rPr>
              <w:t>0.112</w:t>
            </w:r>
          </w:p>
        </w:tc>
      </w:tr>
      <w:tr>
        <w:trPr>
          <w:trHeight w:val="207" w:hRule="atLeast"/>
        </w:trPr>
        <w:tc>
          <w:tcPr>
            <w:tcW w:w="1314" w:type="dxa"/>
          </w:tcPr>
          <w:p>
            <w:pPr>
              <w:pStyle w:val="TableParagraph"/>
              <w:spacing w:line="187" w:lineRule="exact"/>
              <w:ind w:left="107"/>
              <w:rPr>
                <w:rFonts w:ascii="Times New Roman"/>
                <w:b/>
                <w:sz w:val="18"/>
              </w:rPr>
            </w:pPr>
            <w:r>
              <w:rPr>
                <w:rFonts w:ascii="Times New Roman"/>
                <w:b/>
                <w:spacing w:val="-5"/>
                <w:sz w:val="18"/>
              </w:rPr>
              <w:t>V9</w:t>
            </w:r>
          </w:p>
        </w:tc>
        <w:tc>
          <w:tcPr>
            <w:tcW w:w="1090" w:type="dxa"/>
          </w:tcPr>
          <w:p>
            <w:pPr>
              <w:pStyle w:val="TableParagraph"/>
              <w:spacing w:line="187" w:lineRule="exact"/>
              <w:ind w:right="329"/>
              <w:jc w:val="right"/>
              <w:rPr>
                <w:rFonts w:ascii="Times New Roman"/>
                <w:b/>
                <w:sz w:val="18"/>
              </w:rPr>
            </w:pPr>
            <w:r>
              <w:rPr>
                <w:rFonts w:ascii="Times New Roman"/>
                <w:b/>
                <w:spacing w:val="-2"/>
                <w:sz w:val="18"/>
              </w:rPr>
              <w:t>0.293</w:t>
            </w:r>
          </w:p>
        </w:tc>
        <w:tc>
          <w:tcPr>
            <w:tcW w:w="1091" w:type="dxa"/>
          </w:tcPr>
          <w:p>
            <w:pPr>
              <w:pStyle w:val="TableParagraph"/>
              <w:spacing w:line="187" w:lineRule="exact"/>
              <w:ind w:right="299"/>
              <w:jc w:val="right"/>
              <w:rPr>
                <w:rFonts w:ascii="Times New Roman"/>
                <w:b/>
                <w:sz w:val="18"/>
              </w:rPr>
            </w:pPr>
            <w:r>
              <w:rPr>
                <w:rFonts w:ascii="Times New Roman"/>
                <w:b/>
                <w:spacing w:val="-2"/>
                <w:sz w:val="18"/>
              </w:rPr>
              <w:t>-0.007</w:t>
            </w:r>
          </w:p>
        </w:tc>
        <w:tc>
          <w:tcPr>
            <w:tcW w:w="1091" w:type="dxa"/>
          </w:tcPr>
          <w:p>
            <w:pPr>
              <w:pStyle w:val="TableParagraph"/>
              <w:spacing w:line="187" w:lineRule="exact"/>
              <w:ind w:right="328"/>
              <w:jc w:val="right"/>
              <w:rPr>
                <w:rFonts w:ascii="Times New Roman"/>
                <w:b/>
                <w:sz w:val="18"/>
              </w:rPr>
            </w:pPr>
            <w:r>
              <w:rPr>
                <w:rFonts w:ascii="Times New Roman"/>
                <w:b/>
                <w:spacing w:val="-2"/>
                <w:sz w:val="18"/>
              </w:rPr>
              <w:t>0.564</w:t>
            </w:r>
          </w:p>
        </w:tc>
        <w:tc>
          <w:tcPr>
            <w:tcW w:w="1091" w:type="dxa"/>
          </w:tcPr>
          <w:p>
            <w:pPr>
              <w:pStyle w:val="TableParagraph"/>
              <w:spacing w:line="187" w:lineRule="exact"/>
              <w:ind w:right="327"/>
              <w:jc w:val="right"/>
              <w:rPr>
                <w:rFonts w:ascii="Times New Roman"/>
                <w:b/>
                <w:sz w:val="18"/>
              </w:rPr>
            </w:pPr>
            <w:r>
              <w:rPr>
                <w:rFonts w:ascii="Times New Roman"/>
                <w:b/>
                <w:spacing w:val="-2"/>
                <w:sz w:val="18"/>
              </w:rPr>
              <w:t>0.005</w:t>
            </w:r>
          </w:p>
        </w:tc>
        <w:tc>
          <w:tcPr>
            <w:tcW w:w="1091" w:type="dxa"/>
          </w:tcPr>
          <w:p>
            <w:pPr>
              <w:pStyle w:val="TableParagraph"/>
              <w:spacing w:line="187" w:lineRule="exact"/>
              <w:ind w:right="326"/>
              <w:jc w:val="right"/>
              <w:rPr>
                <w:rFonts w:ascii="Times New Roman"/>
                <w:b/>
                <w:sz w:val="18"/>
              </w:rPr>
            </w:pPr>
            <w:r>
              <w:rPr>
                <w:rFonts w:ascii="Times New Roman"/>
                <w:b/>
                <w:spacing w:val="-2"/>
                <w:sz w:val="18"/>
              </w:rPr>
              <w:t>0.008</w:t>
            </w:r>
          </w:p>
        </w:tc>
        <w:tc>
          <w:tcPr>
            <w:tcW w:w="1091" w:type="dxa"/>
          </w:tcPr>
          <w:p>
            <w:pPr>
              <w:pStyle w:val="TableParagraph"/>
              <w:spacing w:line="187" w:lineRule="exact"/>
              <w:ind w:right="325"/>
              <w:jc w:val="right"/>
              <w:rPr>
                <w:rFonts w:ascii="Times New Roman"/>
                <w:b/>
                <w:sz w:val="18"/>
              </w:rPr>
            </w:pPr>
            <w:r>
              <w:rPr>
                <w:rFonts w:ascii="Times New Roman"/>
                <w:b/>
                <w:spacing w:val="-2"/>
                <w:sz w:val="18"/>
              </w:rPr>
              <w:t>0.172</w:t>
            </w:r>
          </w:p>
        </w:tc>
        <w:tc>
          <w:tcPr>
            <w:tcW w:w="1091" w:type="dxa"/>
          </w:tcPr>
          <w:p>
            <w:pPr>
              <w:pStyle w:val="TableParagraph"/>
              <w:spacing w:line="187" w:lineRule="exact"/>
              <w:ind w:right="294"/>
              <w:jc w:val="right"/>
              <w:rPr>
                <w:rFonts w:ascii="Times New Roman"/>
                <w:b/>
                <w:sz w:val="18"/>
              </w:rPr>
            </w:pPr>
            <w:r>
              <w:rPr>
                <w:rFonts w:ascii="Times New Roman"/>
                <w:b/>
                <w:spacing w:val="-2"/>
                <w:sz w:val="18"/>
              </w:rPr>
              <w:t>-0.451</w:t>
            </w:r>
          </w:p>
        </w:tc>
      </w:tr>
    </w:tbl>
    <w:p>
      <w:pPr>
        <w:spacing w:before="3"/>
        <w:ind w:left="1728" w:right="0" w:firstLine="0"/>
        <w:jc w:val="left"/>
        <w:rPr>
          <w:b/>
          <w:sz w:val="22"/>
        </w:rPr>
      </w:pPr>
      <w:r>
        <w:rPr>
          <w:b/>
          <w:sz w:val="22"/>
        </w:rPr>
        <w:t>1</w:t>
      </w:r>
      <w:r>
        <w:rPr>
          <w:b/>
          <w:sz w:val="22"/>
          <w:vertAlign w:val="superscript"/>
        </w:rPr>
        <w:t>ST</w:t>
      </w:r>
      <w:r>
        <w:rPr>
          <w:b/>
          <w:spacing w:val="-5"/>
          <w:sz w:val="22"/>
          <w:vertAlign w:val="baseline"/>
        </w:rPr>
        <w:t> </w:t>
      </w:r>
      <w:r>
        <w:rPr>
          <w:b/>
          <w:sz w:val="22"/>
          <w:vertAlign w:val="baseline"/>
        </w:rPr>
        <w:t>7</w:t>
      </w:r>
      <w:r>
        <w:rPr>
          <w:b/>
          <w:spacing w:val="-5"/>
          <w:sz w:val="22"/>
          <w:vertAlign w:val="baseline"/>
        </w:rPr>
        <w:t> </w:t>
      </w:r>
      <w:r>
        <w:rPr>
          <w:b/>
          <w:sz w:val="22"/>
          <w:vertAlign w:val="baseline"/>
        </w:rPr>
        <w:t>Eigen</w:t>
      </w:r>
      <w:r>
        <w:rPr>
          <w:b/>
          <w:spacing w:val="-6"/>
          <w:sz w:val="22"/>
          <w:vertAlign w:val="baseline"/>
        </w:rPr>
        <w:t> </w:t>
      </w:r>
      <w:r>
        <w:rPr>
          <w:b/>
          <w:sz w:val="22"/>
          <w:vertAlign w:val="baseline"/>
        </w:rPr>
        <w:t>values:</w:t>
      </w:r>
      <w:r>
        <w:rPr>
          <w:b/>
          <w:spacing w:val="-5"/>
          <w:sz w:val="22"/>
          <w:vertAlign w:val="baseline"/>
        </w:rPr>
        <w:t> </w:t>
      </w:r>
      <w:r>
        <w:rPr>
          <w:b/>
          <w:sz w:val="22"/>
          <w:vertAlign w:val="baseline"/>
        </w:rPr>
        <w:t>2.396,</w:t>
      </w:r>
      <w:r>
        <w:rPr>
          <w:b/>
          <w:spacing w:val="-6"/>
          <w:sz w:val="22"/>
          <w:vertAlign w:val="baseline"/>
        </w:rPr>
        <w:t> </w:t>
      </w:r>
      <w:r>
        <w:rPr>
          <w:b/>
          <w:sz w:val="22"/>
          <w:vertAlign w:val="baseline"/>
        </w:rPr>
        <w:t>2.325,</w:t>
      </w:r>
      <w:r>
        <w:rPr>
          <w:b/>
          <w:spacing w:val="-6"/>
          <w:sz w:val="22"/>
          <w:vertAlign w:val="baseline"/>
        </w:rPr>
        <w:t> </w:t>
      </w:r>
      <w:r>
        <w:rPr>
          <w:b/>
          <w:sz w:val="22"/>
          <w:vertAlign w:val="baseline"/>
        </w:rPr>
        <w:t>2.254,</w:t>
      </w:r>
      <w:r>
        <w:rPr>
          <w:b/>
          <w:spacing w:val="-6"/>
          <w:sz w:val="22"/>
          <w:vertAlign w:val="baseline"/>
        </w:rPr>
        <w:t> </w:t>
      </w:r>
      <w:r>
        <w:rPr>
          <w:b/>
          <w:sz w:val="22"/>
          <w:vertAlign w:val="baseline"/>
        </w:rPr>
        <w:t>1.867,</w:t>
      </w:r>
      <w:r>
        <w:rPr>
          <w:b/>
          <w:spacing w:val="-5"/>
          <w:sz w:val="22"/>
          <w:vertAlign w:val="baseline"/>
        </w:rPr>
        <w:t> </w:t>
      </w:r>
      <w:r>
        <w:rPr>
          <w:b/>
          <w:sz w:val="22"/>
          <w:vertAlign w:val="baseline"/>
        </w:rPr>
        <w:t>1.840,</w:t>
      </w:r>
      <w:r>
        <w:rPr>
          <w:b/>
          <w:spacing w:val="-7"/>
          <w:sz w:val="22"/>
          <w:vertAlign w:val="baseline"/>
        </w:rPr>
        <w:t> </w:t>
      </w:r>
      <w:r>
        <w:rPr>
          <w:b/>
          <w:sz w:val="22"/>
          <w:vertAlign w:val="baseline"/>
        </w:rPr>
        <w:t>1.803</w:t>
      </w:r>
      <w:r>
        <w:rPr>
          <w:b/>
          <w:spacing w:val="-4"/>
          <w:sz w:val="22"/>
          <w:vertAlign w:val="baseline"/>
        </w:rPr>
        <w:t> </w:t>
      </w:r>
      <w:r>
        <w:rPr>
          <w:b/>
          <w:sz w:val="22"/>
          <w:vertAlign w:val="baseline"/>
        </w:rPr>
        <w:t>&amp;</w:t>
      </w:r>
      <w:r>
        <w:rPr>
          <w:b/>
          <w:spacing w:val="-6"/>
          <w:sz w:val="22"/>
          <w:vertAlign w:val="baseline"/>
        </w:rPr>
        <w:t> </w:t>
      </w:r>
      <w:r>
        <w:rPr>
          <w:b/>
          <w:sz w:val="22"/>
          <w:vertAlign w:val="baseline"/>
        </w:rPr>
        <w:t>1.650</w:t>
      </w:r>
      <w:r>
        <w:rPr>
          <w:b/>
          <w:spacing w:val="-5"/>
          <w:sz w:val="22"/>
          <w:vertAlign w:val="baseline"/>
        </w:rPr>
        <w:t> </w:t>
      </w:r>
      <w:r>
        <w:rPr>
          <w:b/>
          <w:spacing w:val="-2"/>
          <w:sz w:val="22"/>
          <w:vertAlign w:val="baseline"/>
        </w:rPr>
        <w:t>respectively.</w:t>
      </w:r>
    </w:p>
    <w:p>
      <w:pPr>
        <w:spacing w:after="0"/>
        <w:jc w:val="left"/>
        <w:rPr>
          <w:sz w:val="22"/>
        </w:rPr>
        <w:sectPr>
          <w:pgSz w:w="11910" w:h="16840"/>
          <w:pgMar w:header="0" w:footer="1064" w:top="1740" w:bottom="1260" w:left="0" w:right="0"/>
        </w:sectPr>
      </w:pPr>
    </w:p>
    <w:p>
      <w:pPr>
        <w:spacing w:before="69"/>
        <w:ind w:left="1728" w:right="1178" w:firstLine="0"/>
        <w:jc w:val="left"/>
        <w:rPr>
          <w:b/>
          <w:sz w:val="22"/>
        </w:rPr>
      </w:pPr>
      <w:r>
        <w:rPr>
          <w:b/>
          <w:sz w:val="22"/>
        </w:rPr>
        <w:t>APPENDIX</w:t>
      </w:r>
      <w:r>
        <w:rPr>
          <w:b/>
          <w:spacing w:val="40"/>
          <w:sz w:val="22"/>
        </w:rPr>
        <w:t> </w:t>
      </w:r>
      <w:r>
        <w:rPr>
          <w:b/>
          <w:sz w:val="22"/>
        </w:rPr>
        <w:t>E:</w:t>
      </w:r>
      <w:r>
        <w:rPr>
          <w:b/>
          <w:spacing w:val="-5"/>
          <w:sz w:val="22"/>
        </w:rPr>
        <w:t> </w:t>
      </w:r>
      <w:r>
        <w:rPr>
          <w:b/>
          <w:sz w:val="22"/>
        </w:rPr>
        <w:t>PRINCIPAL</w:t>
      </w:r>
      <w:r>
        <w:rPr>
          <w:b/>
          <w:spacing w:val="-6"/>
          <w:sz w:val="22"/>
        </w:rPr>
        <w:t> </w:t>
      </w:r>
      <w:r>
        <w:rPr>
          <w:b/>
          <w:sz w:val="22"/>
        </w:rPr>
        <w:t>COMPONENT</w:t>
      </w:r>
      <w:r>
        <w:rPr>
          <w:b/>
          <w:spacing w:val="-6"/>
          <w:sz w:val="22"/>
        </w:rPr>
        <w:t> </w:t>
      </w:r>
      <w:r>
        <w:rPr>
          <w:b/>
          <w:sz w:val="22"/>
        </w:rPr>
        <w:t>FACTORING</w:t>
      </w:r>
      <w:r>
        <w:rPr>
          <w:b/>
          <w:spacing w:val="-5"/>
          <w:sz w:val="22"/>
        </w:rPr>
        <w:t> </w:t>
      </w:r>
      <w:r>
        <w:rPr>
          <w:b/>
          <w:sz w:val="22"/>
        </w:rPr>
        <w:t>OF</w:t>
      </w:r>
      <w:r>
        <w:rPr>
          <w:b/>
          <w:spacing w:val="-6"/>
          <w:sz w:val="22"/>
        </w:rPr>
        <w:t> </w:t>
      </w:r>
      <w:r>
        <w:rPr>
          <w:b/>
          <w:sz w:val="22"/>
        </w:rPr>
        <w:t>SAQ</w:t>
      </w:r>
      <w:r>
        <w:rPr>
          <w:b/>
          <w:spacing w:val="-4"/>
          <w:sz w:val="22"/>
        </w:rPr>
        <w:t> </w:t>
      </w:r>
      <w:r>
        <w:rPr>
          <w:b/>
          <w:sz w:val="22"/>
        </w:rPr>
        <w:t>VARIABLES,</w:t>
      </w:r>
      <w:r>
        <w:rPr>
          <w:b/>
          <w:spacing w:val="-1"/>
          <w:sz w:val="22"/>
        </w:rPr>
        <w:t> </w:t>
      </w:r>
      <w:r>
        <w:rPr>
          <w:b/>
          <w:sz w:val="22"/>
        </w:rPr>
        <w:t>THEIR LOADINGS AND NAMES.</w:t>
      </w:r>
    </w:p>
    <w:p>
      <w:pPr>
        <w:pStyle w:val="BodyText"/>
        <w:spacing w:before="6" w:after="1"/>
        <w:rPr>
          <w:b/>
          <w:sz w:val="10"/>
        </w:rPr>
      </w:pP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9"/>
        <w:gridCol w:w="2160"/>
        <w:gridCol w:w="2160"/>
        <w:gridCol w:w="2176"/>
        <w:gridCol w:w="911"/>
      </w:tblGrid>
      <w:tr>
        <w:trPr>
          <w:trHeight w:val="210" w:hRule="atLeast"/>
        </w:trPr>
        <w:tc>
          <w:tcPr>
            <w:tcW w:w="1529" w:type="dxa"/>
            <w:vMerge w:val="restart"/>
          </w:tcPr>
          <w:p>
            <w:pPr>
              <w:pStyle w:val="TableParagraph"/>
              <w:spacing w:line="171" w:lineRule="exact"/>
              <w:ind w:left="484"/>
              <w:rPr>
                <w:rFonts w:ascii="Times New Roman"/>
                <w:b/>
                <w:sz w:val="15"/>
              </w:rPr>
            </w:pPr>
            <w:r>
              <w:rPr>
                <w:rFonts w:ascii="Times New Roman"/>
                <w:b/>
                <w:spacing w:val="-2"/>
                <w:sz w:val="15"/>
              </w:rPr>
              <w:t>Variable</w:t>
            </w:r>
          </w:p>
        </w:tc>
        <w:tc>
          <w:tcPr>
            <w:tcW w:w="7407" w:type="dxa"/>
            <w:gridSpan w:val="4"/>
          </w:tcPr>
          <w:p>
            <w:pPr>
              <w:pStyle w:val="TableParagraph"/>
              <w:spacing w:line="171" w:lineRule="exact"/>
              <w:ind w:left="3478" w:right="3466"/>
              <w:jc w:val="center"/>
              <w:rPr>
                <w:rFonts w:ascii="Times New Roman"/>
                <w:b/>
                <w:sz w:val="15"/>
              </w:rPr>
            </w:pPr>
            <w:r>
              <w:rPr>
                <w:rFonts w:ascii="Times New Roman"/>
                <w:b/>
                <w:spacing w:val="-2"/>
                <w:sz w:val="15"/>
              </w:rPr>
              <w:t>Factor</w:t>
            </w:r>
          </w:p>
        </w:tc>
      </w:tr>
      <w:tr>
        <w:trPr>
          <w:trHeight w:val="245" w:hRule="atLeast"/>
        </w:trPr>
        <w:tc>
          <w:tcPr>
            <w:tcW w:w="1529" w:type="dxa"/>
            <w:vMerge/>
            <w:tcBorders>
              <w:top w:val="nil"/>
            </w:tcBorders>
          </w:tcPr>
          <w:p>
            <w:pPr>
              <w:rPr>
                <w:sz w:val="2"/>
                <w:szCs w:val="2"/>
              </w:rPr>
            </w:pPr>
          </w:p>
        </w:tc>
        <w:tc>
          <w:tcPr>
            <w:tcW w:w="2160" w:type="dxa"/>
          </w:tcPr>
          <w:p>
            <w:pPr>
              <w:pStyle w:val="TableParagraph"/>
              <w:spacing w:line="171" w:lineRule="exact"/>
              <w:ind w:left="10"/>
              <w:jc w:val="center"/>
              <w:rPr>
                <w:rFonts w:ascii="Times New Roman"/>
                <w:b/>
                <w:sz w:val="15"/>
              </w:rPr>
            </w:pPr>
            <w:r>
              <w:rPr>
                <w:rFonts w:ascii="Times New Roman"/>
                <w:b/>
                <w:sz w:val="15"/>
              </w:rPr>
              <w:t>1</w:t>
            </w:r>
          </w:p>
        </w:tc>
        <w:tc>
          <w:tcPr>
            <w:tcW w:w="2160" w:type="dxa"/>
          </w:tcPr>
          <w:p>
            <w:pPr>
              <w:pStyle w:val="TableParagraph"/>
              <w:spacing w:line="171" w:lineRule="exact"/>
              <w:ind w:left="10"/>
              <w:jc w:val="center"/>
              <w:rPr>
                <w:rFonts w:ascii="Times New Roman"/>
                <w:b/>
                <w:sz w:val="15"/>
              </w:rPr>
            </w:pPr>
            <w:r>
              <w:rPr>
                <w:rFonts w:ascii="Times New Roman"/>
                <w:b/>
                <w:sz w:val="15"/>
              </w:rPr>
              <w:t>2</w:t>
            </w:r>
          </w:p>
        </w:tc>
        <w:tc>
          <w:tcPr>
            <w:tcW w:w="2176" w:type="dxa"/>
          </w:tcPr>
          <w:p>
            <w:pPr>
              <w:pStyle w:val="TableParagraph"/>
              <w:spacing w:line="171" w:lineRule="exact"/>
              <w:ind w:left="12"/>
              <w:jc w:val="center"/>
              <w:rPr>
                <w:rFonts w:ascii="Times New Roman"/>
                <w:b/>
                <w:sz w:val="15"/>
              </w:rPr>
            </w:pPr>
            <w:r>
              <w:rPr>
                <w:rFonts w:ascii="Times New Roman"/>
                <w:b/>
                <w:sz w:val="15"/>
              </w:rPr>
              <w:t>3</w:t>
            </w:r>
          </w:p>
        </w:tc>
        <w:tc>
          <w:tcPr>
            <w:tcW w:w="911" w:type="dxa"/>
          </w:tcPr>
          <w:p>
            <w:pPr>
              <w:pStyle w:val="TableParagraph"/>
              <w:rPr>
                <w:rFonts w:ascii="Times New Roman"/>
                <w:sz w:val="16"/>
              </w:rPr>
            </w:pPr>
          </w:p>
        </w:tc>
      </w:tr>
      <w:tr>
        <w:trPr>
          <w:trHeight w:val="172" w:hRule="atLeast"/>
        </w:trPr>
        <w:tc>
          <w:tcPr>
            <w:tcW w:w="1529" w:type="dxa"/>
          </w:tcPr>
          <w:p>
            <w:pPr>
              <w:pStyle w:val="TableParagraph"/>
              <w:rPr>
                <w:rFonts w:ascii="Times New Roman"/>
                <w:sz w:val="10"/>
              </w:rPr>
            </w:pPr>
          </w:p>
        </w:tc>
        <w:tc>
          <w:tcPr>
            <w:tcW w:w="2160" w:type="dxa"/>
          </w:tcPr>
          <w:p>
            <w:pPr>
              <w:pStyle w:val="TableParagraph"/>
              <w:spacing w:line="152" w:lineRule="exact"/>
              <w:ind w:left="108"/>
              <w:rPr>
                <w:rFonts w:ascii="Times New Roman"/>
                <w:b/>
                <w:sz w:val="15"/>
              </w:rPr>
            </w:pPr>
            <w:r>
              <w:rPr>
                <w:rFonts w:ascii="Times New Roman"/>
                <w:b/>
                <w:spacing w:val="-2"/>
                <w:sz w:val="15"/>
              </w:rPr>
              <w:t>ECSIP</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V1</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0.580</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V25</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0.572</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3" w:lineRule="exact"/>
              <w:ind w:left="107"/>
              <w:rPr>
                <w:rFonts w:ascii="Times New Roman"/>
                <w:sz w:val="15"/>
              </w:rPr>
            </w:pPr>
            <w:r>
              <w:rPr>
                <w:rFonts w:ascii="Times New Roman"/>
                <w:spacing w:val="-5"/>
                <w:sz w:val="15"/>
              </w:rPr>
              <w:t>V24</w:t>
            </w:r>
          </w:p>
        </w:tc>
        <w:tc>
          <w:tcPr>
            <w:tcW w:w="2160" w:type="dxa"/>
          </w:tcPr>
          <w:p>
            <w:pPr>
              <w:pStyle w:val="TableParagraph"/>
              <w:spacing w:line="153" w:lineRule="exact"/>
              <w:ind w:left="895" w:right="886"/>
              <w:jc w:val="center"/>
              <w:rPr>
                <w:rFonts w:ascii="Times New Roman"/>
                <w:sz w:val="15"/>
              </w:rPr>
            </w:pPr>
            <w:r>
              <w:rPr>
                <w:rFonts w:ascii="Times New Roman"/>
                <w:spacing w:val="-2"/>
                <w:sz w:val="15"/>
              </w:rPr>
              <w:t>0.552</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V26</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0.535</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V35</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0.514</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3" w:hRule="atLeast"/>
        </w:trPr>
        <w:tc>
          <w:tcPr>
            <w:tcW w:w="1529" w:type="dxa"/>
          </w:tcPr>
          <w:p>
            <w:pPr>
              <w:pStyle w:val="TableParagraph"/>
              <w:spacing w:line="154" w:lineRule="exact"/>
              <w:ind w:left="107"/>
              <w:rPr>
                <w:rFonts w:ascii="Times New Roman"/>
                <w:sz w:val="15"/>
              </w:rPr>
            </w:pPr>
            <w:r>
              <w:rPr>
                <w:rFonts w:ascii="Times New Roman"/>
                <w:spacing w:val="-5"/>
                <w:sz w:val="15"/>
              </w:rPr>
              <w:t>V48</w:t>
            </w:r>
          </w:p>
        </w:tc>
        <w:tc>
          <w:tcPr>
            <w:tcW w:w="2160" w:type="dxa"/>
          </w:tcPr>
          <w:p>
            <w:pPr>
              <w:pStyle w:val="TableParagraph"/>
              <w:spacing w:line="154" w:lineRule="exact"/>
              <w:ind w:left="895" w:right="886"/>
              <w:jc w:val="center"/>
              <w:rPr>
                <w:rFonts w:ascii="Times New Roman"/>
                <w:sz w:val="15"/>
              </w:rPr>
            </w:pPr>
            <w:r>
              <w:rPr>
                <w:rFonts w:ascii="Times New Roman"/>
                <w:spacing w:val="-2"/>
                <w:sz w:val="15"/>
              </w:rPr>
              <w:t>0.507</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V5</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0.490</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V22</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0.457</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V58</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0.447</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V29</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0.427</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V3</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0.424</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V30</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0.414</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V56</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0.396</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V61</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0.379</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V49</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0.367</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V36</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0.354</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V21</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0.341</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V33</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0.335</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V59</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0.326</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3" w:hRule="atLeast"/>
        </w:trPr>
        <w:tc>
          <w:tcPr>
            <w:tcW w:w="1529" w:type="dxa"/>
          </w:tcPr>
          <w:p>
            <w:pPr>
              <w:pStyle w:val="TableParagraph"/>
              <w:spacing w:line="154" w:lineRule="exact"/>
              <w:ind w:left="107"/>
              <w:rPr>
                <w:rFonts w:ascii="Times New Roman"/>
                <w:sz w:val="15"/>
              </w:rPr>
            </w:pPr>
            <w:r>
              <w:rPr>
                <w:rFonts w:ascii="Times New Roman"/>
                <w:spacing w:val="-5"/>
                <w:sz w:val="15"/>
              </w:rPr>
              <w:t>V45</w:t>
            </w:r>
          </w:p>
        </w:tc>
        <w:tc>
          <w:tcPr>
            <w:tcW w:w="2160" w:type="dxa"/>
          </w:tcPr>
          <w:p>
            <w:pPr>
              <w:pStyle w:val="TableParagraph"/>
              <w:spacing w:line="154" w:lineRule="exact"/>
              <w:ind w:left="895" w:right="886"/>
              <w:jc w:val="center"/>
              <w:rPr>
                <w:rFonts w:ascii="Times New Roman"/>
                <w:sz w:val="15"/>
              </w:rPr>
            </w:pPr>
            <w:r>
              <w:rPr>
                <w:rFonts w:ascii="Times New Roman"/>
                <w:spacing w:val="-2"/>
                <w:sz w:val="15"/>
              </w:rPr>
              <w:t>0.315</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V50</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0.304</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V28</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0.299</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V6</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0.298</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V34</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0.289</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V41</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0.287</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V12</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0.267</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V11</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0.255</w:t>
            </w:r>
          </w:p>
        </w:tc>
        <w:tc>
          <w:tcPr>
            <w:tcW w:w="2160" w:type="dxa"/>
          </w:tcPr>
          <w:p>
            <w:pPr>
              <w:pStyle w:val="TableParagraph"/>
              <w:rPr>
                <w:rFonts w:ascii="Times New Roman"/>
                <w:sz w:val="10"/>
              </w:rPr>
            </w:pP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V47</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0.221</w:t>
            </w:r>
          </w:p>
        </w:tc>
        <w:tc>
          <w:tcPr>
            <w:tcW w:w="2160" w:type="dxa"/>
          </w:tcPr>
          <w:p>
            <w:pPr>
              <w:pStyle w:val="TableParagraph"/>
              <w:spacing w:line="152" w:lineRule="exact"/>
              <w:ind w:left="108"/>
              <w:rPr>
                <w:rFonts w:ascii="Times New Roman"/>
                <w:sz w:val="15"/>
              </w:rPr>
            </w:pPr>
            <w:r>
              <w:rPr>
                <w:rFonts w:ascii="Times New Roman"/>
                <w:sz w:val="15"/>
              </w:rPr>
              <w:t>*</w:t>
            </w: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V52</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0.207</w:t>
            </w:r>
          </w:p>
        </w:tc>
        <w:tc>
          <w:tcPr>
            <w:tcW w:w="2160" w:type="dxa"/>
          </w:tcPr>
          <w:p>
            <w:pPr>
              <w:pStyle w:val="TableParagraph"/>
              <w:spacing w:line="152" w:lineRule="exact"/>
              <w:ind w:left="108"/>
              <w:rPr>
                <w:rFonts w:ascii="Times New Roman"/>
                <w:sz w:val="15"/>
              </w:rPr>
            </w:pPr>
            <w:r>
              <w:rPr>
                <w:rFonts w:ascii="Times New Roman"/>
                <w:sz w:val="15"/>
              </w:rPr>
              <w:t>*</w:t>
            </w: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V37</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0.198</w:t>
            </w:r>
          </w:p>
        </w:tc>
        <w:tc>
          <w:tcPr>
            <w:tcW w:w="2160" w:type="dxa"/>
          </w:tcPr>
          <w:p>
            <w:pPr>
              <w:pStyle w:val="TableParagraph"/>
              <w:spacing w:line="152" w:lineRule="exact"/>
              <w:ind w:left="108"/>
              <w:rPr>
                <w:rFonts w:ascii="Times New Roman"/>
                <w:sz w:val="15"/>
              </w:rPr>
            </w:pPr>
            <w:r>
              <w:rPr>
                <w:rFonts w:ascii="Times New Roman"/>
                <w:sz w:val="15"/>
              </w:rPr>
              <w:t>*</w:t>
            </w: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V14</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0.185</w:t>
            </w:r>
          </w:p>
        </w:tc>
        <w:tc>
          <w:tcPr>
            <w:tcW w:w="2160" w:type="dxa"/>
          </w:tcPr>
          <w:p>
            <w:pPr>
              <w:pStyle w:val="TableParagraph"/>
              <w:spacing w:line="152" w:lineRule="exact"/>
              <w:ind w:left="108"/>
              <w:rPr>
                <w:rFonts w:ascii="Times New Roman"/>
                <w:sz w:val="15"/>
              </w:rPr>
            </w:pPr>
            <w:r>
              <w:rPr>
                <w:rFonts w:ascii="Times New Roman"/>
                <w:sz w:val="15"/>
              </w:rPr>
              <w:t>*</w:t>
            </w: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V23</w:t>
            </w: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0.172</w:t>
            </w:r>
          </w:p>
        </w:tc>
        <w:tc>
          <w:tcPr>
            <w:tcW w:w="2160" w:type="dxa"/>
          </w:tcPr>
          <w:p>
            <w:pPr>
              <w:pStyle w:val="TableParagraph"/>
              <w:spacing w:line="152" w:lineRule="exact"/>
              <w:ind w:left="108"/>
              <w:rPr>
                <w:rFonts w:ascii="Times New Roman"/>
                <w:sz w:val="15"/>
              </w:rPr>
            </w:pPr>
            <w:r>
              <w:rPr>
                <w:rFonts w:ascii="Times New Roman"/>
                <w:sz w:val="15"/>
              </w:rPr>
              <w:t>*</w:t>
            </w: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hAnsi="Times New Roman"/>
                <w:sz w:val="15"/>
              </w:rPr>
            </w:pPr>
            <w:r>
              <w:rPr>
                <w:rFonts w:ascii="Times New Roman" w:hAnsi="Times New Roman"/>
                <w:spacing w:val="-2"/>
                <w:sz w:val="15"/>
              </w:rPr>
              <w:t>EMPLOYEES‟</w:t>
            </w:r>
          </w:p>
        </w:tc>
        <w:tc>
          <w:tcPr>
            <w:tcW w:w="2160" w:type="dxa"/>
          </w:tcPr>
          <w:p>
            <w:pPr>
              <w:pStyle w:val="TableParagraph"/>
              <w:spacing w:line="152" w:lineRule="exact"/>
              <w:ind w:left="108"/>
              <w:rPr>
                <w:rFonts w:ascii="Times New Roman"/>
                <w:sz w:val="15"/>
              </w:rPr>
            </w:pPr>
            <w:r>
              <w:rPr>
                <w:rFonts w:ascii="Times New Roman"/>
                <w:sz w:val="15"/>
              </w:rPr>
              <w:t>ATTITUDE</w:t>
            </w:r>
            <w:r>
              <w:rPr>
                <w:rFonts w:ascii="Times New Roman"/>
                <w:spacing w:val="-6"/>
                <w:sz w:val="15"/>
              </w:rPr>
              <w:t> </w:t>
            </w:r>
            <w:r>
              <w:rPr>
                <w:rFonts w:ascii="Times New Roman"/>
                <w:sz w:val="15"/>
              </w:rPr>
              <w:t>T0</w:t>
            </w:r>
            <w:r>
              <w:rPr>
                <w:rFonts w:ascii="Times New Roman"/>
                <w:spacing w:val="-4"/>
                <w:sz w:val="15"/>
              </w:rPr>
              <w:t> </w:t>
            </w:r>
            <w:r>
              <w:rPr>
                <w:rFonts w:ascii="Times New Roman"/>
                <w:spacing w:val="-2"/>
                <w:sz w:val="15"/>
              </w:rPr>
              <w:t>SAFETY</w:t>
            </w:r>
          </w:p>
        </w:tc>
        <w:tc>
          <w:tcPr>
            <w:tcW w:w="2160" w:type="dxa"/>
          </w:tcPr>
          <w:p>
            <w:pPr>
              <w:pStyle w:val="TableParagraph"/>
              <w:spacing w:line="152" w:lineRule="exact"/>
              <w:ind w:left="108"/>
              <w:rPr>
                <w:rFonts w:ascii="Times New Roman"/>
                <w:b/>
                <w:sz w:val="15"/>
              </w:rPr>
            </w:pPr>
            <w:r>
              <w:rPr>
                <w:rFonts w:ascii="Times New Roman"/>
                <w:b/>
                <w:spacing w:val="-2"/>
                <w:sz w:val="15"/>
              </w:rPr>
              <w:t>CONSCIOUSNESS(EASC)</w:t>
            </w: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3" w:hRule="atLeast"/>
        </w:trPr>
        <w:tc>
          <w:tcPr>
            <w:tcW w:w="1529" w:type="dxa"/>
          </w:tcPr>
          <w:p>
            <w:pPr>
              <w:pStyle w:val="TableParagraph"/>
              <w:spacing w:line="154" w:lineRule="exact"/>
              <w:ind w:left="107"/>
              <w:rPr>
                <w:rFonts w:ascii="Times New Roman"/>
                <w:sz w:val="15"/>
              </w:rPr>
            </w:pPr>
            <w:r>
              <w:rPr>
                <w:rFonts w:ascii="Times New Roman"/>
                <w:spacing w:val="-5"/>
                <w:sz w:val="15"/>
              </w:rPr>
              <w:t>V42</w:t>
            </w:r>
          </w:p>
        </w:tc>
        <w:tc>
          <w:tcPr>
            <w:tcW w:w="2160" w:type="dxa"/>
          </w:tcPr>
          <w:p>
            <w:pPr>
              <w:pStyle w:val="TableParagraph"/>
              <w:rPr>
                <w:rFonts w:ascii="Times New Roman"/>
                <w:sz w:val="10"/>
              </w:rPr>
            </w:pPr>
          </w:p>
        </w:tc>
        <w:tc>
          <w:tcPr>
            <w:tcW w:w="2160" w:type="dxa"/>
          </w:tcPr>
          <w:p>
            <w:pPr>
              <w:pStyle w:val="TableParagraph"/>
              <w:spacing w:line="154" w:lineRule="exact"/>
              <w:ind w:left="895" w:right="886"/>
              <w:jc w:val="center"/>
              <w:rPr>
                <w:rFonts w:ascii="Times New Roman"/>
                <w:sz w:val="15"/>
              </w:rPr>
            </w:pPr>
            <w:r>
              <w:rPr>
                <w:rFonts w:ascii="Times New Roman"/>
                <w:spacing w:val="-2"/>
                <w:sz w:val="15"/>
              </w:rPr>
              <w:t>0.502</w:t>
            </w: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V51</w:t>
            </w:r>
          </w:p>
        </w:tc>
        <w:tc>
          <w:tcPr>
            <w:tcW w:w="2160" w:type="dxa"/>
          </w:tcPr>
          <w:p>
            <w:pPr>
              <w:pStyle w:val="TableParagraph"/>
              <w:rPr>
                <w:rFonts w:ascii="Times New Roman"/>
                <w:sz w:val="10"/>
              </w:rPr>
            </w:pP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0.492</w:t>
            </w: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V31</w:t>
            </w:r>
          </w:p>
        </w:tc>
        <w:tc>
          <w:tcPr>
            <w:tcW w:w="2160" w:type="dxa"/>
          </w:tcPr>
          <w:p>
            <w:pPr>
              <w:pStyle w:val="TableParagraph"/>
              <w:rPr>
                <w:rFonts w:ascii="Times New Roman"/>
                <w:sz w:val="10"/>
              </w:rPr>
            </w:pP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0.486</w:t>
            </w: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V44</w:t>
            </w:r>
          </w:p>
        </w:tc>
        <w:tc>
          <w:tcPr>
            <w:tcW w:w="2160" w:type="dxa"/>
          </w:tcPr>
          <w:p>
            <w:pPr>
              <w:pStyle w:val="TableParagraph"/>
              <w:rPr>
                <w:rFonts w:ascii="Times New Roman"/>
                <w:sz w:val="10"/>
              </w:rPr>
            </w:pP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0.453</w:t>
            </w: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V60</w:t>
            </w:r>
          </w:p>
        </w:tc>
        <w:tc>
          <w:tcPr>
            <w:tcW w:w="2160" w:type="dxa"/>
          </w:tcPr>
          <w:p>
            <w:pPr>
              <w:pStyle w:val="TableParagraph"/>
              <w:rPr>
                <w:rFonts w:ascii="Times New Roman"/>
                <w:sz w:val="10"/>
              </w:rPr>
            </w:pP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0.396</w:t>
            </w: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V2</w:t>
            </w:r>
          </w:p>
        </w:tc>
        <w:tc>
          <w:tcPr>
            <w:tcW w:w="2160" w:type="dxa"/>
          </w:tcPr>
          <w:p>
            <w:pPr>
              <w:pStyle w:val="TableParagraph"/>
              <w:rPr>
                <w:rFonts w:ascii="Times New Roman"/>
                <w:sz w:val="10"/>
              </w:rPr>
            </w:pP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0.376</w:t>
            </w: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V40</w:t>
            </w:r>
          </w:p>
        </w:tc>
        <w:tc>
          <w:tcPr>
            <w:tcW w:w="2160" w:type="dxa"/>
          </w:tcPr>
          <w:p>
            <w:pPr>
              <w:pStyle w:val="TableParagraph"/>
              <w:rPr>
                <w:rFonts w:ascii="Times New Roman"/>
                <w:sz w:val="10"/>
              </w:rPr>
            </w:pP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0.365</w:t>
            </w: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V38</w:t>
            </w:r>
          </w:p>
        </w:tc>
        <w:tc>
          <w:tcPr>
            <w:tcW w:w="2160" w:type="dxa"/>
          </w:tcPr>
          <w:p>
            <w:pPr>
              <w:pStyle w:val="TableParagraph"/>
              <w:rPr>
                <w:rFonts w:ascii="Times New Roman"/>
                <w:sz w:val="10"/>
              </w:rPr>
            </w:pP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0.341</w:t>
            </w: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V46</w:t>
            </w:r>
          </w:p>
        </w:tc>
        <w:tc>
          <w:tcPr>
            <w:tcW w:w="2160" w:type="dxa"/>
          </w:tcPr>
          <w:p>
            <w:pPr>
              <w:pStyle w:val="TableParagraph"/>
              <w:rPr>
                <w:rFonts w:ascii="Times New Roman"/>
                <w:sz w:val="10"/>
              </w:rPr>
            </w:pP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0.337</w:t>
            </w: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3" w:lineRule="exact"/>
              <w:ind w:left="107"/>
              <w:rPr>
                <w:rFonts w:ascii="Times New Roman"/>
                <w:sz w:val="15"/>
              </w:rPr>
            </w:pPr>
            <w:r>
              <w:rPr>
                <w:rFonts w:ascii="Times New Roman"/>
                <w:spacing w:val="-5"/>
                <w:sz w:val="15"/>
              </w:rPr>
              <w:t>V43</w:t>
            </w:r>
          </w:p>
        </w:tc>
        <w:tc>
          <w:tcPr>
            <w:tcW w:w="2160" w:type="dxa"/>
          </w:tcPr>
          <w:p>
            <w:pPr>
              <w:pStyle w:val="TableParagraph"/>
              <w:rPr>
                <w:rFonts w:ascii="Times New Roman"/>
                <w:sz w:val="10"/>
              </w:rPr>
            </w:pPr>
          </w:p>
        </w:tc>
        <w:tc>
          <w:tcPr>
            <w:tcW w:w="2160" w:type="dxa"/>
          </w:tcPr>
          <w:p>
            <w:pPr>
              <w:pStyle w:val="TableParagraph"/>
              <w:spacing w:line="153" w:lineRule="exact"/>
              <w:ind w:left="895" w:right="886"/>
              <w:jc w:val="center"/>
              <w:rPr>
                <w:rFonts w:ascii="Times New Roman"/>
                <w:sz w:val="15"/>
              </w:rPr>
            </w:pPr>
            <w:r>
              <w:rPr>
                <w:rFonts w:ascii="Times New Roman"/>
                <w:spacing w:val="-2"/>
                <w:sz w:val="15"/>
              </w:rPr>
              <w:t>0.334</w:t>
            </w: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V32</w:t>
            </w:r>
          </w:p>
        </w:tc>
        <w:tc>
          <w:tcPr>
            <w:tcW w:w="2160" w:type="dxa"/>
          </w:tcPr>
          <w:p>
            <w:pPr>
              <w:pStyle w:val="TableParagraph"/>
              <w:rPr>
                <w:rFonts w:ascii="Times New Roman"/>
                <w:sz w:val="10"/>
              </w:rPr>
            </w:pP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0.332</w:t>
            </w: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V13</w:t>
            </w:r>
          </w:p>
        </w:tc>
        <w:tc>
          <w:tcPr>
            <w:tcW w:w="2160" w:type="dxa"/>
          </w:tcPr>
          <w:p>
            <w:pPr>
              <w:pStyle w:val="TableParagraph"/>
              <w:rPr>
                <w:rFonts w:ascii="Times New Roman"/>
                <w:sz w:val="10"/>
              </w:rPr>
            </w:pP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0.316</w:t>
            </w: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V57</w:t>
            </w:r>
          </w:p>
        </w:tc>
        <w:tc>
          <w:tcPr>
            <w:tcW w:w="2160" w:type="dxa"/>
          </w:tcPr>
          <w:p>
            <w:pPr>
              <w:pStyle w:val="TableParagraph"/>
              <w:rPr>
                <w:rFonts w:ascii="Times New Roman"/>
                <w:sz w:val="10"/>
              </w:rPr>
            </w:pP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0.261</w:t>
            </w:r>
          </w:p>
        </w:tc>
        <w:tc>
          <w:tcPr>
            <w:tcW w:w="2176" w:type="dxa"/>
          </w:tcPr>
          <w:p>
            <w:pPr>
              <w:pStyle w:val="TableParagraph"/>
              <w:rPr>
                <w:rFonts w:ascii="Times New Roman"/>
                <w:sz w:val="10"/>
              </w:rPr>
            </w:pP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V9</w:t>
            </w:r>
          </w:p>
        </w:tc>
        <w:tc>
          <w:tcPr>
            <w:tcW w:w="2160" w:type="dxa"/>
          </w:tcPr>
          <w:p>
            <w:pPr>
              <w:pStyle w:val="TableParagraph"/>
              <w:rPr>
                <w:rFonts w:ascii="Times New Roman"/>
                <w:sz w:val="10"/>
              </w:rPr>
            </w:pPr>
          </w:p>
        </w:tc>
        <w:tc>
          <w:tcPr>
            <w:tcW w:w="2160" w:type="dxa"/>
          </w:tcPr>
          <w:p>
            <w:pPr>
              <w:pStyle w:val="TableParagraph"/>
              <w:spacing w:line="152" w:lineRule="exact"/>
              <w:ind w:left="895" w:right="886"/>
              <w:jc w:val="center"/>
              <w:rPr>
                <w:rFonts w:ascii="Times New Roman"/>
                <w:sz w:val="15"/>
              </w:rPr>
            </w:pPr>
            <w:r>
              <w:rPr>
                <w:rFonts w:ascii="Times New Roman"/>
                <w:spacing w:val="-2"/>
                <w:sz w:val="15"/>
              </w:rPr>
              <w:t>0.177</w:t>
            </w:r>
          </w:p>
        </w:tc>
        <w:tc>
          <w:tcPr>
            <w:tcW w:w="2176" w:type="dxa"/>
          </w:tcPr>
          <w:p>
            <w:pPr>
              <w:pStyle w:val="TableParagraph"/>
              <w:spacing w:line="152" w:lineRule="exact"/>
              <w:ind w:left="108"/>
              <w:rPr>
                <w:rFonts w:ascii="Times New Roman"/>
                <w:sz w:val="15"/>
              </w:rPr>
            </w:pPr>
            <w:r>
              <w:rPr>
                <w:rFonts w:ascii="Times New Roman"/>
                <w:sz w:val="15"/>
              </w:rPr>
              <w:t>*</w:t>
            </w:r>
          </w:p>
        </w:tc>
        <w:tc>
          <w:tcPr>
            <w:tcW w:w="911" w:type="dxa"/>
          </w:tcPr>
          <w:p>
            <w:pPr>
              <w:pStyle w:val="TableParagraph"/>
              <w:rPr>
                <w:rFonts w:ascii="Times New Roman"/>
                <w:sz w:val="10"/>
              </w:rPr>
            </w:pPr>
          </w:p>
        </w:tc>
      </w:tr>
      <w:tr>
        <w:trPr>
          <w:trHeight w:val="173" w:hRule="atLeast"/>
        </w:trPr>
        <w:tc>
          <w:tcPr>
            <w:tcW w:w="1529" w:type="dxa"/>
          </w:tcPr>
          <w:p>
            <w:pPr>
              <w:pStyle w:val="TableParagraph"/>
              <w:rPr>
                <w:rFonts w:ascii="Times New Roman"/>
                <w:sz w:val="10"/>
              </w:rPr>
            </w:pPr>
          </w:p>
        </w:tc>
        <w:tc>
          <w:tcPr>
            <w:tcW w:w="2160" w:type="dxa"/>
          </w:tcPr>
          <w:p>
            <w:pPr>
              <w:pStyle w:val="TableParagraph"/>
              <w:rPr>
                <w:rFonts w:ascii="Times New Roman"/>
                <w:sz w:val="10"/>
              </w:rPr>
            </w:pPr>
          </w:p>
        </w:tc>
        <w:tc>
          <w:tcPr>
            <w:tcW w:w="2160" w:type="dxa"/>
          </w:tcPr>
          <w:p>
            <w:pPr>
              <w:pStyle w:val="TableParagraph"/>
              <w:rPr>
                <w:rFonts w:ascii="Times New Roman"/>
                <w:sz w:val="10"/>
              </w:rPr>
            </w:pPr>
          </w:p>
        </w:tc>
        <w:tc>
          <w:tcPr>
            <w:tcW w:w="2176" w:type="dxa"/>
          </w:tcPr>
          <w:p>
            <w:pPr>
              <w:pStyle w:val="TableParagraph"/>
              <w:spacing w:line="153" w:lineRule="exact"/>
              <w:ind w:right="938"/>
              <w:jc w:val="right"/>
              <w:rPr>
                <w:rFonts w:ascii="Times New Roman"/>
                <w:b/>
                <w:sz w:val="15"/>
              </w:rPr>
            </w:pPr>
            <w:r>
              <w:rPr>
                <w:rFonts w:ascii="Times New Roman"/>
                <w:b/>
                <w:spacing w:val="-5"/>
                <w:sz w:val="15"/>
              </w:rPr>
              <w:t>ESP</w:t>
            </w: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V16</w:t>
            </w:r>
          </w:p>
        </w:tc>
        <w:tc>
          <w:tcPr>
            <w:tcW w:w="2160" w:type="dxa"/>
          </w:tcPr>
          <w:p>
            <w:pPr>
              <w:pStyle w:val="TableParagraph"/>
              <w:rPr>
                <w:rFonts w:ascii="Times New Roman"/>
                <w:sz w:val="10"/>
              </w:rPr>
            </w:pPr>
          </w:p>
        </w:tc>
        <w:tc>
          <w:tcPr>
            <w:tcW w:w="2160" w:type="dxa"/>
          </w:tcPr>
          <w:p>
            <w:pPr>
              <w:pStyle w:val="TableParagraph"/>
              <w:rPr>
                <w:rFonts w:ascii="Times New Roman"/>
                <w:sz w:val="10"/>
              </w:rPr>
            </w:pPr>
          </w:p>
        </w:tc>
        <w:tc>
          <w:tcPr>
            <w:tcW w:w="2176" w:type="dxa"/>
          </w:tcPr>
          <w:p>
            <w:pPr>
              <w:pStyle w:val="TableParagraph"/>
              <w:spacing w:line="152" w:lineRule="exact"/>
              <w:ind w:right="906"/>
              <w:jc w:val="right"/>
              <w:rPr>
                <w:rFonts w:ascii="Times New Roman"/>
                <w:sz w:val="15"/>
              </w:rPr>
            </w:pPr>
            <w:r>
              <w:rPr>
                <w:rFonts w:ascii="Times New Roman"/>
                <w:spacing w:val="-2"/>
                <w:sz w:val="15"/>
              </w:rPr>
              <w:t>0.585</w:t>
            </w: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V18</w:t>
            </w:r>
          </w:p>
        </w:tc>
        <w:tc>
          <w:tcPr>
            <w:tcW w:w="2160" w:type="dxa"/>
          </w:tcPr>
          <w:p>
            <w:pPr>
              <w:pStyle w:val="TableParagraph"/>
              <w:rPr>
                <w:rFonts w:ascii="Times New Roman"/>
                <w:sz w:val="10"/>
              </w:rPr>
            </w:pPr>
          </w:p>
        </w:tc>
        <w:tc>
          <w:tcPr>
            <w:tcW w:w="2160" w:type="dxa"/>
          </w:tcPr>
          <w:p>
            <w:pPr>
              <w:pStyle w:val="TableParagraph"/>
              <w:rPr>
                <w:rFonts w:ascii="Times New Roman"/>
                <w:sz w:val="10"/>
              </w:rPr>
            </w:pPr>
          </w:p>
        </w:tc>
        <w:tc>
          <w:tcPr>
            <w:tcW w:w="2176" w:type="dxa"/>
          </w:tcPr>
          <w:p>
            <w:pPr>
              <w:pStyle w:val="TableParagraph"/>
              <w:spacing w:line="152" w:lineRule="exact"/>
              <w:ind w:right="906"/>
              <w:jc w:val="right"/>
              <w:rPr>
                <w:rFonts w:ascii="Times New Roman"/>
                <w:sz w:val="15"/>
              </w:rPr>
            </w:pPr>
            <w:r>
              <w:rPr>
                <w:rFonts w:ascii="Times New Roman"/>
                <w:spacing w:val="-2"/>
                <w:sz w:val="15"/>
              </w:rPr>
              <w:t>0.580</w:t>
            </w: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V17</w:t>
            </w:r>
          </w:p>
        </w:tc>
        <w:tc>
          <w:tcPr>
            <w:tcW w:w="2160" w:type="dxa"/>
          </w:tcPr>
          <w:p>
            <w:pPr>
              <w:pStyle w:val="TableParagraph"/>
              <w:rPr>
                <w:rFonts w:ascii="Times New Roman"/>
                <w:sz w:val="10"/>
              </w:rPr>
            </w:pPr>
          </w:p>
        </w:tc>
        <w:tc>
          <w:tcPr>
            <w:tcW w:w="2160" w:type="dxa"/>
          </w:tcPr>
          <w:p>
            <w:pPr>
              <w:pStyle w:val="TableParagraph"/>
              <w:rPr>
                <w:rFonts w:ascii="Times New Roman"/>
                <w:sz w:val="10"/>
              </w:rPr>
            </w:pPr>
          </w:p>
        </w:tc>
        <w:tc>
          <w:tcPr>
            <w:tcW w:w="2176" w:type="dxa"/>
          </w:tcPr>
          <w:p>
            <w:pPr>
              <w:pStyle w:val="TableParagraph"/>
              <w:spacing w:line="152" w:lineRule="exact"/>
              <w:ind w:right="906"/>
              <w:jc w:val="right"/>
              <w:rPr>
                <w:rFonts w:ascii="Times New Roman"/>
                <w:sz w:val="15"/>
              </w:rPr>
            </w:pPr>
            <w:r>
              <w:rPr>
                <w:rFonts w:ascii="Times New Roman"/>
                <w:spacing w:val="-2"/>
                <w:sz w:val="15"/>
              </w:rPr>
              <w:t>0.533</w:t>
            </w: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V20</w:t>
            </w:r>
          </w:p>
        </w:tc>
        <w:tc>
          <w:tcPr>
            <w:tcW w:w="2160" w:type="dxa"/>
          </w:tcPr>
          <w:p>
            <w:pPr>
              <w:pStyle w:val="TableParagraph"/>
              <w:rPr>
                <w:rFonts w:ascii="Times New Roman"/>
                <w:sz w:val="10"/>
              </w:rPr>
            </w:pPr>
          </w:p>
        </w:tc>
        <w:tc>
          <w:tcPr>
            <w:tcW w:w="2160" w:type="dxa"/>
          </w:tcPr>
          <w:p>
            <w:pPr>
              <w:pStyle w:val="TableParagraph"/>
              <w:rPr>
                <w:rFonts w:ascii="Times New Roman"/>
                <w:sz w:val="10"/>
              </w:rPr>
            </w:pPr>
          </w:p>
        </w:tc>
        <w:tc>
          <w:tcPr>
            <w:tcW w:w="2176" w:type="dxa"/>
          </w:tcPr>
          <w:p>
            <w:pPr>
              <w:pStyle w:val="TableParagraph"/>
              <w:spacing w:line="152" w:lineRule="exact"/>
              <w:ind w:right="906"/>
              <w:jc w:val="right"/>
              <w:rPr>
                <w:rFonts w:ascii="Times New Roman"/>
                <w:sz w:val="15"/>
              </w:rPr>
            </w:pPr>
            <w:r>
              <w:rPr>
                <w:rFonts w:ascii="Times New Roman"/>
                <w:spacing w:val="-2"/>
                <w:sz w:val="15"/>
              </w:rPr>
              <w:t>0.527</w:t>
            </w: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V54</w:t>
            </w:r>
          </w:p>
        </w:tc>
        <w:tc>
          <w:tcPr>
            <w:tcW w:w="2160" w:type="dxa"/>
          </w:tcPr>
          <w:p>
            <w:pPr>
              <w:pStyle w:val="TableParagraph"/>
              <w:rPr>
                <w:rFonts w:ascii="Times New Roman"/>
                <w:sz w:val="10"/>
              </w:rPr>
            </w:pPr>
          </w:p>
        </w:tc>
        <w:tc>
          <w:tcPr>
            <w:tcW w:w="2160" w:type="dxa"/>
          </w:tcPr>
          <w:p>
            <w:pPr>
              <w:pStyle w:val="TableParagraph"/>
              <w:rPr>
                <w:rFonts w:ascii="Times New Roman"/>
                <w:sz w:val="10"/>
              </w:rPr>
            </w:pPr>
          </w:p>
        </w:tc>
        <w:tc>
          <w:tcPr>
            <w:tcW w:w="2176" w:type="dxa"/>
          </w:tcPr>
          <w:p>
            <w:pPr>
              <w:pStyle w:val="TableParagraph"/>
              <w:spacing w:line="152" w:lineRule="exact"/>
              <w:ind w:right="906"/>
              <w:jc w:val="right"/>
              <w:rPr>
                <w:rFonts w:ascii="Times New Roman"/>
                <w:sz w:val="15"/>
              </w:rPr>
            </w:pPr>
            <w:r>
              <w:rPr>
                <w:rFonts w:ascii="Times New Roman"/>
                <w:spacing w:val="-2"/>
                <w:sz w:val="15"/>
              </w:rPr>
              <w:t>0.438</w:t>
            </w: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V19</w:t>
            </w:r>
          </w:p>
        </w:tc>
        <w:tc>
          <w:tcPr>
            <w:tcW w:w="2160" w:type="dxa"/>
          </w:tcPr>
          <w:p>
            <w:pPr>
              <w:pStyle w:val="TableParagraph"/>
              <w:rPr>
                <w:rFonts w:ascii="Times New Roman"/>
                <w:sz w:val="10"/>
              </w:rPr>
            </w:pPr>
          </w:p>
        </w:tc>
        <w:tc>
          <w:tcPr>
            <w:tcW w:w="2160" w:type="dxa"/>
          </w:tcPr>
          <w:p>
            <w:pPr>
              <w:pStyle w:val="TableParagraph"/>
              <w:rPr>
                <w:rFonts w:ascii="Times New Roman"/>
                <w:sz w:val="10"/>
              </w:rPr>
            </w:pPr>
          </w:p>
        </w:tc>
        <w:tc>
          <w:tcPr>
            <w:tcW w:w="2176" w:type="dxa"/>
          </w:tcPr>
          <w:p>
            <w:pPr>
              <w:pStyle w:val="TableParagraph"/>
              <w:spacing w:line="152" w:lineRule="exact"/>
              <w:ind w:right="906"/>
              <w:jc w:val="right"/>
              <w:rPr>
                <w:rFonts w:ascii="Times New Roman"/>
                <w:sz w:val="15"/>
              </w:rPr>
            </w:pPr>
            <w:r>
              <w:rPr>
                <w:rFonts w:ascii="Times New Roman"/>
                <w:spacing w:val="-2"/>
                <w:sz w:val="15"/>
              </w:rPr>
              <w:t>0.419</w:t>
            </w: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V8</w:t>
            </w:r>
          </w:p>
        </w:tc>
        <w:tc>
          <w:tcPr>
            <w:tcW w:w="2160" w:type="dxa"/>
          </w:tcPr>
          <w:p>
            <w:pPr>
              <w:pStyle w:val="TableParagraph"/>
              <w:rPr>
                <w:rFonts w:ascii="Times New Roman"/>
                <w:sz w:val="10"/>
              </w:rPr>
            </w:pPr>
          </w:p>
        </w:tc>
        <w:tc>
          <w:tcPr>
            <w:tcW w:w="2160" w:type="dxa"/>
          </w:tcPr>
          <w:p>
            <w:pPr>
              <w:pStyle w:val="TableParagraph"/>
              <w:rPr>
                <w:rFonts w:ascii="Times New Roman"/>
                <w:sz w:val="10"/>
              </w:rPr>
            </w:pPr>
          </w:p>
        </w:tc>
        <w:tc>
          <w:tcPr>
            <w:tcW w:w="2176" w:type="dxa"/>
          </w:tcPr>
          <w:p>
            <w:pPr>
              <w:pStyle w:val="TableParagraph"/>
              <w:spacing w:line="152" w:lineRule="exact"/>
              <w:ind w:right="906"/>
              <w:jc w:val="right"/>
              <w:rPr>
                <w:rFonts w:ascii="Times New Roman"/>
                <w:sz w:val="15"/>
              </w:rPr>
            </w:pPr>
            <w:r>
              <w:rPr>
                <w:rFonts w:ascii="Times New Roman"/>
                <w:spacing w:val="-2"/>
                <w:sz w:val="15"/>
              </w:rPr>
              <w:t>0.414</w:t>
            </w: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V10</w:t>
            </w:r>
          </w:p>
        </w:tc>
        <w:tc>
          <w:tcPr>
            <w:tcW w:w="2160" w:type="dxa"/>
          </w:tcPr>
          <w:p>
            <w:pPr>
              <w:pStyle w:val="TableParagraph"/>
              <w:rPr>
                <w:rFonts w:ascii="Times New Roman"/>
                <w:sz w:val="10"/>
              </w:rPr>
            </w:pPr>
          </w:p>
        </w:tc>
        <w:tc>
          <w:tcPr>
            <w:tcW w:w="2160" w:type="dxa"/>
          </w:tcPr>
          <w:p>
            <w:pPr>
              <w:pStyle w:val="TableParagraph"/>
              <w:rPr>
                <w:rFonts w:ascii="Times New Roman"/>
                <w:sz w:val="10"/>
              </w:rPr>
            </w:pPr>
          </w:p>
        </w:tc>
        <w:tc>
          <w:tcPr>
            <w:tcW w:w="2176" w:type="dxa"/>
          </w:tcPr>
          <w:p>
            <w:pPr>
              <w:pStyle w:val="TableParagraph"/>
              <w:spacing w:line="152" w:lineRule="exact"/>
              <w:ind w:right="906"/>
              <w:jc w:val="right"/>
              <w:rPr>
                <w:rFonts w:ascii="Times New Roman"/>
                <w:sz w:val="15"/>
              </w:rPr>
            </w:pPr>
            <w:r>
              <w:rPr>
                <w:rFonts w:ascii="Times New Roman"/>
                <w:spacing w:val="-2"/>
                <w:sz w:val="15"/>
              </w:rPr>
              <w:t>0.385</w:t>
            </w: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V55</w:t>
            </w:r>
          </w:p>
        </w:tc>
        <w:tc>
          <w:tcPr>
            <w:tcW w:w="2160" w:type="dxa"/>
          </w:tcPr>
          <w:p>
            <w:pPr>
              <w:pStyle w:val="TableParagraph"/>
              <w:rPr>
                <w:rFonts w:ascii="Times New Roman"/>
                <w:sz w:val="10"/>
              </w:rPr>
            </w:pPr>
          </w:p>
        </w:tc>
        <w:tc>
          <w:tcPr>
            <w:tcW w:w="2160" w:type="dxa"/>
          </w:tcPr>
          <w:p>
            <w:pPr>
              <w:pStyle w:val="TableParagraph"/>
              <w:rPr>
                <w:rFonts w:ascii="Times New Roman"/>
                <w:sz w:val="10"/>
              </w:rPr>
            </w:pPr>
          </w:p>
        </w:tc>
        <w:tc>
          <w:tcPr>
            <w:tcW w:w="2176" w:type="dxa"/>
          </w:tcPr>
          <w:p>
            <w:pPr>
              <w:pStyle w:val="TableParagraph"/>
              <w:spacing w:line="152" w:lineRule="exact"/>
              <w:ind w:right="906"/>
              <w:jc w:val="right"/>
              <w:rPr>
                <w:rFonts w:ascii="Times New Roman"/>
                <w:sz w:val="15"/>
              </w:rPr>
            </w:pPr>
            <w:r>
              <w:rPr>
                <w:rFonts w:ascii="Times New Roman"/>
                <w:spacing w:val="-2"/>
                <w:sz w:val="15"/>
              </w:rPr>
              <w:t>0.380</w:t>
            </w: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V27</w:t>
            </w:r>
          </w:p>
        </w:tc>
        <w:tc>
          <w:tcPr>
            <w:tcW w:w="2160" w:type="dxa"/>
          </w:tcPr>
          <w:p>
            <w:pPr>
              <w:pStyle w:val="TableParagraph"/>
              <w:rPr>
                <w:rFonts w:ascii="Times New Roman"/>
                <w:sz w:val="10"/>
              </w:rPr>
            </w:pPr>
          </w:p>
        </w:tc>
        <w:tc>
          <w:tcPr>
            <w:tcW w:w="2160" w:type="dxa"/>
          </w:tcPr>
          <w:p>
            <w:pPr>
              <w:pStyle w:val="TableParagraph"/>
              <w:rPr>
                <w:rFonts w:ascii="Times New Roman"/>
                <w:sz w:val="10"/>
              </w:rPr>
            </w:pPr>
          </w:p>
        </w:tc>
        <w:tc>
          <w:tcPr>
            <w:tcW w:w="2176" w:type="dxa"/>
          </w:tcPr>
          <w:p>
            <w:pPr>
              <w:pStyle w:val="TableParagraph"/>
              <w:spacing w:line="152" w:lineRule="exact"/>
              <w:ind w:right="906"/>
              <w:jc w:val="right"/>
              <w:rPr>
                <w:rFonts w:ascii="Times New Roman"/>
                <w:sz w:val="15"/>
              </w:rPr>
            </w:pPr>
            <w:r>
              <w:rPr>
                <w:rFonts w:ascii="Times New Roman"/>
                <w:spacing w:val="-2"/>
                <w:sz w:val="15"/>
              </w:rPr>
              <w:t>0.348</w:t>
            </w: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V53</w:t>
            </w:r>
          </w:p>
        </w:tc>
        <w:tc>
          <w:tcPr>
            <w:tcW w:w="2160" w:type="dxa"/>
          </w:tcPr>
          <w:p>
            <w:pPr>
              <w:pStyle w:val="TableParagraph"/>
              <w:rPr>
                <w:rFonts w:ascii="Times New Roman"/>
                <w:sz w:val="10"/>
              </w:rPr>
            </w:pPr>
          </w:p>
        </w:tc>
        <w:tc>
          <w:tcPr>
            <w:tcW w:w="2160" w:type="dxa"/>
          </w:tcPr>
          <w:p>
            <w:pPr>
              <w:pStyle w:val="TableParagraph"/>
              <w:rPr>
                <w:rFonts w:ascii="Times New Roman"/>
                <w:sz w:val="10"/>
              </w:rPr>
            </w:pPr>
          </w:p>
        </w:tc>
        <w:tc>
          <w:tcPr>
            <w:tcW w:w="2176" w:type="dxa"/>
          </w:tcPr>
          <w:p>
            <w:pPr>
              <w:pStyle w:val="TableParagraph"/>
              <w:spacing w:line="152" w:lineRule="exact"/>
              <w:ind w:right="906"/>
              <w:jc w:val="right"/>
              <w:rPr>
                <w:rFonts w:ascii="Times New Roman"/>
                <w:sz w:val="15"/>
              </w:rPr>
            </w:pPr>
            <w:r>
              <w:rPr>
                <w:rFonts w:ascii="Times New Roman"/>
                <w:spacing w:val="-2"/>
                <w:sz w:val="15"/>
              </w:rPr>
              <w:t>0.346</w:t>
            </w: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V39</w:t>
            </w:r>
          </w:p>
        </w:tc>
        <w:tc>
          <w:tcPr>
            <w:tcW w:w="2160" w:type="dxa"/>
          </w:tcPr>
          <w:p>
            <w:pPr>
              <w:pStyle w:val="TableParagraph"/>
              <w:rPr>
                <w:rFonts w:ascii="Times New Roman"/>
                <w:sz w:val="10"/>
              </w:rPr>
            </w:pPr>
          </w:p>
        </w:tc>
        <w:tc>
          <w:tcPr>
            <w:tcW w:w="2160" w:type="dxa"/>
          </w:tcPr>
          <w:p>
            <w:pPr>
              <w:pStyle w:val="TableParagraph"/>
              <w:rPr>
                <w:rFonts w:ascii="Times New Roman"/>
                <w:sz w:val="10"/>
              </w:rPr>
            </w:pPr>
          </w:p>
        </w:tc>
        <w:tc>
          <w:tcPr>
            <w:tcW w:w="2176" w:type="dxa"/>
          </w:tcPr>
          <w:p>
            <w:pPr>
              <w:pStyle w:val="TableParagraph"/>
              <w:spacing w:line="152" w:lineRule="exact"/>
              <w:ind w:right="906"/>
              <w:jc w:val="right"/>
              <w:rPr>
                <w:rFonts w:ascii="Times New Roman"/>
                <w:sz w:val="15"/>
              </w:rPr>
            </w:pPr>
            <w:r>
              <w:rPr>
                <w:rFonts w:ascii="Times New Roman"/>
                <w:spacing w:val="-2"/>
                <w:sz w:val="15"/>
              </w:rPr>
              <w:t>0.315</w:t>
            </w:r>
          </w:p>
        </w:tc>
        <w:tc>
          <w:tcPr>
            <w:tcW w:w="911" w:type="dxa"/>
          </w:tcPr>
          <w:p>
            <w:pPr>
              <w:pStyle w:val="TableParagraph"/>
              <w:rPr>
                <w:rFonts w:ascii="Times New Roman"/>
                <w:sz w:val="10"/>
              </w:rPr>
            </w:pP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V15</w:t>
            </w:r>
          </w:p>
        </w:tc>
        <w:tc>
          <w:tcPr>
            <w:tcW w:w="2160" w:type="dxa"/>
          </w:tcPr>
          <w:p>
            <w:pPr>
              <w:pStyle w:val="TableParagraph"/>
              <w:rPr>
                <w:rFonts w:ascii="Times New Roman"/>
                <w:sz w:val="10"/>
              </w:rPr>
            </w:pPr>
          </w:p>
        </w:tc>
        <w:tc>
          <w:tcPr>
            <w:tcW w:w="2160" w:type="dxa"/>
          </w:tcPr>
          <w:p>
            <w:pPr>
              <w:pStyle w:val="TableParagraph"/>
              <w:rPr>
                <w:rFonts w:ascii="Times New Roman"/>
                <w:sz w:val="10"/>
              </w:rPr>
            </w:pPr>
          </w:p>
        </w:tc>
        <w:tc>
          <w:tcPr>
            <w:tcW w:w="2176" w:type="dxa"/>
          </w:tcPr>
          <w:p>
            <w:pPr>
              <w:pStyle w:val="TableParagraph"/>
              <w:spacing w:line="152" w:lineRule="exact"/>
              <w:ind w:right="906"/>
              <w:jc w:val="right"/>
              <w:rPr>
                <w:rFonts w:ascii="Times New Roman"/>
                <w:sz w:val="15"/>
              </w:rPr>
            </w:pPr>
            <w:r>
              <w:rPr>
                <w:rFonts w:ascii="Times New Roman"/>
                <w:spacing w:val="-2"/>
                <w:sz w:val="15"/>
              </w:rPr>
              <w:t>0.270</w:t>
            </w:r>
          </w:p>
        </w:tc>
        <w:tc>
          <w:tcPr>
            <w:tcW w:w="911" w:type="dxa"/>
          </w:tcPr>
          <w:p>
            <w:pPr>
              <w:pStyle w:val="TableParagraph"/>
              <w:rPr>
                <w:rFonts w:ascii="Times New Roman"/>
                <w:sz w:val="10"/>
              </w:rPr>
            </w:pPr>
          </w:p>
        </w:tc>
      </w:tr>
      <w:tr>
        <w:trPr>
          <w:trHeight w:val="173" w:hRule="atLeast"/>
        </w:trPr>
        <w:tc>
          <w:tcPr>
            <w:tcW w:w="1529" w:type="dxa"/>
          </w:tcPr>
          <w:p>
            <w:pPr>
              <w:pStyle w:val="TableParagraph"/>
              <w:spacing w:line="154" w:lineRule="exact"/>
              <w:ind w:left="107"/>
              <w:rPr>
                <w:rFonts w:ascii="Times New Roman"/>
                <w:sz w:val="15"/>
              </w:rPr>
            </w:pPr>
            <w:r>
              <w:rPr>
                <w:rFonts w:ascii="Times New Roman"/>
                <w:spacing w:val="-5"/>
                <w:sz w:val="15"/>
              </w:rPr>
              <w:t>V4</w:t>
            </w:r>
          </w:p>
        </w:tc>
        <w:tc>
          <w:tcPr>
            <w:tcW w:w="2160" w:type="dxa"/>
          </w:tcPr>
          <w:p>
            <w:pPr>
              <w:pStyle w:val="TableParagraph"/>
              <w:rPr>
                <w:rFonts w:ascii="Times New Roman"/>
                <w:sz w:val="10"/>
              </w:rPr>
            </w:pPr>
          </w:p>
        </w:tc>
        <w:tc>
          <w:tcPr>
            <w:tcW w:w="2160" w:type="dxa"/>
          </w:tcPr>
          <w:p>
            <w:pPr>
              <w:pStyle w:val="TableParagraph"/>
              <w:rPr>
                <w:rFonts w:ascii="Times New Roman"/>
                <w:sz w:val="10"/>
              </w:rPr>
            </w:pPr>
          </w:p>
        </w:tc>
        <w:tc>
          <w:tcPr>
            <w:tcW w:w="2176" w:type="dxa"/>
          </w:tcPr>
          <w:p>
            <w:pPr>
              <w:pStyle w:val="TableParagraph"/>
              <w:spacing w:line="154" w:lineRule="exact"/>
              <w:ind w:right="906"/>
              <w:jc w:val="right"/>
              <w:rPr>
                <w:rFonts w:ascii="Times New Roman"/>
                <w:sz w:val="15"/>
              </w:rPr>
            </w:pPr>
            <w:r>
              <w:rPr>
                <w:rFonts w:ascii="Times New Roman"/>
                <w:spacing w:val="-2"/>
                <w:sz w:val="15"/>
              </w:rPr>
              <w:t>0.232</w:t>
            </w:r>
          </w:p>
        </w:tc>
        <w:tc>
          <w:tcPr>
            <w:tcW w:w="911" w:type="dxa"/>
          </w:tcPr>
          <w:p>
            <w:pPr>
              <w:pStyle w:val="TableParagraph"/>
              <w:spacing w:line="154" w:lineRule="exact"/>
              <w:ind w:left="109"/>
              <w:rPr>
                <w:rFonts w:ascii="Times New Roman"/>
                <w:sz w:val="15"/>
              </w:rPr>
            </w:pPr>
            <w:r>
              <w:rPr>
                <w:rFonts w:ascii="Times New Roman"/>
                <w:sz w:val="15"/>
              </w:rPr>
              <w:t>*</w:t>
            </w: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V62</w:t>
            </w:r>
          </w:p>
        </w:tc>
        <w:tc>
          <w:tcPr>
            <w:tcW w:w="2160" w:type="dxa"/>
          </w:tcPr>
          <w:p>
            <w:pPr>
              <w:pStyle w:val="TableParagraph"/>
              <w:rPr>
                <w:rFonts w:ascii="Times New Roman"/>
                <w:sz w:val="10"/>
              </w:rPr>
            </w:pPr>
          </w:p>
        </w:tc>
        <w:tc>
          <w:tcPr>
            <w:tcW w:w="2160" w:type="dxa"/>
          </w:tcPr>
          <w:p>
            <w:pPr>
              <w:pStyle w:val="TableParagraph"/>
              <w:rPr>
                <w:rFonts w:ascii="Times New Roman"/>
                <w:sz w:val="10"/>
              </w:rPr>
            </w:pPr>
          </w:p>
        </w:tc>
        <w:tc>
          <w:tcPr>
            <w:tcW w:w="2176" w:type="dxa"/>
          </w:tcPr>
          <w:p>
            <w:pPr>
              <w:pStyle w:val="TableParagraph"/>
              <w:spacing w:line="152" w:lineRule="exact"/>
              <w:ind w:right="906"/>
              <w:jc w:val="right"/>
              <w:rPr>
                <w:rFonts w:ascii="Times New Roman"/>
                <w:sz w:val="15"/>
              </w:rPr>
            </w:pPr>
            <w:r>
              <w:rPr>
                <w:rFonts w:ascii="Times New Roman"/>
                <w:spacing w:val="-2"/>
                <w:sz w:val="15"/>
              </w:rPr>
              <w:t>0.150</w:t>
            </w:r>
          </w:p>
        </w:tc>
        <w:tc>
          <w:tcPr>
            <w:tcW w:w="911" w:type="dxa"/>
          </w:tcPr>
          <w:p>
            <w:pPr>
              <w:pStyle w:val="TableParagraph"/>
              <w:spacing w:line="152" w:lineRule="exact"/>
              <w:ind w:left="109"/>
              <w:rPr>
                <w:rFonts w:ascii="Times New Roman"/>
                <w:sz w:val="15"/>
              </w:rPr>
            </w:pPr>
            <w:r>
              <w:rPr>
                <w:rFonts w:ascii="Times New Roman"/>
                <w:sz w:val="15"/>
              </w:rPr>
              <w:t>*</w:t>
            </w:r>
          </w:p>
        </w:tc>
      </w:tr>
      <w:tr>
        <w:trPr>
          <w:trHeight w:val="172" w:hRule="atLeast"/>
        </w:trPr>
        <w:tc>
          <w:tcPr>
            <w:tcW w:w="1529" w:type="dxa"/>
          </w:tcPr>
          <w:p>
            <w:pPr>
              <w:pStyle w:val="TableParagraph"/>
              <w:spacing w:line="152" w:lineRule="exact"/>
              <w:ind w:left="107"/>
              <w:rPr>
                <w:rFonts w:ascii="Times New Roman"/>
                <w:sz w:val="15"/>
              </w:rPr>
            </w:pPr>
            <w:r>
              <w:rPr>
                <w:rFonts w:ascii="Times New Roman"/>
                <w:spacing w:val="-5"/>
                <w:sz w:val="15"/>
              </w:rPr>
              <w:t>V7</w:t>
            </w:r>
          </w:p>
        </w:tc>
        <w:tc>
          <w:tcPr>
            <w:tcW w:w="2160" w:type="dxa"/>
          </w:tcPr>
          <w:p>
            <w:pPr>
              <w:pStyle w:val="TableParagraph"/>
              <w:rPr>
                <w:rFonts w:ascii="Times New Roman"/>
                <w:sz w:val="10"/>
              </w:rPr>
            </w:pPr>
          </w:p>
        </w:tc>
        <w:tc>
          <w:tcPr>
            <w:tcW w:w="2160" w:type="dxa"/>
          </w:tcPr>
          <w:p>
            <w:pPr>
              <w:pStyle w:val="TableParagraph"/>
              <w:rPr>
                <w:rFonts w:ascii="Times New Roman"/>
                <w:sz w:val="10"/>
              </w:rPr>
            </w:pPr>
          </w:p>
        </w:tc>
        <w:tc>
          <w:tcPr>
            <w:tcW w:w="2176" w:type="dxa"/>
          </w:tcPr>
          <w:p>
            <w:pPr>
              <w:pStyle w:val="TableParagraph"/>
              <w:spacing w:line="152" w:lineRule="exact"/>
              <w:ind w:right="881"/>
              <w:jc w:val="right"/>
              <w:rPr>
                <w:rFonts w:ascii="Times New Roman"/>
                <w:sz w:val="15"/>
              </w:rPr>
            </w:pPr>
            <w:r>
              <w:rPr>
                <w:rFonts w:ascii="Times New Roman"/>
                <w:spacing w:val="-2"/>
                <w:sz w:val="15"/>
              </w:rPr>
              <w:t>-0.193</w:t>
            </w:r>
          </w:p>
        </w:tc>
        <w:tc>
          <w:tcPr>
            <w:tcW w:w="911" w:type="dxa"/>
          </w:tcPr>
          <w:p>
            <w:pPr>
              <w:pStyle w:val="TableParagraph"/>
              <w:spacing w:line="152" w:lineRule="exact"/>
              <w:ind w:left="109"/>
              <w:rPr>
                <w:rFonts w:ascii="Times New Roman"/>
                <w:sz w:val="15"/>
              </w:rPr>
            </w:pPr>
            <w:r>
              <w:rPr>
                <w:rFonts w:ascii="Times New Roman"/>
                <w:sz w:val="15"/>
              </w:rPr>
              <w:t>*</w:t>
            </w:r>
          </w:p>
        </w:tc>
      </w:tr>
    </w:tbl>
    <w:p>
      <w:pPr>
        <w:spacing w:before="28"/>
        <w:ind w:left="1728" w:right="0" w:firstLine="0"/>
        <w:jc w:val="left"/>
        <w:rPr>
          <w:b/>
          <w:sz w:val="20"/>
        </w:rPr>
      </w:pPr>
      <w:r>
        <w:rPr>
          <w:b/>
          <w:sz w:val="20"/>
        </w:rPr>
        <w:t>Extraction</w:t>
      </w:r>
      <w:r>
        <w:rPr>
          <w:b/>
          <w:spacing w:val="-2"/>
          <w:sz w:val="20"/>
        </w:rPr>
        <w:t> </w:t>
      </w:r>
      <w:r>
        <w:rPr>
          <w:b/>
          <w:sz w:val="20"/>
        </w:rPr>
        <w:t>method:</w:t>
      </w:r>
      <w:r>
        <w:rPr>
          <w:b/>
          <w:spacing w:val="-4"/>
          <w:sz w:val="20"/>
        </w:rPr>
        <w:t> </w:t>
      </w:r>
      <w:r>
        <w:rPr>
          <w:b/>
          <w:sz w:val="20"/>
        </w:rPr>
        <w:t>Varimax</w:t>
      </w:r>
      <w:r>
        <w:rPr>
          <w:b/>
          <w:spacing w:val="-3"/>
          <w:sz w:val="20"/>
        </w:rPr>
        <w:t> </w:t>
      </w:r>
      <w:r>
        <w:rPr>
          <w:b/>
          <w:sz w:val="20"/>
        </w:rPr>
        <w:t>Rotation</w:t>
      </w:r>
      <w:r>
        <w:rPr>
          <w:b/>
          <w:spacing w:val="-1"/>
          <w:sz w:val="20"/>
        </w:rPr>
        <w:t> </w:t>
      </w:r>
      <w:r>
        <w:rPr>
          <w:b/>
          <w:sz w:val="20"/>
        </w:rPr>
        <w:t>with</w:t>
      </w:r>
      <w:r>
        <w:rPr>
          <w:b/>
          <w:spacing w:val="-2"/>
          <w:sz w:val="20"/>
        </w:rPr>
        <w:t> </w:t>
      </w:r>
      <w:r>
        <w:rPr>
          <w:b/>
          <w:sz w:val="20"/>
        </w:rPr>
        <w:t>Kaiser</w:t>
      </w:r>
      <w:r>
        <w:rPr>
          <w:b/>
          <w:spacing w:val="-4"/>
          <w:sz w:val="20"/>
        </w:rPr>
        <w:t> </w:t>
      </w:r>
      <w:r>
        <w:rPr>
          <w:b/>
          <w:sz w:val="20"/>
        </w:rPr>
        <w:t>Normalization</w:t>
      </w:r>
      <w:r>
        <w:rPr>
          <w:b/>
          <w:spacing w:val="46"/>
          <w:sz w:val="20"/>
        </w:rPr>
        <w:t> </w:t>
      </w:r>
      <w:r>
        <w:rPr>
          <w:b/>
          <w:sz w:val="20"/>
        </w:rPr>
        <w:t>*</w:t>
      </w:r>
      <w:r>
        <w:rPr>
          <w:b/>
          <w:spacing w:val="-4"/>
          <w:sz w:val="20"/>
        </w:rPr>
        <w:t> </w:t>
      </w:r>
      <w:r>
        <w:rPr>
          <w:b/>
          <w:sz w:val="20"/>
        </w:rPr>
        <w:t>Poorly</w:t>
      </w:r>
      <w:r>
        <w:rPr>
          <w:b/>
          <w:spacing w:val="-2"/>
          <w:sz w:val="20"/>
        </w:rPr>
        <w:t> </w:t>
      </w:r>
      <w:r>
        <w:rPr>
          <w:b/>
          <w:sz w:val="20"/>
        </w:rPr>
        <w:t>weighted</w:t>
      </w:r>
      <w:r>
        <w:rPr>
          <w:b/>
          <w:spacing w:val="-1"/>
          <w:sz w:val="20"/>
        </w:rPr>
        <w:t> </w:t>
      </w:r>
      <w:r>
        <w:rPr>
          <w:b/>
          <w:spacing w:val="-2"/>
          <w:sz w:val="20"/>
        </w:rPr>
        <w:t>items.</w:t>
      </w:r>
    </w:p>
    <w:p>
      <w:pPr>
        <w:spacing w:after="0"/>
        <w:jc w:val="left"/>
        <w:rPr>
          <w:sz w:val="20"/>
        </w:rPr>
        <w:sectPr>
          <w:pgSz w:w="11910" w:h="16840"/>
          <w:pgMar w:header="0" w:footer="1064" w:top="1740" w:bottom="1260" w:left="0" w:right="0"/>
        </w:sectPr>
      </w:pPr>
    </w:p>
    <w:p>
      <w:pPr>
        <w:spacing w:before="69"/>
        <w:ind w:left="1728" w:right="1178" w:firstLine="0"/>
        <w:jc w:val="left"/>
        <w:rPr>
          <w:b/>
          <w:sz w:val="22"/>
        </w:rPr>
      </w:pPr>
      <w:r>
        <w:rPr>
          <w:b/>
          <w:sz w:val="22"/>
        </w:rPr>
        <w:t>APPENDIX</w:t>
      </w:r>
      <w:r>
        <w:rPr>
          <w:b/>
          <w:spacing w:val="37"/>
          <w:sz w:val="22"/>
        </w:rPr>
        <w:t> </w:t>
      </w:r>
      <w:r>
        <w:rPr>
          <w:b/>
          <w:sz w:val="22"/>
        </w:rPr>
        <w:t>F;</w:t>
      </w:r>
      <w:r>
        <w:rPr>
          <w:b/>
          <w:spacing w:val="38"/>
          <w:sz w:val="22"/>
        </w:rPr>
        <w:t> </w:t>
      </w:r>
      <w:r>
        <w:rPr>
          <w:b/>
          <w:sz w:val="22"/>
        </w:rPr>
        <w:t>SUMMARY</w:t>
      </w:r>
      <w:r>
        <w:rPr>
          <w:b/>
          <w:spacing w:val="36"/>
          <w:sz w:val="22"/>
        </w:rPr>
        <w:t> </w:t>
      </w:r>
      <w:r>
        <w:rPr>
          <w:b/>
          <w:sz w:val="22"/>
        </w:rPr>
        <w:t>OF</w:t>
      </w:r>
      <w:r>
        <w:rPr>
          <w:b/>
          <w:spacing w:val="36"/>
          <w:sz w:val="22"/>
        </w:rPr>
        <w:t> </w:t>
      </w:r>
      <w:r>
        <w:rPr>
          <w:b/>
          <w:sz w:val="22"/>
        </w:rPr>
        <w:t>FACTOR</w:t>
      </w:r>
      <w:r>
        <w:rPr>
          <w:b/>
          <w:spacing w:val="36"/>
          <w:sz w:val="22"/>
        </w:rPr>
        <w:t> </w:t>
      </w:r>
      <w:r>
        <w:rPr>
          <w:b/>
          <w:sz w:val="22"/>
        </w:rPr>
        <w:t>ANALYSIS</w:t>
      </w:r>
      <w:r>
        <w:rPr>
          <w:b/>
          <w:spacing w:val="37"/>
          <w:sz w:val="22"/>
        </w:rPr>
        <w:t> </w:t>
      </w:r>
      <w:r>
        <w:rPr>
          <w:b/>
          <w:sz w:val="22"/>
        </w:rPr>
        <w:t>OF</w:t>
      </w:r>
      <w:r>
        <w:rPr>
          <w:b/>
          <w:spacing w:val="37"/>
          <w:sz w:val="22"/>
        </w:rPr>
        <w:t> </w:t>
      </w:r>
      <w:r>
        <w:rPr>
          <w:b/>
          <w:sz w:val="22"/>
        </w:rPr>
        <w:t>SMPQ</w:t>
      </w:r>
      <w:r>
        <w:rPr>
          <w:b/>
          <w:spacing w:val="36"/>
          <w:sz w:val="22"/>
        </w:rPr>
        <w:t> </w:t>
      </w:r>
      <w:r>
        <w:rPr>
          <w:b/>
          <w:sz w:val="22"/>
        </w:rPr>
        <w:t>VARIABLES:</w:t>
      </w:r>
      <w:r>
        <w:rPr>
          <w:b/>
          <w:spacing w:val="37"/>
          <w:sz w:val="22"/>
        </w:rPr>
        <w:t> </w:t>
      </w:r>
      <w:r>
        <w:rPr>
          <w:b/>
          <w:sz w:val="22"/>
        </w:rPr>
        <w:t>THEIR LOADINGS AND NAMES:</w:t>
      </w: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9"/>
        <w:gridCol w:w="951"/>
        <w:gridCol w:w="956"/>
        <w:gridCol w:w="946"/>
        <w:gridCol w:w="1028"/>
        <w:gridCol w:w="947"/>
        <w:gridCol w:w="945"/>
        <w:gridCol w:w="946"/>
        <w:gridCol w:w="945"/>
        <w:gridCol w:w="946"/>
      </w:tblGrid>
      <w:tr>
        <w:trPr>
          <w:trHeight w:val="160" w:hRule="atLeast"/>
        </w:trPr>
        <w:tc>
          <w:tcPr>
            <w:tcW w:w="1239" w:type="dxa"/>
          </w:tcPr>
          <w:p>
            <w:pPr>
              <w:pStyle w:val="TableParagraph"/>
              <w:rPr>
                <w:rFonts w:ascii="Times New Roman"/>
                <w:sz w:val="10"/>
              </w:rPr>
            </w:pPr>
          </w:p>
        </w:tc>
        <w:tc>
          <w:tcPr>
            <w:tcW w:w="8610" w:type="dxa"/>
            <w:gridSpan w:val="9"/>
          </w:tcPr>
          <w:p>
            <w:pPr>
              <w:pStyle w:val="TableParagraph"/>
              <w:spacing w:line="140" w:lineRule="exact"/>
              <w:ind w:left="3953" w:right="3951"/>
              <w:jc w:val="center"/>
              <w:rPr>
                <w:rFonts w:ascii="Times New Roman"/>
                <w:b/>
                <w:sz w:val="14"/>
              </w:rPr>
            </w:pPr>
            <w:r>
              <w:rPr>
                <w:rFonts w:ascii="Times New Roman"/>
                <w:b/>
                <w:spacing w:val="-2"/>
                <w:sz w:val="14"/>
              </w:rPr>
              <w:t>FACTORS</w:t>
            </w:r>
          </w:p>
        </w:tc>
      </w:tr>
      <w:tr>
        <w:trPr>
          <w:trHeight w:val="161" w:hRule="atLeast"/>
        </w:trPr>
        <w:tc>
          <w:tcPr>
            <w:tcW w:w="1239" w:type="dxa"/>
          </w:tcPr>
          <w:p>
            <w:pPr>
              <w:pStyle w:val="TableParagraph"/>
              <w:spacing w:line="142" w:lineRule="exact"/>
              <w:ind w:left="107"/>
              <w:rPr>
                <w:rFonts w:ascii="Times New Roman"/>
                <w:b/>
                <w:sz w:val="14"/>
              </w:rPr>
            </w:pPr>
            <w:r>
              <w:rPr>
                <w:rFonts w:ascii="Times New Roman"/>
                <w:b/>
                <w:spacing w:val="-2"/>
                <w:sz w:val="14"/>
              </w:rPr>
              <w:t>V/No.</w:t>
            </w:r>
          </w:p>
        </w:tc>
        <w:tc>
          <w:tcPr>
            <w:tcW w:w="951" w:type="dxa"/>
          </w:tcPr>
          <w:p>
            <w:pPr>
              <w:pStyle w:val="TableParagraph"/>
              <w:spacing w:line="142" w:lineRule="exact"/>
              <w:ind w:right="212"/>
              <w:jc w:val="right"/>
              <w:rPr>
                <w:rFonts w:ascii="Times New Roman"/>
                <w:b/>
                <w:sz w:val="14"/>
              </w:rPr>
            </w:pPr>
            <w:r>
              <w:rPr>
                <w:rFonts w:ascii="Times New Roman"/>
                <w:b/>
                <w:sz w:val="14"/>
              </w:rPr>
              <w:t>Factor</w:t>
            </w:r>
            <w:r>
              <w:rPr>
                <w:rFonts w:ascii="Times New Roman"/>
                <w:b/>
                <w:spacing w:val="-2"/>
                <w:sz w:val="14"/>
              </w:rPr>
              <w:t> </w:t>
            </w:r>
            <w:r>
              <w:rPr>
                <w:rFonts w:ascii="Times New Roman"/>
                <w:b/>
                <w:spacing w:val="-10"/>
                <w:sz w:val="14"/>
              </w:rPr>
              <w:t>1</w:t>
            </w:r>
          </w:p>
        </w:tc>
        <w:tc>
          <w:tcPr>
            <w:tcW w:w="956" w:type="dxa"/>
          </w:tcPr>
          <w:p>
            <w:pPr>
              <w:pStyle w:val="TableParagraph"/>
              <w:spacing w:line="142" w:lineRule="exact"/>
              <w:ind w:right="334"/>
              <w:jc w:val="right"/>
              <w:rPr>
                <w:rFonts w:ascii="Times New Roman"/>
                <w:b/>
                <w:sz w:val="14"/>
              </w:rPr>
            </w:pPr>
            <w:r>
              <w:rPr>
                <w:rFonts w:ascii="Times New Roman"/>
                <w:b/>
                <w:sz w:val="14"/>
              </w:rPr>
              <w:t>Factor</w:t>
            </w:r>
            <w:r>
              <w:rPr>
                <w:rFonts w:ascii="Times New Roman"/>
                <w:b/>
                <w:spacing w:val="-2"/>
                <w:sz w:val="14"/>
              </w:rPr>
              <w:t> </w:t>
            </w:r>
            <w:r>
              <w:rPr>
                <w:rFonts w:ascii="Times New Roman"/>
                <w:b/>
                <w:spacing w:val="-10"/>
                <w:sz w:val="14"/>
              </w:rPr>
              <w:t>2</w:t>
            </w:r>
          </w:p>
        </w:tc>
        <w:tc>
          <w:tcPr>
            <w:tcW w:w="946" w:type="dxa"/>
          </w:tcPr>
          <w:p>
            <w:pPr>
              <w:pStyle w:val="TableParagraph"/>
              <w:spacing w:line="142" w:lineRule="exact"/>
              <w:ind w:right="325"/>
              <w:jc w:val="right"/>
              <w:rPr>
                <w:rFonts w:ascii="Times New Roman"/>
                <w:b/>
                <w:sz w:val="14"/>
              </w:rPr>
            </w:pPr>
            <w:r>
              <w:rPr>
                <w:rFonts w:ascii="Times New Roman"/>
                <w:b/>
                <w:sz w:val="14"/>
              </w:rPr>
              <w:t>Factor</w:t>
            </w:r>
            <w:r>
              <w:rPr>
                <w:rFonts w:ascii="Times New Roman"/>
                <w:b/>
                <w:spacing w:val="-2"/>
                <w:sz w:val="14"/>
              </w:rPr>
              <w:t> </w:t>
            </w:r>
            <w:r>
              <w:rPr>
                <w:rFonts w:ascii="Times New Roman"/>
                <w:b/>
                <w:spacing w:val="-10"/>
                <w:sz w:val="14"/>
              </w:rPr>
              <w:t>3</w:t>
            </w:r>
          </w:p>
        </w:tc>
        <w:tc>
          <w:tcPr>
            <w:tcW w:w="1028" w:type="dxa"/>
          </w:tcPr>
          <w:p>
            <w:pPr>
              <w:pStyle w:val="TableParagraph"/>
              <w:spacing w:line="142" w:lineRule="exact"/>
              <w:ind w:left="104"/>
              <w:rPr>
                <w:rFonts w:ascii="Times New Roman"/>
                <w:b/>
                <w:sz w:val="14"/>
              </w:rPr>
            </w:pPr>
            <w:r>
              <w:rPr>
                <w:rFonts w:ascii="Times New Roman"/>
                <w:b/>
                <w:sz w:val="14"/>
              </w:rPr>
              <w:t>Factor</w:t>
            </w:r>
            <w:r>
              <w:rPr>
                <w:rFonts w:ascii="Times New Roman"/>
                <w:b/>
                <w:spacing w:val="-2"/>
                <w:sz w:val="14"/>
              </w:rPr>
              <w:t> </w:t>
            </w:r>
            <w:r>
              <w:rPr>
                <w:rFonts w:ascii="Times New Roman"/>
                <w:b/>
                <w:spacing w:val="-10"/>
                <w:sz w:val="14"/>
              </w:rPr>
              <w:t>4</w:t>
            </w:r>
          </w:p>
        </w:tc>
        <w:tc>
          <w:tcPr>
            <w:tcW w:w="947" w:type="dxa"/>
          </w:tcPr>
          <w:p>
            <w:pPr>
              <w:pStyle w:val="TableParagraph"/>
              <w:spacing w:line="142" w:lineRule="exact"/>
              <w:ind w:right="327"/>
              <w:jc w:val="right"/>
              <w:rPr>
                <w:rFonts w:ascii="Times New Roman"/>
                <w:b/>
                <w:sz w:val="14"/>
              </w:rPr>
            </w:pPr>
            <w:r>
              <w:rPr>
                <w:rFonts w:ascii="Times New Roman"/>
                <w:b/>
                <w:sz w:val="14"/>
              </w:rPr>
              <w:t>Factor</w:t>
            </w:r>
            <w:r>
              <w:rPr>
                <w:rFonts w:ascii="Times New Roman"/>
                <w:b/>
                <w:spacing w:val="-2"/>
                <w:sz w:val="14"/>
              </w:rPr>
              <w:t> </w:t>
            </w:r>
            <w:r>
              <w:rPr>
                <w:rFonts w:ascii="Times New Roman"/>
                <w:b/>
                <w:spacing w:val="-10"/>
                <w:sz w:val="14"/>
              </w:rPr>
              <w:t>5</w:t>
            </w:r>
          </w:p>
        </w:tc>
        <w:tc>
          <w:tcPr>
            <w:tcW w:w="945" w:type="dxa"/>
          </w:tcPr>
          <w:p>
            <w:pPr>
              <w:pStyle w:val="TableParagraph"/>
              <w:spacing w:line="142" w:lineRule="exact"/>
              <w:ind w:right="326"/>
              <w:jc w:val="right"/>
              <w:rPr>
                <w:rFonts w:ascii="Times New Roman"/>
                <w:b/>
                <w:sz w:val="14"/>
              </w:rPr>
            </w:pPr>
            <w:r>
              <w:rPr>
                <w:rFonts w:ascii="Times New Roman"/>
                <w:b/>
                <w:sz w:val="14"/>
              </w:rPr>
              <w:t>Factor</w:t>
            </w:r>
            <w:r>
              <w:rPr>
                <w:rFonts w:ascii="Times New Roman"/>
                <w:b/>
                <w:spacing w:val="-2"/>
                <w:sz w:val="14"/>
              </w:rPr>
              <w:t> </w:t>
            </w:r>
            <w:r>
              <w:rPr>
                <w:rFonts w:ascii="Times New Roman"/>
                <w:b/>
                <w:spacing w:val="-10"/>
                <w:sz w:val="14"/>
              </w:rPr>
              <w:t>6</w:t>
            </w:r>
          </w:p>
        </w:tc>
        <w:tc>
          <w:tcPr>
            <w:tcW w:w="946" w:type="dxa"/>
          </w:tcPr>
          <w:p>
            <w:pPr>
              <w:pStyle w:val="TableParagraph"/>
              <w:spacing w:line="142" w:lineRule="exact"/>
              <w:ind w:right="328"/>
              <w:jc w:val="right"/>
              <w:rPr>
                <w:rFonts w:ascii="Times New Roman"/>
                <w:b/>
                <w:sz w:val="14"/>
              </w:rPr>
            </w:pPr>
            <w:r>
              <w:rPr>
                <w:rFonts w:ascii="Times New Roman"/>
                <w:b/>
                <w:sz w:val="14"/>
              </w:rPr>
              <w:t>Factor</w:t>
            </w:r>
            <w:r>
              <w:rPr>
                <w:rFonts w:ascii="Times New Roman"/>
                <w:b/>
                <w:spacing w:val="-2"/>
                <w:sz w:val="14"/>
              </w:rPr>
              <w:t> </w:t>
            </w:r>
            <w:r>
              <w:rPr>
                <w:rFonts w:ascii="Times New Roman"/>
                <w:b/>
                <w:spacing w:val="-10"/>
                <w:sz w:val="14"/>
              </w:rPr>
              <w:t>7</w:t>
            </w:r>
          </w:p>
        </w:tc>
        <w:tc>
          <w:tcPr>
            <w:tcW w:w="945" w:type="dxa"/>
          </w:tcPr>
          <w:p>
            <w:pPr>
              <w:pStyle w:val="TableParagraph"/>
              <w:spacing w:line="142" w:lineRule="exact"/>
              <w:ind w:right="327"/>
              <w:jc w:val="right"/>
              <w:rPr>
                <w:rFonts w:ascii="Times New Roman"/>
                <w:b/>
                <w:sz w:val="14"/>
              </w:rPr>
            </w:pPr>
            <w:r>
              <w:rPr>
                <w:rFonts w:ascii="Times New Roman"/>
                <w:b/>
                <w:sz w:val="14"/>
              </w:rPr>
              <w:t>Factor</w:t>
            </w:r>
            <w:r>
              <w:rPr>
                <w:rFonts w:ascii="Times New Roman"/>
                <w:b/>
                <w:spacing w:val="-2"/>
                <w:sz w:val="14"/>
              </w:rPr>
              <w:t> </w:t>
            </w:r>
            <w:r>
              <w:rPr>
                <w:rFonts w:ascii="Times New Roman"/>
                <w:b/>
                <w:spacing w:val="-10"/>
                <w:sz w:val="14"/>
              </w:rPr>
              <w:t>8</w:t>
            </w:r>
          </w:p>
        </w:tc>
        <w:tc>
          <w:tcPr>
            <w:tcW w:w="946" w:type="dxa"/>
          </w:tcPr>
          <w:p>
            <w:pPr>
              <w:pStyle w:val="TableParagraph"/>
              <w:spacing w:line="142" w:lineRule="exact"/>
              <w:ind w:right="329"/>
              <w:jc w:val="right"/>
              <w:rPr>
                <w:rFonts w:ascii="Times New Roman"/>
                <w:b/>
                <w:sz w:val="14"/>
              </w:rPr>
            </w:pPr>
            <w:r>
              <w:rPr>
                <w:rFonts w:ascii="Times New Roman"/>
                <w:b/>
                <w:sz w:val="14"/>
              </w:rPr>
              <w:t>Factor</w:t>
            </w:r>
            <w:r>
              <w:rPr>
                <w:rFonts w:ascii="Times New Roman"/>
                <w:b/>
                <w:spacing w:val="-2"/>
                <w:sz w:val="14"/>
              </w:rPr>
              <w:t> </w:t>
            </w:r>
            <w:r>
              <w:rPr>
                <w:rFonts w:ascii="Times New Roman"/>
                <w:b/>
                <w:spacing w:val="-10"/>
                <w:sz w:val="14"/>
              </w:rPr>
              <w:t>9</w:t>
            </w:r>
          </w:p>
        </w:tc>
      </w:tr>
      <w:tr>
        <w:trPr>
          <w:trHeight w:val="966" w:hRule="atLeast"/>
        </w:trPr>
        <w:tc>
          <w:tcPr>
            <w:tcW w:w="1239" w:type="dxa"/>
          </w:tcPr>
          <w:p>
            <w:pPr>
              <w:pStyle w:val="TableParagraph"/>
              <w:ind w:left="107" w:right="96"/>
              <w:jc w:val="both"/>
              <w:rPr>
                <w:rFonts w:ascii="Times New Roman"/>
                <w:b/>
                <w:sz w:val="14"/>
              </w:rPr>
            </w:pPr>
            <w:r>
              <w:rPr>
                <w:rFonts w:ascii="Times New Roman"/>
                <w:b/>
                <w:sz w:val="14"/>
              </w:rPr>
              <w:t>Safety </w:t>
            </w:r>
            <w:r>
              <w:rPr>
                <w:rFonts w:ascii="Times New Roman"/>
                <w:b/>
                <w:sz w:val="14"/>
              </w:rPr>
              <w:t>Audit,</w:t>
            </w:r>
            <w:r>
              <w:rPr>
                <w:rFonts w:ascii="Times New Roman"/>
                <w:b/>
                <w:spacing w:val="40"/>
                <w:sz w:val="14"/>
              </w:rPr>
              <w:t> </w:t>
            </w:r>
            <w:r>
              <w:rPr>
                <w:rFonts w:ascii="Times New Roman"/>
                <w:b/>
                <w:sz w:val="14"/>
              </w:rPr>
              <w:t>Inspection and</w:t>
            </w:r>
            <w:r>
              <w:rPr>
                <w:rFonts w:ascii="Times New Roman"/>
                <w:b/>
                <w:spacing w:val="40"/>
                <w:sz w:val="14"/>
              </w:rPr>
              <w:t> </w:t>
            </w:r>
            <w:r>
              <w:rPr>
                <w:rFonts w:ascii="Times New Roman"/>
                <w:b/>
                <w:sz w:val="14"/>
              </w:rPr>
              <w:t>Hazard</w:t>
            </w:r>
            <w:r>
              <w:rPr>
                <w:rFonts w:ascii="Times New Roman"/>
                <w:b/>
                <w:spacing w:val="-6"/>
                <w:sz w:val="14"/>
              </w:rPr>
              <w:t> </w:t>
            </w:r>
            <w:r>
              <w:rPr>
                <w:rFonts w:ascii="Times New Roman"/>
                <w:b/>
                <w:sz w:val="14"/>
              </w:rPr>
              <w:t>Control</w:t>
            </w:r>
          </w:p>
        </w:tc>
        <w:tc>
          <w:tcPr>
            <w:tcW w:w="951" w:type="dxa"/>
          </w:tcPr>
          <w:p>
            <w:pPr>
              <w:pStyle w:val="TableParagraph"/>
              <w:rPr>
                <w:rFonts w:ascii="Times New Roman"/>
                <w:b/>
                <w:sz w:val="16"/>
              </w:rPr>
            </w:pPr>
          </w:p>
          <w:p>
            <w:pPr>
              <w:pStyle w:val="TableParagraph"/>
              <w:rPr>
                <w:rFonts w:ascii="Times New Roman"/>
                <w:b/>
                <w:sz w:val="16"/>
              </w:rPr>
            </w:pPr>
          </w:p>
          <w:p>
            <w:pPr>
              <w:pStyle w:val="TableParagraph"/>
              <w:rPr>
                <w:rFonts w:ascii="Times New Roman"/>
                <w:b/>
                <w:sz w:val="16"/>
              </w:rPr>
            </w:pPr>
          </w:p>
          <w:p>
            <w:pPr>
              <w:pStyle w:val="TableParagraph"/>
              <w:spacing w:before="10"/>
              <w:rPr>
                <w:rFonts w:ascii="Times New Roman"/>
                <w:b/>
                <w:sz w:val="21"/>
              </w:rPr>
            </w:pPr>
          </w:p>
          <w:p>
            <w:pPr>
              <w:pStyle w:val="TableParagraph"/>
              <w:spacing w:line="142" w:lineRule="exact" w:before="1"/>
              <w:ind w:right="241"/>
              <w:jc w:val="right"/>
              <w:rPr>
                <w:rFonts w:ascii="Times New Roman"/>
                <w:b/>
                <w:sz w:val="14"/>
              </w:rPr>
            </w:pPr>
            <w:r>
              <w:rPr>
                <w:rFonts w:ascii="Times New Roman"/>
                <w:b/>
                <w:spacing w:val="-2"/>
                <w:sz w:val="14"/>
              </w:rPr>
              <w:t>SAIHC</w:t>
            </w:r>
          </w:p>
        </w:tc>
        <w:tc>
          <w:tcPr>
            <w:tcW w:w="956" w:type="dxa"/>
          </w:tcPr>
          <w:p>
            <w:pPr>
              <w:pStyle w:val="TableParagraph"/>
              <w:rPr>
                <w:rFonts w:ascii="Times New Roman"/>
                <w:sz w:val="14"/>
              </w:rPr>
            </w:pPr>
          </w:p>
        </w:tc>
        <w:tc>
          <w:tcPr>
            <w:tcW w:w="946" w:type="dxa"/>
          </w:tcPr>
          <w:p>
            <w:pPr>
              <w:pStyle w:val="TableParagraph"/>
              <w:rPr>
                <w:rFonts w:ascii="Times New Roman"/>
                <w:sz w:val="14"/>
              </w:rPr>
            </w:pPr>
          </w:p>
        </w:tc>
        <w:tc>
          <w:tcPr>
            <w:tcW w:w="1028" w:type="dxa"/>
          </w:tcPr>
          <w:p>
            <w:pPr>
              <w:pStyle w:val="TableParagraph"/>
              <w:rPr>
                <w:rFonts w:ascii="Times New Roman"/>
                <w:sz w:val="14"/>
              </w:rPr>
            </w:pPr>
          </w:p>
        </w:tc>
        <w:tc>
          <w:tcPr>
            <w:tcW w:w="947" w:type="dxa"/>
          </w:tcPr>
          <w:p>
            <w:pPr>
              <w:pStyle w:val="TableParagraph"/>
              <w:rPr>
                <w:rFonts w:ascii="Times New Roman"/>
                <w:sz w:val="14"/>
              </w:rPr>
            </w:pPr>
          </w:p>
        </w:tc>
        <w:tc>
          <w:tcPr>
            <w:tcW w:w="945" w:type="dxa"/>
          </w:tcPr>
          <w:p>
            <w:pPr>
              <w:pStyle w:val="TableParagraph"/>
              <w:rPr>
                <w:rFonts w:ascii="Times New Roman"/>
                <w:sz w:val="14"/>
              </w:rPr>
            </w:pPr>
          </w:p>
        </w:tc>
        <w:tc>
          <w:tcPr>
            <w:tcW w:w="946" w:type="dxa"/>
          </w:tcPr>
          <w:p>
            <w:pPr>
              <w:pStyle w:val="TableParagraph"/>
              <w:rPr>
                <w:rFonts w:ascii="Times New Roman"/>
                <w:sz w:val="14"/>
              </w:rPr>
            </w:pPr>
          </w:p>
        </w:tc>
        <w:tc>
          <w:tcPr>
            <w:tcW w:w="945" w:type="dxa"/>
          </w:tcPr>
          <w:p>
            <w:pPr>
              <w:pStyle w:val="TableParagraph"/>
              <w:rPr>
                <w:rFonts w:ascii="Times New Roman"/>
                <w:sz w:val="14"/>
              </w:rPr>
            </w:pPr>
          </w:p>
        </w:tc>
        <w:tc>
          <w:tcPr>
            <w:tcW w:w="946" w:type="dxa"/>
          </w:tcPr>
          <w:p>
            <w:pPr>
              <w:pStyle w:val="TableParagraph"/>
              <w:rPr>
                <w:rFonts w:ascii="Times New Roman"/>
                <w:sz w:val="14"/>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V48</w:t>
            </w:r>
          </w:p>
        </w:tc>
        <w:tc>
          <w:tcPr>
            <w:tcW w:w="951" w:type="dxa"/>
          </w:tcPr>
          <w:p>
            <w:pPr>
              <w:pStyle w:val="TableParagraph"/>
              <w:spacing w:line="140" w:lineRule="exact"/>
              <w:ind w:right="306"/>
              <w:jc w:val="right"/>
              <w:rPr>
                <w:rFonts w:ascii="Times New Roman"/>
                <w:sz w:val="14"/>
              </w:rPr>
            </w:pPr>
            <w:r>
              <w:rPr>
                <w:rFonts w:ascii="Times New Roman"/>
                <w:spacing w:val="-2"/>
                <w:sz w:val="14"/>
              </w:rPr>
              <w:t>0.694</w:t>
            </w: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V47</w:t>
            </w:r>
          </w:p>
        </w:tc>
        <w:tc>
          <w:tcPr>
            <w:tcW w:w="951" w:type="dxa"/>
          </w:tcPr>
          <w:p>
            <w:pPr>
              <w:pStyle w:val="TableParagraph"/>
              <w:spacing w:line="142" w:lineRule="exact"/>
              <w:ind w:right="306"/>
              <w:jc w:val="right"/>
              <w:rPr>
                <w:rFonts w:ascii="Times New Roman"/>
                <w:sz w:val="14"/>
              </w:rPr>
            </w:pPr>
            <w:r>
              <w:rPr>
                <w:rFonts w:ascii="Times New Roman"/>
                <w:spacing w:val="-2"/>
                <w:sz w:val="14"/>
              </w:rPr>
              <w:t>0.676</w:t>
            </w: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V26</w:t>
            </w:r>
          </w:p>
        </w:tc>
        <w:tc>
          <w:tcPr>
            <w:tcW w:w="951" w:type="dxa"/>
          </w:tcPr>
          <w:p>
            <w:pPr>
              <w:pStyle w:val="TableParagraph"/>
              <w:spacing w:line="140" w:lineRule="exact"/>
              <w:ind w:right="306"/>
              <w:jc w:val="right"/>
              <w:rPr>
                <w:rFonts w:ascii="Times New Roman"/>
                <w:sz w:val="14"/>
              </w:rPr>
            </w:pPr>
            <w:r>
              <w:rPr>
                <w:rFonts w:ascii="Times New Roman"/>
                <w:spacing w:val="-2"/>
                <w:sz w:val="14"/>
              </w:rPr>
              <w:t>0.635</w:t>
            </w: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V49</w:t>
            </w:r>
          </w:p>
        </w:tc>
        <w:tc>
          <w:tcPr>
            <w:tcW w:w="951" w:type="dxa"/>
          </w:tcPr>
          <w:p>
            <w:pPr>
              <w:pStyle w:val="TableParagraph"/>
              <w:spacing w:line="142" w:lineRule="exact"/>
              <w:ind w:right="306"/>
              <w:jc w:val="right"/>
              <w:rPr>
                <w:rFonts w:ascii="Times New Roman"/>
                <w:sz w:val="14"/>
              </w:rPr>
            </w:pPr>
            <w:r>
              <w:rPr>
                <w:rFonts w:ascii="Times New Roman"/>
                <w:spacing w:val="-2"/>
                <w:sz w:val="14"/>
              </w:rPr>
              <w:t>0.633</w:t>
            </w: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V32</w:t>
            </w:r>
          </w:p>
        </w:tc>
        <w:tc>
          <w:tcPr>
            <w:tcW w:w="951" w:type="dxa"/>
          </w:tcPr>
          <w:p>
            <w:pPr>
              <w:pStyle w:val="TableParagraph"/>
              <w:spacing w:line="140" w:lineRule="exact"/>
              <w:ind w:right="306"/>
              <w:jc w:val="right"/>
              <w:rPr>
                <w:rFonts w:ascii="Times New Roman"/>
                <w:sz w:val="14"/>
              </w:rPr>
            </w:pPr>
            <w:r>
              <w:rPr>
                <w:rFonts w:ascii="Times New Roman"/>
                <w:spacing w:val="-2"/>
                <w:sz w:val="14"/>
              </w:rPr>
              <w:t>0.606</w:t>
            </w: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V46</w:t>
            </w:r>
          </w:p>
        </w:tc>
        <w:tc>
          <w:tcPr>
            <w:tcW w:w="951" w:type="dxa"/>
          </w:tcPr>
          <w:p>
            <w:pPr>
              <w:pStyle w:val="TableParagraph"/>
              <w:spacing w:line="142" w:lineRule="exact"/>
              <w:ind w:right="306"/>
              <w:jc w:val="right"/>
              <w:rPr>
                <w:rFonts w:ascii="Times New Roman"/>
                <w:sz w:val="14"/>
              </w:rPr>
            </w:pPr>
            <w:r>
              <w:rPr>
                <w:rFonts w:ascii="Times New Roman"/>
                <w:spacing w:val="-2"/>
                <w:sz w:val="14"/>
              </w:rPr>
              <w:t>0.577</w:t>
            </w: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V6</w:t>
            </w:r>
          </w:p>
        </w:tc>
        <w:tc>
          <w:tcPr>
            <w:tcW w:w="951" w:type="dxa"/>
          </w:tcPr>
          <w:p>
            <w:pPr>
              <w:pStyle w:val="TableParagraph"/>
              <w:spacing w:line="140" w:lineRule="exact"/>
              <w:ind w:right="306"/>
              <w:jc w:val="right"/>
              <w:rPr>
                <w:rFonts w:ascii="Times New Roman"/>
                <w:sz w:val="14"/>
              </w:rPr>
            </w:pPr>
            <w:r>
              <w:rPr>
                <w:rFonts w:ascii="Times New Roman"/>
                <w:spacing w:val="-2"/>
                <w:sz w:val="14"/>
              </w:rPr>
              <w:t>0.576</w:t>
            </w: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V52</w:t>
            </w:r>
          </w:p>
        </w:tc>
        <w:tc>
          <w:tcPr>
            <w:tcW w:w="951" w:type="dxa"/>
          </w:tcPr>
          <w:p>
            <w:pPr>
              <w:pStyle w:val="TableParagraph"/>
              <w:spacing w:line="142" w:lineRule="exact"/>
              <w:ind w:right="306"/>
              <w:jc w:val="right"/>
              <w:rPr>
                <w:rFonts w:ascii="Times New Roman"/>
                <w:sz w:val="14"/>
              </w:rPr>
            </w:pPr>
            <w:r>
              <w:rPr>
                <w:rFonts w:ascii="Times New Roman"/>
                <w:spacing w:val="-2"/>
                <w:sz w:val="14"/>
              </w:rPr>
              <w:t>0.566</w:t>
            </w: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V42</w:t>
            </w:r>
          </w:p>
        </w:tc>
        <w:tc>
          <w:tcPr>
            <w:tcW w:w="951" w:type="dxa"/>
          </w:tcPr>
          <w:p>
            <w:pPr>
              <w:pStyle w:val="TableParagraph"/>
              <w:spacing w:line="140" w:lineRule="exact"/>
              <w:ind w:right="306"/>
              <w:jc w:val="right"/>
              <w:rPr>
                <w:rFonts w:ascii="Times New Roman"/>
                <w:sz w:val="14"/>
              </w:rPr>
            </w:pPr>
            <w:r>
              <w:rPr>
                <w:rFonts w:ascii="Times New Roman"/>
                <w:spacing w:val="-2"/>
                <w:sz w:val="14"/>
              </w:rPr>
              <w:t>0.536</w:t>
            </w: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V31</w:t>
            </w:r>
          </w:p>
        </w:tc>
        <w:tc>
          <w:tcPr>
            <w:tcW w:w="951" w:type="dxa"/>
          </w:tcPr>
          <w:p>
            <w:pPr>
              <w:pStyle w:val="TableParagraph"/>
              <w:spacing w:line="142" w:lineRule="exact"/>
              <w:ind w:right="306"/>
              <w:jc w:val="right"/>
              <w:rPr>
                <w:rFonts w:ascii="Times New Roman"/>
                <w:sz w:val="14"/>
              </w:rPr>
            </w:pPr>
            <w:r>
              <w:rPr>
                <w:rFonts w:ascii="Times New Roman"/>
                <w:spacing w:val="-2"/>
                <w:sz w:val="14"/>
              </w:rPr>
              <w:t>0.521</w:t>
            </w: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V11</w:t>
            </w:r>
          </w:p>
        </w:tc>
        <w:tc>
          <w:tcPr>
            <w:tcW w:w="951" w:type="dxa"/>
          </w:tcPr>
          <w:p>
            <w:pPr>
              <w:pStyle w:val="TableParagraph"/>
              <w:spacing w:line="140" w:lineRule="exact"/>
              <w:ind w:right="306"/>
              <w:jc w:val="right"/>
              <w:rPr>
                <w:rFonts w:ascii="Times New Roman"/>
                <w:sz w:val="14"/>
              </w:rPr>
            </w:pPr>
            <w:r>
              <w:rPr>
                <w:rFonts w:ascii="Times New Roman"/>
                <w:spacing w:val="-2"/>
                <w:sz w:val="14"/>
              </w:rPr>
              <w:t>0.462</w:t>
            </w: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V53</w:t>
            </w:r>
          </w:p>
        </w:tc>
        <w:tc>
          <w:tcPr>
            <w:tcW w:w="951" w:type="dxa"/>
          </w:tcPr>
          <w:p>
            <w:pPr>
              <w:pStyle w:val="TableParagraph"/>
              <w:spacing w:line="142" w:lineRule="exact"/>
              <w:ind w:right="306"/>
              <w:jc w:val="right"/>
              <w:rPr>
                <w:rFonts w:ascii="Times New Roman"/>
                <w:sz w:val="14"/>
              </w:rPr>
            </w:pPr>
            <w:r>
              <w:rPr>
                <w:rFonts w:ascii="Times New Roman"/>
                <w:spacing w:val="-2"/>
                <w:sz w:val="14"/>
              </w:rPr>
              <w:t>0.456</w:t>
            </w: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V12</w:t>
            </w:r>
          </w:p>
        </w:tc>
        <w:tc>
          <w:tcPr>
            <w:tcW w:w="951" w:type="dxa"/>
          </w:tcPr>
          <w:p>
            <w:pPr>
              <w:pStyle w:val="TableParagraph"/>
              <w:spacing w:line="140" w:lineRule="exact"/>
              <w:ind w:right="306"/>
              <w:jc w:val="right"/>
              <w:rPr>
                <w:rFonts w:ascii="Times New Roman"/>
                <w:sz w:val="14"/>
              </w:rPr>
            </w:pPr>
            <w:r>
              <w:rPr>
                <w:rFonts w:ascii="Times New Roman"/>
                <w:spacing w:val="-2"/>
                <w:sz w:val="14"/>
              </w:rPr>
              <w:t>0.444</w:t>
            </w: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V51</w:t>
            </w:r>
          </w:p>
        </w:tc>
        <w:tc>
          <w:tcPr>
            <w:tcW w:w="951" w:type="dxa"/>
          </w:tcPr>
          <w:p>
            <w:pPr>
              <w:pStyle w:val="TableParagraph"/>
              <w:spacing w:line="142" w:lineRule="exact"/>
              <w:ind w:right="306"/>
              <w:jc w:val="right"/>
              <w:rPr>
                <w:rFonts w:ascii="Times New Roman"/>
                <w:sz w:val="14"/>
              </w:rPr>
            </w:pPr>
            <w:r>
              <w:rPr>
                <w:rFonts w:ascii="Times New Roman"/>
                <w:spacing w:val="-2"/>
                <w:sz w:val="14"/>
              </w:rPr>
              <w:t>0.436</w:t>
            </w: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V5</w:t>
            </w:r>
          </w:p>
        </w:tc>
        <w:tc>
          <w:tcPr>
            <w:tcW w:w="951" w:type="dxa"/>
          </w:tcPr>
          <w:p>
            <w:pPr>
              <w:pStyle w:val="TableParagraph"/>
              <w:spacing w:line="140" w:lineRule="exact"/>
              <w:ind w:right="306"/>
              <w:jc w:val="right"/>
              <w:rPr>
                <w:rFonts w:ascii="Times New Roman"/>
                <w:sz w:val="14"/>
              </w:rPr>
            </w:pPr>
            <w:r>
              <w:rPr>
                <w:rFonts w:ascii="Times New Roman"/>
                <w:spacing w:val="-2"/>
                <w:sz w:val="14"/>
              </w:rPr>
              <w:t>0.410</w:t>
            </w: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322" w:hRule="atLeast"/>
        </w:trPr>
        <w:tc>
          <w:tcPr>
            <w:tcW w:w="2190" w:type="dxa"/>
            <w:gridSpan w:val="2"/>
          </w:tcPr>
          <w:p>
            <w:pPr>
              <w:pStyle w:val="TableParagraph"/>
              <w:spacing w:line="160" w:lineRule="exact"/>
              <w:ind w:left="176" w:right="169"/>
              <w:jc w:val="center"/>
              <w:rPr>
                <w:rFonts w:ascii="Times New Roman"/>
                <w:b/>
                <w:sz w:val="14"/>
              </w:rPr>
            </w:pPr>
            <w:r>
              <w:rPr>
                <w:rFonts w:ascii="Times New Roman"/>
                <w:b/>
                <w:sz w:val="14"/>
              </w:rPr>
              <w:t>Health</w:t>
            </w:r>
            <w:r>
              <w:rPr>
                <w:rFonts w:ascii="Times New Roman"/>
                <w:b/>
                <w:spacing w:val="-4"/>
                <w:sz w:val="14"/>
              </w:rPr>
              <w:t> </w:t>
            </w:r>
            <w:r>
              <w:rPr>
                <w:rFonts w:ascii="Times New Roman"/>
                <w:b/>
                <w:sz w:val="14"/>
              </w:rPr>
              <w:t>and</w:t>
            </w:r>
            <w:r>
              <w:rPr>
                <w:rFonts w:ascii="Times New Roman"/>
                <w:b/>
                <w:spacing w:val="-3"/>
                <w:sz w:val="14"/>
              </w:rPr>
              <w:t> </w:t>
            </w:r>
            <w:r>
              <w:rPr>
                <w:rFonts w:ascii="Times New Roman"/>
                <w:b/>
                <w:sz w:val="14"/>
              </w:rPr>
              <w:t>Safety</w:t>
            </w:r>
            <w:r>
              <w:rPr>
                <w:rFonts w:ascii="Times New Roman"/>
                <w:b/>
                <w:spacing w:val="-2"/>
                <w:sz w:val="14"/>
              </w:rPr>
              <w:t> </w:t>
            </w:r>
            <w:r>
              <w:rPr>
                <w:rFonts w:ascii="Times New Roman"/>
                <w:b/>
                <w:sz w:val="14"/>
              </w:rPr>
              <w:t>Policies</w:t>
            </w:r>
            <w:r>
              <w:rPr>
                <w:rFonts w:ascii="Times New Roman"/>
                <w:b/>
                <w:spacing w:val="-2"/>
                <w:sz w:val="14"/>
              </w:rPr>
              <w:t> </w:t>
            </w:r>
            <w:r>
              <w:rPr>
                <w:rFonts w:ascii="Times New Roman"/>
                <w:b/>
                <w:spacing w:val="-5"/>
                <w:sz w:val="14"/>
              </w:rPr>
              <w:t>and</w:t>
            </w:r>
          </w:p>
          <w:p>
            <w:pPr>
              <w:pStyle w:val="TableParagraph"/>
              <w:spacing w:line="142" w:lineRule="exact" w:before="1"/>
              <w:ind w:left="176" w:right="168"/>
              <w:jc w:val="center"/>
              <w:rPr>
                <w:rFonts w:ascii="Times New Roman"/>
                <w:b/>
                <w:sz w:val="14"/>
              </w:rPr>
            </w:pPr>
            <w:r>
              <w:rPr>
                <w:rFonts w:ascii="Times New Roman"/>
                <w:b/>
                <w:spacing w:val="-2"/>
                <w:sz w:val="14"/>
              </w:rPr>
              <w:t>Training</w:t>
            </w:r>
          </w:p>
        </w:tc>
        <w:tc>
          <w:tcPr>
            <w:tcW w:w="956" w:type="dxa"/>
          </w:tcPr>
          <w:p>
            <w:pPr>
              <w:pStyle w:val="TableParagraph"/>
              <w:spacing w:line="160" w:lineRule="exact"/>
              <w:ind w:right="284"/>
              <w:jc w:val="right"/>
              <w:rPr>
                <w:rFonts w:ascii="Times New Roman"/>
                <w:b/>
                <w:sz w:val="14"/>
              </w:rPr>
            </w:pPr>
            <w:r>
              <w:rPr>
                <w:rFonts w:ascii="Times New Roman"/>
                <w:b/>
                <w:spacing w:val="-4"/>
                <w:sz w:val="14"/>
              </w:rPr>
              <w:t>HSPT</w:t>
            </w:r>
          </w:p>
        </w:tc>
        <w:tc>
          <w:tcPr>
            <w:tcW w:w="946" w:type="dxa"/>
          </w:tcPr>
          <w:p>
            <w:pPr>
              <w:pStyle w:val="TableParagraph"/>
              <w:rPr>
                <w:rFonts w:ascii="Times New Roman"/>
                <w:sz w:val="14"/>
              </w:rPr>
            </w:pPr>
          </w:p>
        </w:tc>
        <w:tc>
          <w:tcPr>
            <w:tcW w:w="1028" w:type="dxa"/>
          </w:tcPr>
          <w:p>
            <w:pPr>
              <w:pStyle w:val="TableParagraph"/>
              <w:rPr>
                <w:rFonts w:ascii="Times New Roman"/>
                <w:sz w:val="14"/>
              </w:rPr>
            </w:pPr>
          </w:p>
        </w:tc>
        <w:tc>
          <w:tcPr>
            <w:tcW w:w="947" w:type="dxa"/>
          </w:tcPr>
          <w:p>
            <w:pPr>
              <w:pStyle w:val="TableParagraph"/>
              <w:rPr>
                <w:rFonts w:ascii="Times New Roman"/>
                <w:sz w:val="14"/>
              </w:rPr>
            </w:pPr>
          </w:p>
        </w:tc>
        <w:tc>
          <w:tcPr>
            <w:tcW w:w="945" w:type="dxa"/>
          </w:tcPr>
          <w:p>
            <w:pPr>
              <w:pStyle w:val="TableParagraph"/>
              <w:rPr>
                <w:rFonts w:ascii="Times New Roman"/>
                <w:sz w:val="14"/>
              </w:rPr>
            </w:pPr>
          </w:p>
        </w:tc>
        <w:tc>
          <w:tcPr>
            <w:tcW w:w="946" w:type="dxa"/>
          </w:tcPr>
          <w:p>
            <w:pPr>
              <w:pStyle w:val="TableParagraph"/>
              <w:rPr>
                <w:rFonts w:ascii="Times New Roman"/>
                <w:sz w:val="14"/>
              </w:rPr>
            </w:pPr>
          </w:p>
        </w:tc>
        <w:tc>
          <w:tcPr>
            <w:tcW w:w="945" w:type="dxa"/>
          </w:tcPr>
          <w:p>
            <w:pPr>
              <w:pStyle w:val="TableParagraph"/>
              <w:rPr>
                <w:rFonts w:ascii="Times New Roman"/>
                <w:sz w:val="14"/>
              </w:rPr>
            </w:pPr>
          </w:p>
        </w:tc>
        <w:tc>
          <w:tcPr>
            <w:tcW w:w="946" w:type="dxa"/>
          </w:tcPr>
          <w:p>
            <w:pPr>
              <w:pStyle w:val="TableParagraph"/>
              <w:rPr>
                <w:rFonts w:ascii="Times New Roman"/>
                <w:sz w:val="14"/>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V15</w:t>
            </w:r>
          </w:p>
        </w:tc>
        <w:tc>
          <w:tcPr>
            <w:tcW w:w="951" w:type="dxa"/>
          </w:tcPr>
          <w:p>
            <w:pPr>
              <w:pStyle w:val="TableParagraph"/>
              <w:rPr>
                <w:rFonts w:ascii="Times New Roman"/>
                <w:sz w:val="10"/>
              </w:rPr>
            </w:pPr>
          </w:p>
        </w:tc>
        <w:tc>
          <w:tcPr>
            <w:tcW w:w="956" w:type="dxa"/>
          </w:tcPr>
          <w:p>
            <w:pPr>
              <w:pStyle w:val="TableParagraph"/>
              <w:spacing w:line="140" w:lineRule="exact"/>
              <w:ind w:right="309"/>
              <w:jc w:val="right"/>
              <w:rPr>
                <w:rFonts w:ascii="Times New Roman"/>
                <w:sz w:val="14"/>
              </w:rPr>
            </w:pPr>
            <w:r>
              <w:rPr>
                <w:rFonts w:ascii="Times New Roman"/>
                <w:spacing w:val="-2"/>
                <w:sz w:val="14"/>
              </w:rPr>
              <w:t>0.633</w:t>
            </w: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V1</w:t>
            </w:r>
          </w:p>
        </w:tc>
        <w:tc>
          <w:tcPr>
            <w:tcW w:w="951" w:type="dxa"/>
          </w:tcPr>
          <w:p>
            <w:pPr>
              <w:pStyle w:val="TableParagraph"/>
              <w:rPr>
                <w:rFonts w:ascii="Times New Roman"/>
                <w:sz w:val="10"/>
              </w:rPr>
            </w:pPr>
          </w:p>
        </w:tc>
        <w:tc>
          <w:tcPr>
            <w:tcW w:w="956" w:type="dxa"/>
          </w:tcPr>
          <w:p>
            <w:pPr>
              <w:pStyle w:val="TableParagraph"/>
              <w:spacing w:line="142" w:lineRule="exact"/>
              <w:ind w:right="309"/>
              <w:jc w:val="right"/>
              <w:rPr>
                <w:rFonts w:ascii="Times New Roman"/>
                <w:sz w:val="14"/>
              </w:rPr>
            </w:pPr>
            <w:r>
              <w:rPr>
                <w:rFonts w:ascii="Times New Roman"/>
                <w:spacing w:val="-2"/>
                <w:sz w:val="14"/>
              </w:rPr>
              <w:t>0.582</w:t>
            </w: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V2</w:t>
            </w:r>
          </w:p>
        </w:tc>
        <w:tc>
          <w:tcPr>
            <w:tcW w:w="951" w:type="dxa"/>
          </w:tcPr>
          <w:p>
            <w:pPr>
              <w:pStyle w:val="TableParagraph"/>
              <w:rPr>
                <w:rFonts w:ascii="Times New Roman"/>
                <w:sz w:val="10"/>
              </w:rPr>
            </w:pPr>
          </w:p>
        </w:tc>
        <w:tc>
          <w:tcPr>
            <w:tcW w:w="956" w:type="dxa"/>
          </w:tcPr>
          <w:p>
            <w:pPr>
              <w:pStyle w:val="TableParagraph"/>
              <w:spacing w:line="140" w:lineRule="exact"/>
              <w:ind w:right="309"/>
              <w:jc w:val="right"/>
              <w:rPr>
                <w:rFonts w:ascii="Times New Roman"/>
                <w:sz w:val="14"/>
              </w:rPr>
            </w:pPr>
            <w:r>
              <w:rPr>
                <w:rFonts w:ascii="Times New Roman"/>
                <w:spacing w:val="-2"/>
                <w:sz w:val="14"/>
              </w:rPr>
              <w:t>0.581</w:t>
            </w: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V8</w:t>
            </w:r>
          </w:p>
        </w:tc>
        <w:tc>
          <w:tcPr>
            <w:tcW w:w="951" w:type="dxa"/>
          </w:tcPr>
          <w:p>
            <w:pPr>
              <w:pStyle w:val="TableParagraph"/>
              <w:rPr>
                <w:rFonts w:ascii="Times New Roman"/>
                <w:sz w:val="10"/>
              </w:rPr>
            </w:pPr>
          </w:p>
        </w:tc>
        <w:tc>
          <w:tcPr>
            <w:tcW w:w="956" w:type="dxa"/>
          </w:tcPr>
          <w:p>
            <w:pPr>
              <w:pStyle w:val="TableParagraph"/>
              <w:spacing w:line="142" w:lineRule="exact"/>
              <w:ind w:right="309"/>
              <w:jc w:val="right"/>
              <w:rPr>
                <w:rFonts w:ascii="Times New Roman"/>
                <w:sz w:val="14"/>
              </w:rPr>
            </w:pPr>
            <w:r>
              <w:rPr>
                <w:rFonts w:ascii="Times New Roman"/>
                <w:spacing w:val="-2"/>
                <w:sz w:val="14"/>
              </w:rPr>
              <w:t>0.579</w:t>
            </w: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V9</w:t>
            </w:r>
          </w:p>
        </w:tc>
        <w:tc>
          <w:tcPr>
            <w:tcW w:w="951" w:type="dxa"/>
          </w:tcPr>
          <w:p>
            <w:pPr>
              <w:pStyle w:val="TableParagraph"/>
              <w:rPr>
                <w:rFonts w:ascii="Times New Roman"/>
                <w:sz w:val="10"/>
              </w:rPr>
            </w:pPr>
          </w:p>
        </w:tc>
        <w:tc>
          <w:tcPr>
            <w:tcW w:w="956" w:type="dxa"/>
          </w:tcPr>
          <w:p>
            <w:pPr>
              <w:pStyle w:val="TableParagraph"/>
              <w:spacing w:line="140" w:lineRule="exact"/>
              <w:ind w:right="309"/>
              <w:jc w:val="right"/>
              <w:rPr>
                <w:rFonts w:ascii="Times New Roman"/>
                <w:sz w:val="14"/>
              </w:rPr>
            </w:pPr>
            <w:r>
              <w:rPr>
                <w:rFonts w:ascii="Times New Roman"/>
                <w:spacing w:val="-2"/>
                <w:sz w:val="14"/>
              </w:rPr>
              <w:t>0.506</w:t>
            </w: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V7</w:t>
            </w:r>
          </w:p>
        </w:tc>
        <w:tc>
          <w:tcPr>
            <w:tcW w:w="951" w:type="dxa"/>
          </w:tcPr>
          <w:p>
            <w:pPr>
              <w:pStyle w:val="TableParagraph"/>
              <w:rPr>
                <w:rFonts w:ascii="Times New Roman"/>
                <w:sz w:val="10"/>
              </w:rPr>
            </w:pPr>
          </w:p>
        </w:tc>
        <w:tc>
          <w:tcPr>
            <w:tcW w:w="956" w:type="dxa"/>
          </w:tcPr>
          <w:p>
            <w:pPr>
              <w:pStyle w:val="TableParagraph"/>
              <w:spacing w:line="142" w:lineRule="exact"/>
              <w:ind w:right="309"/>
              <w:jc w:val="right"/>
              <w:rPr>
                <w:rFonts w:ascii="Times New Roman"/>
                <w:sz w:val="14"/>
              </w:rPr>
            </w:pPr>
            <w:r>
              <w:rPr>
                <w:rFonts w:ascii="Times New Roman"/>
                <w:spacing w:val="-2"/>
                <w:sz w:val="14"/>
              </w:rPr>
              <w:t>0.498</w:t>
            </w: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V20</w:t>
            </w:r>
          </w:p>
        </w:tc>
        <w:tc>
          <w:tcPr>
            <w:tcW w:w="951" w:type="dxa"/>
          </w:tcPr>
          <w:p>
            <w:pPr>
              <w:pStyle w:val="TableParagraph"/>
              <w:rPr>
                <w:rFonts w:ascii="Times New Roman"/>
                <w:sz w:val="10"/>
              </w:rPr>
            </w:pPr>
          </w:p>
        </w:tc>
        <w:tc>
          <w:tcPr>
            <w:tcW w:w="956" w:type="dxa"/>
          </w:tcPr>
          <w:p>
            <w:pPr>
              <w:pStyle w:val="TableParagraph"/>
              <w:spacing w:line="140" w:lineRule="exact"/>
              <w:ind w:right="309"/>
              <w:jc w:val="right"/>
              <w:rPr>
                <w:rFonts w:ascii="Times New Roman"/>
                <w:sz w:val="14"/>
              </w:rPr>
            </w:pPr>
            <w:r>
              <w:rPr>
                <w:rFonts w:ascii="Times New Roman"/>
                <w:spacing w:val="-2"/>
                <w:sz w:val="14"/>
              </w:rPr>
              <w:t>0.367</w:t>
            </w: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3146" w:type="dxa"/>
            <w:gridSpan w:val="3"/>
          </w:tcPr>
          <w:p>
            <w:pPr>
              <w:pStyle w:val="TableParagraph"/>
              <w:spacing w:line="142" w:lineRule="exact"/>
              <w:ind w:left="524"/>
              <w:rPr>
                <w:rFonts w:ascii="Times New Roman"/>
                <w:b/>
                <w:sz w:val="14"/>
              </w:rPr>
            </w:pPr>
            <w:r>
              <w:rPr>
                <w:rFonts w:ascii="Times New Roman"/>
                <w:b/>
                <w:sz w:val="14"/>
              </w:rPr>
              <w:t>Leadership</w:t>
            </w:r>
            <w:r>
              <w:rPr>
                <w:rFonts w:ascii="Times New Roman"/>
                <w:b/>
                <w:spacing w:val="-5"/>
                <w:sz w:val="14"/>
              </w:rPr>
              <w:t> </w:t>
            </w:r>
            <w:r>
              <w:rPr>
                <w:rFonts w:ascii="Times New Roman"/>
                <w:b/>
                <w:sz w:val="14"/>
              </w:rPr>
              <w:t>and</w:t>
            </w:r>
            <w:r>
              <w:rPr>
                <w:rFonts w:ascii="Times New Roman"/>
                <w:b/>
                <w:spacing w:val="-3"/>
                <w:sz w:val="14"/>
              </w:rPr>
              <w:t> </w:t>
            </w:r>
            <w:r>
              <w:rPr>
                <w:rFonts w:ascii="Times New Roman"/>
                <w:b/>
                <w:sz w:val="14"/>
              </w:rPr>
              <w:t>Safety</w:t>
            </w:r>
            <w:r>
              <w:rPr>
                <w:rFonts w:ascii="Times New Roman"/>
                <w:b/>
                <w:spacing w:val="-2"/>
                <w:sz w:val="14"/>
              </w:rPr>
              <w:t> Motivations</w:t>
            </w:r>
          </w:p>
        </w:tc>
        <w:tc>
          <w:tcPr>
            <w:tcW w:w="946" w:type="dxa"/>
          </w:tcPr>
          <w:p>
            <w:pPr>
              <w:pStyle w:val="TableParagraph"/>
              <w:spacing w:line="142" w:lineRule="exact"/>
              <w:ind w:right="311"/>
              <w:jc w:val="right"/>
              <w:rPr>
                <w:rFonts w:ascii="Times New Roman"/>
                <w:b/>
                <w:sz w:val="14"/>
              </w:rPr>
            </w:pPr>
            <w:r>
              <w:rPr>
                <w:rFonts w:ascii="Times New Roman"/>
                <w:b/>
                <w:spacing w:val="-5"/>
                <w:sz w:val="14"/>
              </w:rPr>
              <w:t>LSM</w:t>
            </w: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V13</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spacing w:line="140" w:lineRule="exact"/>
              <w:ind w:right="306"/>
              <w:jc w:val="right"/>
              <w:rPr>
                <w:rFonts w:ascii="Times New Roman"/>
                <w:sz w:val="14"/>
              </w:rPr>
            </w:pPr>
            <w:r>
              <w:rPr>
                <w:rFonts w:ascii="Times New Roman"/>
                <w:spacing w:val="-2"/>
                <w:sz w:val="14"/>
              </w:rPr>
              <w:t>0.611</w:t>
            </w: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V45</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spacing w:line="142" w:lineRule="exact"/>
              <w:ind w:right="306"/>
              <w:jc w:val="right"/>
              <w:rPr>
                <w:rFonts w:ascii="Times New Roman"/>
                <w:sz w:val="14"/>
              </w:rPr>
            </w:pPr>
            <w:r>
              <w:rPr>
                <w:rFonts w:ascii="Times New Roman"/>
                <w:spacing w:val="-2"/>
                <w:sz w:val="14"/>
              </w:rPr>
              <w:t>0.505</w:t>
            </w: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V28</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spacing w:line="140" w:lineRule="exact"/>
              <w:ind w:right="306"/>
              <w:jc w:val="right"/>
              <w:rPr>
                <w:rFonts w:ascii="Times New Roman"/>
                <w:sz w:val="14"/>
              </w:rPr>
            </w:pPr>
            <w:r>
              <w:rPr>
                <w:rFonts w:ascii="Times New Roman"/>
                <w:spacing w:val="-2"/>
                <w:sz w:val="14"/>
              </w:rPr>
              <w:t>0.504</w:t>
            </w: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V43</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spacing w:line="142" w:lineRule="exact"/>
              <w:ind w:right="306"/>
              <w:jc w:val="right"/>
              <w:rPr>
                <w:rFonts w:ascii="Times New Roman"/>
                <w:sz w:val="14"/>
              </w:rPr>
            </w:pPr>
            <w:r>
              <w:rPr>
                <w:rFonts w:ascii="Times New Roman"/>
                <w:spacing w:val="-2"/>
                <w:sz w:val="14"/>
              </w:rPr>
              <w:t>0.500</w:t>
            </w: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V41</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spacing w:line="140" w:lineRule="exact"/>
              <w:ind w:right="306"/>
              <w:jc w:val="right"/>
              <w:rPr>
                <w:rFonts w:ascii="Times New Roman"/>
                <w:sz w:val="14"/>
              </w:rPr>
            </w:pPr>
            <w:r>
              <w:rPr>
                <w:rFonts w:ascii="Times New Roman"/>
                <w:spacing w:val="-2"/>
                <w:sz w:val="14"/>
              </w:rPr>
              <w:t>0.460</w:t>
            </w: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V16</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spacing w:line="142" w:lineRule="exact"/>
              <w:ind w:right="306"/>
              <w:jc w:val="right"/>
              <w:rPr>
                <w:rFonts w:ascii="Times New Roman"/>
                <w:sz w:val="14"/>
              </w:rPr>
            </w:pPr>
            <w:r>
              <w:rPr>
                <w:rFonts w:ascii="Times New Roman"/>
                <w:spacing w:val="-2"/>
                <w:sz w:val="14"/>
              </w:rPr>
              <w:t>0.430</w:t>
            </w: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4092" w:type="dxa"/>
            <w:gridSpan w:val="4"/>
          </w:tcPr>
          <w:p>
            <w:pPr>
              <w:pStyle w:val="TableParagraph"/>
              <w:spacing w:line="140" w:lineRule="exact"/>
              <w:ind w:left="1266"/>
              <w:rPr>
                <w:rFonts w:ascii="Times New Roman"/>
                <w:b/>
                <w:sz w:val="14"/>
              </w:rPr>
            </w:pPr>
            <w:r>
              <w:rPr>
                <w:rFonts w:ascii="Times New Roman"/>
                <w:b/>
                <w:sz w:val="14"/>
              </w:rPr>
              <w:t>Managerial</w:t>
            </w:r>
            <w:r>
              <w:rPr>
                <w:rFonts w:ascii="Times New Roman"/>
                <w:b/>
                <w:spacing w:val="-5"/>
                <w:sz w:val="14"/>
              </w:rPr>
              <w:t> </w:t>
            </w:r>
            <w:r>
              <w:rPr>
                <w:rFonts w:ascii="Times New Roman"/>
                <w:b/>
                <w:sz w:val="14"/>
              </w:rPr>
              <w:t>Attitude</w:t>
            </w:r>
            <w:r>
              <w:rPr>
                <w:rFonts w:ascii="Times New Roman"/>
                <w:b/>
                <w:spacing w:val="-6"/>
                <w:sz w:val="14"/>
              </w:rPr>
              <w:t> </w:t>
            </w:r>
            <w:r>
              <w:rPr>
                <w:rFonts w:ascii="Times New Roman"/>
                <w:b/>
                <w:sz w:val="14"/>
              </w:rPr>
              <w:t>to</w:t>
            </w:r>
            <w:r>
              <w:rPr>
                <w:rFonts w:ascii="Times New Roman"/>
                <w:b/>
                <w:spacing w:val="-3"/>
                <w:sz w:val="14"/>
              </w:rPr>
              <w:t> </w:t>
            </w:r>
            <w:r>
              <w:rPr>
                <w:rFonts w:ascii="Times New Roman"/>
                <w:b/>
                <w:sz w:val="14"/>
              </w:rPr>
              <w:t>Organisational</w:t>
            </w:r>
            <w:r>
              <w:rPr>
                <w:rFonts w:ascii="Times New Roman"/>
                <w:b/>
                <w:spacing w:val="-4"/>
                <w:sz w:val="14"/>
              </w:rPr>
              <w:t> </w:t>
            </w:r>
            <w:r>
              <w:rPr>
                <w:rFonts w:ascii="Times New Roman"/>
                <w:b/>
                <w:spacing w:val="-2"/>
                <w:sz w:val="14"/>
              </w:rPr>
              <w:t>Safety</w:t>
            </w:r>
          </w:p>
        </w:tc>
        <w:tc>
          <w:tcPr>
            <w:tcW w:w="1028" w:type="dxa"/>
          </w:tcPr>
          <w:p>
            <w:pPr>
              <w:pStyle w:val="TableParagraph"/>
              <w:spacing w:line="140" w:lineRule="exact"/>
              <w:ind w:right="295"/>
              <w:jc w:val="right"/>
              <w:rPr>
                <w:rFonts w:ascii="Times New Roman"/>
                <w:b/>
                <w:sz w:val="14"/>
              </w:rPr>
            </w:pPr>
            <w:r>
              <w:rPr>
                <w:rFonts w:ascii="Times New Roman"/>
                <w:b/>
                <w:spacing w:val="-4"/>
                <w:sz w:val="14"/>
              </w:rPr>
              <w:t>MAOS</w:t>
            </w: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V40</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spacing w:line="142" w:lineRule="exact"/>
              <w:ind w:right="348"/>
              <w:jc w:val="right"/>
              <w:rPr>
                <w:rFonts w:ascii="Times New Roman"/>
                <w:sz w:val="14"/>
              </w:rPr>
            </w:pPr>
            <w:r>
              <w:rPr>
                <w:rFonts w:ascii="Times New Roman"/>
                <w:spacing w:val="-2"/>
                <w:sz w:val="14"/>
              </w:rPr>
              <w:t>0.560</w:t>
            </w: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V39</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spacing w:line="140" w:lineRule="exact"/>
              <w:ind w:right="348"/>
              <w:jc w:val="right"/>
              <w:rPr>
                <w:rFonts w:ascii="Times New Roman"/>
                <w:sz w:val="14"/>
              </w:rPr>
            </w:pPr>
            <w:r>
              <w:rPr>
                <w:rFonts w:ascii="Times New Roman"/>
                <w:spacing w:val="-2"/>
                <w:sz w:val="14"/>
              </w:rPr>
              <w:t>0.540</w:t>
            </w: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V30</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spacing w:line="142" w:lineRule="exact"/>
              <w:ind w:right="348"/>
              <w:jc w:val="right"/>
              <w:rPr>
                <w:rFonts w:ascii="Times New Roman"/>
                <w:sz w:val="14"/>
              </w:rPr>
            </w:pPr>
            <w:r>
              <w:rPr>
                <w:rFonts w:ascii="Times New Roman"/>
                <w:spacing w:val="-2"/>
                <w:sz w:val="14"/>
              </w:rPr>
              <w:t>0.525</w:t>
            </w: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V3</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spacing w:line="140" w:lineRule="exact"/>
              <w:ind w:right="348"/>
              <w:jc w:val="right"/>
              <w:rPr>
                <w:rFonts w:ascii="Times New Roman"/>
                <w:sz w:val="14"/>
              </w:rPr>
            </w:pPr>
            <w:r>
              <w:rPr>
                <w:rFonts w:ascii="Times New Roman"/>
                <w:spacing w:val="-2"/>
                <w:sz w:val="14"/>
              </w:rPr>
              <w:t>0.518</w:t>
            </w: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V10</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spacing w:line="142" w:lineRule="exact"/>
              <w:ind w:right="348"/>
              <w:jc w:val="right"/>
              <w:rPr>
                <w:rFonts w:ascii="Times New Roman"/>
                <w:sz w:val="14"/>
              </w:rPr>
            </w:pPr>
            <w:r>
              <w:rPr>
                <w:rFonts w:ascii="Times New Roman"/>
                <w:spacing w:val="-2"/>
                <w:sz w:val="14"/>
              </w:rPr>
              <w:t>0.491</w:t>
            </w: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V21</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spacing w:line="140" w:lineRule="exact"/>
              <w:ind w:right="348"/>
              <w:jc w:val="right"/>
              <w:rPr>
                <w:rFonts w:ascii="Times New Roman"/>
                <w:sz w:val="14"/>
              </w:rPr>
            </w:pPr>
            <w:r>
              <w:rPr>
                <w:rFonts w:ascii="Times New Roman"/>
                <w:spacing w:val="-2"/>
                <w:sz w:val="14"/>
              </w:rPr>
              <w:t>0.463</w:t>
            </w: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5120" w:type="dxa"/>
            <w:gridSpan w:val="5"/>
          </w:tcPr>
          <w:p>
            <w:pPr>
              <w:pStyle w:val="TableParagraph"/>
              <w:spacing w:line="142" w:lineRule="exact"/>
              <w:ind w:right="98"/>
              <w:jc w:val="right"/>
              <w:rPr>
                <w:rFonts w:ascii="Times New Roman" w:hAnsi="Times New Roman"/>
                <w:b/>
                <w:sz w:val="14"/>
              </w:rPr>
            </w:pPr>
            <w:r>
              <w:rPr>
                <w:rFonts w:ascii="Times New Roman" w:hAnsi="Times New Roman"/>
                <w:b/>
                <w:sz w:val="14"/>
              </w:rPr>
              <w:t>Employees‘</w:t>
            </w:r>
            <w:r>
              <w:rPr>
                <w:rFonts w:ascii="Times New Roman" w:hAnsi="Times New Roman"/>
                <w:b/>
                <w:spacing w:val="-5"/>
                <w:sz w:val="14"/>
              </w:rPr>
              <w:t> </w:t>
            </w:r>
            <w:r>
              <w:rPr>
                <w:rFonts w:ascii="Times New Roman" w:hAnsi="Times New Roman"/>
                <w:b/>
                <w:spacing w:val="-2"/>
                <w:sz w:val="14"/>
              </w:rPr>
              <w:t>Welfare</w:t>
            </w:r>
          </w:p>
        </w:tc>
        <w:tc>
          <w:tcPr>
            <w:tcW w:w="947" w:type="dxa"/>
          </w:tcPr>
          <w:p>
            <w:pPr>
              <w:pStyle w:val="TableParagraph"/>
              <w:spacing w:line="142" w:lineRule="exact"/>
              <w:ind w:right="348"/>
              <w:jc w:val="right"/>
              <w:rPr>
                <w:rFonts w:ascii="Times New Roman"/>
                <w:b/>
                <w:sz w:val="14"/>
              </w:rPr>
            </w:pPr>
            <w:r>
              <w:rPr>
                <w:rFonts w:ascii="Times New Roman"/>
                <w:b/>
                <w:spacing w:val="-5"/>
                <w:sz w:val="14"/>
              </w:rPr>
              <w:t>EW</w:t>
            </w: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V4</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spacing w:line="140" w:lineRule="exact"/>
              <w:ind w:right="308"/>
              <w:jc w:val="right"/>
              <w:rPr>
                <w:rFonts w:ascii="Times New Roman"/>
                <w:sz w:val="14"/>
              </w:rPr>
            </w:pPr>
            <w:r>
              <w:rPr>
                <w:rFonts w:ascii="Times New Roman"/>
                <w:spacing w:val="-2"/>
                <w:sz w:val="14"/>
              </w:rPr>
              <w:t>0.650</w:t>
            </w: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V29</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spacing w:line="140" w:lineRule="exact"/>
              <w:ind w:right="308"/>
              <w:jc w:val="right"/>
              <w:rPr>
                <w:rFonts w:ascii="Times New Roman"/>
                <w:sz w:val="14"/>
              </w:rPr>
            </w:pPr>
            <w:r>
              <w:rPr>
                <w:rFonts w:ascii="Times New Roman"/>
                <w:spacing w:val="-2"/>
                <w:sz w:val="14"/>
              </w:rPr>
              <w:t>0.488</w:t>
            </w: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2" w:hRule="atLeast"/>
        </w:trPr>
        <w:tc>
          <w:tcPr>
            <w:tcW w:w="1239" w:type="dxa"/>
          </w:tcPr>
          <w:p>
            <w:pPr>
              <w:pStyle w:val="TableParagraph"/>
              <w:spacing w:line="142" w:lineRule="exact"/>
              <w:ind w:left="107"/>
              <w:rPr>
                <w:rFonts w:ascii="Times New Roman"/>
                <w:sz w:val="14"/>
              </w:rPr>
            </w:pPr>
            <w:r>
              <w:rPr>
                <w:rFonts w:ascii="Times New Roman"/>
                <w:spacing w:val="-5"/>
                <w:sz w:val="14"/>
              </w:rPr>
              <w:t>V33</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spacing w:line="142" w:lineRule="exact"/>
              <w:ind w:right="308"/>
              <w:jc w:val="right"/>
              <w:rPr>
                <w:rFonts w:ascii="Times New Roman"/>
                <w:sz w:val="14"/>
              </w:rPr>
            </w:pPr>
            <w:r>
              <w:rPr>
                <w:rFonts w:ascii="Times New Roman"/>
                <w:spacing w:val="-2"/>
                <w:sz w:val="14"/>
              </w:rPr>
              <w:t>0.488</w:t>
            </w: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V34</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spacing w:line="140" w:lineRule="exact"/>
              <w:ind w:right="308"/>
              <w:jc w:val="right"/>
              <w:rPr>
                <w:rFonts w:ascii="Times New Roman"/>
                <w:sz w:val="14"/>
              </w:rPr>
            </w:pPr>
            <w:r>
              <w:rPr>
                <w:rFonts w:ascii="Times New Roman"/>
                <w:spacing w:val="-2"/>
                <w:sz w:val="14"/>
              </w:rPr>
              <w:t>0.477</w:t>
            </w: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V19</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spacing w:line="142" w:lineRule="exact"/>
              <w:ind w:right="308"/>
              <w:jc w:val="right"/>
              <w:rPr>
                <w:rFonts w:ascii="Times New Roman"/>
                <w:sz w:val="14"/>
              </w:rPr>
            </w:pPr>
            <w:r>
              <w:rPr>
                <w:rFonts w:ascii="Times New Roman"/>
                <w:spacing w:val="-2"/>
                <w:sz w:val="14"/>
              </w:rPr>
              <w:t>0.470</w:t>
            </w: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278" w:hRule="atLeast"/>
        </w:trPr>
        <w:tc>
          <w:tcPr>
            <w:tcW w:w="1239" w:type="dxa"/>
          </w:tcPr>
          <w:p>
            <w:pPr>
              <w:pStyle w:val="TableParagraph"/>
              <w:spacing w:line="157" w:lineRule="exact"/>
              <w:ind w:left="107"/>
              <w:rPr>
                <w:rFonts w:ascii="Times New Roman"/>
                <w:sz w:val="14"/>
              </w:rPr>
            </w:pPr>
            <w:r>
              <w:rPr>
                <w:rFonts w:ascii="Times New Roman"/>
                <w:spacing w:val="-5"/>
                <w:sz w:val="14"/>
              </w:rPr>
              <w:t>V14</w:t>
            </w:r>
          </w:p>
        </w:tc>
        <w:tc>
          <w:tcPr>
            <w:tcW w:w="951" w:type="dxa"/>
          </w:tcPr>
          <w:p>
            <w:pPr>
              <w:pStyle w:val="TableParagraph"/>
              <w:rPr>
                <w:rFonts w:ascii="Times New Roman"/>
                <w:sz w:val="14"/>
              </w:rPr>
            </w:pPr>
          </w:p>
        </w:tc>
        <w:tc>
          <w:tcPr>
            <w:tcW w:w="956" w:type="dxa"/>
          </w:tcPr>
          <w:p>
            <w:pPr>
              <w:pStyle w:val="TableParagraph"/>
              <w:rPr>
                <w:rFonts w:ascii="Times New Roman"/>
                <w:sz w:val="14"/>
              </w:rPr>
            </w:pPr>
          </w:p>
        </w:tc>
        <w:tc>
          <w:tcPr>
            <w:tcW w:w="946" w:type="dxa"/>
          </w:tcPr>
          <w:p>
            <w:pPr>
              <w:pStyle w:val="TableParagraph"/>
              <w:rPr>
                <w:rFonts w:ascii="Times New Roman"/>
                <w:sz w:val="14"/>
              </w:rPr>
            </w:pPr>
          </w:p>
        </w:tc>
        <w:tc>
          <w:tcPr>
            <w:tcW w:w="1028" w:type="dxa"/>
          </w:tcPr>
          <w:p>
            <w:pPr>
              <w:pStyle w:val="TableParagraph"/>
              <w:rPr>
                <w:rFonts w:ascii="Times New Roman"/>
                <w:sz w:val="14"/>
              </w:rPr>
            </w:pPr>
          </w:p>
        </w:tc>
        <w:tc>
          <w:tcPr>
            <w:tcW w:w="947" w:type="dxa"/>
          </w:tcPr>
          <w:p>
            <w:pPr>
              <w:pStyle w:val="TableParagraph"/>
              <w:spacing w:line="157" w:lineRule="exact"/>
              <w:ind w:right="308"/>
              <w:jc w:val="right"/>
              <w:rPr>
                <w:rFonts w:ascii="Times New Roman"/>
                <w:sz w:val="14"/>
              </w:rPr>
            </w:pPr>
            <w:r>
              <w:rPr>
                <w:rFonts w:ascii="Times New Roman"/>
                <w:spacing w:val="-2"/>
                <w:sz w:val="14"/>
              </w:rPr>
              <w:t>0.446</w:t>
            </w:r>
          </w:p>
        </w:tc>
        <w:tc>
          <w:tcPr>
            <w:tcW w:w="945" w:type="dxa"/>
          </w:tcPr>
          <w:p>
            <w:pPr>
              <w:pStyle w:val="TableParagraph"/>
              <w:rPr>
                <w:rFonts w:ascii="Times New Roman"/>
                <w:sz w:val="14"/>
              </w:rPr>
            </w:pPr>
          </w:p>
        </w:tc>
        <w:tc>
          <w:tcPr>
            <w:tcW w:w="946" w:type="dxa"/>
          </w:tcPr>
          <w:p>
            <w:pPr>
              <w:pStyle w:val="TableParagraph"/>
              <w:rPr>
                <w:rFonts w:ascii="Times New Roman"/>
                <w:sz w:val="14"/>
              </w:rPr>
            </w:pPr>
          </w:p>
        </w:tc>
        <w:tc>
          <w:tcPr>
            <w:tcW w:w="945" w:type="dxa"/>
          </w:tcPr>
          <w:p>
            <w:pPr>
              <w:pStyle w:val="TableParagraph"/>
              <w:rPr>
                <w:rFonts w:ascii="Times New Roman"/>
                <w:sz w:val="14"/>
              </w:rPr>
            </w:pPr>
          </w:p>
        </w:tc>
        <w:tc>
          <w:tcPr>
            <w:tcW w:w="946" w:type="dxa"/>
          </w:tcPr>
          <w:p>
            <w:pPr>
              <w:pStyle w:val="TableParagraph"/>
              <w:rPr>
                <w:rFonts w:ascii="Times New Roman"/>
                <w:sz w:val="14"/>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V17</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spacing w:line="140" w:lineRule="exact"/>
              <w:ind w:right="308"/>
              <w:jc w:val="right"/>
              <w:rPr>
                <w:rFonts w:ascii="Times New Roman"/>
                <w:sz w:val="14"/>
              </w:rPr>
            </w:pPr>
            <w:r>
              <w:rPr>
                <w:rFonts w:ascii="Times New Roman"/>
                <w:spacing w:val="-2"/>
                <w:sz w:val="14"/>
              </w:rPr>
              <w:t>0.437</w:t>
            </w: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V44</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spacing w:line="142" w:lineRule="exact"/>
              <w:ind w:right="308"/>
              <w:jc w:val="right"/>
              <w:rPr>
                <w:rFonts w:ascii="Times New Roman"/>
                <w:sz w:val="14"/>
              </w:rPr>
            </w:pPr>
            <w:r>
              <w:rPr>
                <w:rFonts w:ascii="Times New Roman"/>
                <w:spacing w:val="-2"/>
                <w:sz w:val="14"/>
              </w:rPr>
              <w:t>0.280</w:t>
            </w: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6067" w:type="dxa"/>
            <w:gridSpan w:val="6"/>
          </w:tcPr>
          <w:p>
            <w:pPr>
              <w:pStyle w:val="TableParagraph"/>
              <w:spacing w:line="140" w:lineRule="exact"/>
              <w:ind w:left="107"/>
              <w:rPr>
                <w:rFonts w:ascii="Times New Roman" w:hAnsi="Times New Roman"/>
                <w:b/>
                <w:sz w:val="14"/>
              </w:rPr>
            </w:pPr>
            <w:r>
              <w:rPr>
                <w:rFonts w:ascii="Times New Roman" w:hAnsi="Times New Roman"/>
                <w:b/>
                <w:sz w:val="14"/>
              </w:rPr>
              <w:t>Provision</w:t>
            </w:r>
            <w:r>
              <w:rPr>
                <w:rFonts w:ascii="Times New Roman" w:hAnsi="Times New Roman"/>
                <w:b/>
                <w:spacing w:val="-4"/>
                <w:sz w:val="14"/>
              </w:rPr>
              <w:t> </w:t>
            </w:r>
            <w:r>
              <w:rPr>
                <w:rFonts w:ascii="Times New Roman" w:hAnsi="Times New Roman"/>
                <w:b/>
                <w:sz w:val="14"/>
              </w:rPr>
              <w:t>Of</w:t>
            </w:r>
            <w:r>
              <w:rPr>
                <w:rFonts w:ascii="Times New Roman" w:hAnsi="Times New Roman"/>
                <w:b/>
                <w:spacing w:val="-5"/>
                <w:sz w:val="14"/>
              </w:rPr>
              <w:t> </w:t>
            </w:r>
            <w:r>
              <w:rPr>
                <w:rFonts w:ascii="Times New Roman" w:hAnsi="Times New Roman"/>
                <w:b/>
                <w:sz w:val="14"/>
              </w:rPr>
              <w:t>Protective</w:t>
            </w:r>
            <w:r>
              <w:rPr>
                <w:rFonts w:ascii="Times New Roman" w:hAnsi="Times New Roman"/>
                <w:b/>
                <w:spacing w:val="-4"/>
                <w:sz w:val="14"/>
              </w:rPr>
              <w:t> </w:t>
            </w:r>
            <w:r>
              <w:rPr>
                <w:rFonts w:ascii="Times New Roman" w:hAnsi="Times New Roman"/>
                <w:b/>
                <w:sz w:val="14"/>
              </w:rPr>
              <w:t>Equipment</w:t>
            </w:r>
            <w:r>
              <w:rPr>
                <w:rFonts w:ascii="Times New Roman" w:hAnsi="Times New Roman"/>
                <w:b/>
                <w:spacing w:val="-4"/>
                <w:sz w:val="14"/>
              </w:rPr>
              <w:t> </w:t>
            </w:r>
            <w:r>
              <w:rPr>
                <w:rFonts w:ascii="Times New Roman" w:hAnsi="Times New Roman"/>
                <w:b/>
                <w:sz w:val="14"/>
              </w:rPr>
              <w:t>And</w:t>
            </w:r>
            <w:r>
              <w:rPr>
                <w:rFonts w:ascii="Times New Roman" w:hAnsi="Times New Roman"/>
                <w:b/>
                <w:spacing w:val="-4"/>
                <w:sz w:val="14"/>
              </w:rPr>
              <w:t> </w:t>
            </w:r>
            <w:r>
              <w:rPr>
                <w:rFonts w:ascii="Times New Roman" w:hAnsi="Times New Roman"/>
                <w:b/>
                <w:sz w:val="14"/>
              </w:rPr>
              <w:t>Development</w:t>
            </w:r>
            <w:r>
              <w:rPr>
                <w:rFonts w:ascii="Times New Roman" w:hAnsi="Times New Roman"/>
                <w:b/>
                <w:spacing w:val="-4"/>
                <w:sz w:val="14"/>
              </w:rPr>
              <w:t> </w:t>
            </w:r>
            <w:r>
              <w:rPr>
                <w:rFonts w:ascii="Times New Roman" w:hAnsi="Times New Roman"/>
                <w:b/>
                <w:sz w:val="14"/>
              </w:rPr>
              <w:t>Of</w:t>
            </w:r>
            <w:r>
              <w:rPr>
                <w:rFonts w:ascii="Times New Roman" w:hAnsi="Times New Roman"/>
                <w:b/>
                <w:spacing w:val="-5"/>
                <w:sz w:val="14"/>
              </w:rPr>
              <w:t> </w:t>
            </w:r>
            <w:r>
              <w:rPr>
                <w:rFonts w:ascii="Times New Roman" w:hAnsi="Times New Roman"/>
                <w:b/>
                <w:sz w:val="14"/>
              </w:rPr>
              <w:t>Supervisors‘</w:t>
            </w:r>
            <w:r>
              <w:rPr>
                <w:rFonts w:ascii="Times New Roman" w:hAnsi="Times New Roman"/>
                <w:b/>
                <w:spacing w:val="-3"/>
                <w:sz w:val="14"/>
              </w:rPr>
              <w:t> </w:t>
            </w:r>
            <w:r>
              <w:rPr>
                <w:rFonts w:ascii="Times New Roman" w:hAnsi="Times New Roman"/>
                <w:b/>
                <w:spacing w:val="-2"/>
                <w:sz w:val="14"/>
              </w:rPr>
              <w:t>Skills</w:t>
            </w:r>
          </w:p>
        </w:tc>
        <w:tc>
          <w:tcPr>
            <w:tcW w:w="945" w:type="dxa"/>
          </w:tcPr>
          <w:p>
            <w:pPr>
              <w:pStyle w:val="TableParagraph"/>
              <w:spacing w:line="140" w:lineRule="exact"/>
              <w:ind w:right="309"/>
              <w:jc w:val="right"/>
              <w:rPr>
                <w:rFonts w:ascii="Times New Roman"/>
                <w:b/>
                <w:sz w:val="14"/>
              </w:rPr>
            </w:pPr>
            <w:r>
              <w:rPr>
                <w:rFonts w:ascii="Times New Roman"/>
                <w:b/>
                <w:spacing w:val="-2"/>
                <w:sz w:val="14"/>
              </w:rPr>
              <w:t>PPEDSS</w:t>
            </w: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V38</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spacing w:line="142" w:lineRule="exact"/>
              <w:ind w:right="307"/>
              <w:jc w:val="right"/>
              <w:rPr>
                <w:rFonts w:ascii="Times New Roman"/>
                <w:sz w:val="14"/>
              </w:rPr>
            </w:pPr>
            <w:r>
              <w:rPr>
                <w:rFonts w:ascii="Times New Roman"/>
                <w:spacing w:val="-2"/>
                <w:sz w:val="14"/>
              </w:rPr>
              <w:t>0.658</w:t>
            </w: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V50</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spacing w:line="140" w:lineRule="exact"/>
              <w:ind w:right="307"/>
              <w:jc w:val="right"/>
              <w:rPr>
                <w:rFonts w:ascii="Times New Roman"/>
                <w:sz w:val="14"/>
              </w:rPr>
            </w:pPr>
            <w:r>
              <w:rPr>
                <w:rFonts w:ascii="Times New Roman"/>
                <w:spacing w:val="-2"/>
                <w:sz w:val="14"/>
              </w:rPr>
              <w:t>0.526</w:t>
            </w: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V37</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spacing w:line="142" w:lineRule="exact"/>
              <w:ind w:right="307"/>
              <w:jc w:val="right"/>
              <w:rPr>
                <w:rFonts w:ascii="Times New Roman"/>
                <w:sz w:val="14"/>
              </w:rPr>
            </w:pPr>
            <w:r>
              <w:rPr>
                <w:rFonts w:ascii="Times New Roman"/>
                <w:spacing w:val="-2"/>
                <w:sz w:val="14"/>
              </w:rPr>
              <w:t>0.504</w:t>
            </w: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V54</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spacing w:line="140" w:lineRule="exact"/>
              <w:ind w:right="307"/>
              <w:jc w:val="right"/>
              <w:rPr>
                <w:rFonts w:ascii="Times New Roman"/>
                <w:sz w:val="14"/>
              </w:rPr>
            </w:pPr>
            <w:r>
              <w:rPr>
                <w:rFonts w:ascii="Times New Roman"/>
                <w:spacing w:val="-2"/>
                <w:sz w:val="14"/>
              </w:rPr>
              <w:t>0.478</w:t>
            </w: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V55</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spacing w:line="142" w:lineRule="exact"/>
              <w:ind w:right="307"/>
              <w:jc w:val="right"/>
              <w:rPr>
                <w:rFonts w:ascii="Times New Roman"/>
                <w:sz w:val="14"/>
              </w:rPr>
            </w:pPr>
            <w:r>
              <w:rPr>
                <w:rFonts w:ascii="Times New Roman"/>
                <w:spacing w:val="-2"/>
                <w:sz w:val="14"/>
              </w:rPr>
              <w:t>0.425</w:t>
            </w: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7012" w:type="dxa"/>
            <w:gridSpan w:val="7"/>
          </w:tcPr>
          <w:p>
            <w:pPr>
              <w:pStyle w:val="TableParagraph"/>
              <w:spacing w:line="140" w:lineRule="exact"/>
              <w:ind w:right="99"/>
              <w:jc w:val="right"/>
              <w:rPr>
                <w:rFonts w:ascii="Times New Roman"/>
                <w:b/>
                <w:sz w:val="14"/>
              </w:rPr>
            </w:pPr>
            <w:r>
              <w:rPr>
                <w:rFonts w:ascii="Times New Roman"/>
                <w:b/>
                <w:sz w:val="14"/>
              </w:rPr>
              <w:t>Safety</w:t>
            </w:r>
            <w:r>
              <w:rPr>
                <w:rFonts w:ascii="Times New Roman"/>
                <w:b/>
                <w:spacing w:val="-3"/>
                <w:sz w:val="14"/>
              </w:rPr>
              <w:t> </w:t>
            </w:r>
            <w:r>
              <w:rPr>
                <w:rFonts w:ascii="Times New Roman"/>
                <w:b/>
                <w:sz w:val="14"/>
              </w:rPr>
              <w:t>Promotion</w:t>
            </w:r>
            <w:r>
              <w:rPr>
                <w:rFonts w:ascii="Times New Roman"/>
                <w:b/>
                <w:spacing w:val="-4"/>
                <w:sz w:val="14"/>
              </w:rPr>
              <w:t> </w:t>
            </w:r>
            <w:r>
              <w:rPr>
                <w:rFonts w:ascii="Times New Roman"/>
                <w:b/>
                <w:sz w:val="14"/>
              </w:rPr>
              <w:t>and</w:t>
            </w:r>
            <w:r>
              <w:rPr>
                <w:rFonts w:ascii="Times New Roman"/>
                <w:b/>
                <w:spacing w:val="-2"/>
                <w:sz w:val="14"/>
              </w:rPr>
              <w:t> Surveillance</w:t>
            </w:r>
          </w:p>
        </w:tc>
        <w:tc>
          <w:tcPr>
            <w:tcW w:w="946" w:type="dxa"/>
          </w:tcPr>
          <w:p>
            <w:pPr>
              <w:pStyle w:val="TableParagraph"/>
              <w:spacing w:line="140" w:lineRule="exact"/>
              <w:ind w:right="345"/>
              <w:jc w:val="right"/>
              <w:rPr>
                <w:rFonts w:ascii="Times New Roman"/>
                <w:b/>
                <w:sz w:val="14"/>
              </w:rPr>
            </w:pPr>
            <w:r>
              <w:rPr>
                <w:rFonts w:ascii="Times New Roman"/>
                <w:b/>
                <w:spacing w:val="-5"/>
                <w:sz w:val="14"/>
              </w:rPr>
              <w:t>SPS</w:t>
            </w: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V23</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spacing w:line="142" w:lineRule="exact"/>
              <w:ind w:right="309"/>
              <w:jc w:val="right"/>
              <w:rPr>
                <w:rFonts w:ascii="Times New Roman"/>
                <w:sz w:val="14"/>
              </w:rPr>
            </w:pPr>
            <w:r>
              <w:rPr>
                <w:rFonts w:ascii="Times New Roman"/>
                <w:spacing w:val="-2"/>
                <w:sz w:val="14"/>
              </w:rPr>
              <w:t>0.607</w:t>
            </w: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V24</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spacing w:line="140" w:lineRule="exact"/>
              <w:ind w:right="309"/>
              <w:jc w:val="right"/>
              <w:rPr>
                <w:rFonts w:ascii="Times New Roman"/>
                <w:sz w:val="14"/>
              </w:rPr>
            </w:pPr>
            <w:r>
              <w:rPr>
                <w:rFonts w:ascii="Times New Roman"/>
                <w:spacing w:val="-2"/>
                <w:sz w:val="14"/>
              </w:rPr>
              <w:t>0.534</w:t>
            </w: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V18</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spacing w:line="142" w:lineRule="exact"/>
              <w:ind w:right="309"/>
              <w:jc w:val="right"/>
              <w:rPr>
                <w:rFonts w:ascii="Times New Roman"/>
                <w:sz w:val="14"/>
              </w:rPr>
            </w:pPr>
            <w:r>
              <w:rPr>
                <w:rFonts w:ascii="Times New Roman"/>
                <w:spacing w:val="-2"/>
                <w:sz w:val="14"/>
              </w:rPr>
              <w:t>0.511</w:t>
            </w:r>
          </w:p>
        </w:tc>
        <w:tc>
          <w:tcPr>
            <w:tcW w:w="945" w:type="dxa"/>
          </w:tcPr>
          <w:p>
            <w:pPr>
              <w:pStyle w:val="TableParagraph"/>
              <w:rPr>
                <w:rFonts w:ascii="Times New Roman"/>
                <w:sz w:val="10"/>
              </w:rPr>
            </w:pPr>
          </w:p>
        </w:tc>
        <w:tc>
          <w:tcPr>
            <w:tcW w:w="946" w:type="dxa"/>
          </w:tcPr>
          <w:p>
            <w:pPr>
              <w:pStyle w:val="TableParagraph"/>
              <w:rPr>
                <w:rFonts w:ascii="Times New Roman"/>
                <w:sz w:val="10"/>
              </w:rPr>
            </w:pPr>
          </w:p>
        </w:tc>
      </w:tr>
      <w:tr>
        <w:trPr>
          <w:trHeight w:val="160" w:hRule="atLeast"/>
        </w:trPr>
        <w:tc>
          <w:tcPr>
            <w:tcW w:w="7958" w:type="dxa"/>
            <w:gridSpan w:val="8"/>
          </w:tcPr>
          <w:p>
            <w:pPr>
              <w:pStyle w:val="TableParagraph"/>
              <w:spacing w:line="140" w:lineRule="exact"/>
              <w:ind w:right="102"/>
              <w:jc w:val="right"/>
              <w:rPr>
                <w:rFonts w:ascii="Times New Roman"/>
                <w:b/>
                <w:sz w:val="14"/>
              </w:rPr>
            </w:pPr>
            <w:r>
              <w:rPr>
                <w:rFonts w:ascii="Times New Roman"/>
                <w:b/>
                <w:sz w:val="14"/>
              </w:rPr>
              <w:t>Management</w:t>
            </w:r>
            <w:r>
              <w:rPr>
                <w:rFonts w:ascii="Times New Roman"/>
                <w:b/>
                <w:spacing w:val="-3"/>
                <w:sz w:val="14"/>
              </w:rPr>
              <w:t> </w:t>
            </w:r>
            <w:r>
              <w:rPr>
                <w:rFonts w:ascii="Times New Roman"/>
                <w:b/>
                <w:sz w:val="14"/>
              </w:rPr>
              <w:t>Commitment</w:t>
            </w:r>
            <w:r>
              <w:rPr>
                <w:rFonts w:ascii="Times New Roman"/>
                <w:b/>
                <w:spacing w:val="-3"/>
                <w:sz w:val="14"/>
              </w:rPr>
              <w:t> </w:t>
            </w:r>
            <w:r>
              <w:rPr>
                <w:rFonts w:ascii="Times New Roman"/>
                <w:b/>
                <w:sz w:val="14"/>
              </w:rPr>
              <w:t>to</w:t>
            </w:r>
            <w:r>
              <w:rPr>
                <w:rFonts w:ascii="Times New Roman"/>
                <w:b/>
                <w:spacing w:val="-3"/>
                <w:sz w:val="14"/>
              </w:rPr>
              <w:t> </w:t>
            </w:r>
            <w:r>
              <w:rPr>
                <w:rFonts w:ascii="Times New Roman"/>
                <w:b/>
                <w:spacing w:val="-2"/>
                <w:sz w:val="14"/>
              </w:rPr>
              <w:t>Safety</w:t>
            </w:r>
          </w:p>
        </w:tc>
        <w:tc>
          <w:tcPr>
            <w:tcW w:w="945" w:type="dxa"/>
          </w:tcPr>
          <w:p>
            <w:pPr>
              <w:pStyle w:val="TableParagraph"/>
              <w:spacing w:line="140" w:lineRule="exact"/>
              <w:ind w:right="310"/>
              <w:jc w:val="right"/>
              <w:rPr>
                <w:rFonts w:ascii="Times New Roman"/>
                <w:b/>
                <w:sz w:val="14"/>
              </w:rPr>
            </w:pPr>
            <w:r>
              <w:rPr>
                <w:rFonts w:ascii="Times New Roman"/>
                <w:b/>
                <w:spacing w:val="-5"/>
                <w:sz w:val="14"/>
              </w:rPr>
              <w:t>MCS</w:t>
            </w: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V25</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spacing w:line="142" w:lineRule="exact"/>
              <w:ind w:right="308"/>
              <w:jc w:val="right"/>
              <w:rPr>
                <w:rFonts w:ascii="Times New Roman"/>
                <w:sz w:val="14"/>
              </w:rPr>
            </w:pPr>
            <w:r>
              <w:rPr>
                <w:rFonts w:ascii="Times New Roman"/>
                <w:spacing w:val="-2"/>
                <w:sz w:val="14"/>
              </w:rPr>
              <w:t>0.658</w:t>
            </w:r>
          </w:p>
        </w:tc>
        <w:tc>
          <w:tcPr>
            <w:tcW w:w="946" w:type="dxa"/>
          </w:tcPr>
          <w:p>
            <w:pPr>
              <w:pStyle w:val="TableParagraph"/>
              <w:rPr>
                <w:rFonts w:ascii="Times New Roman"/>
                <w:sz w:val="10"/>
              </w:rPr>
            </w:pPr>
          </w:p>
        </w:tc>
      </w:tr>
      <w:tr>
        <w:trPr>
          <w:trHeight w:val="160" w:hRule="atLeast"/>
        </w:trPr>
        <w:tc>
          <w:tcPr>
            <w:tcW w:w="1239" w:type="dxa"/>
          </w:tcPr>
          <w:p>
            <w:pPr>
              <w:pStyle w:val="TableParagraph"/>
              <w:spacing w:line="140" w:lineRule="exact"/>
              <w:ind w:left="107"/>
              <w:rPr>
                <w:rFonts w:ascii="Times New Roman"/>
                <w:sz w:val="14"/>
              </w:rPr>
            </w:pPr>
            <w:r>
              <w:rPr>
                <w:rFonts w:ascii="Times New Roman"/>
                <w:spacing w:val="-5"/>
                <w:sz w:val="14"/>
              </w:rPr>
              <w:t>V36</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spacing w:line="140" w:lineRule="exact"/>
              <w:ind w:right="308"/>
              <w:jc w:val="right"/>
              <w:rPr>
                <w:rFonts w:ascii="Times New Roman"/>
                <w:sz w:val="14"/>
              </w:rPr>
            </w:pPr>
            <w:r>
              <w:rPr>
                <w:rFonts w:ascii="Times New Roman"/>
                <w:spacing w:val="-2"/>
                <w:sz w:val="14"/>
              </w:rPr>
              <w:t>0.606</w:t>
            </w:r>
          </w:p>
        </w:tc>
        <w:tc>
          <w:tcPr>
            <w:tcW w:w="946" w:type="dxa"/>
          </w:tcPr>
          <w:p>
            <w:pPr>
              <w:pStyle w:val="TableParagraph"/>
              <w:rPr>
                <w:rFonts w:ascii="Times New Roman"/>
                <w:sz w:val="10"/>
              </w:rPr>
            </w:pP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V27</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spacing w:line="142" w:lineRule="exact"/>
              <w:ind w:right="308"/>
              <w:jc w:val="right"/>
              <w:rPr>
                <w:rFonts w:ascii="Times New Roman"/>
                <w:sz w:val="14"/>
              </w:rPr>
            </w:pPr>
            <w:r>
              <w:rPr>
                <w:rFonts w:ascii="Times New Roman"/>
                <w:spacing w:val="-2"/>
                <w:sz w:val="14"/>
              </w:rPr>
              <w:t>0.572</w:t>
            </w:r>
          </w:p>
        </w:tc>
        <w:tc>
          <w:tcPr>
            <w:tcW w:w="946" w:type="dxa"/>
          </w:tcPr>
          <w:p>
            <w:pPr>
              <w:pStyle w:val="TableParagraph"/>
              <w:rPr>
                <w:rFonts w:ascii="Times New Roman"/>
                <w:sz w:val="10"/>
              </w:rPr>
            </w:pPr>
          </w:p>
        </w:tc>
      </w:tr>
      <w:tr>
        <w:trPr>
          <w:trHeight w:val="160" w:hRule="atLeast"/>
        </w:trPr>
        <w:tc>
          <w:tcPr>
            <w:tcW w:w="8903" w:type="dxa"/>
            <w:gridSpan w:val="9"/>
          </w:tcPr>
          <w:p>
            <w:pPr>
              <w:pStyle w:val="TableParagraph"/>
              <w:spacing w:line="140" w:lineRule="exact"/>
              <w:ind w:right="101"/>
              <w:jc w:val="right"/>
              <w:rPr>
                <w:rFonts w:ascii="Times New Roman"/>
                <w:b/>
                <w:sz w:val="14"/>
              </w:rPr>
            </w:pPr>
            <w:r>
              <w:rPr>
                <w:rFonts w:ascii="Times New Roman"/>
                <w:b/>
                <w:sz w:val="14"/>
              </w:rPr>
              <w:t>Safety</w:t>
            </w:r>
            <w:r>
              <w:rPr>
                <w:rFonts w:ascii="Times New Roman"/>
                <w:b/>
                <w:spacing w:val="-1"/>
                <w:sz w:val="14"/>
              </w:rPr>
              <w:t> </w:t>
            </w:r>
            <w:r>
              <w:rPr>
                <w:rFonts w:ascii="Times New Roman"/>
                <w:b/>
                <w:spacing w:val="-2"/>
                <w:sz w:val="14"/>
              </w:rPr>
              <w:t>Communication</w:t>
            </w:r>
          </w:p>
        </w:tc>
        <w:tc>
          <w:tcPr>
            <w:tcW w:w="946" w:type="dxa"/>
          </w:tcPr>
          <w:p>
            <w:pPr>
              <w:pStyle w:val="TableParagraph"/>
              <w:spacing w:line="140" w:lineRule="exact"/>
              <w:ind w:left="363" w:right="363"/>
              <w:jc w:val="center"/>
              <w:rPr>
                <w:rFonts w:ascii="Times New Roman"/>
                <w:b/>
                <w:sz w:val="14"/>
              </w:rPr>
            </w:pPr>
            <w:r>
              <w:rPr>
                <w:rFonts w:ascii="Times New Roman"/>
                <w:b/>
                <w:spacing w:val="-5"/>
                <w:sz w:val="14"/>
              </w:rPr>
              <w:t>SC</w:t>
            </w: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V22</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spacing w:line="142" w:lineRule="exact"/>
              <w:ind w:right="310"/>
              <w:jc w:val="right"/>
              <w:rPr>
                <w:rFonts w:ascii="Times New Roman"/>
                <w:sz w:val="14"/>
              </w:rPr>
            </w:pPr>
            <w:r>
              <w:rPr>
                <w:rFonts w:ascii="Times New Roman"/>
                <w:spacing w:val="-2"/>
                <w:sz w:val="14"/>
              </w:rPr>
              <w:t>0.618</w:t>
            </w:r>
          </w:p>
        </w:tc>
      </w:tr>
      <w:tr>
        <w:trPr>
          <w:trHeight w:val="161" w:hRule="atLeast"/>
        </w:trPr>
        <w:tc>
          <w:tcPr>
            <w:tcW w:w="1239" w:type="dxa"/>
          </w:tcPr>
          <w:p>
            <w:pPr>
              <w:pStyle w:val="TableParagraph"/>
              <w:spacing w:line="142" w:lineRule="exact"/>
              <w:ind w:left="107"/>
              <w:rPr>
                <w:rFonts w:ascii="Times New Roman"/>
                <w:sz w:val="14"/>
              </w:rPr>
            </w:pPr>
            <w:r>
              <w:rPr>
                <w:rFonts w:ascii="Times New Roman"/>
                <w:spacing w:val="-5"/>
                <w:sz w:val="14"/>
              </w:rPr>
              <w:t>V35</w:t>
            </w:r>
          </w:p>
        </w:tc>
        <w:tc>
          <w:tcPr>
            <w:tcW w:w="951" w:type="dxa"/>
          </w:tcPr>
          <w:p>
            <w:pPr>
              <w:pStyle w:val="TableParagraph"/>
              <w:rPr>
                <w:rFonts w:ascii="Times New Roman"/>
                <w:sz w:val="10"/>
              </w:rPr>
            </w:pPr>
          </w:p>
        </w:tc>
        <w:tc>
          <w:tcPr>
            <w:tcW w:w="956" w:type="dxa"/>
          </w:tcPr>
          <w:p>
            <w:pPr>
              <w:pStyle w:val="TableParagraph"/>
              <w:rPr>
                <w:rFonts w:ascii="Times New Roman"/>
                <w:sz w:val="10"/>
              </w:rPr>
            </w:pPr>
          </w:p>
        </w:tc>
        <w:tc>
          <w:tcPr>
            <w:tcW w:w="946" w:type="dxa"/>
          </w:tcPr>
          <w:p>
            <w:pPr>
              <w:pStyle w:val="TableParagraph"/>
              <w:rPr>
                <w:rFonts w:ascii="Times New Roman"/>
                <w:sz w:val="10"/>
              </w:rPr>
            </w:pPr>
          </w:p>
        </w:tc>
        <w:tc>
          <w:tcPr>
            <w:tcW w:w="1028" w:type="dxa"/>
          </w:tcPr>
          <w:p>
            <w:pPr>
              <w:pStyle w:val="TableParagraph"/>
              <w:rPr>
                <w:rFonts w:ascii="Times New Roman"/>
                <w:sz w:val="10"/>
              </w:rPr>
            </w:pPr>
          </w:p>
        </w:tc>
        <w:tc>
          <w:tcPr>
            <w:tcW w:w="947"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rPr>
                <w:rFonts w:ascii="Times New Roman"/>
                <w:sz w:val="10"/>
              </w:rPr>
            </w:pPr>
          </w:p>
        </w:tc>
        <w:tc>
          <w:tcPr>
            <w:tcW w:w="945" w:type="dxa"/>
          </w:tcPr>
          <w:p>
            <w:pPr>
              <w:pStyle w:val="TableParagraph"/>
              <w:rPr>
                <w:rFonts w:ascii="Times New Roman"/>
                <w:sz w:val="10"/>
              </w:rPr>
            </w:pPr>
          </w:p>
        </w:tc>
        <w:tc>
          <w:tcPr>
            <w:tcW w:w="946" w:type="dxa"/>
          </w:tcPr>
          <w:p>
            <w:pPr>
              <w:pStyle w:val="TableParagraph"/>
              <w:spacing w:line="142" w:lineRule="exact"/>
              <w:ind w:right="310"/>
              <w:jc w:val="right"/>
              <w:rPr>
                <w:rFonts w:ascii="Times New Roman"/>
                <w:sz w:val="14"/>
              </w:rPr>
            </w:pPr>
            <w:r>
              <w:rPr>
                <w:rFonts w:ascii="Times New Roman"/>
                <w:spacing w:val="-2"/>
                <w:sz w:val="14"/>
              </w:rPr>
              <w:t>0.517</w:t>
            </w:r>
          </w:p>
        </w:tc>
      </w:tr>
    </w:tbl>
    <w:p>
      <w:pPr>
        <w:spacing w:before="191"/>
        <w:ind w:left="1728" w:right="1178" w:firstLine="0"/>
        <w:jc w:val="left"/>
        <w:rPr>
          <w:b/>
          <w:sz w:val="20"/>
        </w:rPr>
      </w:pPr>
      <w:r>
        <w:rPr>
          <w:b/>
          <w:sz w:val="20"/>
        </w:rPr>
        <w:t>Extraction</w:t>
      </w:r>
      <w:r>
        <w:rPr>
          <w:b/>
          <w:spacing w:val="80"/>
          <w:sz w:val="20"/>
        </w:rPr>
        <w:t> </w:t>
      </w:r>
      <w:r>
        <w:rPr>
          <w:b/>
          <w:sz w:val="20"/>
        </w:rPr>
        <w:t>Method:</w:t>
      </w:r>
      <w:r>
        <w:rPr>
          <w:b/>
          <w:spacing w:val="80"/>
          <w:sz w:val="20"/>
        </w:rPr>
        <w:t> </w:t>
      </w:r>
      <w:r>
        <w:rPr>
          <w:b/>
          <w:sz w:val="20"/>
        </w:rPr>
        <w:t>Principal</w:t>
      </w:r>
      <w:r>
        <w:rPr>
          <w:b/>
          <w:spacing w:val="80"/>
          <w:sz w:val="20"/>
        </w:rPr>
        <w:t> </w:t>
      </w:r>
      <w:r>
        <w:rPr>
          <w:b/>
          <w:sz w:val="20"/>
        </w:rPr>
        <w:t>Component</w:t>
      </w:r>
      <w:r>
        <w:rPr>
          <w:b/>
          <w:spacing w:val="80"/>
          <w:sz w:val="20"/>
        </w:rPr>
        <w:t> </w:t>
      </w:r>
      <w:r>
        <w:rPr>
          <w:b/>
          <w:sz w:val="20"/>
        </w:rPr>
        <w:t>Analysis</w:t>
      </w:r>
      <w:r>
        <w:rPr>
          <w:b/>
          <w:spacing w:val="80"/>
          <w:sz w:val="20"/>
        </w:rPr>
        <w:t> </w:t>
      </w:r>
      <w:r>
        <w:rPr>
          <w:b/>
          <w:sz w:val="20"/>
        </w:rPr>
        <w:t>Rotation</w:t>
      </w:r>
      <w:r>
        <w:rPr>
          <w:b/>
          <w:spacing w:val="80"/>
          <w:sz w:val="20"/>
        </w:rPr>
        <w:t> </w:t>
      </w:r>
      <w:r>
        <w:rPr>
          <w:b/>
          <w:sz w:val="20"/>
        </w:rPr>
        <w:t>Method:</w:t>
      </w:r>
      <w:r>
        <w:rPr>
          <w:b/>
          <w:spacing w:val="80"/>
          <w:sz w:val="20"/>
        </w:rPr>
        <w:t> </w:t>
      </w:r>
      <w:r>
        <w:rPr>
          <w:b/>
          <w:sz w:val="20"/>
        </w:rPr>
        <w:t>Varimax</w:t>
      </w:r>
      <w:r>
        <w:rPr>
          <w:b/>
          <w:spacing w:val="80"/>
          <w:sz w:val="20"/>
        </w:rPr>
        <w:t> </w:t>
      </w:r>
      <w:r>
        <w:rPr>
          <w:b/>
          <w:sz w:val="20"/>
        </w:rPr>
        <w:t>with</w:t>
      </w:r>
      <w:r>
        <w:rPr>
          <w:b/>
          <w:spacing w:val="80"/>
          <w:sz w:val="20"/>
        </w:rPr>
        <w:t> </w:t>
      </w:r>
      <w:r>
        <w:rPr>
          <w:b/>
          <w:sz w:val="20"/>
        </w:rPr>
        <w:t>Kaiser</w:t>
      </w:r>
      <w:r>
        <w:rPr>
          <w:b/>
          <w:spacing w:val="40"/>
          <w:sz w:val="20"/>
        </w:rPr>
        <w:t> </w:t>
      </w:r>
      <w:r>
        <w:rPr>
          <w:b/>
          <w:spacing w:val="-2"/>
          <w:sz w:val="20"/>
        </w:rPr>
        <w:t>Normalizati</w:t>
      </w:r>
    </w:p>
    <w:p>
      <w:pPr>
        <w:spacing w:after="0"/>
        <w:jc w:val="left"/>
        <w:rPr>
          <w:sz w:val="20"/>
        </w:rPr>
        <w:sectPr>
          <w:pgSz w:w="11910" w:h="16840"/>
          <w:pgMar w:header="0" w:footer="1064" w:top="1740" w:bottom="1260" w:left="0" w:right="0"/>
        </w:sectPr>
      </w:pPr>
    </w:p>
    <w:p>
      <w:pPr>
        <w:spacing w:before="69"/>
        <w:ind w:left="1728" w:right="1178" w:firstLine="0"/>
        <w:jc w:val="left"/>
        <w:rPr>
          <w:b/>
          <w:sz w:val="20"/>
        </w:rPr>
      </w:pPr>
      <w:r>
        <w:rPr>
          <w:b/>
          <w:sz w:val="20"/>
        </w:rPr>
        <w:t>APPENDIX G: SUMMARY OF FACTOR ANALYSIS OF ORGANISATIONAL EFFECTIVENESS VARIABLES: THEIR LOADINGS AND NAMES:</w:t>
      </w:r>
    </w:p>
    <w:p>
      <w:pPr>
        <w:pStyle w:val="BodyText"/>
        <w:spacing w:before="1"/>
        <w:rPr>
          <w:b/>
          <w:sz w:val="20"/>
        </w:rPr>
      </w:pP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8"/>
        <w:gridCol w:w="1022"/>
        <w:gridCol w:w="1023"/>
        <w:gridCol w:w="1022"/>
        <w:gridCol w:w="1022"/>
        <w:gridCol w:w="1022"/>
        <w:gridCol w:w="1023"/>
        <w:gridCol w:w="1022"/>
      </w:tblGrid>
      <w:tr>
        <w:trPr>
          <w:trHeight w:val="207" w:hRule="atLeast"/>
        </w:trPr>
        <w:tc>
          <w:tcPr>
            <w:tcW w:w="1798" w:type="dxa"/>
            <w:vMerge w:val="restart"/>
          </w:tcPr>
          <w:p>
            <w:pPr>
              <w:pStyle w:val="TableParagraph"/>
              <w:spacing w:line="206" w:lineRule="exact"/>
              <w:ind w:left="107"/>
              <w:rPr>
                <w:rFonts w:ascii="Times New Roman"/>
                <w:b/>
                <w:sz w:val="18"/>
              </w:rPr>
            </w:pPr>
            <w:r>
              <w:rPr>
                <w:rFonts w:ascii="Times New Roman"/>
                <w:b/>
                <w:spacing w:val="-2"/>
                <w:sz w:val="18"/>
              </w:rPr>
              <w:t>VARIABLES</w:t>
            </w:r>
          </w:p>
        </w:tc>
        <w:tc>
          <w:tcPr>
            <w:tcW w:w="7156" w:type="dxa"/>
            <w:gridSpan w:val="7"/>
          </w:tcPr>
          <w:p>
            <w:pPr>
              <w:pStyle w:val="TableParagraph"/>
              <w:spacing w:line="187" w:lineRule="exact"/>
              <w:ind w:left="3135" w:right="3124"/>
              <w:jc w:val="center"/>
              <w:rPr>
                <w:rFonts w:ascii="Times New Roman"/>
                <w:b/>
                <w:sz w:val="18"/>
              </w:rPr>
            </w:pPr>
            <w:r>
              <w:rPr>
                <w:rFonts w:ascii="Times New Roman"/>
                <w:b/>
                <w:spacing w:val="-2"/>
                <w:sz w:val="18"/>
              </w:rPr>
              <w:t>FACTORS</w:t>
            </w:r>
          </w:p>
        </w:tc>
      </w:tr>
      <w:tr>
        <w:trPr>
          <w:trHeight w:val="207" w:hRule="atLeast"/>
        </w:trPr>
        <w:tc>
          <w:tcPr>
            <w:tcW w:w="1798" w:type="dxa"/>
            <w:vMerge/>
            <w:tcBorders>
              <w:top w:val="nil"/>
            </w:tcBorders>
          </w:tcPr>
          <w:p>
            <w:pPr>
              <w:rPr>
                <w:sz w:val="2"/>
                <w:szCs w:val="2"/>
              </w:rPr>
            </w:pPr>
          </w:p>
        </w:tc>
        <w:tc>
          <w:tcPr>
            <w:tcW w:w="1022" w:type="dxa"/>
          </w:tcPr>
          <w:p>
            <w:pPr>
              <w:pStyle w:val="TableParagraph"/>
              <w:spacing w:line="187" w:lineRule="exact"/>
              <w:ind w:right="301"/>
              <w:jc w:val="right"/>
              <w:rPr>
                <w:rFonts w:ascii="Times New Roman"/>
                <w:b/>
                <w:sz w:val="18"/>
              </w:rPr>
            </w:pPr>
            <w:r>
              <w:rPr>
                <w:rFonts w:ascii="Times New Roman"/>
                <w:b/>
                <w:spacing w:val="-2"/>
                <w:sz w:val="18"/>
              </w:rPr>
              <w:t>Factor1</w:t>
            </w:r>
          </w:p>
        </w:tc>
        <w:tc>
          <w:tcPr>
            <w:tcW w:w="1023" w:type="dxa"/>
          </w:tcPr>
          <w:p>
            <w:pPr>
              <w:pStyle w:val="TableParagraph"/>
              <w:spacing w:line="187" w:lineRule="exact"/>
              <w:ind w:left="108"/>
              <w:rPr>
                <w:rFonts w:ascii="Times New Roman"/>
                <w:b/>
                <w:sz w:val="18"/>
              </w:rPr>
            </w:pPr>
            <w:r>
              <w:rPr>
                <w:rFonts w:ascii="Times New Roman"/>
                <w:b/>
                <w:spacing w:val="-2"/>
                <w:sz w:val="18"/>
              </w:rPr>
              <w:t>Factor2</w:t>
            </w:r>
          </w:p>
        </w:tc>
        <w:tc>
          <w:tcPr>
            <w:tcW w:w="1022" w:type="dxa"/>
          </w:tcPr>
          <w:p>
            <w:pPr>
              <w:pStyle w:val="TableParagraph"/>
              <w:spacing w:line="187" w:lineRule="exact"/>
              <w:ind w:right="301"/>
              <w:jc w:val="right"/>
              <w:rPr>
                <w:rFonts w:ascii="Times New Roman"/>
                <w:b/>
                <w:sz w:val="18"/>
              </w:rPr>
            </w:pPr>
            <w:r>
              <w:rPr>
                <w:rFonts w:ascii="Times New Roman"/>
                <w:b/>
                <w:spacing w:val="-2"/>
                <w:sz w:val="18"/>
              </w:rPr>
              <w:t>Factor3</w:t>
            </w:r>
          </w:p>
        </w:tc>
        <w:tc>
          <w:tcPr>
            <w:tcW w:w="1022" w:type="dxa"/>
          </w:tcPr>
          <w:p>
            <w:pPr>
              <w:pStyle w:val="TableParagraph"/>
              <w:spacing w:line="187" w:lineRule="exact"/>
              <w:ind w:right="300"/>
              <w:jc w:val="right"/>
              <w:rPr>
                <w:rFonts w:ascii="Times New Roman"/>
                <w:b/>
                <w:sz w:val="18"/>
              </w:rPr>
            </w:pPr>
            <w:r>
              <w:rPr>
                <w:rFonts w:ascii="Times New Roman"/>
                <w:b/>
                <w:spacing w:val="-2"/>
                <w:sz w:val="18"/>
              </w:rPr>
              <w:t>Factor4</w:t>
            </w:r>
          </w:p>
        </w:tc>
        <w:tc>
          <w:tcPr>
            <w:tcW w:w="1022" w:type="dxa"/>
          </w:tcPr>
          <w:p>
            <w:pPr>
              <w:pStyle w:val="TableParagraph"/>
              <w:spacing w:line="187" w:lineRule="exact"/>
              <w:ind w:right="299"/>
              <w:jc w:val="right"/>
              <w:rPr>
                <w:rFonts w:ascii="Times New Roman"/>
                <w:b/>
                <w:sz w:val="18"/>
              </w:rPr>
            </w:pPr>
            <w:r>
              <w:rPr>
                <w:rFonts w:ascii="Times New Roman"/>
                <w:b/>
                <w:spacing w:val="-2"/>
                <w:sz w:val="18"/>
              </w:rPr>
              <w:t>Factor5</w:t>
            </w:r>
          </w:p>
        </w:tc>
        <w:tc>
          <w:tcPr>
            <w:tcW w:w="1023" w:type="dxa"/>
          </w:tcPr>
          <w:p>
            <w:pPr>
              <w:pStyle w:val="TableParagraph"/>
              <w:spacing w:line="187" w:lineRule="exact"/>
              <w:ind w:right="299"/>
              <w:jc w:val="right"/>
              <w:rPr>
                <w:rFonts w:ascii="Times New Roman"/>
                <w:b/>
                <w:sz w:val="18"/>
              </w:rPr>
            </w:pPr>
            <w:r>
              <w:rPr>
                <w:rFonts w:ascii="Times New Roman"/>
                <w:b/>
                <w:spacing w:val="-2"/>
                <w:sz w:val="18"/>
              </w:rPr>
              <w:t>Factor6</w:t>
            </w:r>
          </w:p>
        </w:tc>
        <w:tc>
          <w:tcPr>
            <w:tcW w:w="1022" w:type="dxa"/>
          </w:tcPr>
          <w:p>
            <w:pPr>
              <w:pStyle w:val="TableParagraph"/>
              <w:spacing w:line="187" w:lineRule="exact"/>
              <w:ind w:right="298"/>
              <w:jc w:val="right"/>
              <w:rPr>
                <w:rFonts w:ascii="Times New Roman"/>
                <w:b/>
                <w:sz w:val="18"/>
              </w:rPr>
            </w:pPr>
            <w:r>
              <w:rPr>
                <w:rFonts w:ascii="Times New Roman"/>
                <w:b/>
                <w:spacing w:val="-2"/>
                <w:sz w:val="18"/>
              </w:rPr>
              <w:t>Factor7</w:t>
            </w:r>
          </w:p>
        </w:tc>
      </w:tr>
      <w:tr>
        <w:trPr>
          <w:trHeight w:val="205" w:hRule="atLeast"/>
        </w:trPr>
        <w:tc>
          <w:tcPr>
            <w:tcW w:w="1798" w:type="dxa"/>
          </w:tcPr>
          <w:p>
            <w:pPr>
              <w:pStyle w:val="TableParagraph"/>
              <w:spacing w:line="186" w:lineRule="exact"/>
              <w:ind w:left="107"/>
              <w:rPr>
                <w:rFonts w:ascii="Times New Roman"/>
                <w:b/>
                <w:sz w:val="18"/>
              </w:rPr>
            </w:pPr>
            <w:r>
              <w:rPr>
                <w:rFonts w:ascii="Times New Roman"/>
                <w:b/>
                <w:sz w:val="18"/>
              </w:rPr>
              <w:t>Career</w:t>
            </w:r>
            <w:r>
              <w:rPr>
                <w:rFonts w:ascii="Times New Roman"/>
                <w:b/>
                <w:spacing w:val="38"/>
                <w:sz w:val="18"/>
              </w:rPr>
              <w:t> </w:t>
            </w:r>
            <w:r>
              <w:rPr>
                <w:rFonts w:ascii="Times New Roman"/>
                <w:b/>
                <w:spacing w:val="-2"/>
                <w:sz w:val="18"/>
              </w:rPr>
              <w:t>Satisfaction</w:t>
            </w:r>
          </w:p>
        </w:tc>
        <w:tc>
          <w:tcPr>
            <w:tcW w:w="1022" w:type="dxa"/>
          </w:tcPr>
          <w:p>
            <w:pPr>
              <w:pStyle w:val="TableParagraph"/>
              <w:spacing w:line="186" w:lineRule="exact"/>
              <w:ind w:left="340" w:right="332"/>
              <w:jc w:val="center"/>
              <w:rPr>
                <w:rFonts w:ascii="Times New Roman"/>
                <w:b/>
                <w:sz w:val="18"/>
              </w:rPr>
            </w:pPr>
            <w:r>
              <w:rPr>
                <w:rFonts w:ascii="Times New Roman"/>
                <w:b/>
                <w:spacing w:val="-5"/>
                <w:sz w:val="18"/>
              </w:rPr>
              <w:t>CS</w:t>
            </w: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7" w:hRule="atLeast"/>
        </w:trPr>
        <w:tc>
          <w:tcPr>
            <w:tcW w:w="1798" w:type="dxa"/>
          </w:tcPr>
          <w:p>
            <w:pPr>
              <w:pStyle w:val="TableParagraph"/>
              <w:spacing w:line="187" w:lineRule="exact"/>
              <w:ind w:left="107"/>
              <w:rPr>
                <w:rFonts w:ascii="Times New Roman"/>
                <w:b/>
                <w:sz w:val="18"/>
              </w:rPr>
            </w:pPr>
            <w:r>
              <w:rPr>
                <w:rFonts w:ascii="Times New Roman"/>
                <w:b/>
                <w:spacing w:val="-5"/>
                <w:sz w:val="18"/>
              </w:rPr>
              <w:t>V5</w:t>
            </w:r>
          </w:p>
        </w:tc>
        <w:tc>
          <w:tcPr>
            <w:tcW w:w="1022" w:type="dxa"/>
          </w:tcPr>
          <w:p>
            <w:pPr>
              <w:pStyle w:val="TableParagraph"/>
              <w:spacing w:line="187" w:lineRule="exact"/>
              <w:ind w:right="296"/>
              <w:jc w:val="right"/>
              <w:rPr>
                <w:rFonts w:ascii="Times New Roman"/>
                <w:b/>
                <w:sz w:val="18"/>
              </w:rPr>
            </w:pPr>
            <w:r>
              <w:rPr>
                <w:rFonts w:ascii="Times New Roman"/>
                <w:b/>
                <w:spacing w:val="-2"/>
                <w:sz w:val="18"/>
              </w:rPr>
              <w:t>0.741</w:t>
            </w: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7" w:hRule="atLeast"/>
        </w:trPr>
        <w:tc>
          <w:tcPr>
            <w:tcW w:w="1798" w:type="dxa"/>
          </w:tcPr>
          <w:p>
            <w:pPr>
              <w:pStyle w:val="TableParagraph"/>
              <w:spacing w:line="188" w:lineRule="exact"/>
              <w:ind w:left="107"/>
              <w:rPr>
                <w:rFonts w:ascii="Times New Roman"/>
                <w:b/>
                <w:sz w:val="18"/>
              </w:rPr>
            </w:pPr>
            <w:r>
              <w:rPr>
                <w:rFonts w:ascii="Times New Roman"/>
                <w:b/>
                <w:spacing w:val="-5"/>
                <w:sz w:val="18"/>
              </w:rPr>
              <w:t>V4</w:t>
            </w:r>
          </w:p>
        </w:tc>
        <w:tc>
          <w:tcPr>
            <w:tcW w:w="1022" w:type="dxa"/>
          </w:tcPr>
          <w:p>
            <w:pPr>
              <w:pStyle w:val="TableParagraph"/>
              <w:spacing w:line="188" w:lineRule="exact"/>
              <w:ind w:right="296"/>
              <w:jc w:val="right"/>
              <w:rPr>
                <w:rFonts w:ascii="Times New Roman"/>
                <w:b/>
                <w:sz w:val="18"/>
              </w:rPr>
            </w:pPr>
            <w:r>
              <w:rPr>
                <w:rFonts w:ascii="Times New Roman"/>
                <w:b/>
                <w:spacing w:val="-2"/>
                <w:sz w:val="18"/>
              </w:rPr>
              <w:t>0.734</w:t>
            </w: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7" w:hRule="atLeast"/>
        </w:trPr>
        <w:tc>
          <w:tcPr>
            <w:tcW w:w="1798" w:type="dxa"/>
          </w:tcPr>
          <w:p>
            <w:pPr>
              <w:pStyle w:val="TableParagraph"/>
              <w:spacing w:line="187" w:lineRule="exact"/>
              <w:ind w:left="107"/>
              <w:rPr>
                <w:rFonts w:ascii="Times New Roman"/>
                <w:b/>
                <w:sz w:val="18"/>
              </w:rPr>
            </w:pPr>
            <w:r>
              <w:rPr>
                <w:rFonts w:ascii="Times New Roman"/>
                <w:b/>
                <w:spacing w:val="-5"/>
                <w:sz w:val="18"/>
              </w:rPr>
              <w:t>V6</w:t>
            </w:r>
          </w:p>
        </w:tc>
        <w:tc>
          <w:tcPr>
            <w:tcW w:w="1022" w:type="dxa"/>
          </w:tcPr>
          <w:p>
            <w:pPr>
              <w:pStyle w:val="TableParagraph"/>
              <w:spacing w:line="187" w:lineRule="exact"/>
              <w:ind w:right="296"/>
              <w:jc w:val="right"/>
              <w:rPr>
                <w:rFonts w:ascii="Times New Roman"/>
                <w:b/>
                <w:sz w:val="18"/>
              </w:rPr>
            </w:pPr>
            <w:r>
              <w:rPr>
                <w:rFonts w:ascii="Times New Roman"/>
                <w:b/>
                <w:spacing w:val="-2"/>
                <w:sz w:val="18"/>
              </w:rPr>
              <w:t>0.734</w:t>
            </w: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7" w:hRule="atLeast"/>
        </w:trPr>
        <w:tc>
          <w:tcPr>
            <w:tcW w:w="1798" w:type="dxa"/>
          </w:tcPr>
          <w:p>
            <w:pPr>
              <w:pStyle w:val="TableParagraph"/>
              <w:spacing w:line="187" w:lineRule="exact"/>
              <w:ind w:left="107"/>
              <w:rPr>
                <w:rFonts w:ascii="Times New Roman"/>
                <w:b/>
                <w:sz w:val="18"/>
              </w:rPr>
            </w:pPr>
            <w:r>
              <w:rPr>
                <w:rFonts w:ascii="Times New Roman"/>
                <w:b/>
                <w:spacing w:val="-5"/>
                <w:sz w:val="18"/>
              </w:rPr>
              <w:t>V3</w:t>
            </w:r>
          </w:p>
        </w:tc>
        <w:tc>
          <w:tcPr>
            <w:tcW w:w="1022" w:type="dxa"/>
          </w:tcPr>
          <w:p>
            <w:pPr>
              <w:pStyle w:val="TableParagraph"/>
              <w:spacing w:line="187" w:lineRule="exact"/>
              <w:ind w:right="296"/>
              <w:jc w:val="right"/>
              <w:rPr>
                <w:rFonts w:ascii="Times New Roman"/>
                <w:b/>
                <w:sz w:val="18"/>
              </w:rPr>
            </w:pPr>
            <w:r>
              <w:rPr>
                <w:rFonts w:ascii="Times New Roman"/>
                <w:b/>
                <w:spacing w:val="-2"/>
                <w:sz w:val="18"/>
              </w:rPr>
              <w:t>0.484</w:t>
            </w: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5" w:hRule="atLeast"/>
        </w:trPr>
        <w:tc>
          <w:tcPr>
            <w:tcW w:w="2820" w:type="dxa"/>
            <w:gridSpan w:val="2"/>
          </w:tcPr>
          <w:p>
            <w:pPr>
              <w:pStyle w:val="TableParagraph"/>
              <w:spacing w:line="186" w:lineRule="exact"/>
              <w:ind w:left="513"/>
              <w:rPr>
                <w:rFonts w:ascii="Times New Roman"/>
                <w:b/>
                <w:sz w:val="18"/>
              </w:rPr>
            </w:pPr>
            <w:r>
              <w:rPr>
                <w:rFonts w:ascii="Times New Roman"/>
                <w:b/>
                <w:sz w:val="18"/>
              </w:rPr>
              <w:t>Turnover</w:t>
            </w:r>
            <w:r>
              <w:rPr>
                <w:rFonts w:ascii="Times New Roman"/>
                <w:b/>
                <w:spacing w:val="-9"/>
                <w:sz w:val="18"/>
              </w:rPr>
              <w:t> </w:t>
            </w:r>
            <w:r>
              <w:rPr>
                <w:rFonts w:ascii="Times New Roman"/>
                <w:b/>
                <w:spacing w:val="-2"/>
                <w:sz w:val="18"/>
              </w:rPr>
              <w:t>Intention</w:t>
            </w:r>
          </w:p>
        </w:tc>
        <w:tc>
          <w:tcPr>
            <w:tcW w:w="1023" w:type="dxa"/>
          </w:tcPr>
          <w:p>
            <w:pPr>
              <w:pStyle w:val="TableParagraph"/>
              <w:spacing w:line="186" w:lineRule="exact"/>
              <w:ind w:right="333"/>
              <w:jc w:val="right"/>
              <w:rPr>
                <w:rFonts w:ascii="Times New Roman"/>
                <w:b/>
                <w:sz w:val="18"/>
              </w:rPr>
            </w:pPr>
            <w:r>
              <w:rPr>
                <w:rFonts w:ascii="Times New Roman"/>
                <w:b/>
                <w:spacing w:val="-5"/>
                <w:sz w:val="18"/>
              </w:rPr>
              <w:t>TOI</w:t>
            </w: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7" w:hRule="atLeast"/>
        </w:trPr>
        <w:tc>
          <w:tcPr>
            <w:tcW w:w="1798" w:type="dxa"/>
          </w:tcPr>
          <w:p>
            <w:pPr>
              <w:pStyle w:val="TableParagraph"/>
              <w:spacing w:line="187" w:lineRule="exact"/>
              <w:ind w:left="107"/>
              <w:rPr>
                <w:rFonts w:ascii="Times New Roman"/>
                <w:b/>
                <w:sz w:val="18"/>
              </w:rPr>
            </w:pPr>
            <w:r>
              <w:rPr>
                <w:rFonts w:ascii="Times New Roman"/>
                <w:b/>
                <w:spacing w:val="-5"/>
                <w:sz w:val="18"/>
              </w:rPr>
              <w:t>V13</w:t>
            </w:r>
          </w:p>
        </w:tc>
        <w:tc>
          <w:tcPr>
            <w:tcW w:w="1022" w:type="dxa"/>
          </w:tcPr>
          <w:p>
            <w:pPr>
              <w:pStyle w:val="TableParagraph"/>
              <w:rPr>
                <w:rFonts w:ascii="Times New Roman"/>
                <w:sz w:val="14"/>
              </w:rPr>
            </w:pPr>
          </w:p>
        </w:tc>
        <w:tc>
          <w:tcPr>
            <w:tcW w:w="1023" w:type="dxa"/>
          </w:tcPr>
          <w:p>
            <w:pPr>
              <w:pStyle w:val="TableParagraph"/>
              <w:spacing w:line="187" w:lineRule="exact"/>
              <w:ind w:right="295"/>
              <w:jc w:val="right"/>
              <w:rPr>
                <w:rFonts w:ascii="Times New Roman"/>
                <w:b/>
                <w:sz w:val="18"/>
              </w:rPr>
            </w:pPr>
            <w:r>
              <w:rPr>
                <w:rFonts w:ascii="Times New Roman"/>
                <w:b/>
                <w:spacing w:val="-2"/>
                <w:sz w:val="18"/>
              </w:rPr>
              <w:t>0.649</w:t>
            </w: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7" w:hRule="atLeast"/>
        </w:trPr>
        <w:tc>
          <w:tcPr>
            <w:tcW w:w="1798" w:type="dxa"/>
          </w:tcPr>
          <w:p>
            <w:pPr>
              <w:pStyle w:val="TableParagraph"/>
              <w:spacing w:line="187" w:lineRule="exact"/>
              <w:ind w:left="107"/>
              <w:rPr>
                <w:rFonts w:ascii="Times New Roman"/>
                <w:b/>
                <w:sz w:val="18"/>
              </w:rPr>
            </w:pPr>
            <w:r>
              <w:rPr>
                <w:rFonts w:ascii="Times New Roman"/>
                <w:b/>
                <w:spacing w:val="-5"/>
                <w:sz w:val="18"/>
              </w:rPr>
              <w:t>V15</w:t>
            </w:r>
          </w:p>
        </w:tc>
        <w:tc>
          <w:tcPr>
            <w:tcW w:w="1022" w:type="dxa"/>
          </w:tcPr>
          <w:p>
            <w:pPr>
              <w:pStyle w:val="TableParagraph"/>
              <w:rPr>
                <w:rFonts w:ascii="Times New Roman"/>
                <w:sz w:val="14"/>
              </w:rPr>
            </w:pPr>
          </w:p>
        </w:tc>
        <w:tc>
          <w:tcPr>
            <w:tcW w:w="1023" w:type="dxa"/>
          </w:tcPr>
          <w:p>
            <w:pPr>
              <w:pStyle w:val="TableParagraph"/>
              <w:spacing w:line="187" w:lineRule="exact"/>
              <w:ind w:right="295"/>
              <w:jc w:val="right"/>
              <w:rPr>
                <w:rFonts w:ascii="Times New Roman"/>
                <w:b/>
                <w:sz w:val="18"/>
              </w:rPr>
            </w:pPr>
            <w:r>
              <w:rPr>
                <w:rFonts w:ascii="Times New Roman"/>
                <w:b/>
                <w:spacing w:val="-2"/>
                <w:sz w:val="18"/>
              </w:rPr>
              <w:t>0.507</w:t>
            </w: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7" w:hRule="atLeast"/>
        </w:trPr>
        <w:tc>
          <w:tcPr>
            <w:tcW w:w="1798" w:type="dxa"/>
          </w:tcPr>
          <w:p>
            <w:pPr>
              <w:pStyle w:val="TableParagraph"/>
              <w:spacing w:line="187" w:lineRule="exact"/>
              <w:ind w:left="107"/>
              <w:rPr>
                <w:rFonts w:ascii="Times New Roman"/>
                <w:b/>
                <w:sz w:val="18"/>
              </w:rPr>
            </w:pPr>
            <w:r>
              <w:rPr>
                <w:rFonts w:ascii="Times New Roman"/>
                <w:b/>
                <w:spacing w:val="-5"/>
                <w:sz w:val="18"/>
              </w:rPr>
              <w:t>V12</w:t>
            </w:r>
          </w:p>
        </w:tc>
        <w:tc>
          <w:tcPr>
            <w:tcW w:w="1022" w:type="dxa"/>
          </w:tcPr>
          <w:p>
            <w:pPr>
              <w:pStyle w:val="TableParagraph"/>
              <w:rPr>
                <w:rFonts w:ascii="Times New Roman"/>
                <w:sz w:val="14"/>
              </w:rPr>
            </w:pPr>
          </w:p>
        </w:tc>
        <w:tc>
          <w:tcPr>
            <w:tcW w:w="1023" w:type="dxa"/>
          </w:tcPr>
          <w:p>
            <w:pPr>
              <w:pStyle w:val="TableParagraph"/>
              <w:spacing w:line="187" w:lineRule="exact"/>
              <w:ind w:left="153"/>
              <w:rPr>
                <w:rFonts w:ascii="Times New Roman"/>
                <w:b/>
                <w:sz w:val="18"/>
              </w:rPr>
            </w:pPr>
            <w:r>
              <w:rPr>
                <w:rFonts w:ascii="Times New Roman"/>
                <w:b/>
                <w:spacing w:val="-2"/>
                <w:sz w:val="18"/>
              </w:rPr>
              <w:t>-0.776</w:t>
            </w: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7" w:hRule="atLeast"/>
        </w:trPr>
        <w:tc>
          <w:tcPr>
            <w:tcW w:w="3843" w:type="dxa"/>
            <w:gridSpan w:val="3"/>
          </w:tcPr>
          <w:p>
            <w:pPr>
              <w:pStyle w:val="TableParagraph"/>
              <w:spacing w:line="187" w:lineRule="exact"/>
              <w:ind w:left="1769"/>
              <w:rPr>
                <w:rFonts w:ascii="Times New Roman"/>
                <w:b/>
                <w:sz w:val="18"/>
              </w:rPr>
            </w:pPr>
            <w:r>
              <w:rPr>
                <w:rFonts w:ascii="Times New Roman"/>
                <w:b/>
                <w:sz w:val="18"/>
              </w:rPr>
              <w:t>Organisational</w:t>
            </w:r>
            <w:r>
              <w:rPr>
                <w:rFonts w:ascii="Times New Roman"/>
                <w:b/>
                <w:spacing w:val="-10"/>
                <w:sz w:val="18"/>
              </w:rPr>
              <w:t> </w:t>
            </w:r>
            <w:r>
              <w:rPr>
                <w:rFonts w:ascii="Times New Roman"/>
                <w:b/>
                <w:spacing w:val="-4"/>
                <w:sz w:val="18"/>
              </w:rPr>
              <w:t>Goal</w:t>
            </w:r>
          </w:p>
        </w:tc>
        <w:tc>
          <w:tcPr>
            <w:tcW w:w="1022" w:type="dxa"/>
          </w:tcPr>
          <w:p>
            <w:pPr>
              <w:pStyle w:val="TableParagraph"/>
              <w:spacing w:line="187" w:lineRule="exact"/>
              <w:ind w:left="343" w:right="332"/>
              <w:jc w:val="center"/>
              <w:rPr>
                <w:rFonts w:ascii="Times New Roman"/>
                <w:b/>
                <w:sz w:val="18"/>
              </w:rPr>
            </w:pPr>
            <w:r>
              <w:rPr>
                <w:rFonts w:ascii="Times New Roman"/>
                <w:b/>
                <w:spacing w:val="-5"/>
                <w:sz w:val="18"/>
              </w:rPr>
              <w:t>OG</w:t>
            </w: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7" w:hRule="atLeast"/>
        </w:trPr>
        <w:tc>
          <w:tcPr>
            <w:tcW w:w="1798" w:type="dxa"/>
          </w:tcPr>
          <w:p>
            <w:pPr>
              <w:pStyle w:val="TableParagraph"/>
              <w:spacing w:line="187" w:lineRule="exact"/>
              <w:ind w:left="107"/>
              <w:rPr>
                <w:rFonts w:ascii="Times New Roman"/>
                <w:b/>
                <w:sz w:val="18"/>
              </w:rPr>
            </w:pPr>
            <w:r>
              <w:rPr>
                <w:rFonts w:ascii="Times New Roman"/>
                <w:b/>
                <w:spacing w:val="-5"/>
                <w:sz w:val="18"/>
              </w:rPr>
              <w:t>V18</w:t>
            </w: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spacing w:line="187" w:lineRule="exact"/>
              <w:ind w:right="295"/>
              <w:jc w:val="right"/>
              <w:rPr>
                <w:rFonts w:ascii="Times New Roman"/>
                <w:b/>
                <w:sz w:val="18"/>
              </w:rPr>
            </w:pPr>
            <w:r>
              <w:rPr>
                <w:rFonts w:ascii="Times New Roman"/>
                <w:b/>
                <w:spacing w:val="-2"/>
                <w:sz w:val="18"/>
              </w:rPr>
              <w:t>0.791</w:t>
            </w: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5" w:hRule="atLeast"/>
        </w:trPr>
        <w:tc>
          <w:tcPr>
            <w:tcW w:w="1798" w:type="dxa"/>
          </w:tcPr>
          <w:p>
            <w:pPr>
              <w:pStyle w:val="TableParagraph"/>
              <w:spacing w:line="186" w:lineRule="exact"/>
              <w:ind w:left="107"/>
              <w:rPr>
                <w:rFonts w:ascii="Times New Roman"/>
                <w:b/>
                <w:sz w:val="18"/>
              </w:rPr>
            </w:pPr>
            <w:r>
              <w:rPr>
                <w:rFonts w:ascii="Times New Roman"/>
                <w:b/>
                <w:spacing w:val="-5"/>
                <w:sz w:val="18"/>
              </w:rPr>
              <w:t>V19</w:t>
            </w: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spacing w:line="186" w:lineRule="exact"/>
              <w:ind w:right="295"/>
              <w:jc w:val="right"/>
              <w:rPr>
                <w:rFonts w:ascii="Times New Roman"/>
                <w:b/>
                <w:sz w:val="18"/>
              </w:rPr>
            </w:pPr>
            <w:r>
              <w:rPr>
                <w:rFonts w:ascii="Times New Roman"/>
                <w:b/>
                <w:spacing w:val="-2"/>
                <w:sz w:val="18"/>
              </w:rPr>
              <w:t>0.698</w:t>
            </w: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7" w:hRule="atLeast"/>
        </w:trPr>
        <w:tc>
          <w:tcPr>
            <w:tcW w:w="1798" w:type="dxa"/>
          </w:tcPr>
          <w:p>
            <w:pPr>
              <w:pStyle w:val="TableParagraph"/>
              <w:spacing w:line="187" w:lineRule="exact"/>
              <w:ind w:left="107"/>
              <w:rPr>
                <w:rFonts w:ascii="Times New Roman"/>
                <w:b/>
                <w:sz w:val="18"/>
              </w:rPr>
            </w:pPr>
            <w:r>
              <w:rPr>
                <w:rFonts w:ascii="Times New Roman"/>
                <w:b/>
                <w:spacing w:val="-5"/>
                <w:sz w:val="18"/>
              </w:rPr>
              <w:t>V2</w:t>
            </w: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spacing w:line="187" w:lineRule="exact"/>
              <w:ind w:right="295"/>
              <w:jc w:val="right"/>
              <w:rPr>
                <w:rFonts w:ascii="Times New Roman"/>
                <w:b/>
                <w:sz w:val="18"/>
              </w:rPr>
            </w:pPr>
            <w:r>
              <w:rPr>
                <w:rFonts w:ascii="Times New Roman"/>
                <w:b/>
                <w:spacing w:val="-2"/>
                <w:sz w:val="18"/>
              </w:rPr>
              <w:t>0.530</w:t>
            </w: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7" w:hRule="atLeast"/>
        </w:trPr>
        <w:tc>
          <w:tcPr>
            <w:tcW w:w="4865" w:type="dxa"/>
            <w:gridSpan w:val="4"/>
          </w:tcPr>
          <w:p>
            <w:pPr>
              <w:pStyle w:val="TableParagraph"/>
              <w:spacing w:line="187" w:lineRule="exact"/>
              <w:ind w:left="3013"/>
              <w:rPr>
                <w:rFonts w:ascii="Times New Roman"/>
                <w:b/>
                <w:sz w:val="18"/>
              </w:rPr>
            </w:pPr>
            <w:r>
              <w:rPr>
                <w:rFonts w:ascii="Times New Roman"/>
                <w:b/>
                <w:sz w:val="18"/>
              </w:rPr>
              <w:t>Interpersonal</w:t>
            </w:r>
            <w:r>
              <w:rPr>
                <w:rFonts w:ascii="Times New Roman"/>
                <w:b/>
                <w:spacing w:val="-12"/>
                <w:sz w:val="18"/>
              </w:rPr>
              <w:t> </w:t>
            </w:r>
            <w:r>
              <w:rPr>
                <w:rFonts w:ascii="Times New Roman"/>
                <w:b/>
                <w:spacing w:val="-2"/>
                <w:sz w:val="18"/>
              </w:rPr>
              <w:t>Relation</w:t>
            </w:r>
          </w:p>
        </w:tc>
        <w:tc>
          <w:tcPr>
            <w:tcW w:w="1022" w:type="dxa"/>
          </w:tcPr>
          <w:p>
            <w:pPr>
              <w:pStyle w:val="TableParagraph"/>
              <w:spacing w:line="187" w:lineRule="exact"/>
              <w:ind w:left="345" w:right="332"/>
              <w:jc w:val="center"/>
              <w:rPr>
                <w:rFonts w:ascii="Times New Roman"/>
                <w:b/>
                <w:sz w:val="18"/>
              </w:rPr>
            </w:pPr>
            <w:r>
              <w:rPr>
                <w:rFonts w:ascii="Times New Roman"/>
                <w:b/>
                <w:spacing w:val="-5"/>
                <w:sz w:val="18"/>
              </w:rPr>
              <w:t>IPR</w:t>
            </w: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7" w:hRule="atLeast"/>
        </w:trPr>
        <w:tc>
          <w:tcPr>
            <w:tcW w:w="1798" w:type="dxa"/>
          </w:tcPr>
          <w:p>
            <w:pPr>
              <w:pStyle w:val="TableParagraph"/>
              <w:spacing w:line="187" w:lineRule="exact"/>
              <w:ind w:left="107"/>
              <w:rPr>
                <w:rFonts w:ascii="Times New Roman"/>
                <w:b/>
                <w:sz w:val="18"/>
              </w:rPr>
            </w:pPr>
            <w:r>
              <w:rPr>
                <w:rFonts w:ascii="Times New Roman"/>
                <w:b/>
                <w:spacing w:val="-5"/>
                <w:sz w:val="18"/>
              </w:rPr>
              <w:t>V21</w:t>
            </w: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spacing w:line="187" w:lineRule="exact"/>
              <w:ind w:right="295"/>
              <w:jc w:val="right"/>
              <w:rPr>
                <w:rFonts w:ascii="Times New Roman"/>
                <w:b/>
                <w:sz w:val="18"/>
              </w:rPr>
            </w:pPr>
            <w:r>
              <w:rPr>
                <w:rFonts w:ascii="Times New Roman"/>
                <w:b/>
                <w:spacing w:val="-2"/>
                <w:sz w:val="18"/>
              </w:rPr>
              <w:t>0.884</w:t>
            </w: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7" w:hRule="atLeast"/>
        </w:trPr>
        <w:tc>
          <w:tcPr>
            <w:tcW w:w="1798" w:type="dxa"/>
          </w:tcPr>
          <w:p>
            <w:pPr>
              <w:pStyle w:val="TableParagraph"/>
              <w:spacing w:line="187" w:lineRule="exact"/>
              <w:ind w:left="107"/>
              <w:rPr>
                <w:rFonts w:ascii="Times New Roman"/>
                <w:b/>
                <w:sz w:val="18"/>
              </w:rPr>
            </w:pPr>
            <w:r>
              <w:rPr>
                <w:rFonts w:ascii="Times New Roman"/>
                <w:b/>
                <w:spacing w:val="-5"/>
                <w:sz w:val="18"/>
              </w:rPr>
              <w:t>V20</w:t>
            </w: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spacing w:line="187" w:lineRule="exact"/>
              <w:ind w:right="295"/>
              <w:jc w:val="right"/>
              <w:rPr>
                <w:rFonts w:ascii="Times New Roman"/>
                <w:b/>
                <w:sz w:val="18"/>
              </w:rPr>
            </w:pPr>
            <w:r>
              <w:rPr>
                <w:rFonts w:ascii="Times New Roman"/>
                <w:b/>
                <w:spacing w:val="-2"/>
                <w:sz w:val="18"/>
              </w:rPr>
              <w:t>0.795</w:t>
            </w: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6" w:hRule="atLeast"/>
        </w:trPr>
        <w:tc>
          <w:tcPr>
            <w:tcW w:w="5887" w:type="dxa"/>
            <w:gridSpan w:val="5"/>
          </w:tcPr>
          <w:p>
            <w:pPr>
              <w:pStyle w:val="TableParagraph"/>
              <w:spacing w:line="186" w:lineRule="exact"/>
              <w:ind w:right="94"/>
              <w:jc w:val="right"/>
              <w:rPr>
                <w:rFonts w:ascii="Times New Roman"/>
                <w:b/>
                <w:sz w:val="18"/>
              </w:rPr>
            </w:pPr>
            <w:r>
              <w:rPr>
                <w:rFonts w:ascii="Times New Roman"/>
                <w:b/>
                <w:sz w:val="18"/>
              </w:rPr>
              <w:t>Non-Work</w:t>
            </w:r>
            <w:r>
              <w:rPr>
                <w:rFonts w:ascii="Times New Roman"/>
                <w:b/>
                <w:spacing w:val="-10"/>
                <w:sz w:val="18"/>
              </w:rPr>
              <w:t> </w:t>
            </w:r>
            <w:r>
              <w:rPr>
                <w:rFonts w:ascii="Times New Roman"/>
                <w:b/>
                <w:spacing w:val="-2"/>
                <w:sz w:val="18"/>
              </w:rPr>
              <w:t>Satisfaction</w:t>
            </w:r>
          </w:p>
        </w:tc>
        <w:tc>
          <w:tcPr>
            <w:tcW w:w="1022" w:type="dxa"/>
          </w:tcPr>
          <w:p>
            <w:pPr>
              <w:pStyle w:val="TableParagraph"/>
              <w:spacing w:line="186" w:lineRule="exact"/>
              <w:ind w:right="291"/>
              <w:jc w:val="right"/>
              <w:rPr>
                <w:rFonts w:ascii="Times New Roman"/>
                <w:b/>
                <w:sz w:val="18"/>
              </w:rPr>
            </w:pPr>
            <w:r>
              <w:rPr>
                <w:rFonts w:ascii="Times New Roman"/>
                <w:b/>
                <w:spacing w:val="-5"/>
                <w:sz w:val="18"/>
              </w:rPr>
              <w:t>NWS</w:t>
            </w: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7" w:hRule="atLeast"/>
        </w:trPr>
        <w:tc>
          <w:tcPr>
            <w:tcW w:w="1798" w:type="dxa"/>
          </w:tcPr>
          <w:p>
            <w:pPr>
              <w:pStyle w:val="TableParagraph"/>
              <w:spacing w:line="187" w:lineRule="exact"/>
              <w:ind w:left="107"/>
              <w:rPr>
                <w:rFonts w:ascii="Times New Roman"/>
                <w:b/>
                <w:sz w:val="18"/>
              </w:rPr>
            </w:pPr>
            <w:r>
              <w:rPr>
                <w:rFonts w:ascii="Times New Roman"/>
                <w:b/>
                <w:spacing w:val="-5"/>
                <w:sz w:val="18"/>
              </w:rPr>
              <w:t>V9</w:t>
            </w: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spacing w:line="187" w:lineRule="exact"/>
              <w:ind w:right="293"/>
              <w:jc w:val="right"/>
              <w:rPr>
                <w:rFonts w:ascii="Times New Roman"/>
                <w:b/>
                <w:sz w:val="18"/>
              </w:rPr>
            </w:pPr>
            <w:r>
              <w:rPr>
                <w:rFonts w:ascii="Times New Roman"/>
                <w:b/>
                <w:spacing w:val="-2"/>
                <w:sz w:val="18"/>
              </w:rPr>
              <w:t>0.760</w:t>
            </w: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7" w:hRule="atLeast"/>
        </w:trPr>
        <w:tc>
          <w:tcPr>
            <w:tcW w:w="1798" w:type="dxa"/>
          </w:tcPr>
          <w:p>
            <w:pPr>
              <w:pStyle w:val="TableParagraph"/>
              <w:spacing w:line="187" w:lineRule="exact"/>
              <w:ind w:left="107"/>
              <w:rPr>
                <w:rFonts w:ascii="Times New Roman"/>
                <w:b/>
                <w:sz w:val="18"/>
              </w:rPr>
            </w:pPr>
            <w:r>
              <w:rPr>
                <w:rFonts w:ascii="Times New Roman"/>
                <w:b/>
                <w:spacing w:val="-5"/>
                <w:sz w:val="18"/>
              </w:rPr>
              <w:t>V7</w:t>
            </w: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spacing w:line="187" w:lineRule="exact"/>
              <w:ind w:right="293"/>
              <w:jc w:val="right"/>
              <w:rPr>
                <w:rFonts w:ascii="Times New Roman"/>
                <w:b/>
                <w:sz w:val="18"/>
              </w:rPr>
            </w:pPr>
            <w:r>
              <w:rPr>
                <w:rFonts w:ascii="Times New Roman"/>
                <w:b/>
                <w:spacing w:val="-2"/>
                <w:sz w:val="18"/>
              </w:rPr>
              <w:t>0.739</w:t>
            </w: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7" w:hRule="atLeast"/>
        </w:trPr>
        <w:tc>
          <w:tcPr>
            <w:tcW w:w="1798" w:type="dxa"/>
          </w:tcPr>
          <w:p>
            <w:pPr>
              <w:pStyle w:val="TableParagraph"/>
              <w:spacing w:line="187" w:lineRule="exact"/>
              <w:ind w:left="107"/>
              <w:rPr>
                <w:rFonts w:ascii="Times New Roman"/>
                <w:b/>
                <w:sz w:val="18"/>
              </w:rPr>
            </w:pPr>
            <w:r>
              <w:rPr>
                <w:rFonts w:ascii="Times New Roman"/>
                <w:b/>
                <w:spacing w:val="-5"/>
                <w:sz w:val="18"/>
              </w:rPr>
              <w:t>V1</w:t>
            </w: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spacing w:line="187" w:lineRule="exact"/>
              <w:ind w:right="293"/>
              <w:jc w:val="right"/>
              <w:rPr>
                <w:rFonts w:ascii="Times New Roman"/>
                <w:b/>
                <w:sz w:val="18"/>
              </w:rPr>
            </w:pPr>
            <w:r>
              <w:rPr>
                <w:rFonts w:ascii="Times New Roman"/>
                <w:b/>
                <w:spacing w:val="-2"/>
                <w:sz w:val="18"/>
              </w:rPr>
              <w:t>0.495</w:t>
            </w: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7" w:hRule="atLeast"/>
        </w:trPr>
        <w:tc>
          <w:tcPr>
            <w:tcW w:w="1798" w:type="dxa"/>
          </w:tcPr>
          <w:p>
            <w:pPr>
              <w:pStyle w:val="TableParagraph"/>
              <w:spacing w:line="187" w:lineRule="exact"/>
              <w:ind w:left="107"/>
              <w:rPr>
                <w:rFonts w:ascii="Times New Roman"/>
                <w:b/>
                <w:sz w:val="18"/>
              </w:rPr>
            </w:pPr>
            <w:r>
              <w:rPr>
                <w:rFonts w:ascii="Times New Roman"/>
                <w:b/>
                <w:spacing w:val="-5"/>
                <w:sz w:val="18"/>
              </w:rPr>
              <w:t>V8</w:t>
            </w: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spacing w:line="187" w:lineRule="exact"/>
              <w:ind w:right="293"/>
              <w:jc w:val="right"/>
              <w:rPr>
                <w:rFonts w:ascii="Times New Roman"/>
                <w:b/>
                <w:sz w:val="18"/>
              </w:rPr>
            </w:pPr>
            <w:r>
              <w:rPr>
                <w:rFonts w:ascii="Times New Roman"/>
                <w:b/>
                <w:spacing w:val="-2"/>
                <w:sz w:val="18"/>
              </w:rPr>
              <w:t>0.425</w:t>
            </w: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r>
      <w:tr>
        <w:trPr>
          <w:trHeight w:val="207" w:hRule="atLeast"/>
        </w:trPr>
        <w:tc>
          <w:tcPr>
            <w:tcW w:w="6909" w:type="dxa"/>
            <w:gridSpan w:val="6"/>
          </w:tcPr>
          <w:p>
            <w:pPr>
              <w:pStyle w:val="TableParagraph"/>
              <w:spacing w:line="187" w:lineRule="exact"/>
              <w:ind w:right="94"/>
              <w:jc w:val="right"/>
              <w:rPr>
                <w:rFonts w:ascii="Times New Roman"/>
                <w:b/>
                <w:sz w:val="18"/>
              </w:rPr>
            </w:pPr>
            <w:r>
              <w:rPr>
                <w:rFonts w:ascii="Times New Roman"/>
                <w:b/>
                <w:sz w:val="18"/>
              </w:rPr>
              <w:t>Workplace</w:t>
            </w:r>
            <w:r>
              <w:rPr>
                <w:rFonts w:ascii="Times New Roman"/>
                <w:b/>
                <w:spacing w:val="-8"/>
                <w:sz w:val="18"/>
              </w:rPr>
              <w:t> </w:t>
            </w:r>
            <w:r>
              <w:rPr>
                <w:rFonts w:ascii="Times New Roman"/>
                <w:b/>
                <w:spacing w:val="-2"/>
                <w:sz w:val="18"/>
              </w:rPr>
              <w:t>Anxiety</w:t>
            </w:r>
          </w:p>
        </w:tc>
        <w:tc>
          <w:tcPr>
            <w:tcW w:w="1023" w:type="dxa"/>
          </w:tcPr>
          <w:p>
            <w:pPr>
              <w:pStyle w:val="TableParagraph"/>
              <w:spacing w:line="187" w:lineRule="exact"/>
              <w:ind w:right="287"/>
              <w:jc w:val="right"/>
              <w:rPr>
                <w:rFonts w:ascii="Times New Roman"/>
                <w:b/>
                <w:sz w:val="18"/>
              </w:rPr>
            </w:pPr>
            <w:r>
              <w:rPr>
                <w:rFonts w:ascii="Times New Roman"/>
                <w:b/>
                <w:spacing w:val="-5"/>
                <w:sz w:val="18"/>
              </w:rPr>
              <w:t>WPA</w:t>
            </w:r>
          </w:p>
        </w:tc>
        <w:tc>
          <w:tcPr>
            <w:tcW w:w="1022" w:type="dxa"/>
          </w:tcPr>
          <w:p>
            <w:pPr>
              <w:pStyle w:val="TableParagraph"/>
              <w:rPr>
                <w:rFonts w:ascii="Times New Roman"/>
                <w:sz w:val="14"/>
              </w:rPr>
            </w:pPr>
          </w:p>
        </w:tc>
      </w:tr>
      <w:tr>
        <w:trPr>
          <w:trHeight w:val="206" w:hRule="atLeast"/>
        </w:trPr>
        <w:tc>
          <w:tcPr>
            <w:tcW w:w="1798" w:type="dxa"/>
          </w:tcPr>
          <w:p>
            <w:pPr>
              <w:pStyle w:val="TableParagraph"/>
              <w:spacing w:line="186" w:lineRule="exact"/>
              <w:ind w:left="107"/>
              <w:rPr>
                <w:rFonts w:ascii="Times New Roman"/>
                <w:b/>
                <w:sz w:val="18"/>
              </w:rPr>
            </w:pPr>
            <w:r>
              <w:rPr>
                <w:rFonts w:ascii="Times New Roman"/>
                <w:b/>
                <w:spacing w:val="-5"/>
                <w:sz w:val="18"/>
              </w:rPr>
              <w:t>V17</w:t>
            </w: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3" w:type="dxa"/>
          </w:tcPr>
          <w:p>
            <w:pPr>
              <w:pStyle w:val="TableParagraph"/>
              <w:spacing w:line="186" w:lineRule="exact"/>
              <w:ind w:right="293"/>
              <w:jc w:val="right"/>
              <w:rPr>
                <w:rFonts w:ascii="Times New Roman"/>
                <w:b/>
                <w:sz w:val="18"/>
              </w:rPr>
            </w:pPr>
            <w:r>
              <w:rPr>
                <w:rFonts w:ascii="Times New Roman"/>
                <w:b/>
                <w:spacing w:val="-2"/>
                <w:sz w:val="18"/>
              </w:rPr>
              <w:t>0.826</w:t>
            </w:r>
          </w:p>
        </w:tc>
        <w:tc>
          <w:tcPr>
            <w:tcW w:w="1022" w:type="dxa"/>
          </w:tcPr>
          <w:p>
            <w:pPr>
              <w:pStyle w:val="TableParagraph"/>
              <w:rPr>
                <w:rFonts w:ascii="Times New Roman"/>
                <w:sz w:val="14"/>
              </w:rPr>
            </w:pPr>
          </w:p>
        </w:tc>
      </w:tr>
      <w:tr>
        <w:trPr>
          <w:trHeight w:val="207" w:hRule="atLeast"/>
        </w:trPr>
        <w:tc>
          <w:tcPr>
            <w:tcW w:w="1798" w:type="dxa"/>
          </w:tcPr>
          <w:p>
            <w:pPr>
              <w:pStyle w:val="TableParagraph"/>
              <w:spacing w:line="187" w:lineRule="exact"/>
              <w:ind w:left="107"/>
              <w:rPr>
                <w:rFonts w:ascii="Times New Roman"/>
                <w:b/>
                <w:sz w:val="18"/>
              </w:rPr>
            </w:pPr>
            <w:r>
              <w:rPr>
                <w:rFonts w:ascii="Times New Roman"/>
                <w:b/>
                <w:spacing w:val="-5"/>
                <w:sz w:val="18"/>
              </w:rPr>
              <w:t>V16</w:t>
            </w: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3" w:type="dxa"/>
          </w:tcPr>
          <w:p>
            <w:pPr>
              <w:pStyle w:val="TableParagraph"/>
              <w:spacing w:line="187" w:lineRule="exact"/>
              <w:ind w:right="293"/>
              <w:jc w:val="right"/>
              <w:rPr>
                <w:rFonts w:ascii="Times New Roman"/>
                <w:b/>
                <w:sz w:val="18"/>
              </w:rPr>
            </w:pPr>
            <w:r>
              <w:rPr>
                <w:rFonts w:ascii="Times New Roman"/>
                <w:b/>
                <w:spacing w:val="-2"/>
                <w:sz w:val="18"/>
              </w:rPr>
              <w:t>0.809</w:t>
            </w:r>
          </w:p>
        </w:tc>
        <w:tc>
          <w:tcPr>
            <w:tcW w:w="1022" w:type="dxa"/>
          </w:tcPr>
          <w:p>
            <w:pPr>
              <w:pStyle w:val="TableParagraph"/>
              <w:rPr>
                <w:rFonts w:ascii="Times New Roman"/>
                <w:sz w:val="14"/>
              </w:rPr>
            </w:pPr>
          </w:p>
        </w:tc>
      </w:tr>
      <w:tr>
        <w:trPr>
          <w:trHeight w:val="207" w:hRule="atLeast"/>
        </w:trPr>
        <w:tc>
          <w:tcPr>
            <w:tcW w:w="1798" w:type="dxa"/>
          </w:tcPr>
          <w:p>
            <w:pPr>
              <w:pStyle w:val="TableParagraph"/>
              <w:spacing w:line="187" w:lineRule="exact"/>
              <w:ind w:left="107"/>
              <w:rPr>
                <w:rFonts w:ascii="Times New Roman"/>
                <w:b/>
                <w:sz w:val="18"/>
              </w:rPr>
            </w:pPr>
            <w:r>
              <w:rPr>
                <w:rFonts w:ascii="Times New Roman"/>
                <w:b/>
                <w:spacing w:val="-5"/>
                <w:sz w:val="18"/>
              </w:rPr>
              <w:t>V14</w:t>
            </w: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3" w:type="dxa"/>
          </w:tcPr>
          <w:p>
            <w:pPr>
              <w:pStyle w:val="TableParagraph"/>
              <w:spacing w:line="187" w:lineRule="exact"/>
              <w:ind w:right="293"/>
              <w:jc w:val="right"/>
              <w:rPr>
                <w:rFonts w:ascii="Times New Roman"/>
                <w:b/>
                <w:sz w:val="18"/>
              </w:rPr>
            </w:pPr>
            <w:r>
              <w:rPr>
                <w:rFonts w:ascii="Times New Roman"/>
                <w:b/>
                <w:spacing w:val="-2"/>
                <w:sz w:val="18"/>
              </w:rPr>
              <w:t>0.145</w:t>
            </w:r>
          </w:p>
        </w:tc>
        <w:tc>
          <w:tcPr>
            <w:tcW w:w="1022" w:type="dxa"/>
          </w:tcPr>
          <w:p>
            <w:pPr>
              <w:pStyle w:val="TableParagraph"/>
              <w:rPr>
                <w:rFonts w:ascii="Times New Roman"/>
                <w:sz w:val="14"/>
              </w:rPr>
            </w:pPr>
          </w:p>
        </w:tc>
      </w:tr>
      <w:tr>
        <w:trPr>
          <w:trHeight w:val="207" w:hRule="atLeast"/>
        </w:trPr>
        <w:tc>
          <w:tcPr>
            <w:tcW w:w="7932" w:type="dxa"/>
            <w:gridSpan w:val="7"/>
          </w:tcPr>
          <w:p>
            <w:pPr>
              <w:pStyle w:val="TableParagraph"/>
              <w:spacing w:line="187" w:lineRule="exact"/>
              <w:ind w:right="92"/>
              <w:jc w:val="right"/>
              <w:rPr>
                <w:rFonts w:ascii="Times New Roman"/>
                <w:b/>
                <w:sz w:val="18"/>
              </w:rPr>
            </w:pPr>
            <w:r>
              <w:rPr>
                <w:rFonts w:ascii="Times New Roman"/>
                <w:b/>
                <w:spacing w:val="-2"/>
                <w:sz w:val="18"/>
              </w:rPr>
              <w:t>Morale</w:t>
            </w:r>
          </w:p>
        </w:tc>
        <w:tc>
          <w:tcPr>
            <w:tcW w:w="1022" w:type="dxa"/>
          </w:tcPr>
          <w:p>
            <w:pPr>
              <w:pStyle w:val="TableParagraph"/>
              <w:spacing w:line="187" w:lineRule="exact"/>
              <w:ind w:left="15"/>
              <w:jc w:val="center"/>
              <w:rPr>
                <w:rFonts w:ascii="Times New Roman"/>
                <w:b/>
                <w:sz w:val="18"/>
              </w:rPr>
            </w:pPr>
            <w:r>
              <w:rPr>
                <w:rFonts w:ascii="Times New Roman"/>
                <w:b/>
                <w:sz w:val="18"/>
              </w:rPr>
              <w:t>M</w:t>
            </w:r>
          </w:p>
        </w:tc>
      </w:tr>
      <w:tr>
        <w:trPr>
          <w:trHeight w:val="207" w:hRule="atLeast"/>
        </w:trPr>
        <w:tc>
          <w:tcPr>
            <w:tcW w:w="1798" w:type="dxa"/>
          </w:tcPr>
          <w:p>
            <w:pPr>
              <w:pStyle w:val="TableParagraph"/>
              <w:spacing w:line="187" w:lineRule="exact"/>
              <w:ind w:left="107"/>
              <w:rPr>
                <w:rFonts w:ascii="Times New Roman"/>
                <w:b/>
                <w:sz w:val="18"/>
              </w:rPr>
            </w:pPr>
            <w:r>
              <w:rPr>
                <w:rFonts w:ascii="Times New Roman"/>
                <w:b/>
                <w:spacing w:val="-5"/>
                <w:sz w:val="18"/>
              </w:rPr>
              <w:t>V10</w:t>
            </w: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spacing w:line="187" w:lineRule="exact"/>
              <w:ind w:right="292"/>
              <w:jc w:val="right"/>
              <w:rPr>
                <w:rFonts w:ascii="Times New Roman"/>
                <w:b/>
                <w:sz w:val="18"/>
              </w:rPr>
            </w:pPr>
            <w:r>
              <w:rPr>
                <w:rFonts w:ascii="Times New Roman"/>
                <w:b/>
                <w:spacing w:val="-2"/>
                <w:sz w:val="18"/>
              </w:rPr>
              <w:t>0.834</w:t>
            </w:r>
          </w:p>
        </w:tc>
      </w:tr>
      <w:tr>
        <w:trPr>
          <w:trHeight w:val="207" w:hRule="atLeast"/>
        </w:trPr>
        <w:tc>
          <w:tcPr>
            <w:tcW w:w="1798" w:type="dxa"/>
          </w:tcPr>
          <w:p>
            <w:pPr>
              <w:pStyle w:val="TableParagraph"/>
              <w:spacing w:line="187" w:lineRule="exact"/>
              <w:ind w:left="107"/>
              <w:rPr>
                <w:rFonts w:ascii="Times New Roman"/>
                <w:b/>
                <w:sz w:val="18"/>
              </w:rPr>
            </w:pPr>
            <w:r>
              <w:rPr>
                <w:rFonts w:ascii="Times New Roman"/>
                <w:b/>
                <w:spacing w:val="-5"/>
                <w:sz w:val="18"/>
              </w:rPr>
              <w:t>V11</w:t>
            </w: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2" w:type="dxa"/>
          </w:tcPr>
          <w:p>
            <w:pPr>
              <w:pStyle w:val="TableParagraph"/>
              <w:rPr>
                <w:rFonts w:ascii="Times New Roman"/>
                <w:sz w:val="14"/>
              </w:rPr>
            </w:pPr>
          </w:p>
        </w:tc>
        <w:tc>
          <w:tcPr>
            <w:tcW w:w="1023" w:type="dxa"/>
          </w:tcPr>
          <w:p>
            <w:pPr>
              <w:pStyle w:val="TableParagraph"/>
              <w:rPr>
                <w:rFonts w:ascii="Times New Roman"/>
                <w:sz w:val="14"/>
              </w:rPr>
            </w:pPr>
          </w:p>
        </w:tc>
        <w:tc>
          <w:tcPr>
            <w:tcW w:w="1022" w:type="dxa"/>
          </w:tcPr>
          <w:p>
            <w:pPr>
              <w:pStyle w:val="TableParagraph"/>
              <w:spacing w:line="187" w:lineRule="exact"/>
              <w:ind w:right="292"/>
              <w:jc w:val="right"/>
              <w:rPr>
                <w:rFonts w:ascii="Times New Roman"/>
                <w:b/>
                <w:sz w:val="18"/>
              </w:rPr>
            </w:pPr>
            <w:r>
              <w:rPr>
                <w:rFonts w:ascii="Times New Roman"/>
                <w:b/>
                <w:spacing w:val="-2"/>
                <w:sz w:val="18"/>
              </w:rPr>
              <w:t>0.548</w:t>
            </w:r>
          </w:p>
        </w:tc>
      </w:tr>
    </w:tbl>
    <w:p>
      <w:pPr>
        <w:spacing w:before="123"/>
        <w:ind w:left="1728" w:right="0" w:firstLine="0"/>
        <w:jc w:val="left"/>
        <w:rPr>
          <w:sz w:val="18"/>
        </w:rPr>
      </w:pPr>
      <w:r>
        <w:rPr>
          <w:b/>
          <w:sz w:val="18"/>
        </w:rPr>
        <w:t>SEVEN</w:t>
      </w:r>
      <w:r>
        <w:rPr>
          <w:b/>
          <w:spacing w:val="-9"/>
          <w:sz w:val="18"/>
        </w:rPr>
        <w:t> </w:t>
      </w:r>
      <w:r>
        <w:rPr>
          <w:b/>
          <w:sz w:val="18"/>
        </w:rPr>
        <w:t>FACTORS</w:t>
      </w:r>
      <w:r>
        <w:rPr>
          <w:b/>
          <w:spacing w:val="-8"/>
          <w:sz w:val="18"/>
        </w:rPr>
        <w:t> </w:t>
      </w:r>
      <w:r>
        <w:rPr>
          <w:b/>
          <w:spacing w:val="-2"/>
          <w:sz w:val="18"/>
        </w:rPr>
        <w:t>EXTRACTED</w:t>
      </w:r>
      <w:r>
        <w:rPr>
          <w:spacing w:val="-2"/>
          <w:sz w:val="18"/>
        </w:rPr>
        <w:t>:</w:t>
      </w:r>
    </w:p>
    <w:p>
      <w:pPr>
        <w:spacing w:after="0"/>
        <w:jc w:val="left"/>
        <w:rPr>
          <w:sz w:val="18"/>
        </w:rPr>
        <w:sectPr>
          <w:pgSz w:w="11910" w:h="16840"/>
          <w:pgMar w:header="0" w:footer="1064" w:top="1740" w:bottom="1260" w:left="0" w:right="0"/>
        </w:sectPr>
      </w:pPr>
    </w:p>
    <w:p>
      <w:pPr>
        <w:spacing w:before="69"/>
        <w:ind w:left="1728" w:right="1971" w:firstLine="0"/>
        <w:jc w:val="left"/>
        <w:rPr>
          <w:b/>
          <w:sz w:val="24"/>
        </w:rPr>
      </w:pPr>
      <w:r>
        <w:rPr>
          <w:b/>
          <w:sz w:val="24"/>
        </w:rPr>
        <w:t>APPENDIX H: ANOVA Summary of Multiple Regression Analysis to Determine</w:t>
      </w:r>
      <w:r>
        <w:rPr>
          <w:b/>
          <w:spacing w:val="-3"/>
          <w:sz w:val="24"/>
        </w:rPr>
        <w:t> </w:t>
      </w:r>
      <w:r>
        <w:rPr>
          <w:b/>
          <w:sz w:val="24"/>
        </w:rPr>
        <w:t>level</w:t>
      </w:r>
      <w:r>
        <w:rPr>
          <w:b/>
          <w:spacing w:val="-3"/>
          <w:sz w:val="24"/>
        </w:rPr>
        <w:t> </w:t>
      </w:r>
      <w:r>
        <w:rPr>
          <w:b/>
          <w:sz w:val="24"/>
        </w:rPr>
        <w:t>of</w:t>
      </w:r>
      <w:r>
        <w:rPr>
          <w:b/>
          <w:spacing w:val="-3"/>
          <w:sz w:val="24"/>
        </w:rPr>
        <w:t> </w:t>
      </w:r>
      <w:r>
        <w:rPr>
          <w:b/>
          <w:sz w:val="24"/>
        </w:rPr>
        <w:t>Significant</w:t>
      </w:r>
      <w:r>
        <w:rPr>
          <w:b/>
          <w:spacing w:val="-4"/>
          <w:sz w:val="24"/>
        </w:rPr>
        <w:t> </w:t>
      </w:r>
      <w:r>
        <w:rPr>
          <w:b/>
          <w:sz w:val="24"/>
        </w:rPr>
        <w:t>Contribution</w:t>
      </w:r>
      <w:r>
        <w:rPr>
          <w:b/>
          <w:spacing w:val="-4"/>
          <w:sz w:val="24"/>
        </w:rPr>
        <w:t> </w:t>
      </w:r>
      <w:r>
        <w:rPr>
          <w:b/>
          <w:sz w:val="24"/>
        </w:rPr>
        <w:t>of</w:t>
      </w:r>
      <w:r>
        <w:rPr>
          <w:b/>
          <w:spacing w:val="-5"/>
          <w:sz w:val="24"/>
        </w:rPr>
        <w:t> </w:t>
      </w:r>
      <w:r>
        <w:rPr>
          <w:b/>
          <w:sz w:val="24"/>
        </w:rPr>
        <w:t>SA</w:t>
      </w:r>
      <w:r>
        <w:rPr>
          <w:b/>
          <w:spacing w:val="-3"/>
          <w:sz w:val="24"/>
        </w:rPr>
        <w:t> </w:t>
      </w:r>
      <w:r>
        <w:rPr>
          <w:b/>
          <w:sz w:val="24"/>
        </w:rPr>
        <w:t>&amp;</w:t>
      </w:r>
      <w:r>
        <w:rPr>
          <w:b/>
          <w:spacing w:val="-3"/>
          <w:sz w:val="24"/>
        </w:rPr>
        <w:t> </w:t>
      </w:r>
      <w:r>
        <w:rPr>
          <w:b/>
          <w:sz w:val="24"/>
        </w:rPr>
        <w:t>SMP</w:t>
      </w:r>
      <w:r>
        <w:rPr>
          <w:b/>
          <w:spacing w:val="-3"/>
          <w:sz w:val="24"/>
        </w:rPr>
        <w:t> </w:t>
      </w:r>
      <w:r>
        <w:rPr>
          <w:b/>
          <w:sz w:val="24"/>
        </w:rPr>
        <w:t>to</w:t>
      </w:r>
      <w:r>
        <w:rPr>
          <w:b/>
          <w:spacing w:val="-1"/>
          <w:sz w:val="24"/>
        </w:rPr>
        <w:t> </w:t>
      </w:r>
      <w:r>
        <w:rPr>
          <w:b/>
          <w:sz w:val="24"/>
        </w:rPr>
        <w:t>the</w:t>
      </w:r>
      <w:r>
        <w:rPr>
          <w:b/>
          <w:spacing w:val="-3"/>
          <w:sz w:val="24"/>
        </w:rPr>
        <w:t> </w:t>
      </w:r>
      <w:r>
        <w:rPr>
          <w:b/>
          <w:sz w:val="24"/>
        </w:rPr>
        <w:t>Variance</w:t>
      </w:r>
      <w:r>
        <w:rPr>
          <w:b/>
          <w:spacing w:val="-3"/>
          <w:sz w:val="24"/>
        </w:rPr>
        <w:t> </w:t>
      </w:r>
      <w:r>
        <w:rPr>
          <w:b/>
          <w:sz w:val="24"/>
        </w:rPr>
        <w:t>of</w:t>
      </w:r>
      <w:r>
        <w:rPr>
          <w:b/>
          <w:spacing w:val="-3"/>
          <w:sz w:val="24"/>
        </w:rPr>
        <w:t> </w:t>
      </w:r>
      <w:r>
        <w:rPr>
          <w:b/>
          <w:sz w:val="24"/>
        </w:rPr>
        <w:t>OC</w:t>
      </w: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67"/>
        <w:gridCol w:w="1989"/>
        <w:gridCol w:w="1197"/>
        <w:gridCol w:w="1575"/>
        <w:gridCol w:w="1189"/>
        <w:gridCol w:w="920"/>
      </w:tblGrid>
      <w:tr>
        <w:trPr>
          <w:trHeight w:val="551" w:hRule="atLeast"/>
        </w:trPr>
        <w:tc>
          <w:tcPr>
            <w:tcW w:w="1767" w:type="dxa"/>
          </w:tcPr>
          <w:p>
            <w:pPr>
              <w:pStyle w:val="TableParagraph"/>
              <w:rPr>
                <w:rFonts w:ascii="Times New Roman"/>
                <w:sz w:val="24"/>
              </w:rPr>
            </w:pPr>
          </w:p>
        </w:tc>
        <w:tc>
          <w:tcPr>
            <w:tcW w:w="1989" w:type="dxa"/>
          </w:tcPr>
          <w:p>
            <w:pPr>
              <w:pStyle w:val="TableParagraph"/>
              <w:spacing w:line="275" w:lineRule="exact"/>
              <w:ind w:left="107"/>
              <w:rPr>
                <w:rFonts w:ascii="Times New Roman"/>
                <w:b/>
                <w:sz w:val="24"/>
              </w:rPr>
            </w:pPr>
            <w:r>
              <w:rPr>
                <w:rFonts w:ascii="Times New Roman"/>
                <w:b/>
                <w:sz w:val="24"/>
              </w:rPr>
              <w:t>Sum</w:t>
            </w:r>
            <w:r>
              <w:rPr>
                <w:rFonts w:ascii="Times New Roman"/>
                <w:b/>
                <w:spacing w:val="-3"/>
                <w:sz w:val="24"/>
              </w:rPr>
              <w:t> </w:t>
            </w:r>
            <w:r>
              <w:rPr>
                <w:rFonts w:ascii="Times New Roman"/>
                <w:b/>
                <w:sz w:val="24"/>
              </w:rPr>
              <w:t>of</w:t>
            </w:r>
            <w:r>
              <w:rPr>
                <w:rFonts w:ascii="Times New Roman"/>
                <w:b/>
                <w:spacing w:val="-2"/>
                <w:sz w:val="24"/>
              </w:rPr>
              <w:t> Squares</w:t>
            </w:r>
          </w:p>
        </w:tc>
        <w:tc>
          <w:tcPr>
            <w:tcW w:w="1197" w:type="dxa"/>
          </w:tcPr>
          <w:p>
            <w:pPr>
              <w:pStyle w:val="TableParagraph"/>
              <w:spacing w:line="275" w:lineRule="exact"/>
              <w:ind w:left="347"/>
              <w:rPr>
                <w:rFonts w:ascii="Times New Roman"/>
                <w:b/>
                <w:sz w:val="24"/>
              </w:rPr>
            </w:pPr>
            <w:r>
              <w:rPr>
                <w:rFonts w:ascii="Times New Roman"/>
                <w:b/>
                <w:spacing w:val="-5"/>
                <w:sz w:val="24"/>
              </w:rPr>
              <w:t>df</w:t>
            </w:r>
          </w:p>
        </w:tc>
        <w:tc>
          <w:tcPr>
            <w:tcW w:w="1575" w:type="dxa"/>
          </w:tcPr>
          <w:p>
            <w:pPr>
              <w:pStyle w:val="TableParagraph"/>
              <w:spacing w:line="276" w:lineRule="exact"/>
              <w:ind w:left="106" w:right="717"/>
              <w:rPr>
                <w:rFonts w:ascii="Times New Roman"/>
                <w:b/>
                <w:sz w:val="24"/>
              </w:rPr>
            </w:pPr>
            <w:r>
              <w:rPr>
                <w:rFonts w:ascii="Times New Roman"/>
                <w:b/>
                <w:spacing w:val="-4"/>
                <w:sz w:val="24"/>
              </w:rPr>
              <w:t>Mean </w:t>
            </w:r>
            <w:r>
              <w:rPr>
                <w:rFonts w:ascii="Times New Roman"/>
                <w:b/>
                <w:spacing w:val="-2"/>
                <w:sz w:val="24"/>
              </w:rPr>
              <w:t>Square</w:t>
            </w:r>
          </w:p>
        </w:tc>
        <w:tc>
          <w:tcPr>
            <w:tcW w:w="1189" w:type="dxa"/>
          </w:tcPr>
          <w:p>
            <w:pPr>
              <w:pStyle w:val="TableParagraph"/>
              <w:spacing w:line="275" w:lineRule="exact"/>
              <w:ind w:left="345"/>
              <w:rPr>
                <w:rFonts w:ascii="Times New Roman"/>
                <w:b/>
                <w:sz w:val="24"/>
              </w:rPr>
            </w:pPr>
            <w:r>
              <w:rPr>
                <w:rFonts w:ascii="Times New Roman"/>
                <w:b/>
                <w:sz w:val="24"/>
              </w:rPr>
              <w:t>F</w:t>
            </w:r>
          </w:p>
        </w:tc>
        <w:tc>
          <w:tcPr>
            <w:tcW w:w="920" w:type="dxa"/>
          </w:tcPr>
          <w:p>
            <w:pPr>
              <w:pStyle w:val="TableParagraph"/>
              <w:spacing w:line="275" w:lineRule="exact"/>
              <w:ind w:left="106"/>
              <w:rPr>
                <w:rFonts w:ascii="Times New Roman"/>
                <w:b/>
                <w:sz w:val="24"/>
              </w:rPr>
            </w:pPr>
            <w:r>
              <w:rPr>
                <w:rFonts w:ascii="Times New Roman"/>
                <w:b/>
                <w:spacing w:val="-4"/>
                <w:sz w:val="24"/>
              </w:rPr>
              <w:t>Sig.</w:t>
            </w:r>
          </w:p>
        </w:tc>
      </w:tr>
      <w:tr>
        <w:trPr>
          <w:trHeight w:val="551" w:hRule="atLeast"/>
        </w:trPr>
        <w:tc>
          <w:tcPr>
            <w:tcW w:w="1767" w:type="dxa"/>
          </w:tcPr>
          <w:p>
            <w:pPr>
              <w:pStyle w:val="TableParagraph"/>
              <w:spacing w:before="10"/>
              <w:rPr>
                <w:rFonts w:ascii="Times New Roman"/>
                <w:b/>
                <w:sz w:val="23"/>
              </w:rPr>
            </w:pPr>
          </w:p>
          <w:p>
            <w:pPr>
              <w:pStyle w:val="TableParagraph"/>
              <w:spacing w:line="257" w:lineRule="exact"/>
              <w:ind w:left="107"/>
              <w:rPr>
                <w:rFonts w:ascii="Times New Roman"/>
                <w:b/>
                <w:sz w:val="24"/>
              </w:rPr>
            </w:pPr>
            <w:r>
              <w:rPr>
                <w:rFonts w:ascii="Times New Roman"/>
                <w:b/>
                <w:spacing w:val="-2"/>
                <w:sz w:val="24"/>
              </w:rPr>
              <w:t>Regression</w:t>
            </w:r>
          </w:p>
        </w:tc>
        <w:tc>
          <w:tcPr>
            <w:tcW w:w="1989" w:type="dxa"/>
          </w:tcPr>
          <w:p>
            <w:pPr>
              <w:pStyle w:val="TableParagraph"/>
              <w:spacing w:before="10"/>
              <w:rPr>
                <w:rFonts w:ascii="Times New Roman"/>
                <w:b/>
                <w:sz w:val="23"/>
              </w:rPr>
            </w:pPr>
          </w:p>
          <w:p>
            <w:pPr>
              <w:pStyle w:val="TableParagraph"/>
              <w:spacing w:line="257" w:lineRule="exact"/>
              <w:ind w:left="107"/>
              <w:rPr>
                <w:rFonts w:ascii="Times New Roman"/>
                <w:b/>
                <w:sz w:val="24"/>
              </w:rPr>
            </w:pPr>
            <w:r>
              <w:rPr>
                <w:rFonts w:ascii="Times New Roman"/>
                <w:b/>
                <w:spacing w:val="-2"/>
                <w:sz w:val="24"/>
              </w:rPr>
              <w:t>64369.144</w:t>
            </w:r>
          </w:p>
        </w:tc>
        <w:tc>
          <w:tcPr>
            <w:tcW w:w="1197" w:type="dxa"/>
          </w:tcPr>
          <w:p>
            <w:pPr>
              <w:pStyle w:val="TableParagraph"/>
              <w:spacing w:before="10"/>
              <w:rPr>
                <w:rFonts w:ascii="Times New Roman"/>
                <w:b/>
                <w:sz w:val="23"/>
              </w:rPr>
            </w:pPr>
          </w:p>
          <w:p>
            <w:pPr>
              <w:pStyle w:val="TableParagraph"/>
              <w:spacing w:line="257" w:lineRule="exact"/>
              <w:ind w:left="287"/>
              <w:rPr>
                <w:rFonts w:ascii="Times New Roman"/>
                <w:b/>
                <w:sz w:val="24"/>
              </w:rPr>
            </w:pPr>
            <w:r>
              <w:rPr>
                <w:rFonts w:ascii="Times New Roman"/>
                <w:b/>
                <w:sz w:val="24"/>
              </w:rPr>
              <w:t>2</w:t>
            </w:r>
          </w:p>
        </w:tc>
        <w:tc>
          <w:tcPr>
            <w:tcW w:w="1575" w:type="dxa"/>
          </w:tcPr>
          <w:p>
            <w:pPr>
              <w:pStyle w:val="TableParagraph"/>
              <w:spacing w:before="10"/>
              <w:rPr>
                <w:rFonts w:ascii="Times New Roman"/>
                <w:b/>
                <w:sz w:val="23"/>
              </w:rPr>
            </w:pPr>
          </w:p>
          <w:p>
            <w:pPr>
              <w:pStyle w:val="TableParagraph"/>
              <w:spacing w:line="257" w:lineRule="exact"/>
              <w:ind w:left="106"/>
              <w:rPr>
                <w:rFonts w:ascii="Times New Roman"/>
                <w:b/>
                <w:sz w:val="24"/>
              </w:rPr>
            </w:pPr>
            <w:r>
              <w:rPr>
                <w:rFonts w:ascii="Times New Roman"/>
                <w:b/>
                <w:spacing w:val="-2"/>
                <w:sz w:val="24"/>
              </w:rPr>
              <w:t>32184.572</w:t>
            </w:r>
          </w:p>
        </w:tc>
        <w:tc>
          <w:tcPr>
            <w:tcW w:w="1189" w:type="dxa"/>
          </w:tcPr>
          <w:p>
            <w:pPr>
              <w:pStyle w:val="TableParagraph"/>
              <w:spacing w:line="276" w:lineRule="exact"/>
              <w:ind w:left="225"/>
              <w:rPr>
                <w:rFonts w:ascii="Times New Roman"/>
                <w:b/>
                <w:sz w:val="24"/>
              </w:rPr>
            </w:pPr>
            <w:r>
              <w:rPr>
                <w:rFonts w:ascii="Times New Roman"/>
                <w:b/>
                <w:spacing w:val="-2"/>
                <w:sz w:val="24"/>
              </w:rPr>
              <w:t>74.83*</w:t>
            </w:r>
          </w:p>
        </w:tc>
        <w:tc>
          <w:tcPr>
            <w:tcW w:w="920" w:type="dxa"/>
          </w:tcPr>
          <w:p>
            <w:pPr>
              <w:pStyle w:val="TableParagraph"/>
              <w:spacing w:before="10"/>
              <w:rPr>
                <w:rFonts w:ascii="Times New Roman"/>
                <w:b/>
                <w:sz w:val="23"/>
              </w:rPr>
            </w:pPr>
          </w:p>
          <w:p>
            <w:pPr>
              <w:pStyle w:val="TableParagraph"/>
              <w:spacing w:line="257" w:lineRule="exact"/>
              <w:ind w:left="106"/>
              <w:rPr>
                <w:rFonts w:ascii="Times New Roman"/>
                <w:b/>
                <w:sz w:val="24"/>
              </w:rPr>
            </w:pPr>
            <w:r>
              <w:rPr>
                <w:rFonts w:ascii="Times New Roman"/>
                <w:b/>
                <w:spacing w:val="-2"/>
                <w:sz w:val="24"/>
              </w:rPr>
              <w:t>P&lt;0.05</w:t>
            </w:r>
          </w:p>
        </w:tc>
      </w:tr>
      <w:tr>
        <w:trPr>
          <w:trHeight w:val="553" w:hRule="atLeast"/>
        </w:trPr>
        <w:tc>
          <w:tcPr>
            <w:tcW w:w="1767" w:type="dxa"/>
          </w:tcPr>
          <w:p>
            <w:pPr>
              <w:pStyle w:val="TableParagraph"/>
              <w:rPr>
                <w:rFonts w:ascii="Times New Roman"/>
                <w:b/>
                <w:sz w:val="24"/>
              </w:rPr>
            </w:pPr>
          </w:p>
          <w:p>
            <w:pPr>
              <w:pStyle w:val="TableParagraph"/>
              <w:spacing w:line="257" w:lineRule="exact"/>
              <w:ind w:left="107"/>
              <w:rPr>
                <w:rFonts w:ascii="Times New Roman"/>
                <w:b/>
                <w:sz w:val="24"/>
              </w:rPr>
            </w:pPr>
            <w:r>
              <w:rPr>
                <w:rFonts w:ascii="Times New Roman"/>
                <w:b/>
                <w:spacing w:val="-2"/>
                <w:sz w:val="24"/>
              </w:rPr>
              <w:t>Residual</w:t>
            </w:r>
          </w:p>
        </w:tc>
        <w:tc>
          <w:tcPr>
            <w:tcW w:w="1989" w:type="dxa"/>
          </w:tcPr>
          <w:p>
            <w:pPr>
              <w:pStyle w:val="TableParagraph"/>
              <w:rPr>
                <w:rFonts w:ascii="Times New Roman"/>
                <w:b/>
                <w:sz w:val="24"/>
              </w:rPr>
            </w:pPr>
          </w:p>
          <w:p>
            <w:pPr>
              <w:pStyle w:val="TableParagraph"/>
              <w:spacing w:line="257" w:lineRule="exact"/>
              <w:ind w:left="107"/>
              <w:rPr>
                <w:rFonts w:ascii="Times New Roman"/>
                <w:b/>
                <w:sz w:val="24"/>
              </w:rPr>
            </w:pPr>
            <w:r>
              <w:rPr>
                <w:rFonts w:ascii="Times New Roman"/>
                <w:b/>
                <w:spacing w:val="-2"/>
                <w:sz w:val="24"/>
              </w:rPr>
              <w:t>256782.775</w:t>
            </w:r>
          </w:p>
        </w:tc>
        <w:tc>
          <w:tcPr>
            <w:tcW w:w="1197" w:type="dxa"/>
          </w:tcPr>
          <w:p>
            <w:pPr>
              <w:pStyle w:val="TableParagraph"/>
              <w:ind w:left="587"/>
              <w:rPr>
                <w:rFonts w:ascii="Times New Roman"/>
                <w:b/>
                <w:sz w:val="24"/>
              </w:rPr>
            </w:pPr>
            <w:r>
              <w:rPr>
                <w:rFonts w:ascii="Times New Roman"/>
                <w:b/>
                <w:spacing w:val="-5"/>
                <w:sz w:val="24"/>
              </w:rPr>
              <w:t>597</w:t>
            </w:r>
          </w:p>
        </w:tc>
        <w:tc>
          <w:tcPr>
            <w:tcW w:w="1575" w:type="dxa"/>
          </w:tcPr>
          <w:p>
            <w:pPr>
              <w:pStyle w:val="TableParagraph"/>
              <w:rPr>
                <w:rFonts w:ascii="Times New Roman"/>
                <w:b/>
                <w:sz w:val="24"/>
              </w:rPr>
            </w:pPr>
          </w:p>
          <w:p>
            <w:pPr>
              <w:pStyle w:val="TableParagraph"/>
              <w:spacing w:line="257" w:lineRule="exact"/>
              <w:ind w:left="106"/>
              <w:rPr>
                <w:rFonts w:ascii="Times New Roman"/>
                <w:b/>
                <w:sz w:val="24"/>
              </w:rPr>
            </w:pPr>
            <w:r>
              <w:rPr>
                <w:rFonts w:ascii="Times New Roman"/>
                <w:b/>
                <w:spacing w:val="-2"/>
                <w:sz w:val="24"/>
              </w:rPr>
              <w:t>430.122</w:t>
            </w:r>
          </w:p>
        </w:tc>
        <w:tc>
          <w:tcPr>
            <w:tcW w:w="1189" w:type="dxa"/>
          </w:tcPr>
          <w:p>
            <w:pPr>
              <w:pStyle w:val="TableParagraph"/>
              <w:rPr>
                <w:rFonts w:ascii="Times New Roman"/>
                <w:sz w:val="24"/>
              </w:rPr>
            </w:pPr>
          </w:p>
        </w:tc>
        <w:tc>
          <w:tcPr>
            <w:tcW w:w="920" w:type="dxa"/>
          </w:tcPr>
          <w:p>
            <w:pPr>
              <w:pStyle w:val="TableParagraph"/>
              <w:rPr>
                <w:rFonts w:ascii="Times New Roman"/>
                <w:sz w:val="24"/>
              </w:rPr>
            </w:pPr>
          </w:p>
        </w:tc>
      </w:tr>
      <w:tr>
        <w:trPr>
          <w:trHeight w:val="551" w:hRule="atLeast"/>
        </w:trPr>
        <w:tc>
          <w:tcPr>
            <w:tcW w:w="1767" w:type="dxa"/>
          </w:tcPr>
          <w:p>
            <w:pPr>
              <w:pStyle w:val="TableParagraph"/>
              <w:spacing w:before="10"/>
              <w:rPr>
                <w:rFonts w:ascii="Times New Roman"/>
                <w:b/>
                <w:sz w:val="23"/>
              </w:rPr>
            </w:pPr>
          </w:p>
          <w:p>
            <w:pPr>
              <w:pStyle w:val="TableParagraph"/>
              <w:spacing w:line="257" w:lineRule="exact"/>
              <w:ind w:left="107"/>
              <w:rPr>
                <w:rFonts w:ascii="Times New Roman"/>
                <w:b/>
                <w:sz w:val="24"/>
              </w:rPr>
            </w:pPr>
            <w:r>
              <w:rPr>
                <w:rFonts w:ascii="Times New Roman"/>
                <w:b/>
                <w:spacing w:val="-2"/>
                <w:sz w:val="24"/>
              </w:rPr>
              <w:t>Total</w:t>
            </w:r>
          </w:p>
        </w:tc>
        <w:tc>
          <w:tcPr>
            <w:tcW w:w="1989" w:type="dxa"/>
          </w:tcPr>
          <w:p>
            <w:pPr>
              <w:pStyle w:val="TableParagraph"/>
              <w:spacing w:before="10"/>
              <w:rPr>
                <w:rFonts w:ascii="Times New Roman"/>
                <w:b/>
                <w:sz w:val="23"/>
              </w:rPr>
            </w:pPr>
          </w:p>
          <w:p>
            <w:pPr>
              <w:pStyle w:val="TableParagraph"/>
              <w:spacing w:line="257" w:lineRule="exact"/>
              <w:ind w:left="107"/>
              <w:rPr>
                <w:rFonts w:ascii="Times New Roman"/>
                <w:b/>
                <w:sz w:val="24"/>
              </w:rPr>
            </w:pPr>
            <w:r>
              <w:rPr>
                <w:rFonts w:ascii="Times New Roman"/>
                <w:b/>
                <w:spacing w:val="-2"/>
                <w:sz w:val="24"/>
              </w:rPr>
              <w:t>321151.918</w:t>
            </w:r>
          </w:p>
        </w:tc>
        <w:tc>
          <w:tcPr>
            <w:tcW w:w="1197" w:type="dxa"/>
          </w:tcPr>
          <w:p>
            <w:pPr>
              <w:pStyle w:val="TableParagraph"/>
              <w:spacing w:line="275" w:lineRule="exact"/>
              <w:ind w:left="467"/>
              <w:rPr>
                <w:rFonts w:ascii="Times New Roman"/>
                <w:b/>
                <w:sz w:val="24"/>
              </w:rPr>
            </w:pPr>
            <w:r>
              <w:rPr>
                <w:rFonts w:ascii="Times New Roman"/>
                <w:b/>
                <w:spacing w:val="-5"/>
                <w:sz w:val="24"/>
              </w:rPr>
              <w:t>599</w:t>
            </w:r>
          </w:p>
        </w:tc>
        <w:tc>
          <w:tcPr>
            <w:tcW w:w="1575" w:type="dxa"/>
          </w:tcPr>
          <w:p>
            <w:pPr>
              <w:pStyle w:val="TableParagraph"/>
              <w:rPr>
                <w:rFonts w:ascii="Times New Roman"/>
                <w:sz w:val="24"/>
              </w:rPr>
            </w:pPr>
          </w:p>
        </w:tc>
        <w:tc>
          <w:tcPr>
            <w:tcW w:w="1189" w:type="dxa"/>
          </w:tcPr>
          <w:p>
            <w:pPr>
              <w:pStyle w:val="TableParagraph"/>
              <w:rPr>
                <w:rFonts w:ascii="Times New Roman"/>
                <w:sz w:val="24"/>
              </w:rPr>
            </w:pPr>
          </w:p>
        </w:tc>
        <w:tc>
          <w:tcPr>
            <w:tcW w:w="920" w:type="dxa"/>
          </w:tcPr>
          <w:p>
            <w:pPr>
              <w:pStyle w:val="TableParagraph"/>
              <w:rPr>
                <w:rFonts w:ascii="Times New Roman"/>
                <w:sz w:val="24"/>
              </w:rPr>
            </w:pPr>
          </w:p>
        </w:tc>
      </w:tr>
    </w:tbl>
    <w:p>
      <w:pPr>
        <w:spacing w:before="0"/>
        <w:ind w:left="1728" w:right="0" w:firstLine="0"/>
        <w:jc w:val="left"/>
        <w:rPr>
          <w:b/>
          <w:sz w:val="24"/>
        </w:rPr>
      </w:pPr>
      <w:r>
        <w:rPr>
          <w:b/>
          <w:sz w:val="24"/>
        </w:rPr>
        <w:t>*Significant</w:t>
      </w:r>
      <w:r>
        <w:rPr>
          <w:b/>
          <w:spacing w:val="-2"/>
          <w:sz w:val="24"/>
        </w:rPr>
        <w:t> </w:t>
      </w:r>
      <w:r>
        <w:rPr>
          <w:b/>
          <w:sz w:val="24"/>
        </w:rPr>
        <w:t>at</w:t>
      </w:r>
      <w:r>
        <w:rPr>
          <w:b/>
          <w:spacing w:val="-1"/>
          <w:sz w:val="24"/>
        </w:rPr>
        <w:t> </w:t>
      </w:r>
      <w:r>
        <w:rPr>
          <w:b/>
          <w:sz w:val="24"/>
        </w:rPr>
        <w:t>P</w:t>
      </w:r>
      <w:r>
        <w:rPr>
          <w:b/>
          <w:spacing w:val="-2"/>
          <w:sz w:val="24"/>
        </w:rPr>
        <w:t> </w:t>
      </w:r>
      <w:r>
        <w:rPr>
          <w:b/>
          <w:sz w:val="24"/>
        </w:rPr>
        <w:t>&lt;</w:t>
      </w:r>
      <w:r>
        <w:rPr>
          <w:b/>
          <w:spacing w:val="-1"/>
          <w:sz w:val="24"/>
        </w:rPr>
        <w:t> </w:t>
      </w:r>
      <w:r>
        <w:rPr>
          <w:b/>
          <w:sz w:val="24"/>
        </w:rPr>
        <w:t>0.05,</w:t>
      </w:r>
      <w:r>
        <w:rPr>
          <w:b/>
          <w:spacing w:val="-2"/>
          <w:sz w:val="24"/>
        </w:rPr>
        <w:t> </w:t>
      </w:r>
      <w:r>
        <w:rPr>
          <w:b/>
          <w:sz w:val="24"/>
        </w:rPr>
        <w:t>df</w:t>
      </w:r>
      <w:r>
        <w:rPr>
          <w:b/>
          <w:spacing w:val="-1"/>
          <w:sz w:val="24"/>
        </w:rPr>
        <w:t> </w:t>
      </w:r>
      <w:r>
        <w:rPr>
          <w:b/>
          <w:sz w:val="24"/>
        </w:rPr>
        <w:t>=</w:t>
      </w:r>
      <w:r>
        <w:rPr>
          <w:b/>
          <w:spacing w:val="-2"/>
          <w:sz w:val="24"/>
        </w:rPr>
        <w:t> </w:t>
      </w:r>
      <w:r>
        <w:rPr>
          <w:b/>
          <w:sz w:val="24"/>
        </w:rPr>
        <w:t>2</w:t>
      </w:r>
      <w:r>
        <w:rPr>
          <w:b/>
          <w:spacing w:val="-1"/>
          <w:sz w:val="24"/>
        </w:rPr>
        <w:t> </w:t>
      </w:r>
      <w:r>
        <w:rPr>
          <w:b/>
          <w:sz w:val="24"/>
        </w:rPr>
        <w:t>&amp;</w:t>
      </w:r>
      <w:r>
        <w:rPr>
          <w:b/>
          <w:spacing w:val="-2"/>
          <w:sz w:val="24"/>
        </w:rPr>
        <w:t> </w:t>
      </w:r>
      <w:r>
        <w:rPr>
          <w:b/>
          <w:sz w:val="24"/>
        </w:rPr>
        <w:t>597,</w:t>
      </w:r>
      <w:r>
        <w:rPr>
          <w:b/>
          <w:spacing w:val="-1"/>
          <w:sz w:val="24"/>
        </w:rPr>
        <w:t> </w:t>
      </w:r>
      <w:r>
        <w:rPr>
          <w:b/>
          <w:sz w:val="24"/>
        </w:rPr>
        <w:t>Critical</w:t>
      </w:r>
      <w:r>
        <w:rPr>
          <w:b/>
          <w:spacing w:val="-3"/>
          <w:sz w:val="24"/>
        </w:rPr>
        <w:t> </w:t>
      </w:r>
      <w:r>
        <w:rPr>
          <w:b/>
          <w:sz w:val="24"/>
        </w:rPr>
        <w:t>F</w:t>
      </w:r>
      <w:r>
        <w:rPr>
          <w:b/>
          <w:spacing w:val="-1"/>
          <w:sz w:val="24"/>
        </w:rPr>
        <w:t> </w:t>
      </w:r>
      <w:r>
        <w:rPr>
          <w:b/>
          <w:sz w:val="24"/>
        </w:rPr>
        <w:t>=</w:t>
      </w:r>
      <w:r>
        <w:rPr>
          <w:b/>
          <w:spacing w:val="-2"/>
          <w:sz w:val="24"/>
        </w:rPr>
        <w:t> </w:t>
      </w:r>
      <w:r>
        <w:rPr>
          <w:b/>
          <w:spacing w:val="-4"/>
          <w:sz w:val="24"/>
        </w:rPr>
        <w:t>3.00</w:t>
      </w:r>
    </w:p>
    <w:p>
      <w:pPr>
        <w:pStyle w:val="BodyText"/>
        <w:rPr>
          <w:b/>
          <w:sz w:val="26"/>
        </w:rPr>
      </w:pPr>
    </w:p>
    <w:p>
      <w:pPr>
        <w:pStyle w:val="BodyText"/>
        <w:rPr>
          <w:b/>
          <w:sz w:val="26"/>
        </w:rPr>
      </w:pPr>
    </w:p>
    <w:p>
      <w:pPr>
        <w:pStyle w:val="BodyText"/>
        <w:rPr>
          <w:b/>
          <w:sz w:val="26"/>
        </w:rPr>
      </w:pPr>
    </w:p>
    <w:p>
      <w:pPr>
        <w:pStyle w:val="BodyText"/>
        <w:rPr>
          <w:b/>
          <w:sz w:val="26"/>
        </w:rPr>
      </w:pPr>
    </w:p>
    <w:p>
      <w:pPr>
        <w:tabs>
          <w:tab w:pos="3467" w:val="left" w:leader="none"/>
        </w:tabs>
        <w:spacing w:before="185"/>
        <w:ind w:left="1728" w:right="1443" w:firstLine="0"/>
        <w:jc w:val="left"/>
        <w:rPr>
          <w:b/>
          <w:sz w:val="24"/>
        </w:rPr>
      </w:pPr>
      <w:r>
        <w:rPr>
          <w:b/>
          <w:sz w:val="24"/>
        </w:rPr>
        <w:t>APPENDIX</w:t>
      </w:r>
      <w:r>
        <w:rPr>
          <w:b/>
          <w:spacing w:val="40"/>
          <w:sz w:val="24"/>
        </w:rPr>
        <w:t> </w:t>
      </w:r>
      <w:r>
        <w:rPr>
          <w:b/>
          <w:sz w:val="24"/>
        </w:rPr>
        <w:t>I:</w:t>
        <w:tab/>
        <w:t>ANOVA</w:t>
      </w:r>
      <w:r>
        <w:rPr>
          <w:b/>
          <w:spacing w:val="40"/>
          <w:sz w:val="24"/>
        </w:rPr>
        <w:t> </w:t>
      </w:r>
      <w:r>
        <w:rPr>
          <w:b/>
          <w:sz w:val="24"/>
        </w:rPr>
        <w:t>Summary</w:t>
      </w:r>
      <w:r>
        <w:rPr>
          <w:b/>
          <w:spacing w:val="40"/>
          <w:sz w:val="24"/>
        </w:rPr>
        <w:t> </w:t>
      </w:r>
      <w:r>
        <w:rPr>
          <w:b/>
          <w:sz w:val="24"/>
        </w:rPr>
        <w:t>of</w:t>
      </w:r>
      <w:r>
        <w:rPr>
          <w:b/>
          <w:spacing w:val="40"/>
          <w:sz w:val="24"/>
        </w:rPr>
        <w:t> </w:t>
      </w:r>
      <w:r>
        <w:rPr>
          <w:b/>
          <w:sz w:val="24"/>
        </w:rPr>
        <w:t>Multiple</w:t>
      </w:r>
      <w:r>
        <w:rPr>
          <w:b/>
          <w:spacing w:val="40"/>
          <w:sz w:val="24"/>
        </w:rPr>
        <w:t> </w:t>
      </w:r>
      <w:r>
        <w:rPr>
          <w:b/>
          <w:sz w:val="24"/>
        </w:rPr>
        <w:t>Regression</w:t>
      </w:r>
      <w:r>
        <w:rPr>
          <w:b/>
          <w:spacing w:val="40"/>
          <w:sz w:val="24"/>
        </w:rPr>
        <w:t> </w:t>
      </w:r>
      <w:r>
        <w:rPr>
          <w:b/>
          <w:sz w:val="24"/>
        </w:rPr>
        <w:t>Analysis</w:t>
      </w:r>
      <w:r>
        <w:rPr>
          <w:b/>
          <w:spacing w:val="40"/>
          <w:sz w:val="24"/>
        </w:rPr>
        <w:t> </w:t>
      </w:r>
      <w:r>
        <w:rPr>
          <w:b/>
          <w:sz w:val="24"/>
        </w:rPr>
        <w:t>to</w:t>
      </w:r>
      <w:r>
        <w:rPr>
          <w:b/>
          <w:spacing w:val="40"/>
          <w:sz w:val="24"/>
        </w:rPr>
        <w:t> </w:t>
      </w:r>
      <w:r>
        <w:rPr>
          <w:b/>
          <w:sz w:val="24"/>
        </w:rPr>
        <w:t>Determine level of Significant Contribution of SA &amp; SMP to the Variance of JI</w:t>
      </w: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0"/>
        <w:gridCol w:w="1983"/>
        <w:gridCol w:w="1202"/>
        <w:gridCol w:w="1566"/>
        <w:gridCol w:w="1192"/>
        <w:gridCol w:w="920"/>
      </w:tblGrid>
      <w:tr>
        <w:trPr>
          <w:trHeight w:val="552" w:hRule="atLeast"/>
        </w:trPr>
        <w:tc>
          <w:tcPr>
            <w:tcW w:w="1770" w:type="dxa"/>
          </w:tcPr>
          <w:p>
            <w:pPr>
              <w:pStyle w:val="TableParagraph"/>
              <w:rPr>
                <w:rFonts w:ascii="Times New Roman"/>
                <w:sz w:val="24"/>
              </w:rPr>
            </w:pPr>
          </w:p>
        </w:tc>
        <w:tc>
          <w:tcPr>
            <w:tcW w:w="1983" w:type="dxa"/>
          </w:tcPr>
          <w:p>
            <w:pPr>
              <w:pStyle w:val="TableParagraph"/>
              <w:ind w:left="108"/>
              <w:rPr>
                <w:rFonts w:ascii="Times New Roman"/>
                <w:b/>
                <w:sz w:val="24"/>
              </w:rPr>
            </w:pPr>
            <w:r>
              <w:rPr>
                <w:rFonts w:ascii="Times New Roman"/>
                <w:b/>
                <w:sz w:val="24"/>
              </w:rPr>
              <w:t>Sum</w:t>
            </w:r>
            <w:r>
              <w:rPr>
                <w:rFonts w:ascii="Times New Roman"/>
                <w:b/>
                <w:spacing w:val="-3"/>
                <w:sz w:val="24"/>
              </w:rPr>
              <w:t> </w:t>
            </w:r>
            <w:r>
              <w:rPr>
                <w:rFonts w:ascii="Times New Roman"/>
                <w:b/>
                <w:sz w:val="24"/>
              </w:rPr>
              <w:t>of</w:t>
            </w:r>
            <w:r>
              <w:rPr>
                <w:rFonts w:ascii="Times New Roman"/>
                <w:b/>
                <w:spacing w:val="-2"/>
                <w:sz w:val="24"/>
              </w:rPr>
              <w:t> Squares</w:t>
            </w:r>
          </w:p>
        </w:tc>
        <w:tc>
          <w:tcPr>
            <w:tcW w:w="1202" w:type="dxa"/>
          </w:tcPr>
          <w:p>
            <w:pPr>
              <w:pStyle w:val="TableParagraph"/>
              <w:ind w:right="508"/>
              <w:jc w:val="right"/>
              <w:rPr>
                <w:rFonts w:ascii="Times New Roman"/>
                <w:b/>
                <w:sz w:val="24"/>
              </w:rPr>
            </w:pPr>
            <w:r>
              <w:rPr>
                <w:rFonts w:ascii="Times New Roman"/>
                <w:b/>
                <w:spacing w:val="-5"/>
                <w:sz w:val="24"/>
              </w:rPr>
              <w:t>df</w:t>
            </w:r>
          </w:p>
        </w:tc>
        <w:tc>
          <w:tcPr>
            <w:tcW w:w="1566" w:type="dxa"/>
          </w:tcPr>
          <w:p>
            <w:pPr>
              <w:pStyle w:val="TableParagraph"/>
              <w:spacing w:line="270" w:lineRule="atLeast"/>
              <w:ind w:left="109" w:right="705"/>
              <w:rPr>
                <w:rFonts w:ascii="Times New Roman"/>
                <w:b/>
                <w:sz w:val="24"/>
              </w:rPr>
            </w:pPr>
            <w:r>
              <w:rPr>
                <w:rFonts w:ascii="Times New Roman"/>
                <w:b/>
                <w:spacing w:val="-4"/>
                <w:sz w:val="24"/>
              </w:rPr>
              <w:t>Mean </w:t>
            </w:r>
            <w:r>
              <w:rPr>
                <w:rFonts w:ascii="Times New Roman"/>
                <w:b/>
                <w:spacing w:val="-2"/>
                <w:sz w:val="24"/>
              </w:rPr>
              <w:t>Square</w:t>
            </w:r>
          </w:p>
        </w:tc>
        <w:tc>
          <w:tcPr>
            <w:tcW w:w="1192" w:type="dxa"/>
          </w:tcPr>
          <w:p>
            <w:pPr>
              <w:pStyle w:val="TableParagraph"/>
              <w:ind w:left="349"/>
              <w:rPr>
                <w:rFonts w:ascii="Times New Roman"/>
                <w:b/>
                <w:sz w:val="24"/>
              </w:rPr>
            </w:pPr>
            <w:r>
              <w:rPr>
                <w:rFonts w:ascii="Times New Roman"/>
                <w:b/>
                <w:sz w:val="24"/>
              </w:rPr>
              <w:t>F</w:t>
            </w:r>
          </w:p>
        </w:tc>
        <w:tc>
          <w:tcPr>
            <w:tcW w:w="920" w:type="dxa"/>
          </w:tcPr>
          <w:p>
            <w:pPr>
              <w:pStyle w:val="TableParagraph"/>
              <w:ind w:left="110"/>
              <w:rPr>
                <w:rFonts w:ascii="Times New Roman"/>
                <w:b/>
                <w:sz w:val="24"/>
              </w:rPr>
            </w:pPr>
            <w:r>
              <w:rPr>
                <w:rFonts w:ascii="Times New Roman"/>
                <w:b/>
                <w:spacing w:val="-4"/>
                <w:sz w:val="24"/>
              </w:rPr>
              <w:t>Sig.</w:t>
            </w:r>
          </w:p>
        </w:tc>
      </w:tr>
      <w:tr>
        <w:trPr>
          <w:trHeight w:val="551" w:hRule="atLeast"/>
        </w:trPr>
        <w:tc>
          <w:tcPr>
            <w:tcW w:w="1770" w:type="dxa"/>
          </w:tcPr>
          <w:p>
            <w:pPr>
              <w:pStyle w:val="TableParagraph"/>
              <w:spacing w:before="10"/>
              <w:rPr>
                <w:rFonts w:ascii="Times New Roman"/>
                <w:b/>
                <w:sz w:val="23"/>
              </w:rPr>
            </w:pPr>
          </w:p>
          <w:p>
            <w:pPr>
              <w:pStyle w:val="TableParagraph"/>
              <w:spacing w:line="257" w:lineRule="exact"/>
              <w:ind w:left="107"/>
              <w:rPr>
                <w:rFonts w:ascii="Times New Roman"/>
                <w:b/>
                <w:sz w:val="24"/>
              </w:rPr>
            </w:pPr>
            <w:r>
              <w:rPr>
                <w:rFonts w:ascii="Times New Roman"/>
                <w:b/>
                <w:spacing w:val="-2"/>
                <w:sz w:val="24"/>
              </w:rPr>
              <w:t>Regression</w:t>
            </w:r>
          </w:p>
        </w:tc>
        <w:tc>
          <w:tcPr>
            <w:tcW w:w="1983" w:type="dxa"/>
          </w:tcPr>
          <w:p>
            <w:pPr>
              <w:pStyle w:val="TableParagraph"/>
              <w:spacing w:before="10"/>
              <w:rPr>
                <w:rFonts w:ascii="Times New Roman"/>
                <w:b/>
                <w:sz w:val="23"/>
              </w:rPr>
            </w:pPr>
          </w:p>
          <w:p>
            <w:pPr>
              <w:pStyle w:val="TableParagraph"/>
              <w:spacing w:line="257" w:lineRule="exact"/>
              <w:ind w:left="168"/>
              <w:rPr>
                <w:rFonts w:ascii="Times New Roman"/>
                <w:b/>
                <w:sz w:val="24"/>
              </w:rPr>
            </w:pPr>
            <w:r>
              <w:rPr>
                <w:rFonts w:ascii="Times New Roman"/>
                <w:b/>
                <w:spacing w:val="-2"/>
                <w:sz w:val="24"/>
              </w:rPr>
              <w:t>6905.36</w:t>
            </w:r>
          </w:p>
        </w:tc>
        <w:tc>
          <w:tcPr>
            <w:tcW w:w="1202" w:type="dxa"/>
          </w:tcPr>
          <w:p>
            <w:pPr>
              <w:pStyle w:val="TableParagraph"/>
              <w:spacing w:before="10"/>
              <w:rPr>
                <w:rFonts w:ascii="Times New Roman"/>
                <w:b/>
                <w:sz w:val="23"/>
              </w:rPr>
            </w:pPr>
          </w:p>
          <w:p>
            <w:pPr>
              <w:pStyle w:val="TableParagraph"/>
              <w:spacing w:line="257" w:lineRule="exact"/>
              <w:ind w:right="481"/>
              <w:jc w:val="right"/>
              <w:rPr>
                <w:rFonts w:ascii="Times New Roman"/>
                <w:b/>
                <w:sz w:val="24"/>
              </w:rPr>
            </w:pPr>
            <w:r>
              <w:rPr>
                <w:rFonts w:ascii="Times New Roman"/>
                <w:b/>
                <w:sz w:val="24"/>
              </w:rPr>
              <w:t>2</w:t>
            </w:r>
          </w:p>
        </w:tc>
        <w:tc>
          <w:tcPr>
            <w:tcW w:w="1566" w:type="dxa"/>
          </w:tcPr>
          <w:p>
            <w:pPr>
              <w:pStyle w:val="TableParagraph"/>
              <w:spacing w:before="10"/>
              <w:rPr>
                <w:rFonts w:ascii="Times New Roman"/>
                <w:b/>
                <w:sz w:val="23"/>
              </w:rPr>
            </w:pPr>
          </w:p>
          <w:p>
            <w:pPr>
              <w:pStyle w:val="TableParagraph"/>
              <w:spacing w:line="257" w:lineRule="exact"/>
              <w:ind w:right="544"/>
              <w:jc w:val="right"/>
              <w:rPr>
                <w:rFonts w:ascii="Times New Roman"/>
                <w:b/>
                <w:sz w:val="24"/>
              </w:rPr>
            </w:pPr>
            <w:r>
              <w:rPr>
                <w:rFonts w:ascii="Times New Roman"/>
                <w:b/>
                <w:spacing w:val="-2"/>
                <w:sz w:val="24"/>
              </w:rPr>
              <w:t>3452.68</w:t>
            </w:r>
          </w:p>
        </w:tc>
        <w:tc>
          <w:tcPr>
            <w:tcW w:w="1192" w:type="dxa"/>
          </w:tcPr>
          <w:p>
            <w:pPr>
              <w:pStyle w:val="TableParagraph"/>
              <w:spacing w:line="275" w:lineRule="exact"/>
              <w:ind w:left="229"/>
              <w:rPr>
                <w:rFonts w:ascii="Times New Roman"/>
                <w:b/>
                <w:sz w:val="24"/>
              </w:rPr>
            </w:pPr>
            <w:r>
              <w:rPr>
                <w:rFonts w:ascii="Times New Roman"/>
                <w:b/>
                <w:spacing w:val="-2"/>
                <w:sz w:val="24"/>
              </w:rPr>
              <w:t>40.66*</w:t>
            </w:r>
          </w:p>
        </w:tc>
        <w:tc>
          <w:tcPr>
            <w:tcW w:w="920" w:type="dxa"/>
          </w:tcPr>
          <w:p>
            <w:pPr>
              <w:pStyle w:val="TableParagraph"/>
              <w:spacing w:before="10"/>
              <w:rPr>
                <w:rFonts w:ascii="Times New Roman"/>
                <w:b/>
                <w:sz w:val="23"/>
              </w:rPr>
            </w:pPr>
          </w:p>
          <w:p>
            <w:pPr>
              <w:pStyle w:val="TableParagraph"/>
              <w:spacing w:line="257" w:lineRule="exact"/>
              <w:ind w:left="110"/>
              <w:rPr>
                <w:rFonts w:ascii="Times New Roman"/>
                <w:b/>
                <w:sz w:val="24"/>
              </w:rPr>
            </w:pPr>
            <w:r>
              <w:rPr>
                <w:rFonts w:ascii="Times New Roman"/>
                <w:b/>
                <w:spacing w:val="-2"/>
                <w:sz w:val="24"/>
              </w:rPr>
              <w:t>P&lt;0.05</w:t>
            </w:r>
          </w:p>
        </w:tc>
      </w:tr>
      <w:tr>
        <w:trPr>
          <w:trHeight w:val="551" w:hRule="atLeast"/>
        </w:trPr>
        <w:tc>
          <w:tcPr>
            <w:tcW w:w="1770" w:type="dxa"/>
          </w:tcPr>
          <w:p>
            <w:pPr>
              <w:pStyle w:val="TableParagraph"/>
              <w:spacing w:before="10"/>
              <w:rPr>
                <w:rFonts w:ascii="Times New Roman"/>
                <w:b/>
                <w:sz w:val="23"/>
              </w:rPr>
            </w:pPr>
          </w:p>
          <w:p>
            <w:pPr>
              <w:pStyle w:val="TableParagraph"/>
              <w:spacing w:line="257" w:lineRule="exact"/>
              <w:ind w:left="107"/>
              <w:rPr>
                <w:rFonts w:ascii="Times New Roman"/>
                <w:b/>
                <w:sz w:val="24"/>
              </w:rPr>
            </w:pPr>
            <w:r>
              <w:rPr>
                <w:rFonts w:ascii="Times New Roman"/>
                <w:b/>
                <w:spacing w:val="-2"/>
                <w:sz w:val="24"/>
              </w:rPr>
              <w:t>Residual</w:t>
            </w:r>
          </w:p>
        </w:tc>
        <w:tc>
          <w:tcPr>
            <w:tcW w:w="1983" w:type="dxa"/>
          </w:tcPr>
          <w:p>
            <w:pPr>
              <w:pStyle w:val="TableParagraph"/>
              <w:spacing w:before="10"/>
              <w:rPr>
                <w:rFonts w:ascii="Times New Roman"/>
                <w:b/>
                <w:sz w:val="23"/>
              </w:rPr>
            </w:pPr>
          </w:p>
          <w:p>
            <w:pPr>
              <w:pStyle w:val="TableParagraph"/>
              <w:spacing w:line="257" w:lineRule="exact"/>
              <w:ind w:left="108"/>
              <w:rPr>
                <w:rFonts w:ascii="Times New Roman"/>
                <w:b/>
                <w:sz w:val="24"/>
              </w:rPr>
            </w:pPr>
            <w:r>
              <w:rPr>
                <w:rFonts w:ascii="Times New Roman"/>
                <w:b/>
                <w:spacing w:val="-2"/>
                <w:sz w:val="24"/>
              </w:rPr>
              <w:t>50689.62</w:t>
            </w:r>
          </w:p>
        </w:tc>
        <w:tc>
          <w:tcPr>
            <w:tcW w:w="1202" w:type="dxa"/>
          </w:tcPr>
          <w:p>
            <w:pPr>
              <w:pStyle w:val="TableParagraph"/>
              <w:spacing w:before="10"/>
              <w:rPr>
                <w:rFonts w:ascii="Times New Roman"/>
                <w:b/>
                <w:sz w:val="23"/>
              </w:rPr>
            </w:pPr>
          </w:p>
          <w:p>
            <w:pPr>
              <w:pStyle w:val="TableParagraph"/>
              <w:spacing w:line="257" w:lineRule="exact"/>
              <w:ind w:right="481"/>
              <w:jc w:val="right"/>
              <w:rPr>
                <w:rFonts w:ascii="Times New Roman"/>
                <w:b/>
                <w:sz w:val="24"/>
              </w:rPr>
            </w:pPr>
            <w:r>
              <w:rPr>
                <w:rFonts w:ascii="Times New Roman"/>
                <w:b/>
                <w:spacing w:val="-5"/>
                <w:sz w:val="24"/>
              </w:rPr>
              <w:t>597</w:t>
            </w:r>
          </w:p>
        </w:tc>
        <w:tc>
          <w:tcPr>
            <w:tcW w:w="1566" w:type="dxa"/>
          </w:tcPr>
          <w:p>
            <w:pPr>
              <w:pStyle w:val="TableParagraph"/>
              <w:spacing w:before="10"/>
              <w:rPr>
                <w:rFonts w:ascii="Times New Roman"/>
                <w:b/>
                <w:sz w:val="23"/>
              </w:rPr>
            </w:pPr>
          </w:p>
          <w:p>
            <w:pPr>
              <w:pStyle w:val="TableParagraph"/>
              <w:spacing w:line="257" w:lineRule="exact"/>
              <w:ind w:right="544"/>
              <w:jc w:val="right"/>
              <w:rPr>
                <w:rFonts w:ascii="Times New Roman"/>
                <w:b/>
                <w:sz w:val="24"/>
              </w:rPr>
            </w:pPr>
            <w:r>
              <w:rPr>
                <w:rFonts w:ascii="Times New Roman"/>
                <w:b/>
                <w:spacing w:val="-2"/>
                <w:sz w:val="24"/>
              </w:rPr>
              <w:t>84.91</w:t>
            </w:r>
          </w:p>
        </w:tc>
        <w:tc>
          <w:tcPr>
            <w:tcW w:w="1192" w:type="dxa"/>
          </w:tcPr>
          <w:p>
            <w:pPr>
              <w:pStyle w:val="TableParagraph"/>
              <w:rPr>
                <w:rFonts w:ascii="Times New Roman"/>
                <w:sz w:val="24"/>
              </w:rPr>
            </w:pPr>
          </w:p>
        </w:tc>
        <w:tc>
          <w:tcPr>
            <w:tcW w:w="920" w:type="dxa"/>
          </w:tcPr>
          <w:p>
            <w:pPr>
              <w:pStyle w:val="TableParagraph"/>
              <w:rPr>
                <w:rFonts w:ascii="Times New Roman"/>
                <w:sz w:val="24"/>
              </w:rPr>
            </w:pPr>
          </w:p>
        </w:tc>
      </w:tr>
      <w:tr>
        <w:trPr>
          <w:trHeight w:val="552" w:hRule="atLeast"/>
        </w:trPr>
        <w:tc>
          <w:tcPr>
            <w:tcW w:w="1770" w:type="dxa"/>
          </w:tcPr>
          <w:p>
            <w:pPr>
              <w:pStyle w:val="TableParagraph"/>
              <w:spacing w:before="10"/>
              <w:rPr>
                <w:rFonts w:ascii="Times New Roman"/>
                <w:b/>
                <w:sz w:val="23"/>
              </w:rPr>
            </w:pPr>
          </w:p>
          <w:p>
            <w:pPr>
              <w:pStyle w:val="TableParagraph"/>
              <w:spacing w:line="258" w:lineRule="exact"/>
              <w:ind w:left="107"/>
              <w:rPr>
                <w:rFonts w:ascii="Times New Roman"/>
                <w:b/>
                <w:sz w:val="24"/>
              </w:rPr>
            </w:pPr>
            <w:r>
              <w:rPr>
                <w:rFonts w:ascii="Times New Roman"/>
                <w:b/>
                <w:spacing w:val="-2"/>
                <w:sz w:val="24"/>
              </w:rPr>
              <w:t>Total</w:t>
            </w:r>
          </w:p>
        </w:tc>
        <w:tc>
          <w:tcPr>
            <w:tcW w:w="1983" w:type="dxa"/>
          </w:tcPr>
          <w:p>
            <w:pPr>
              <w:pStyle w:val="TableParagraph"/>
              <w:spacing w:before="10"/>
              <w:rPr>
                <w:rFonts w:ascii="Times New Roman"/>
                <w:b/>
                <w:sz w:val="23"/>
              </w:rPr>
            </w:pPr>
          </w:p>
          <w:p>
            <w:pPr>
              <w:pStyle w:val="TableParagraph"/>
              <w:spacing w:line="258" w:lineRule="exact"/>
              <w:ind w:left="108"/>
              <w:rPr>
                <w:rFonts w:ascii="Times New Roman"/>
                <w:b/>
                <w:sz w:val="24"/>
              </w:rPr>
            </w:pPr>
            <w:r>
              <w:rPr>
                <w:rFonts w:ascii="Times New Roman"/>
                <w:b/>
                <w:spacing w:val="-2"/>
                <w:sz w:val="24"/>
              </w:rPr>
              <w:t>57594.99</w:t>
            </w:r>
          </w:p>
        </w:tc>
        <w:tc>
          <w:tcPr>
            <w:tcW w:w="1202" w:type="dxa"/>
          </w:tcPr>
          <w:p>
            <w:pPr>
              <w:pStyle w:val="TableParagraph"/>
              <w:spacing w:before="10"/>
              <w:rPr>
                <w:rFonts w:ascii="Times New Roman"/>
                <w:b/>
                <w:sz w:val="23"/>
              </w:rPr>
            </w:pPr>
          </w:p>
          <w:p>
            <w:pPr>
              <w:pStyle w:val="TableParagraph"/>
              <w:spacing w:line="258" w:lineRule="exact"/>
              <w:ind w:right="481"/>
              <w:jc w:val="right"/>
              <w:rPr>
                <w:rFonts w:ascii="Times New Roman"/>
                <w:b/>
                <w:sz w:val="24"/>
              </w:rPr>
            </w:pPr>
            <w:r>
              <w:rPr>
                <w:rFonts w:ascii="Times New Roman"/>
                <w:b/>
                <w:spacing w:val="-5"/>
                <w:sz w:val="24"/>
              </w:rPr>
              <w:t>599</w:t>
            </w:r>
          </w:p>
        </w:tc>
        <w:tc>
          <w:tcPr>
            <w:tcW w:w="1566" w:type="dxa"/>
          </w:tcPr>
          <w:p>
            <w:pPr>
              <w:pStyle w:val="TableParagraph"/>
              <w:rPr>
                <w:rFonts w:ascii="Times New Roman"/>
                <w:sz w:val="24"/>
              </w:rPr>
            </w:pPr>
          </w:p>
        </w:tc>
        <w:tc>
          <w:tcPr>
            <w:tcW w:w="1192" w:type="dxa"/>
          </w:tcPr>
          <w:p>
            <w:pPr>
              <w:pStyle w:val="TableParagraph"/>
              <w:rPr>
                <w:rFonts w:ascii="Times New Roman"/>
                <w:sz w:val="24"/>
              </w:rPr>
            </w:pPr>
          </w:p>
        </w:tc>
        <w:tc>
          <w:tcPr>
            <w:tcW w:w="920" w:type="dxa"/>
          </w:tcPr>
          <w:p>
            <w:pPr>
              <w:pStyle w:val="TableParagraph"/>
              <w:rPr>
                <w:rFonts w:ascii="Times New Roman"/>
                <w:sz w:val="24"/>
              </w:rPr>
            </w:pPr>
          </w:p>
        </w:tc>
      </w:tr>
    </w:tbl>
    <w:p>
      <w:pPr>
        <w:spacing w:before="1"/>
        <w:ind w:left="1728" w:right="0" w:firstLine="0"/>
        <w:jc w:val="left"/>
        <w:rPr>
          <w:b/>
          <w:sz w:val="24"/>
        </w:rPr>
      </w:pPr>
      <w:r>
        <w:rPr>
          <w:b/>
          <w:sz w:val="24"/>
        </w:rPr>
        <w:t>*Significant</w:t>
      </w:r>
      <w:r>
        <w:rPr>
          <w:b/>
          <w:spacing w:val="-2"/>
          <w:sz w:val="24"/>
        </w:rPr>
        <w:t> </w:t>
      </w:r>
      <w:r>
        <w:rPr>
          <w:b/>
          <w:sz w:val="24"/>
        </w:rPr>
        <w:t>at</w:t>
      </w:r>
      <w:r>
        <w:rPr>
          <w:b/>
          <w:spacing w:val="-1"/>
          <w:sz w:val="24"/>
        </w:rPr>
        <w:t> </w:t>
      </w:r>
      <w:r>
        <w:rPr>
          <w:b/>
          <w:sz w:val="24"/>
        </w:rPr>
        <w:t>P</w:t>
      </w:r>
      <w:r>
        <w:rPr>
          <w:b/>
          <w:spacing w:val="-2"/>
          <w:sz w:val="24"/>
        </w:rPr>
        <w:t> </w:t>
      </w:r>
      <w:r>
        <w:rPr>
          <w:b/>
          <w:sz w:val="24"/>
        </w:rPr>
        <w:t>&lt;</w:t>
      </w:r>
      <w:r>
        <w:rPr>
          <w:b/>
          <w:spacing w:val="-1"/>
          <w:sz w:val="24"/>
        </w:rPr>
        <w:t> </w:t>
      </w:r>
      <w:r>
        <w:rPr>
          <w:b/>
          <w:sz w:val="24"/>
        </w:rPr>
        <w:t>0.05,</w:t>
      </w:r>
      <w:r>
        <w:rPr>
          <w:b/>
          <w:spacing w:val="-2"/>
          <w:sz w:val="24"/>
        </w:rPr>
        <w:t> </w:t>
      </w:r>
      <w:r>
        <w:rPr>
          <w:b/>
          <w:sz w:val="24"/>
        </w:rPr>
        <w:t>df</w:t>
      </w:r>
      <w:r>
        <w:rPr>
          <w:b/>
          <w:spacing w:val="-1"/>
          <w:sz w:val="24"/>
        </w:rPr>
        <w:t> </w:t>
      </w:r>
      <w:r>
        <w:rPr>
          <w:b/>
          <w:sz w:val="24"/>
        </w:rPr>
        <w:t>=</w:t>
      </w:r>
      <w:r>
        <w:rPr>
          <w:b/>
          <w:spacing w:val="-1"/>
          <w:sz w:val="24"/>
        </w:rPr>
        <w:t> </w:t>
      </w:r>
      <w:r>
        <w:rPr>
          <w:b/>
          <w:sz w:val="24"/>
        </w:rPr>
        <w:t>2</w:t>
      </w:r>
      <w:r>
        <w:rPr>
          <w:b/>
          <w:spacing w:val="-2"/>
          <w:sz w:val="24"/>
        </w:rPr>
        <w:t> </w:t>
      </w:r>
      <w:r>
        <w:rPr>
          <w:b/>
          <w:sz w:val="24"/>
        </w:rPr>
        <w:t>&amp;</w:t>
      </w:r>
      <w:r>
        <w:rPr>
          <w:b/>
          <w:spacing w:val="-1"/>
          <w:sz w:val="24"/>
        </w:rPr>
        <w:t> </w:t>
      </w:r>
      <w:r>
        <w:rPr>
          <w:b/>
          <w:sz w:val="24"/>
        </w:rPr>
        <w:t>597,</w:t>
      </w:r>
      <w:r>
        <w:rPr>
          <w:b/>
          <w:spacing w:val="-2"/>
          <w:sz w:val="24"/>
        </w:rPr>
        <w:t> </w:t>
      </w:r>
      <w:r>
        <w:rPr>
          <w:b/>
          <w:sz w:val="24"/>
        </w:rPr>
        <w:t>Critical</w:t>
      </w:r>
      <w:r>
        <w:rPr>
          <w:b/>
          <w:spacing w:val="-2"/>
          <w:sz w:val="24"/>
        </w:rPr>
        <w:t> </w:t>
      </w:r>
      <w:r>
        <w:rPr>
          <w:b/>
          <w:sz w:val="24"/>
        </w:rPr>
        <w:t>F</w:t>
      </w:r>
      <w:r>
        <w:rPr>
          <w:b/>
          <w:spacing w:val="-1"/>
          <w:sz w:val="24"/>
        </w:rPr>
        <w:t> </w:t>
      </w:r>
      <w:r>
        <w:rPr>
          <w:b/>
          <w:sz w:val="24"/>
        </w:rPr>
        <w:t>=</w:t>
      </w:r>
      <w:r>
        <w:rPr>
          <w:b/>
          <w:spacing w:val="-2"/>
          <w:sz w:val="24"/>
        </w:rPr>
        <w:t> </w:t>
      </w:r>
      <w:r>
        <w:rPr>
          <w:b/>
          <w:spacing w:val="-4"/>
          <w:sz w:val="24"/>
        </w:rPr>
        <w:t>3.00</w:t>
      </w:r>
    </w:p>
    <w:p>
      <w:pPr>
        <w:pStyle w:val="BodyText"/>
        <w:rPr>
          <w:b/>
          <w:sz w:val="26"/>
        </w:rPr>
      </w:pPr>
    </w:p>
    <w:p>
      <w:pPr>
        <w:pStyle w:val="BodyText"/>
        <w:rPr>
          <w:b/>
          <w:sz w:val="26"/>
        </w:rPr>
      </w:pPr>
    </w:p>
    <w:p>
      <w:pPr>
        <w:pStyle w:val="BodyText"/>
        <w:rPr>
          <w:b/>
          <w:sz w:val="26"/>
        </w:rPr>
      </w:pPr>
    </w:p>
    <w:p>
      <w:pPr>
        <w:spacing w:before="230"/>
        <w:ind w:left="1728" w:right="0" w:firstLine="0"/>
        <w:jc w:val="left"/>
        <w:rPr>
          <w:b/>
          <w:sz w:val="24"/>
        </w:rPr>
      </w:pPr>
      <w:r>
        <w:rPr>
          <w:b/>
          <w:sz w:val="24"/>
        </w:rPr>
        <w:t>APPENDIX</w:t>
      </w:r>
      <w:r>
        <w:rPr>
          <w:b/>
          <w:spacing w:val="-8"/>
          <w:sz w:val="24"/>
        </w:rPr>
        <w:t> </w:t>
      </w:r>
      <w:r>
        <w:rPr>
          <w:b/>
          <w:sz w:val="24"/>
        </w:rPr>
        <w:t>J:</w:t>
      </w:r>
      <w:r>
        <w:rPr>
          <w:b/>
          <w:spacing w:val="46"/>
          <w:sz w:val="24"/>
        </w:rPr>
        <w:t> </w:t>
      </w:r>
      <w:r>
        <w:rPr>
          <w:b/>
          <w:sz w:val="24"/>
        </w:rPr>
        <w:t>ANOVA</w:t>
      </w:r>
      <w:r>
        <w:rPr>
          <w:b/>
          <w:spacing w:val="-8"/>
          <w:sz w:val="24"/>
        </w:rPr>
        <w:t> </w:t>
      </w:r>
      <w:r>
        <w:rPr>
          <w:b/>
          <w:sz w:val="24"/>
        </w:rPr>
        <w:t>Summary</w:t>
      </w:r>
      <w:r>
        <w:rPr>
          <w:b/>
          <w:spacing w:val="-7"/>
          <w:sz w:val="24"/>
        </w:rPr>
        <w:t> </w:t>
      </w:r>
      <w:r>
        <w:rPr>
          <w:b/>
          <w:sz w:val="24"/>
        </w:rPr>
        <w:t>of</w:t>
      </w:r>
      <w:r>
        <w:rPr>
          <w:b/>
          <w:spacing w:val="-8"/>
          <w:sz w:val="24"/>
        </w:rPr>
        <w:t> </w:t>
      </w:r>
      <w:r>
        <w:rPr>
          <w:b/>
          <w:sz w:val="24"/>
        </w:rPr>
        <w:t>Multiple</w:t>
      </w:r>
      <w:r>
        <w:rPr>
          <w:b/>
          <w:spacing w:val="-8"/>
          <w:sz w:val="24"/>
        </w:rPr>
        <w:t> </w:t>
      </w:r>
      <w:r>
        <w:rPr>
          <w:b/>
          <w:sz w:val="24"/>
        </w:rPr>
        <w:t>Regression</w:t>
      </w:r>
      <w:r>
        <w:rPr>
          <w:b/>
          <w:spacing w:val="-6"/>
          <w:sz w:val="24"/>
        </w:rPr>
        <w:t> </w:t>
      </w:r>
      <w:r>
        <w:rPr>
          <w:b/>
          <w:spacing w:val="-2"/>
          <w:sz w:val="24"/>
        </w:rPr>
        <w:t>Analysis</w:t>
      </w:r>
    </w:p>
    <w:p>
      <w:pPr>
        <w:spacing w:before="1"/>
        <w:ind w:left="1728" w:right="0" w:firstLine="0"/>
        <w:jc w:val="left"/>
        <w:rPr>
          <w:b/>
          <w:sz w:val="24"/>
        </w:rPr>
      </w:pPr>
      <w:r>
        <w:rPr>
          <w:b/>
          <w:sz w:val="24"/>
        </w:rPr>
        <w:t>to</w:t>
      </w:r>
      <w:r>
        <w:rPr>
          <w:b/>
          <w:spacing w:val="-4"/>
          <w:sz w:val="24"/>
        </w:rPr>
        <w:t> </w:t>
      </w:r>
      <w:r>
        <w:rPr>
          <w:b/>
          <w:sz w:val="24"/>
        </w:rPr>
        <w:t>Determine</w:t>
      </w:r>
      <w:r>
        <w:rPr>
          <w:b/>
          <w:spacing w:val="-4"/>
          <w:sz w:val="24"/>
        </w:rPr>
        <w:t> </w:t>
      </w:r>
      <w:r>
        <w:rPr>
          <w:b/>
          <w:sz w:val="24"/>
        </w:rPr>
        <w:t>level</w:t>
      </w:r>
      <w:r>
        <w:rPr>
          <w:b/>
          <w:spacing w:val="-3"/>
          <w:sz w:val="24"/>
        </w:rPr>
        <w:t> </w:t>
      </w:r>
      <w:r>
        <w:rPr>
          <w:b/>
          <w:sz w:val="24"/>
        </w:rPr>
        <w:t>of</w:t>
      </w:r>
      <w:r>
        <w:rPr>
          <w:b/>
          <w:spacing w:val="-3"/>
          <w:sz w:val="24"/>
        </w:rPr>
        <w:t> </w:t>
      </w:r>
      <w:r>
        <w:rPr>
          <w:b/>
          <w:sz w:val="24"/>
        </w:rPr>
        <w:t>Significant</w:t>
      </w:r>
      <w:r>
        <w:rPr>
          <w:b/>
          <w:spacing w:val="-4"/>
          <w:sz w:val="24"/>
        </w:rPr>
        <w:t> </w:t>
      </w:r>
      <w:r>
        <w:rPr>
          <w:b/>
          <w:sz w:val="24"/>
        </w:rPr>
        <w:t>Contribution</w:t>
      </w:r>
      <w:r>
        <w:rPr>
          <w:b/>
          <w:spacing w:val="-5"/>
          <w:sz w:val="24"/>
        </w:rPr>
        <w:t> </w:t>
      </w:r>
      <w:r>
        <w:rPr>
          <w:b/>
          <w:sz w:val="24"/>
        </w:rPr>
        <w:t>of</w:t>
      </w:r>
      <w:r>
        <w:rPr>
          <w:b/>
          <w:spacing w:val="-3"/>
          <w:sz w:val="24"/>
        </w:rPr>
        <w:t> </w:t>
      </w:r>
      <w:r>
        <w:rPr>
          <w:b/>
          <w:sz w:val="24"/>
        </w:rPr>
        <w:t>SA</w:t>
      </w:r>
      <w:r>
        <w:rPr>
          <w:b/>
          <w:spacing w:val="-4"/>
          <w:sz w:val="24"/>
        </w:rPr>
        <w:t> </w:t>
      </w:r>
      <w:r>
        <w:rPr>
          <w:b/>
          <w:sz w:val="24"/>
        </w:rPr>
        <w:t>&amp;</w:t>
      </w:r>
      <w:r>
        <w:rPr>
          <w:b/>
          <w:spacing w:val="-3"/>
          <w:sz w:val="24"/>
        </w:rPr>
        <w:t> </w:t>
      </w:r>
      <w:r>
        <w:rPr>
          <w:b/>
          <w:sz w:val="24"/>
        </w:rPr>
        <w:t>SMP</w:t>
      </w:r>
      <w:r>
        <w:rPr>
          <w:b/>
          <w:spacing w:val="-3"/>
          <w:sz w:val="24"/>
        </w:rPr>
        <w:t> </w:t>
      </w:r>
      <w:r>
        <w:rPr>
          <w:b/>
          <w:sz w:val="24"/>
        </w:rPr>
        <w:t>to</w:t>
      </w:r>
      <w:r>
        <w:rPr>
          <w:b/>
          <w:spacing w:val="-3"/>
          <w:sz w:val="24"/>
        </w:rPr>
        <w:t> </w:t>
      </w:r>
      <w:r>
        <w:rPr>
          <w:b/>
          <w:sz w:val="24"/>
        </w:rPr>
        <w:t>the</w:t>
      </w:r>
      <w:r>
        <w:rPr>
          <w:b/>
          <w:spacing w:val="-5"/>
          <w:sz w:val="24"/>
        </w:rPr>
        <w:t> </w:t>
      </w:r>
      <w:r>
        <w:rPr>
          <w:b/>
          <w:sz w:val="24"/>
        </w:rPr>
        <w:t>Variance</w:t>
      </w:r>
      <w:r>
        <w:rPr>
          <w:b/>
          <w:spacing w:val="-4"/>
          <w:sz w:val="24"/>
        </w:rPr>
        <w:t> </w:t>
      </w:r>
      <w:r>
        <w:rPr>
          <w:b/>
          <w:sz w:val="24"/>
        </w:rPr>
        <w:t>of</w:t>
      </w:r>
      <w:r>
        <w:rPr>
          <w:b/>
          <w:spacing w:val="-3"/>
          <w:sz w:val="24"/>
        </w:rPr>
        <w:t> </w:t>
      </w:r>
      <w:r>
        <w:rPr>
          <w:b/>
          <w:spacing w:val="-5"/>
          <w:sz w:val="24"/>
        </w:rPr>
        <w:t>OE</w:t>
      </w:r>
    </w:p>
    <w:tbl>
      <w:tblPr>
        <w:tblW w:w="0" w:type="auto"/>
        <w:jc w:val="left"/>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69"/>
        <w:gridCol w:w="1991"/>
        <w:gridCol w:w="1201"/>
        <w:gridCol w:w="1566"/>
        <w:gridCol w:w="1188"/>
        <w:gridCol w:w="920"/>
      </w:tblGrid>
      <w:tr>
        <w:trPr>
          <w:trHeight w:val="551" w:hRule="atLeast"/>
        </w:trPr>
        <w:tc>
          <w:tcPr>
            <w:tcW w:w="1769" w:type="dxa"/>
          </w:tcPr>
          <w:p>
            <w:pPr>
              <w:pStyle w:val="TableParagraph"/>
              <w:rPr>
                <w:rFonts w:ascii="Times New Roman"/>
                <w:sz w:val="24"/>
              </w:rPr>
            </w:pPr>
          </w:p>
        </w:tc>
        <w:tc>
          <w:tcPr>
            <w:tcW w:w="1991" w:type="dxa"/>
          </w:tcPr>
          <w:p>
            <w:pPr>
              <w:pStyle w:val="TableParagraph"/>
              <w:spacing w:line="275" w:lineRule="exact"/>
              <w:ind w:left="108"/>
              <w:rPr>
                <w:rFonts w:ascii="Times New Roman"/>
                <w:b/>
                <w:sz w:val="24"/>
              </w:rPr>
            </w:pPr>
            <w:r>
              <w:rPr>
                <w:rFonts w:ascii="Times New Roman"/>
                <w:b/>
                <w:sz w:val="24"/>
              </w:rPr>
              <w:t>Sum</w:t>
            </w:r>
            <w:r>
              <w:rPr>
                <w:rFonts w:ascii="Times New Roman"/>
                <w:b/>
                <w:spacing w:val="-3"/>
                <w:sz w:val="24"/>
              </w:rPr>
              <w:t> </w:t>
            </w:r>
            <w:r>
              <w:rPr>
                <w:rFonts w:ascii="Times New Roman"/>
                <w:b/>
                <w:sz w:val="24"/>
              </w:rPr>
              <w:t>of</w:t>
            </w:r>
            <w:r>
              <w:rPr>
                <w:rFonts w:ascii="Times New Roman"/>
                <w:b/>
                <w:spacing w:val="-2"/>
                <w:sz w:val="24"/>
              </w:rPr>
              <w:t> Squares</w:t>
            </w:r>
          </w:p>
        </w:tc>
        <w:tc>
          <w:tcPr>
            <w:tcW w:w="1201" w:type="dxa"/>
          </w:tcPr>
          <w:p>
            <w:pPr>
              <w:pStyle w:val="TableParagraph"/>
              <w:spacing w:line="275" w:lineRule="exact"/>
              <w:ind w:left="452" w:right="494"/>
              <w:jc w:val="center"/>
              <w:rPr>
                <w:rFonts w:ascii="Times New Roman"/>
                <w:b/>
                <w:sz w:val="24"/>
              </w:rPr>
            </w:pPr>
            <w:r>
              <w:rPr>
                <w:rFonts w:ascii="Times New Roman"/>
                <w:b/>
                <w:spacing w:val="-5"/>
                <w:sz w:val="24"/>
              </w:rPr>
              <w:t>df</w:t>
            </w:r>
          </w:p>
        </w:tc>
        <w:tc>
          <w:tcPr>
            <w:tcW w:w="1566" w:type="dxa"/>
          </w:tcPr>
          <w:p>
            <w:pPr>
              <w:pStyle w:val="TableParagraph"/>
              <w:spacing w:line="276" w:lineRule="exact"/>
              <w:ind w:left="107" w:right="707"/>
              <w:rPr>
                <w:rFonts w:ascii="Times New Roman"/>
                <w:b/>
                <w:sz w:val="24"/>
              </w:rPr>
            </w:pPr>
            <w:r>
              <w:rPr>
                <w:rFonts w:ascii="Times New Roman"/>
                <w:b/>
                <w:spacing w:val="-4"/>
                <w:sz w:val="24"/>
              </w:rPr>
              <w:t>Mean </w:t>
            </w:r>
            <w:r>
              <w:rPr>
                <w:rFonts w:ascii="Times New Roman"/>
                <w:b/>
                <w:spacing w:val="-2"/>
                <w:sz w:val="24"/>
              </w:rPr>
              <w:t>Square</w:t>
            </w:r>
          </w:p>
        </w:tc>
        <w:tc>
          <w:tcPr>
            <w:tcW w:w="1188" w:type="dxa"/>
          </w:tcPr>
          <w:p>
            <w:pPr>
              <w:pStyle w:val="TableParagraph"/>
              <w:spacing w:line="275" w:lineRule="exact"/>
              <w:ind w:right="332"/>
              <w:jc w:val="center"/>
              <w:rPr>
                <w:rFonts w:ascii="Times New Roman"/>
                <w:b/>
                <w:sz w:val="24"/>
              </w:rPr>
            </w:pPr>
            <w:r>
              <w:rPr>
                <w:rFonts w:ascii="Times New Roman"/>
                <w:b/>
                <w:sz w:val="24"/>
              </w:rPr>
              <w:t>F</w:t>
            </w:r>
          </w:p>
        </w:tc>
        <w:tc>
          <w:tcPr>
            <w:tcW w:w="920" w:type="dxa"/>
          </w:tcPr>
          <w:p>
            <w:pPr>
              <w:pStyle w:val="TableParagraph"/>
              <w:spacing w:line="275" w:lineRule="exact"/>
              <w:ind w:left="108"/>
              <w:rPr>
                <w:rFonts w:ascii="Times New Roman"/>
                <w:b/>
                <w:sz w:val="24"/>
              </w:rPr>
            </w:pPr>
            <w:r>
              <w:rPr>
                <w:rFonts w:ascii="Times New Roman"/>
                <w:b/>
                <w:spacing w:val="-4"/>
                <w:sz w:val="24"/>
              </w:rPr>
              <w:t>Sig.</w:t>
            </w:r>
          </w:p>
        </w:tc>
      </w:tr>
      <w:tr>
        <w:trPr>
          <w:trHeight w:val="551" w:hRule="atLeast"/>
        </w:trPr>
        <w:tc>
          <w:tcPr>
            <w:tcW w:w="1769" w:type="dxa"/>
          </w:tcPr>
          <w:p>
            <w:pPr>
              <w:pStyle w:val="TableParagraph"/>
              <w:spacing w:before="10"/>
              <w:rPr>
                <w:rFonts w:ascii="Times New Roman"/>
                <w:b/>
                <w:sz w:val="23"/>
              </w:rPr>
            </w:pPr>
          </w:p>
          <w:p>
            <w:pPr>
              <w:pStyle w:val="TableParagraph"/>
              <w:spacing w:line="257" w:lineRule="exact"/>
              <w:ind w:left="107"/>
              <w:rPr>
                <w:rFonts w:ascii="Times New Roman"/>
                <w:b/>
                <w:sz w:val="24"/>
              </w:rPr>
            </w:pPr>
            <w:r>
              <w:rPr>
                <w:rFonts w:ascii="Times New Roman"/>
                <w:b/>
                <w:spacing w:val="-2"/>
                <w:sz w:val="24"/>
              </w:rPr>
              <w:t>Regression</w:t>
            </w:r>
          </w:p>
        </w:tc>
        <w:tc>
          <w:tcPr>
            <w:tcW w:w="1991" w:type="dxa"/>
          </w:tcPr>
          <w:p>
            <w:pPr>
              <w:pStyle w:val="TableParagraph"/>
              <w:spacing w:before="10"/>
              <w:rPr>
                <w:rFonts w:ascii="Times New Roman"/>
                <w:b/>
                <w:sz w:val="23"/>
              </w:rPr>
            </w:pPr>
          </w:p>
          <w:p>
            <w:pPr>
              <w:pStyle w:val="TableParagraph"/>
              <w:spacing w:line="257" w:lineRule="exact"/>
              <w:ind w:left="168"/>
              <w:rPr>
                <w:rFonts w:ascii="Times New Roman"/>
                <w:b/>
                <w:sz w:val="24"/>
              </w:rPr>
            </w:pPr>
            <w:r>
              <w:rPr>
                <w:rFonts w:ascii="Times New Roman"/>
                <w:b/>
                <w:spacing w:val="-2"/>
                <w:sz w:val="24"/>
              </w:rPr>
              <w:t>4631.35</w:t>
            </w:r>
          </w:p>
        </w:tc>
        <w:tc>
          <w:tcPr>
            <w:tcW w:w="1201" w:type="dxa"/>
          </w:tcPr>
          <w:p>
            <w:pPr>
              <w:pStyle w:val="TableParagraph"/>
              <w:spacing w:before="10"/>
              <w:rPr>
                <w:rFonts w:ascii="Times New Roman"/>
                <w:b/>
                <w:sz w:val="23"/>
              </w:rPr>
            </w:pPr>
          </w:p>
          <w:p>
            <w:pPr>
              <w:pStyle w:val="TableParagraph"/>
              <w:spacing w:line="257" w:lineRule="exact"/>
              <w:ind w:left="346"/>
              <w:rPr>
                <w:rFonts w:ascii="Times New Roman"/>
                <w:b/>
                <w:sz w:val="24"/>
              </w:rPr>
            </w:pPr>
            <w:r>
              <w:rPr>
                <w:rFonts w:ascii="Times New Roman"/>
                <w:b/>
                <w:sz w:val="24"/>
              </w:rPr>
              <w:t>2</w:t>
            </w:r>
          </w:p>
        </w:tc>
        <w:tc>
          <w:tcPr>
            <w:tcW w:w="1566" w:type="dxa"/>
          </w:tcPr>
          <w:p>
            <w:pPr>
              <w:pStyle w:val="TableParagraph"/>
              <w:spacing w:before="10"/>
              <w:rPr>
                <w:rFonts w:ascii="Times New Roman"/>
                <w:b/>
                <w:sz w:val="23"/>
              </w:rPr>
            </w:pPr>
          </w:p>
          <w:p>
            <w:pPr>
              <w:pStyle w:val="TableParagraph"/>
              <w:spacing w:line="257" w:lineRule="exact"/>
              <w:ind w:left="107"/>
              <w:rPr>
                <w:rFonts w:ascii="Times New Roman"/>
                <w:b/>
                <w:sz w:val="24"/>
              </w:rPr>
            </w:pPr>
            <w:r>
              <w:rPr>
                <w:rFonts w:ascii="Times New Roman"/>
                <w:b/>
                <w:spacing w:val="-2"/>
                <w:sz w:val="24"/>
              </w:rPr>
              <w:t>2315.68</w:t>
            </w:r>
          </w:p>
        </w:tc>
        <w:tc>
          <w:tcPr>
            <w:tcW w:w="1188" w:type="dxa"/>
          </w:tcPr>
          <w:p>
            <w:pPr>
              <w:pStyle w:val="TableParagraph"/>
              <w:spacing w:before="10"/>
              <w:rPr>
                <w:rFonts w:ascii="Times New Roman"/>
                <w:b/>
                <w:sz w:val="23"/>
              </w:rPr>
            </w:pPr>
          </w:p>
          <w:p>
            <w:pPr>
              <w:pStyle w:val="TableParagraph"/>
              <w:spacing w:line="257" w:lineRule="exact"/>
              <w:ind w:left="154" w:right="453"/>
              <w:jc w:val="center"/>
              <w:rPr>
                <w:rFonts w:ascii="Times New Roman"/>
                <w:b/>
                <w:sz w:val="24"/>
              </w:rPr>
            </w:pPr>
            <w:r>
              <w:rPr>
                <w:rFonts w:ascii="Times New Roman"/>
                <w:b/>
                <w:spacing w:val="-2"/>
                <w:sz w:val="24"/>
              </w:rPr>
              <w:t>4.25*</w:t>
            </w:r>
          </w:p>
        </w:tc>
        <w:tc>
          <w:tcPr>
            <w:tcW w:w="920" w:type="dxa"/>
          </w:tcPr>
          <w:p>
            <w:pPr>
              <w:pStyle w:val="TableParagraph"/>
              <w:spacing w:before="10"/>
              <w:rPr>
                <w:rFonts w:ascii="Times New Roman"/>
                <w:b/>
                <w:sz w:val="23"/>
              </w:rPr>
            </w:pPr>
          </w:p>
          <w:p>
            <w:pPr>
              <w:pStyle w:val="TableParagraph"/>
              <w:spacing w:line="257" w:lineRule="exact"/>
              <w:ind w:left="108"/>
              <w:rPr>
                <w:rFonts w:ascii="Times New Roman"/>
                <w:b/>
                <w:sz w:val="24"/>
              </w:rPr>
            </w:pPr>
            <w:r>
              <w:rPr>
                <w:rFonts w:ascii="Times New Roman"/>
                <w:b/>
                <w:spacing w:val="-2"/>
                <w:sz w:val="24"/>
              </w:rPr>
              <w:t>P&lt;0.05</w:t>
            </w:r>
          </w:p>
        </w:tc>
      </w:tr>
      <w:tr>
        <w:trPr>
          <w:trHeight w:val="552" w:hRule="atLeast"/>
        </w:trPr>
        <w:tc>
          <w:tcPr>
            <w:tcW w:w="1769" w:type="dxa"/>
          </w:tcPr>
          <w:p>
            <w:pPr>
              <w:pStyle w:val="TableParagraph"/>
              <w:rPr>
                <w:rFonts w:ascii="Times New Roman"/>
                <w:b/>
                <w:sz w:val="24"/>
              </w:rPr>
            </w:pPr>
          </w:p>
          <w:p>
            <w:pPr>
              <w:pStyle w:val="TableParagraph"/>
              <w:spacing w:line="257" w:lineRule="exact"/>
              <w:ind w:left="107"/>
              <w:rPr>
                <w:rFonts w:ascii="Times New Roman"/>
                <w:b/>
                <w:sz w:val="24"/>
              </w:rPr>
            </w:pPr>
            <w:r>
              <w:rPr>
                <w:rFonts w:ascii="Times New Roman"/>
                <w:b/>
                <w:spacing w:val="-2"/>
                <w:sz w:val="24"/>
              </w:rPr>
              <w:t>Residual</w:t>
            </w:r>
          </w:p>
        </w:tc>
        <w:tc>
          <w:tcPr>
            <w:tcW w:w="1991" w:type="dxa"/>
          </w:tcPr>
          <w:p>
            <w:pPr>
              <w:pStyle w:val="TableParagraph"/>
              <w:rPr>
                <w:rFonts w:ascii="Times New Roman"/>
                <w:b/>
                <w:sz w:val="24"/>
              </w:rPr>
            </w:pPr>
          </w:p>
          <w:p>
            <w:pPr>
              <w:pStyle w:val="TableParagraph"/>
              <w:spacing w:line="257" w:lineRule="exact"/>
              <w:ind w:left="108"/>
              <w:rPr>
                <w:rFonts w:ascii="Times New Roman"/>
                <w:b/>
                <w:sz w:val="24"/>
              </w:rPr>
            </w:pPr>
            <w:r>
              <w:rPr>
                <w:rFonts w:ascii="Times New Roman"/>
                <w:b/>
                <w:spacing w:val="-2"/>
                <w:sz w:val="24"/>
              </w:rPr>
              <w:t>325022.03</w:t>
            </w:r>
          </w:p>
        </w:tc>
        <w:tc>
          <w:tcPr>
            <w:tcW w:w="1201" w:type="dxa"/>
          </w:tcPr>
          <w:p>
            <w:pPr>
              <w:pStyle w:val="TableParagraph"/>
              <w:rPr>
                <w:rFonts w:ascii="Times New Roman"/>
                <w:b/>
                <w:sz w:val="24"/>
              </w:rPr>
            </w:pPr>
          </w:p>
          <w:p>
            <w:pPr>
              <w:pStyle w:val="TableParagraph"/>
              <w:spacing w:line="257" w:lineRule="exact"/>
              <w:ind w:left="106"/>
              <w:rPr>
                <w:rFonts w:ascii="Times New Roman"/>
                <w:b/>
                <w:sz w:val="24"/>
              </w:rPr>
            </w:pPr>
            <w:r>
              <w:rPr>
                <w:rFonts w:ascii="Times New Roman"/>
                <w:b/>
                <w:spacing w:val="-5"/>
                <w:sz w:val="24"/>
              </w:rPr>
              <w:t>597</w:t>
            </w:r>
          </w:p>
        </w:tc>
        <w:tc>
          <w:tcPr>
            <w:tcW w:w="1566" w:type="dxa"/>
          </w:tcPr>
          <w:p>
            <w:pPr>
              <w:pStyle w:val="TableParagraph"/>
              <w:rPr>
                <w:rFonts w:ascii="Times New Roman"/>
                <w:b/>
                <w:sz w:val="24"/>
              </w:rPr>
            </w:pPr>
          </w:p>
          <w:p>
            <w:pPr>
              <w:pStyle w:val="TableParagraph"/>
              <w:spacing w:line="257" w:lineRule="exact"/>
              <w:ind w:left="227"/>
              <w:rPr>
                <w:rFonts w:ascii="Times New Roman"/>
                <w:b/>
                <w:sz w:val="24"/>
              </w:rPr>
            </w:pPr>
            <w:r>
              <w:rPr>
                <w:rFonts w:ascii="Times New Roman"/>
                <w:b/>
                <w:spacing w:val="-2"/>
                <w:sz w:val="24"/>
              </w:rPr>
              <w:t>544.43</w:t>
            </w:r>
          </w:p>
        </w:tc>
        <w:tc>
          <w:tcPr>
            <w:tcW w:w="1188" w:type="dxa"/>
          </w:tcPr>
          <w:p>
            <w:pPr>
              <w:pStyle w:val="TableParagraph"/>
              <w:rPr>
                <w:rFonts w:ascii="Times New Roman"/>
                <w:sz w:val="24"/>
              </w:rPr>
            </w:pPr>
          </w:p>
        </w:tc>
        <w:tc>
          <w:tcPr>
            <w:tcW w:w="920" w:type="dxa"/>
          </w:tcPr>
          <w:p>
            <w:pPr>
              <w:pStyle w:val="TableParagraph"/>
              <w:rPr>
                <w:rFonts w:ascii="Times New Roman"/>
                <w:sz w:val="24"/>
              </w:rPr>
            </w:pPr>
          </w:p>
        </w:tc>
      </w:tr>
      <w:tr>
        <w:trPr>
          <w:trHeight w:val="551" w:hRule="atLeast"/>
        </w:trPr>
        <w:tc>
          <w:tcPr>
            <w:tcW w:w="1769" w:type="dxa"/>
          </w:tcPr>
          <w:p>
            <w:pPr>
              <w:pStyle w:val="TableParagraph"/>
              <w:spacing w:before="10"/>
              <w:rPr>
                <w:rFonts w:ascii="Times New Roman"/>
                <w:b/>
                <w:sz w:val="23"/>
              </w:rPr>
            </w:pPr>
          </w:p>
          <w:p>
            <w:pPr>
              <w:pStyle w:val="TableParagraph"/>
              <w:spacing w:line="257" w:lineRule="exact"/>
              <w:ind w:left="107"/>
              <w:rPr>
                <w:rFonts w:ascii="Times New Roman"/>
                <w:b/>
                <w:sz w:val="24"/>
              </w:rPr>
            </w:pPr>
            <w:r>
              <w:rPr>
                <w:rFonts w:ascii="Times New Roman"/>
                <w:b/>
                <w:spacing w:val="-2"/>
                <w:sz w:val="24"/>
              </w:rPr>
              <w:t>Total</w:t>
            </w:r>
          </w:p>
        </w:tc>
        <w:tc>
          <w:tcPr>
            <w:tcW w:w="1991" w:type="dxa"/>
          </w:tcPr>
          <w:p>
            <w:pPr>
              <w:pStyle w:val="TableParagraph"/>
              <w:spacing w:before="10"/>
              <w:rPr>
                <w:rFonts w:ascii="Times New Roman"/>
                <w:b/>
                <w:sz w:val="23"/>
              </w:rPr>
            </w:pPr>
          </w:p>
          <w:p>
            <w:pPr>
              <w:pStyle w:val="TableParagraph"/>
              <w:spacing w:line="257" w:lineRule="exact"/>
              <w:ind w:left="108"/>
              <w:rPr>
                <w:rFonts w:ascii="Times New Roman"/>
                <w:b/>
                <w:sz w:val="24"/>
              </w:rPr>
            </w:pPr>
            <w:r>
              <w:rPr>
                <w:rFonts w:ascii="Times New Roman"/>
                <w:b/>
                <w:spacing w:val="-2"/>
                <w:sz w:val="24"/>
              </w:rPr>
              <w:t>329653.39</w:t>
            </w:r>
          </w:p>
        </w:tc>
        <w:tc>
          <w:tcPr>
            <w:tcW w:w="1201" w:type="dxa"/>
          </w:tcPr>
          <w:p>
            <w:pPr>
              <w:pStyle w:val="TableParagraph"/>
              <w:spacing w:line="275" w:lineRule="exact"/>
              <w:ind w:left="706"/>
              <w:rPr>
                <w:rFonts w:ascii="Times New Roman"/>
                <w:b/>
                <w:sz w:val="24"/>
              </w:rPr>
            </w:pPr>
            <w:r>
              <w:rPr>
                <w:rFonts w:ascii="Times New Roman"/>
                <w:b/>
                <w:spacing w:val="-5"/>
                <w:sz w:val="24"/>
              </w:rPr>
              <w:t>599</w:t>
            </w:r>
          </w:p>
        </w:tc>
        <w:tc>
          <w:tcPr>
            <w:tcW w:w="1566" w:type="dxa"/>
          </w:tcPr>
          <w:p>
            <w:pPr>
              <w:pStyle w:val="TableParagraph"/>
              <w:rPr>
                <w:rFonts w:ascii="Times New Roman"/>
                <w:sz w:val="24"/>
              </w:rPr>
            </w:pPr>
          </w:p>
        </w:tc>
        <w:tc>
          <w:tcPr>
            <w:tcW w:w="1188" w:type="dxa"/>
          </w:tcPr>
          <w:p>
            <w:pPr>
              <w:pStyle w:val="TableParagraph"/>
              <w:rPr>
                <w:rFonts w:ascii="Times New Roman"/>
                <w:sz w:val="24"/>
              </w:rPr>
            </w:pPr>
          </w:p>
        </w:tc>
        <w:tc>
          <w:tcPr>
            <w:tcW w:w="920" w:type="dxa"/>
          </w:tcPr>
          <w:p>
            <w:pPr>
              <w:pStyle w:val="TableParagraph"/>
              <w:rPr>
                <w:rFonts w:ascii="Times New Roman"/>
                <w:sz w:val="24"/>
              </w:rPr>
            </w:pPr>
          </w:p>
        </w:tc>
      </w:tr>
    </w:tbl>
    <w:p>
      <w:pPr>
        <w:spacing w:before="1"/>
        <w:ind w:left="1728" w:right="0" w:firstLine="0"/>
        <w:jc w:val="left"/>
        <w:rPr>
          <w:b/>
          <w:sz w:val="24"/>
        </w:rPr>
      </w:pPr>
      <w:r>
        <w:rPr>
          <w:b/>
          <w:sz w:val="24"/>
        </w:rPr>
        <w:t>*Significant</w:t>
      </w:r>
      <w:r>
        <w:rPr>
          <w:b/>
          <w:spacing w:val="-2"/>
          <w:sz w:val="24"/>
        </w:rPr>
        <w:t> </w:t>
      </w:r>
      <w:r>
        <w:rPr>
          <w:b/>
          <w:sz w:val="24"/>
        </w:rPr>
        <w:t>at</w:t>
      </w:r>
      <w:r>
        <w:rPr>
          <w:b/>
          <w:spacing w:val="-1"/>
          <w:sz w:val="24"/>
        </w:rPr>
        <w:t> </w:t>
      </w:r>
      <w:r>
        <w:rPr>
          <w:b/>
          <w:sz w:val="24"/>
        </w:rPr>
        <w:t>P</w:t>
      </w:r>
      <w:r>
        <w:rPr>
          <w:b/>
          <w:spacing w:val="-2"/>
          <w:sz w:val="24"/>
        </w:rPr>
        <w:t> </w:t>
      </w:r>
      <w:r>
        <w:rPr>
          <w:b/>
          <w:sz w:val="24"/>
        </w:rPr>
        <w:t>&lt;</w:t>
      </w:r>
      <w:r>
        <w:rPr>
          <w:b/>
          <w:spacing w:val="-1"/>
          <w:sz w:val="24"/>
        </w:rPr>
        <w:t> </w:t>
      </w:r>
      <w:r>
        <w:rPr>
          <w:b/>
          <w:sz w:val="24"/>
        </w:rPr>
        <w:t>0.05,</w:t>
      </w:r>
      <w:r>
        <w:rPr>
          <w:b/>
          <w:spacing w:val="-2"/>
          <w:sz w:val="24"/>
        </w:rPr>
        <w:t> </w:t>
      </w:r>
      <w:r>
        <w:rPr>
          <w:b/>
          <w:sz w:val="24"/>
        </w:rPr>
        <w:t>df</w:t>
      </w:r>
      <w:r>
        <w:rPr>
          <w:b/>
          <w:spacing w:val="-1"/>
          <w:sz w:val="24"/>
        </w:rPr>
        <w:t> </w:t>
      </w:r>
      <w:r>
        <w:rPr>
          <w:b/>
          <w:sz w:val="24"/>
        </w:rPr>
        <w:t>=</w:t>
      </w:r>
      <w:r>
        <w:rPr>
          <w:b/>
          <w:spacing w:val="-1"/>
          <w:sz w:val="24"/>
        </w:rPr>
        <w:t> </w:t>
      </w:r>
      <w:r>
        <w:rPr>
          <w:b/>
          <w:sz w:val="24"/>
        </w:rPr>
        <w:t>2</w:t>
      </w:r>
      <w:r>
        <w:rPr>
          <w:b/>
          <w:spacing w:val="-2"/>
          <w:sz w:val="24"/>
        </w:rPr>
        <w:t> </w:t>
      </w:r>
      <w:r>
        <w:rPr>
          <w:b/>
          <w:sz w:val="24"/>
        </w:rPr>
        <w:t>&amp;</w:t>
      </w:r>
      <w:r>
        <w:rPr>
          <w:b/>
          <w:spacing w:val="-1"/>
          <w:sz w:val="24"/>
        </w:rPr>
        <w:t> </w:t>
      </w:r>
      <w:r>
        <w:rPr>
          <w:b/>
          <w:sz w:val="24"/>
        </w:rPr>
        <w:t>597,</w:t>
      </w:r>
      <w:r>
        <w:rPr>
          <w:b/>
          <w:spacing w:val="-2"/>
          <w:sz w:val="24"/>
        </w:rPr>
        <w:t> </w:t>
      </w:r>
      <w:r>
        <w:rPr>
          <w:b/>
          <w:sz w:val="24"/>
        </w:rPr>
        <w:t>Critical</w:t>
      </w:r>
      <w:r>
        <w:rPr>
          <w:b/>
          <w:spacing w:val="-2"/>
          <w:sz w:val="24"/>
        </w:rPr>
        <w:t> </w:t>
      </w:r>
      <w:r>
        <w:rPr>
          <w:b/>
          <w:sz w:val="24"/>
        </w:rPr>
        <w:t>F</w:t>
      </w:r>
      <w:r>
        <w:rPr>
          <w:b/>
          <w:spacing w:val="-1"/>
          <w:sz w:val="24"/>
        </w:rPr>
        <w:t> </w:t>
      </w:r>
      <w:r>
        <w:rPr>
          <w:b/>
          <w:sz w:val="24"/>
        </w:rPr>
        <w:t>=</w:t>
      </w:r>
      <w:r>
        <w:rPr>
          <w:b/>
          <w:spacing w:val="-2"/>
          <w:sz w:val="24"/>
        </w:rPr>
        <w:t> </w:t>
      </w:r>
      <w:r>
        <w:rPr>
          <w:b/>
          <w:spacing w:val="-4"/>
          <w:sz w:val="24"/>
        </w:rPr>
        <w:t>3.00</w:t>
      </w:r>
    </w:p>
    <w:p>
      <w:pPr>
        <w:spacing w:after="0"/>
        <w:jc w:val="left"/>
        <w:rPr>
          <w:sz w:val="24"/>
        </w:rPr>
        <w:sectPr>
          <w:pgSz w:w="11910" w:h="16840"/>
          <w:pgMar w:header="0" w:footer="1064" w:top="1740" w:bottom="1260" w:left="0" w:right="0"/>
        </w:sectPr>
      </w:pPr>
    </w:p>
    <w:p>
      <w:pPr>
        <w:tabs>
          <w:tab w:pos="3084" w:val="left" w:leader="none"/>
        </w:tabs>
        <w:spacing w:before="69"/>
        <w:ind w:left="1728" w:right="2470" w:firstLine="0"/>
        <w:jc w:val="left"/>
        <w:rPr>
          <w:b/>
          <w:sz w:val="22"/>
        </w:rPr>
      </w:pPr>
      <w:r>
        <w:rPr>
          <w:b/>
          <w:spacing w:val="-2"/>
          <w:sz w:val="22"/>
        </w:rPr>
        <w:t>APPENDIX</w:t>
      </w:r>
      <w:r>
        <w:rPr>
          <w:b/>
          <w:sz w:val="22"/>
        </w:rPr>
        <w:tab/>
        <w:t>K</w:t>
      </w:r>
      <w:r>
        <w:rPr>
          <w:b/>
          <w:spacing w:val="-5"/>
          <w:sz w:val="22"/>
        </w:rPr>
        <w:t> </w:t>
      </w:r>
      <w:r>
        <w:rPr>
          <w:b/>
          <w:sz w:val="22"/>
        </w:rPr>
        <w:t>:</w:t>
      </w:r>
      <w:r>
        <w:rPr>
          <w:b/>
          <w:spacing w:val="80"/>
          <w:sz w:val="22"/>
        </w:rPr>
        <w:t> </w:t>
      </w:r>
      <w:r>
        <w:rPr>
          <w:b/>
          <w:sz w:val="22"/>
        </w:rPr>
        <w:t>SOME</w:t>
      </w:r>
      <w:r>
        <w:rPr>
          <w:b/>
          <w:spacing w:val="-4"/>
          <w:sz w:val="22"/>
        </w:rPr>
        <w:t> </w:t>
      </w:r>
      <w:r>
        <w:rPr>
          <w:b/>
          <w:sz w:val="22"/>
        </w:rPr>
        <w:t>REPORTED</w:t>
      </w:r>
      <w:r>
        <w:rPr>
          <w:b/>
          <w:spacing w:val="-5"/>
          <w:sz w:val="22"/>
        </w:rPr>
        <w:t> </w:t>
      </w:r>
      <w:r>
        <w:rPr>
          <w:b/>
          <w:sz w:val="22"/>
        </w:rPr>
        <w:t>CASES</w:t>
      </w:r>
      <w:r>
        <w:rPr>
          <w:b/>
          <w:spacing w:val="-5"/>
          <w:sz w:val="22"/>
        </w:rPr>
        <w:t> </w:t>
      </w:r>
      <w:r>
        <w:rPr>
          <w:b/>
          <w:sz w:val="22"/>
        </w:rPr>
        <w:t>OF</w:t>
      </w:r>
      <w:r>
        <w:rPr>
          <w:b/>
          <w:spacing w:val="-5"/>
          <w:sz w:val="22"/>
        </w:rPr>
        <w:t> </w:t>
      </w:r>
      <w:r>
        <w:rPr>
          <w:b/>
          <w:sz w:val="22"/>
        </w:rPr>
        <w:t>ACCIDENTS/</w:t>
      </w:r>
      <w:r>
        <w:rPr>
          <w:b/>
          <w:spacing w:val="-5"/>
          <w:sz w:val="22"/>
        </w:rPr>
        <w:t> </w:t>
      </w:r>
      <w:r>
        <w:rPr>
          <w:b/>
          <w:sz w:val="22"/>
        </w:rPr>
        <w:t>HAZARDS</w:t>
      </w:r>
      <w:r>
        <w:rPr>
          <w:b/>
          <w:spacing w:val="-5"/>
          <w:sz w:val="22"/>
        </w:rPr>
        <w:t> </w:t>
      </w:r>
      <w:r>
        <w:rPr>
          <w:b/>
          <w:sz w:val="22"/>
        </w:rPr>
        <w:t>IN NIGERIAN ORGANISATIONS AND THE EFFECTS (1983-2006)</w:t>
      </w:r>
    </w:p>
    <w:p>
      <w:pPr>
        <w:pStyle w:val="BodyText"/>
        <w:spacing w:before="1" w:after="1"/>
        <w:rPr>
          <w:b/>
        </w:rPr>
      </w:pPr>
    </w:p>
    <w:tbl>
      <w:tblPr>
        <w:tblW w:w="0" w:type="auto"/>
        <w:jc w:val="left"/>
        <w:tblInd w:w="1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
        <w:gridCol w:w="915"/>
        <w:gridCol w:w="1491"/>
        <w:gridCol w:w="1454"/>
        <w:gridCol w:w="1229"/>
        <w:gridCol w:w="1668"/>
        <w:gridCol w:w="1518"/>
      </w:tblGrid>
      <w:tr>
        <w:trPr>
          <w:trHeight w:val="620" w:hRule="atLeast"/>
        </w:trPr>
        <w:tc>
          <w:tcPr>
            <w:tcW w:w="580" w:type="dxa"/>
          </w:tcPr>
          <w:p>
            <w:pPr>
              <w:pStyle w:val="TableParagraph"/>
              <w:spacing w:line="275" w:lineRule="exact"/>
              <w:ind w:left="107"/>
              <w:rPr>
                <w:rFonts w:ascii="Times New Roman"/>
                <w:b/>
                <w:sz w:val="24"/>
              </w:rPr>
            </w:pPr>
            <w:r>
              <w:rPr>
                <w:rFonts w:ascii="Times New Roman"/>
                <w:b/>
                <w:spacing w:val="-4"/>
                <w:sz w:val="18"/>
              </w:rPr>
              <w:t>S/N</w:t>
            </w:r>
            <w:r>
              <w:rPr>
                <w:rFonts w:ascii="Times New Roman"/>
                <w:b/>
                <w:spacing w:val="-4"/>
                <w:sz w:val="24"/>
              </w:rPr>
              <w:t>.</w:t>
            </w:r>
          </w:p>
        </w:tc>
        <w:tc>
          <w:tcPr>
            <w:tcW w:w="915" w:type="dxa"/>
          </w:tcPr>
          <w:p>
            <w:pPr>
              <w:pStyle w:val="TableParagraph"/>
              <w:spacing w:line="275" w:lineRule="exact"/>
              <w:ind w:left="106"/>
              <w:rPr>
                <w:rFonts w:ascii="Times New Roman"/>
                <w:b/>
                <w:sz w:val="24"/>
              </w:rPr>
            </w:pPr>
            <w:r>
              <w:rPr>
                <w:rFonts w:ascii="Times New Roman"/>
                <w:b/>
                <w:spacing w:val="-2"/>
                <w:sz w:val="18"/>
              </w:rPr>
              <w:t>DATE</w:t>
            </w:r>
            <w:r>
              <w:rPr>
                <w:rFonts w:ascii="Times New Roman"/>
                <w:b/>
                <w:spacing w:val="-2"/>
                <w:sz w:val="24"/>
              </w:rPr>
              <w:t>.</w:t>
            </w:r>
          </w:p>
        </w:tc>
        <w:tc>
          <w:tcPr>
            <w:tcW w:w="1491" w:type="dxa"/>
          </w:tcPr>
          <w:p>
            <w:pPr>
              <w:pStyle w:val="TableParagraph"/>
              <w:spacing w:line="275" w:lineRule="exact"/>
              <w:ind w:left="107"/>
              <w:rPr>
                <w:rFonts w:ascii="Times New Roman"/>
                <w:b/>
                <w:sz w:val="24"/>
              </w:rPr>
            </w:pPr>
            <w:r>
              <w:rPr>
                <w:rFonts w:ascii="Times New Roman"/>
                <w:b/>
                <w:spacing w:val="-2"/>
                <w:sz w:val="18"/>
              </w:rPr>
              <w:t>NEWSPAPER</w:t>
            </w:r>
            <w:r>
              <w:rPr>
                <w:rFonts w:ascii="Times New Roman"/>
                <w:b/>
                <w:spacing w:val="-2"/>
                <w:sz w:val="24"/>
              </w:rPr>
              <w:t>.</w:t>
            </w:r>
          </w:p>
        </w:tc>
        <w:tc>
          <w:tcPr>
            <w:tcW w:w="1454" w:type="dxa"/>
          </w:tcPr>
          <w:p>
            <w:pPr>
              <w:pStyle w:val="TableParagraph"/>
              <w:ind w:left="106" w:right="373"/>
              <w:rPr>
                <w:rFonts w:ascii="Times New Roman"/>
                <w:b/>
                <w:sz w:val="18"/>
              </w:rPr>
            </w:pPr>
            <w:r>
              <w:rPr>
                <w:rFonts w:ascii="Times New Roman"/>
                <w:b/>
                <w:spacing w:val="-4"/>
                <w:sz w:val="18"/>
              </w:rPr>
              <w:t>NEWS </w:t>
            </w:r>
            <w:r>
              <w:rPr>
                <w:rFonts w:ascii="Times New Roman"/>
                <w:b/>
                <w:spacing w:val="-2"/>
                <w:sz w:val="18"/>
              </w:rPr>
              <w:t>HEADLINE</w:t>
            </w:r>
          </w:p>
          <w:p>
            <w:pPr>
              <w:pStyle w:val="TableParagraph"/>
              <w:spacing w:line="187" w:lineRule="exact"/>
              <w:ind w:left="106"/>
              <w:rPr>
                <w:rFonts w:ascii="Times New Roman"/>
                <w:b/>
                <w:sz w:val="18"/>
              </w:rPr>
            </w:pPr>
            <w:r>
              <w:rPr>
                <w:rFonts w:ascii="Times New Roman"/>
                <w:b/>
                <w:spacing w:val="-2"/>
                <w:sz w:val="18"/>
              </w:rPr>
              <w:t>REPORT</w:t>
            </w:r>
          </w:p>
        </w:tc>
        <w:tc>
          <w:tcPr>
            <w:tcW w:w="1229" w:type="dxa"/>
          </w:tcPr>
          <w:p>
            <w:pPr>
              <w:pStyle w:val="TableParagraph"/>
              <w:ind w:left="105"/>
              <w:rPr>
                <w:rFonts w:ascii="Times New Roman"/>
                <w:b/>
                <w:sz w:val="18"/>
              </w:rPr>
            </w:pPr>
            <w:r>
              <w:rPr>
                <w:rFonts w:ascii="Times New Roman"/>
                <w:b/>
                <w:sz w:val="18"/>
              </w:rPr>
              <w:t>CAUSE OF </w:t>
            </w:r>
            <w:r>
              <w:rPr>
                <w:rFonts w:ascii="Times New Roman"/>
                <w:b/>
                <w:spacing w:val="-2"/>
                <w:sz w:val="18"/>
              </w:rPr>
              <w:t>ACCIDENT/</w:t>
            </w:r>
          </w:p>
          <w:p>
            <w:pPr>
              <w:pStyle w:val="TableParagraph"/>
              <w:spacing w:line="187" w:lineRule="exact"/>
              <w:ind w:left="105"/>
              <w:rPr>
                <w:rFonts w:ascii="Times New Roman"/>
                <w:b/>
                <w:sz w:val="18"/>
              </w:rPr>
            </w:pPr>
            <w:r>
              <w:rPr>
                <w:rFonts w:ascii="Times New Roman"/>
                <w:b/>
                <w:spacing w:val="-2"/>
                <w:sz w:val="18"/>
              </w:rPr>
              <w:t>HAZARDS</w:t>
            </w:r>
          </w:p>
        </w:tc>
        <w:tc>
          <w:tcPr>
            <w:tcW w:w="1668" w:type="dxa"/>
          </w:tcPr>
          <w:p>
            <w:pPr>
              <w:pStyle w:val="TableParagraph"/>
              <w:ind w:left="104"/>
              <w:rPr>
                <w:rFonts w:ascii="Times New Roman"/>
                <w:b/>
                <w:sz w:val="24"/>
              </w:rPr>
            </w:pPr>
            <w:r>
              <w:rPr>
                <w:rFonts w:ascii="Times New Roman"/>
                <w:b/>
                <w:spacing w:val="-2"/>
                <w:sz w:val="18"/>
              </w:rPr>
              <w:t>ORGANISATION INVOLVED</w:t>
            </w:r>
            <w:r>
              <w:rPr>
                <w:rFonts w:ascii="Times New Roman"/>
                <w:b/>
                <w:spacing w:val="-2"/>
                <w:sz w:val="24"/>
              </w:rPr>
              <w:t>.</w:t>
            </w:r>
          </w:p>
        </w:tc>
        <w:tc>
          <w:tcPr>
            <w:tcW w:w="1518" w:type="dxa"/>
          </w:tcPr>
          <w:p>
            <w:pPr>
              <w:pStyle w:val="TableParagraph"/>
              <w:ind w:left="103" w:right="291"/>
              <w:rPr>
                <w:rFonts w:ascii="Times New Roman"/>
                <w:b/>
                <w:sz w:val="24"/>
              </w:rPr>
            </w:pPr>
            <w:r>
              <w:rPr>
                <w:rFonts w:ascii="Times New Roman"/>
                <w:b/>
                <w:sz w:val="18"/>
              </w:rPr>
              <w:t>EFFECTS</w:t>
            </w:r>
            <w:r>
              <w:rPr>
                <w:rFonts w:ascii="Times New Roman"/>
                <w:b/>
                <w:spacing w:val="-12"/>
                <w:sz w:val="18"/>
              </w:rPr>
              <w:t> </w:t>
            </w:r>
            <w:r>
              <w:rPr>
                <w:rFonts w:ascii="Times New Roman"/>
                <w:b/>
                <w:sz w:val="18"/>
              </w:rPr>
              <w:t>OF </w:t>
            </w:r>
            <w:r>
              <w:rPr>
                <w:rFonts w:ascii="Times New Roman"/>
                <w:b/>
                <w:spacing w:val="-2"/>
                <w:sz w:val="18"/>
              </w:rPr>
              <w:t>ACCIDENT</w:t>
            </w:r>
            <w:r>
              <w:rPr>
                <w:rFonts w:ascii="Times New Roman"/>
                <w:b/>
                <w:spacing w:val="-2"/>
                <w:sz w:val="24"/>
              </w:rPr>
              <w:t>.</w:t>
            </w:r>
          </w:p>
        </w:tc>
      </w:tr>
      <w:tr>
        <w:trPr>
          <w:trHeight w:val="621" w:hRule="atLeast"/>
        </w:trPr>
        <w:tc>
          <w:tcPr>
            <w:tcW w:w="580" w:type="dxa"/>
          </w:tcPr>
          <w:p>
            <w:pPr>
              <w:pStyle w:val="TableParagraph"/>
              <w:spacing w:line="203" w:lineRule="exact"/>
              <w:ind w:left="107"/>
              <w:rPr>
                <w:rFonts w:ascii="Times New Roman"/>
                <w:sz w:val="18"/>
              </w:rPr>
            </w:pPr>
            <w:r>
              <w:rPr>
                <w:rFonts w:ascii="Times New Roman"/>
                <w:spacing w:val="-5"/>
                <w:sz w:val="18"/>
              </w:rPr>
              <w:t>1.</w:t>
            </w:r>
          </w:p>
        </w:tc>
        <w:tc>
          <w:tcPr>
            <w:tcW w:w="915" w:type="dxa"/>
          </w:tcPr>
          <w:p>
            <w:pPr>
              <w:pStyle w:val="TableParagraph"/>
              <w:spacing w:line="203" w:lineRule="exact"/>
              <w:ind w:left="106"/>
              <w:rPr>
                <w:rFonts w:ascii="Times New Roman"/>
                <w:sz w:val="18"/>
              </w:rPr>
            </w:pPr>
            <w:r>
              <w:rPr>
                <w:rFonts w:ascii="Times New Roman"/>
                <w:spacing w:val="-2"/>
                <w:sz w:val="18"/>
              </w:rPr>
              <w:t>19/09/83</w:t>
            </w:r>
          </w:p>
        </w:tc>
        <w:tc>
          <w:tcPr>
            <w:tcW w:w="1491" w:type="dxa"/>
          </w:tcPr>
          <w:p>
            <w:pPr>
              <w:pStyle w:val="TableParagraph"/>
              <w:spacing w:line="203" w:lineRule="exact"/>
              <w:ind w:left="107"/>
              <w:rPr>
                <w:rFonts w:ascii="Times New Roman"/>
                <w:sz w:val="18"/>
              </w:rPr>
            </w:pPr>
            <w:r>
              <w:rPr>
                <w:rFonts w:ascii="Times New Roman"/>
                <w:sz w:val="18"/>
              </w:rPr>
              <w:t>Nigerian</w:t>
            </w:r>
            <w:r>
              <w:rPr>
                <w:rFonts w:ascii="Times New Roman"/>
                <w:spacing w:val="-8"/>
                <w:sz w:val="18"/>
              </w:rPr>
              <w:t> </w:t>
            </w:r>
            <w:r>
              <w:rPr>
                <w:rFonts w:ascii="Times New Roman"/>
                <w:spacing w:val="-2"/>
                <w:sz w:val="18"/>
              </w:rPr>
              <w:t>Tribune</w:t>
            </w:r>
          </w:p>
        </w:tc>
        <w:tc>
          <w:tcPr>
            <w:tcW w:w="1454" w:type="dxa"/>
          </w:tcPr>
          <w:p>
            <w:pPr>
              <w:pStyle w:val="TableParagraph"/>
              <w:ind w:left="106" w:right="425"/>
              <w:rPr>
                <w:rFonts w:ascii="Times New Roman" w:hAnsi="Times New Roman"/>
                <w:sz w:val="18"/>
              </w:rPr>
            </w:pPr>
            <w:r>
              <w:rPr>
                <w:rFonts w:ascii="Times New Roman" w:hAnsi="Times New Roman"/>
                <w:spacing w:val="-2"/>
                <w:sz w:val="18"/>
              </w:rPr>
              <w:t>“Chemical </w:t>
            </w:r>
            <w:r>
              <w:rPr>
                <w:rFonts w:ascii="Times New Roman" w:hAnsi="Times New Roman"/>
                <w:sz w:val="18"/>
              </w:rPr>
              <w:t>Explosion</w:t>
            </w:r>
            <w:r>
              <w:rPr>
                <w:rFonts w:ascii="Times New Roman" w:hAnsi="Times New Roman"/>
                <w:spacing w:val="-12"/>
                <w:sz w:val="18"/>
              </w:rPr>
              <w:t> </w:t>
            </w:r>
            <w:r>
              <w:rPr>
                <w:rFonts w:ascii="Times New Roman" w:hAnsi="Times New Roman"/>
                <w:sz w:val="18"/>
              </w:rPr>
              <w:t>at</w:t>
            </w:r>
          </w:p>
          <w:p>
            <w:pPr>
              <w:pStyle w:val="TableParagraph"/>
              <w:spacing w:line="191" w:lineRule="exact"/>
              <w:ind w:left="106"/>
              <w:rPr>
                <w:rFonts w:ascii="Times New Roman" w:hAnsi="Times New Roman"/>
                <w:sz w:val="18"/>
              </w:rPr>
            </w:pPr>
            <w:r>
              <w:rPr>
                <w:rFonts w:ascii="Times New Roman" w:hAnsi="Times New Roman"/>
                <w:sz w:val="18"/>
              </w:rPr>
              <w:t>Johnson</w:t>
            </w:r>
            <w:r>
              <w:rPr>
                <w:rFonts w:ascii="Times New Roman" w:hAnsi="Times New Roman"/>
                <w:spacing w:val="-5"/>
                <w:sz w:val="18"/>
              </w:rPr>
              <w:t> </w:t>
            </w:r>
            <w:r>
              <w:rPr>
                <w:rFonts w:ascii="Times New Roman" w:hAnsi="Times New Roman"/>
                <w:spacing w:val="-2"/>
                <w:sz w:val="18"/>
              </w:rPr>
              <w:t>Wax”.</w:t>
            </w:r>
          </w:p>
        </w:tc>
        <w:tc>
          <w:tcPr>
            <w:tcW w:w="1229" w:type="dxa"/>
          </w:tcPr>
          <w:p>
            <w:pPr>
              <w:pStyle w:val="TableParagraph"/>
              <w:ind w:left="105"/>
              <w:rPr>
                <w:rFonts w:ascii="Times New Roman"/>
                <w:sz w:val="18"/>
              </w:rPr>
            </w:pPr>
            <w:r>
              <w:rPr>
                <w:rFonts w:ascii="Times New Roman"/>
                <w:spacing w:val="-2"/>
                <w:sz w:val="18"/>
              </w:rPr>
              <w:t>Chemical Explosion.</w:t>
            </w:r>
          </w:p>
        </w:tc>
        <w:tc>
          <w:tcPr>
            <w:tcW w:w="1668" w:type="dxa"/>
          </w:tcPr>
          <w:p>
            <w:pPr>
              <w:pStyle w:val="TableParagraph"/>
              <w:spacing w:line="203" w:lineRule="exact"/>
              <w:ind w:left="104"/>
              <w:rPr>
                <w:rFonts w:ascii="Times New Roman"/>
                <w:sz w:val="18"/>
              </w:rPr>
            </w:pPr>
            <w:r>
              <w:rPr>
                <w:rFonts w:ascii="Times New Roman"/>
                <w:sz w:val="18"/>
              </w:rPr>
              <w:t>Johnson</w:t>
            </w:r>
            <w:r>
              <w:rPr>
                <w:rFonts w:ascii="Times New Roman"/>
                <w:spacing w:val="-6"/>
                <w:sz w:val="18"/>
              </w:rPr>
              <w:t> </w:t>
            </w:r>
            <w:r>
              <w:rPr>
                <w:rFonts w:ascii="Times New Roman"/>
                <w:spacing w:val="-5"/>
                <w:sz w:val="18"/>
              </w:rPr>
              <w:t>Wax</w:t>
            </w:r>
          </w:p>
        </w:tc>
        <w:tc>
          <w:tcPr>
            <w:tcW w:w="1518" w:type="dxa"/>
          </w:tcPr>
          <w:p>
            <w:pPr>
              <w:pStyle w:val="TableParagraph"/>
              <w:ind w:left="103" w:right="291"/>
              <w:rPr>
                <w:rFonts w:ascii="Times New Roman"/>
                <w:sz w:val="18"/>
              </w:rPr>
            </w:pPr>
            <w:r>
              <w:rPr>
                <w:rFonts w:ascii="Times New Roman"/>
                <w:sz w:val="18"/>
              </w:rPr>
              <w:t>Death of </w:t>
            </w:r>
            <w:r>
              <w:rPr>
                <w:rFonts w:ascii="Times New Roman"/>
                <w:spacing w:val="-2"/>
                <w:sz w:val="18"/>
              </w:rPr>
              <w:t>Production</w:t>
            </w:r>
          </w:p>
          <w:p>
            <w:pPr>
              <w:pStyle w:val="TableParagraph"/>
              <w:spacing w:line="191" w:lineRule="exact"/>
              <w:ind w:left="103"/>
              <w:rPr>
                <w:rFonts w:ascii="Times New Roman"/>
                <w:sz w:val="18"/>
              </w:rPr>
            </w:pPr>
            <w:r>
              <w:rPr>
                <w:rFonts w:ascii="Times New Roman"/>
                <w:spacing w:val="-2"/>
                <w:sz w:val="18"/>
              </w:rPr>
              <w:t>Engineer.</w:t>
            </w:r>
          </w:p>
        </w:tc>
      </w:tr>
      <w:tr>
        <w:trPr>
          <w:trHeight w:val="621" w:hRule="atLeast"/>
        </w:trPr>
        <w:tc>
          <w:tcPr>
            <w:tcW w:w="580" w:type="dxa"/>
          </w:tcPr>
          <w:p>
            <w:pPr>
              <w:pStyle w:val="TableParagraph"/>
              <w:spacing w:line="202" w:lineRule="exact"/>
              <w:ind w:left="107"/>
              <w:rPr>
                <w:rFonts w:ascii="Times New Roman"/>
                <w:sz w:val="18"/>
              </w:rPr>
            </w:pPr>
            <w:r>
              <w:rPr>
                <w:rFonts w:ascii="Times New Roman"/>
                <w:spacing w:val="-5"/>
                <w:sz w:val="18"/>
              </w:rPr>
              <w:t>2.</w:t>
            </w:r>
          </w:p>
        </w:tc>
        <w:tc>
          <w:tcPr>
            <w:tcW w:w="915" w:type="dxa"/>
          </w:tcPr>
          <w:p>
            <w:pPr>
              <w:pStyle w:val="TableParagraph"/>
              <w:spacing w:line="202" w:lineRule="exact"/>
              <w:ind w:left="106"/>
              <w:rPr>
                <w:rFonts w:ascii="Times New Roman"/>
                <w:sz w:val="18"/>
              </w:rPr>
            </w:pPr>
            <w:r>
              <w:rPr>
                <w:rFonts w:ascii="Times New Roman"/>
                <w:sz w:val="18"/>
              </w:rPr>
              <w:t>19/05/ </w:t>
            </w:r>
            <w:r>
              <w:rPr>
                <w:rFonts w:ascii="Times New Roman"/>
                <w:spacing w:val="-5"/>
                <w:sz w:val="18"/>
              </w:rPr>
              <w:t>87</w:t>
            </w:r>
          </w:p>
        </w:tc>
        <w:tc>
          <w:tcPr>
            <w:tcW w:w="1491" w:type="dxa"/>
          </w:tcPr>
          <w:p>
            <w:pPr>
              <w:pStyle w:val="TableParagraph"/>
              <w:ind w:left="107" w:right="181"/>
              <w:rPr>
                <w:rFonts w:ascii="Times New Roman"/>
                <w:sz w:val="18"/>
              </w:rPr>
            </w:pPr>
            <w:r>
              <w:rPr>
                <w:rFonts w:ascii="Times New Roman"/>
                <w:spacing w:val="-2"/>
                <w:sz w:val="18"/>
              </w:rPr>
              <w:t>Nigerian Tribune.</w:t>
            </w:r>
          </w:p>
        </w:tc>
        <w:tc>
          <w:tcPr>
            <w:tcW w:w="1454" w:type="dxa"/>
          </w:tcPr>
          <w:p>
            <w:pPr>
              <w:pStyle w:val="TableParagraph"/>
              <w:spacing w:line="202" w:lineRule="exact"/>
              <w:ind w:left="106"/>
              <w:rPr>
                <w:rFonts w:ascii="Times New Roman" w:hAnsi="Times New Roman"/>
                <w:sz w:val="18"/>
              </w:rPr>
            </w:pPr>
            <w:r>
              <w:rPr>
                <w:rFonts w:ascii="Times New Roman" w:hAnsi="Times New Roman"/>
                <w:sz w:val="18"/>
              </w:rPr>
              <w:t>“Two</w:t>
            </w:r>
            <w:r>
              <w:rPr>
                <w:rFonts w:ascii="Times New Roman" w:hAnsi="Times New Roman"/>
                <w:spacing w:val="-1"/>
                <w:sz w:val="18"/>
              </w:rPr>
              <w:t> </w:t>
            </w:r>
            <w:r>
              <w:rPr>
                <w:rFonts w:ascii="Times New Roman" w:hAnsi="Times New Roman"/>
                <w:spacing w:val="-2"/>
                <w:sz w:val="18"/>
              </w:rPr>
              <w:t>People</w:t>
            </w:r>
          </w:p>
          <w:p>
            <w:pPr>
              <w:pStyle w:val="TableParagraph"/>
              <w:spacing w:line="206" w:lineRule="exact"/>
              <w:ind w:left="106"/>
              <w:rPr>
                <w:rFonts w:ascii="Times New Roman" w:hAnsi="Times New Roman"/>
                <w:sz w:val="18"/>
              </w:rPr>
            </w:pPr>
            <w:r>
              <w:rPr>
                <w:rFonts w:ascii="Times New Roman" w:hAnsi="Times New Roman"/>
                <w:sz w:val="18"/>
              </w:rPr>
              <w:t>Die</w:t>
            </w:r>
            <w:r>
              <w:rPr>
                <w:rFonts w:ascii="Times New Roman" w:hAnsi="Times New Roman"/>
                <w:spacing w:val="-12"/>
                <w:sz w:val="18"/>
              </w:rPr>
              <w:t> </w:t>
            </w:r>
            <w:r>
              <w:rPr>
                <w:rFonts w:ascii="Times New Roman" w:hAnsi="Times New Roman"/>
                <w:sz w:val="18"/>
              </w:rPr>
              <w:t>from</w:t>
            </w:r>
            <w:r>
              <w:rPr>
                <w:rFonts w:ascii="Times New Roman" w:hAnsi="Times New Roman"/>
                <w:spacing w:val="-11"/>
                <w:sz w:val="18"/>
              </w:rPr>
              <w:t> </w:t>
            </w:r>
            <w:r>
              <w:rPr>
                <w:rFonts w:ascii="Times New Roman" w:hAnsi="Times New Roman"/>
                <w:sz w:val="18"/>
              </w:rPr>
              <w:t>Gas </w:t>
            </w:r>
            <w:r>
              <w:rPr>
                <w:rFonts w:ascii="Times New Roman" w:hAnsi="Times New Roman"/>
                <w:spacing w:val="-2"/>
                <w:sz w:val="18"/>
              </w:rPr>
              <w:t>Poisoning”.</w:t>
            </w:r>
          </w:p>
        </w:tc>
        <w:tc>
          <w:tcPr>
            <w:tcW w:w="1229" w:type="dxa"/>
          </w:tcPr>
          <w:p>
            <w:pPr>
              <w:pStyle w:val="TableParagraph"/>
              <w:ind w:left="105" w:right="181"/>
              <w:rPr>
                <w:rFonts w:ascii="Times New Roman"/>
                <w:sz w:val="18"/>
              </w:rPr>
            </w:pPr>
            <w:r>
              <w:rPr>
                <w:rFonts w:ascii="Times New Roman"/>
                <w:spacing w:val="-4"/>
                <w:sz w:val="18"/>
              </w:rPr>
              <w:t>Gas </w:t>
            </w:r>
            <w:r>
              <w:rPr>
                <w:rFonts w:ascii="Times New Roman"/>
                <w:spacing w:val="-2"/>
                <w:sz w:val="18"/>
              </w:rPr>
              <w:t>Poisoning.</w:t>
            </w:r>
          </w:p>
        </w:tc>
        <w:tc>
          <w:tcPr>
            <w:tcW w:w="1668" w:type="dxa"/>
          </w:tcPr>
          <w:p>
            <w:pPr>
              <w:pStyle w:val="TableParagraph"/>
              <w:ind w:left="104" w:right="431"/>
              <w:rPr>
                <w:rFonts w:ascii="Times New Roman"/>
                <w:sz w:val="18"/>
              </w:rPr>
            </w:pPr>
            <w:r>
              <w:rPr>
                <w:rFonts w:ascii="Times New Roman"/>
                <w:sz w:val="18"/>
              </w:rPr>
              <w:t>Gas</w:t>
            </w:r>
            <w:r>
              <w:rPr>
                <w:rFonts w:ascii="Times New Roman"/>
                <w:spacing w:val="-12"/>
                <w:sz w:val="18"/>
              </w:rPr>
              <w:t> </w:t>
            </w:r>
            <w:r>
              <w:rPr>
                <w:rFonts w:ascii="Times New Roman"/>
                <w:sz w:val="18"/>
              </w:rPr>
              <w:t>Production </w:t>
            </w:r>
            <w:r>
              <w:rPr>
                <w:rFonts w:ascii="Times New Roman"/>
                <w:spacing w:val="-2"/>
                <w:sz w:val="18"/>
              </w:rPr>
              <w:t>Company.</w:t>
            </w:r>
          </w:p>
        </w:tc>
        <w:tc>
          <w:tcPr>
            <w:tcW w:w="1518" w:type="dxa"/>
          </w:tcPr>
          <w:p>
            <w:pPr>
              <w:pStyle w:val="TableParagraph"/>
              <w:ind w:left="103"/>
              <w:rPr>
                <w:rFonts w:ascii="Times New Roman"/>
                <w:sz w:val="18"/>
              </w:rPr>
            </w:pPr>
            <w:r>
              <w:rPr>
                <w:rFonts w:ascii="Times New Roman"/>
                <w:sz w:val="18"/>
              </w:rPr>
              <w:t>Death</w:t>
            </w:r>
            <w:r>
              <w:rPr>
                <w:rFonts w:ascii="Times New Roman"/>
                <w:spacing w:val="-12"/>
                <w:sz w:val="18"/>
              </w:rPr>
              <w:t> </w:t>
            </w:r>
            <w:r>
              <w:rPr>
                <w:rFonts w:ascii="Times New Roman"/>
                <w:sz w:val="18"/>
              </w:rPr>
              <w:t>of</w:t>
            </w:r>
            <w:r>
              <w:rPr>
                <w:rFonts w:ascii="Times New Roman"/>
                <w:spacing w:val="-11"/>
                <w:sz w:val="18"/>
              </w:rPr>
              <w:t> </w:t>
            </w:r>
            <w:r>
              <w:rPr>
                <w:rFonts w:ascii="Times New Roman"/>
                <w:sz w:val="18"/>
              </w:rPr>
              <w:t>Two </w:t>
            </w:r>
            <w:r>
              <w:rPr>
                <w:rFonts w:ascii="Times New Roman"/>
                <w:spacing w:val="-2"/>
                <w:sz w:val="18"/>
              </w:rPr>
              <w:t>Workers.</w:t>
            </w:r>
          </w:p>
        </w:tc>
      </w:tr>
      <w:tr>
        <w:trPr>
          <w:trHeight w:val="621" w:hRule="atLeast"/>
        </w:trPr>
        <w:tc>
          <w:tcPr>
            <w:tcW w:w="580" w:type="dxa"/>
          </w:tcPr>
          <w:p>
            <w:pPr>
              <w:pStyle w:val="TableParagraph"/>
              <w:spacing w:line="202" w:lineRule="exact"/>
              <w:ind w:left="107"/>
              <w:rPr>
                <w:rFonts w:ascii="Times New Roman"/>
                <w:sz w:val="18"/>
              </w:rPr>
            </w:pPr>
            <w:r>
              <w:rPr>
                <w:rFonts w:ascii="Times New Roman"/>
                <w:spacing w:val="-5"/>
                <w:sz w:val="18"/>
              </w:rPr>
              <w:t>3.</w:t>
            </w:r>
          </w:p>
        </w:tc>
        <w:tc>
          <w:tcPr>
            <w:tcW w:w="915" w:type="dxa"/>
          </w:tcPr>
          <w:p>
            <w:pPr>
              <w:pStyle w:val="TableParagraph"/>
              <w:spacing w:line="202" w:lineRule="exact"/>
              <w:ind w:left="106"/>
              <w:rPr>
                <w:rFonts w:ascii="Times New Roman"/>
                <w:sz w:val="18"/>
              </w:rPr>
            </w:pPr>
            <w:r>
              <w:rPr>
                <w:rFonts w:ascii="Times New Roman"/>
                <w:sz w:val="18"/>
              </w:rPr>
              <w:t>21/12/ </w:t>
            </w:r>
            <w:r>
              <w:rPr>
                <w:rFonts w:ascii="Times New Roman"/>
                <w:spacing w:val="-5"/>
                <w:sz w:val="18"/>
              </w:rPr>
              <w:t>87</w:t>
            </w:r>
          </w:p>
        </w:tc>
        <w:tc>
          <w:tcPr>
            <w:tcW w:w="1491" w:type="dxa"/>
          </w:tcPr>
          <w:p>
            <w:pPr>
              <w:pStyle w:val="TableParagraph"/>
              <w:spacing w:line="202" w:lineRule="exact"/>
              <w:ind w:left="107"/>
              <w:rPr>
                <w:rFonts w:ascii="Times New Roman"/>
                <w:sz w:val="18"/>
              </w:rPr>
            </w:pPr>
            <w:r>
              <w:rPr>
                <w:rFonts w:ascii="Times New Roman"/>
                <w:sz w:val="18"/>
              </w:rPr>
              <w:t>Daily</w:t>
            </w:r>
            <w:r>
              <w:rPr>
                <w:rFonts w:ascii="Times New Roman"/>
                <w:spacing w:val="-5"/>
                <w:sz w:val="18"/>
              </w:rPr>
              <w:t> </w:t>
            </w:r>
            <w:r>
              <w:rPr>
                <w:rFonts w:ascii="Times New Roman"/>
                <w:spacing w:val="-2"/>
                <w:sz w:val="18"/>
              </w:rPr>
              <w:t>Times.</w:t>
            </w:r>
          </w:p>
        </w:tc>
        <w:tc>
          <w:tcPr>
            <w:tcW w:w="1454" w:type="dxa"/>
          </w:tcPr>
          <w:p>
            <w:pPr>
              <w:pStyle w:val="TableParagraph"/>
              <w:spacing w:line="202" w:lineRule="exact"/>
              <w:ind w:left="106"/>
              <w:rPr>
                <w:rFonts w:ascii="Times New Roman" w:hAnsi="Times New Roman"/>
                <w:sz w:val="18"/>
              </w:rPr>
            </w:pPr>
            <w:r>
              <w:rPr>
                <w:rFonts w:ascii="Times New Roman" w:hAnsi="Times New Roman"/>
                <w:spacing w:val="-2"/>
                <w:sz w:val="18"/>
              </w:rPr>
              <w:t>“Production</w:t>
            </w:r>
          </w:p>
          <w:p>
            <w:pPr>
              <w:pStyle w:val="TableParagraph"/>
              <w:spacing w:line="206" w:lineRule="exact"/>
              <w:ind w:left="106" w:right="155"/>
              <w:rPr>
                <w:rFonts w:ascii="Times New Roman" w:hAnsi="Times New Roman"/>
                <w:sz w:val="18"/>
              </w:rPr>
            </w:pPr>
            <w:r>
              <w:rPr>
                <w:rFonts w:ascii="Times New Roman" w:hAnsi="Times New Roman"/>
                <w:sz w:val="18"/>
              </w:rPr>
              <w:t>Engineers</w:t>
            </w:r>
            <w:r>
              <w:rPr>
                <w:rFonts w:ascii="Times New Roman" w:hAnsi="Times New Roman"/>
                <w:spacing w:val="-12"/>
                <w:sz w:val="18"/>
              </w:rPr>
              <w:t> </w:t>
            </w:r>
            <w:r>
              <w:rPr>
                <w:rFonts w:ascii="Times New Roman" w:hAnsi="Times New Roman"/>
                <w:sz w:val="18"/>
              </w:rPr>
              <w:t>die</w:t>
            </w:r>
            <w:r>
              <w:rPr>
                <w:rFonts w:ascii="Times New Roman" w:hAnsi="Times New Roman"/>
                <w:spacing w:val="-11"/>
                <w:sz w:val="18"/>
              </w:rPr>
              <w:t> </w:t>
            </w:r>
            <w:r>
              <w:rPr>
                <w:rFonts w:ascii="Times New Roman" w:hAnsi="Times New Roman"/>
                <w:sz w:val="18"/>
              </w:rPr>
              <w:t>in an Explosion”.</w:t>
            </w:r>
          </w:p>
        </w:tc>
        <w:tc>
          <w:tcPr>
            <w:tcW w:w="1229" w:type="dxa"/>
          </w:tcPr>
          <w:p>
            <w:pPr>
              <w:pStyle w:val="TableParagraph"/>
              <w:spacing w:line="202" w:lineRule="exact"/>
              <w:ind w:left="105"/>
              <w:rPr>
                <w:rFonts w:ascii="Times New Roman"/>
                <w:sz w:val="18"/>
              </w:rPr>
            </w:pPr>
            <w:r>
              <w:rPr>
                <w:rFonts w:ascii="Times New Roman"/>
                <w:spacing w:val="-2"/>
                <w:sz w:val="18"/>
              </w:rPr>
              <w:t>Explosion</w:t>
            </w:r>
          </w:p>
        </w:tc>
        <w:tc>
          <w:tcPr>
            <w:tcW w:w="1668" w:type="dxa"/>
          </w:tcPr>
          <w:p>
            <w:pPr>
              <w:pStyle w:val="TableParagraph"/>
              <w:ind w:left="104"/>
              <w:rPr>
                <w:rFonts w:ascii="Times New Roman"/>
                <w:sz w:val="18"/>
              </w:rPr>
            </w:pPr>
            <w:r>
              <w:rPr>
                <w:rFonts w:ascii="Times New Roman"/>
                <w:sz w:val="18"/>
              </w:rPr>
              <w:t>NEPA and </w:t>
            </w:r>
            <w:r>
              <w:rPr>
                <w:rFonts w:ascii="Times New Roman"/>
                <w:spacing w:val="-2"/>
                <w:sz w:val="18"/>
              </w:rPr>
              <w:t>Individuals.</w:t>
            </w:r>
          </w:p>
        </w:tc>
        <w:tc>
          <w:tcPr>
            <w:tcW w:w="1518" w:type="dxa"/>
          </w:tcPr>
          <w:p>
            <w:pPr>
              <w:pStyle w:val="TableParagraph"/>
              <w:ind w:left="103"/>
              <w:rPr>
                <w:rFonts w:ascii="Times New Roman"/>
                <w:sz w:val="18"/>
              </w:rPr>
            </w:pPr>
            <w:r>
              <w:rPr>
                <w:rFonts w:ascii="Times New Roman"/>
                <w:sz w:val="18"/>
              </w:rPr>
              <w:t>Death</w:t>
            </w:r>
            <w:r>
              <w:rPr>
                <w:rFonts w:ascii="Times New Roman"/>
                <w:spacing w:val="-12"/>
                <w:sz w:val="18"/>
              </w:rPr>
              <w:t> </w:t>
            </w:r>
            <w:r>
              <w:rPr>
                <w:rFonts w:ascii="Times New Roman"/>
                <w:sz w:val="18"/>
              </w:rPr>
              <w:t>of</w:t>
            </w:r>
            <w:r>
              <w:rPr>
                <w:rFonts w:ascii="Times New Roman"/>
                <w:spacing w:val="-11"/>
                <w:sz w:val="18"/>
              </w:rPr>
              <w:t> </w:t>
            </w:r>
            <w:r>
              <w:rPr>
                <w:rFonts w:ascii="Times New Roman"/>
                <w:sz w:val="18"/>
              </w:rPr>
              <w:t>NEPA Staff .</w:t>
            </w:r>
          </w:p>
        </w:tc>
      </w:tr>
      <w:tr>
        <w:trPr>
          <w:trHeight w:val="1241" w:hRule="atLeast"/>
        </w:trPr>
        <w:tc>
          <w:tcPr>
            <w:tcW w:w="580" w:type="dxa"/>
          </w:tcPr>
          <w:p>
            <w:pPr>
              <w:pStyle w:val="TableParagraph"/>
              <w:spacing w:line="202" w:lineRule="exact"/>
              <w:ind w:left="107"/>
              <w:rPr>
                <w:rFonts w:ascii="Times New Roman"/>
                <w:sz w:val="18"/>
              </w:rPr>
            </w:pPr>
            <w:r>
              <w:rPr>
                <w:rFonts w:ascii="Times New Roman"/>
                <w:spacing w:val="-5"/>
                <w:sz w:val="18"/>
              </w:rPr>
              <w:t>4.</w:t>
            </w:r>
          </w:p>
        </w:tc>
        <w:tc>
          <w:tcPr>
            <w:tcW w:w="915" w:type="dxa"/>
          </w:tcPr>
          <w:p>
            <w:pPr>
              <w:pStyle w:val="TableParagraph"/>
              <w:spacing w:line="202" w:lineRule="exact"/>
              <w:ind w:left="106"/>
              <w:rPr>
                <w:rFonts w:ascii="Times New Roman"/>
                <w:sz w:val="18"/>
              </w:rPr>
            </w:pPr>
            <w:r>
              <w:rPr>
                <w:rFonts w:ascii="Times New Roman"/>
                <w:sz w:val="18"/>
              </w:rPr>
              <w:t>03/10/ </w:t>
            </w:r>
            <w:r>
              <w:rPr>
                <w:rFonts w:ascii="Times New Roman"/>
                <w:spacing w:val="-5"/>
                <w:sz w:val="18"/>
              </w:rPr>
              <w:t>97</w:t>
            </w:r>
          </w:p>
        </w:tc>
        <w:tc>
          <w:tcPr>
            <w:tcW w:w="1491" w:type="dxa"/>
          </w:tcPr>
          <w:p>
            <w:pPr>
              <w:pStyle w:val="TableParagraph"/>
              <w:spacing w:line="202" w:lineRule="exact"/>
              <w:ind w:left="107"/>
              <w:rPr>
                <w:rFonts w:ascii="Times New Roman"/>
                <w:sz w:val="18"/>
              </w:rPr>
            </w:pPr>
            <w:r>
              <w:rPr>
                <w:rFonts w:ascii="Times New Roman"/>
                <w:sz w:val="18"/>
              </w:rPr>
              <w:t>The</w:t>
            </w:r>
            <w:r>
              <w:rPr>
                <w:rFonts w:ascii="Times New Roman"/>
                <w:spacing w:val="-1"/>
                <w:sz w:val="18"/>
              </w:rPr>
              <w:t> </w:t>
            </w:r>
            <w:r>
              <w:rPr>
                <w:rFonts w:ascii="Times New Roman"/>
                <w:spacing w:val="-2"/>
                <w:sz w:val="18"/>
              </w:rPr>
              <w:t>Guardian.</w:t>
            </w:r>
          </w:p>
        </w:tc>
        <w:tc>
          <w:tcPr>
            <w:tcW w:w="1454" w:type="dxa"/>
          </w:tcPr>
          <w:p>
            <w:pPr>
              <w:pStyle w:val="TableParagraph"/>
              <w:ind w:left="106" w:right="373"/>
              <w:rPr>
                <w:rFonts w:ascii="Times New Roman" w:hAnsi="Times New Roman"/>
                <w:sz w:val="18"/>
              </w:rPr>
            </w:pPr>
            <w:r>
              <w:rPr>
                <w:rFonts w:ascii="Times New Roman" w:hAnsi="Times New Roman"/>
                <w:spacing w:val="-2"/>
                <w:sz w:val="18"/>
              </w:rPr>
              <w:t>“Afam Explosion </w:t>
            </w:r>
            <w:r>
              <w:rPr>
                <w:rFonts w:ascii="Times New Roman" w:hAnsi="Times New Roman"/>
                <w:sz w:val="18"/>
              </w:rPr>
              <w:t>Caused by </w:t>
            </w:r>
            <w:r>
              <w:rPr>
                <w:rFonts w:ascii="Times New Roman" w:hAnsi="Times New Roman"/>
                <w:spacing w:val="-2"/>
                <w:sz w:val="18"/>
              </w:rPr>
              <w:t>Obsolete</w:t>
            </w:r>
          </w:p>
          <w:p>
            <w:pPr>
              <w:pStyle w:val="TableParagraph"/>
              <w:spacing w:line="206" w:lineRule="exact"/>
              <w:ind w:left="106" w:right="345"/>
              <w:rPr>
                <w:rFonts w:ascii="Times New Roman" w:hAnsi="Times New Roman"/>
                <w:sz w:val="18"/>
              </w:rPr>
            </w:pPr>
            <w:r>
              <w:rPr>
                <w:rFonts w:ascii="Times New Roman" w:hAnsi="Times New Roman"/>
                <w:sz w:val="18"/>
              </w:rPr>
              <w:t>Machine</w:t>
            </w:r>
            <w:r>
              <w:rPr>
                <w:rFonts w:ascii="Times New Roman" w:hAnsi="Times New Roman"/>
                <w:spacing w:val="-12"/>
                <w:sz w:val="18"/>
              </w:rPr>
              <w:t> </w:t>
            </w:r>
            <w:r>
              <w:rPr>
                <w:rFonts w:ascii="Times New Roman" w:hAnsi="Times New Roman"/>
                <w:sz w:val="18"/>
              </w:rPr>
              <w:t>says </w:t>
            </w:r>
            <w:r>
              <w:rPr>
                <w:rFonts w:ascii="Times New Roman" w:hAnsi="Times New Roman"/>
                <w:spacing w:val="-2"/>
                <w:sz w:val="18"/>
              </w:rPr>
              <w:t>NEPA”.</w:t>
            </w:r>
          </w:p>
        </w:tc>
        <w:tc>
          <w:tcPr>
            <w:tcW w:w="1229" w:type="dxa"/>
          </w:tcPr>
          <w:p>
            <w:pPr>
              <w:pStyle w:val="TableParagraph"/>
              <w:ind w:left="105" w:right="435"/>
              <w:rPr>
                <w:rFonts w:ascii="Times New Roman"/>
                <w:sz w:val="18"/>
              </w:rPr>
            </w:pPr>
            <w:r>
              <w:rPr>
                <w:rFonts w:ascii="Times New Roman"/>
                <w:spacing w:val="-2"/>
                <w:sz w:val="18"/>
              </w:rPr>
              <w:t>Obsolete Machine.</w:t>
            </w:r>
          </w:p>
        </w:tc>
        <w:tc>
          <w:tcPr>
            <w:tcW w:w="1668" w:type="dxa"/>
          </w:tcPr>
          <w:p>
            <w:pPr>
              <w:pStyle w:val="TableParagraph"/>
              <w:spacing w:line="202" w:lineRule="exact"/>
              <w:ind w:left="104"/>
              <w:rPr>
                <w:rFonts w:ascii="Times New Roman"/>
                <w:sz w:val="18"/>
              </w:rPr>
            </w:pPr>
            <w:r>
              <w:rPr>
                <w:rFonts w:ascii="Times New Roman"/>
                <w:spacing w:val="-4"/>
                <w:sz w:val="18"/>
              </w:rPr>
              <w:t>NEPA</w:t>
            </w:r>
          </w:p>
        </w:tc>
        <w:tc>
          <w:tcPr>
            <w:tcW w:w="1518" w:type="dxa"/>
          </w:tcPr>
          <w:p>
            <w:pPr>
              <w:pStyle w:val="TableParagraph"/>
              <w:ind w:left="103" w:right="736"/>
              <w:rPr>
                <w:rFonts w:ascii="Times New Roman"/>
                <w:sz w:val="18"/>
              </w:rPr>
            </w:pPr>
            <w:r>
              <w:rPr>
                <w:rFonts w:ascii="Times New Roman"/>
                <w:sz w:val="18"/>
              </w:rPr>
              <w:t>Death of </w:t>
            </w:r>
            <w:r>
              <w:rPr>
                <w:rFonts w:ascii="Times New Roman"/>
                <w:spacing w:val="-2"/>
                <w:sz w:val="18"/>
              </w:rPr>
              <w:t>Workers.</w:t>
            </w:r>
          </w:p>
        </w:tc>
      </w:tr>
      <w:tr>
        <w:trPr>
          <w:trHeight w:val="621" w:hRule="atLeast"/>
        </w:trPr>
        <w:tc>
          <w:tcPr>
            <w:tcW w:w="580" w:type="dxa"/>
          </w:tcPr>
          <w:p>
            <w:pPr>
              <w:pStyle w:val="TableParagraph"/>
              <w:spacing w:line="202" w:lineRule="exact"/>
              <w:ind w:left="107"/>
              <w:rPr>
                <w:rFonts w:ascii="Times New Roman"/>
                <w:sz w:val="18"/>
              </w:rPr>
            </w:pPr>
            <w:r>
              <w:rPr>
                <w:rFonts w:ascii="Times New Roman"/>
                <w:spacing w:val="-5"/>
                <w:sz w:val="18"/>
              </w:rPr>
              <w:t>5.</w:t>
            </w:r>
          </w:p>
        </w:tc>
        <w:tc>
          <w:tcPr>
            <w:tcW w:w="915" w:type="dxa"/>
          </w:tcPr>
          <w:p>
            <w:pPr>
              <w:pStyle w:val="TableParagraph"/>
              <w:spacing w:line="202" w:lineRule="exact"/>
              <w:ind w:left="106"/>
              <w:rPr>
                <w:rFonts w:ascii="Times New Roman"/>
                <w:sz w:val="18"/>
              </w:rPr>
            </w:pPr>
            <w:r>
              <w:rPr>
                <w:rFonts w:ascii="Times New Roman"/>
                <w:sz w:val="18"/>
              </w:rPr>
              <w:t>04/10/ </w:t>
            </w:r>
            <w:r>
              <w:rPr>
                <w:rFonts w:ascii="Times New Roman"/>
                <w:spacing w:val="-5"/>
                <w:sz w:val="18"/>
              </w:rPr>
              <w:t>97</w:t>
            </w:r>
          </w:p>
        </w:tc>
        <w:tc>
          <w:tcPr>
            <w:tcW w:w="1491" w:type="dxa"/>
          </w:tcPr>
          <w:p>
            <w:pPr>
              <w:pStyle w:val="TableParagraph"/>
              <w:spacing w:line="202" w:lineRule="exact"/>
              <w:ind w:left="107"/>
              <w:rPr>
                <w:rFonts w:ascii="Times New Roman"/>
                <w:sz w:val="18"/>
              </w:rPr>
            </w:pPr>
            <w:r>
              <w:rPr>
                <w:rFonts w:ascii="Times New Roman"/>
                <w:sz w:val="18"/>
              </w:rPr>
              <w:t>THIS</w:t>
            </w:r>
            <w:r>
              <w:rPr>
                <w:rFonts w:ascii="Times New Roman"/>
                <w:spacing w:val="-4"/>
                <w:sz w:val="18"/>
              </w:rPr>
              <w:t> </w:t>
            </w:r>
            <w:r>
              <w:rPr>
                <w:rFonts w:ascii="Times New Roman"/>
                <w:spacing w:val="-5"/>
                <w:sz w:val="18"/>
              </w:rPr>
              <w:t>DAY</w:t>
            </w:r>
          </w:p>
        </w:tc>
        <w:tc>
          <w:tcPr>
            <w:tcW w:w="1454" w:type="dxa"/>
          </w:tcPr>
          <w:p>
            <w:pPr>
              <w:pStyle w:val="TableParagraph"/>
              <w:spacing w:line="202" w:lineRule="exact"/>
              <w:ind w:left="106"/>
              <w:rPr>
                <w:rFonts w:ascii="Times New Roman" w:hAnsi="Times New Roman"/>
                <w:sz w:val="18"/>
              </w:rPr>
            </w:pPr>
            <w:r>
              <w:rPr>
                <w:rFonts w:ascii="Times New Roman" w:hAnsi="Times New Roman"/>
                <w:spacing w:val="-2"/>
                <w:sz w:val="18"/>
              </w:rPr>
              <w:t>“Universal</w:t>
            </w:r>
          </w:p>
          <w:p>
            <w:pPr>
              <w:pStyle w:val="TableParagraph"/>
              <w:spacing w:line="206" w:lineRule="exact"/>
              <w:ind w:left="106" w:right="379"/>
              <w:rPr>
                <w:rFonts w:ascii="Times New Roman" w:hAnsi="Times New Roman"/>
                <w:sz w:val="18"/>
              </w:rPr>
            </w:pPr>
            <w:r>
              <w:rPr>
                <w:rFonts w:ascii="Times New Roman" w:hAnsi="Times New Roman"/>
                <w:spacing w:val="-2"/>
                <w:sz w:val="18"/>
              </w:rPr>
              <w:t>Steels‟</w:t>
            </w:r>
            <w:r>
              <w:rPr>
                <w:rFonts w:ascii="Times New Roman" w:hAnsi="Times New Roman"/>
                <w:spacing w:val="-10"/>
                <w:sz w:val="18"/>
              </w:rPr>
              <w:t> </w:t>
            </w:r>
            <w:r>
              <w:rPr>
                <w:rFonts w:ascii="Times New Roman" w:hAnsi="Times New Roman"/>
                <w:spacing w:val="-2"/>
                <w:sz w:val="18"/>
              </w:rPr>
              <w:t>Killer Machines”.</w:t>
            </w:r>
          </w:p>
        </w:tc>
        <w:tc>
          <w:tcPr>
            <w:tcW w:w="1229" w:type="dxa"/>
          </w:tcPr>
          <w:p>
            <w:pPr>
              <w:pStyle w:val="TableParagraph"/>
              <w:ind w:left="105"/>
              <w:rPr>
                <w:rFonts w:ascii="Times New Roman"/>
                <w:sz w:val="18"/>
              </w:rPr>
            </w:pPr>
            <w:r>
              <w:rPr>
                <w:rFonts w:ascii="Times New Roman"/>
                <w:spacing w:val="-2"/>
                <w:sz w:val="18"/>
              </w:rPr>
              <w:t>Obsolete Machines.</w:t>
            </w:r>
          </w:p>
        </w:tc>
        <w:tc>
          <w:tcPr>
            <w:tcW w:w="1668" w:type="dxa"/>
          </w:tcPr>
          <w:p>
            <w:pPr>
              <w:pStyle w:val="TableParagraph"/>
              <w:ind w:left="104" w:right="441"/>
              <w:rPr>
                <w:rFonts w:ascii="Times New Roman"/>
                <w:sz w:val="18"/>
              </w:rPr>
            </w:pPr>
            <w:r>
              <w:rPr>
                <w:rFonts w:ascii="Times New Roman"/>
                <w:sz w:val="18"/>
              </w:rPr>
              <w:t>Universal</w:t>
            </w:r>
            <w:r>
              <w:rPr>
                <w:rFonts w:ascii="Times New Roman"/>
                <w:spacing w:val="-12"/>
                <w:sz w:val="18"/>
              </w:rPr>
              <w:t> </w:t>
            </w:r>
            <w:r>
              <w:rPr>
                <w:rFonts w:ascii="Times New Roman"/>
                <w:sz w:val="18"/>
              </w:rPr>
              <w:t>Steel </w:t>
            </w:r>
            <w:r>
              <w:rPr>
                <w:rFonts w:ascii="Times New Roman"/>
                <w:spacing w:val="-2"/>
                <w:sz w:val="18"/>
              </w:rPr>
              <w:t>Company.</w:t>
            </w:r>
          </w:p>
        </w:tc>
        <w:tc>
          <w:tcPr>
            <w:tcW w:w="1518" w:type="dxa"/>
          </w:tcPr>
          <w:p>
            <w:pPr>
              <w:pStyle w:val="TableParagraph"/>
              <w:ind w:left="103" w:right="736"/>
              <w:rPr>
                <w:rFonts w:ascii="Times New Roman"/>
                <w:sz w:val="18"/>
              </w:rPr>
            </w:pPr>
            <w:r>
              <w:rPr>
                <w:rFonts w:ascii="Times New Roman"/>
                <w:sz w:val="18"/>
              </w:rPr>
              <w:t>Death of </w:t>
            </w:r>
            <w:r>
              <w:rPr>
                <w:rFonts w:ascii="Times New Roman"/>
                <w:spacing w:val="-2"/>
                <w:sz w:val="18"/>
              </w:rPr>
              <w:t>Workers.</w:t>
            </w:r>
          </w:p>
        </w:tc>
      </w:tr>
      <w:tr>
        <w:trPr>
          <w:trHeight w:val="1033" w:hRule="atLeast"/>
        </w:trPr>
        <w:tc>
          <w:tcPr>
            <w:tcW w:w="580" w:type="dxa"/>
          </w:tcPr>
          <w:p>
            <w:pPr>
              <w:pStyle w:val="TableParagraph"/>
              <w:spacing w:line="202" w:lineRule="exact"/>
              <w:ind w:left="107"/>
              <w:rPr>
                <w:rFonts w:ascii="Times New Roman"/>
                <w:sz w:val="18"/>
              </w:rPr>
            </w:pPr>
            <w:r>
              <w:rPr>
                <w:rFonts w:ascii="Times New Roman"/>
                <w:spacing w:val="-5"/>
                <w:sz w:val="18"/>
              </w:rPr>
              <w:t>6.</w:t>
            </w:r>
          </w:p>
        </w:tc>
        <w:tc>
          <w:tcPr>
            <w:tcW w:w="915" w:type="dxa"/>
          </w:tcPr>
          <w:p>
            <w:pPr>
              <w:pStyle w:val="TableParagraph"/>
              <w:spacing w:line="202" w:lineRule="exact"/>
              <w:ind w:left="106"/>
              <w:rPr>
                <w:rFonts w:ascii="Times New Roman"/>
                <w:sz w:val="18"/>
              </w:rPr>
            </w:pPr>
            <w:r>
              <w:rPr>
                <w:rFonts w:ascii="Times New Roman"/>
                <w:sz w:val="18"/>
              </w:rPr>
              <w:t>08/10/ </w:t>
            </w:r>
            <w:r>
              <w:rPr>
                <w:rFonts w:ascii="Times New Roman"/>
                <w:spacing w:val="-5"/>
                <w:sz w:val="18"/>
              </w:rPr>
              <w:t>97</w:t>
            </w:r>
          </w:p>
        </w:tc>
        <w:tc>
          <w:tcPr>
            <w:tcW w:w="1491" w:type="dxa"/>
          </w:tcPr>
          <w:p>
            <w:pPr>
              <w:pStyle w:val="TableParagraph"/>
              <w:spacing w:line="202" w:lineRule="exact"/>
              <w:ind w:left="107"/>
              <w:rPr>
                <w:rFonts w:ascii="Times New Roman"/>
                <w:sz w:val="18"/>
              </w:rPr>
            </w:pPr>
            <w:r>
              <w:rPr>
                <w:rFonts w:ascii="Times New Roman"/>
                <w:sz w:val="18"/>
              </w:rPr>
              <w:t>New</w:t>
            </w:r>
            <w:r>
              <w:rPr>
                <w:rFonts w:ascii="Times New Roman"/>
                <w:spacing w:val="-4"/>
                <w:sz w:val="18"/>
              </w:rPr>
              <w:t> </w:t>
            </w:r>
            <w:r>
              <w:rPr>
                <w:rFonts w:ascii="Times New Roman"/>
                <w:spacing w:val="-2"/>
                <w:sz w:val="18"/>
              </w:rPr>
              <w:t>Nigeria.</w:t>
            </w:r>
          </w:p>
        </w:tc>
        <w:tc>
          <w:tcPr>
            <w:tcW w:w="1454" w:type="dxa"/>
          </w:tcPr>
          <w:p>
            <w:pPr>
              <w:pStyle w:val="TableParagraph"/>
              <w:ind w:left="106" w:right="185"/>
              <w:rPr>
                <w:rFonts w:ascii="Times New Roman" w:hAnsi="Times New Roman"/>
                <w:sz w:val="18"/>
              </w:rPr>
            </w:pPr>
            <w:r>
              <w:rPr>
                <w:rFonts w:ascii="Times New Roman" w:hAnsi="Times New Roman"/>
                <w:sz w:val="18"/>
              </w:rPr>
              <w:t>“NEPA</w:t>
            </w:r>
            <w:r>
              <w:rPr>
                <w:rFonts w:ascii="Times New Roman" w:hAnsi="Times New Roman"/>
                <w:spacing w:val="-12"/>
                <w:sz w:val="18"/>
              </w:rPr>
              <w:t> </w:t>
            </w:r>
            <w:r>
              <w:rPr>
                <w:rFonts w:ascii="Times New Roman" w:hAnsi="Times New Roman"/>
                <w:sz w:val="18"/>
              </w:rPr>
              <w:t>donates to Families of </w:t>
            </w:r>
            <w:r>
              <w:rPr>
                <w:rFonts w:ascii="Times New Roman" w:hAnsi="Times New Roman"/>
                <w:spacing w:val="-4"/>
                <w:sz w:val="18"/>
              </w:rPr>
              <w:t>Dead </w:t>
            </w:r>
            <w:r>
              <w:rPr>
                <w:rFonts w:ascii="Times New Roman" w:hAnsi="Times New Roman"/>
                <w:spacing w:val="-2"/>
                <w:sz w:val="18"/>
              </w:rPr>
              <w:t>Engineers”.</w:t>
            </w:r>
          </w:p>
        </w:tc>
        <w:tc>
          <w:tcPr>
            <w:tcW w:w="1229" w:type="dxa"/>
          </w:tcPr>
          <w:p>
            <w:pPr>
              <w:pStyle w:val="TableParagraph"/>
              <w:spacing w:line="202" w:lineRule="exact"/>
              <w:ind w:left="105"/>
              <w:rPr>
                <w:rFonts w:ascii="Times New Roman"/>
                <w:sz w:val="18"/>
              </w:rPr>
            </w:pPr>
            <w:r>
              <w:rPr>
                <w:rFonts w:ascii="Times New Roman"/>
                <w:spacing w:val="-2"/>
                <w:sz w:val="18"/>
              </w:rPr>
              <w:t>Explosion</w:t>
            </w:r>
          </w:p>
        </w:tc>
        <w:tc>
          <w:tcPr>
            <w:tcW w:w="1668" w:type="dxa"/>
          </w:tcPr>
          <w:p>
            <w:pPr>
              <w:pStyle w:val="TableParagraph"/>
              <w:ind w:left="104" w:right="96"/>
              <w:rPr>
                <w:rFonts w:ascii="Times New Roman"/>
                <w:sz w:val="18"/>
              </w:rPr>
            </w:pPr>
            <w:r>
              <w:rPr>
                <w:rFonts w:ascii="Times New Roman"/>
                <w:sz w:val="18"/>
              </w:rPr>
              <w:t>NEPA and Individual</w:t>
            </w:r>
            <w:r>
              <w:rPr>
                <w:rFonts w:ascii="Times New Roman"/>
                <w:spacing w:val="-12"/>
                <w:sz w:val="18"/>
              </w:rPr>
              <w:t> </w:t>
            </w:r>
            <w:r>
              <w:rPr>
                <w:rFonts w:ascii="Times New Roman"/>
                <w:sz w:val="18"/>
              </w:rPr>
              <w:t>Families.</w:t>
            </w:r>
          </w:p>
        </w:tc>
        <w:tc>
          <w:tcPr>
            <w:tcW w:w="1518" w:type="dxa"/>
          </w:tcPr>
          <w:p>
            <w:pPr>
              <w:pStyle w:val="TableParagraph"/>
              <w:ind w:left="103"/>
              <w:rPr>
                <w:rFonts w:ascii="Times New Roman"/>
                <w:sz w:val="18"/>
              </w:rPr>
            </w:pPr>
            <w:r>
              <w:rPr>
                <w:rFonts w:ascii="Times New Roman"/>
                <w:sz w:val="18"/>
              </w:rPr>
              <w:t>Death of NEPA Workers and Millions</w:t>
            </w:r>
            <w:r>
              <w:rPr>
                <w:rFonts w:ascii="Times New Roman"/>
                <w:spacing w:val="-12"/>
                <w:sz w:val="18"/>
              </w:rPr>
              <w:t> </w:t>
            </w:r>
            <w:r>
              <w:rPr>
                <w:rFonts w:ascii="Times New Roman"/>
                <w:sz w:val="18"/>
              </w:rPr>
              <w:t>of</w:t>
            </w:r>
            <w:r>
              <w:rPr>
                <w:rFonts w:ascii="Times New Roman"/>
                <w:spacing w:val="-11"/>
                <w:sz w:val="18"/>
              </w:rPr>
              <w:t> </w:t>
            </w:r>
            <w:r>
              <w:rPr>
                <w:rFonts w:ascii="Times New Roman"/>
                <w:sz w:val="18"/>
              </w:rPr>
              <w:t>Naira</w:t>
            </w:r>
          </w:p>
          <w:p>
            <w:pPr>
              <w:pStyle w:val="TableParagraph"/>
              <w:spacing w:line="206" w:lineRule="exact"/>
              <w:ind w:left="103"/>
              <w:rPr>
                <w:rFonts w:ascii="Times New Roman"/>
                <w:sz w:val="18"/>
              </w:rPr>
            </w:pPr>
            <w:r>
              <w:rPr>
                <w:rFonts w:ascii="Times New Roman"/>
                <w:sz w:val="18"/>
              </w:rPr>
              <w:t>spent as </w:t>
            </w:r>
            <w:r>
              <w:rPr>
                <w:rFonts w:ascii="Times New Roman"/>
                <w:spacing w:val="-2"/>
                <w:sz w:val="18"/>
              </w:rPr>
              <w:t>Compensation.</w:t>
            </w:r>
          </w:p>
        </w:tc>
      </w:tr>
      <w:tr>
        <w:trPr>
          <w:trHeight w:val="621" w:hRule="atLeast"/>
        </w:trPr>
        <w:tc>
          <w:tcPr>
            <w:tcW w:w="580" w:type="dxa"/>
          </w:tcPr>
          <w:p>
            <w:pPr>
              <w:pStyle w:val="TableParagraph"/>
              <w:spacing w:line="203" w:lineRule="exact"/>
              <w:ind w:left="107"/>
              <w:rPr>
                <w:rFonts w:ascii="Times New Roman"/>
                <w:sz w:val="18"/>
              </w:rPr>
            </w:pPr>
            <w:r>
              <w:rPr>
                <w:rFonts w:ascii="Times New Roman"/>
                <w:spacing w:val="-5"/>
                <w:sz w:val="18"/>
              </w:rPr>
              <w:t>7.</w:t>
            </w:r>
          </w:p>
        </w:tc>
        <w:tc>
          <w:tcPr>
            <w:tcW w:w="915" w:type="dxa"/>
          </w:tcPr>
          <w:p>
            <w:pPr>
              <w:pStyle w:val="TableParagraph"/>
              <w:spacing w:line="203" w:lineRule="exact"/>
              <w:ind w:left="106"/>
              <w:rPr>
                <w:rFonts w:ascii="Times New Roman"/>
                <w:sz w:val="18"/>
              </w:rPr>
            </w:pPr>
            <w:r>
              <w:rPr>
                <w:rFonts w:ascii="Times New Roman"/>
                <w:sz w:val="18"/>
              </w:rPr>
              <w:t>10/10/ </w:t>
            </w:r>
            <w:r>
              <w:rPr>
                <w:rFonts w:ascii="Times New Roman"/>
                <w:spacing w:val="-5"/>
                <w:sz w:val="18"/>
              </w:rPr>
              <w:t>97</w:t>
            </w:r>
          </w:p>
        </w:tc>
        <w:tc>
          <w:tcPr>
            <w:tcW w:w="1491" w:type="dxa"/>
          </w:tcPr>
          <w:p>
            <w:pPr>
              <w:pStyle w:val="TableParagraph"/>
              <w:spacing w:line="203" w:lineRule="exact"/>
              <w:ind w:left="107"/>
              <w:rPr>
                <w:rFonts w:ascii="Times New Roman"/>
                <w:sz w:val="18"/>
              </w:rPr>
            </w:pPr>
            <w:r>
              <w:rPr>
                <w:rFonts w:ascii="Times New Roman"/>
                <w:sz w:val="18"/>
              </w:rPr>
              <w:t>Daily</w:t>
            </w:r>
            <w:r>
              <w:rPr>
                <w:rFonts w:ascii="Times New Roman"/>
                <w:spacing w:val="-5"/>
                <w:sz w:val="18"/>
              </w:rPr>
              <w:t> </w:t>
            </w:r>
            <w:r>
              <w:rPr>
                <w:rFonts w:ascii="Times New Roman"/>
                <w:spacing w:val="-2"/>
                <w:sz w:val="18"/>
              </w:rPr>
              <w:t>Times</w:t>
            </w:r>
          </w:p>
        </w:tc>
        <w:tc>
          <w:tcPr>
            <w:tcW w:w="1454" w:type="dxa"/>
          </w:tcPr>
          <w:p>
            <w:pPr>
              <w:pStyle w:val="TableParagraph"/>
              <w:ind w:left="106"/>
              <w:rPr>
                <w:rFonts w:ascii="Times New Roman" w:hAnsi="Times New Roman"/>
                <w:sz w:val="18"/>
              </w:rPr>
            </w:pPr>
            <w:r>
              <w:rPr>
                <w:rFonts w:ascii="Times New Roman" w:hAnsi="Times New Roman"/>
                <w:sz w:val="18"/>
              </w:rPr>
              <w:t>“Preventing</w:t>
            </w:r>
            <w:r>
              <w:rPr>
                <w:rFonts w:ascii="Times New Roman" w:hAnsi="Times New Roman"/>
                <w:spacing w:val="-12"/>
                <w:sz w:val="18"/>
              </w:rPr>
              <w:t> </w:t>
            </w:r>
            <w:r>
              <w:rPr>
                <w:rFonts w:ascii="Times New Roman" w:hAnsi="Times New Roman"/>
                <w:sz w:val="18"/>
              </w:rPr>
              <w:t>the Repeat</w:t>
            </w:r>
            <w:r>
              <w:rPr>
                <w:rFonts w:ascii="Times New Roman" w:hAnsi="Times New Roman"/>
                <w:spacing w:val="-3"/>
                <w:sz w:val="18"/>
              </w:rPr>
              <w:t> </w:t>
            </w:r>
            <w:r>
              <w:rPr>
                <w:rFonts w:ascii="Times New Roman" w:hAnsi="Times New Roman"/>
                <w:sz w:val="18"/>
              </w:rPr>
              <w:t>of</w:t>
            </w:r>
            <w:r>
              <w:rPr>
                <w:rFonts w:ascii="Times New Roman" w:hAnsi="Times New Roman"/>
                <w:spacing w:val="-1"/>
                <w:sz w:val="18"/>
              </w:rPr>
              <w:t> </w:t>
            </w:r>
            <w:r>
              <w:rPr>
                <w:rFonts w:ascii="Times New Roman" w:hAnsi="Times New Roman"/>
                <w:spacing w:val="-4"/>
                <w:sz w:val="18"/>
              </w:rPr>
              <w:t>Afam</w:t>
            </w:r>
          </w:p>
          <w:p>
            <w:pPr>
              <w:pStyle w:val="TableParagraph"/>
              <w:spacing w:line="191" w:lineRule="exact"/>
              <w:ind w:left="106"/>
              <w:rPr>
                <w:rFonts w:ascii="Times New Roman" w:hAnsi="Times New Roman"/>
                <w:sz w:val="18"/>
              </w:rPr>
            </w:pPr>
            <w:r>
              <w:rPr>
                <w:rFonts w:ascii="Times New Roman" w:hAnsi="Times New Roman"/>
                <w:spacing w:val="-2"/>
                <w:sz w:val="18"/>
              </w:rPr>
              <w:t>Explosion”.</w:t>
            </w:r>
          </w:p>
        </w:tc>
        <w:tc>
          <w:tcPr>
            <w:tcW w:w="1229" w:type="dxa"/>
          </w:tcPr>
          <w:p>
            <w:pPr>
              <w:pStyle w:val="TableParagraph"/>
              <w:spacing w:line="203" w:lineRule="exact"/>
              <w:ind w:left="105"/>
              <w:rPr>
                <w:rFonts w:ascii="Times New Roman"/>
                <w:sz w:val="18"/>
              </w:rPr>
            </w:pPr>
            <w:r>
              <w:rPr>
                <w:rFonts w:ascii="Times New Roman"/>
                <w:spacing w:val="-2"/>
                <w:sz w:val="18"/>
              </w:rPr>
              <w:t>Explosion</w:t>
            </w:r>
          </w:p>
        </w:tc>
        <w:tc>
          <w:tcPr>
            <w:tcW w:w="1668" w:type="dxa"/>
          </w:tcPr>
          <w:p>
            <w:pPr>
              <w:pStyle w:val="TableParagraph"/>
              <w:ind w:left="104" w:right="431"/>
              <w:rPr>
                <w:rFonts w:ascii="Times New Roman"/>
                <w:sz w:val="18"/>
              </w:rPr>
            </w:pPr>
            <w:r>
              <w:rPr>
                <w:rFonts w:ascii="Times New Roman"/>
                <w:sz w:val="18"/>
              </w:rPr>
              <w:t>NEPA</w:t>
            </w:r>
            <w:r>
              <w:rPr>
                <w:rFonts w:ascii="Times New Roman"/>
                <w:spacing w:val="-2"/>
                <w:sz w:val="18"/>
              </w:rPr>
              <w:t> </w:t>
            </w:r>
            <w:r>
              <w:rPr>
                <w:rFonts w:ascii="Times New Roman"/>
                <w:sz w:val="18"/>
              </w:rPr>
              <w:t>and </w:t>
            </w:r>
            <w:r>
              <w:rPr>
                <w:rFonts w:ascii="Times New Roman"/>
                <w:spacing w:val="-2"/>
                <w:sz w:val="18"/>
              </w:rPr>
              <w:t>Individuals</w:t>
            </w:r>
          </w:p>
        </w:tc>
        <w:tc>
          <w:tcPr>
            <w:tcW w:w="1518" w:type="dxa"/>
          </w:tcPr>
          <w:p>
            <w:pPr>
              <w:pStyle w:val="TableParagraph"/>
              <w:ind w:left="103"/>
              <w:rPr>
                <w:rFonts w:ascii="Times New Roman"/>
                <w:sz w:val="18"/>
              </w:rPr>
            </w:pPr>
            <w:r>
              <w:rPr>
                <w:rFonts w:ascii="Times New Roman"/>
                <w:sz w:val="18"/>
              </w:rPr>
              <w:t>Death</w:t>
            </w:r>
            <w:r>
              <w:rPr>
                <w:rFonts w:ascii="Times New Roman"/>
                <w:spacing w:val="-12"/>
                <w:sz w:val="18"/>
              </w:rPr>
              <w:t> </w:t>
            </w:r>
            <w:r>
              <w:rPr>
                <w:rFonts w:ascii="Times New Roman"/>
                <w:sz w:val="18"/>
              </w:rPr>
              <w:t>of</w:t>
            </w:r>
            <w:r>
              <w:rPr>
                <w:rFonts w:ascii="Times New Roman"/>
                <w:spacing w:val="-11"/>
                <w:sz w:val="18"/>
              </w:rPr>
              <w:t> </w:t>
            </w:r>
            <w:r>
              <w:rPr>
                <w:rFonts w:ascii="Times New Roman"/>
                <w:sz w:val="18"/>
              </w:rPr>
              <w:t>NEPA </w:t>
            </w:r>
            <w:r>
              <w:rPr>
                <w:rFonts w:ascii="Times New Roman"/>
                <w:spacing w:val="-2"/>
                <w:sz w:val="18"/>
              </w:rPr>
              <w:t>Staff.</w:t>
            </w:r>
          </w:p>
        </w:tc>
      </w:tr>
      <w:tr>
        <w:trPr>
          <w:trHeight w:val="621" w:hRule="atLeast"/>
        </w:trPr>
        <w:tc>
          <w:tcPr>
            <w:tcW w:w="580" w:type="dxa"/>
          </w:tcPr>
          <w:p>
            <w:pPr>
              <w:pStyle w:val="TableParagraph"/>
              <w:spacing w:line="203" w:lineRule="exact"/>
              <w:ind w:left="107"/>
              <w:rPr>
                <w:rFonts w:ascii="Times New Roman"/>
                <w:sz w:val="18"/>
              </w:rPr>
            </w:pPr>
            <w:r>
              <w:rPr>
                <w:rFonts w:ascii="Times New Roman"/>
                <w:spacing w:val="-5"/>
                <w:sz w:val="18"/>
              </w:rPr>
              <w:t>8.</w:t>
            </w:r>
          </w:p>
        </w:tc>
        <w:tc>
          <w:tcPr>
            <w:tcW w:w="915" w:type="dxa"/>
          </w:tcPr>
          <w:p>
            <w:pPr>
              <w:pStyle w:val="TableParagraph"/>
              <w:spacing w:line="203" w:lineRule="exact"/>
              <w:ind w:left="106"/>
              <w:rPr>
                <w:rFonts w:ascii="Times New Roman"/>
                <w:sz w:val="18"/>
              </w:rPr>
            </w:pPr>
            <w:r>
              <w:rPr>
                <w:rFonts w:ascii="Times New Roman"/>
                <w:sz w:val="18"/>
              </w:rPr>
              <w:t>14/09/ </w:t>
            </w:r>
            <w:r>
              <w:rPr>
                <w:rFonts w:ascii="Times New Roman"/>
                <w:spacing w:val="-5"/>
                <w:sz w:val="18"/>
              </w:rPr>
              <w:t>97</w:t>
            </w:r>
          </w:p>
        </w:tc>
        <w:tc>
          <w:tcPr>
            <w:tcW w:w="1491" w:type="dxa"/>
          </w:tcPr>
          <w:p>
            <w:pPr>
              <w:pStyle w:val="TableParagraph"/>
              <w:spacing w:line="203" w:lineRule="exact"/>
              <w:ind w:left="107"/>
              <w:rPr>
                <w:rFonts w:ascii="Times New Roman"/>
                <w:sz w:val="18"/>
              </w:rPr>
            </w:pPr>
            <w:r>
              <w:rPr>
                <w:rFonts w:ascii="Times New Roman"/>
                <w:sz w:val="18"/>
              </w:rPr>
              <w:t>Daily</w:t>
            </w:r>
            <w:r>
              <w:rPr>
                <w:rFonts w:ascii="Times New Roman"/>
                <w:spacing w:val="-4"/>
                <w:sz w:val="18"/>
              </w:rPr>
              <w:t> </w:t>
            </w:r>
            <w:r>
              <w:rPr>
                <w:rFonts w:ascii="Times New Roman"/>
                <w:spacing w:val="-2"/>
                <w:sz w:val="18"/>
              </w:rPr>
              <w:t>Champion.</w:t>
            </w:r>
          </w:p>
        </w:tc>
        <w:tc>
          <w:tcPr>
            <w:tcW w:w="1454" w:type="dxa"/>
          </w:tcPr>
          <w:p>
            <w:pPr>
              <w:pStyle w:val="TableParagraph"/>
              <w:ind w:left="106" w:right="315"/>
              <w:rPr>
                <w:rFonts w:ascii="Times New Roman" w:hAnsi="Times New Roman"/>
                <w:sz w:val="18"/>
              </w:rPr>
            </w:pPr>
            <w:r>
              <w:rPr>
                <w:rFonts w:ascii="Times New Roman" w:hAnsi="Times New Roman"/>
                <w:sz w:val="18"/>
              </w:rPr>
              <w:t>“3 Dead as Power</w:t>
            </w:r>
            <w:r>
              <w:rPr>
                <w:rFonts w:ascii="Times New Roman" w:hAnsi="Times New Roman"/>
                <w:spacing w:val="-12"/>
                <w:sz w:val="18"/>
              </w:rPr>
              <w:t> </w:t>
            </w:r>
            <w:r>
              <w:rPr>
                <w:rFonts w:ascii="Times New Roman" w:hAnsi="Times New Roman"/>
                <w:sz w:val="18"/>
              </w:rPr>
              <w:t>Station</w:t>
            </w:r>
          </w:p>
          <w:p>
            <w:pPr>
              <w:pStyle w:val="TableParagraph"/>
              <w:spacing w:line="191" w:lineRule="exact"/>
              <w:ind w:left="106"/>
              <w:rPr>
                <w:rFonts w:ascii="Times New Roman" w:hAnsi="Times New Roman"/>
                <w:sz w:val="18"/>
              </w:rPr>
            </w:pPr>
            <w:r>
              <w:rPr>
                <w:rFonts w:ascii="Times New Roman" w:hAnsi="Times New Roman"/>
                <w:spacing w:val="-2"/>
                <w:sz w:val="18"/>
              </w:rPr>
              <w:t>Explodes”.</w:t>
            </w:r>
          </w:p>
        </w:tc>
        <w:tc>
          <w:tcPr>
            <w:tcW w:w="1229" w:type="dxa"/>
          </w:tcPr>
          <w:p>
            <w:pPr>
              <w:pStyle w:val="TableParagraph"/>
              <w:ind w:left="105" w:right="181"/>
              <w:rPr>
                <w:rFonts w:ascii="Times New Roman"/>
                <w:sz w:val="18"/>
              </w:rPr>
            </w:pPr>
            <w:r>
              <w:rPr>
                <w:rFonts w:ascii="Times New Roman"/>
                <w:sz w:val="18"/>
              </w:rPr>
              <w:t>Explosion</w:t>
            </w:r>
            <w:r>
              <w:rPr>
                <w:rFonts w:ascii="Times New Roman"/>
                <w:spacing w:val="-12"/>
                <w:sz w:val="18"/>
              </w:rPr>
              <w:t> </w:t>
            </w:r>
            <w:r>
              <w:rPr>
                <w:rFonts w:ascii="Times New Roman"/>
                <w:sz w:val="18"/>
              </w:rPr>
              <w:t>of </w:t>
            </w:r>
            <w:r>
              <w:rPr>
                <w:rFonts w:ascii="Times New Roman"/>
                <w:spacing w:val="-2"/>
                <w:sz w:val="18"/>
              </w:rPr>
              <w:t>Power</w:t>
            </w:r>
          </w:p>
          <w:p>
            <w:pPr>
              <w:pStyle w:val="TableParagraph"/>
              <w:spacing w:line="191" w:lineRule="exact"/>
              <w:ind w:left="105"/>
              <w:rPr>
                <w:rFonts w:ascii="Times New Roman"/>
                <w:sz w:val="18"/>
              </w:rPr>
            </w:pPr>
            <w:r>
              <w:rPr>
                <w:rFonts w:ascii="Times New Roman"/>
                <w:spacing w:val="-2"/>
                <w:sz w:val="18"/>
              </w:rPr>
              <w:t>Station.</w:t>
            </w:r>
          </w:p>
        </w:tc>
        <w:tc>
          <w:tcPr>
            <w:tcW w:w="1668" w:type="dxa"/>
          </w:tcPr>
          <w:p>
            <w:pPr>
              <w:pStyle w:val="TableParagraph"/>
              <w:ind w:left="104" w:right="431"/>
              <w:rPr>
                <w:rFonts w:ascii="Times New Roman"/>
                <w:sz w:val="18"/>
              </w:rPr>
            </w:pPr>
            <w:r>
              <w:rPr>
                <w:rFonts w:ascii="Times New Roman"/>
                <w:sz w:val="18"/>
              </w:rPr>
              <w:t>NEPA</w:t>
            </w:r>
            <w:r>
              <w:rPr>
                <w:rFonts w:ascii="Times New Roman"/>
                <w:spacing w:val="-2"/>
                <w:sz w:val="18"/>
              </w:rPr>
              <w:t> </w:t>
            </w:r>
            <w:r>
              <w:rPr>
                <w:rFonts w:ascii="Times New Roman"/>
                <w:sz w:val="18"/>
              </w:rPr>
              <w:t>and </w:t>
            </w:r>
            <w:r>
              <w:rPr>
                <w:rFonts w:ascii="Times New Roman"/>
                <w:spacing w:val="-2"/>
                <w:sz w:val="18"/>
              </w:rPr>
              <w:t>Individuals</w:t>
            </w:r>
          </w:p>
          <w:p>
            <w:pPr>
              <w:pStyle w:val="TableParagraph"/>
              <w:spacing w:line="191" w:lineRule="exact"/>
              <w:ind w:left="104"/>
              <w:rPr>
                <w:rFonts w:ascii="Times New Roman"/>
                <w:sz w:val="18"/>
              </w:rPr>
            </w:pPr>
            <w:r>
              <w:rPr>
                <w:rFonts w:ascii="Times New Roman"/>
                <w:spacing w:val="-2"/>
                <w:sz w:val="18"/>
              </w:rPr>
              <w:t>Customers.</w:t>
            </w:r>
          </w:p>
        </w:tc>
        <w:tc>
          <w:tcPr>
            <w:tcW w:w="1518" w:type="dxa"/>
          </w:tcPr>
          <w:p>
            <w:pPr>
              <w:pStyle w:val="TableParagraph"/>
              <w:ind w:left="103"/>
              <w:rPr>
                <w:rFonts w:ascii="Times New Roman"/>
                <w:sz w:val="18"/>
              </w:rPr>
            </w:pPr>
            <w:r>
              <w:rPr>
                <w:rFonts w:ascii="Times New Roman"/>
                <w:sz w:val="18"/>
              </w:rPr>
              <w:t>Death</w:t>
            </w:r>
            <w:r>
              <w:rPr>
                <w:rFonts w:ascii="Times New Roman"/>
                <w:spacing w:val="-12"/>
                <w:sz w:val="18"/>
              </w:rPr>
              <w:t> </w:t>
            </w:r>
            <w:r>
              <w:rPr>
                <w:rFonts w:ascii="Times New Roman"/>
                <w:sz w:val="18"/>
              </w:rPr>
              <w:t>of</w:t>
            </w:r>
            <w:r>
              <w:rPr>
                <w:rFonts w:ascii="Times New Roman"/>
                <w:spacing w:val="-11"/>
                <w:sz w:val="18"/>
              </w:rPr>
              <w:t> </w:t>
            </w:r>
            <w:r>
              <w:rPr>
                <w:rFonts w:ascii="Times New Roman"/>
                <w:sz w:val="18"/>
              </w:rPr>
              <w:t>NEPA Workers and</w:t>
            </w:r>
          </w:p>
          <w:p>
            <w:pPr>
              <w:pStyle w:val="TableParagraph"/>
              <w:spacing w:line="191" w:lineRule="exact"/>
              <w:ind w:left="103"/>
              <w:rPr>
                <w:rFonts w:ascii="Times New Roman"/>
                <w:sz w:val="18"/>
              </w:rPr>
            </w:pPr>
            <w:r>
              <w:rPr>
                <w:rFonts w:ascii="Times New Roman"/>
                <w:spacing w:val="-2"/>
                <w:sz w:val="18"/>
              </w:rPr>
              <w:t>customers.</w:t>
            </w:r>
          </w:p>
        </w:tc>
      </w:tr>
      <w:tr>
        <w:trPr>
          <w:trHeight w:val="621" w:hRule="atLeast"/>
        </w:trPr>
        <w:tc>
          <w:tcPr>
            <w:tcW w:w="580" w:type="dxa"/>
          </w:tcPr>
          <w:p>
            <w:pPr>
              <w:pStyle w:val="TableParagraph"/>
              <w:spacing w:line="202" w:lineRule="exact"/>
              <w:ind w:left="107"/>
              <w:rPr>
                <w:rFonts w:ascii="Times New Roman"/>
                <w:sz w:val="18"/>
              </w:rPr>
            </w:pPr>
            <w:r>
              <w:rPr>
                <w:rFonts w:ascii="Times New Roman"/>
                <w:spacing w:val="-5"/>
                <w:sz w:val="18"/>
              </w:rPr>
              <w:t>9.</w:t>
            </w:r>
          </w:p>
        </w:tc>
        <w:tc>
          <w:tcPr>
            <w:tcW w:w="915" w:type="dxa"/>
          </w:tcPr>
          <w:p>
            <w:pPr>
              <w:pStyle w:val="TableParagraph"/>
              <w:spacing w:line="202" w:lineRule="exact"/>
              <w:ind w:left="106"/>
              <w:rPr>
                <w:rFonts w:ascii="Times New Roman"/>
                <w:sz w:val="18"/>
              </w:rPr>
            </w:pPr>
            <w:r>
              <w:rPr>
                <w:rFonts w:ascii="Times New Roman"/>
                <w:sz w:val="18"/>
              </w:rPr>
              <w:t>09/03/ </w:t>
            </w:r>
            <w:r>
              <w:rPr>
                <w:rFonts w:ascii="Times New Roman"/>
                <w:spacing w:val="-5"/>
                <w:sz w:val="18"/>
              </w:rPr>
              <w:t>04</w:t>
            </w:r>
          </w:p>
        </w:tc>
        <w:tc>
          <w:tcPr>
            <w:tcW w:w="1491" w:type="dxa"/>
          </w:tcPr>
          <w:p>
            <w:pPr>
              <w:pStyle w:val="TableParagraph"/>
              <w:spacing w:line="202" w:lineRule="exact"/>
              <w:ind w:left="107"/>
              <w:rPr>
                <w:rFonts w:ascii="Times New Roman"/>
                <w:sz w:val="18"/>
              </w:rPr>
            </w:pPr>
            <w:r>
              <w:rPr>
                <w:rFonts w:ascii="Times New Roman"/>
                <w:sz w:val="18"/>
              </w:rPr>
              <w:t>The</w:t>
            </w:r>
            <w:r>
              <w:rPr>
                <w:rFonts w:ascii="Times New Roman"/>
                <w:spacing w:val="-1"/>
                <w:sz w:val="18"/>
              </w:rPr>
              <w:t> </w:t>
            </w:r>
            <w:r>
              <w:rPr>
                <w:rFonts w:ascii="Times New Roman"/>
                <w:spacing w:val="-2"/>
                <w:sz w:val="18"/>
              </w:rPr>
              <w:t>Guardian.</w:t>
            </w:r>
          </w:p>
        </w:tc>
        <w:tc>
          <w:tcPr>
            <w:tcW w:w="1454" w:type="dxa"/>
          </w:tcPr>
          <w:p>
            <w:pPr>
              <w:pStyle w:val="TableParagraph"/>
              <w:ind w:left="106" w:right="325"/>
              <w:rPr>
                <w:rFonts w:ascii="Times New Roman" w:hAnsi="Times New Roman"/>
                <w:sz w:val="18"/>
              </w:rPr>
            </w:pPr>
            <w:r>
              <w:rPr>
                <w:rFonts w:ascii="Times New Roman" w:hAnsi="Times New Roman"/>
                <w:sz w:val="18"/>
              </w:rPr>
              <w:t>“Fire</w:t>
            </w:r>
            <w:r>
              <w:rPr>
                <w:rFonts w:ascii="Times New Roman" w:hAnsi="Times New Roman"/>
                <w:spacing w:val="-12"/>
                <w:sz w:val="18"/>
              </w:rPr>
              <w:t> </w:t>
            </w:r>
            <w:r>
              <w:rPr>
                <w:rFonts w:ascii="Times New Roman" w:hAnsi="Times New Roman"/>
                <w:sz w:val="18"/>
              </w:rPr>
              <w:t>Without </w:t>
            </w:r>
            <w:r>
              <w:rPr>
                <w:rFonts w:ascii="Times New Roman" w:hAnsi="Times New Roman"/>
                <w:spacing w:val="-2"/>
                <w:sz w:val="18"/>
              </w:rPr>
              <w:t>Remedy”.</w:t>
            </w:r>
          </w:p>
        </w:tc>
        <w:tc>
          <w:tcPr>
            <w:tcW w:w="1229" w:type="dxa"/>
          </w:tcPr>
          <w:p>
            <w:pPr>
              <w:pStyle w:val="TableParagraph"/>
              <w:spacing w:line="202" w:lineRule="exact"/>
              <w:ind w:left="105"/>
              <w:rPr>
                <w:rFonts w:ascii="Times New Roman"/>
                <w:sz w:val="18"/>
              </w:rPr>
            </w:pPr>
            <w:r>
              <w:rPr>
                <w:rFonts w:ascii="Times New Roman"/>
                <w:sz w:val="18"/>
              </w:rPr>
              <w:t>Fire</w:t>
            </w:r>
            <w:r>
              <w:rPr>
                <w:rFonts w:ascii="Times New Roman"/>
                <w:spacing w:val="-2"/>
                <w:sz w:val="18"/>
              </w:rPr>
              <w:t> Outbreak</w:t>
            </w:r>
          </w:p>
        </w:tc>
        <w:tc>
          <w:tcPr>
            <w:tcW w:w="1668" w:type="dxa"/>
          </w:tcPr>
          <w:p>
            <w:pPr>
              <w:pStyle w:val="TableParagraph"/>
              <w:spacing w:line="202" w:lineRule="exact"/>
              <w:ind w:left="104"/>
              <w:rPr>
                <w:rFonts w:ascii="Times New Roman"/>
                <w:sz w:val="18"/>
              </w:rPr>
            </w:pPr>
            <w:r>
              <w:rPr>
                <w:rFonts w:ascii="Times New Roman"/>
                <w:sz w:val="18"/>
              </w:rPr>
              <w:t>Onyimbo</w:t>
            </w:r>
            <w:r>
              <w:rPr>
                <w:rFonts w:ascii="Times New Roman"/>
                <w:spacing w:val="-3"/>
                <w:sz w:val="18"/>
              </w:rPr>
              <w:t> </w:t>
            </w:r>
            <w:r>
              <w:rPr>
                <w:rFonts w:ascii="Times New Roman"/>
                <w:spacing w:val="-2"/>
                <w:sz w:val="18"/>
              </w:rPr>
              <w:t>Market</w:t>
            </w:r>
          </w:p>
          <w:p>
            <w:pPr>
              <w:pStyle w:val="TableParagraph"/>
              <w:ind w:left="104"/>
              <w:rPr>
                <w:rFonts w:ascii="Times New Roman"/>
                <w:sz w:val="18"/>
              </w:rPr>
            </w:pPr>
            <w:r>
              <w:rPr>
                <w:rFonts w:ascii="Times New Roman"/>
                <w:spacing w:val="-2"/>
                <w:sz w:val="18"/>
              </w:rPr>
              <w:t>,Lagos</w:t>
            </w:r>
          </w:p>
        </w:tc>
        <w:tc>
          <w:tcPr>
            <w:tcW w:w="1518" w:type="dxa"/>
          </w:tcPr>
          <w:p>
            <w:pPr>
              <w:pStyle w:val="TableParagraph"/>
              <w:spacing w:line="202" w:lineRule="exact"/>
              <w:ind w:left="103"/>
              <w:rPr>
                <w:rFonts w:ascii="Times New Roman"/>
                <w:sz w:val="18"/>
              </w:rPr>
            </w:pPr>
            <w:r>
              <w:rPr>
                <w:rFonts w:ascii="Times New Roman"/>
                <w:sz w:val="18"/>
              </w:rPr>
              <w:t>Property</w:t>
            </w:r>
            <w:r>
              <w:rPr>
                <w:rFonts w:ascii="Times New Roman"/>
                <w:spacing w:val="-6"/>
                <w:sz w:val="18"/>
              </w:rPr>
              <w:t> </w:t>
            </w:r>
            <w:r>
              <w:rPr>
                <w:rFonts w:ascii="Times New Roman"/>
                <w:sz w:val="18"/>
              </w:rPr>
              <w:t>worth</w:t>
            </w:r>
            <w:r>
              <w:rPr>
                <w:rFonts w:ascii="Times New Roman"/>
                <w:spacing w:val="-7"/>
                <w:sz w:val="18"/>
              </w:rPr>
              <w:t> </w:t>
            </w:r>
            <w:r>
              <w:rPr>
                <w:rFonts w:ascii="Times New Roman"/>
                <w:spacing w:val="-5"/>
                <w:sz w:val="18"/>
              </w:rPr>
              <w:t>of</w:t>
            </w:r>
          </w:p>
          <w:p>
            <w:pPr>
              <w:pStyle w:val="TableParagraph"/>
              <w:spacing w:line="206" w:lineRule="exact"/>
              <w:ind w:left="103"/>
              <w:rPr>
                <w:rFonts w:ascii="Times New Roman"/>
                <w:sz w:val="18"/>
              </w:rPr>
            </w:pPr>
            <w:r>
              <w:rPr>
                <w:rFonts w:ascii="Times New Roman"/>
                <w:sz w:val="18"/>
              </w:rPr>
              <w:t>Millions</w:t>
            </w:r>
            <w:r>
              <w:rPr>
                <w:rFonts w:ascii="Times New Roman"/>
                <w:spacing w:val="-12"/>
                <w:sz w:val="18"/>
              </w:rPr>
              <w:t> </w:t>
            </w:r>
            <w:r>
              <w:rPr>
                <w:rFonts w:ascii="Times New Roman"/>
                <w:sz w:val="18"/>
              </w:rPr>
              <w:t>of</w:t>
            </w:r>
            <w:r>
              <w:rPr>
                <w:rFonts w:ascii="Times New Roman"/>
                <w:spacing w:val="-11"/>
                <w:sz w:val="18"/>
              </w:rPr>
              <w:t> </w:t>
            </w:r>
            <w:r>
              <w:rPr>
                <w:rFonts w:ascii="Times New Roman"/>
                <w:sz w:val="18"/>
              </w:rPr>
              <w:t>Naira </w:t>
            </w:r>
            <w:r>
              <w:rPr>
                <w:rFonts w:ascii="Times New Roman"/>
                <w:spacing w:val="-2"/>
                <w:sz w:val="18"/>
              </w:rPr>
              <w:t>Burnt.</w:t>
            </w:r>
          </w:p>
        </w:tc>
      </w:tr>
      <w:tr>
        <w:trPr>
          <w:trHeight w:val="621" w:hRule="atLeast"/>
        </w:trPr>
        <w:tc>
          <w:tcPr>
            <w:tcW w:w="580" w:type="dxa"/>
          </w:tcPr>
          <w:p>
            <w:pPr>
              <w:pStyle w:val="TableParagraph"/>
              <w:spacing w:line="202" w:lineRule="exact"/>
              <w:ind w:left="107"/>
              <w:rPr>
                <w:rFonts w:ascii="Times New Roman"/>
                <w:sz w:val="18"/>
              </w:rPr>
            </w:pPr>
            <w:r>
              <w:rPr>
                <w:rFonts w:ascii="Times New Roman"/>
                <w:spacing w:val="-5"/>
                <w:sz w:val="18"/>
              </w:rPr>
              <w:t>10</w:t>
            </w:r>
          </w:p>
        </w:tc>
        <w:tc>
          <w:tcPr>
            <w:tcW w:w="915" w:type="dxa"/>
          </w:tcPr>
          <w:p>
            <w:pPr>
              <w:pStyle w:val="TableParagraph"/>
              <w:spacing w:line="202" w:lineRule="exact"/>
              <w:ind w:left="106"/>
              <w:rPr>
                <w:rFonts w:ascii="Times New Roman"/>
                <w:sz w:val="18"/>
              </w:rPr>
            </w:pPr>
            <w:r>
              <w:rPr>
                <w:rFonts w:ascii="Times New Roman"/>
                <w:sz w:val="18"/>
              </w:rPr>
              <w:t>18/03/ </w:t>
            </w:r>
            <w:r>
              <w:rPr>
                <w:rFonts w:ascii="Times New Roman"/>
                <w:spacing w:val="-5"/>
                <w:sz w:val="18"/>
              </w:rPr>
              <w:t>04</w:t>
            </w:r>
          </w:p>
        </w:tc>
        <w:tc>
          <w:tcPr>
            <w:tcW w:w="1491" w:type="dxa"/>
          </w:tcPr>
          <w:p>
            <w:pPr>
              <w:pStyle w:val="TableParagraph"/>
              <w:spacing w:line="202" w:lineRule="exact"/>
              <w:ind w:left="107"/>
              <w:rPr>
                <w:rFonts w:ascii="Times New Roman"/>
                <w:sz w:val="18"/>
              </w:rPr>
            </w:pPr>
            <w:r>
              <w:rPr>
                <w:rFonts w:ascii="Times New Roman"/>
                <w:sz w:val="18"/>
              </w:rPr>
              <w:t>The</w:t>
            </w:r>
            <w:r>
              <w:rPr>
                <w:rFonts w:ascii="Times New Roman"/>
                <w:spacing w:val="1"/>
                <w:sz w:val="18"/>
              </w:rPr>
              <w:t> </w:t>
            </w:r>
            <w:r>
              <w:rPr>
                <w:rFonts w:ascii="Times New Roman"/>
                <w:spacing w:val="-2"/>
                <w:sz w:val="18"/>
              </w:rPr>
              <w:t>Guardian</w:t>
            </w:r>
          </w:p>
        </w:tc>
        <w:tc>
          <w:tcPr>
            <w:tcW w:w="1454" w:type="dxa"/>
          </w:tcPr>
          <w:p>
            <w:pPr>
              <w:pStyle w:val="TableParagraph"/>
              <w:spacing w:line="202" w:lineRule="exact"/>
              <w:ind w:left="106"/>
              <w:rPr>
                <w:rFonts w:ascii="Times New Roman" w:hAnsi="Times New Roman"/>
                <w:sz w:val="18"/>
              </w:rPr>
            </w:pPr>
            <w:r>
              <w:rPr>
                <w:rFonts w:ascii="Times New Roman" w:hAnsi="Times New Roman"/>
                <w:sz w:val="18"/>
              </w:rPr>
              <w:t>“Students</w:t>
            </w:r>
            <w:r>
              <w:rPr>
                <w:rFonts w:ascii="Times New Roman" w:hAnsi="Times New Roman"/>
                <w:spacing w:val="-8"/>
                <w:sz w:val="18"/>
              </w:rPr>
              <w:t> </w:t>
            </w:r>
            <w:r>
              <w:rPr>
                <w:rFonts w:ascii="Times New Roman" w:hAnsi="Times New Roman"/>
                <w:spacing w:val="-2"/>
                <w:sz w:val="18"/>
              </w:rPr>
              <w:t>battle</w:t>
            </w:r>
          </w:p>
          <w:p>
            <w:pPr>
              <w:pStyle w:val="TableParagraph"/>
              <w:spacing w:line="206" w:lineRule="exact"/>
              <w:ind w:left="106" w:right="373"/>
              <w:rPr>
                <w:rFonts w:ascii="Times New Roman" w:hAnsi="Times New Roman"/>
                <w:sz w:val="18"/>
              </w:rPr>
            </w:pPr>
            <w:r>
              <w:rPr>
                <w:rFonts w:ascii="Times New Roman" w:hAnsi="Times New Roman"/>
                <w:sz w:val="18"/>
              </w:rPr>
              <w:t>fire</w:t>
            </w:r>
            <w:r>
              <w:rPr>
                <w:rFonts w:ascii="Times New Roman" w:hAnsi="Times New Roman"/>
                <w:spacing w:val="-12"/>
                <w:sz w:val="18"/>
              </w:rPr>
              <w:t> </w:t>
            </w:r>
            <w:r>
              <w:rPr>
                <w:rFonts w:ascii="Times New Roman" w:hAnsi="Times New Roman"/>
                <w:sz w:val="18"/>
              </w:rPr>
              <w:t>at</w:t>
            </w:r>
            <w:r>
              <w:rPr>
                <w:rFonts w:ascii="Times New Roman" w:hAnsi="Times New Roman"/>
                <w:spacing w:val="-11"/>
                <w:sz w:val="18"/>
              </w:rPr>
              <w:t> </w:t>
            </w:r>
            <w:r>
              <w:rPr>
                <w:rFonts w:ascii="Times New Roman" w:hAnsi="Times New Roman"/>
                <w:sz w:val="18"/>
              </w:rPr>
              <w:t>Ilorin </w:t>
            </w:r>
            <w:r>
              <w:rPr>
                <w:rFonts w:ascii="Times New Roman" w:hAnsi="Times New Roman"/>
                <w:spacing w:val="-2"/>
                <w:sz w:val="18"/>
              </w:rPr>
              <w:t>Varsity”.</w:t>
            </w:r>
          </w:p>
        </w:tc>
        <w:tc>
          <w:tcPr>
            <w:tcW w:w="1229" w:type="dxa"/>
          </w:tcPr>
          <w:p>
            <w:pPr>
              <w:pStyle w:val="TableParagraph"/>
              <w:ind w:left="105" w:right="181"/>
              <w:rPr>
                <w:rFonts w:ascii="Times New Roman"/>
                <w:sz w:val="18"/>
              </w:rPr>
            </w:pPr>
            <w:r>
              <w:rPr>
                <w:rFonts w:ascii="Times New Roman"/>
                <w:spacing w:val="-4"/>
                <w:sz w:val="18"/>
              </w:rPr>
              <w:t>Fire </w:t>
            </w:r>
            <w:r>
              <w:rPr>
                <w:rFonts w:ascii="Times New Roman"/>
                <w:spacing w:val="-2"/>
                <w:sz w:val="18"/>
              </w:rPr>
              <w:t>Outbreak.</w:t>
            </w:r>
          </w:p>
        </w:tc>
        <w:tc>
          <w:tcPr>
            <w:tcW w:w="1668" w:type="dxa"/>
          </w:tcPr>
          <w:p>
            <w:pPr>
              <w:pStyle w:val="TableParagraph"/>
              <w:spacing w:line="202" w:lineRule="exact"/>
              <w:ind w:left="104"/>
              <w:rPr>
                <w:rFonts w:ascii="Times New Roman"/>
                <w:sz w:val="18"/>
              </w:rPr>
            </w:pPr>
            <w:r>
              <w:rPr>
                <w:rFonts w:ascii="Times New Roman"/>
                <w:sz w:val="18"/>
              </w:rPr>
              <w:t>University</w:t>
            </w:r>
            <w:r>
              <w:rPr>
                <w:rFonts w:ascii="Times New Roman"/>
                <w:spacing w:val="-3"/>
                <w:sz w:val="18"/>
              </w:rPr>
              <w:t> </w:t>
            </w:r>
            <w:r>
              <w:rPr>
                <w:rFonts w:ascii="Times New Roman"/>
                <w:sz w:val="18"/>
              </w:rPr>
              <w:t>of</w:t>
            </w:r>
            <w:r>
              <w:rPr>
                <w:rFonts w:ascii="Times New Roman"/>
                <w:spacing w:val="-5"/>
                <w:sz w:val="18"/>
              </w:rPr>
              <w:t> </w:t>
            </w:r>
            <w:r>
              <w:rPr>
                <w:rFonts w:ascii="Times New Roman"/>
                <w:spacing w:val="-2"/>
                <w:sz w:val="18"/>
              </w:rPr>
              <w:t>Ilorin.</w:t>
            </w:r>
          </w:p>
        </w:tc>
        <w:tc>
          <w:tcPr>
            <w:tcW w:w="1518" w:type="dxa"/>
          </w:tcPr>
          <w:p>
            <w:pPr>
              <w:pStyle w:val="TableParagraph"/>
              <w:spacing w:line="202" w:lineRule="exact"/>
              <w:ind w:left="103"/>
              <w:rPr>
                <w:rFonts w:ascii="Times New Roman"/>
                <w:sz w:val="18"/>
              </w:rPr>
            </w:pPr>
            <w:r>
              <w:rPr>
                <w:rFonts w:ascii="Times New Roman"/>
                <w:sz w:val="18"/>
              </w:rPr>
              <w:t>Property</w:t>
            </w:r>
            <w:r>
              <w:rPr>
                <w:rFonts w:ascii="Times New Roman"/>
                <w:spacing w:val="-6"/>
                <w:sz w:val="18"/>
              </w:rPr>
              <w:t> </w:t>
            </w:r>
            <w:r>
              <w:rPr>
                <w:rFonts w:ascii="Times New Roman"/>
                <w:sz w:val="18"/>
              </w:rPr>
              <w:t>worth</w:t>
            </w:r>
            <w:r>
              <w:rPr>
                <w:rFonts w:ascii="Times New Roman"/>
                <w:spacing w:val="-7"/>
                <w:sz w:val="18"/>
              </w:rPr>
              <w:t> </w:t>
            </w:r>
            <w:r>
              <w:rPr>
                <w:rFonts w:ascii="Times New Roman"/>
                <w:spacing w:val="-5"/>
                <w:sz w:val="18"/>
              </w:rPr>
              <w:t>of</w:t>
            </w:r>
          </w:p>
          <w:p>
            <w:pPr>
              <w:pStyle w:val="TableParagraph"/>
              <w:spacing w:line="206" w:lineRule="exact"/>
              <w:ind w:left="103"/>
              <w:rPr>
                <w:rFonts w:ascii="Times New Roman"/>
                <w:sz w:val="18"/>
              </w:rPr>
            </w:pPr>
            <w:r>
              <w:rPr>
                <w:rFonts w:ascii="Times New Roman"/>
                <w:sz w:val="18"/>
              </w:rPr>
              <w:t>millions</w:t>
            </w:r>
            <w:r>
              <w:rPr>
                <w:rFonts w:ascii="Times New Roman"/>
                <w:spacing w:val="-12"/>
                <w:sz w:val="18"/>
              </w:rPr>
              <w:t> </w:t>
            </w:r>
            <w:r>
              <w:rPr>
                <w:rFonts w:ascii="Times New Roman"/>
                <w:sz w:val="18"/>
              </w:rPr>
              <w:t>of</w:t>
            </w:r>
            <w:r>
              <w:rPr>
                <w:rFonts w:ascii="Times New Roman"/>
                <w:spacing w:val="-11"/>
                <w:sz w:val="18"/>
              </w:rPr>
              <w:t> </w:t>
            </w:r>
            <w:r>
              <w:rPr>
                <w:rFonts w:ascii="Times New Roman"/>
                <w:sz w:val="18"/>
              </w:rPr>
              <w:t>Naira </w:t>
            </w:r>
            <w:r>
              <w:rPr>
                <w:rFonts w:ascii="Times New Roman"/>
                <w:spacing w:val="-2"/>
                <w:sz w:val="18"/>
              </w:rPr>
              <w:t>damaged.</w:t>
            </w:r>
          </w:p>
        </w:tc>
      </w:tr>
      <w:tr>
        <w:trPr>
          <w:trHeight w:val="1034" w:hRule="atLeast"/>
        </w:trPr>
        <w:tc>
          <w:tcPr>
            <w:tcW w:w="580" w:type="dxa"/>
          </w:tcPr>
          <w:p>
            <w:pPr>
              <w:pStyle w:val="TableParagraph"/>
              <w:spacing w:line="202" w:lineRule="exact"/>
              <w:ind w:left="107"/>
              <w:rPr>
                <w:rFonts w:ascii="Times New Roman"/>
                <w:sz w:val="18"/>
              </w:rPr>
            </w:pPr>
            <w:r>
              <w:rPr>
                <w:rFonts w:ascii="Times New Roman"/>
                <w:spacing w:val="-5"/>
                <w:sz w:val="18"/>
              </w:rPr>
              <w:t>11.</w:t>
            </w:r>
          </w:p>
        </w:tc>
        <w:tc>
          <w:tcPr>
            <w:tcW w:w="915" w:type="dxa"/>
          </w:tcPr>
          <w:p>
            <w:pPr>
              <w:pStyle w:val="TableParagraph"/>
              <w:spacing w:line="202" w:lineRule="exact"/>
              <w:ind w:left="106"/>
              <w:rPr>
                <w:rFonts w:ascii="Times New Roman"/>
                <w:sz w:val="18"/>
              </w:rPr>
            </w:pPr>
            <w:r>
              <w:rPr>
                <w:rFonts w:ascii="Times New Roman"/>
                <w:sz w:val="18"/>
              </w:rPr>
              <w:t>29/04/ </w:t>
            </w:r>
            <w:r>
              <w:rPr>
                <w:rFonts w:ascii="Times New Roman"/>
                <w:spacing w:val="-5"/>
                <w:sz w:val="18"/>
              </w:rPr>
              <w:t>04</w:t>
            </w:r>
          </w:p>
        </w:tc>
        <w:tc>
          <w:tcPr>
            <w:tcW w:w="1491" w:type="dxa"/>
          </w:tcPr>
          <w:p>
            <w:pPr>
              <w:pStyle w:val="TableParagraph"/>
              <w:spacing w:line="202" w:lineRule="exact"/>
              <w:ind w:left="107"/>
              <w:rPr>
                <w:rFonts w:ascii="Times New Roman"/>
                <w:sz w:val="18"/>
              </w:rPr>
            </w:pPr>
            <w:r>
              <w:rPr>
                <w:rFonts w:ascii="Times New Roman"/>
                <w:sz w:val="18"/>
              </w:rPr>
              <w:t>The</w:t>
            </w:r>
            <w:r>
              <w:rPr>
                <w:rFonts w:ascii="Times New Roman"/>
                <w:spacing w:val="1"/>
                <w:sz w:val="18"/>
              </w:rPr>
              <w:t> </w:t>
            </w:r>
            <w:r>
              <w:rPr>
                <w:rFonts w:ascii="Times New Roman"/>
                <w:spacing w:val="-2"/>
                <w:sz w:val="18"/>
              </w:rPr>
              <w:t>Guardian</w:t>
            </w:r>
          </w:p>
        </w:tc>
        <w:tc>
          <w:tcPr>
            <w:tcW w:w="1454" w:type="dxa"/>
          </w:tcPr>
          <w:p>
            <w:pPr>
              <w:pStyle w:val="TableParagraph"/>
              <w:ind w:left="106" w:right="155"/>
              <w:rPr>
                <w:rFonts w:ascii="Times New Roman" w:hAnsi="Times New Roman"/>
                <w:sz w:val="18"/>
              </w:rPr>
            </w:pPr>
            <w:r>
              <w:rPr>
                <w:rFonts w:ascii="Times New Roman" w:hAnsi="Times New Roman"/>
                <w:spacing w:val="-2"/>
                <w:sz w:val="18"/>
              </w:rPr>
              <w:t>“Association </w:t>
            </w:r>
            <w:r>
              <w:rPr>
                <w:rFonts w:ascii="Times New Roman" w:hAnsi="Times New Roman"/>
                <w:sz w:val="18"/>
              </w:rPr>
              <w:t>seeks</w:t>
            </w:r>
            <w:r>
              <w:rPr>
                <w:rFonts w:ascii="Times New Roman" w:hAnsi="Times New Roman"/>
                <w:spacing w:val="-12"/>
                <w:sz w:val="18"/>
              </w:rPr>
              <w:t> </w:t>
            </w:r>
            <w:r>
              <w:rPr>
                <w:rFonts w:ascii="Times New Roman" w:hAnsi="Times New Roman"/>
                <w:sz w:val="18"/>
              </w:rPr>
              <w:t>probe</w:t>
            </w:r>
            <w:r>
              <w:rPr>
                <w:rFonts w:ascii="Times New Roman" w:hAnsi="Times New Roman"/>
                <w:spacing w:val="-11"/>
                <w:sz w:val="18"/>
              </w:rPr>
              <w:t> </w:t>
            </w:r>
            <w:r>
              <w:rPr>
                <w:rFonts w:ascii="Times New Roman" w:hAnsi="Times New Roman"/>
                <w:sz w:val="18"/>
              </w:rPr>
              <w:t>into Lagos</w:t>
            </w:r>
            <w:r>
              <w:rPr>
                <w:rFonts w:ascii="Times New Roman" w:hAnsi="Times New Roman"/>
                <w:spacing w:val="-12"/>
                <w:sz w:val="18"/>
              </w:rPr>
              <w:t> </w:t>
            </w:r>
            <w:r>
              <w:rPr>
                <w:rFonts w:ascii="Times New Roman" w:hAnsi="Times New Roman"/>
                <w:sz w:val="18"/>
              </w:rPr>
              <w:t>Industrial Estate fire</w:t>
            </w:r>
          </w:p>
          <w:p>
            <w:pPr>
              <w:pStyle w:val="TableParagraph"/>
              <w:spacing w:line="191" w:lineRule="exact"/>
              <w:ind w:left="106"/>
              <w:rPr>
                <w:rFonts w:ascii="Times New Roman" w:hAnsi="Times New Roman"/>
                <w:sz w:val="18"/>
              </w:rPr>
            </w:pPr>
            <w:r>
              <w:rPr>
                <w:rFonts w:ascii="Times New Roman" w:hAnsi="Times New Roman"/>
                <w:spacing w:val="-2"/>
                <w:sz w:val="18"/>
              </w:rPr>
              <w:t>Incidents”</w:t>
            </w:r>
          </w:p>
        </w:tc>
        <w:tc>
          <w:tcPr>
            <w:tcW w:w="1229" w:type="dxa"/>
          </w:tcPr>
          <w:p>
            <w:pPr>
              <w:pStyle w:val="TableParagraph"/>
              <w:spacing w:line="202" w:lineRule="exact"/>
              <w:ind w:left="105"/>
              <w:rPr>
                <w:rFonts w:ascii="Times New Roman"/>
                <w:sz w:val="18"/>
              </w:rPr>
            </w:pPr>
            <w:r>
              <w:rPr>
                <w:rFonts w:ascii="Times New Roman"/>
                <w:sz w:val="18"/>
              </w:rPr>
              <w:t>Fire</w:t>
            </w:r>
            <w:r>
              <w:rPr>
                <w:rFonts w:ascii="Times New Roman"/>
                <w:spacing w:val="-3"/>
                <w:sz w:val="18"/>
              </w:rPr>
              <w:t> </w:t>
            </w:r>
            <w:r>
              <w:rPr>
                <w:rFonts w:ascii="Times New Roman"/>
                <w:spacing w:val="-2"/>
                <w:sz w:val="18"/>
              </w:rPr>
              <w:t>Outbreak</w:t>
            </w:r>
          </w:p>
        </w:tc>
        <w:tc>
          <w:tcPr>
            <w:tcW w:w="1668" w:type="dxa"/>
          </w:tcPr>
          <w:p>
            <w:pPr>
              <w:pStyle w:val="TableParagraph"/>
              <w:ind w:left="104" w:right="371"/>
              <w:rPr>
                <w:rFonts w:ascii="Times New Roman"/>
                <w:sz w:val="18"/>
              </w:rPr>
            </w:pPr>
            <w:r>
              <w:rPr>
                <w:rFonts w:ascii="Times New Roman"/>
                <w:sz w:val="18"/>
              </w:rPr>
              <w:t>Lagos</w:t>
            </w:r>
            <w:r>
              <w:rPr>
                <w:rFonts w:ascii="Times New Roman"/>
                <w:spacing w:val="-12"/>
                <w:sz w:val="18"/>
              </w:rPr>
              <w:t> </w:t>
            </w:r>
            <w:r>
              <w:rPr>
                <w:rFonts w:ascii="Times New Roman"/>
                <w:sz w:val="18"/>
              </w:rPr>
              <w:t>Industrial </w:t>
            </w:r>
            <w:r>
              <w:rPr>
                <w:rFonts w:ascii="Times New Roman"/>
                <w:spacing w:val="-2"/>
                <w:sz w:val="18"/>
              </w:rPr>
              <w:t>Estate.</w:t>
            </w:r>
          </w:p>
        </w:tc>
        <w:tc>
          <w:tcPr>
            <w:tcW w:w="1518" w:type="dxa"/>
          </w:tcPr>
          <w:p>
            <w:pPr>
              <w:pStyle w:val="TableParagraph"/>
              <w:ind w:left="103"/>
              <w:rPr>
                <w:rFonts w:ascii="Times New Roman"/>
                <w:sz w:val="18"/>
              </w:rPr>
            </w:pPr>
            <w:r>
              <w:rPr>
                <w:rFonts w:ascii="Times New Roman"/>
                <w:sz w:val="18"/>
              </w:rPr>
              <w:t>Property</w:t>
            </w:r>
            <w:r>
              <w:rPr>
                <w:rFonts w:ascii="Times New Roman"/>
                <w:spacing w:val="-12"/>
                <w:sz w:val="18"/>
              </w:rPr>
              <w:t> </w:t>
            </w:r>
            <w:r>
              <w:rPr>
                <w:rFonts w:ascii="Times New Roman"/>
                <w:sz w:val="18"/>
              </w:rPr>
              <w:t>worth</w:t>
            </w:r>
            <w:r>
              <w:rPr>
                <w:rFonts w:ascii="Times New Roman"/>
                <w:spacing w:val="-11"/>
                <w:sz w:val="18"/>
              </w:rPr>
              <w:t> </w:t>
            </w:r>
            <w:r>
              <w:rPr>
                <w:rFonts w:ascii="Times New Roman"/>
                <w:sz w:val="18"/>
              </w:rPr>
              <w:t>of billions of Naira burnt .</w:t>
            </w:r>
          </w:p>
        </w:tc>
      </w:tr>
      <w:tr>
        <w:trPr>
          <w:trHeight w:val="1035" w:hRule="atLeast"/>
        </w:trPr>
        <w:tc>
          <w:tcPr>
            <w:tcW w:w="580" w:type="dxa"/>
          </w:tcPr>
          <w:p>
            <w:pPr>
              <w:pStyle w:val="TableParagraph"/>
              <w:spacing w:line="203" w:lineRule="exact"/>
              <w:ind w:left="107"/>
              <w:rPr>
                <w:rFonts w:ascii="Times New Roman"/>
                <w:sz w:val="18"/>
              </w:rPr>
            </w:pPr>
            <w:r>
              <w:rPr>
                <w:rFonts w:ascii="Times New Roman"/>
                <w:spacing w:val="-5"/>
                <w:sz w:val="18"/>
              </w:rPr>
              <w:t>12.</w:t>
            </w:r>
          </w:p>
        </w:tc>
        <w:tc>
          <w:tcPr>
            <w:tcW w:w="915" w:type="dxa"/>
          </w:tcPr>
          <w:p>
            <w:pPr>
              <w:pStyle w:val="TableParagraph"/>
              <w:spacing w:line="203" w:lineRule="exact"/>
              <w:ind w:left="106"/>
              <w:rPr>
                <w:rFonts w:ascii="Times New Roman"/>
                <w:sz w:val="18"/>
              </w:rPr>
            </w:pPr>
            <w:r>
              <w:rPr>
                <w:rFonts w:ascii="Times New Roman"/>
                <w:sz w:val="18"/>
              </w:rPr>
              <w:t>05/06/ </w:t>
            </w:r>
            <w:r>
              <w:rPr>
                <w:rFonts w:ascii="Times New Roman"/>
                <w:spacing w:val="-5"/>
                <w:sz w:val="18"/>
              </w:rPr>
              <w:t>04</w:t>
            </w:r>
          </w:p>
        </w:tc>
        <w:tc>
          <w:tcPr>
            <w:tcW w:w="1491" w:type="dxa"/>
          </w:tcPr>
          <w:p>
            <w:pPr>
              <w:pStyle w:val="TableParagraph"/>
              <w:spacing w:line="203" w:lineRule="exact"/>
              <w:ind w:left="107"/>
              <w:rPr>
                <w:rFonts w:ascii="Times New Roman"/>
                <w:sz w:val="18"/>
              </w:rPr>
            </w:pPr>
            <w:r>
              <w:rPr>
                <w:rFonts w:ascii="Times New Roman"/>
                <w:spacing w:val="-2"/>
                <w:sz w:val="18"/>
              </w:rPr>
              <w:t>Champion.</w:t>
            </w:r>
          </w:p>
        </w:tc>
        <w:tc>
          <w:tcPr>
            <w:tcW w:w="1454" w:type="dxa"/>
          </w:tcPr>
          <w:p>
            <w:pPr>
              <w:pStyle w:val="TableParagraph"/>
              <w:ind w:left="106" w:right="146"/>
              <w:rPr>
                <w:rFonts w:ascii="Times New Roman" w:hAnsi="Times New Roman"/>
                <w:sz w:val="18"/>
              </w:rPr>
            </w:pPr>
            <w:r>
              <w:rPr>
                <w:rFonts w:ascii="Times New Roman" w:hAnsi="Times New Roman"/>
                <w:sz w:val="18"/>
              </w:rPr>
              <w:t>“Fire destroys 38</w:t>
            </w:r>
            <w:r>
              <w:rPr>
                <w:rFonts w:ascii="Times New Roman" w:hAnsi="Times New Roman"/>
                <w:spacing w:val="-12"/>
                <w:sz w:val="18"/>
              </w:rPr>
              <w:t> </w:t>
            </w:r>
            <w:r>
              <w:rPr>
                <w:rFonts w:ascii="Times New Roman" w:hAnsi="Times New Roman"/>
                <w:sz w:val="18"/>
              </w:rPr>
              <w:t>million</w:t>
            </w:r>
            <w:r>
              <w:rPr>
                <w:rFonts w:ascii="Times New Roman" w:hAnsi="Times New Roman"/>
                <w:spacing w:val="-11"/>
                <w:sz w:val="18"/>
              </w:rPr>
              <w:t> </w:t>
            </w:r>
            <w:r>
              <w:rPr>
                <w:rFonts w:ascii="Times New Roman" w:hAnsi="Times New Roman"/>
                <w:sz w:val="18"/>
              </w:rPr>
              <w:t>Naira worth of property in</w:t>
            </w:r>
          </w:p>
          <w:p>
            <w:pPr>
              <w:pStyle w:val="TableParagraph"/>
              <w:spacing w:line="191" w:lineRule="exact"/>
              <w:ind w:left="106"/>
              <w:rPr>
                <w:rFonts w:ascii="Times New Roman" w:hAnsi="Times New Roman"/>
                <w:sz w:val="18"/>
              </w:rPr>
            </w:pPr>
            <w:r>
              <w:rPr>
                <w:rFonts w:ascii="Times New Roman" w:hAnsi="Times New Roman"/>
                <w:spacing w:val="-2"/>
                <w:sz w:val="18"/>
              </w:rPr>
              <w:t>Osun”.</w:t>
            </w:r>
          </w:p>
        </w:tc>
        <w:tc>
          <w:tcPr>
            <w:tcW w:w="1229" w:type="dxa"/>
          </w:tcPr>
          <w:p>
            <w:pPr>
              <w:pStyle w:val="TableParagraph"/>
              <w:ind w:left="105" w:right="181"/>
              <w:rPr>
                <w:rFonts w:ascii="Times New Roman"/>
                <w:sz w:val="18"/>
              </w:rPr>
            </w:pPr>
            <w:r>
              <w:rPr>
                <w:rFonts w:ascii="Times New Roman"/>
                <w:spacing w:val="-4"/>
                <w:sz w:val="18"/>
              </w:rPr>
              <w:t>Fire </w:t>
            </w:r>
            <w:r>
              <w:rPr>
                <w:rFonts w:ascii="Times New Roman"/>
                <w:spacing w:val="-2"/>
                <w:sz w:val="18"/>
              </w:rPr>
              <w:t>Outbreak.</w:t>
            </w:r>
          </w:p>
        </w:tc>
        <w:tc>
          <w:tcPr>
            <w:tcW w:w="1668" w:type="dxa"/>
          </w:tcPr>
          <w:p>
            <w:pPr>
              <w:pStyle w:val="TableParagraph"/>
              <w:spacing w:line="203" w:lineRule="exact"/>
              <w:ind w:left="104"/>
              <w:rPr>
                <w:rFonts w:ascii="Times New Roman"/>
                <w:sz w:val="18"/>
              </w:rPr>
            </w:pPr>
            <w:r>
              <w:rPr>
                <w:rFonts w:ascii="Times New Roman"/>
                <w:sz w:val="18"/>
              </w:rPr>
              <w:t>Osun</w:t>
            </w:r>
            <w:r>
              <w:rPr>
                <w:rFonts w:ascii="Times New Roman"/>
                <w:spacing w:val="-5"/>
                <w:sz w:val="18"/>
              </w:rPr>
              <w:t> </w:t>
            </w:r>
            <w:r>
              <w:rPr>
                <w:rFonts w:ascii="Times New Roman"/>
                <w:spacing w:val="-2"/>
                <w:sz w:val="18"/>
              </w:rPr>
              <w:t>State.</w:t>
            </w:r>
          </w:p>
        </w:tc>
        <w:tc>
          <w:tcPr>
            <w:tcW w:w="1518" w:type="dxa"/>
          </w:tcPr>
          <w:p>
            <w:pPr>
              <w:pStyle w:val="TableParagraph"/>
              <w:ind w:left="103" w:right="132" w:firstLine="45"/>
              <w:jc w:val="both"/>
              <w:rPr>
                <w:rFonts w:ascii="Times New Roman"/>
                <w:sz w:val="18"/>
              </w:rPr>
            </w:pPr>
            <w:r>
              <w:rPr>
                <w:rFonts w:ascii="Times New Roman"/>
                <w:sz w:val="18"/>
              </w:rPr>
              <w:t>38</w:t>
            </w:r>
            <w:r>
              <w:rPr>
                <w:rFonts w:ascii="Times New Roman"/>
                <w:spacing w:val="-1"/>
                <w:sz w:val="18"/>
              </w:rPr>
              <w:t> </w:t>
            </w:r>
            <w:r>
              <w:rPr>
                <w:rFonts w:ascii="Times New Roman"/>
                <w:sz w:val="18"/>
              </w:rPr>
              <w:t>million</w:t>
            </w:r>
            <w:r>
              <w:rPr>
                <w:rFonts w:ascii="Times New Roman"/>
                <w:spacing w:val="-1"/>
                <w:sz w:val="18"/>
              </w:rPr>
              <w:t> </w:t>
            </w:r>
            <w:r>
              <w:rPr>
                <w:rFonts w:ascii="Times New Roman"/>
                <w:sz w:val="18"/>
              </w:rPr>
              <w:t>Naira worth</w:t>
            </w:r>
            <w:r>
              <w:rPr>
                <w:rFonts w:ascii="Times New Roman"/>
                <w:spacing w:val="-12"/>
                <w:sz w:val="18"/>
              </w:rPr>
              <w:t> </w:t>
            </w:r>
            <w:r>
              <w:rPr>
                <w:rFonts w:ascii="Times New Roman"/>
                <w:sz w:val="18"/>
              </w:rPr>
              <w:t>of</w:t>
            </w:r>
            <w:r>
              <w:rPr>
                <w:rFonts w:ascii="Times New Roman"/>
                <w:spacing w:val="-11"/>
                <w:sz w:val="18"/>
              </w:rPr>
              <w:t> </w:t>
            </w:r>
            <w:r>
              <w:rPr>
                <w:rFonts w:ascii="Times New Roman"/>
                <w:sz w:val="18"/>
              </w:rPr>
              <w:t>property</w:t>
            </w:r>
            <w:r>
              <w:rPr>
                <w:rFonts w:ascii="Times New Roman"/>
                <w:sz w:val="18"/>
              </w:rPr>
              <w:t> </w:t>
            </w:r>
            <w:r>
              <w:rPr>
                <w:rFonts w:ascii="Times New Roman"/>
                <w:spacing w:val="-2"/>
                <w:sz w:val="18"/>
              </w:rPr>
              <w:t>destroyed.</w:t>
            </w:r>
          </w:p>
        </w:tc>
      </w:tr>
      <w:tr>
        <w:trPr>
          <w:trHeight w:val="827" w:hRule="atLeast"/>
        </w:trPr>
        <w:tc>
          <w:tcPr>
            <w:tcW w:w="580" w:type="dxa"/>
          </w:tcPr>
          <w:p>
            <w:pPr>
              <w:pStyle w:val="TableParagraph"/>
              <w:spacing w:line="202" w:lineRule="exact"/>
              <w:ind w:left="107"/>
              <w:rPr>
                <w:rFonts w:ascii="Times New Roman"/>
                <w:sz w:val="18"/>
              </w:rPr>
            </w:pPr>
            <w:r>
              <w:rPr>
                <w:rFonts w:ascii="Times New Roman"/>
                <w:spacing w:val="-5"/>
                <w:sz w:val="18"/>
              </w:rPr>
              <w:t>13</w:t>
            </w:r>
          </w:p>
        </w:tc>
        <w:tc>
          <w:tcPr>
            <w:tcW w:w="915" w:type="dxa"/>
          </w:tcPr>
          <w:p>
            <w:pPr>
              <w:pStyle w:val="TableParagraph"/>
              <w:spacing w:line="202" w:lineRule="exact"/>
              <w:ind w:left="106"/>
              <w:rPr>
                <w:rFonts w:ascii="Times New Roman"/>
                <w:sz w:val="18"/>
              </w:rPr>
            </w:pPr>
            <w:r>
              <w:rPr>
                <w:rFonts w:ascii="Times New Roman"/>
                <w:spacing w:val="-2"/>
                <w:sz w:val="18"/>
              </w:rPr>
              <w:t>04/04</w:t>
            </w:r>
          </w:p>
        </w:tc>
        <w:tc>
          <w:tcPr>
            <w:tcW w:w="1491" w:type="dxa"/>
          </w:tcPr>
          <w:p>
            <w:pPr>
              <w:pStyle w:val="TableParagraph"/>
              <w:spacing w:line="202" w:lineRule="exact"/>
              <w:ind w:left="107"/>
              <w:rPr>
                <w:rFonts w:ascii="Times New Roman"/>
                <w:sz w:val="18"/>
              </w:rPr>
            </w:pPr>
            <w:r>
              <w:rPr>
                <w:rFonts w:ascii="Times New Roman"/>
                <w:sz w:val="18"/>
              </w:rPr>
              <w:t>The</w:t>
            </w:r>
            <w:r>
              <w:rPr>
                <w:rFonts w:ascii="Times New Roman"/>
                <w:spacing w:val="1"/>
                <w:sz w:val="18"/>
              </w:rPr>
              <w:t> </w:t>
            </w:r>
            <w:r>
              <w:rPr>
                <w:rFonts w:ascii="Times New Roman"/>
                <w:spacing w:val="-2"/>
                <w:sz w:val="18"/>
              </w:rPr>
              <w:t>Guardian</w:t>
            </w:r>
          </w:p>
        </w:tc>
        <w:tc>
          <w:tcPr>
            <w:tcW w:w="1454" w:type="dxa"/>
          </w:tcPr>
          <w:p>
            <w:pPr>
              <w:pStyle w:val="TableParagraph"/>
              <w:ind w:left="106" w:right="155"/>
              <w:rPr>
                <w:rFonts w:ascii="Times New Roman" w:hAnsi="Times New Roman"/>
                <w:sz w:val="18"/>
              </w:rPr>
            </w:pPr>
            <w:r>
              <w:rPr>
                <w:rFonts w:ascii="Times New Roman" w:hAnsi="Times New Roman"/>
                <w:spacing w:val="-2"/>
                <w:sz w:val="18"/>
              </w:rPr>
              <w:t>“Maiduguri </w:t>
            </w:r>
            <w:r>
              <w:rPr>
                <w:rFonts w:ascii="Times New Roman" w:hAnsi="Times New Roman"/>
                <w:sz w:val="18"/>
              </w:rPr>
              <w:t>Timber razed:</w:t>
            </w:r>
          </w:p>
          <w:p>
            <w:pPr>
              <w:pStyle w:val="TableParagraph"/>
              <w:spacing w:line="208" w:lineRule="exact"/>
              <w:ind w:left="106"/>
              <w:rPr>
                <w:rFonts w:ascii="Times New Roman" w:hAnsi="Times New Roman"/>
                <w:sz w:val="18"/>
              </w:rPr>
            </w:pPr>
            <w:r>
              <w:rPr>
                <w:rFonts w:ascii="Times New Roman" w:hAnsi="Times New Roman"/>
                <w:sz w:val="18"/>
              </w:rPr>
              <w:t>50</w:t>
            </w:r>
            <w:r>
              <w:rPr>
                <w:rFonts w:ascii="Times New Roman" w:hAnsi="Times New Roman"/>
                <w:spacing w:val="-4"/>
                <w:sz w:val="18"/>
              </w:rPr>
              <w:t> </w:t>
            </w:r>
            <w:r>
              <w:rPr>
                <w:rFonts w:ascii="Times New Roman" w:hAnsi="Times New Roman"/>
                <w:sz w:val="18"/>
              </w:rPr>
              <w:t>million</w:t>
            </w:r>
            <w:r>
              <w:rPr>
                <w:rFonts w:ascii="Times New Roman" w:hAnsi="Times New Roman"/>
                <w:spacing w:val="-4"/>
                <w:sz w:val="18"/>
              </w:rPr>
              <w:t> </w:t>
            </w:r>
            <w:r>
              <w:rPr>
                <w:rFonts w:ascii="Times New Roman" w:hAnsi="Times New Roman"/>
                <w:sz w:val="18"/>
              </w:rPr>
              <w:t>Naira Property</w:t>
            </w:r>
            <w:r>
              <w:rPr>
                <w:rFonts w:ascii="Times New Roman" w:hAnsi="Times New Roman"/>
                <w:spacing w:val="-8"/>
                <w:sz w:val="18"/>
              </w:rPr>
              <w:t> </w:t>
            </w:r>
            <w:r>
              <w:rPr>
                <w:rFonts w:ascii="Times New Roman" w:hAnsi="Times New Roman"/>
                <w:spacing w:val="-2"/>
                <w:sz w:val="18"/>
              </w:rPr>
              <w:t>losses”.</w:t>
            </w:r>
          </w:p>
        </w:tc>
        <w:tc>
          <w:tcPr>
            <w:tcW w:w="1229" w:type="dxa"/>
          </w:tcPr>
          <w:p>
            <w:pPr>
              <w:pStyle w:val="TableParagraph"/>
              <w:spacing w:line="202" w:lineRule="exact"/>
              <w:ind w:left="105"/>
              <w:rPr>
                <w:rFonts w:ascii="Times New Roman"/>
                <w:sz w:val="18"/>
              </w:rPr>
            </w:pPr>
            <w:r>
              <w:rPr>
                <w:rFonts w:ascii="Times New Roman"/>
                <w:spacing w:val="-4"/>
                <w:sz w:val="18"/>
              </w:rPr>
              <w:t>Fire</w:t>
            </w:r>
          </w:p>
        </w:tc>
        <w:tc>
          <w:tcPr>
            <w:tcW w:w="1668" w:type="dxa"/>
          </w:tcPr>
          <w:p>
            <w:pPr>
              <w:pStyle w:val="TableParagraph"/>
              <w:ind w:left="104" w:right="211"/>
              <w:rPr>
                <w:rFonts w:ascii="Times New Roman"/>
                <w:sz w:val="18"/>
              </w:rPr>
            </w:pPr>
            <w:r>
              <w:rPr>
                <w:rFonts w:ascii="Times New Roman"/>
                <w:sz w:val="18"/>
              </w:rPr>
              <w:t>Maiduguri</w:t>
            </w:r>
            <w:r>
              <w:rPr>
                <w:rFonts w:ascii="Times New Roman"/>
                <w:spacing w:val="-12"/>
                <w:sz w:val="18"/>
              </w:rPr>
              <w:t> </w:t>
            </w:r>
            <w:r>
              <w:rPr>
                <w:rFonts w:ascii="Times New Roman"/>
                <w:sz w:val="18"/>
              </w:rPr>
              <w:t>Timber </w:t>
            </w:r>
            <w:r>
              <w:rPr>
                <w:rFonts w:ascii="Times New Roman"/>
                <w:spacing w:val="-2"/>
                <w:sz w:val="18"/>
              </w:rPr>
              <w:t>Market.</w:t>
            </w:r>
          </w:p>
        </w:tc>
        <w:tc>
          <w:tcPr>
            <w:tcW w:w="1518" w:type="dxa"/>
          </w:tcPr>
          <w:p>
            <w:pPr>
              <w:pStyle w:val="TableParagraph"/>
              <w:ind w:left="103" w:right="132" w:firstLine="45"/>
              <w:jc w:val="both"/>
              <w:rPr>
                <w:rFonts w:ascii="Times New Roman"/>
                <w:sz w:val="18"/>
              </w:rPr>
            </w:pPr>
            <w:r>
              <w:rPr>
                <w:rFonts w:ascii="Times New Roman"/>
                <w:sz w:val="18"/>
              </w:rPr>
              <w:t>5o</w:t>
            </w:r>
            <w:r>
              <w:rPr>
                <w:rFonts w:ascii="Times New Roman"/>
                <w:spacing w:val="-1"/>
                <w:sz w:val="18"/>
              </w:rPr>
              <w:t> </w:t>
            </w:r>
            <w:r>
              <w:rPr>
                <w:rFonts w:ascii="Times New Roman"/>
                <w:sz w:val="18"/>
              </w:rPr>
              <w:t>million</w:t>
            </w:r>
            <w:r>
              <w:rPr>
                <w:rFonts w:ascii="Times New Roman"/>
                <w:spacing w:val="-1"/>
                <w:sz w:val="18"/>
              </w:rPr>
              <w:t> </w:t>
            </w:r>
            <w:r>
              <w:rPr>
                <w:rFonts w:ascii="Times New Roman"/>
                <w:sz w:val="18"/>
              </w:rPr>
              <w:t>Naira worth</w:t>
            </w:r>
            <w:r>
              <w:rPr>
                <w:rFonts w:ascii="Times New Roman"/>
                <w:spacing w:val="-12"/>
                <w:sz w:val="18"/>
              </w:rPr>
              <w:t> </w:t>
            </w:r>
            <w:r>
              <w:rPr>
                <w:rFonts w:ascii="Times New Roman"/>
                <w:sz w:val="18"/>
              </w:rPr>
              <w:t>of</w:t>
            </w:r>
            <w:r>
              <w:rPr>
                <w:rFonts w:ascii="Times New Roman"/>
                <w:spacing w:val="-11"/>
                <w:sz w:val="18"/>
              </w:rPr>
              <w:t> </w:t>
            </w:r>
            <w:r>
              <w:rPr>
                <w:rFonts w:ascii="Times New Roman"/>
                <w:sz w:val="18"/>
              </w:rPr>
              <w:t>property </w:t>
            </w:r>
            <w:r>
              <w:rPr>
                <w:rFonts w:ascii="Times New Roman"/>
                <w:spacing w:val="-2"/>
                <w:sz w:val="18"/>
              </w:rPr>
              <w:t>destroyed.</w:t>
            </w:r>
          </w:p>
        </w:tc>
      </w:tr>
      <w:tr>
        <w:trPr>
          <w:trHeight w:val="1033" w:hRule="atLeast"/>
        </w:trPr>
        <w:tc>
          <w:tcPr>
            <w:tcW w:w="580" w:type="dxa"/>
          </w:tcPr>
          <w:p>
            <w:pPr>
              <w:pStyle w:val="TableParagraph"/>
              <w:spacing w:line="201" w:lineRule="exact"/>
              <w:ind w:left="107"/>
              <w:rPr>
                <w:rFonts w:ascii="Times New Roman"/>
                <w:sz w:val="18"/>
              </w:rPr>
            </w:pPr>
            <w:r>
              <w:rPr>
                <w:rFonts w:ascii="Times New Roman"/>
                <w:spacing w:val="-5"/>
                <w:sz w:val="18"/>
              </w:rPr>
              <w:t>14.</w:t>
            </w:r>
          </w:p>
        </w:tc>
        <w:tc>
          <w:tcPr>
            <w:tcW w:w="915" w:type="dxa"/>
          </w:tcPr>
          <w:p>
            <w:pPr>
              <w:pStyle w:val="TableParagraph"/>
              <w:spacing w:line="201" w:lineRule="exact"/>
              <w:ind w:left="106"/>
              <w:rPr>
                <w:rFonts w:ascii="Times New Roman"/>
                <w:sz w:val="18"/>
              </w:rPr>
            </w:pPr>
            <w:r>
              <w:rPr>
                <w:rFonts w:ascii="Times New Roman"/>
                <w:sz w:val="18"/>
              </w:rPr>
              <w:t>20/04/ </w:t>
            </w:r>
            <w:r>
              <w:rPr>
                <w:rFonts w:ascii="Times New Roman"/>
                <w:spacing w:val="-5"/>
                <w:sz w:val="18"/>
              </w:rPr>
              <w:t>04</w:t>
            </w:r>
          </w:p>
        </w:tc>
        <w:tc>
          <w:tcPr>
            <w:tcW w:w="1491" w:type="dxa"/>
          </w:tcPr>
          <w:p>
            <w:pPr>
              <w:pStyle w:val="TableParagraph"/>
              <w:spacing w:line="201" w:lineRule="exact"/>
              <w:ind w:left="107"/>
              <w:rPr>
                <w:rFonts w:ascii="Times New Roman"/>
                <w:sz w:val="18"/>
              </w:rPr>
            </w:pPr>
            <w:r>
              <w:rPr>
                <w:rFonts w:ascii="Times New Roman"/>
                <w:sz w:val="18"/>
              </w:rPr>
              <w:t>The</w:t>
            </w:r>
            <w:r>
              <w:rPr>
                <w:rFonts w:ascii="Times New Roman"/>
                <w:spacing w:val="1"/>
                <w:sz w:val="18"/>
              </w:rPr>
              <w:t> </w:t>
            </w:r>
            <w:r>
              <w:rPr>
                <w:rFonts w:ascii="Times New Roman"/>
                <w:spacing w:val="-2"/>
                <w:sz w:val="18"/>
              </w:rPr>
              <w:t>Punch</w:t>
            </w:r>
          </w:p>
        </w:tc>
        <w:tc>
          <w:tcPr>
            <w:tcW w:w="1454" w:type="dxa"/>
          </w:tcPr>
          <w:p>
            <w:pPr>
              <w:pStyle w:val="TableParagraph"/>
              <w:ind w:left="106" w:right="155"/>
              <w:rPr>
                <w:rFonts w:ascii="Times New Roman" w:hAnsi="Times New Roman"/>
                <w:sz w:val="18"/>
              </w:rPr>
            </w:pPr>
            <w:r>
              <w:rPr>
                <w:rFonts w:ascii="Times New Roman" w:hAnsi="Times New Roman"/>
                <w:sz w:val="18"/>
              </w:rPr>
              <w:t>“5,000</w:t>
            </w:r>
            <w:r>
              <w:rPr>
                <w:rFonts w:ascii="Times New Roman" w:hAnsi="Times New Roman"/>
                <w:spacing w:val="-12"/>
                <w:sz w:val="18"/>
              </w:rPr>
              <w:t> </w:t>
            </w:r>
            <w:r>
              <w:rPr>
                <w:rFonts w:ascii="Times New Roman" w:hAnsi="Times New Roman"/>
                <w:sz w:val="18"/>
              </w:rPr>
              <w:t>jobs</w:t>
            </w:r>
            <w:r>
              <w:rPr>
                <w:rFonts w:ascii="Times New Roman" w:hAnsi="Times New Roman"/>
                <w:spacing w:val="-11"/>
                <w:sz w:val="18"/>
              </w:rPr>
              <w:t> </w:t>
            </w:r>
            <w:r>
              <w:rPr>
                <w:rFonts w:ascii="Times New Roman" w:hAnsi="Times New Roman"/>
                <w:sz w:val="18"/>
              </w:rPr>
              <w:t>lost as fire razes seven firms”.</w:t>
            </w:r>
          </w:p>
        </w:tc>
        <w:tc>
          <w:tcPr>
            <w:tcW w:w="1229" w:type="dxa"/>
          </w:tcPr>
          <w:p>
            <w:pPr>
              <w:pStyle w:val="TableParagraph"/>
              <w:ind w:left="105" w:right="181"/>
              <w:rPr>
                <w:rFonts w:ascii="Times New Roman"/>
                <w:sz w:val="18"/>
              </w:rPr>
            </w:pPr>
            <w:r>
              <w:rPr>
                <w:rFonts w:ascii="Times New Roman"/>
                <w:spacing w:val="-4"/>
                <w:sz w:val="18"/>
              </w:rPr>
              <w:t>Fire </w:t>
            </w:r>
            <w:r>
              <w:rPr>
                <w:rFonts w:ascii="Times New Roman"/>
                <w:spacing w:val="-2"/>
                <w:sz w:val="18"/>
              </w:rPr>
              <w:t>Outbreak.</w:t>
            </w:r>
          </w:p>
        </w:tc>
        <w:tc>
          <w:tcPr>
            <w:tcW w:w="1668" w:type="dxa"/>
          </w:tcPr>
          <w:p>
            <w:pPr>
              <w:pStyle w:val="TableParagraph"/>
              <w:ind w:left="104"/>
              <w:rPr>
                <w:rFonts w:ascii="Times New Roman"/>
                <w:sz w:val="18"/>
              </w:rPr>
            </w:pPr>
            <w:r>
              <w:rPr>
                <w:rFonts w:ascii="Times New Roman"/>
                <w:sz w:val="18"/>
              </w:rPr>
              <w:t>Companies and Families</w:t>
            </w:r>
            <w:r>
              <w:rPr>
                <w:rFonts w:ascii="Times New Roman"/>
                <w:spacing w:val="-12"/>
                <w:sz w:val="18"/>
              </w:rPr>
              <w:t> </w:t>
            </w:r>
            <w:r>
              <w:rPr>
                <w:rFonts w:ascii="Times New Roman"/>
                <w:sz w:val="18"/>
              </w:rPr>
              <w:t>in</w:t>
            </w:r>
            <w:r>
              <w:rPr>
                <w:rFonts w:ascii="Times New Roman"/>
                <w:spacing w:val="-11"/>
                <w:sz w:val="18"/>
              </w:rPr>
              <w:t> </w:t>
            </w:r>
            <w:r>
              <w:rPr>
                <w:rFonts w:ascii="Times New Roman"/>
                <w:sz w:val="18"/>
              </w:rPr>
              <w:t>Lagos.</w:t>
            </w:r>
          </w:p>
        </w:tc>
        <w:tc>
          <w:tcPr>
            <w:tcW w:w="1518" w:type="dxa"/>
          </w:tcPr>
          <w:p>
            <w:pPr>
              <w:pStyle w:val="TableParagraph"/>
              <w:ind w:left="103"/>
              <w:rPr>
                <w:rFonts w:ascii="Times New Roman"/>
                <w:sz w:val="18"/>
              </w:rPr>
            </w:pPr>
            <w:r>
              <w:rPr>
                <w:rFonts w:ascii="Times New Roman"/>
                <w:sz w:val="18"/>
              </w:rPr>
              <w:t>Billions of Naira lost,</w:t>
            </w:r>
            <w:r>
              <w:rPr>
                <w:rFonts w:ascii="Times New Roman"/>
                <w:spacing w:val="-12"/>
                <w:sz w:val="18"/>
              </w:rPr>
              <w:t> </w:t>
            </w:r>
            <w:r>
              <w:rPr>
                <w:rFonts w:ascii="Times New Roman"/>
                <w:sz w:val="18"/>
              </w:rPr>
              <w:t>150</w:t>
            </w:r>
            <w:r>
              <w:rPr>
                <w:rFonts w:ascii="Times New Roman"/>
                <w:spacing w:val="-11"/>
                <w:sz w:val="18"/>
              </w:rPr>
              <w:t> </w:t>
            </w:r>
            <w:r>
              <w:rPr>
                <w:rFonts w:ascii="Times New Roman"/>
                <w:sz w:val="18"/>
              </w:rPr>
              <w:t>Vehicles</w:t>
            </w:r>
          </w:p>
          <w:p>
            <w:pPr>
              <w:pStyle w:val="TableParagraph"/>
              <w:ind w:left="103" w:right="142"/>
              <w:rPr>
                <w:rFonts w:ascii="Times New Roman"/>
                <w:sz w:val="18"/>
              </w:rPr>
            </w:pPr>
            <w:r>
              <w:rPr>
                <w:rFonts w:ascii="Times New Roman"/>
                <w:sz w:val="18"/>
              </w:rPr>
              <w:t>burnt and 5,000 workers</w:t>
            </w:r>
            <w:r>
              <w:rPr>
                <w:rFonts w:ascii="Times New Roman"/>
                <w:spacing w:val="-12"/>
                <w:sz w:val="18"/>
              </w:rPr>
              <w:t> </w:t>
            </w:r>
            <w:r>
              <w:rPr>
                <w:rFonts w:ascii="Times New Roman"/>
                <w:sz w:val="18"/>
              </w:rPr>
              <w:t>rendered</w:t>
            </w:r>
          </w:p>
          <w:p>
            <w:pPr>
              <w:pStyle w:val="TableParagraph"/>
              <w:spacing w:line="191" w:lineRule="exact"/>
              <w:ind w:left="103"/>
              <w:rPr>
                <w:rFonts w:ascii="Times New Roman"/>
                <w:sz w:val="18"/>
              </w:rPr>
            </w:pPr>
            <w:r>
              <w:rPr>
                <w:rFonts w:ascii="Times New Roman"/>
                <w:spacing w:val="-2"/>
                <w:sz w:val="18"/>
              </w:rPr>
              <w:t>jobless.</w:t>
            </w:r>
          </w:p>
        </w:tc>
      </w:tr>
      <w:tr>
        <w:trPr>
          <w:trHeight w:val="621" w:hRule="atLeast"/>
        </w:trPr>
        <w:tc>
          <w:tcPr>
            <w:tcW w:w="580" w:type="dxa"/>
          </w:tcPr>
          <w:p>
            <w:pPr>
              <w:pStyle w:val="TableParagraph"/>
              <w:spacing w:line="203" w:lineRule="exact"/>
              <w:ind w:left="107"/>
              <w:rPr>
                <w:rFonts w:ascii="Times New Roman"/>
                <w:sz w:val="18"/>
              </w:rPr>
            </w:pPr>
            <w:r>
              <w:rPr>
                <w:rFonts w:ascii="Times New Roman"/>
                <w:spacing w:val="-5"/>
                <w:sz w:val="18"/>
              </w:rPr>
              <w:t>15.</w:t>
            </w:r>
          </w:p>
        </w:tc>
        <w:tc>
          <w:tcPr>
            <w:tcW w:w="915" w:type="dxa"/>
          </w:tcPr>
          <w:p>
            <w:pPr>
              <w:pStyle w:val="TableParagraph"/>
              <w:spacing w:line="203" w:lineRule="exact"/>
              <w:ind w:left="106"/>
              <w:rPr>
                <w:rFonts w:ascii="Times New Roman"/>
                <w:sz w:val="18"/>
              </w:rPr>
            </w:pPr>
            <w:r>
              <w:rPr>
                <w:rFonts w:ascii="Times New Roman"/>
                <w:spacing w:val="-2"/>
                <w:sz w:val="18"/>
              </w:rPr>
              <w:t>04/04</w:t>
            </w:r>
          </w:p>
        </w:tc>
        <w:tc>
          <w:tcPr>
            <w:tcW w:w="1491" w:type="dxa"/>
          </w:tcPr>
          <w:p>
            <w:pPr>
              <w:pStyle w:val="TableParagraph"/>
              <w:spacing w:line="203" w:lineRule="exact"/>
              <w:ind w:left="107"/>
              <w:rPr>
                <w:rFonts w:ascii="Times New Roman"/>
                <w:sz w:val="18"/>
              </w:rPr>
            </w:pPr>
            <w:r>
              <w:rPr>
                <w:rFonts w:ascii="Times New Roman"/>
                <w:sz w:val="18"/>
              </w:rPr>
              <w:t>The</w:t>
            </w:r>
            <w:r>
              <w:rPr>
                <w:rFonts w:ascii="Times New Roman"/>
                <w:spacing w:val="1"/>
                <w:sz w:val="18"/>
              </w:rPr>
              <w:t> </w:t>
            </w:r>
            <w:r>
              <w:rPr>
                <w:rFonts w:ascii="Times New Roman"/>
                <w:spacing w:val="-2"/>
                <w:sz w:val="18"/>
              </w:rPr>
              <w:t>Vanguard</w:t>
            </w:r>
          </w:p>
        </w:tc>
        <w:tc>
          <w:tcPr>
            <w:tcW w:w="1454" w:type="dxa"/>
          </w:tcPr>
          <w:p>
            <w:pPr>
              <w:pStyle w:val="TableParagraph"/>
              <w:ind w:left="106" w:right="95"/>
              <w:rPr>
                <w:rFonts w:ascii="Times New Roman" w:hAnsi="Times New Roman"/>
                <w:sz w:val="18"/>
              </w:rPr>
            </w:pPr>
            <w:r>
              <w:rPr>
                <w:rFonts w:ascii="Times New Roman" w:hAnsi="Times New Roman"/>
                <w:sz w:val="18"/>
              </w:rPr>
              <w:t>“Fire Razes Excellence</w:t>
            </w:r>
            <w:r>
              <w:rPr>
                <w:rFonts w:ascii="Times New Roman" w:hAnsi="Times New Roman"/>
                <w:spacing w:val="-12"/>
                <w:sz w:val="18"/>
              </w:rPr>
              <w:t> </w:t>
            </w:r>
            <w:r>
              <w:rPr>
                <w:rFonts w:ascii="Times New Roman" w:hAnsi="Times New Roman"/>
                <w:sz w:val="18"/>
              </w:rPr>
              <w:t>Hotel</w:t>
            </w:r>
          </w:p>
          <w:p>
            <w:pPr>
              <w:pStyle w:val="TableParagraph"/>
              <w:spacing w:line="191" w:lineRule="exact"/>
              <w:ind w:left="106"/>
              <w:rPr>
                <w:rFonts w:ascii="Times New Roman" w:hAnsi="Times New Roman"/>
                <w:sz w:val="18"/>
              </w:rPr>
            </w:pPr>
            <w:r>
              <w:rPr>
                <w:rFonts w:ascii="Times New Roman" w:hAnsi="Times New Roman"/>
                <w:sz w:val="18"/>
              </w:rPr>
              <w:t>in </w:t>
            </w:r>
            <w:r>
              <w:rPr>
                <w:rFonts w:ascii="Times New Roman" w:hAnsi="Times New Roman"/>
                <w:spacing w:val="-2"/>
                <w:sz w:val="18"/>
              </w:rPr>
              <w:t>Lagos”.</w:t>
            </w:r>
          </w:p>
        </w:tc>
        <w:tc>
          <w:tcPr>
            <w:tcW w:w="1229" w:type="dxa"/>
          </w:tcPr>
          <w:p>
            <w:pPr>
              <w:pStyle w:val="TableParagraph"/>
              <w:spacing w:line="203" w:lineRule="exact"/>
              <w:ind w:left="105"/>
              <w:rPr>
                <w:rFonts w:ascii="Times New Roman"/>
                <w:sz w:val="18"/>
              </w:rPr>
            </w:pPr>
            <w:r>
              <w:rPr>
                <w:rFonts w:ascii="Times New Roman"/>
                <w:sz w:val="18"/>
              </w:rPr>
              <w:t>Fire</w:t>
            </w:r>
            <w:r>
              <w:rPr>
                <w:rFonts w:ascii="Times New Roman"/>
                <w:spacing w:val="-3"/>
                <w:sz w:val="18"/>
              </w:rPr>
              <w:t> </w:t>
            </w:r>
            <w:r>
              <w:rPr>
                <w:rFonts w:ascii="Times New Roman"/>
                <w:spacing w:val="-2"/>
                <w:sz w:val="18"/>
              </w:rPr>
              <w:t>Outbreak</w:t>
            </w:r>
          </w:p>
        </w:tc>
        <w:tc>
          <w:tcPr>
            <w:tcW w:w="1668" w:type="dxa"/>
          </w:tcPr>
          <w:p>
            <w:pPr>
              <w:pStyle w:val="TableParagraph"/>
              <w:ind w:left="104" w:right="266"/>
              <w:rPr>
                <w:rFonts w:ascii="Times New Roman"/>
                <w:sz w:val="18"/>
              </w:rPr>
            </w:pPr>
            <w:r>
              <w:rPr>
                <w:rFonts w:ascii="Times New Roman"/>
                <w:sz w:val="18"/>
              </w:rPr>
              <w:t>Excellence</w:t>
            </w:r>
            <w:r>
              <w:rPr>
                <w:rFonts w:ascii="Times New Roman"/>
                <w:spacing w:val="-12"/>
                <w:sz w:val="18"/>
              </w:rPr>
              <w:t> </w:t>
            </w:r>
            <w:r>
              <w:rPr>
                <w:rFonts w:ascii="Times New Roman"/>
                <w:sz w:val="18"/>
              </w:rPr>
              <w:t>Hotel, </w:t>
            </w:r>
            <w:r>
              <w:rPr>
                <w:rFonts w:ascii="Times New Roman"/>
                <w:spacing w:val="-2"/>
                <w:sz w:val="18"/>
              </w:rPr>
              <w:t>Lagos.</w:t>
            </w:r>
          </w:p>
        </w:tc>
        <w:tc>
          <w:tcPr>
            <w:tcW w:w="1518" w:type="dxa"/>
          </w:tcPr>
          <w:p>
            <w:pPr>
              <w:pStyle w:val="TableParagraph"/>
              <w:ind w:left="103"/>
              <w:rPr>
                <w:rFonts w:ascii="Times New Roman"/>
                <w:sz w:val="18"/>
              </w:rPr>
            </w:pPr>
            <w:r>
              <w:rPr>
                <w:rFonts w:ascii="Times New Roman"/>
                <w:sz w:val="18"/>
              </w:rPr>
              <w:t>Millions</w:t>
            </w:r>
            <w:r>
              <w:rPr>
                <w:rFonts w:ascii="Times New Roman"/>
                <w:spacing w:val="-12"/>
                <w:sz w:val="18"/>
              </w:rPr>
              <w:t> </w:t>
            </w:r>
            <w:r>
              <w:rPr>
                <w:rFonts w:ascii="Times New Roman"/>
                <w:sz w:val="18"/>
              </w:rPr>
              <w:t>of</w:t>
            </w:r>
            <w:r>
              <w:rPr>
                <w:rFonts w:ascii="Times New Roman"/>
                <w:spacing w:val="-11"/>
                <w:sz w:val="18"/>
              </w:rPr>
              <w:t> </w:t>
            </w:r>
            <w:r>
              <w:rPr>
                <w:rFonts w:ascii="Times New Roman"/>
                <w:sz w:val="18"/>
              </w:rPr>
              <w:t>Naira </w:t>
            </w:r>
            <w:r>
              <w:rPr>
                <w:rFonts w:ascii="Times New Roman"/>
                <w:spacing w:val="-4"/>
                <w:sz w:val="18"/>
              </w:rPr>
              <w:t>lost.</w:t>
            </w:r>
          </w:p>
        </w:tc>
      </w:tr>
    </w:tbl>
    <w:p>
      <w:pPr>
        <w:spacing w:after="0"/>
        <w:rPr>
          <w:rFonts w:ascii="Times New Roman"/>
          <w:sz w:val="18"/>
        </w:rPr>
        <w:sectPr>
          <w:pgSz w:w="11910" w:h="16840"/>
          <w:pgMar w:header="0" w:footer="1064" w:top="1740" w:bottom="1560" w:left="0" w:right="0"/>
        </w:sectPr>
      </w:pPr>
    </w:p>
    <w:tbl>
      <w:tblPr>
        <w:tblW w:w="0" w:type="auto"/>
        <w:jc w:val="left"/>
        <w:tblInd w:w="1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8"/>
        <w:gridCol w:w="932"/>
        <w:gridCol w:w="1516"/>
        <w:gridCol w:w="1403"/>
        <w:gridCol w:w="139"/>
        <w:gridCol w:w="1089"/>
        <w:gridCol w:w="88"/>
        <w:gridCol w:w="1588"/>
        <w:gridCol w:w="1516"/>
      </w:tblGrid>
      <w:tr>
        <w:trPr>
          <w:trHeight w:val="206" w:hRule="atLeast"/>
        </w:trPr>
        <w:tc>
          <w:tcPr>
            <w:tcW w:w="588" w:type="dxa"/>
            <w:tcBorders>
              <w:bottom w:val="nil"/>
            </w:tcBorders>
          </w:tcPr>
          <w:p>
            <w:pPr>
              <w:pStyle w:val="TableParagraph"/>
              <w:spacing w:line="186" w:lineRule="exact"/>
              <w:ind w:left="107"/>
              <w:rPr>
                <w:rFonts w:ascii="Times New Roman"/>
                <w:sz w:val="18"/>
              </w:rPr>
            </w:pPr>
            <w:r>
              <w:rPr>
                <w:rFonts w:ascii="Times New Roman"/>
                <w:spacing w:val="-5"/>
                <w:sz w:val="18"/>
              </w:rPr>
              <w:t>16.</w:t>
            </w:r>
          </w:p>
        </w:tc>
        <w:tc>
          <w:tcPr>
            <w:tcW w:w="932" w:type="dxa"/>
            <w:tcBorders>
              <w:bottom w:val="nil"/>
            </w:tcBorders>
          </w:tcPr>
          <w:p>
            <w:pPr>
              <w:pStyle w:val="TableParagraph"/>
              <w:spacing w:line="186" w:lineRule="exact"/>
              <w:ind w:left="98"/>
              <w:rPr>
                <w:rFonts w:ascii="Times New Roman"/>
                <w:sz w:val="18"/>
              </w:rPr>
            </w:pPr>
            <w:r>
              <w:rPr>
                <w:rFonts w:ascii="Times New Roman"/>
                <w:sz w:val="18"/>
              </w:rPr>
              <w:t>Fri</w:t>
            </w:r>
            <w:r>
              <w:rPr>
                <w:rFonts w:ascii="Times New Roman"/>
                <w:spacing w:val="-3"/>
                <w:sz w:val="18"/>
              </w:rPr>
              <w:t> </w:t>
            </w:r>
            <w:r>
              <w:rPr>
                <w:rFonts w:ascii="Times New Roman"/>
                <w:spacing w:val="-2"/>
                <w:sz w:val="18"/>
              </w:rPr>
              <w:t>04/04</w:t>
            </w:r>
          </w:p>
        </w:tc>
        <w:tc>
          <w:tcPr>
            <w:tcW w:w="1516" w:type="dxa"/>
            <w:tcBorders>
              <w:bottom w:val="nil"/>
            </w:tcBorders>
          </w:tcPr>
          <w:p>
            <w:pPr>
              <w:pStyle w:val="TableParagraph"/>
              <w:spacing w:line="186" w:lineRule="exact"/>
              <w:ind w:left="82"/>
              <w:rPr>
                <w:rFonts w:ascii="Times New Roman"/>
                <w:sz w:val="18"/>
              </w:rPr>
            </w:pPr>
            <w:r>
              <w:rPr>
                <w:rFonts w:ascii="Times New Roman"/>
                <w:spacing w:val="-2"/>
                <w:sz w:val="18"/>
              </w:rPr>
              <w:t>THISDAY</w:t>
            </w:r>
          </w:p>
        </w:tc>
        <w:tc>
          <w:tcPr>
            <w:tcW w:w="1403" w:type="dxa"/>
            <w:tcBorders>
              <w:bottom w:val="nil"/>
            </w:tcBorders>
          </w:tcPr>
          <w:p>
            <w:pPr>
              <w:pStyle w:val="TableParagraph"/>
              <w:spacing w:line="186" w:lineRule="exact"/>
              <w:ind w:left="56"/>
              <w:rPr>
                <w:rFonts w:ascii="Times New Roman" w:hAnsi="Times New Roman"/>
                <w:sz w:val="18"/>
              </w:rPr>
            </w:pPr>
            <w:r>
              <w:rPr>
                <w:rFonts w:ascii="Times New Roman" w:hAnsi="Times New Roman"/>
                <w:sz w:val="18"/>
              </w:rPr>
              <w:t>“What</w:t>
            </w:r>
            <w:r>
              <w:rPr>
                <w:rFonts w:ascii="Times New Roman" w:hAnsi="Times New Roman"/>
                <w:spacing w:val="-3"/>
                <w:sz w:val="18"/>
              </w:rPr>
              <w:t> </w:t>
            </w:r>
            <w:r>
              <w:rPr>
                <w:rFonts w:ascii="Times New Roman" w:hAnsi="Times New Roman"/>
                <w:sz w:val="18"/>
              </w:rPr>
              <w:t>fire did</w:t>
            </w:r>
            <w:r>
              <w:rPr>
                <w:rFonts w:ascii="Times New Roman" w:hAnsi="Times New Roman"/>
                <w:spacing w:val="-1"/>
                <w:sz w:val="18"/>
              </w:rPr>
              <w:t> </w:t>
            </w:r>
            <w:r>
              <w:rPr>
                <w:rFonts w:ascii="Times New Roman" w:hAnsi="Times New Roman"/>
                <w:spacing w:val="-5"/>
                <w:sz w:val="18"/>
              </w:rPr>
              <w:t>to</w:t>
            </w:r>
          </w:p>
        </w:tc>
        <w:tc>
          <w:tcPr>
            <w:tcW w:w="1228" w:type="dxa"/>
            <w:gridSpan w:val="2"/>
            <w:tcBorders>
              <w:bottom w:val="nil"/>
            </w:tcBorders>
          </w:tcPr>
          <w:p>
            <w:pPr>
              <w:pStyle w:val="TableParagraph"/>
              <w:spacing w:line="186" w:lineRule="exact"/>
              <w:ind w:left="106"/>
              <w:rPr>
                <w:rFonts w:ascii="Times New Roman"/>
                <w:sz w:val="18"/>
              </w:rPr>
            </w:pPr>
            <w:r>
              <w:rPr>
                <w:rFonts w:ascii="Times New Roman"/>
                <w:sz w:val="18"/>
              </w:rPr>
              <w:t>Fire</w:t>
            </w:r>
            <w:r>
              <w:rPr>
                <w:rFonts w:ascii="Times New Roman"/>
                <w:spacing w:val="-3"/>
                <w:sz w:val="18"/>
              </w:rPr>
              <w:t> </w:t>
            </w:r>
            <w:r>
              <w:rPr>
                <w:rFonts w:ascii="Times New Roman"/>
                <w:spacing w:val="-2"/>
                <w:sz w:val="18"/>
              </w:rPr>
              <w:t>Outbreak</w:t>
            </w:r>
          </w:p>
        </w:tc>
        <w:tc>
          <w:tcPr>
            <w:tcW w:w="1676" w:type="dxa"/>
            <w:gridSpan w:val="2"/>
            <w:tcBorders>
              <w:bottom w:val="nil"/>
            </w:tcBorders>
          </w:tcPr>
          <w:p>
            <w:pPr>
              <w:pStyle w:val="TableParagraph"/>
              <w:spacing w:line="186" w:lineRule="exact"/>
              <w:ind w:left="106"/>
              <w:rPr>
                <w:rFonts w:ascii="Times New Roman"/>
                <w:sz w:val="18"/>
              </w:rPr>
            </w:pPr>
            <w:r>
              <w:rPr>
                <w:rFonts w:ascii="Times New Roman"/>
                <w:sz w:val="18"/>
              </w:rPr>
              <w:t>Lagos</w:t>
            </w:r>
            <w:r>
              <w:rPr>
                <w:rFonts w:ascii="Times New Roman"/>
                <w:spacing w:val="-3"/>
                <w:sz w:val="18"/>
              </w:rPr>
              <w:t> </w:t>
            </w:r>
            <w:r>
              <w:rPr>
                <w:rFonts w:ascii="Times New Roman"/>
                <w:spacing w:val="-2"/>
                <w:sz w:val="18"/>
              </w:rPr>
              <w:t>State</w:t>
            </w:r>
          </w:p>
        </w:tc>
        <w:tc>
          <w:tcPr>
            <w:tcW w:w="1516" w:type="dxa"/>
            <w:tcBorders>
              <w:bottom w:val="nil"/>
            </w:tcBorders>
          </w:tcPr>
          <w:p>
            <w:pPr>
              <w:pStyle w:val="TableParagraph"/>
              <w:spacing w:line="186" w:lineRule="exact"/>
              <w:ind w:left="97"/>
              <w:rPr>
                <w:rFonts w:ascii="Times New Roman"/>
                <w:sz w:val="18"/>
              </w:rPr>
            </w:pPr>
            <w:r>
              <w:rPr>
                <w:rFonts w:ascii="Times New Roman"/>
                <w:sz w:val="18"/>
              </w:rPr>
              <w:t>3 Babies </w:t>
            </w:r>
            <w:r>
              <w:rPr>
                <w:rFonts w:ascii="Times New Roman"/>
                <w:spacing w:val="-2"/>
                <w:sz w:val="18"/>
              </w:rPr>
              <w:t>burnt;</w:t>
            </w:r>
          </w:p>
        </w:tc>
      </w:tr>
      <w:tr>
        <w:trPr>
          <w:trHeight w:val="207" w:hRule="atLeast"/>
        </w:trPr>
        <w:tc>
          <w:tcPr>
            <w:tcW w:w="588" w:type="dxa"/>
            <w:tcBorders>
              <w:top w:val="nil"/>
              <w:bottom w:val="nil"/>
            </w:tcBorders>
          </w:tcPr>
          <w:p>
            <w:pPr>
              <w:pStyle w:val="TableParagraph"/>
              <w:rPr>
                <w:rFonts w:ascii="Times New Roman"/>
                <w:sz w:val="14"/>
              </w:rPr>
            </w:pPr>
          </w:p>
        </w:tc>
        <w:tc>
          <w:tcPr>
            <w:tcW w:w="932"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c>
          <w:tcPr>
            <w:tcW w:w="1403" w:type="dxa"/>
            <w:tcBorders>
              <w:top w:val="nil"/>
              <w:bottom w:val="nil"/>
            </w:tcBorders>
          </w:tcPr>
          <w:p>
            <w:pPr>
              <w:pStyle w:val="TableParagraph"/>
              <w:spacing w:line="187" w:lineRule="exact"/>
              <w:ind w:left="56"/>
              <w:rPr>
                <w:rFonts w:ascii="Times New Roman"/>
                <w:sz w:val="18"/>
              </w:rPr>
            </w:pPr>
            <w:r>
              <w:rPr>
                <w:rFonts w:ascii="Times New Roman"/>
                <w:spacing w:val="-2"/>
                <w:sz w:val="18"/>
              </w:rPr>
              <w:t>Lagos</w:t>
            </w:r>
          </w:p>
        </w:tc>
        <w:tc>
          <w:tcPr>
            <w:tcW w:w="1228" w:type="dxa"/>
            <w:gridSpan w:val="2"/>
            <w:tcBorders>
              <w:top w:val="nil"/>
              <w:bottom w:val="nil"/>
            </w:tcBorders>
          </w:tcPr>
          <w:p>
            <w:pPr>
              <w:pStyle w:val="TableParagraph"/>
              <w:rPr>
                <w:rFonts w:ascii="Times New Roman"/>
                <w:sz w:val="14"/>
              </w:rPr>
            </w:pPr>
          </w:p>
        </w:tc>
        <w:tc>
          <w:tcPr>
            <w:tcW w:w="1676" w:type="dxa"/>
            <w:gridSpan w:val="2"/>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spacing w:line="187" w:lineRule="exact"/>
              <w:ind w:left="97"/>
              <w:rPr>
                <w:rFonts w:ascii="Times New Roman"/>
                <w:sz w:val="18"/>
              </w:rPr>
            </w:pPr>
            <w:r>
              <w:rPr>
                <w:rFonts w:ascii="Times New Roman"/>
                <w:sz w:val="18"/>
              </w:rPr>
              <w:t>200</w:t>
            </w:r>
            <w:r>
              <w:rPr>
                <w:rFonts w:ascii="Times New Roman"/>
                <w:spacing w:val="-2"/>
                <w:sz w:val="18"/>
              </w:rPr>
              <w:t> families</w:t>
            </w:r>
          </w:p>
        </w:tc>
      </w:tr>
      <w:tr>
        <w:trPr>
          <w:trHeight w:val="206" w:hRule="atLeast"/>
        </w:trPr>
        <w:tc>
          <w:tcPr>
            <w:tcW w:w="588" w:type="dxa"/>
            <w:tcBorders>
              <w:top w:val="nil"/>
              <w:bottom w:val="nil"/>
            </w:tcBorders>
          </w:tcPr>
          <w:p>
            <w:pPr>
              <w:pStyle w:val="TableParagraph"/>
              <w:rPr>
                <w:rFonts w:ascii="Times New Roman"/>
                <w:sz w:val="14"/>
              </w:rPr>
            </w:pPr>
          </w:p>
        </w:tc>
        <w:tc>
          <w:tcPr>
            <w:tcW w:w="932"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c>
          <w:tcPr>
            <w:tcW w:w="1403" w:type="dxa"/>
            <w:tcBorders>
              <w:top w:val="nil"/>
              <w:bottom w:val="nil"/>
            </w:tcBorders>
          </w:tcPr>
          <w:p>
            <w:pPr>
              <w:pStyle w:val="TableParagraph"/>
              <w:spacing w:line="187" w:lineRule="exact"/>
              <w:ind w:left="56"/>
              <w:rPr>
                <w:rFonts w:ascii="Times New Roman"/>
                <w:sz w:val="18"/>
              </w:rPr>
            </w:pPr>
            <w:r>
              <w:rPr>
                <w:rFonts w:ascii="Times New Roman"/>
                <w:sz w:val="18"/>
              </w:rPr>
              <w:t>Community:</w:t>
            </w:r>
            <w:r>
              <w:rPr>
                <w:rFonts w:ascii="Times New Roman"/>
                <w:spacing w:val="-3"/>
                <w:sz w:val="18"/>
              </w:rPr>
              <w:t> </w:t>
            </w:r>
            <w:r>
              <w:rPr>
                <w:rFonts w:ascii="Times New Roman"/>
                <w:spacing w:val="-10"/>
                <w:sz w:val="18"/>
              </w:rPr>
              <w:t>3</w:t>
            </w:r>
          </w:p>
        </w:tc>
        <w:tc>
          <w:tcPr>
            <w:tcW w:w="1228" w:type="dxa"/>
            <w:gridSpan w:val="2"/>
            <w:tcBorders>
              <w:top w:val="nil"/>
              <w:bottom w:val="nil"/>
            </w:tcBorders>
          </w:tcPr>
          <w:p>
            <w:pPr>
              <w:pStyle w:val="TableParagraph"/>
              <w:rPr>
                <w:rFonts w:ascii="Times New Roman"/>
                <w:sz w:val="14"/>
              </w:rPr>
            </w:pPr>
          </w:p>
        </w:tc>
        <w:tc>
          <w:tcPr>
            <w:tcW w:w="1676" w:type="dxa"/>
            <w:gridSpan w:val="2"/>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spacing w:line="187" w:lineRule="exact"/>
              <w:ind w:left="97"/>
              <w:rPr>
                <w:rFonts w:ascii="Times New Roman"/>
                <w:sz w:val="18"/>
              </w:rPr>
            </w:pPr>
            <w:r>
              <w:rPr>
                <w:rFonts w:ascii="Times New Roman"/>
                <w:spacing w:val="-2"/>
                <w:sz w:val="18"/>
              </w:rPr>
              <w:t>rendered</w:t>
            </w:r>
          </w:p>
        </w:tc>
      </w:tr>
      <w:tr>
        <w:trPr>
          <w:trHeight w:val="207" w:hRule="atLeast"/>
        </w:trPr>
        <w:tc>
          <w:tcPr>
            <w:tcW w:w="588" w:type="dxa"/>
            <w:tcBorders>
              <w:top w:val="nil"/>
              <w:bottom w:val="nil"/>
            </w:tcBorders>
          </w:tcPr>
          <w:p>
            <w:pPr>
              <w:pStyle w:val="TableParagraph"/>
              <w:rPr>
                <w:rFonts w:ascii="Times New Roman"/>
                <w:sz w:val="14"/>
              </w:rPr>
            </w:pPr>
          </w:p>
        </w:tc>
        <w:tc>
          <w:tcPr>
            <w:tcW w:w="932"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c>
          <w:tcPr>
            <w:tcW w:w="1403" w:type="dxa"/>
            <w:tcBorders>
              <w:top w:val="nil"/>
              <w:bottom w:val="nil"/>
            </w:tcBorders>
          </w:tcPr>
          <w:p>
            <w:pPr>
              <w:pStyle w:val="TableParagraph"/>
              <w:spacing w:line="187" w:lineRule="exact"/>
              <w:ind w:left="56"/>
              <w:rPr>
                <w:rFonts w:ascii="Times New Roman"/>
                <w:sz w:val="18"/>
              </w:rPr>
            </w:pPr>
            <w:r>
              <w:rPr>
                <w:rFonts w:ascii="Times New Roman"/>
                <w:spacing w:val="-2"/>
                <w:sz w:val="18"/>
              </w:rPr>
              <w:t>Babies</w:t>
            </w:r>
          </w:p>
        </w:tc>
        <w:tc>
          <w:tcPr>
            <w:tcW w:w="1228" w:type="dxa"/>
            <w:gridSpan w:val="2"/>
            <w:tcBorders>
              <w:top w:val="nil"/>
              <w:bottom w:val="nil"/>
            </w:tcBorders>
          </w:tcPr>
          <w:p>
            <w:pPr>
              <w:pStyle w:val="TableParagraph"/>
              <w:rPr>
                <w:rFonts w:ascii="Times New Roman"/>
                <w:sz w:val="14"/>
              </w:rPr>
            </w:pPr>
          </w:p>
        </w:tc>
        <w:tc>
          <w:tcPr>
            <w:tcW w:w="1676" w:type="dxa"/>
            <w:gridSpan w:val="2"/>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spacing w:line="187" w:lineRule="exact"/>
              <w:ind w:left="97"/>
              <w:rPr>
                <w:rFonts w:ascii="Times New Roman"/>
                <w:sz w:val="18"/>
              </w:rPr>
            </w:pPr>
            <w:r>
              <w:rPr>
                <w:rFonts w:ascii="Times New Roman"/>
                <w:sz w:val="18"/>
              </w:rPr>
              <w:t>homeless</w:t>
            </w:r>
            <w:r>
              <w:rPr>
                <w:rFonts w:ascii="Times New Roman"/>
                <w:spacing w:val="-4"/>
                <w:sz w:val="18"/>
              </w:rPr>
              <w:t> </w:t>
            </w:r>
            <w:r>
              <w:rPr>
                <w:rFonts w:ascii="Times New Roman"/>
                <w:spacing w:val="-5"/>
                <w:sz w:val="18"/>
              </w:rPr>
              <w:t>and</w:t>
            </w:r>
          </w:p>
        </w:tc>
      </w:tr>
      <w:tr>
        <w:trPr>
          <w:trHeight w:val="207" w:hRule="atLeast"/>
        </w:trPr>
        <w:tc>
          <w:tcPr>
            <w:tcW w:w="588" w:type="dxa"/>
            <w:tcBorders>
              <w:top w:val="nil"/>
              <w:bottom w:val="nil"/>
            </w:tcBorders>
          </w:tcPr>
          <w:p>
            <w:pPr>
              <w:pStyle w:val="TableParagraph"/>
              <w:rPr>
                <w:rFonts w:ascii="Times New Roman"/>
                <w:sz w:val="14"/>
              </w:rPr>
            </w:pPr>
          </w:p>
        </w:tc>
        <w:tc>
          <w:tcPr>
            <w:tcW w:w="932"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c>
          <w:tcPr>
            <w:tcW w:w="1403" w:type="dxa"/>
            <w:tcBorders>
              <w:top w:val="nil"/>
              <w:bottom w:val="nil"/>
            </w:tcBorders>
          </w:tcPr>
          <w:p>
            <w:pPr>
              <w:pStyle w:val="TableParagraph"/>
              <w:spacing w:line="187" w:lineRule="exact"/>
              <w:ind w:left="56"/>
              <w:rPr>
                <w:rFonts w:ascii="Times New Roman"/>
                <w:sz w:val="18"/>
              </w:rPr>
            </w:pPr>
            <w:r>
              <w:rPr>
                <w:rFonts w:ascii="Times New Roman"/>
                <w:spacing w:val="-2"/>
                <w:sz w:val="18"/>
              </w:rPr>
              <w:t>Confirmed</w:t>
            </w:r>
          </w:p>
        </w:tc>
        <w:tc>
          <w:tcPr>
            <w:tcW w:w="1228" w:type="dxa"/>
            <w:gridSpan w:val="2"/>
            <w:tcBorders>
              <w:top w:val="nil"/>
              <w:bottom w:val="nil"/>
            </w:tcBorders>
          </w:tcPr>
          <w:p>
            <w:pPr>
              <w:pStyle w:val="TableParagraph"/>
              <w:rPr>
                <w:rFonts w:ascii="Times New Roman"/>
                <w:sz w:val="14"/>
              </w:rPr>
            </w:pPr>
          </w:p>
        </w:tc>
        <w:tc>
          <w:tcPr>
            <w:tcW w:w="1676" w:type="dxa"/>
            <w:gridSpan w:val="2"/>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spacing w:line="187" w:lineRule="exact"/>
              <w:ind w:left="97"/>
              <w:rPr>
                <w:rFonts w:ascii="Times New Roman"/>
                <w:sz w:val="18"/>
              </w:rPr>
            </w:pPr>
            <w:r>
              <w:rPr>
                <w:rFonts w:ascii="Times New Roman"/>
                <w:sz w:val="18"/>
              </w:rPr>
              <w:t>Millions</w:t>
            </w:r>
            <w:r>
              <w:rPr>
                <w:rFonts w:ascii="Times New Roman"/>
                <w:spacing w:val="-5"/>
                <w:sz w:val="18"/>
              </w:rPr>
              <w:t> </w:t>
            </w:r>
            <w:r>
              <w:rPr>
                <w:rFonts w:ascii="Times New Roman"/>
                <w:sz w:val="18"/>
              </w:rPr>
              <w:t>of</w:t>
            </w:r>
            <w:r>
              <w:rPr>
                <w:rFonts w:ascii="Times New Roman"/>
                <w:spacing w:val="-5"/>
                <w:sz w:val="18"/>
              </w:rPr>
              <w:t> </w:t>
            </w:r>
            <w:r>
              <w:rPr>
                <w:rFonts w:ascii="Times New Roman"/>
                <w:spacing w:val="-2"/>
                <w:sz w:val="18"/>
              </w:rPr>
              <w:t>Naira</w:t>
            </w:r>
          </w:p>
        </w:tc>
      </w:tr>
      <w:tr>
        <w:trPr>
          <w:trHeight w:val="207" w:hRule="atLeast"/>
        </w:trPr>
        <w:tc>
          <w:tcPr>
            <w:tcW w:w="588" w:type="dxa"/>
            <w:tcBorders>
              <w:top w:val="nil"/>
              <w:bottom w:val="nil"/>
            </w:tcBorders>
          </w:tcPr>
          <w:p>
            <w:pPr>
              <w:pStyle w:val="TableParagraph"/>
              <w:rPr>
                <w:rFonts w:ascii="Times New Roman"/>
                <w:sz w:val="14"/>
              </w:rPr>
            </w:pPr>
          </w:p>
        </w:tc>
        <w:tc>
          <w:tcPr>
            <w:tcW w:w="932"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c>
          <w:tcPr>
            <w:tcW w:w="1403" w:type="dxa"/>
            <w:tcBorders>
              <w:top w:val="nil"/>
              <w:bottom w:val="nil"/>
            </w:tcBorders>
          </w:tcPr>
          <w:p>
            <w:pPr>
              <w:pStyle w:val="TableParagraph"/>
              <w:spacing w:line="187" w:lineRule="exact"/>
              <w:ind w:left="56"/>
              <w:rPr>
                <w:rFonts w:ascii="Times New Roman"/>
                <w:sz w:val="18"/>
              </w:rPr>
            </w:pPr>
            <w:r>
              <w:rPr>
                <w:rFonts w:ascii="Times New Roman"/>
                <w:sz w:val="18"/>
              </w:rPr>
              <w:t>burnt; </w:t>
            </w:r>
            <w:r>
              <w:rPr>
                <w:rFonts w:ascii="Times New Roman"/>
                <w:spacing w:val="-5"/>
                <w:sz w:val="18"/>
              </w:rPr>
              <w:t>200</w:t>
            </w:r>
          </w:p>
        </w:tc>
        <w:tc>
          <w:tcPr>
            <w:tcW w:w="1228" w:type="dxa"/>
            <w:gridSpan w:val="2"/>
            <w:tcBorders>
              <w:top w:val="nil"/>
              <w:bottom w:val="nil"/>
            </w:tcBorders>
          </w:tcPr>
          <w:p>
            <w:pPr>
              <w:pStyle w:val="TableParagraph"/>
              <w:rPr>
                <w:rFonts w:ascii="Times New Roman"/>
                <w:sz w:val="14"/>
              </w:rPr>
            </w:pPr>
          </w:p>
        </w:tc>
        <w:tc>
          <w:tcPr>
            <w:tcW w:w="1676" w:type="dxa"/>
            <w:gridSpan w:val="2"/>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spacing w:line="187" w:lineRule="exact"/>
              <w:ind w:left="97"/>
              <w:rPr>
                <w:rFonts w:ascii="Times New Roman"/>
                <w:sz w:val="18"/>
              </w:rPr>
            </w:pPr>
            <w:r>
              <w:rPr>
                <w:rFonts w:ascii="Times New Roman"/>
                <w:spacing w:val="-4"/>
                <w:sz w:val="18"/>
              </w:rPr>
              <w:t>lost.</w:t>
            </w:r>
          </w:p>
        </w:tc>
      </w:tr>
      <w:tr>
        <w:trPr>
          <w:trHeight w:val="207" w:hRule="atLeast"/>
        </w:trPr>
        <w:tc>
          <w:tcPr>
            <w:tcW w:w="588" w:type="dxa"/>
            <w:tcBorders>
              <w:top w:val="nil"/>
              <w:bottom w:val="nil"/>
            </w:tcBorders>
          </w:tcPr>
          <w:p>
            <w:pPr>
              <w:pStyle w:val="TableParagraph"/>
              <w:rPr>
                <w:rFonts w:ascii="Times New Roman"/>
                <w:sz w:val="14"/>
              </w:rPr>
            </w:pPr>
          </w:p>
        </w:tc>
        <w:tc>
          <w:tcPr>
            <w:tcW w:w="932"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c>
          <w:tcPr>
            <w:tcW w:w="1403" w:type="dxa"/>
            <w:tcBorders>
              <w:top w:val="nil"/>
              <w:bottom w:val="nil"/>
            </w:tcBorders>
          </w:tcPr>
          <w:p>
            <w:pPr>
              <w:pStyle w:val="TableParagraph"/>
              <w:spacing w:line="187" w:lineRule="exact"/>
              <w:ind w:left="56"/>
              <w:rPr>
                <w:rFonts w:ascii="Times New Roman"/>
                <w:sz w:val="18"/>
              </w:rPr>
            </w:pPr>
            <w:r>
              <w:rPr>
                <w:rFonts w:ascii="Times New Roman"/>
                <w:spacing w:val="-2"/>
                <w:sz w:val="18"/>
              </w:rPr>
              <w:t>families</w:t>
            </w:r>
          </w:p>
        </w:tc>
        <w:tc>
          <w:tcPr>
            <w:tcW w:w="1228" w:type="dxa"/>
            <w:gridSpan w:val="2"/>
            <w:tcBorders>
              <w:top w:val="nil"/>
              <w:bottom w:val="nil"/>
            </w:tcBorders>
          </w:tcPr>
          <w:p>
            <w:pPr>
              <w:pStyle w:val="TableParagraph"/>
              <w:rPr>
                <w:rFonts w:ascii="Times New Roman"/>
                <w:sz w:val="14"/>
              </w:rPr>
            </w:pPr>
          </w:p>
        </w:tc>
        <w:tc>
          <w:tcPr>
            <w:tcW w:w="1676" w:type="dxa"/>
            <w:gridSpan w:val="2"/>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r>
      <w:tr>
        <w:trPr>
          <w:trHeight w:val="207" w:hRule="atLeast"/>
        </w:trPr>
        <w:tc>
          <w:tcPr>
            <w:tcW w:w="588" w:type="dxa"/>
            <w:tcBorders>
              <w:top w:val="nil"/>
              <w:bottom w:val="nil"/>
            </w:tcBorders>
          </w:tcPr>
          <w:p>
            <w:pPr>
              <w:pStyle w:val="TableParagraph"/>
              <w:rPr>
                <w:rFonts w:ascii="Times New Roman"/>
                <w:sz w:val="14"/>
              </w:rPr>
            </w:pPr>
          </w:p>
        </w:tc>
        <w:tc>
          <w:tcPr>
            <w:tcW w:w="932"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c>
          <w:tcPr>
            <w:tcW w:w="1403" w:type="dxa"/>
            <w:tcBorders>
              <w:top w:val="nil"/>
              <w:bottom w:val="nil"/>
            </w:tcBorders>
          </w:tcPr>
          <w:p>
            <w:pPr>
              <w:pStyle w:val="TableParagraph"/>
              <w:spacing w:line="187" w:lineRule="exact"/>
              <w:ind w:left="56"/>
              <w:rPr>
                <w:rFonts w:ascii="Times New Roman"/>
                <w:sz w:val="18"/>
              </w:rPr>
            </w:pPr>
            <w:r>
              <w:rPr>
                <w:rFonts w:ascii="Times New Roman"/>
                <w:spacing w:val="-2"/>
                <w:sz w:val="18"/>
              </w:rPr>
              <w:t>rendered</w:t>
            </w:r>
          </w:p>
        </w:tc>
        <w:tc>
          <w:tcPr>
            <w:tcW w:w="1228" w:type="dxa"/>
            <w:gridSpan w:val="2"/>
            <w:tcBorders>
              <w:top w:val="nil"/>
              <w:bottom w:val="nil"/>
            </w:tcBorders>
          </w:tcPr>
          <w:p>
            <w:pPr>
              <w:pStyle w:val="TableParagraph"/>
              <w:rPr>
                <w:rFonts w:ascii="Times New Roman"/>
                <w:sz w:val="14"/>
              </w:rPr>
            </w:pPr>
          </w:p>
        </w:tc>
        <w:tc>
          <w:tcPr>
            <w:tcW w:w="1676" w:type="dxa"/>
            <w:gridSpan w:val="2"/>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r>
      <w:tr>
        <w:trPr>
          <w:trHeight w:val="208" w:hRule="atLeast"/>
        </w:trPr>
        <w:tc>
          <w:tcPr>
            <w:tcW w:w="588" w:type="dxa"/>
            <w:tcBorders>
              <w:top w:val="nil"/>
            </w:tcBorders>
          </w:tcPr>
          <w:p>
            <w:pPr>
              <w:pStyle w:val="TableParagraph"/>
              <w:rPr>
                <w:rFonts w:ascii="Times New Roman"/>
                <w:sz w:val="14"/>
              </w:rPr>
            </w:pPr>
          </w:p>
        </w:tc>
        <w:tc>
          <w:tcPr>
            <w:tcW w:w="932" w:type="dxa"/>
            <w:tcBorders>
              <w:top w:val="nil"/>
            </w:tcBorders>
          </w:tcPr>
          <w:p>
            <w:pPr>
              <w:pStyle w:val="TableParagraph"/>
              <w:rPr>
                <w:rFonts w:ascii="Times New Roman"/>
                <w:sz w:val="14"/>
              </w:rPr>
            </w:pPr>
          </w:p>
        </w:tc>
        <w:tc>
          <w:tcPr>
            <w:tcW w:w="1516" w:type="dxa"/>
            <w:tcBorders>
              <w:top w:val="nil"/>
            </w:tcBorders>
          </w:tcPr>
          <w:p>
            <w:pPr>
              <w:pStyle w:val="TableParagraph"/>
              <w:rPr>
                <w:rFonts w:ascii="Times New Roman"/>
                <w:sz w:val="14"/>
              </w:rPr>
            </w:pPr>
          </w:p>
        </w:tc>
        <w:tc>
          <w:tcPr>
            <w:tcW w:w="1403" w:type="dxa"/>
            <w:tcBorders>
              <w:top w:val="nil"/>
            </w:tcBorders>
          </w:tcPr>
          <w:p>
            <w:pPr>
              <w:pStyle w:val="TableParagraph"/>
              <w:spacing w:line="188" w:lineRule="exact"/>
              <w:ind w:left="56"/>
              <w:rPr>
                <w:rFonts w:ascii="Times New Roman" w:hAnsi="Times New Roman"/>
                <w:sz w:val="18"/>
              </w:rPr>
            </w:pPr>
            <w:r>
              <w:rPr>
                <w:rFonts w:ascii="Times New Roman" w:hAnsi="Times New Roman"/>
                <w:spacing w:val="-2"/>
                <w:sz w:val="18"/>
              </w:rPr>
              <w:t>homeless”.</w:t>
            </w:r>
          </w:p>
        </w:tc>
        <w:tc>
          <w:tcPr>
            <w:tcW w:w="1228" w:type="dxa"/>
            <w:gridSpan w:val="2"/>
            <w:tcBorders>
              <w:top w:val="nil"/>
            </w:tcBorders>
          </w:tcPr>
          <w:p>
            <w:pPr>
              <w:pStyle w:val="TableParagraph"/>
              <w:rPr>
                <w:rFonts w:ascii="Times New Roman"/>
                <w:sz w:val="14"/>
              </w:rPr>
            </w:pPr>
          </w:p>
        </w:tc>
        <w:tc>
          <w:tcPr>
            <w:tcW w:w="1676" w:type="dxa"/>
            <w:gridSpan w:val="2"/>
            <w:tcBorders>
              <w:top w:val="nil"/>
            </w:tcBorders>
          </w:tcPr>
          <w:p>
            <w:pPr>
              <w:pStyle w:val="TableParagraph"/>
              <w:rPr>
                <w:rFonts w:ascii="Times New Roman"/>
                <w:sz w:val="14"/>
              </w:rPr>
            </w:pPr>
          </w:p>
        </w:tc>
        <w:tc>
          <w:tcPr>
            <w:tcW w:w="1516" w:type="dxa"/>
            <w:tcBorders>
              <w:top w:val="nil"/>
            </w:tcBorders>
          </w:tcPr>
          <w:p>
            <w:pPr>
              <w:pStyle w:val="TableParagraph"/>
              <w:rPr>
                <w:rFonts w:ascii="Times New Roman"/>
                <w:sz w:val="14"/>
              </w:rPr>
            </w:pPr>
          </w:p>
        </w:tc>
      </w:tr>
      <w:tr>
        <w:trPr>
          <w:trHeight w:val="827" w:hRule="atLeast"/>
        </w:trPr>
        <w:tc>
          <w:tcPr>
            <w:tcW w:w="588" w:type="dxa"/>
          </w:tcPr>
          <w:p>
            <w:pPr>
              <w:pStyle w:val="TableParagraph"/>
              <w:spacing w:line="202" w:lineRule="exact"/>
              <w:ind w:left="107"/>
              <w:rPr>
                <w:rFonts w:ascii="Times New Roman"/>
                <w:sz w:val="18"/>
              </w:rPr>
            </w:pPr>
            <w:r>
              <w:rPr>
                <w:rFonts w:ascii="Times New Roman"/>
                <w:spacing w:val="-5"/>
                <w:sz w:val="18"/>
              </w:rPr>
              <w:t>17.</w:t>
            </w:r>
          </w:p>
        </w:tc>
        <w:tc>
          <w:tcPr>
            <w:tcW w:w="932" w:type="dxa"/>
          </w:tcPr>
          <w:p>
            <w:pPr>
              <w:pStyle w:val="TableParagraph"/>
              <w:spacing w:line="202" w:lineRule="exact"/>
              <w:ind w:left="105"/>
              <w:rPr>
                <w:rFonts w:ascii="Times New Roman"/>
                <w:sz w:val="18"/>
              </w:rPr>
            </w:pPr>
            <w:r>
              <w:rPr>
                <w:rFonts w:ascii="Times New Roman"/>
                <w:sz w:val="18"/>
              </w:rPr>
              <w:t>26/04/ </w:t>
            </w:r>
            <w:r>
              <w:rPr>
                <w:rFonts w:ascii="Times New Roman"/>
                <w:spacing w:val="-5"/>
                <w:sz w:val="18"/>
              </w:rPr>
              <w:t>04</w:t>
            </w:r>
          </w:p>
        </w:tc>
        <w:tc>
          <w:tcPr>
            <w:tcW w:w="1516" w:type="dxa"/>
          </w:tcPr>
          <w:p>
            <w:pPr>
              <w:pStyle w:val="TableParagraph"/>
              <w:spacing w:line="202" w:lineRule="exact"/>
              <w:ind w:left="107"/>
              <w:rPr>
                <w:rFonts w:ascii="Times New Roman"/>
                <w:sz w:val="18"/>
              </w:rPr>
            </w:pPr>
            <w:r>
              <w:rPr>
                <w:rFonts w:ascii="Times New Roman"/>
                <w:sz w:val="18"/>
              </w:rPr>
              <w:t>The</w:t>
            </w:r>
            <w:r>
              <w:rPr>
                <w:rFonts w:ascii="Times New Roman"/>
                <w:spacing w:val="1"/>
                <w:sz w:val="18"/>
              </w:rPr>
              <w:t> </w:t>
            </w:r>
            <w:r>
              <w:rPr>
                <w:rFonts w:ascii="Times New Roman"/>
                <w:spacing w:val="-2"/>
                <w:sz w:val="18"/>
              </w:rPr>
              <w:t>Guardian</w:t>
            </w:r>
          </w:p>
        </w:tc>
        <w:tc>
          <w:tcPr>
            <w:tcW w:w="1542" w:type="dxa"/>
            <w:gridSpan w:val="2"/>
          </w:tcPr>
          <w:p>
            <w:pPr>
              <w:pStyle w:val="TableParagraph"/>
              <w:ind w:left="107" w:right="312"/>
              <w:jc w:val="both"/>
              <w:rPr>
                <w:rFonts w:ascii="Times New Roman" w:hAnsi="Times New Roman"/>
                <w:sz w:val="18"/>
              </w:rPr>
            </w:pPr>
            <w:r>
              <w:rPr>
                <w:rFonts w:ascii="Times New Roman" w:hAnsi="Times New Roman"/>
                <w:sz w:val="18"/>
              </w:rPr>
              <w:t>“Abia Pipeline Inferno</w:t>
            </w:r>
            <w:r>
              <w:rPr>
                <w:rFonts w:ascii="Times New Roman" w:hAnsi="Times New Roman"/>
                <w:spacing w:val="-12"/>
                <w:sz w:val="18"/>
              </w:rPr>
              <w:t> </w:t>
            </w:r>
            <w:r>
              <w:rPr>
                <w:rFonts w:ascii="Times New Roman" w:hAnsi="Times New Roman"/>
                <w:sz w:val="18"/>
              </w:rPr>
              <w:t>renders 100 </w:t>
            </w:r>
            <w:r>
              <w:rPr>
                <w:rFonts w:ascii="Times New Roman" w:hAnsi="Times New Roman"/>
                <w:spacing w:val="-2"/>
                <w:sz w:val="18"/>
              </w:rPr>
              <w:t>homeless”.</w:t>
            </w:r>
          </w:p>
        </w:tc>
        <w:tc>
          <w:tcPr>
            <w:tcW w:w="1177" w:type="dxa"/>
            <w:gridSpan w:val="2"/>
          </w:tcPr>
          <w:p>
            <w:pPr>
              <w:pStyle w:val="TableParagraph"/>
              <w:ind w:left="107"/>
              <w:rPr>
                <w:rFonts w:ascii="Times New Roman"/>
                <w:sz w:val="18"/>
              </w:rPr>
            </w:pPr>
            <w:r>
              <w:rPr>
                <w:rFonts w:ascii="Times New Roman"/>
                <w:spacing w:val="-2"/>
                <w:sz w:val="18"/>
              </w:rPr>
              <w:t>Pipeline Explosion</w:t>
            </w:r>
          </w:p>
        </w:tc>
        <w:tc>
          <w:tcPr>
            <w:tcW w:w="1588" w:type="dxa"/>
          </w:tcPr>
          <w:p>
            <w:pPr>
              <w:pStyle w:val="TableParagraph"/>
              <w:ind w:left="106"/>
              <w:rPr>
                <w:rFonts w:ascii="Times New Roman"/>
                <w:sz w:val="18"/>
              </w:rPr>
            </w:pPr>
            <w:r>
              <w:rPr>
                <w:rFonts w:ascii="Times New Roman"/>
                <w:sz w:val="18"/>
              </w:rPr>
              <w:t>NNPC</w:t>
            </w:r>
            <w:r>
              <w:rPr>
                <w:rFonts w:ascii="Times New Roman"/>
                <w:spacing w:val="-12"/>
                <w:sz w:val="18"/>
              </w:rPr>
              <w:t> </w:t>
            </w:r>
            <w:r>
              <w:rPr>
                <w:rFonts w:ascii="Times New Roman"/>
                <w:sz w:val="18"/>
              </w:rPr>
              <w:t>and</w:t>
            </w:r>
            <w:r>
              <w:rPr>
                <w:rFonts w:ascii="Times New Roman"/>
                <w:spacing w:val="-11"/>
                <w:sz w:val="18"/>
              </w:rPr>
              <w:t> </w:t>
            </w:r>
            <w:r>
              <w:rPr>
                <w:rFonts w:ascii="Times New Roman"/>
                <w:sz w:val="18"/>
              </w:rPr>
              <w:t>Abia Rural</w:t>
            </w:r>
            <w:r>
              <w:rPr>
                <w:rFonts w:ascii="Times New Roman"/>
                <w:spacing w:val="-1"/>
                <w:sz w:val="18"/>
              </w:rPr>
              <w:t> </w:t>
            </w:r>
            <w:r>
              <w:rPr>
                <w:rFonts w:ascii="Times New Roman"/>
                <w:spacing w:val="-2"/>
                <w:sz w:val="18"/>
              </w:rPr>
              <w:t>Dwellers.</w:t>
            </w:r>
          </w:p>
        </w:tc>
        <w:tc>
          <w:tcPr>
            <w:tcW w:w="1516" w:type="dxa"/>
          </w:tcPr>
          <w:p>
            <w:pPr>
              <w:pStyle w:val="TableParagraph"/>
              <w:ind w:left="104"/>
              <w:rPr>
                <w:rFonts w:ascii="Times New Roman"/>
                <w:sz w:val="18"/>
              </w:rPr>
            </w:pPr>
            <w:r>
              <w:rPr>
                <w:rFonts w:ascii="Times New Roman"/>
                <w:sz w:val="18"/>
              </w:rPr>
              <w:t>Lost of lives and Property</w:t>
            </w:r>
            <w:r>
              <w:rPr>
                <w:rFonts w:ascii="Times New Roman"/>
                <w:spacing w:val="-12"/>
                <w:sz w:val="18"/>
              </w:rPr>
              <w:t> </w:t>
            </w:r>
            <w:r>
              <w:rPr>
                <w:rFonts w:ascii="Times New Roman"/>
                <w:sz w:val="18"/>
              </w:rPr>
              <w:t>worth</w:t>
            </w:r>
            <w:r>
              <w:rPr>
                <w:rFonts w:ascii="Times New Roman"/>
                <w:spacing w:val="-11"/>
                <w:sz w:val="18"/>
              </w:rPr>
              <w:t> </w:t>
            </w:r>
            <w:r>
              <w:rPr>
                <w:rFonts w:ascii="Times New Roman"/>
                <w:sz w:val="18"/>
              </w:rPr>
              <w:t>of Millions</w:t>
            </w:r>
            <w:r>
              <w:rPr>
                <w:rFonts w:ascii="Times New Roman"/>
                <w:spacing w:val="-5"/>
                <w:sz w:val="18"/>
              </w:rPr>
              <w:t> </w:t>
            </w:r>
            <w:r>
              <w:rPr>
                <w:rFonts w:ascii="Times New Roman"/>
                <w:sz w:val="18"/>
              </w:rPr>
              <w:t>of</w:t>
            </w:r>
            <w:r>
              <w:rPr>
                <w:rFonts w:ascii="Times New Roman"/>
                <w:spacing w:val="-5"/>
                <w:sz w:val="18"/>
              </w:rPr>
              <w:t> </w:t>
            </w:r>
            <w:r>
              <w:rPr>
                <w:rFonts w:ascii="Times New Roman"/>
                <w:spacing w:val="-2"/>
                <w:sz w:val="18"/>
              </w:rPr>
              <w:t>Naira</w:t>
            </w:r>
          </w:p>
          <w:p>
            <w:pPr>
              <w:pStyle w:val="TableParagraph"/>
              <w:spacing w:line="192" w:lineRule="exact"/>
              <w:ind w:left="104"/>
              <w:rPr>
                <w:rFonts w:ascii="Times New Roman"/>
                <w:sz w:val="18"/>
              </w:rPr>
            </w:pPr>
            <w:r>
              <w:rPr>
                <w:rFonts w:ascii="Times New Roman"/>
                <w:spacing w:val="-2"/>
                <w:sz w:val="18"/>
              </w:rPr>
              <w:t>destroyed.</w:t>
            </w:r>
          </w:p>
        </w:tc>
      </w:tr>
      <w:tr>
        <w:trPr>
          <w:trHeight w:val="827" w:hRule="atLeast"/>
        </w:trPr>
        <w:tc>
          <w:tcPr>
            <w:tcW w:w="588" w:type="dxa"/>
          </w:tcPr>
          <w:p>
            <w:pPr>
              <w:pStyle w:val="TableParagraph"/>
              <w:spacing w:line="202" w:lineRule="exact"/>
              <w:ind w:left="107"/>
              <w:rPr>
                <w:rFonts w:ascii="Times New Roman"/>
                <w:sz w:val="18"/>
              </w:rPr>
            </w:pPr>
            <w:r>
              <w:rPr>
                <w:rFonts w:ascii="Times New Roman"/>
                <w:spacing w:val="-5"/>
                <w:sz w:val="18"/>
              </w:rPr>
              <w:t>18.</w:t>
            </w:r>
          </w:p>
        </w:tc>
        <w:tc>
          <w:tcPr>
            <w:tcW w:w="932" w:type="dxa"/>
          </w:tcPr>
          <w:p>
            <w:pPr>
              <w:pStyle w:val="TableParagraph"/>
              <w:spacing w:line="202" w:lineRule="exact"/>
              <w:ind w:left="105"/>
              <w:rPr>
                <w:rFonts w:ascii="Times New Roman"/>
                <w:sz w:val="18"/>
              </w:rPr>
            </w:pPr>
            <w:r>
              <w:rPr>
                <w:rFonts w:ascii="Times New Roman"/>
                <w:sz w:val="18"/>
              </w:rPr>
              <w:t>02/08/ </w:t>
            </w:r>
            <w:r>
              <w:rPr>
                <w:rFonts w:ascii="Times New Roman"/>
                <w:spacing w:val="-5"/>
                <w:sz w:val="18"/>
              </w:rPr>
              <w:t>04</w:t>
            </w:r>
          </w:p>
        </w:tc>
        <w:tc>
          <w:tcPr>
            <w:tcW w:w="1516" w:type="dxa"/>
          </w:tcPr>
          <w:p>
            <w:pPr>
              <w:pStyle w:val="TableParagraph"/>
              <w:spacing w:line="202" w:lineRule="exact"/>
              <w:ind w:left="107"/>
              <w:rPr>
                <w:rFonts w:ascii="Times New Roman"/>
                <w:sz w:val="18"/>
              </w:rPr>
            </w:pPr>
            <w:r>
              <w:rPr>
                <w:rFonts w:ascii="Times New Roman"/>
                <w:spacing w:val="-2"/>
                <w:sz w:val="18"/>
              </w:rPr>
              <w:t>THISDAY</w:t>
            </w:r>
          </w:p>
        </w:tc>
        <w:tc>
          <w:tcPr>
            <w:tcW w:w="1542" w:type="dxa"/>
            <w:gridSpan w:val="2"/>
          </w:tcPr>
          <w:p>
            <w:pPr>
              <w:pStyle w:val="TableParagraph"/>
              <w:ind w:left="107" w:right="182"/>
              <w:rPr>
                <w:rFonts w:ascii="Times New Roman" w:hAnsi="Times New Roman"/>
                <w:sz w:val="18"/>
              </w:rPr>
            </w:pPr>
            <w:r>
              <w:rPr>
                <w:rFonts w:ascii="Times New Roman" w:hAnsi="Times New Roman"/>
                <w:sz w:val="18"/>
              </w:rPr>
              <w:t>“Anguish, Pain, Sorrow of Tejuosho</w:t>
            </w:r>
            <w:r>
              <w:rPr>
                <w:rFonts w:ascii="Times New Roman" w:hAnsi="Times New Roman"/>
                <w:spacing w:val="-12"/>
                <w:sz w:val="18"/>
              </w:rPr>
              <w:t> </w:t>
            </w:r>
            <w:r>
              <w:rPr>
                <w:rFonts w:ascii="Times New Roman" w:hAnsi="Times New Roman"/>
                <w:sz w:val="18"/>
              </w:rPr>
              <w:t>Market</w:t>
            </w:r>
          </w:p>
          <w:p>
            <w:pPr>
              <w:pStyle w:val="TableParagraph"/>
              <w:spacing w:line="191" w:lineRule="exact"/>
              <w:ind w:left="107"/>
              <w:rPr>
                <w:rFonts w:ascii="Times New Roman" w:hAnsi="Times New Roman"/>
                <w:sz w:val="18"/>
              </w:rPr>
            </w:pPr>
            <w:r>
              <w:rPr>
                <w:rFonts w:ascii="Times New Roman" w:hAnsi="Times New Roman"/>
                <w:spacing w:val="-2"/>
                <w:sz w:val="18"/>
              </w:rPr>
              <w:t>Fire”.</w:t>
            </w:r>
          </w:p>
        </w:tc>
        <w:tc>
          <w:tcPr>
            <w:tcW w:w="1177" w:type="dxa"/>
            <w:gridSpan w:val="2"/>
          </w:tcPr>
          <w:p>
            <w:pPr>
              <w:pStyle w:val="TableParagraph"/>
              <w:ind w:left="107" w:right="386"/>
              <w:rPr>
                <w:rFonts w:ascii="Times New Roman"/>
                <w:sz w:val="18"/>
              </w:rPr>
            </w:pPr>
            <w:r>
              <w:rPr>
                <w:rFonts w:ascii="Times New Roman"/>
                <w:spacing w:val="-4"/>
                <w:sz w:val="18"/>
              </w:rPr>
              <w:t>Fire </w:t>
            </w:r>
            <w:r>
              <w:rPr>
                <w:rFonts w:ascii="Times New Roman"/>
                <w:spacing w:val="-2"/>
                <w:sz w:val="18"/>
              </w:rPr>
              <w:t>Outbreak</w:t>
            </w:r>
          </w:p>
        </w:tc>
        <w:tc>
          <w:tcPr>
            <w:tcW w:w="1588" w:type="dxa"/>
          </w:tcPr>
          <w:p>
            <w:pPr>
              <w:pStyle w:val="TableParagraph"/>
              <w:spacing w:line="202" w:lineRule="exact"/>
              <w:ind w:left="106"/>
              <w:rPr>
                <w:rFonts w:ascii="Times New Roman"/>
                <w:sz w:val="18"/>
              </w:rPr>
            </w:pPr>
            <w:r>
              <w:rPr>
                <w:rFonts w:ascii="Times New Roman"/>
                <w:sz w:val="18"/>
              </w:rPr>
              <w:t>Tejuosho</w:t>
            </w:r>
            <w:r>
              <w:rPr>
                <w:rFonts w:ascii="Times New Roman"/>
                <w:spacing w:val="-2"/>
                <w:sz w:val="18"/>
              </w:rPr>
              <w:t> Market</w:t>
            </w:r>
          </w:p>
        </w:tc>
        <w:tc>
          <w:tcPr>
            <w:tcW w:w="1516" w:type="dxa"/>
          </w:tcPr>
          <w:p>
            <w:pPr>
              <w:pStyle w:val="TableParagraph"/>
              <w:ind w:left="104"/>
              <w:rPr>
                <w:rFonts w:ascii="Times New Roman"/>
                <w:sz w:val="18"/>
              </w:rPr>
            </w:pPr>
            <w:r>
              <w:rPr>
                <w:rFonts w:ascii="Times New Roman"/>
                <w:sz w:val="18"/>
              </w:rPr>
              <w:t>Billions</w:t>
            </w:r>
            <w:r>
              <w:rPr>
                <w:rFonts w:ascii="Times New Roman"/>
                <w:spacing w:val="-12"/>
                <w:sz w:val="18"/>
              </w:rPr>
              <w:t> </w:t>
            </w:r>
            <w:r>
              <w:rPr>
                <w:rFonts w:ascii="Times New Roman"/>
                <w:sz w:val="18"/>
              </w:rPr>
              <w:t>of</w:t>
            </w:r>
            <w:r>
              <w:rPr>
                <w:rFonts w:ascii="Times New Roman"/>
                <w:spacing w:val="-11"/>
                <w:sz w:val="18"/>
              </w:rPr>
              <w:t> </w:t>
            </w:r>
            <w:r>
              <w:rPr>
                <w:rFonts w:ascii="Times New Roman"/>
                <w:sz w:val="18"/>
              </w:rPr>
              <w:t>Naira </w:t>
            </w:r>
            <w:r>
              <w:rPr>
                <w:rFonts w:ascii="Times New Roman"/>
                <w:spacing w:val="-4"/>
                <w:sz w:val="18"/>
              </w:rPr>
              <w:t>lost.</w:t>
            </w:r>
          </w:p>
        </w:tc>
      </w:tr>
      <w:tr>
        <w:trPr>
          <w:trHeight w:val="1035" w:hRule="atLeast"/>
        </w:trPr>
        <w:tc>
          <w:tcPr>
            <w:tcW w:w="588" w:type="dxa"/>
          </w:tcPr>
          <w:p>
            <w:pPr>
              <w:pStyle w:val="TableParagraph"/>
              <w:spacing w:line="203" w:lineRule="exact"/>
              <w:ind w:left="107"/>
              <w:rPr>
                <w:rFonts w:ascii="Times New Roman"/>
                <w:sz w:val="18"/>
              </w:rPr>
            </w:pPr>
            <w:r>
              <w:rPr>
                <w:rFonts w:ascii="Times New Roman"/>
                <w:spacing w:val="-5"/>
                <w:sz w:val="18"/>
              </w:rPr>
              <w:t>19.</w:t>
            </w:r>
          </w:p>
        </w:tc>
        <w:tc>
          <w:tcPr>
            <w:tcW w:w="932" w:type="dxa"/>
          </w:tcPr>
          <w:p>
            <w:pPr>
              <w:pStyle w:val="TableParagraph"/>
              <w:spacing w:line="203" w:lineRule="exact"/>
              <w:ind w:left="105"/>
              <w:rPr>
                <w:rFonts w:ascii="Times New Roman"/>
                <w:sz w:val="18"/>
              </w:rPr>
            </w:pPr>
            <w:r>
              <w:rPr>
                <w:rFonts w:ascii="Times New Roman"/>
                <w:sz w:val="18"/>
              </w:rPr>
              <w:t>24/12/ </w:t>
            </w:r>
            <w:r>
              <w:rPr>
                <w:rFonts w:ascii="Times New Roman"/>
                <w:spacing w:val="-5"/>
                <w:sz w:val="18"/>
              </w:rPr>
              <w:t>04</w:t>
            </w:r>
          </w:p>
        </w:tc>
        <w:tc>
          <w:tcPr>
            <w:tcW w:w="1516" w:type="dxa"/>
          </w:tcPr>
          <w:p>
            <w:pPr>
              <w:pStyle w:val="TableParagraph"/>
              <w:spacing w:line="203" w:lineRule="exact"/>
              <w:ind w:left="107"/>
              <w:rPr>
                <w:rFonts w:ascii="Times New Roman"/>
                <w:sz w:val="18"/>
              </w:rPr>
            </w:pPr>
            <w:r>
              <w:rPr>
                <w:rFonts w:ascii="Times New Roman"/>
                <w:spacing w:val="-2"/>
                <w:sz w:val="18"/>
              </w:rPr>
              <w:t>THISDAY</w:t>
            </w:r>
          </w:p>
        </w:tc>
        <w:tc>
          <w:tcPr>
            <w:tcW w:w="1542" w:type="dxa"/>
            <w:gridSpan w:val="2"/>
          </w:tcPr>
          <w:p>
            <w:pPr>
              <w:pStyle w:val="TableParagraph"/>
              <w:ind w:left="107" w:right="134"/>
              <w:rPr>
                <w:rFonts w:ascii="Times New Roman" w:hAnsi="Times New Roman"/>
                <w:sz w:val="18"/>
              </w:rPr>
            </w:pPr>
            <w:r>
              <w:rPr>
                <w:rFonts w:ascii="Times New Roman" w:hAnsi="Times New Roman"/>
                <w:sz w:val="18"/>
              </w:rPr>
              <w:t>“Pipeline</w:t>
            </w:r>
            <w:r>
              <w:rPr>
                <w:rFonts w:ascii="Times New Roman" w:hAnsi="Times New Roman"/>
                <w:spacing w:val="-12"/>
                <w:sz w:val="18"/>
              </w:rPr>
              <w:t> </w:t>
            </w:r>
            <w:r>
              <w:rPr>
                <w:rFonts w:ascii="Times New Roman" w:hAnsi="Times New Roman"/>
                <w:sz w:val="18"/>
              </w:rPr>
              <w:t>Fire:</w:t>
            </w:r>
            <w:r>
              <w:rPr>
                <w:rFonts w:ascii="Times New Roman" w:hAnsi="Times New Roman"/>
                <w:spacing w:val="-11"/>
                <w:sz w:val="18"/>
              </w:rPr>
              <w:t> </w:t>
            </w:r>
            <w:r>
              <w:rPr>
                <w:rFonts w:ascii="Times New Roman" w:hAnsi="Times New Roman"/>
                <w:sz w:val="18"/>
              </w:rPr>
              <w:t>26 </w:t>
            </w:r>
            <w:r>
              <w:rPr>
                <w:rFonts w:ascii="Times New Roman" w:hAnsi="Times New Roman"/>
                <w:spacing w:val="-2"/>
                <w:sz w:val="18"/>
              </w:rPr>
              <w:t>Bodies recovered,9 </w:t>
            </w:r>
            <w:r>
              <w:rPr>
                <w:rFonts w:ascii="Times New Roman" w:hAnsi="Times New Roman"/>
                <w:sz w:val="18"/>
              </w:rPr>
              <w:t>Custom Officers</w:t>
            </w:r>
          </w:p>
          <w:p>
            <w:pPr>
              <w:pStyle w:val="TableParagraph"/>
              <w:spacing w:line="191" w:lineRule="exact"/>
              <w:ind w:left="107"/>
              <w:rPr>
                <w:rFonts w:ascii="Times New Roman" w:hAnsi="Times New Roman"/>
                <w:sz w:val="18"/>
              </w:rPr>
            </w:pPr>
            <w:r>
              <w:rPr>
                <w:rFonts w:ascii="Times New Roman" w:hAnsi="Times New Roman"/>
                <w:spacing w:val="-2"/>
                <w:sz w:val="18"/>
              </w:rPr>
              <w:t>Involved”.</w:t>
            </w:r>
          </w:p>
        </w:tc>
        <w:tc>
          <w:tcPr>
            <w:tcW w:w="1177" w:type="dxa"/>
            <w:gridSpan w:val="2"/>
          </w:tcPr>
          <w:p>
            <w:pPr>
              <w:pStyle w:val="TableParagraph"/>
              <w:spacing w:line="203" w:lineRule="exact"/>
              <w:ind w:left="107"/>
              <w:rPr>
                <w:rFonts w:ascii="Times New Roman"/>
                <w:sz w:val="18"/>
              </w:rPr>
            </w:pPr>
            <w:r>
              <w:rPr>
                <w:rFonts w:ascii="Times New Roman"/>
                <w:spacing w:val="-2"/>
                <w:sz w:val="18"/>
              </w:rPr>
              <w:t>Explosion</w:t>
            </w:r>
          </w:p>
        </w:tc>
        <w:tc>
          <w:tcPr>
            <w:tcW w:w="1588" w:type="dxa"/>
          </w:tcPr>
          <w:p>
            <w:pPr>
              <w:pStyle w:val="TableParagraph"/>
              <w:ind w:left="106" w:right="264"/>
              <w:rPr>
                <w:rFonts w:ascii="Times New Roman"/>
                <w:sz w:val="18"/>
              </w:rPr>
            </w:pPr>
            <w:r>
              <w:rPr>
                <w:rFonts w:ascii="Times New Roman"/>
                <w:sz w:val="18"/>
              </w:rPr>
              <w:t>NNPC,</w:t>
            </w:r>
            <w:r>
              <w:rPr>
                <w:rFonts w:ascii="Times New Roman"/>
                <w:spacing w:val="-12"/>
                <w:sz w:val="18"/>
              </w:rPr>
              <w:t> </w:t>
            </w:r>
            <w:r>
              <w:rPr>
                <w:rFonts w:ascii="Times New Roman"/>
                <w:sz w:val="18"/>
              </w:rPr>
              <w:t>Nigerian Customs and Rural Dwellers.</w:t>
            </w:r>
          </w:p>
        </w:tc>
        <w:tc>
          <w:tcPr>
            <w:tcW w:w="1516" w:type="dxa"/>
          </w:tcPr>
          <w:p>
            <w:pPr>
              <w:pStyle w:val="TableParagraph"/>
              <w:spacing w:line="203" w:lineRule="exact"/>
              <w:ind w:left="104"/>
              <w:rPr>
                <w:rFonts w:ascii="Times New Roman"/>
                <w:sz w:val="18"/>
              </w:rPr>
            </w:pPr>
            <w:r>
              <w:rPr>
                <w:rFonts w:ascii="Times New Roman"/>
                <w:sz w:val="18"/>
              </w:rPr>
              <w:t>26</w:t>
            </w:r>
            <w:r>
              <w:rPr>
                <w:rFonts w:ascii="Times New Roman"/>
                <w:spacing w:val="-2"/>
                <w:sz w:val="18"/>
              </w:rPr>
              <w:t> </w:t>
            </w:r>
            <w:r>
              <w:rPr>
                <w:rFonts w:ascii="Times New Roman"/>
                <w:sz w:val="18"/>
              </w:rPr>
              <w:t>Lives</w:t>
            </w:r>
            <w:r>
              <w:rPr>
                <w:rFonts w:ascii="Times New Roman"/>
                <w:spacing w:val="-2"/>
                <w:sz w:val="18"/>
              </w:rPr>
              <w:t> lost.</w:t>
            </w:r>
          </w:p>
        </w:tc>
      </w:tr>
      <w:tr>
        <w:trPr>
          <w:trHeight w:val="206" w:hRule="atLeast"/>
        </w:trPr>
        <w:tc>
          <w:tcPr>
            <w:tcW w:w="588" w:type="dxa"/>
            <w:tcBorders>
              <w:bottom w:val="nil"/>
            </w:tcBorders>
          </w:tcPr>
          <w:p>
            <w:pPr>
              <w:pStyle w:val="TableParagraph"/>
              <w:spacing w:line="186" w:lineRule="exact"/>
              <w:ind w:left="107"/>
              <w:rPr>
                <w:rFonts w:ascii="Times New Roman"/>
                <w:sz w:val="18"/>
              </w:rPr>
            </w:pPr>
            <w:r>
              <w:rPr>
                <w:rFonts w:ascii="Times New Roman"/>
                <w:spacing w:val="-5"/>
                <w:sz w:val="18"/>
              </w:rPr>
              <w:t>20.</w:t>
            </w:r>
          </w:p>
        </w:tc>
        <w:tc>
          <w:tcPr>
            <w:tcW w:w="932" w:type="dxa"/>
            <w:tcBorders>
              <w:bottom w:val="nil"/>
            </w:tcBorders>
          </w:tcPr>
          <w:p>
            <w:pPr>
              <w:pStyle w:val="TableParagraph"/>
              <w:spacing w:line="186" w:lineRule="exact"/>
              <w:ind w:left="105"/>
              <w:rPr>
                <w:rFonts w:ascii="Times New Roman"/>
                <w:sz w:val="18"/>
              </w:rPr>
            </w:pPr>
            <w:r>
              <w:rPr>
                <w:rFonts w:ascii="Times New Roman"/>
                <w:sz w:val="18"/>
              </w:rPr>
              <w:t>05/08/ </w:t>
            </w:r>
            <w:r>
              <w:rPr>
                <w:rFonts w:ascii="Times New Roman"/>
                <w:spacing w:val="-5"/>
                <w:sz w:val="18"/>
              </w:rPr>
              <w:t>04</w:t>
            </w:r>
          </w:p>
        </w:tc>
        <w:tc>
          <w:tcPr>
            <w:tcW w:w="1516" w:type="dxa"/>
            <w:tcBorders>
              <w:bottom w:val="nil"/>
            </w:tcBorders>
          </w:tcPr>
          <w:p>
            <w:pPr>
              <w:pStyle w:val="TableParagraph"/>
              <w:spacing w:line="186" w:lineRule="exact"/>
              <w:ind w:left="107"/>
              <w:rPr>
                <w:rFonts w:ascii="Times New Roman"/>
                <w:sz w:val="18"/>
              </w:rPr>
            </w:pPr>
            <w:r>
              <w:rPr>
                <w:rFonts w:ascii="Times New Roman"/>
                <w:sz w:val="18"/>
              </w:rPr>
              <w:t>The</w:t>
            </w:r>
            <w:r>
              <w:rPr>
                <w:rFonts w:ascii="Times New Roman"/>
                <w:spacing w:val="1"/>
                <w:sz w:val="18"/>
              </w:rPr>
              <w:t> </w:t>
            </w:r>
            <w:r>
              <w:rPr>
                <w:rFonts w:ascii="Times New Roman"/>
                <w:spacing w:val="-2"/>
                <w:sz w:val="18"/>
              </w:rPr>
              <w:t>Guardian</w:t>
            </w:r>
          </w:p>
        </w:tc>
        <w:tc>
          <w:tcPr>
            <w:tcW w:w="1542" w:type="dxa"/>
            <w:gridSpan w:val="2"/>
            <w:tcBorders>
              <w:bottom w:val="nil"/>
            </w:tcBorders>
          </w:tcPr>
          <w:p>
            <w:pPr>
              <w:pStyle w:val="TableParagraph"/>
              <w:spacing w:line="186" w:lineRule="exact"/>
              <w:ind w:left="107"/>
              <w:rPr>
                <w:rFonts w:ascii="Times New Roman" w:hAnsi="Times New Roman"/>
                <w:sz w:val="18"/>
              </w:rPr>
            </w:pPr>
            <w:r>
              <w:rPr>
                <w:rFonts w:ascii="Times New Roman" w:hAnsi="Times New Roman"/>
                <w:sz w:val="18"/>
              </w:rPr>
              <w:t>“Burning</w:t>
            </w:r>
            <w:r>
              <w:rPr>
                <w:rFonts w:ascii="Times New Roman" w:hAnsi="Times New Roman"/>
                <w:spacing w:val="-1"/>
                <w:sz w:val="18"/>
              </w:rPr>
              <w:t> </w:t>
            </w:r>
            <w:r>
              <w:rPr>
                <w:rFonts w:ascii="Times New Roman" w:hAnsi="Times New Roman"/>
                <w:spacing w:val="-5"/>
                <w:sz w:val="18"/>
              </w:rPr>
              <w:t>and</w:t>
            </w:r>
          </w:p>
        </w:tc>
        <w:tc>
          <w:tcPr>
            <w:tcW w:w="1177" w:type="dxa"/>
            <w:gridSpan w:val="2"/>
            <w:tcBorders>
              <w:bottom w:val="nil"/>
            </w:tcBorders>
          </w:tcPr>
          <w:p>
            <w:pPr>
              <w:pStyle w:val="TableParagraph"/>
              <w:spacing w:line="186" w:lineRule="exact"/>
              <w:ind w:left="107"/>
              <w:rPr>
                <w:rFonts w:ascii="Times New Roman"/>
                <w:sz w:val="18"/>
              </w:rPr>
            </w:pPr>
            <w:r>
              <w:rPr>
                <w:rFonts w:ascii="Times New Roman"/>
                <w:spacing w:val="-2"/>
                <w:sz w:val="18"/>
              </w:rPr>
              <w:t>Explosion</w:t>
            </w:r>
          </w:p>
        </w:tc>
        <w:tc>
          <w:tcPr>
            <w:tcW w:w="1588" w:type="dxa"/>
            <w:tcBorders>
              <w:bottom w:val="nil"/>
            </w:tcBorders>
          </w:tcPr>
          <w:p>
            <w:pPr>
              <w:pStyle w:val="TableParagraph"/>
              <w:spacing w:line="186" w:lineRule="exact"/>
              <w:ind w:left="106"/>
              <w:rPr>
                <w:rFonts w:ascii="Times New Roman"/>
                <w:sz w:val="18"/>
              </w:rPr>
            </w:pPr>
            <w:r>
              <w:rPr>
                <w:rFonts w:ascii="Times New Roman"/>
                <w:sz w:val="18"/>
              </w:rPr>
              <w:t>NNPC</w:t>
            </w:r>
            <w:r>
              <w:rPr>
                <w:rFonts w:ascii="Times New Roman"/>
                <w:spacing w:val="-7"/>
                <w:sz w:val="18"/>
              </w:rPr>
              <w:t> </w:t>
            </w:r>
            <w:r>
              <w:rPr>
                <w:rFonts w:ascii="Times New Roman"/>
                <w:spacing w:val="-5"/>
                <w:sz w:val="18"/>
              </w:rPr>
              <w:t>and</w:t>
            </w:r>
          </w:p>
        </w:tc>
        <w:tc>
          <w:tcPr>
            <w:tcW w:w="1516" w:type="dxa"/>
            <w:tcBorders>
              <w:bottom w:val="nil"/>
            </w:tcBorders>
          </w:tcPr>
          <w:p>
            <w:pPr>
              <w:pStyle w:val="TableParagraph"/>
              <w:spacing w:line="186" w:lineRule="exact"/>
              <w:ind w:left="104"/>
              <w:rPr>
                <w:rFonts w:ascii="Times New Roman"/>
                <w:sz w:val="18"/>
              </w:rPr>
            </w:pPr>
            <w:r>
              <w:rPr>
                <w:rFonts w:ascii="Times New Roman"/>
                <w:sz w:val="18"/>
              </w:rPr>
              <w:t>Death</w:t>
            </w:r>
            <w:r>
              <w:rPr>
                <w:rFonts w:ascii="Times New Roman"/>
                <w:spacing w:val="-2"/>
                <w:sz w:val="18"/>
              </w:rPr>
              <w:t> </w:t>
            </w:r>
            <w:r>
              <w:rPr>
                <w:rFonts w:ascii="Times New Roman"/>
                <w:sz w:val="18"/>
              </w:rPr>
              <w:t>of</w:t>
            </w:r>
            <w:r>
              <w:rPr>
                <w:rFonts w:ascii="Times New Roman"/>
                <w:spacing w:val="-2"/>
                <w:sz w:val="18"/>
              </w:rPr>
              <w:t> </w:t>
            </w:r>
            <w:r>
              <w:rPr>
                <w:rFonts w:ascii="Times New Roman"/>
                <w:spacing w:val="-4"/>
                <w:sz w:val="18"/>
              </w:rPr>
              <w:t>many</w:t>
            </w:r>
          </w:p>
        </w:tc>
      </w:tr>
      <w:tr>
        <w:trPr>
          <w:trHeight w:val="206" w:hRule="atLeast"/>
        </w:trPr>
        <w:tc>
          <w:tcPr>
            <w:tcW w:w="588" w:type="dxa"/>
            <w:tcBorders>
              <w:top w:val="nil"/>
              <w:bottom w:val="nil"/>
            </w:tcBorders>
          </w:tcPr>
          <w:p>
            <w:pPr>
              <w:pStyle w:val="TableParagraph"/>
              <w:rPr>
                <w:rFonts w:ascii="Times New Roman"/>
                <w:sz w:val="14"/>
              </w:rPr>
            </w:pPr>
          </w:p>
        </w:tc>
        <w:tc>
          <w:tcPr>
            <w:tcW w:w="932"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c>
          <w:tcPr>
            <w:tcW w:w="1542" w:type="dxa"/>
            <w:gridSpan w:val="2"/>
            <w:tcBorders>
              <w:top w:val="nil"/>
              <w:bottom w:val="nil"/>
            </w:tcBorders>
          </w:tcPr>
          <w:p>
            <w:pPr>
              <w:pStyle w:val="TableParagraph"/>
              <w:spacing w:line="187" w:lineRule="exact"/>
              <w:ind w:left="107"/>
              <w:rPr>
                <w:rFonts w:ascii="Times New Roman"/>
                <w:sz w:val="18"/>
              </w:rPr>
            </w:pPr>
            <w:r>
              <w:rPr>
                <w:rFonts w:ascii="Times New Roman"/>
                <w:sz w:val="18"/>
              </w:rPr>
              <w:t>Wailing</w:t>
            </w:r>
            <w:r>
              <w:rPr>
                <w:rFonts w:ascii="Times New Roman"/>
                <w:spacing w:val="-2"/>
                <w:sz w:val="18"/>
              </w:rPr>
              <w:t> </w:t>
            </w:r>
            <w:r>
              <w:rPr>
                <w:rFonts w:ascii="Times New Roman"/>
                <w:sz w:val="18"/>
              </w:rPr>
              <w:t>in </w:t>
            </w:r>
            <w:r>
              <w:rPr>
                <w:rFonts w:ascii="Times New Roman"/>
                <w:spacing w:val="-10"/>
                <w:sz w:val="18"/>
              </w:rPr>
              <w:t>a</w:t>
            </w:r>
          </w:p>
        </w:tc>
        <w:tc>
          <w:tcPr>
            <w:tcW w:w="1177" w:type="dxa"/>
            <w:gridSpan w:val="2"/>
            <w:tcBorders>
              <w:top w:val="nil"/>
              <w:bottom w:val="nil"/>
            </w:tcBorders>
          </w:tcPr>
          <w:p>
            <w:pPr>
              <w:pStyle w:val="TableParagraph"/>
              <w:rPr>
                <w:rFonts w:ascii="Times New Roman"/>
                <w:sz w:val="14"/>
              </w:rPr>
            </w:pPr>
          </w:p>
        </w:tc>
        <w:tc>
          <w:tcPr>
            <w:tcW w:w="1588" w:type="dxa"/>
            <w:tcBorders>
              <w:top w:val="nil"/>
              <w:bottom w:val="nil"/>
            </w:tcBorders>
          </w:tcPr>
          <w:p>
            <w:pPr>
              <w:pStyle w:val="TableParagraph"/>
              <w:spacing w:line="187" w:lineRule="exact"/>
              <w:ind w:left="106"/>
              <w:rPr>
                <w:rFonts w:ascii="Times New Roman"/>
                <w:sz w:val="18"/>
              </w:rPr>
            </w:pPr>
            <w:r>
              <w:rPr>
                <w:rFonts w:ascii="Times New Roman"/>
                <w:sz w:val="18"/>
              </w:rPr>
              <w:t>Members</w:t>
            </w:r>
            <w:r>
              <w:rPr>
                <w:rFonts w:ascii="Times New Roman"/>
                <w:spacing w:val="-8"/>
                <w:sz w:val="18"/>
              </w:rPr>
              <w:t> </w:t>
            </w:r>
            <w:r>
              <w:rPr>
                <w:rFonts w:ascii="Times New Roman"/>
                <w:spacing w:val="-5"/>
                <w:sz w:val="18"/>
              </w:rPr>
              <w:t>of</w:t>
            </w:r>
          </w:p>
        </w:tc>
        <w:tc>
          <w:tcPr>
            <w:tcW w:w="1516" w:type="dxa"/>
            <w:tcBorders>
              <w:top w:val="nil"/>
              <w:bottom w:val="nil"/>
            </w:tcBorders>
          </w:tcPr>
          <w:p>
            <w:pPr>
              <w:pStyle w:val="TableParagraph"/>
              <w:spacing w:line="187" w:lineRule="exact"/>
              <w:ind w:left="104"/>
              <w:rPr>
                <w:rFonts w:ascii="Times New Roman"/>
                <w:sz w:val="18"/>
              </w:rPr>
            </w:pPr>
            <w:r>
              <w:rPr>
                <w:rFonts w:ascii="Times New Roman"/>
                <w:spacing w:val="-2"/>
                <w:sz w:val="18"/>
              </w:rPr>
              <w:t>people.</w:t>
            </w:r>
          </w:p>
        </w:tc>
      </w:tr>
      <w:tr>
        <w:trPr>
          <w:trHeight w:val="207" w:hRule="atLeast"/>
        </w:trPr>
        <w:tc>
          <w:tcPr>
            <w:tcW w:w="588" w:type="dxa"/>
            <w:tcBorders>
              <w:top w:val="nil"/>
              <w:bottom w:val="nil"/>
            </w:tcBorders>
          </w:tcPr>
          <w:p>
            <w:pPr>
              <w:pStyle w:val="TableParagraph"/>
              <w:rPr>
                <w:rFonts w:ascii="Times New Roman"/>
                <w:sz w:val="14"/>
              </w:rPr>
            </w:pPr>
          </w:p>
        </w:tc>
        <w:tc>
          <w:tcPr>
            <w:tcW w:w="932"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c>
          <w:tcPr>
            <w:tcW w:w="1542" w:type="dxa"/>
            <w:gridSpan w:val="2"/>
            <w:tcBorders>
              <w:top w:val="nil"/>
              <w:bottom w:val="nil"/>
            </w:tcBorders>
          </w:tcPr>
          <w:p>
            <w:pPr>
              <w:pStyle w:val="TableParagraph"/>
              <w:spacing w:line="187" w:lineRule="exact"/>
              <w:ind w:left="107"/>
              <w:rPr>
                <w:rFonts w:ascii="Times New Roman"/>
                <w:sz w:val="18"/>
              </w:rPr>
            </w:pPr>
            <w:r>
              <w:rPr>
                <w:rFonts w:ascii="Times New Roman"/>
                <w:sz w:val="18"/>
              </w:rPr>
              <w:t>frightening</w:t>
            </w:r>
            <w:r>
              <w:rPr>
                <w:rFonts w:ascii="Times New Roman"/>
                <w:spacing w:val="-10"/>
                <w:sz w:val="18"/>
              </w:rPr>
              <w:t> </w:t>
            </w:r>
            <w:r>
              <w:rPr>
                <w:rFonts w:ascii="Times New Roman"/>
                <w:spacing w:val="-2"/>
                <w:sz w:val="18"/>
              </w:rPr>
              <w:t>fire:</w:t>
            </w:r>
          </w:p>
        </w:tc>
        <w:tc>
          <w:tcPr>
            <w:tcW w:w="1177" w:type="dxa"/>
            <w:gridSpan w:val="2"/>
            <w:tcBorders>
              <w:top w:val="nil"/>
              <w:bottom w:val="nil"/>
            </w:tcBorders>
          </w:tcPr>
          <w:p>
            <w:pPr>
              <w:pStyle w:val="TableParagraph"/>
              <w:rPr>
                <w:rFonts w:ascii="Times New Roman"/>
                <w:sz w:val="14"/>
              </w:rPr>
            </w:pPr>
          </w:p>
        </w:tc>
        <w:tc>
          <w:tcPr>
            <w:tcW w:w="1588" w:type="dxa"/>
            <w:tcBorders>
              <w:top w:val="nil"/>
              <w:bottom w:val="nil"/>
            </w:tcBorders>
          </w:tcPr>
          <w:p>
            <w:pPr>
              <w:pStyle w:val="TableParagraph"/>
              <w:spacing w:line="187" w:lineRule="exact"/>
              <w:ind w:left="106"/>
              <w:rPr>
                <w:rFonts w:ascii="Times New Roman"/>
                <w:sz w:val="18"/>
              </w:rPr>
            </w:pPr>
            <w:r>
              <w:rPr>
                <w:rFonts w:ascii="Times New Roman"/>
                <w:spacing w:val="-2"/>
                <w:sz w:val="18"/>
              </w:rPr>
              <w:t>Enugu</w:t>
            </w:r>
          </w:p>
        </w:tc>
        <w:tc>
          <w:tcPr>
            <w:tcW w:w="1516" w:type="dxa"/>
            <w:tcBorders>
              <w:top w:val="nil"/>
              <w:bottom w:val="nil"/>
            </w:tcBorders>
          </w:tcPr>
          <w:p>
            <w:pPr>
              <w:pStyle w:val="TableParagraph"/>
              <w:rPr>
                <w:rFonts w:ascii="Times New Roman"/>
                <w:sz w:val="14"/>
              </w:rPr>
            </w:pPr>
          </w:p>
        </w:tc>
      </w:tr>
      <w:tr>
        <w:trPr>
          <w:trHeight w:val="207" w:hRule="atLeast"/>
        </w:trPr>
        <w:tc>
          <w:tcPr>
            <w:tcW w:w="588" w:type="dxa"/>
            <w:tcBorders>
              <w:top w:val="nil"/>
              <w:bottom w:val="nil"/>
            </w:tcBorders>
          </w:tcPr>
          <w:p>
            <w:pPr>
              <w:pStyle w:val="TableParagraph"/>
              <w:rPr>
                <w:rFonts w:ascii="Times New Roman"/>
                <w:sz w:val="14"/>
              </w:rPr>
            </w:pPr>
          </w:p>
        </w:tc>
        <w:tc>
          <w:tcPr>
            <w:tcW w:w="932"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c>
          <w:tcPr>
            <w:tcW w:w="1542" w:type="dxa"/>
            <w:gridSpan w:val="2"/>
            <w:tcBorders>
              <w:top w:val="nil"/>
              <w:bottom w:val="nil"/>
            </w:tcBorders>
          </w:tcPr>
          <w:p>
            <w:pPr>
              <w:pStyle w:val="TableParagraph"/>
              <w:spacing w:line="187" w:lineRule="exact"/>
              <w:ind w:left="107"/>
              <w:rPr>
                <w:rFonts w:ascii="Times New Roman"/>
                <w:sz w:val="18"/>
              </w:rPr>
            </w:pPr>
            <w:r>
              <w:rPr>
                <w:rFonts w:ascii="Times New Roman"/>
                <w:sz w:val="18"/>
              </w:rPr>
              <w:t>Pipeline</w:t>
            </w:r>
            <w:r>
              <w:rPr>
                <w:rFonts w:ascii="Times New Roman"/>
                <w:spacing w:val="-7"/>
                <w:sz w:val="18"/>
              </w:rPr>
              <w:t> </w:t>
            </w:r>
            <w:r>
              <w:rPr>
                <w:rFonts w:ascii="Times New Roman"/>
                <w:spacing w:val="-4"/>
                <w:sz w:val="18"/>
              </w:rPr>
              <w:t>fire</w:t>
            </w:r>
          </w:p>
        </w:tc>
        <w:tc>
          <w:tcPr>
            <w:tcW w:w="1177" w:type="dxa"/>
            <w:gridSpan w:val="2"/>
            <w:tcBorders>
              <w:top w:val="nil"/>
              <w:bottom w:val="nil"/>
            </w:tcBorders>
          </w:tcPr>
          <w:p>
            <w:pPr>
              <w:pStyle w:val="TableParagraph"/>
              <w:rPr>
                <w:rFonts w:ascii="Times New Roman"/>
                <w:sz w:val="14"/>
              </w:rPr>
            </w:pPr>
          </w:p>
        </w:tc>
        <w:tc>
          <w:tcPr>
            <w:tcW w:w="1588" w:type="dxa"/>
            <w:tcBorders>
              <w:top w:val="nil"/>
              <w:bottom w:val="nil"/>
            </w:tcBorders>
          </w:tcPr>
          <w:p>
            <w:pPr>
              <w:pStyle w:val="TableParagraph"/>
              <w:spacing w:line="187" w:lineRule="exact"/>
              <w:ind w:left="106"/>
              <w:rPr>
                <w:rFonts w:ascii="Times New Roman"/>
                <w:sz w:val="18"/>
              </w:rPr>
            </w:pPr>
            <w:r>
              <w:rPr>
                <w:rFonts w:ascii="Times New Roman"/>
                <w:spacing w:val="-2"/>
                <w:sz w:val="18"/>
              </w:rPr>
              <w:t>Community.</w:t>
            </w:r>
          </w:p>
        </w:tc>
        <w:tc>
          <w:tcPr>
            <w:tcW w:w="1516" w:type="dxa"/>
            <w:tcBorders>
              <w:top w:val="nil"/>
              <w:bottom w:val="nil"/>
            </w:tcBorders>
          </w:tcPr>
          <w:p>
            <w:pPr>
              <w:pStyle w:val="TableParagraph"/>
              <w:rPr>
                <w:rFonts w:ascii="Times New Roman"/>
                <w:sz w:val="14"/>
              </w:rPr>
            </w:pPr>
          </w:p>
        </w:tc>
      </w:tr>
      <w:tr>
        <w:trPr>
          <w:trHeight w:val="206" w:hRule="atLeast"/>
        </w:trPr>
        <w:tc>
          <w:tcPr>
            <w:tcW w:w="588" w:type="dxa"/>
            <w:tcBorders>
              <w:top w:val="nil"/>
              <w:bottom w:val="nil"/>
            </w:tcBorders>
          </w:tcPr>
          <w:p>
            <w:pPr>
              <w:pStyle w:val="TableParagraph"/>
              <w:rPr>
                <w:rFonts w:ascii="Times New Roman"/>
                <w:sz w:val="14"/>
              </w:rPr>
            </w:pPr>
          </w:p>
        </w:tc>
        <w:tc>
          <w:tcPr>
            <w:tcW w:w="932"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c>
          <w:tcPr>
            <w:tcW w:w="1542" w:type="dxa"/>
            <w:gridSpan w:val="2"/>
            <w:tcBorders>
              <w:top w:val="nil"/>
              <w:bottom w:val="nil"/>
            </w:tcBorders>
          </w:tcPr>
          <w:p>
            <w:pPr>
              <w:pStyle w:val="TableParagraph"/>
              <w:spacing w:line="187" w:lineRule="exact"/>
              <w:ind w:left="107"/>
              <w:rPr>
                <w:rFonts w:ascii="Times New Roman"/>
                <w:sz w:val="18"/>
              </w:rPr>
            </w:pPr>
            <w:r>
              <w:rPr>
                <w:rFonts w:ascii="Times New Roman"/>
                <w:sz w:val="18"/>
              </w:rPr>
              <w:t>Disaster</w:t>
            </w:r>
            <w:r>
              <w:rPr>
                <w:rFonts w:ascii="Times New Roman"/>
                <w:spacing w:val="-6"/>
                <w:sz w:val="18"/>
              </w:rPr>
              <w:t> </w:t>
            </w:r>
            <w:r>
              <w:rPr>
                <w:rFonts w:ascii="Times New Roman"/>
                <w:spacing w:val="-5"/>
                <w:sz w:val="18"/>
              </w:rPr>
              <w:t>in</w:t>
            </w:r>
          </w:p>
        </w:tc>
        <w:tc>
          <w:tcPr>
            <w:tcW w:w="1177" w:type="dxa"/>
            <w:gridSpan w:val="2"/>
            <w:tcBorders>
              <w:top w:val="nil"/>
              <w:bottom w:val="nil"/>
            </w:tcBorders>
          </w:tcPr>
          <w:p>
            <w:pPr>
              <w:pStyle w:val="TableParagraph"/>
              <w:rPr>
                <w:rFonts w:ascii="Times New Roman"/>
                <w:sz w:val="14"/>
              </w:rPr>
            </w:pPr>
          </w:p>
        </w:tc>
        <w:tc>
          <w:tcPr>
            <w:tcW w:w="1588"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r>
      <w:tr>
        <w:trPr>
          <w:trHeight w:val="207" w:hRule="atLeast"/>
        </w:trPr>
        <w:tc>
          <w:tcPr>
            <w:tcW w:w="588" w:type="dxa"/>
            <w:tcBorders>
              <w:top w:val="nil"/>
            </w:tcBorders>
          </w:tcPr>
          <w:p>
            <w:pPr>
              <w:pStyle w:val="TableParagraph"/>
              <w:rPr>
                <w:rFonts w:ascii="Times New Roman"/>
                <w:sz w:val="14"/>
              </w:rPr>
            </w:pPr>
          </w:p>
        </w:tc>
        <w:tc>
          <w:tcPr>
            <w:tcW w:w="932" w:type="dxa"/>
            <w:tcBorders>
              <w:top w:val="nil"/>
            </w:tcBorders>
          </w:tcPr>
          <w:p>
            <w:pPr>
              <w:pStyle w:val="TableParagraph"/>
              <w:rPr>
                <w:rFonts w:ascii="Times New Roman"/>
                <w:sz w:val="14"/>
              </w:rPr>
            </w:pPr>
          </w:p>
        </w:tc>
        <w:tc>
          <w:tcPr>
            <w:tcW w:w="1516" w:type="dxa"/>
            <w:tcBorders>
              <w:top w:val="nil"/>
            </w:tcBorders>
          </w:tcPr>
          <w:p>
            <w:pPr>
              <w:pStyle w:val="TableParagraph"/>
              <w:rPr>
                <w:rFonts w:ascii="Times New Roman"/>
                <w:sz w:val="14"/>
              </w:rPr>
            </w:pPr>
          </w:p>
        </w:tc>
        <w:tc>
          <w:tcPr>
            <w:tcW w:w="1542" w:type="dxa"/>
            <w:gridSpan w:val="2"/>
            <w:tcBorders>
              <w:top w:val="nil"/>
            </w:tcBorders>
          </w:tcPr>
          <w:p>
            <w:pPr>
              <w:pStyle w:val="TableParagraph"/>
              <w:spacing w:line="188" w:lineRule="exact"/>
              <w:ind w:left="107"/>
              <w:rPr>
                <w:rFonts w:ascii="Times New Roman" w:hAnsi="Times New Roman"/>
                <w:sz w:val="18"/>
              </w:rPr>
            </w:pPr>
            <w:r>
              <w:rPr>
                <w:rFonts w:ascii="Times New Roman" w:hAnsi="Times New Roman"/>
                <w:spacing w:val="-2"/>
                <w:sz w:val="18"/>
              </w:rPr>
              <w:t>Enugu”.</w:t>
            </w:r>
          </w:p>
        </w:tc>
        <w:tc>
          <w:tcPr>
            <w:tcW w:w="1177" w:type="dxa"/>
            <w:gridSpan w:val="2"/>
            <w:tcBorders>
              <w:top w:val="nil"/>
            </w:tcBorders>
          </w:tcPr>
          <w:p>
            <w:pPr>
              <w:pStyle w:val="TableParagraph"/>
              <w:rPr>
                <w:rFonts w:ascii="Times New Roman"/>
                <w:sz w:val="14"/>
              </w:rPr>
            </w:pPr>
          </w:p>
        </w:tc>
        <w:tc>
          <w:tcPr>
            <w:tcW w:w="1588" w:type="dxa"/>
            <w:tcBorders>
              <w:top w:val="nil"/>
            </w:tcBorders>
          </w:tcPr>
          <w:p>
            <w:pPr>
              <w:pStyle w:val="TableParagraph"/>
              <w:rPr>
                <w:rFonts w:ascii="Times New Roman"/>
                <w:sz w:val="14"/>
              </w:rPr>
            </w:pPr>
          </w:p>
        </w:tc>
        <w:tc>
          <w:tcPr>
            <w:tcW w:w="1516" w:type="dxa"/>
            <w:tcBorders>
              <w:top w:val="nil"/>
            </w:tcBorders>
          </w:tcPr>
          <w:p>
            <w:pPr>
              <w:pStyle w:val="TableParagraph"/>
              <w:rPr>
                <w:rFonts w:ascii="Times New Roman"/>
                <w:sz w:val="14"/>
              </w:rPr>
            </w:pPr>
          </w:p>
        </w:tc>
      </w:tr>
      <w:tr>
        <w:trPr>
          <w:trHeight w:val="621" w:hRule="atLeast"/>
        </w:trPr>
        <w:tc>
          <w:tcPr>
            <w:tcW w:w="588" w:type="dxa"/>
          </w:tcPr>
          <w:p>
            <w:pPr>
              <w:pStyle w:val="TableParagraph"/>
              <w:spacing w:line="203" w:lineRule="exact"/>
              <w:ind w:left="107"/>
              <w:rPr>
                <w:rFonts w:ascii="Times New Roman"/>
                <w:sz w:val="18"/>
              </w:rPr>
            </w:pPr>
            <w:r>
              <w:rPr>
                <w:rFonts w:ascii="Times New Roman"/>
                <w:spacing w:val="-5"/>
                <w:sz w:val="18"/>
              </w:rPr>
              <w:t>21.</w:t>
            </w:r>
          </w:p>
        </w:tc>
        <w:tc>
          <w:tcPr>
            <w:tcW w:w="932" w:type="dxa"/>
          </w:tcPr>
          <w:p>
            <w:pPr>
              <w:pStyle w:val="TableParagraph"/>
              <w:spacing w:line="203" w:lineRule="exact"/>
              <w:ind w:left="105"/>
              <w:rPr>
                <w:rFonts w:ascii="Times New Roman"/>
                <w:sz w:val="18"/>
              </w:rPr>
            </w:pPr>
            <w:r>
              <w:rPr>
                <w:rFonts w:ascii="Times New Roman"/>
                <w:sz w:val="18"/>
              </w:rPr>
              <w:t>19/09/ </w:t>
            </w:r>
            <w:r>
              <w:rPr>
                <w:rFonts w:ascii="Times New Roman"/>
                <w:spacing w:val="-5"/>
                <w:sz w:val="18"/>
              </w:rPr>
              <w:t>04</w:t>
            </w:r>
          </w:p>
        </w:tc>
        <w:tc>
          <w:tcPr>
            <w:tcW w:w="1516" w:type="dxa"/>
          </w:tcPr>
          <w:p>
            <w:pPr>
              <w:pStyle w:val="TableParagraph"/>
              <w:spacing w:line="203" w:lineRule="exact"/>
              <w:ind w:left="107"/>
              <w:rPr>
                <w:rFonts w:ascii="Times New Roman"/>
                <w:sz w:val="18"/>
              </w:rPr>
            </w:pPr>
            <w:r>
              <w:rPr>
                <w:rFonts w:ascii="Times New Roman"/>
                <w:sz w:val="18"/>
              </w:rPr>
              <w:t>The</w:t>
            </w:r>
            <w:r>
              <w:rPr>
                <w:rFonts w:ascii="Times New Roman"/>
                <w:spacing w:val="1"/>
                <w:sz w:val="18"/>
              </w:rPr>
              <w:t> </w:t>
            </w:r>
            <w:r>
              <w:rPr>
                <w:rFonts w:ascii="Times New Roman"/>
                <w:spacing w:val="-2"/>
                <w:sz w:val="18"/>
              </w:rPr>
              <w:t>Guardian</w:t>
            </w:r>
          </w:p>
        </w:tc>
        <w:tc>
          <w:tcPr>
            <w:tcW w:w="1542" w:type="dxa"/>
            <w:gridSpan w:val="2"/>
          </w:tcPr>
          <w:p>
            <w:pPr>
              <w:pStyle w:val="TableParagraph"/>
              <w:ind w:left="107" w:right="182"/>
              <w:rPr>
                <w:rFonts w:ascii="Times New Roman" w:hAnsi="Times New Roman"/>
                <w:sz w:val="18"/>
              </w:rPr>
            </w:pPr>
            <w:r>
              <w:rPr>
                <w:rFonts w:ascii="Times New Roman" w:hAnsi="Times New Roman"/>
                <w:sz w:val="18"/>
              </w:rPr>
              <w:t>“50 Bodies Recovered</w:t>
            </w:r>
            <w:r>
              <w:rPr>
                <w:rFonts w:ascii="Times New Roman" w:hAnsi="Times New Roman"/>
                <w:spacing w:val="-3"/>
                <w:sz w:val="18"/>
              </w:rPr>
              <w:t> </w:t>
            </w:r>
            <w:r>
              <w:rPr>
                <w:rFonts w:ascii="Times New Roman" w:hAnsi="Times New Roman"/>
                <w:spacing w:val="-4"/>
                <w:sz w:val="18"/>
              </w:rPr>
              <w:t>from</w:t>
            </w:r>
          </w:p>
          <w:p>
            <w:pPr>
              <w:pStyle w:val="TableParagraph"/>
              <w:spacing w:line="191" w:lineRule="exact"/>
              <w:ind w:left="107"/>
              <w:rPr>
                <w:rFonts w:ascii="Times New Roman" w:hAnsi="Times New Roman"/>
                <w:sz w:val="18"/>
              </w:rPr>
            </w:pPr>
            <w:r>
              <w:rPr>
                <w:rFonts w:ascii="Times New Roman" w:hAnsi="Times New Roman"/>
                <w:sz w:val="18"/>
              </w:rPr>
              <w:t>Explosion </w:t>
            </w:r>
            <w:r>
              <w:rPr>
                <w:rFonts w:ascii="Times New Roman" w:hAnsi="Times New Roman"/>
                <w:spacing w:val="-2"/>
                <w:sz w:val="18"/>
              </w:rPr>
              <w:t>Site”.</w:t>
            </w:r>
          </w:p>
        </w:tc>
        <w:tc>
          <w:tcPr>
            <w:tcW w:w="1177" w:type="dxa"/>
            <w:gridSpan w:val="2"/>
          </w:tcPr>
          <w:p>
            <w:pPr>
              <w:pStyle w:val="TableParagraph"/>
              <w:spacing w:line="203" w:lineRule="exact"/>
              <w:ind w:left="107"/>
              <w:rPr>
                <w:rFonts w:ascii="Times New Roman"/>
                <w:sz w:val="18"/>
              </w:rPr>
            </w:pPr>
            <w:r>
              <w:rPr>
                <w:rFonts w:ascii="Times New Roman"/>
                <w:spacing w:val="-2"/>
                <w:sz w:val="18"/>
              </w:rPr>
              <w:t>Explosion</w:t>
            </w:r>
          </w:p>
        </w:tc>
        <w:tc>
          <w:tcPr>
            <w:tcW w:w="1588" w:type="dxa"/>
          </w:tcPr>
          <w:p>
            <w:pPr>
              <w:pStyle w:val="TableParagraph"/>
              <w:ind w:left="106" w:right="264"/>
              <w:rPr>
                <w:rFonts w:ascii="Times New Roman"/>
                <w:sz w:val="18"/>
              </w:rPr>
            </w:pPr>
            <w:r>
              <w:rPr>
                <w:rFonts w:ascii="Times New Roman"/>
                <w:sz w:val="18"/>
              </w:rPr>
              <w:t>NNPC and the Rural</w:t>
            </w:r>
            <w:r>
              <w:rPr>
                <w:rFonts w:ascii="Times New Roman"/>
                <w:spacing w:val="-1"/>
                <w:sz w:val="18"/>
              </w:rPr>
              <w:t> </w:t>
            </w:r>
            <w:r>
              <w:rPr>
                <w:rFonts w:ascii="Times New Roman"/>
                <w:spacing w:val="-2"/>
                <w:sz w:val="18"/>
              </w:rPr>
              <w:t>Dwellers.</w:t>
            </w:r>
          </w:p>
        </w:tc>
        <w:tc>
          <w:tcPr>
            <w:tcW w:w="1516" w:type="dxa"/>
          </w:tcPr>
          <w:p>
            <w:pPr>
              <w:pStyle w:val="TableParagraph"/>
              <w:spacing w:line="203" w:lineRule="exact"/>
              <w:ind w:left="104"/>
              <w:rPr>
                <w:rFonts w:ascii="Times New Roman"/>
                <w:sz w:val="18"/>
              </w:rPr>
            </w:pPr>
            <w:r>
              <w:rPr>
                <w:rFonts w:ascii="Times New Roman"/>
                <w:sz w:val="18"/>
              </w:rPr>
              <w:t>50 People </w:t>
            </w:r>
            <w:r>
              <w:rPr>
                <w:rFonts w:ascii="Times New Roman"/>
                <w:spacing w:val="-2"/>
                <w:sz w:val="18"/>
              </w:rPr>
              <w:t>Died.</w:t>
            </w:r>
          </w:p>
        </w:tc>
      </w:tr>
      <w:tr>
        <w:trPr>
          <w:trHeight w:val="827" w:hRule="atLeast"/>
        </w:trPr>
        <w:tc>
          <w:tcPr>
            <w:tcW w:w="588" w:type="dxa"/>
          </w:tcPr>
          <w:p>
            <w:pPr>
              <w:pStyle w:val="TableParagraph"/>
              <w:spacing w:line="202" w:lineRule="exact"/>
              <w:ind w:left="107"/>
              <w:rPr>
                <w:rFonts w:ascii="Times New Roman"/>
                <w:sz w:val="18"/>
              </w:rPr>
            </w:pPr>
            <w:r>
              <w:rPr>
                <w:rFonts w:ascii="Times New Roman"/>
                <w:spacing w:val="-5"/>
                <w:sz w:val="18"/>
              </w:rPr>
              <w:t>22.</w:t>
            </w:r>
          </w:p>
        </w:tc>
        <w:tc>
          <w:tcPr>
            <w:tcW w:w="932" w:type="dxa"/>
          </w:tcPr>
          <w:p>
            <w:pPr>
              <w:pStyle w:val="TableParagraph"/>
              <w:spacing w:line="202" w:lineRule="exact"/>
              <w:ind w:left="105"/>
              <w:rPr>
                <w:rFonts w:ascii="Times New Roman"/>
                <w:sz w:val="18"/>
              </w:rPr>
            </w:pPr>
            <w:r>
              <w:rPr>
                <w:rFonts w:ascii="Times New Roman"/>
                <w:sz w:val="18"/>
              </w:rPr>
              <w:t>13/09/ </w:t>
            </w:r>
            <w:r>
              <w:rPr>
                <w:rFonts w:ascii="Times New Roman"/>
                <w:spacing w:val="-5"/>
                <w:sz w:val="18"/>
              </w:rPr>
              <w:t>04</w:t>
            </w:r>
          </w:p>
        </w:tc>
        <w:tc>
          <w:tcPr>
            <w:tcW w:w="1516" w:type="dxa"/>
          </w:tcPr>
          <w:p>
            <w:pPr>
              <w:pStyle w:val="TableParagraph"/>
              <w:spacing w:line="202" w:lineRule="exact"/>
              <w:ind w:left="107"/>
              <w:rPr>
                <w:rFonts w:ascii="Times New Roman"/>
                <w:sz w:val="18"/>
              </w:rPr>
            </w:pPr>
            <w:r>
              <w:rPr>
                <w:rFonts w:ascii="Times New Roman"/>
                <w:spacing w:val="-2"/>
                <w:sz w:val="18"/>
              </w:rPr>
              <w:t>Champion</w:t>
            </w:r>
          </w:p>
        </w:tc>
        <w:tc>
          <w:tcPr>
            <w:tcW w:w="1542" w:type="dxa"/>
            <w:gridSpan w:val="2"/>
          </w:tcPr>
          <w:p>
            <w:pPr>
              <w:pStyle w:val="TableParagraph"/>
              <w:ind w:left="107" w:right="332"/>
              <w:rPr>
                <w:rFonts w:ascii="Times New Roman" w:hAnsi="Times New Roman"/>
                <w:sz w:val="18"/>
              </w:rPr>
            </w:pPr>
            <w:r>
              <w:rPr>
                <w:rFonts w:ascii="Times New Roman" w:hAnsi="Times New Roman"/>
                <w:spacing w:val="-2"/>
                <w:sz w:val="18"/>
              </w:rPr>
              <w:t>“Community </w:t>
            </w:r>
            <w:r>
              <w:rPr>
                <w:rFonts w:ascii="Times New Roman" w:hAnsi="Times New Roman"/>
                <w:sz w:val="18"/>
              </w:rPr>
              <w:t>Bank</w:t>
            </w:r>
            <w:r>
              <w:rPr>
                <w:rFonts w:ascii="Times New Roman" w:hAnsi="Times New Roman"/>
                <w:spacing w:val="-12"/>
                <w:sz w:val="18"/>
              </w:rPr>
              <w:t> </w:t>
            </w:r>
            <w:r>
              <w:rPr>
                <w:rFonts w:ascii="Times New Roman" w:hAnsi="Times New Roman"/>
                <w:sz w:val="18"/>
              </w:rPr>
              <w:t>Complex </w:t>
            </w:r>
            <w:r>
              <w:rPr>
                <w:rFonts w:ascii="Times New Roman" w:hAnsi="Times New Roman"/>
                <w:spacing w:val="-2"/>
                <w:sz w:val="18"/>
              </w:rPr>
              <w:t>Razed”.</w:t>
            </w:r>
          </w:p>
        </w:tc>
        <w:tc>
          <w:tcPr>
            <w:tcW w:w="1177" w:type="dxa"/>
            <w:gridSpan w:val="2"/>
          </w:tcPr>
          <w:p>
            <w:pPr>
              <w:pStyle w:val="TableParagraph"/>
              <w:spacing w:line="202" w:lineRule="exact"/>
              <w:ind w:left="107"/>
              <w:rPr>
                <w:rFonts w:ascii="Times New Roman"/>
                <w:sz w:val="18"/>
              </w:rPr>
            </w:pPr>
            <w:r>
              <w:rPr>
                <w:rFonts w:ascii="Times New Roman"/>
                <w:spacing w:val="-4"/>
                <w:sz w:val="18"/>
              </w:rPr>
              <w:t>Fire</w:t>
            </w:r>
          </w:p>
        </w:tc>
        <w:tc>
          <w:tcPr>
            <w:tcW w:w="1588" w:type="dxa"/>
          </w:tcPr>
          <w:p>
            <w:pPr>
              <w:pStyle w:val="TableParagraph"/>
              <w:spacing w:line="202" w:lineRule="exact"/>
              <w:ind w:left="106"/>
              <w:rPr>
                <w:rFonts w:ascii="Times New Roman"/>
                <w:sz w:val="18"/>
              </w:rPr>
            </w:pPr>
            <w:r>
              <w:rPr>
                <w:rFonts w:ascii="Times New Roman"/>
                <w:sz w:val="18"/>
              </w:rPr>
              <w:t>Community</w:t>
            </w:r>
            <w:r>
              <w:rPr>
                <w:rFonts w:ascii="Times New Roman"/>
                <w:spacing w:val="-3"/>
                <w:sz w:val="18"/>
              </w:rPr>
              <w:t> </w:t>
            </w:r>
            <w:r>
              <w:rPr>
                <w:rFonts w:ascii="Times New Roman"/>
                <w:spacing w:val="-4"/>
                <w:sz w:val="18"/>
              </w:rPr>
              <w:t>Bank</w:t>
            </w:r>
          </w:p>
        </w:tc>
        <w:tc>
          <w:tcPr>
            <w:tcW w:w="1516" w:type="dxa"/>
          </w:tcPr>
          <w:p>
            <w:pPr>
              <w:pStyle w:val="TableParagraph"/>
              <w:ind w:left="104" w:right="379"/>
              <w:rPr>
                <w:rFonts w:ascii="Times New Roman"/>
                <w:sz w:val="18"/>
              </w:rPr>
            </w:pPr>
            <w:r>
              <w:rPr>
                <w:rFonts w:ascii="Times New Roman"/>
                <w:sz w:val="18"/>
              </w:rPr>
              <w:t>Un-</w:t>
            </w:r>
            <w:r>
              <w:rPr>
                <w:rFonts w:ascii="Times New Roman"/>
                <w:spacing w:val="-12"/>
                <w:sz w:val="18"/>
              </w:rPr>
              <w:t> </w:t>
            </w:r>
            <w:r>
              <w:rPr>
                <w:rFonts w:ascii="Times New Roman"/>
                <w:sz w:val="18"/>
              </w:rPr>
              <w:t>estimated Amount lost.</w:t>
            </w:r>
          </w:p>
        </w:tc>
      </w:tr>
      <w:tr>
        <w:trPr>
          <w:trHeight w:val="206" w:hRule="atLeast"/>
        </w:trPr>
        <w:tc>
          <w:tcPr>
            <w:tcW w:w="588" w:type="dxa"/>
            <w:tcBorders>
              <w:bottom w:val="nil"/>
            </w:tcBorders>
          </w:tcPr>
          <w:p>
            <w:pPr>
              <w:pStyle w:val="TableParagraph"/>
              <w:spacing w:line="187" w:lineRule="exact"/>
              <w:ind w:left="107"/>
              <w:rPr>
                <w:rFonts w:ascii="Times New Roman"/>
                <w:sz w:val="18"/>
              </w:rPr>
            </w:pPr>
            <w:r>
              <w:rPr>
                <w:rFonts w:ascii="Times New Roman"/>
                <w:spacing w:val="-5"/>
                <w:sz w:val="18"/>
              </w:rPr>
              <w:t>23.</w:t>
            </w:r>
          </w:p>
        </w:tc>
        <w:tc>
          <w:tcPr>
            <w:tcW w:w="932" w:type="dxa"/>
            <w:tcBorders>
              <w:bottom w:val="nil"/>
            </w:tcBorders>
          </w:tcPr>
          <w:p>
            <w:pPr>
              <w:pStyle w:val="TableParagraph"/>
              <w:spacing w:line="187" w:lineRule="exact"/>
              <w:ind w:left="105"/>
              <w:rPr>
                <w:rFonts w:ascii="Times New Roman"/>
                <w:sz w:val="18"/>
              </w:rPr>
            </w:pPr>
            <w:r>
              <w:rPr>
                <w:rFonts w:ascii="Times New Roman"/>
                <w:spacing w:val="-2"/>
                <w:sz w:val="18"/>
              </w:rPr>
              <w:t>26/08/04</w:t>
            </w:r>
          </w:p>
        </w:tc>
        <w:tc>
          <w:tcPr>
            <w:tcW w:w="1516" w:type="dxa"/>
            <w:tcBorders>
              <w:bottom w:val="nil"/>
            </w:tcBorders>
          </w:tcPr>
          <w:p>
            <w:pPr>
              <w:pStyle w:val="TableParagraph"/>
              <w:spacing w:line="187" w:lineRule="exact"/>
              <w:ind w:left="107"/>
              <w:rPr>
                <w:rFonts w:ascii="Times New Roman"/>
                <w:sz w:val="18"/>
              </w:rPr>
            </w:pPr>
            <w:r>
              <w:rPr>
                <w:rFonts w:ascii="Times New Roman"/>
                <w:spacing w:val="-2"/>
                <w:sz w:val="18"/>
              </w:rPr>
              <w:t>Champion</w:t>
            </w:r>
          </w:p>
        </w:tc>
        <w:tc>
          <w:tcPr>
            <w:tcW w:w="1542" w:type="dxa"/>
            <w:gridSpan w:val="2"/>
            <w:tcBorders>
              <w:bottom w:val="nil"/>
            </w:tcBorders>
          </w:tcPr>
          <w:p>
            <w:pPr>
              <w:pStyle w:val="TableParagraph"/>
              <w:spacing w:line="187" w:lineRule="exact"/>
              <w:ind w:left="107"/>
              <w:rPr>
                <w:rFonts w:ascii="Times New Roman" w:hAnsi="Times New Roman"/>
                <w:sz w:val="18"/>
              </w:rPr>
            </w:pPr>
            <w:r>
              <w:rPr>
                <w:rFonts w:ascii="Times New Roman" w:hAnsi="Times New Roman"/>
                <w:sz w:val="18"/>
              </w:rPr>
              <w:t>“103</w:t>
            </w:r>
            <w:r>
              <w:rPr>
                <w:rFonts w:ascii="Times New Roman" w:hAnsi="Times New Roman"/>
                <w:spacing w:val="-3"/>
                <w:sz w:val="18"/>
              </w:rPr>
              <w:t> </w:t>
            </w:r>
            <w:r>
              <w:rPr>
                <w:rFonts w:ascii="Times New Roman" w:hAnsi="Times New Roman"/>
                <w:sz w:val="18"/>
              </w:rPr>
              <w:t>People</w:t>
            </w:r>
            <w:r>
              <w:rPr>
                <w:rFonts w:ascii="Times New Roman" w:hAnsi="Times New Roman"/>
                <w:spacing w:val="-2"/>
                <w:sz w:val="18"/>
              </w:rPr>
              <w:t> </w:t>
            </w:r>
            <w:r>
              <w:rPr>
                <w:rFonts w:ascii="Times New Roman" w:hAnsi="Times New Roman"/>
                <w:spacing w:val="-5"/>
                <w:sz w:val="18"/>
              </w:rPr>
              <w:t>Die</w:t>
            </w:r>
          </w:p>
        </w:tc>
        <w:tc>
          <w:tcPr>
            <w:tcW w:w="1177" w:type="dxa"/>
            <w:gridSpan w:val="2"/>
            <w:tcBorders>
              <w:bottom w:val="nil"/>
            </w:tcBorders>
          </w:tcPr>
          <w:p>
            <w:pPr>
              <w:pStyle w:val="TableParagraph"/>
              <w:spacing w:line="187" w:lineRule="exact"/>
              <w:ind w:left="107"/>
              <w:rPr>
                <w:rFonts w:ascii="Times New Roman"/>
                <w:sz w:val="18"/>
              </w:rPr>
            </w:pPr>
            <w:r>
              <w:rPr>
                <w:rFonts w:ascii="Times New Roman"/>
                <w:spacing w:val="-4"/>
                <w:sz w:val="18"/>
              </w:rPr>
              <w:t>Fire</w:t>
            </w:r>
          </w:p>
        </w:tc>
        <w:tc>
          <w:tcPr>
            <w:tcW w:w="1588" w:type="dxa"/>
            <w:tcBorders>
              <w:bottom w:val="nil"/>
            </w:tcBorders>
          </w:tcPr>
          <w:p>
            <w:pPr>
              <w:pStyle w:val="TableParagraph"/>
              <w:spacing w:line="187" w:lineRule="exact"/>
              <w:ind w:left="106"/>
              <w:rPr>
                <w:rFonts w:ascii="Times New Roman"/>
                <w:sz w:val="18"/>
              </w:rPr>
            </w:pPr>
            <w:r>
              <w:rPr>
                <w:rFonts w:ascii="Times New Roman"/>
                <w:w w:val="99"/>
                <w:sz w:val="18"/>
              </w:rPr>
              <w:t>-</w:t>
            </w:r>
          </w:p>
        </w:tc>
        <w:tc>
          <w:tcPr>
            <w:tcW w:w="1516" w:type="dxa"/>
            <w:tcBorders>
              <w:bottom w:val="nil"/>
            </w:tcBorders>
          </w:tcPr>
          <w:p>
            <w:pPr>
              <w:pStyle w:val="TableParagraph"/>
              <w:spacing w:line="187" w:lineRule="exact"/>
              <w:ind w:left="104"/>
              <w:rPr>
                <w:rFonts w:ascii="Times New Roman"/>
                <w:sz w:val="18"/>
              </w:rPr>
            </w:pPr>
            <w:r>
              <w:rPr>
                <w:rFonts w:ascii="Times New Roman"/>
                <w:sz w:val="18"/>
              </w:rPr>
              <w:t>Death</w:t>
            </w:r>
            <w:r>
              <w:rPr>
                <w:rFonts w:ascii="Times New Roman"/>
                <w:spacing w:val="-2"/>
                <w:sz w:val="18"/>
              </w:rPr>
              <w:t> </w:t>
            </w:r>
            <w:r>
              <w:rPr>
                <w:rFonts w:ascii="Times New Roman"/>
                <w:sz w:val="18"/>
              </w:rPr>
              <w:t>of</w:t>
            </w:r>
            <w:r>
              <w:rPr>
                <w:rFonts w:ascii="Times New Roman"/>
                <w:spacing w:val="-2"/>
                <w:sz w:val="18"/>
              </w:rPr>
              <w:t> </w:t>
            </w:r>
            <w:r>
              <w:rPr>
                <w:rFonts w:ascii="Times New Roman"/>
                <w:spacing w:val="-5"/>
                <w:sz w:val="18"/>
              </w:rPr>
              <w:t>103</w:t>
            </w:r>
          </w:p>
        </w:tc>
      </w:tr>
      <w:tr>
        <w:trPr>
          <w:trHeight w:val="206" w:hRule="atLeast"/>
        </w:trPr>
        <w:tc>
          <w:tcPr>
            <w:tcW w:w="588" w:type="dxa"/>
            <w:tcBorders>
              <w:top w:val="nil"/>
              <w:bottom w:val="nil"/>
            </w:tcBorders>
          </w:tcPr>
          <w:p>
            <w:pPr>
              <w:pStyle w:val="TableParagraph"/>
              <w:rPr>
                <w:rFonts w:ascii="Times New Roman"/>
                <w:sz w:val="14"/>
              </w:rPr>
            </w:pPr>
          </w:p>
        </w:tc>
        <w:tc>
          <w:tcPr>
            <w:tcW w:w="932"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c>
          <w:tcPr>
            <w:tcW w:w="1542" w:type="dxa"/>
            <w:gridSpan w:val="2"/>
            <w:tcBorders>
              <w:top w:val="nil"/>
              <w:bottom w:val="nil"/>
            </w:tcBorders>
          </w:tcPr>
          <w:p>
            <w:pPr>
              <w:pStyle w:val="TableParagraph"/>
              <w:spacing w:line="187" w:lineRule="exact"/>
              <w:ind w:left="107"/>
              <w:rPr>
                <w:rFonts w:ascii="Times New Roman" w:hAnsi="Times New Roman"/>
                <w:sz w:val="18"/>
              </w:rPr>
            </w:pPr>
            <w:r>
              <w:rPr>
                <w:rFonts w:ascii="Times New Roman" w:hAnsi="Times New Roman"/>
                <w:sz w:val="18"/>
              </w:rPr>
              <w:t>in</w:t>
            </w:r>
            <w:r>
              <w:rPr>
                <w:rFonts w:ascii="Times New Roman" w:hAnsi="Times New Roman"/>
                <w:spacing w:val="-3"/>
                <w:sz w:val="18"/>
              </w:rPr>
              <w:t> </w:t>
            </w:r>
            <w:r>
              <w:rPr>
                <w:rFonts w:ascii="Times New Roman" w:hAnsi="Times New Roman"/>
                <w:sz w:val="18"/>
              </w:rPr>
              <w:t>fire </w:t>
            </w:r>
            <w:r>
              <w:rPr>
                <w:rFonts w:ascii="Times New Roman" w:hAnsi="Times New Roman"/>
                <w:spacing w:val="-2"/>
                <w:sz w:val="18"/>
              </w:rPr>
              <w:t>Outbreak”.</w:t>
            </w:r>
          </w:p>
        </w:tc>
        <w:tc>
          <w:tcPr>
            <w:tcW w:w="1177" w:type="dxa"/>
            <w:gridSpan w:val="2"/>
            <w:tcBorders>
              <w:top w:val="nil"/>
              <w:bottom w:val="nil"/>
            </w:tcBorders>
          </w:tcPr>
          <w:p>
            <w:pPr>
              <w:pStyle w:val="TableParagraph"/>
              <w:rPr>
                <w:rFonts w:ascii="Times New Roman"/>
                <w:sz w:val="14"/>
              </w:rPr>
            </w:pPr>
          </w:p>
        </w:tc>
        <w:tc>
          <w:tcPr>
            <w:tcW w:w="1588"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spacing w:line="187" w:lineRule="exact"/>
              <w:ind w:left="104"/>
              <w:rPr>
                <w:rFonts w:ascii="Times New Roman"/>
                <w:sz w:val="18"/>
              </w:rPr>
            </w:pPr>
            <w:r>
              <w:rPr>
                <w:rFonts w:ascii="Times New Roman"/>
                <w:sz w:val="18"/>
              </w:rPr>
              <w:t>people</w:t>
            </w:r>
            <w:r>
              <w:rPr>
                <w:rFonts w:ascii="Times New Roman"/>
                <w:spacing w:val="-1"/>
                <w:sz w:val="18"/>
              </w:rPr>
              <w:t> </w:t>
            </w:r>
            <w:r>
              <w:rPr>
                <w:rFonts w:ascii="Times New Roman"/>
                <w:spacing w:val="-5"/>
                <w:sz w:val="18"/>
              </w:rPr>
              <w:t>and</w:t>
            </w:r>
          </w:p>
        </w:tc>
      </w:tr>
      <w:tr>
        <w:trPr>
          <w:trHeight w:val="206" w:hRule="atLeast"/>
        </w:trPr>
        <w:tc>
          <w:tcPr>
            <w:tcW w:w="588" w:type="dxa"/>
            <w:tcBorders>
              <w:top w:val="nil"/>
              <w:bottom w:val="nil"/>
            </w:tcBorders>
          </w:tcPr>
          <w:p>
            <w:pPr>
              <w:pStyle w:val="TableParagraph"/>
              <w:rPr>
                <w:rFonts w:ascii="Times New Roman"/>
                <w:sz w:val="14"/>
              </w:rPr>
            </w:pPr>
          </w:p>
        </w:tc>
        <w:tc>
          <w:tcPr>
            <w:tcW w:w="932"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c>
          <w:tcPr>
            <w:tcW w:w="1542" w:type="dxa"/>
            <w:gridSpan w:val="2"/>
            <w:tcBorders>
              <w:top w:val="nil"/>
              <w:bottom w:val="nil"/>
            </w:tcBorders>
          </w:tcPr>
          <w:p>
            <w:pPr>
              <w:pStyle w:val="TableParagraph"/>
              <w:rPr>
                <w:rFonts w:ascii="Times New Roman"/>
                <w:sz w:val="14"/>
              </w:rPr>
            </w:pPr>
          </w:p>
        </w:tc>
        <w:tc>
          <w:tcPr>
            <w:tcW w:w="1177" w:type="dxa"/>
            <w:gridSpan w:val="2"/>
            <w:tcBorders>
              <w:top w:val="nil"/>
              <w:bottom w:val="nil"/>
            </w:tcBorders>
          </w:tcPr>
          <w:p>
            <w:pPr>
              <w:pStyle w:val="TableParagraph"/>
              <w:rPr>
                <w:rFonts w:ascii="Times New Roman"/>
                <w:sz w:val="14"/>
              </w:rPr>
            </w:pPr>
          </w:p>
        </w:tc>
        <w:tc>
          <w:tcPr>
            <w:tcW w:w="1588"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spacing w:line="187" w:lineRule="exact"/>
              <w:ind w:left="104"/>
              <w:rPr>
                <w:rFonts w:ascii="Times New Roman"/>
                <w:sz w:val="18"/>
              </w:rPr>
            </w:pPr>
            <w:r>
              <w:rPr>
                <w:rFonts w:ascii="Times New Roman"/>
                <w:sz w:val="18"/>
              </w:rPr>
              <w:t>property worth</w:t>
            </w:r>
            <w:r>
              <w:rPr>
                <w:rFonts w:ascii="Times New Roman"/>
                <w:spacing w:val="-1"/>
                <w:sz w:val="18"/>
              </w:rPr>
              <w:t> </w:t>
            </w:r>
            <w:r>
              <w:rPr>
                <w:rFonts w:ascii="Times New Roman"/>
                <w:spacing w:val="-5"/>
                <w:sz w:val="18"/>
              </w:rPr>
              <w:t>of</w:t>
            </w:r>
          </w:p>
        </w:tc>
      </w:tr>
      <w:tr>
        <w:trPr>
          <w:trHeight w:val="207" w:hRule="atLeast"/>
        </w:trPr>
        <w:tc>
          <w:tcPr>
            <w:tcW w:w="588" w:type="dxa"/>
            <w:tcBorders>
              <w:top w:val="nil"/>
              <w:bottom w:val="nil"/>
            </w:tcBorders>
          </w:tcPr>
          <w:p>
            <w:pPr>
              <w:pStyle w:val="TableParagraph"/>
              <w:rPr>
                <w:rFonts w:ascii="Times New Roman"/>
                <w:sz w:val="14"/>
              </w:rPr>
            </w:pPr>
          </w:p>
        </w:tc>
        <w:tc>
          <w:tcPr>
            <w:tcW w:w="932"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c>
          <w:tcPr>
            <w:tcW w:w="1542" w:type="dxa"/>
            <w:gridSpan w:val="2"/>
            <w:tcBorders>
              <w:top w:val="nil"/>
              <w:bottom w:val="nil"/>
            </w:tcBorders>
          </w:tcPr>
          <w:p>
            <w:pPr>
              <w:pStyle w:val="TableParagraph"/>
              <w:rPr>
                <w:rFonts w:ascii="Times New Roman"/>
                <w:sz w:val="14"/>
              </w:rPr>
            </w:pPr>
          </w:p>
        </w:tc>
        <w:tc>
          <w:tcPr>
            <w:tcW w:w="1177" w:type="dxa"/>
            <w:gridSpan w:val="2"/>
            <w:tcBorders>
              <w:top w:val="nil"/>
              <w:bottom w:val="nil"/>
            </w:tcBorders>
          </w:tcPr>
          <w:p>
            <w:pPr>
              <w:pStyle w:val="TableParagraph"/>
              <w:rPr>
                <w:rFonts w:ascii="Times New Roman"/>
                <w:sz w:val="14"/>
              </w:rPr>
            </w:pPr>
          </w:p>
        </w:tc>
        <w:tc>
          <w:tcPr>
            <w:tcW w:w="1588"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spacing w:line="187" w:lineRule="exact"/>
              <w:ind w:left="104"/>
              <w:rPr>
                <w:rFonts w:ascii="Times New Roman"/>
                <w:sz w:val="18"/>
              </w:rPr>
            </w:pPr>
            <w:r>
              <w:rPr>
                <w:rFonts w:ascii="Times New Roman"/>
                <w:sz w:val="18"/>
              </w:rPr>
              <w:t>millions</w:t>
            </w:r>
            <w:r>
              <w:rPr>
                <w:rFonts w:ascii="Times New Roman"/>
                <w:spacing w:val="-2"/>
                <w:sz w:val="18"/>
              </w:rPr>
              <w:t> </w:t>
            </w:r>
            <w:r>
              <w:rPr>
                <w:rFonts w:ascii="Times New Roman"/>
                <w:sz w:val="18"/>
              </w:rPr>
              <w:t>of</w:t>
            </w:r>
            <w:r>
              <w:rPr>
                <w:rFonts w:ascii="Times New Roman"/>
                <w:spacing w:val="-2"/>
                <w:sz w:val="18"/>
              </w:rPr>
              <w:t> Naira</w:t>
            </w:r>
          </w:p>
        </w:tc>
      </w:tr>
      <w:tr>
        <w:trPr>
          <w:trHeight w:val="207" w:hRule="atLeast"/>
        </w:trPr>
        <w:tc>
          <w:tcPr>
            <w:tcW w:w="588" w:type="dxa"/>
            <w:tcBorders>
              <w:top w:val="nil"/>
            </w:tcBorders>
          </w:tcPr>
          <w:p>
            <w:pPr>
              <w:pStyle w:val="TableParagraph"/>
              <w:rPr>
                <w:rFonts w:ascii="Times New Roman"/>
                <w:sz w:val="14"/>
              </w:rPr>
            </w:pPr>
          </w:p>
        </w:tc>
        <w:tc>
          <w:tcPr>
            <w:tcW w:w="932" w:type="dxa"/>
            <w:tcBorders>
              <w:top w:val="nil"/>
            </w:tcBorders>
          </w:tcPr>
          <w:p>
            <w:pPr>
              <w:pStyle w:val="TableParagraph"/>
              <w:rPr>
                <w:rFonts w:ascii="Times New Roman"/>
                <w:sz w:val="14"/>
              </w:rPr>
            </w:pPr>
          </w:p>
        </w:tc>
        <w:tc>
          <w:tcPr>
            <w:tcW w:w="1516" w:type="dxa"/>
            <w:tcBorders>
              <w:top w:val="nil"/>
            </w:tcBorders>
          </w:tcPr>
          <w:p>
            <w:pPr>
              <w:pStyle w:val="TableParagraph"/>
              <w:rPr>
                <w:rFonts w:ascii="Times New Roman"/>
                <w:sz w:val="14"/>
              </w:rPr>
            </w:pPr>
          </w:p>
        </w:tc>
        <w:tc>
          <w:tcPr>
            <w:tcW w:w="1542" w:type="dxa"/>
            <w:gridSpan w:val="2"/>
            <w:tcBorders>
              <w:top w:val="nil"/>
            </w:tcBorders>
          </w:tcPr>
          <w:p>
            <w:pPr>
              <w:pStyle w:val="TableParagraph"/>
              <w:rPr>
                <w:rFonts w:ascii="Times New Roman"/>
                <w:sz w:val="14"/>
              </w:rPr>
            </w:pPr>
          </w:p>
        </w:tc>
        <w:tc>
          <w:tcPr>
            <w:tcW w:w="1177" w:type="dxa"/>
            <w:gridSpan w:val="2"/>
            <w:tcBorders>
              <w:top w:val="nil"/>
            </w:tcBorders>
          </w:tcPr>
          <w:p>
            <w:pPr>
              <w:pStyle w:val="TableParagraph"/>
              <w:rPr>
                <w:rFonts w:ascii="Times New Roman"/>
                <w:sz w:val="14"/>
              </w:rPr>
            </w:pPr>
          </w:p>
        </w:tc>
        <w:tc>
          <w:tcPr>
            <w:tcW w:w="1588" w:type="dxa"/>
            <w:tcBorders>
              <w:top w:val="nil"/>
            </w:tcBorders>
          </w:tcPr>
          <w:p>
            <w:pPr>
              <w:pStyle w:val="TableParagraph"/>
              <w:rPr>
                <w:rFonts w:ascii="Times New Roman"/>
                <w:sz w:val="14"/>
              </w:rPr>
            </w:pPr>
          </w:p>
        </w:tc>
        <w:tc>
          <w:tcPr>
            <w:tcW w:w="1516" w:type="dxa"/>
            <w:tcBorders>
              <w:top w:val="nil"/>
            </w:tcBorders>
          </w:tcPr>
          <w:p>
            <w:pPr>
              <w:pStyle w:val="TableParagraph"/>
              <w:spacing w:line="188" w:lineRule="exact"/>
              <w:ind w:left="104"/>
              <w:rPr>
                <w:rFonts w:ascii="Times New Roman"/>
                <w:sz w:val="18"/>
              </w:rPr>
            </w:pPr>
            <w:r>
              <w:rPr>
                <w:rFonts w:ascii="Times New Roman"/>
                <w:spacing w:val="-4"/>
                <w:sz w:val="18"/>
              </w:rPr>
              <w:t>lost.</w:t>
            </w:r>
          </w:p>
        </w:tc>
      </w:tr>
      <w:tr>
        <w:trPr>
          <w:trHeight w:val="206" w:hRule="atLeast"/>
        </w:trPr>
        <w:tc>
          <w:tcPr>
            <w:tcW w:w="588" w:type="dxa"/>
            <w:tcBorders>
              <w:bottom w:val="nil"/>
            </w:tcBorders>
          </w:tcPr>
          <w:p>
            <w:pPr>
              <w:pStyle w:val="TableParagraph"/>
              <w:spacing w:line="186" w:lineRule="exact"/>
              <w:ind w:left="107"/>
              <w:rPr>
                <w:rFonts w:ascii="Times New Roman"/>
                <w:sz w:val="18"/>
              </w:rPr>
            </w:pPr>
            <w:r>
              <w:rPr>
                <w:rFonts w:ascii="Times New Roman"/>
                <w:spacing w:val="-5"/>
                <w:sz w:val="18"/>
              </w:rPr>
              <w:t>24.</w:t>
            </w:r>
          </w:p>
        </w:tc>
        <w:tc>
          <w:tcPr>
            <w:tcW w:w="932" w:type="dxa"/>
            <w:tcBorders>
              <w:bottom w:val="nil"/>
            </w:tcBorders>
          </w:tcPr>
          <w:p>
            <w:pPr>
              <w:pStyle w:val="TableParagraph"/>
              <w:spacing w:line="186" w:lineRule="exact"/>
              <w:ind w:left="105"/>
              <w:rPr>
                <w:rFonts w:ascii="Times New Roman"/>
                <w:sz w:val="18"/>
              </w:rPr>
            </w:pPr>
            <w:r>
              <w:rPr>
                <w:rFonts w:ascii="Times New Roman"/>
                <w:spacing w:val="-2"/>
                <w:sz w:val="18"/>
              </w:rPr>
              <w:t>06/07/04</w:t>
            </w:r>
          </w:p>
        </w:tc>
        <w:tc>
          <w:tcPr>
            <w:tcW w:w="1516" w:type="dxa"/>
            <w:tcBorders>
              <w:bottom w:val="nil"/>
            </w:tcBorders>
          </w:tcPr>
          <w:p>
            <w:pPr>
              <w:pStyle w:val="TableParagraph"/>
              <w:spacing w:line="186" w:lineRule="exact"/>
              <w:ind w:left="107"/>
              <w:rPr>
                <w:rFonts w:ascii="Times New Roman"/>
                <w:sz w:val="18"/>
              </w:rPr>
            </w:pPr>
            <w:r>
              <w:rPr>
                <w:rFonts w:ascii="Times New Roman"/>
                <w:spacing w:val="-2"/>
                <w:sz w:val="18"/>
              </w:rPr>
              <w:t>Champion</w:t>
            </w:r>
          </w:p>
        </w:tc>
        <w:tc>
          <w:tcPr>
            <w:tcW w:w="1542" w:type="dxa"/>
            <w:gridSpan w:val="2"/>
            <w:tcBorders>
              <w:bottom w:val="nil"/>
            </w:tcBorders>
          </w:tcPr>
          <w:p>
            <w:pPr>
              <w:pStyle w:val="TableParagraph"/>
              <w:spacing w:line="186" w:lineRule="exact"/>
              <w:ind w:left="107"/>
              <w:rPr>
                <w:rFonts w:ascii="Times New Roman" w:hAnsi="Times New Roman"/>
                <w:sz w:val="18"/>
              </w:rPr>
            </w:pPr>
            <w:r>
              <w:rPr>
                <w:rFonts w:ascii="Times New Roman" w:hAnsi="Times New Roman"/>
                <w:sz w:val="18"/>
              </w:rPr>
              <w:t>“Fire</w:t>
            </w:r>
            <w:r>
              <w:rPr>
                <w:rFonts w:ascii="Times New Roman" w:hAnsi="Times New Roman"/>
                <w:spacing w:val="-4"/>
                <w:sz w:val="18"/>
              </w:rPr>
              <w:t> Guts</w:t>
            </w:r>
          </w:p>
        </w:tc>
        <w:tc>
          <w:tcPr>
            <w:tcW w:w="1177" w:type="dxa"/>
            <w:gridSpan w:val="2"/>
            <w:tcBorders>
              <w:bottom w:val="nil"/>
            </w:tcBorders>
          </w:tcPr>
          <w:p>
            <w:pPr>
              <w:pStyle w:val="TableParagraph"/>
              <w:spacing w:line="186" w:lineRule="exact"/>
              <w:ind w:left="107"/>
              <w:rPr>
                <w:rFonts w:ascii="Times New Roman"/>
                <w:sz w:val="18"/>
              </w:rPr>
            </w:pPr>
            <w:r>
              <w:rPr>
                <w:rFonts w:ascii="Times New Roman"/>
                <w:spacing w:val="-4"/>
                <w:sz w:val="18"/>
              </w:rPr>
              <w:t>Fire</w:t>
            </w:r>
          </w:p>
        </w:tc>
        <w:tc>
          <w:tcPr>
            <w:tcW w:w="1588" w:type="dxa"/>
            <w:tcBorders>
              <w:bottom w:val="nil"/>
            </w:tcBorders>
          </w:tcPr>
          <w:p>
            <w:pPr>
              <w:pStyle w:val="TableParagraph"/>
              <w:spacing w:line="186" w:lineRule="exact"/>
              <w:ind w:left="106"/>
              <w:rPr>
                <w:rFonts w:ascii="Times New Roman" w:hAnsi="Times New Roman"/>
                <w:sz w:val="18"/>
              </w:rPr>
            </w:pPr>
            <w:r>
              <w:rPr>
                <w:rFonts w:ascii="Times New Roman" w:hAnsi="Times New Roman"/>
                <w:spacing w:val="-2"/>
                <w:sz w:val="18"/>
              </w:rPr>
              <w:t>Obasanjo‟s</w:t>
            </w:r>
            <w:r>
              <w:rPr>
                <w:rFonts w:ascii="Times New Roman" w:hAnsi="Times New Roman"/>
                <w:spacing w:val="-8"/>
                <w:sz w:val="18"/>
              </w:rPr>
              <w:t> </w:t>
            </w:r>
            <w:r>
              <w:rPr>
                <w:rFonts w:ascii="Times New Roman" w:hAnsi="Times New Roman"/>
                <w:spacing w:val="-4"/>
                <w:sz w:val="18"/>
              </w:rPr>
              <w:t>Coy.</w:t>
            </w:r>
          </w:p>
        </w:tc>
        <w:tc>
          <w:tcPr>
            <w:tcW w:w="1516" w:type="dxa"/>
            <w:tcBorders>
              <w:bottom w:val="nil"/>
            </w:tcBorders>
          </w:tcPr>
          <w:p>
            <w:pPr>
              <w:pStyle w:val="TableParagraph"/>
              <w:spacing w:line="186" w:lineRule="exact"/>
              <w:ind w:left="104"/>
              <w:rPr>
                <w:rFonts w:ascii="Times New Roman"/>
                <w:sz w:val="18"/>
              </w:rPr>
            </w:pPr>
            <w:r>
              <w:rPr>
                <w:rFonts w:ascii="Times New Roman"/>
                <w:sz w:val="18"/>
              </w:rPr>
              <w:t>Millions</w:t>
            </w:r>
            <w:r>
              <w:rPr>
                <w:rFonts w:ascii="Times New Roman"/>
                <w:spacing w:val="-5"/>
                <w:sz w:val="18"/>
              </w:rPr>
              <w:t> </w:t>
            </w:r>
            <w:r>
              <w:rPr>
                <w:rFonts w:ascii="Times New Roman"/>
                <w:sz w:val="18"/>
              </w:rPr>
              <w:t>of</w:t>
            </w:r>
            <w:r>
              <w:rPr>
                <w:rFonts w:ascii="Times New Roman"/>
                <w:spacing w:val="-5"/>
                <w:sz w:val="18"/>
              </w:rPr>
              <w:t> </w:t>
            </w:r>
            <w:r>
              <w:rPr>
                <w:rFonts w:ascii="Times New Roman"/>
                <w:spacing w:val="-2"/>
                <w:sz w:val="18"/>
              </w:rPr>
              <w:t>Naira</w:t>
            </w:r>
          </w:p>
        </w:tc>
      </w:tr>
      <w:tr>
        <w:trPr>
          <w:trHeight w:val="206" w:hRule="atLeast"/>
        </w:trPr>
        <w:tc>
          <w:tcPr>
            <w:tcW w:w="588" w:type="dxa"/>
            <w:tcBorders>
              <w:top w:val="nil"/>
              <w:bottom w:val="nil"/>
            </w:tcBorders>
          </w:tcPr>
          <w:p>
            <w:pPr>
              <w:pStyle w:val="TableParagraph"/>
              <w:rPr>
                <w:rFonts w:ascii="Times New Roman"/>
                <w:sz w:val="14"/>
              </w:rPr>
            </w:pPr>
          </w:p>
        </w:tc>
        <w:tc>
          <w:tcPr>
            <w:tcW w:w="932"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c>
          <w:tcPr>
            <w:tcW w:w="1542" w:type="dxa"/>
            <w:gridSpan w:val="2"/>
            <w:tcBorders>
              <w:top w:val="nil"/>
              <w:bottom w:val="nil"/>
            </w:tcBorders>
          </w:tcPr>
          <w:p>
            <w:pPr>
              <w:pStyle w:val="TableParagraph"/>
              <w:spacing w:line="187" w:lineRule="exact"/>
              <w:ind w:left="107"/>
              <w:rPr>
                <w:rFonts w:ascii="Times New Roman" w:hAnsi="Times New Roman"/>
                <w:sz w:val="18"/>
              </w:rPr>
            </w:pPr>
            <w:r>
              <w:rPr>
                <w:rFonts w:ascii="Times New Roman" w:hAnsi="Times New Roman"/>
                <w:spacing w:val="-2"/>
                <w:sz w:val="18"/>
              </w:rPr>
              <w:t>Obasanjo‟s</w:t>
            </w:r>
          </w:p>
        </w:tc>
        <w:tc>
          <w:tcPr>
            <w:tcW w:w="1177" w:type="dxa"/>
            <w:gridSpan w:val="2"/>
            <w:tcBorders>
              <w:top w:val="nil"/>
              <w:bottom w:val="nil"/>
            </w:tcBorders>
          </w:tcPr>
          <w:p>
            <w:pPr>
              <w:pStyle w:val="TableParagraph"/>
              <w:rPr>
                <w:rFonts w:ascii="Times New Roman"/>
                <w:sz w:val="14"/>
              </w:rPr>
            </w:pPr>
          </w:p>
        </w:tc>
        <w:tc>
          <w:tcPr>
            <w:tcW w:w="1588" w:type="dxa"/>
            <w:tcBorders>
              <w:top w:val="nil"/>
              <w:bottom w:val="nil"/>
            </w:tcBorders>
          </w:tcPr>
          <w:p>
            <w:pPr>
              <w:pStyle w:val="TableParagraph"/>
              <w:spacing w:line="187" w:lineRule="exact"/>
              <w:ind w:left="106"/>
              <w:rPr>
                <w:rFonts w:ascii="Times New Roman"/>
                <w:sz w:val="18"/>
              </w:rPr>
            </w:pPr>
            <w:r>
              <w:rPr>
                <w:rFonts w:ascii="Times New Roman"/>
                <w:spacing w:val="-2"/>
                <w:sz w:val="18"/>
              </w:rPr>
              <w:t>Fisheries.</w:t>
            </w:r>
          </w:p>
        </w:tc>
        <w:tc>
          <w:tcPr>
            <w:tcW w:w="1516" w:type="dxa"/>
            <w:tcBorders>
              <w:top w:val="nil"/>
              <w:bottom w:val="nil"/>
            </w:tcBorders>
          </w:tcPr>
          <w:p>
            <w:pPr>
              <w:pStyle w:val="TableParagraph"/>
              <w:spacing w:line="187" w:lineRule="exact"/>
              <w:ind w:left="104"/>
              <w:rPr>
                <w:rFonts w:ascii="Times New Roman"/>
                <w:sz w:val="18"/>
              </w:rPr>
            </w:pPr>
            <w:r>
              <w:rPr>
                <w:rFonts w:ascii="Times New Roman"/>
                <w:spacing w:val="-4"/>
                <w:sz w:val="18"/>
              </w:rPr>
              <w:t>lost.</w:t>
            </w:r>
          </w:p>
        </w:tc>
      </w:tr>
      <w:tr>
        <w:trPr>
          <w:trHeight w:val="207" w:hRule="atLeast"/>
        </w:trPr>
        <w:tc>
          <w:tcPr>
            <w:tcW w:w="588" w:type="dxa"/>
            <w:tcBorders>
              <w:top w:val="nil"/>
              <w:bottom w:val="nil"/>
            </w:tcBorders>
          </w:tcPr>
          <w:p>
            <w:pPr>
              <w:pStyle w:val="TableParagraph"/>
              <w:rPr>
                <w:rFonts w:ascii="Times New Roman"/>
                <w:sz w:val="14"/>
              </w:rPr>
            </w:pPr>
          </w:p>
        </w:tc>
        <w:tc>
          <w:tcPr>
            <w:tcW w:w="932"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c>
          <w:tcPr>
            <w:tcW w:w="1542" w:type="dxa"/>
            <w:gridSpan w:val="2"/>
            <w:tcBorders>
              <w:top w:val="nil"/>
              <w:bottom w:val="nil"/>
            </w:tcBorders>
          </w:tcPr>
          <w:p>
            <w:pPr>
              <w:pStyle w:val="TableParagraph"/>
              <w:spacing w:line="187" w:lineRule="exact"/>
              <w:ind w:left="107"/>
              <w:rPr>
                <w:rFonts w:ascii="Times New Roman"/>
                <w:sz w:val="18"/>
              </w:rPr>
            </w:pPr>
            <w:r>
              <w:rPr>
                <w:rFonts w:ascii="Times New Roman"/>
                <w:spacing w:val="-2"/>
                <w:sz w:val="18"/>
              </w:rPr>
              <w:t>Company</w:t>
            </w:r>
          </w:p>
        </w:tc>
        <w:tc>
          <w:tcPr>
            <w:tcW w:w="1177" w:type="dxa"/>
            <w:gridSpan w:val="2"/>
            <w:tcBorders>
              <w:top w:val="nil"/>
              <w:bottom w:val="nil"/>
            </w:tcBorders>
          </w:tcPr>
          <w:p>
            <w:pPr>
              <w:pStyle w:val="TableParagraph"/>
              <w:rPr>
                <w:rFonts w:ascii="Times New Roman"/>
                <w:sz w:val="14"/>
              </w:rPr>
            </w:pPr>
          </w:p>
        </w:tc>
        <w:tc>
          <w:tcPr>
            <w:tcW w:w="1588"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r>
      <w:tr>
        <w:trPr>
          <w:trHeight w:val="207" w:hRule="atLeast"/>
        </w:trPr>
        <w:tc>
          <w:tcPr>
            <w:tcW w:w="588" w:type="dxa"/>
            <w:tcBorders>
              <w:top w:val="nil"/>
              <w:bottom w:val="nil"/>
            </w:tcBorders>
          </w:tcPr>
          <w:p>
            <w:pPr>
              <w:pStyle w:val="TableParagraph"/>
              <w:rPr>
                <w:rFonts w:ascii="Times New Roman"/>
                <w:sz w:val="14"/>
              </w:rPr>
            </w:pPr>
          </w:p>
        </w:tc>
        <w:tc>
          <w:tcPr>
            <w:tcW w:w="932"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c>
          <w:tcPr>
            <w:tcW w:w="1542" w:type="dxa"/>
            <w:gridSpan w:val="2"/>
            <w:tcBorders>
              <w:top w:val="nil"/>
              <w:bottom w:val="nil"/>
            </w:tcBorders>
          </w:tcPr>
          <w:p>
            <w:pPr>
              <w:pStyle w:val="TableParagraph"/>
              <w:spacing w:line="187" w:lineRule="exact"/>
              <w:ind w:left="107"/>
              <w:rPr>
                <w:rFonts w:ascii="Times New Roman"/>
                <w:sz w:val="18"/>
              </w:rPr>
            </w:pPr>
            <w:r>
              <w:rPr>
                <w:rFonts w:ascii="Times New Roman"/>
                <w:sz w:val="18"/>
              </w:rPr>
              <w:t>Fisheries</w:t>
            </w:r>
            <w:r>
              <w:rPr>
                <w:rFonts w:ascii="Times New Roman"/>
                <w:spacing w:val="-8"/>
                <w:sz w:val="18"/>
              </w:rPr>
              <w:t> </w:t>
            </w:r>
            <w:r>
              <w:rPr>
                <w:rFonts w:ascii="Times New Roman"/>
                <w:spacing w:val="-5"/>
                <w:sz w:val="18"/>
              </w:rPr>
              <w:t>in</w:t>
            </w:r>
          </w:p>
        </w:tc>
        <w:tc>
          <w:tcPr>
            <w:tcW w:w="1177" w:type="dxa"/>
            <w:gridSpan w:val="2"/>
            <w:tcBorders>
              <w:top w:val="nil"/>
              <w:bottom w:val="nil"/>
            </w:tcBorders>
          </w:tcPr>
          <w:p>
            <w:pPr>
              <w:pStyle w:val="TableParagraph"/>
              <w:rPr>
                <w:rFonts w:ascii="Times New Roman"/>
                <w:sz w:val="14"/>
              </w:rPr>
            </w:pPr>
          </w:p>
        </w:tc>
        <w:tc>
          <w:tcPr>
            <w:tcW w:w="1588" w:type="dxa"/>
            <w:tcBorders>
              <w:top w:val="nil"/>
              <w:bottom w:val="nil"/>
            </w:tcBorders>
          </w:tcPr>
          <w:p>
            <w:pPr>
              <w:pStyle w:val="TableParagraph"/>
              <w:rPr>
                <w:rFonts w:ascii="Times New Roman"/>
                <w:sz w:val="14"/>
              </w:rPr>
            </w:pPr>
          </w:p>
        </w:tc>
        <w:tc>
          <w:tcPr>
            <w:tcW w:w="1516" w:type="dxa"/>
            <w:tcBorders>
              <w:top w:val="nil"/>
              <w:bottom w:val="nil"/>
            </w:tcBorders>
          </w:tcPr>
          <w:p>
            <w:pPr>
              <w:pStyle w:val="TableParagraph"/>
              <w:rPr>
                <w:rFonts w:ascii="Times New Roman"/>
                <w:sz w:val="14"/>
              </w:rPr>
            </w:pPr>
          </w:p>
        </w:tc>
      </w:tr>
      <w:tr>
        <w:trPr>
          <w:trHeight w:val="208" w:hRule="atLeast"/>
        </w:trPr>
        <w:tc>
          <w:tcPr>
            <w:tcW w:w="588" w:type="dxa"/>
            <w:tcBorders>
              <w:top w:val="nil"/>
            </w:tcBorders>
          </w:tcPr>
          <w:p>
            <w:pPr>
              <w:pStyle w:val="TableParagraph"/>
              <w:rPr>
                <w:rFonts w:ascii="Times New Roman"/>
                <w:sz w:val="14"/>
              </w:rPr>
            </w:pPr>
          </w:p>
        </w:tc>
        <w:tc>
          <w:tcPr>
            <w:tcW w:w="932" w:type="dxa"/>
            <w:tcBorders>
              <w:top w:val="nil"/>
            </w:tcBorders>
          </w:tcPr>
          <w:p>
            <w:pPr>
              <w:pStyle w:val="TableParagraph"/>
              <w:rPr>
                <w:rFonts w:ascii="Times New Roman"/>
                <w:sz w:val="14"/>
              </w:rPr>
            </w:pPr>
          </w:p>
        </w:tc>
        <w:tc>
          <w:tcPr>
            <w:tcW w:w="1516" w:type="dxa"/>
            <w:tcBorders>
              <w:top w:val="nil"/>
            </w:tcBorders>
          </w:tcPr>
          <w:p>
            <w:pPr>
              <w:pStyle w:val="TableParagraph"/>
              <w:rPr>
                <w:rFonts w:ascii="Times New Roman"/>
                <w:sz w:val="14"/>
              </w:rPr>
            </w:pPr>
          </w:p>
        </w:tc>
        <w:tc>
          <w:tcPr>
            <w:tcW w:w="1542" w:type="dxa"/>
            <w:gridSpan w:val="2"/>
            <w:tcBorders>
              <w:top w:val="nil"/>
            </w:tcBorders>
          </w:tcPr>
          <w:p>
            <w:pPr>
              <w:pStyle w:val="TableParagraph"/>
              <w:spacing w:line="188" w:lineRule="exact"/>
              <w:ind w:left="107"/>
              <w:rPr>
                <w:rFonts w:ascii="Times New Roman" w:hAnsi="Times New Roman"/>
                <w:sz w:val="18"/>
              </w:rPr>
            </w:pPr>
            <w:r>
              <w:rPr>
                <w:rFonts w:ascii="Times New Roman" w:hAnsi="Times New Roman"/>
                <w:spacing w:val="-2"/>
                <w:sz w:val="18"/>
              </w:rPr>
              <w:t>Abeokuta”.</w:t>
            </w:r>
          </w:p>
        </w:tc>
        <w:tc>
          <w:tcPr>
            <w:tcW w:w="1177" w:type="dxa"/>
            <w:gridSpan w:val="2"/>
            <w:tcBorders>
              <w:top w:val="nil"/>
            </w:tcBorders>
          </w:tcPr>
          <w:p>
            <w:pPr>
              <w:pStyle w:val="TableParagraph"/>
              <w:rPr>
                <w:rFonts w:ascii="Times New Roman"/>
                <w:sz w:val="14"/>
              </w:rPr>
            </w:pPr>
          </w:p>
        </w:tc>
        <w:tc>
          <w:tcPr>
            <w:tcW w:w="1588" w:type="dxa"/>
            <w:tcBorders>
              <w:top w:val="nil"/>
            </w:tcBorders>
          </w:tcPr>
          <w:p>
            <w:pPr>
              <w:pStyle w:val="TableParagraph"/>
              <w:rPr>
                <w:rFonts w:ascii="Times New Roman"/>
                <w:sz w:val="14"/>
              </w:rPr>
            </w:pPr>
          </w:p>
        </w:tc>
        <w:tc>
          <w:tcPr>
            <w:tcW w:w="1516" w:type="dxa"/>
            <w:tcBorders>
              <w:top w:val="nil"/>
            </w:tcBorders>
          </w:tcPr>
          <w:p>
            <w:pPr>
              <w:pStyle w:val="TableParagraph"/>
              <w:rPr>
                <w:rFonts w:ascii="Times New Roman"/>
                <w:sz w:val="14"/>
              </w:rPr>
            </w:pPr>
          </w:p>
        </w:tc>
      </w:tr>
      <w:tr>
        <w:trPr>
          <w:trHeight w:val="621" w:hRule="atLeast"/>
        </w:trPr>
        <w:tc>
          <w:tcPr>
            <w:tcW w:w="588" w:type="dxa"/>
          </w:tcPr>
          <w:p>
            <w:pPr>
              <w:pStyle w:val="TableParagraph"/>
              <w:spacing w:line="202" w:lineRule="exact"/>
              <w:ind w:left="107"/>
              <w:rPr>
                <w:rFonts w:ascii="Times New Roman"/>
                <w:sz w:val="18"/>
              </w:rPr>
            </w:pPr>
            <w:r>
              <w:rPr>
                <w:rFonts w:ascii="Times New Roman"/>
                <w:spacing w:val="-5"/>
                <w:sz w:val="18"/>
              </w:rPr>
              <w:t>25.</w:t>
            </w:r>
          </w:p>
        </w:tc>
        <w:tc>
          <w:tcPr>
            <w:tcW w:w="932" w:type="dxa"/>
          </w:tcPr>
          <w:p>
            <w:pPr>
              <w:pStyle w:val="TableParagraph"/>
              <w:spacing w:line="202" w:lineRule="exact"/>
              <w:ind w:left="105"/>
              <w:rPr>
                <w:rFonts w:ascii="Times New Roman"/>
                <w:sz w:val="18"/>
              </w:rPr>
            </w:pPr>
            <w:r>
              <w:rPr>
                <w:rFonts w:ascii="Times New Roman"/>
                <w:spacing w:val="-2"/>
                <w:sz w:val="18"/>
              </w:rPr>
              <w:t>23/09/04</w:t>
            </w:r>
          </w:p>
        </w:tc>
        <w:tc>
          <w:tcPr>
            <w:tcW w:w="1516" w:type="dxa"/>
          </w:tcPr>
          <w:p>
            <w:pPr>
              <w:pStyle w:val="TableParagraph"/>
              <w:spacing w:line="202" w:lineRule="exact"/>
              <w:ind w:left="107"/>
              <w:rPr>
                <w:rFonts w:ascii="Times New Roman"/>
                <w:sz w:val="18"/>
              </w:rPr>
            </w:pPr>
            <w:r>
              <w:rPr>
                <w:rFonts w:ascii="Times New Roman"/>
                <w:spacing w:val="-2"/>
                <w:sz w:val="18"/>
              </w:rPr>
              <w:t>Champion</w:t>
            </w:r>
          </w:p>
        </w:tc>
        <w:tc>
          <w:tcPr>
            <w:tcW w:w="1542" w:type="dxa"/>
            <w:gridSpan w:val="2"/>
          </w:tcPr>
          <w:p>
            <w:pPr>
              <w:pStyle w:val="TableParagraph"/>
              <w:spacing w:line="202" w:lineRule="exact"/>
              <w:ind w:left="107"/>
              <w:rPr>
                <w:rFonts w:ascii="Times New Roman" w:hAnsi="Times New Roman"/>
                <w:sz w:val="18"/>
              </w:rPr>
            </w:pPr>
            <w:r>
              <w:rPr>
                <w:rFonts w:ascii="Times New Roman" w:hAnsi="Times New Roman"/>
                <w:sz w:val="18"/>
              </w:rPr>
              <w:t>“Fire</w:t>
            </w:r>
            <w:r>
              <w:rPr>
                <w:rFonts w:ascii="Times New Roman" w:hAnsi="Times New Roman"/>
                <w:spacing w:val="-4"/>
                <w:sz w:val="18"/>
              </w:rPr>
              <w:t> </w:t>
            </w:r>
            <w:r>
              <w:rPr>
                <w:rFonts w:ascii="Times New Roman" w:hAnsi="Times New Roman"/>
                <w:sz w:val="18"/>
              </w:rPr>
              <w:t>Guts</w:t>
            </w:r>
            <w:r>
              <w:rPr>
                <w:rFonts w:ascii="Times New Roman" w:hAnsi="Times New Roman"/>
                <w:spacing w:val="-4"/>
                <w:sz w:val="18"/>
              </w:rPr>
              <w:t> </w:t>
            </w:r>
            <w:r>
              <w:rPr>
                <w:rFonts w:ascii="Times New Roman" w:hAnsi="Times New Roman"/>
                <w:spacing w:val="-5"/>
                <w:sz w:val="18"/>
              </w:rPr>
              <w:t>Law</w:t>
            </w:r>
          </w:p>
          <w:p>
            <w:pPr>
              <w:pStyle w:val="TableParagraph"/>
              <w:spacing w:line="206" w:lineRule="exact"/>
              <w:ind w:left="107" w:right="572"/>
              <w:rPr>
                <w:rFonts w:ascii="Times New Roman"/>
                <w:sz w:val="18"/>
              </w:rPr>
            </w:pPr>
            <w:r>
              <w:rPr>
                <w:rFonts w:ascii="Times New Roman"/>
                <w:sz w:val="18"/>
              </w:rPr>
              <w:t>Chamber</w:t>
            </w:r>
            <w:r>
              <w:rPr>
                <w:rFonts w:ascii="Times New Roman"/>
                <w:spacing w:val="-12"/>
                <w:sz w:val="18"/>
              </w:rPr>
              <w:t> </w:t>
            </w:r>
            <w:r>
              <w:rPr>
                <w:rFonts w:ascii="Times New Roman"/>
                <w:sz w:val="18"/>
              </w:rPr>
              <w:t>in </w:t>
            </w:r>
            <w:r>
              <w:rPr>
                <w:rFonts w:ascii="Times New Roman"/>
                <w:spacing w:val="-2"/>
                <w:sz w:val="18"/>
              </w:rPr>
              <w:t>Owerri.</w:t>
            </w:r>
          </w:p>
        </w:tc>
        <w:tc>
          <w:tcPr>
            <w:tcW w:w="1177" w:type="dxa"/>
            <w:gridSpan w:val="2"/>
          </w:tcPr>
          <w:p>
            <w:pPr>
              <w:pStyle w:val="TableParagraph"/>
              <w:spacing w:line="202" w:lineRule="exact"/>
              <w:ind w:left="107"/>
              <w:rPr>
                <w:rFonts w:ascii="Times New Roman"/>
                <w:sz w:val="18"/>
              </w:rPr>
            </w:pPr>
            <w:r>
              <w:rPr>
                <w:rFonts w:ascii="Times New Roman"/>
                <w:spacing w:val="-4"/>
                <w:sz w:val="18"/>
              </w:rPr>
              <w:t>Fire</w:t>
            </w:r>
          </w:p>
        </w:tc>
        <w:tc>
          <w:tcPr>
            <w:tcW w:w="1588" w:type="dxa"/>
          </w:tcPr>
          <w:p>
            <w:pPr>
              <w:pStyle w:val="TableParagraph"/>
              <w:ind w:left="106"/>
              <w:rPr>
                <w:rFonts w:ascii="Times New Roman"/>
                <w:sz w:val="18"/>
              </w:rPr>
            </w:pPr>
            <w:r>
              <w:rPr>
                <w:rFonts w:ascii="Times New Roman"/>
                <w:sz w:val="18"/>
              </w:rPr>
              <w:t>Law</w:t>
            </w:r>
            <w:r>
              <w:rPr>
                <w:rFonts w:ascii="Times New Roman"/>
                <w:spacing w:val="-12"/>
                <w:sz w:val="18"/>
              </w:rPr>
              <w:t> </w:t>
            </w:r>
            <w:r>
              <w:rPr>
                <w:rFonts w:ascii="Times New Roman"/>
                <w:sz w:val="18"/>
              </w:rPr>
              <w:t>Chamber</w:t>
            </w:r>
            <w:r>
              <w:rPr>
                <w:rFonts w:ascii="Times New Roman"/>
                <w:spacing w:val="-11"/>
                <w:sz w:val="18"/>
              </w:rPr>
              <w:t> </w:t>
            </w:r>
            <w:r>
              <w:rPr>
                <w:rFonts w:ascii="Times New Roman"/>
                <w:sz w:val="18"/>
              </w:rPr>
              <w:t>in </w:t>
            </w:r>
            <w:r>
              <w:rPr>
                <w:rFonts w:ascii="Times New Roman"/>
                <w:spacing w:val="-2"/>
                <w:sz w:val="18"/>
              </w:rPr>
              <w:t>Owerri.</w:t>
            </w:r>
          </w:p>
        </w:tc>
        <w:tc>
          <w:tcPr>
            <w:tcW w:w="1516" w:type="dxa"/>
          </w:tcPr>
          <w:p>
            <w:pPr>
              <w:pStyle w:val="TableParagraph"/>
              <w:spacing w:line="202" w:lineRule="exact"/>
              <w:ind w:left="104"/>
              <w:rPr>
                <w:rFonts w:ascii="Times New Roman"/>
                <w:sz w:val="18"/>
              </w:rPr>
            </w:pPr>
            <w:r>
              <w:rPr>
                <w:rFonts w:ascii="Times New Roman"/>
                <w:spacing w:val="-2"/>
                <w:sz w:val="18"/>
              </w:rPr>
              <w:t>Unestimated.</w:t>
            </w:r>
          </w:p>
        </w:tc>
      </w:tr>
      <w:tr>
        <w:trPr>
          <w:trHeight w:val="309" w:hRule="atLeast"/>
        </w:trPr>
        <w:tc>
          <w:tcPr>
            <w:tcW w:w="588" w:type="dxa"/>
            <w:tcBorders>
              <w:bottom w:val="nil"/>
            </w:tcBorders>
          </w:tcPr>
          <w:p>
            <w:pPr>
              <w:pStyle w:val="TableParagraph"/>
              <w:rPr>
                <w:rFonts w:ascii="Times New Roman"/>
                <w:sz w:val="18"/>
              </w:rPr>
            </w:pPr>
          </w:p>
        </w:tc>
        <w:tc>
          <w:tcPr>
            <w:tcW w:w="932" w:type="dxa"/>
            <w:tcBorders>
              <w:bottom w:val="nil"/>
            </w:tcBorders>
          </w:tcPr>
          <w:p>
            <w:pPr>
              <w:pStyle w:val="TableParagraph"/>
              <w:rPr>
                <w:rFonts w:ascii="Times New Roman"/>
                <w:sz w:val="18"/>
              </w:rPr>
            </w:pPr>
          </w:p>
        </w:tc>
        <w:tc>
          <w:tcPr>
            <w:tcW w:w="1516" w:type="dxa"/>
            <w:tcBorders>
              <w:bottom w:val="nil"/>
            </w:tcBorders>
          </w:tcPr>
          <w:p>
            <w:pPr>
              <w:pStyle w:val="TableParagraph"/>
              <w:rPr>
                <w:rFonts w:ascii="Times New Roman"/>
                <w:sz w:val="18"/>
              </w:rPr>
            </w:pPr>
          </w:p>
        </w:tc>
        <w:tc>
          <w:tcPr>
            <w:tcW w:w="1542" w:type="dxa"/>
            <w:gridSpan w:val="2"/>
            <w:tcBorders>
              <w:bottom w:val="nil"/>
            </w:tcBorders>
          </w:tcPr>
          <w:p>
            <w:pPr>
              <w:pStyle w:val="TableParagraph"/>
              <w:rPr>
                <w:rFonts w:ascii="Times New Roman"/>
                <w:sz w:val="18"/>
              </w:rPr>
            </w:pPr>
          </w:p>
        </w:tc>
        <w:tc>
          <w:tcPr>
            <w:tcW w:w="1177" w:type="dxa"/>
            <w:gridSpan w:val="2"/>
            <w:tcBorders>
              <w:bottom w:val="nil"/>
            </w:tcBorders>
          </w:tcPr>
          <w:p>
            <w:pPr>
              <w:pStyle w:val="TableParagraph"/>
              <w:rPr>
                <w:rFonts w:ascii="Times New Roman"/>
                <w:sz w:val="18"/>
              </w:rPr>
            </w:pPr>
          </w:p>
        </w:tc>
        <w:tc>
          <w:tcPr>
            <w:tcW w:w="1588" w:type="dxa"/>
            <w:tcBorders>
              <w:bottom w:val="nil"/>
            </w:tcBorders>
          </w:tcPr>
          <w:p>
            <w:pPr>
              <w:pStyle w:val="TableParagraph"/>
              <w:spacing w:line="202" w:lineRule="exact"/>
              <w:ind w:left="106"/>
              <w:rPr>
                <w:rFonts w:ascii="Times New Roman"/>
                <w:sz w:val="18"/>
              </w:rPr>
            </w:pPr>
            <w:r>
              <w:rPr>
                <w:rFonts w:ascii="Times New Roman"/>
                <w:spacing w:val="-4"/>
                <w:sz w:val="18"/>
              </w:rPr>
              <w:t>NEMA</w:t>
            </w:r>
          </w:p>
        </w:tc>
        <w:tc>
          <w:tcPr>
            <w:tcW w:w="1516" w:type="dxa"/>
            <w:tcBorders>
              <w:bottom w:val="nil"/>
            </w:tcBorders>
          </w:tcPr>
          <w:p>
            <w:pPr>
              <w:pStyle w:val="TableParagraph"/>
              <w:spacing w:line="202" w:lineRule="exact"/>
              <w:ind w:left="104"/>
              <w:rPr>
                <w:rFonts w:ascii="Times New Roman"/>
                <w:sz w:val="18"/>
              </w:rPr>
            </w:pPr>
            <w:r>
              <w:rPr>
                <w:rFonts w:ascii="Times New Roman"/>
                <w:spacing w:val="-2"/>
                <w:sz w:val="18"/>
              </w:rPr>
              <w:t>N111.035Million.</w:t>
            </w:r>
          </w:p>
        </w:tc>
      </w:tr>
      <w:tr>
        <w:trPr>
          <w:trHeight w:val="620" w:hRule="atLeast"/>
        </w:trPr>
        <w:tc>
          <w:tcPr>
            <w:tcW w:w="588" w:type="dxa"/>
            <w:tcBorders>
              <w:top w:val="nil"/>
              <w:bottom w:val="nil"/>
            </w:tcBorders>
          </w:tcPr>
          <w:p>
            <w:pPr>
              <w:pStyle w:val="TableParagraph"/>
              <w:rPr>
                <w:rFonts w:ascii="Times New Roman"/>
                <w:sz w:val="18"/>
              </w:rPr>
            </w:pPr>
          </w:p>
        </w:tc>
        <w:tc>
          <w:tcPr>
            <w:tcW w:w="932" w:type="dxa"/>
            <w:tcBorders>
              <w:top w:val="nil"/>
              <w:bottom w:val="nil"/>
            </w:tcBorders>
          </w:tcPr>
          <w:p>
            <w:pPr>
              <w:pStyle w:val="TableParagraph"/>
              <w:rPr>
                <w:rFonts w:ascii="Times New Roman"/>
                <w:sz w:val="18"/>
              </w:rPr>
            </w:pPr>
          </w:p>
        </w:tc>
        <w:tc>
          <w:tcPr>
            <w:tcW w:w="1516" w:type="dxa"/>
            <w:tcBorders>
              <w:top w:val="nil"/>
              <w:bottom w:val="nil"/>
            </w:tcBorders>
          </w:tcPr>
          <w:p>
            <w:pPr>
              <w:pStyle w:val="TableParagraph"/>
              <w:rPr>
                <w:rFonts w:ascii="Times New Roman"/>
                <w:sz w:val="18"/>
              </w:rPr>
            </w:pPr>
          </w:p>
        </w:tc>
        <w:tc>
          <w:tcPr>
            <w:tcW w:w="1542" w:type="dxa"/>
            <w:gridSpan w:val="2"/>
            <w:tcBorders>
              <w:top w:val="nil"/>
              <w:bottom w:val="nil"/>
            </w:tcBorders>
          </w:tcPr>
          <w:p>
            <w:pPr>
              <w:pStyle w:val="TableParagraph"/>
              <w:rPr>
                <w:rFonts w:ascii="Times New Roman"/>
                <w:sz w:val="18"/>
              </w:rPr>
            </w:pPr>
          </w:p>
        </w:tc>
        <w:tc>
          <w:tcPr>
            <w:tcW w:w="1177" w:type="dxa"/>
            <w:gridSpan w:val="2"/>
            <w:tcBorders>
              <w:top w:val="nil"/>
              <w:bottom w:val="nil"/>
            </w:tcBorders>
          </w:tcPr>
          <w:p>
            <w:pPr>
              <w:pStyle w:val="TableParagraph"/>
              <w:rPr>
                <w:rFonts w:ascii="Times New Roman"/>
                <w:sz w:val="18"/>
              </w:rPr>
            </w:pPr>
          </w:p>
        </w:tc>
        <w:tc>
          <w:tcPr>
            <w:tcW w:w="1588" w:type="dxa"/>
            <w:tcBorders>
              <w:top w:val="nil"/>
              <w:bottom w:val="nil"/>
            </w:tcBorders>
          </w:tcPr>
          <w:p>
            <w:pPr>
              <w:pStyle w:val="TableParagraph"/>
              <w:spacing w:before="99"/>
              <w:ind w:left="106" w:right="169"/>
              <w:rPr>
                <w:rFonts w:ascii="Times New Roman"/>
                <w:sz w:val="18"/>
              </w:rPr>
            </w:pPr>
            <w:r>
              <w:rPr>
                <w:rFonts w:ascii="Times New Roman"/>
                <w:sz w:val="18"/>
              </w:rPr>
              <w:t>Veepee</w:t>
            </w:r>
            <w:r>
              <w:rPr>
                <w:rFonts w:ascii="Times New Roman"/>
                <w:spacing w:val="-12"/>
                <w:sz w:val="18"/>
              </w:rPr>
              <w:t> </w:t>
            </w:r>
            <w:r>
              <w:rPr>
                <w:rFonts w:ascii="Times New Roman"/>
                <w:sz w:val="18"/>
              </w:rPr>
              <w:t>Industries &amp; NIA</w:t>
            </w:r>
          </w:p>
        </w:tc>
        <w:tc>
          <w:tcPr>
            <w:tcW w:w="1516" w:type="dxa"/>
            <w:tcBorders>
              <w:top w:val="nil"/>
              <w:bottom w:val="nil"/>
            </w:tcBorders>
          </w:tcPr>
          <w:p>
            <w:pPr>
              <w:pStyle w:val="TableParagraph"/>
              <w:spacing w:before="99"/>
              <w:ind w:left="104"/>
              <w:rPr>
                <w:rFonts w:ascii="Times New Roman"/>
                <w:sz w:val="18"/>
              </w:rPr>
            </w:pPr>
            <w:r>
              <w:rPr>
                <w:rFonts w:ascii="Times New Roman"/>
                <w:sz w:val="18"/>
              </w:rPr>
              <w:t>N341.489</w:t>
            </w:r>
            <w:r>
              <w:rPr>
                <w:rFonts w:ascii="Times New Roman"/>
                <w:spacing w:val="-8"/>
                <w:sz w:val="18"/>
              </w:rPr>
              <w:t> </w:t>
            </w:r>
            <w:r>
              <w:rPr>
                <w:rFonts w:ascii="Times New Roman"/>
                <w:spacing w:val="-2"/>
                <w:sz w:val="18"/>
              </w:rPr>
              <w:t>million</w:t>
            </w:r>
          </w:p>
        </w:tc>
      </w:tr>
      <w:tr>
        <w:trPr>
          <w:trHeight w:val="310" w:hRule="atLeast"/>
        </w:trPr>
        <w:tc>
          <w:tcPr>
            <w:tcW w:w="588" w:type="dxa"/>
            <w:tcBorders>
              <w:top w:val="nil"/>
              <w:bottom w:val="nil"/>
            </w:tcBorders>
          </w:tcPr>
          <w:p>
            <w:pPr>
              <w:pStyle w:val="TableParagraph"/>
              <w:rPr>
                <w:rFonts w:ascii="Times New Roman"/>
                <w:sz w:val="18"/>
              </w:rPr>
            </w:pPr>
          </w:p>
        </w:tc>
        <w:tc>
          <w:tcPr>
            <w:tcW w:w="932" w:type="dxa"/>
            <w:tcBorders>
              <w:top w:val="nil"/>
              <w:bottom w:val="nil"/>
            </w:tcBorders>
          </w:tcPr>
          <w:p>
            <w:pPr>
              <w:pStyle w:val="TableParagraph"/>
              <w:rPr>
                <w:rFonts w:ascii="Times New Roman"/>
                <w:sz w:val="18"/>
              </w:rPr>
            </w:pPr>
          </w:p>
        </w:tc>
        <w:tc>
          <w:tcPr>
            <w:tcW w:w="1516" w:type="dxa"/>
            <w:tcBorders>
              <w:top w:val="nil"/>
              <w:bottom w:val="nil"/>
            </w:tcBorders>
          </w:tcPr>
          <w:p>
            <w:pPr>
              <w:pStyle w:val="TableParagraph"/>
              <w:rPr>
                <w:rFonts w:ascii="Times New Roman"/>
                <w:sz w:val="18"/>
              </w:rPr>
            </w:pPr>
          </w:p>
        </w:tc>
        <w:tc>
          <w:tcPr>
            <w:tcW w:w="1542" w:type="dxa"/>
            <w:gridSpan w:val="2"/>
            <w:tcBorders>
              <w:top w:val="nil"/>
              <w:bottom w:val="nil"/>
            </w:tcBorders>
          </w:tcPr>
          <w:p>
            <w:pPr>
              <w:pStyle w:val="TableParagraph"/>
              <w:rPr>
                <w:rFonts w:ascii="Times New Roman"/>
                <w:sz w:val="18"/>
              </w:rPr>
            </w:pPr>
          </w:p>
        </w:tc>
        <w:tc>
          <w:tcPr>
            <w:tcW w:w="1177" w:type="dxa"/>
            <w:gridSpan w:val="2"/>
            <w:tcBorders>
              <w:top w:val="nil"/>
              <w:bottom w:val="nil"/>
            </w:tcBorders>
          </w:tcPr>
          <w:p>
            <w:pPr>
              <w:pStyle w:val="TableParagraph"/>
              <w:rPr>
                <w:rFonts w:ascii="Times New Roman"/>
                <w:sz w:val="18"/>
              </w:rPr>
            </w:pPr>
          </w:p>
        </w:tc>
        <w:tc>
          <w:tcPr>
            <w:tcW w:w="1588" w:type="dxa"/>
            <w:tcBorders>
              <w:top w:val="nil"/>
              <w:bottom w:val="nil"/>
            </w:tcBorders>
          </w:tcPr>
          <w:p>
            <w:pPr>
              <w:pStyle w:val="TableParagraph"/>
              <w:spacing w:line="191" w:lineRule="exact" w:before="99"/>
              <w:ind w:left="106"/>
              <w:rPr>
                <w:rFonts w:ascii="Times New Roman"/>
                <w:sz w:val="18"/>
              </w:rPr>
            </w:pPr>
            <w:r>
              <w:rPr>
                <w:rFonts w:ascii="Times New Roman"/>
                <w:sz w:val="18"/>
              </w:rPr>
              <w:t>Bhojsons</w:t>
            </w:r>
            <w:r>
              <w:rPr>
                <w:rFonts w:ascii="Times New Roman"/>
                <w:spacing w:val="-8"/>
                <w:sz w:val="18"/>
              </w:rPr>
              <w:t> </w:t>
            </w:r>
            <w:r>
              <w:rPr>
                <w:rFonts w:ascii="Times New Roman"/>
                <w:spacing w:val="-4"/>
                <w:sz w:val="18"/>
              </w:rPr>
              <w:t>&amp;NIA</w:t>
            </w:r>
          </w:p>
        </w:tc>
        <w:tc>
          <w:tcPr>
            <w:tcW w:w="1516" w:type="dxa"/>
            <w:tcBorders>
              <w:top w:val="nil"/>
              <w:bottom w:val="nil"/>
            </w:tcBorders>
          </w:tcPr>
          <w:p>
            <w:pPr>
              <w:pStyle w:val="TableParagraph"/>
              <w:spacing w:line="191" w:lineRule="exact" w:before="99"/>
              <w:ind w:left="104"/>
              <w:rPr>
                <w:rFonts w:ascii="Times New Roman"/>
                <w:sz w:val="18"/>
              </w:rPr>
            </w:pPr>
            <w:r>
              <w:rPr>
                <w:rFonts w:ascii="Times New Roman"/>
                <w:sz w:val="18"/>
              </w:rPr>
              <w:t>N243.686</w:t>
            </w:r>
            <w:r>
              <w:rPr>
                <w:rFonts w:ascii="Times New Roman"/>
                <w:spacing w:val="-8"/>
                <w:sz w:val="18"/>
              </w:rPr>
              <w:t> </w:t>
            </w:r>
            <w:r>
              <w:rPr>
                <w:rFonts w:ascii="Times New Roman"/>
                <w:spacing w:val="-2"/>
                <w:sz w:val="18"/>
              </w:rPr>
              <w:t>million</w:t>
            </w:r>
          </w:p>
        </w:tc>
      </w:tr>
      <w:tr>
        <w:trPr>
          <w:trHeight w:val="828" w:hRule="atLeast"/>
        </w:trPr>
        <w:tc>
          <w:tcPr>
            <w:tcW w:w="588" w:type="dxa"/>
            <w:tcBorders>
              <w:top w:val="nil"/>
              <w:bottom w:val="nil"/>
            </w:tcBorders>
          </w:tcPr>
          <w:p>
            <w:pPr>
              <w:pStyle w:val="TableParagraph"/>
              <w:spacing w:line="203" w:lineRule="exact"/>
              <w:ind w:left="107"/>
              <w:rPr>
                <w:rFonts w:ascii="Times New Roman"/>
                <w:sz w:val="18"/>
              </w:rPr>
            </w:pPr>
            <w:r>
              <w:rPr>
                <w:rFonts w:ascii="Times New Roman"/>
                <w:spacing w:val="-5"/>
                <w:sz w:val="18"/>
              </w:rPr>
              <w:t>26.</w:t>
            </w:r>
          </w:p>
        </w:tc>
        <w:tc>
          <w:tcPr>
            <w:tcW w:w="932" w:type="dxa"/>
            <w:tcBorders>
              <w:top w:val="nil"/>
              <w:bottom w:val="nil"/>
            </w:tcBorders>
          </w:tcPr>
          <w:p>
            <w:pPr>
              <w:pStyle w:val="TableParagraph"/>
              <w:spacing w:line="203" w:lineRule="exact"/>
              <w:ind w:left="105"/>
              <w:rPr>
                <w:rFonts w:ascii="Times New Roman"/>
                <w:sz w:val="18"/>
              </w:rPr>
            </w:pPr>
            <w:r>
              <w:rPr>
                <w:rFonts w:ascii="Times New Roman"/>
                <w:spacing w:val="-4"/>
                <w:sz w:val="18"/>
              </w:rPr>
              <w:t>2004</w:t>
            </w:r>
          </w:p>
        </w:tc>
        <w:tc>
          <w:tcPr>
            <w:tcW w:w="1516" w:type="dxa"/>
            <w:tcBorders>
              <w:top w:val="nil"/>
              <w:bottom w:val="nil"/>
            </w:tcBorders>
          </w:tcPr>
          <w:p>
            <w:pPr>
              <w:pStyle w:val="TableParagraph"/>
              <w:spacing w:line="203" w:lineRule="exact"/>
              <w:ind w:left="107"/>
              <w:rPr>
                <w:rFonts w:ascii="Times New Roman"/>
                <w:sz w:val="18"/>
              </w:rPr>
            </w:pPr>
            <w:r>
              <w:rPr>
                <w:rFonts w:ascii="Times New Roman"/>
                <w:sz w:val="18"/>
              </w:rPr>
              <w:t>The</w:t>
            </w:r>
            <w:r>
              <w:rPr>
                <w:rFonts w:ascii="Times New Roman"/>
                <w:spacing w:val="1"/>
                <w:sz w:val="18"/>
              </w:rPr>
              <w:t> </w:t>
            </w:r>
            <w:r>
              <w:rPr>
                <w:rFonts w:ascii="Times New Roman"/>
                <w:spacing w:val="-2"/>
                <w:sz w:val="18"/>
              </w:rPr>
              <w:t>Guardian</w:t>
            </w:r>
          </w:p>
        </w:tc>
        <w:tc>
          <w:tcPr>
            <w:tcW w:w="1542" w:type="dxa"/>
            <w:gridSpan w:val="2"/>
            <w:tcBorders>
              <w:top w:val="nil"/>
              <w:bottom w:val="nil"/>
            </w:tcBorders>
          </w:tcPr>
          <w:p>
            <w:pPr>
              <w:pStyle w:val="TableParagraph"/>
              <w:ind w:left="107" w:right="113"/>
              <w:jc w:val="both"/>
              <w:rPr>
                <w:rFonts w:ascii="Times New Roman" w:hAnsi="Times New Roman"/>
                <w:sz w:val="18"/>
              </w:rPr>
            </w:pPr>
            <w:r>
              <w:rPr>
                <w:rFonts w:ascii="Times New Roman" w:hAnsi="Times New Roman"/>
                <w:sz w:val="18"/>
              </w:rPr>
              <w:t>“Fire Claims gulf N6.58</w:t>
            </w:r>
            <w:r>
              <w:rPr>
                <w:rFonts w:ascii="Times New Roman" w:hAnsi="Times New Roman"/>
                <w:spacing w:val="-12"/>
                <w:sz w:val="18"/>
              </w:rPr>
              <w:t> </w:t>
            </w:r>
            <w:r>
              <w:rPr>
                <w:rFonts w:ascii="Times New Roman" w:hAnsi="Times New Roman"/>
                <w:sz w:val="18"/>
              </w:rPr>
              <w:t>Billion,</w:t>
            </w:r>
            <w:r>
              <w:rPr>
                <w:rFonts w:ascii="Times New Roman" w:hAnsi="Times New Roman"/>
                <w:spacing w:val="-11"/>
                <w:sz w:val="18"/>
              </w:rPr>
              <w:t> </w:t>
            </w:r>
            <w:r>
              <w:rPr>
                <w:rFonts w:ascii="Times New Roman" w:hAnsi="Times New Roman"/>
                <w:sz w:val="18"/>
              </w:rPr>
              <w:t>top Insurance risk</w:t>
            </w:r>
          </w:p>
          <w:p>
            <w:pPr>
              <w:pStyle w:val="TableParagraph"/>
              <w:spacing w:line="191" w:lineRule="exact"/>
              <w:ind w:left="107"/>
              <w:rPr>
                <w:rFonts w:ascii="Times New Roman" w:hAnsi="Times New Roman"/>
                <w:sz w:val="18"/>
              </w:rPr>
            </w:pPr>
            <w:r>
              <w:rPr>
                <w:rFonts w:ascii="Times New Roman" w:hAnsi="Times New Roman"/>
                <w:spacing w:val="-2"/>
                <w:sz w:val="18"/>
              </w:rPr>
              <w:t>chart”.</w:t>
            </w:r>
          </w:p>
        </w:tc>
        <w:tc>
          <w:tcPr>
            <w:tcW w:w="1177" w:type="dxa"/>
            <w:gridSpan w:val="2"/>
            <w:tcBorders>
              <w:top w:val="nil"/>
              <w:bottom w:val="nil"/>
            </w:tcBorders>
          </w:tcPr>
          <w:p>
            <w:pPr>
              <w:pStyle w:val="TableParagraph"/>
              <w:spacing w:line="203" w:lineRule="exact"/>
              <w:ind w:left="107"/>
              <w:rPr>
                <w:rFonts w:ascii="Times New Roman"/>
                <w:sz w:val="18"/>
              </w:rPr>
            </w:pPr>
            <w:r>
              <w:rPr>
                <w:rFonts w:ascii="Times New Roman"/>
                <w:spacing w:val="-4"/>
                <w:sz w:val="18"/>
              </w:rPr>
              <w:t>Fire</w:t>
            </w:r>
          </w:p>
        </w:tc>
        <w:tc>
          <w:tcPr>
            <w:tcW w:w="1588" w:type="dxa"/>
            <w:tcBorders>
              <w:top w:val="nil"/>
              <w:bottom w:val="nil"/>
            </w:tcBorders>
          </w:tcPr>
          <w:p>
            <w:pPr>
              <w:pStyle w:val="TableParagraph"/>
              <w:spacing w:before="7"/>
              <w:rPr>
                <w:rFonts w:ascii="Times New Roman"/>
                <w:b/>
                <w:sz w:val="17"/>
              </w:rPr>
            </w:pPr>
          </w:p>
          <w:p>
            <w:pPr>
              <w:pStyle w:val="TableParagraph"/>
              <w:ind w:left="106" w:right="483"/>
              <w:rPr>
                <w:rFonts w:ascii="Times New Roman"/>
                <w:sz w:val="18"/>
              </w:rPr>
            </w:pPr>
            <w:r>
              <w:rPr>
                <w:rFonts w:ascii="Times New Roman"/>
                <w:sz w:val="18"/>
              </w:rPr>
              <w:t>MTN</w:t>
            </w:r>
            <w:r>
              <w:rPr>
                <w:rFonts w:ascii="Times New Roman"/>
                <w:spacing w:val="-12"/>
                <w:sz w:val="18"/>
              </w:rPr>
              <w:t> </w:t>
            </w:r>
            <w:r>
              <w:rPr>
                <w:rFonts w:ascii="Times New Roman"/>
                <w:sz w:val="18"/>
              </w:rPr>
              <w:t>Comm. </w:t>
            </w:r>
            <w:r>
              <w:rPr>
                <w:rFonts w:ascii="Times New Roman"/>
                <w:spacing w:val="-4"/>
                <w:sz w:val="18"/>
              </w:rPr>
              <w:t>&amp;NIA</w:t>
            </w:r>
          </w:p>
        </w:tc>
        <w:tc>
          <w:tcPr>
            <w:tcW w:w="1516" w:type="dxa"/>
            <w:tcBorders>
              <w:top w:val="nil"/>
              <w:bottom w:val="nil"/>
            </w:tcBorders>
          </w:tcPr>
          <w:p>
            <w:pPr>
              <w:pStyle w:val="TableParagraph"/>
              <w:rPr>
                <w:rFonts w:ascii="Times New Roman"/>
                <w:b/>
                <w:sz w:val="20"/>
              </w:rPr>
            </w:pPr>
          </w:p>
          <w:p>
            <w:pPr>
              <w:pStyle w:val="TableParagraph"/>
              <w:spacing w:before="8"/>
              <w:rPr>
                <w:rFonts w:ascii="Times New Roman"/>
                <w:b/>
                <w:sz w:val="15"/>
              </w:rPr>
            </w:pPr>
          </w:p>
          <w:p>
            <w:pPr>
              <w:pStyle w:val="TableParagraph"/>
              <w:ind w:left="104"/>
              <w:rPr>
                <w:rFonts w:ascii="Times New Roman"/>
                <w:sz w:val="18"/>
              </w:rPr>
            </w:pPr>
            <w:r>
              <w:rPr>
                <w:rFonts w:ascii="Times New Roman"/>
                <w:sz w:val="18"/>
              </w:rPr>
              <w:t>N212.511</w:t>
            </w:r>
            <w:r>
              <w:rPr>
                <w:rFonts w:ascii="Times New Roman"/>
                <w:spacing w:val="-8"/>
                <w:sz w:val="18"/>
              </w:rPr>
              <w:t> </w:t>
            </w:r>
            <w:r>
              <w:rPr>
                <w:rFonts w:ascii="Times New Roman"/>
                <w:spacing w:val="-2"/>
                <w:sz w:val="18"/>
              </w:rPr>
              <w:t>million</w:t>
            </w:r>
          </w:p>
        </w:tc>
      </w:tr>
      <w:tr>
        <w:trPr>
          <w:trHeight w:val="517" w:hRule="atLeast"/>
        </w:trPr>
        <w:tc>
          <w:tcPr>
            <w:tcW w:w="588" w:type="dxa"/>
            <w:tcBorders>
              <w:top w:val="nil"/>
              <w:bottom w:val="nil"/>
            </w:tcBorders>
          </w:tcPr>
          <w:p>
            <w:pPr>
              <w:pStyle w:val="TableParagraph"/>
              <w:rPr>
                <w:rFonts w:ascii="Times New Roman"/>
                <w:sz w:val="18"/>
              </w:rPr>
            </w:pPr>
          </w:p>
        </w:tc>
        <w:tc>
          <w:tcPr>
            <w:tcW w:w="932" w:type="dxa"/>
            <w:tcBorders>
              <w:top w:val="nil"/>
              <w:bottom w:val="nil"/>
            </w:tcBorders>
          </w:tcPr>
          <w:p>
            <w:pPr>
              <w:pStyle w:val="TableParagraph"/>
              <w:rPr>
                <w:rFonts w:ascii="Times New Roman"/>
                <w:sz w:val="18"/>
              </w:rPr>
            </w:pPr>
          </w:p>
        </w:tc>
        <w:tc>
          <w:tcPr>
            <w:tcW w:w="1516" w:type="dxa"/>
            <w:tcBorders>
              <w:top w:val="nil"/>
              <w:bottom w:val="nil"/>
            </w:tcBorders>
          </w:tcPr>
          <w:p>
            <w:pPr>
              <w:pStyle w:val="TableParagraph"/>
              <w:rPr>
                <w:rFonts w:ascii="Times New Roman"/>
                <w:sz w:val="18"/>
              </w:rPr>
            </w:pPr>
          </w:p>
        </w:tc>
        <w:tc>
          <w:tcPr>
            <w:tcW w:w="1542" w:type="dxa"/>
            <w:gridSpan w:val="2"/>
            <w:tcBorders>
              <w:top w:val="nil"/>
              <w:bottom w:val="nil"/>
            </w:tcBorders>
          </w:tcPr>
          <w:p>
            <w:pPr>
              <w:pStyle w:val="TableParagraph"/>
              <w:rPr>
                <w:rFonts w:ascii="Times New Roman"/>
                <w:sz w:val="18"/>
              </w:rPr>
            </w:pPr>
          </w:p>
        </w:tc>
        <w:tc>
          <w:tcPr>
            <w:tcW w:w="1177" w:type="dxa"/>
            <w:gridSpan w:val="2"/>
            <w:tcBorders>
              <w:top w:val="nil"/>
              <w:bottom w:val="nil"/>
            </w:tcBorders>
          </w:tcPr>
          <w:p>
            <w:pPr>
              <w:pStyle w:val="TableParagraph"/>
              <w:rPr>
                <w:rFonts w:ascii="Times New Roman"/>
                <w:sz w:val="18"/>
              </w:rPr>
            </w:pPr>
          </w:p>
        </w:tc>
        <w:tc>
          <w:tcPr>
            <w:tcW w:w="1588" w:type="dxa"/>
            <w:tcBorders>
              <w:top w:val="nil"/>
              <w:bottom w:val="nil"/>
            </w:tcBorders>
          </w:tcPr>
          <w:p>
            <w:pPr>
              <w:pStyle w:val="TableParagraph"/>
              <w:ind w:left="106" w:right="329"/>
              <w:rPr>
                <w:rFonts w:ascii="Times New Roman"/>
                <w:sz w:val="18"/>
              </w:rPr>
            </w:pPr>
            <w:r>
              <w:rPr>
                <w:rFonts w:ascii="Times New Roman"/>
                <w:sz w:val="18"/>
              </w:rPr>
              <w:t>Atlantic</w:t>
            </w:r>
            <w:r>
              <w:rPr>
                <w:rFonts w:ascii="Times New Roman"/>
                <w:spacing w:val="-12"/>
                <w:sz w:val="18"/>
              </w:rPr>
              <w:t> </w:t>
            </w:r>
            <w:r>
              <w:rPr>
                <w:rFonts w:ascii="Times New Roman"/>
                <w:sz w:val="18"/>
              </w:rPr>
              <w:t>Textile Man. &amp; NIA.</w:t>
            </w:r>
          </w:p>
        </w:tc>
        <w:tc>
          <w:tcPr>
            <w:tcW w:w="1516" w:type="dxa"/>
            <w:tcBorders>
              <w:top w:val="nil"/>
              <w:bottom w:val="nil"/>
            </w:tcBorders>
          </w:tcPr>
          <w:p>
            <w:pPr>
              <w:pStyle w:val="TableParagraph"/>
              <w:spacing w:before="7"/>
              <w:rPr>
                <w:rFonts w:ascii="Times New Roman"/>
                <w:b/>
                <w:sz w:val="17"/>
              </w:rPr>
            </w:pPr>
          </w:p>
          <w:p>
            <w:pPr>
              <w:pStyle w:val="TableParagraph"/>
              <w:ind w:left="104"/>
              <w:rPr>
                <w:rFonts w:ascii="Times New Roman"/>
                <w:sz w:val="18"/>
              </w:rPr>
            </w:pPr>
            <w:r>
              <w:rPr>
                <w:rFonts w:ascii="Times New Roman"/>
                <w:sz w:val="18"/>
              </w:rPr>
              <w:t>N160.101</w:t>
            </w:r>
            <w:r>
              <w:rPr>
                <w:rFonts w:ascii="Times New Roman"/>
                <w:spacing w:val="-8"/>
                <w:sz w:val="18"/>
              </w:rPr>
              <w:t> </w:t>
            </w:r>
            <w:r>
              <w:rPr>
                <w:rFonts w:ascii="Times New Roman"/>
                <w:spacing w:val="-2"/>
                <w:sz w:val="18"/>
              </w:rPr>
              <w:t>million</w:t>
            </w:r>
          </w:p>
        </w:tc>
      </w:tr>
      <w:tr>
        <w:trPr>
          <w:trHeight w:val="725" w:hRule="atLeast"/>
        </w:trPr>
        <w:tc>
          <w:tcPr>
            <w:tcW w:w="588" w:type="dxa"/>
            <w:tcBorders>
              <w:top w:val="nil"/>
            </w:tcBorders>
          </w:tcPr>
          <w:p>
            <w:pPr>
              <w:pStyle w:val="TableParagraph"/>
              <w:rPr>
                <w:rFonts w:ascii="Times New Roman"/>
                <w:sz w:val="18"/>
              </w:rPr>
            </w:pPr>
          </w:p>
        </w:tc>
        <w:tc>
          <w:tcPr>
            <w:tcW w:w="932" w:type="dxa"/>
            <w:tcBorders>
              <w:top w:val="nil"/>
            </w:tcBorders>
          </w:tcPr>
          <w:p>
            <w:pPr>
              <w:pStyle w:val="TableParagraph"/>
              <w:rPr>
                <w:rFonts w:ascii="Times New Roman"/>
                <w:sz w:val="18"/>
              </w:rPr>
            </w:pPr>
          </w:p>
        </w:tc>
        <w:tc>
          <w:tcPr>
            <w:tcW w:w="1516" w:type="dxa"/>
            <w:tcBorders>
              <w:top w:val="nil"/>
            </w:tcBorders>
          </w:tcPr>
          <w:p>
            <w:pPr>
              <w:pStyle w:val="TableParagraph"/>
              <w:rPr>
                <w:rFonts w:ascii="Times New Roman"/>
                <w:sz w:val="18"/>
              </w:rPr>
            </w:pPr>
          </w:p>
        </w:tc>
        <w:tc>
          <w:tcPr>
            <w:tcW w:w="1542" w:type="dxa"/>
            <w:gridSpan w:val="2"/>
            <w:tcBorders>
              <w:top w:val="nil"/>
            </w:tcBorders>
          </w:tcPr>
          <w:p>
            <w:pPr>
              <w:pStyle w:val="TableParagraph"/>
              <w:rPr>
                <w:rFonts w:ascii="Times New Roman"/>
                <w:sz w:val="18"/>
              </w:rPr>
            </w:pPr>
          </w:p>
        </w:tc>
        <w:tc>
          <w:tcPr>
            <w:tcW w:w="1177" w:type="dxa"/>
            <w:gridSpan w:val="2"/>
            <w:tcBorders>
              <w:top w:val="nil"/>
            </w:tcBorders>
          </w:tcPr>
          <w:p>
            <w:pPr>
              <w:pStyle w:val="TableParagraph"/>
              <w:rPr>
                <w:rFonts w:ascii="Times New Roman"/>
                <w:sz w:val="18"/>
              </w:rPr>
            </w:pPr>
          </w:p>
        </w:tc>
        <w:tc>
          <w:tcPr>
            <w:tcW w:w="1588" w:type="dxa"/>
            <w:tcBorders>
              <w:top w:val="nil"/>
            </w:tcBorders>
          </w:tcPr>
          <w:p>
            <w:pPr>
              <w:pStyle w:val="TableParagraph"/>
              <w:spacing w:before="99"/>
              <w:ind w:left="106"/>
              <w:rPr>
                <w:rFonts w:ascii="Times New Roman"/>
                <w:sz w:val="18"/>
              </w:rPr>
            </w:pPr>
            <w:r>
              <w:rPr>
                <w:rFonts w:ascii="Times New Roman"/>
                <w:spacing w:val="-2"/>
                <w:sz w:val="18"/>
              </w:rPr>
              <w:t>Unilever</w:t>
            </w:r>
          </w:p>
          <w:p>
            <w:pPr>
              <w:pStyle w:val="TableParagraph"/>
              <w:spacing w:line="206" w:lineRule="exact"/>
              <w:ind w:left="106"/>
              <w:rPr>
                <w:rFonts w:ascii="Times New Roman"/>
                <w:sz w:val="18"/>
              </w:rPr>
            </w:pPr>
            <w:r>
              <w:rPr>
                <w:rFonts w:ascii="Times New Roman"/>
                <w:sz w:val="18"/>
              </w:rPr>
              <w:t>Companies</w:t>
            </w:r>
            <w:r>
              <w:rPr>
                <w:rFonts w:ascii="Times New Roman"/>
                <w:spacing w:val="-12"/>
                <w:sz w:val="18"/>
              </w:rPr>
              <w:t> </w:t>
            </w:r>
            <w:r>
              <w:rPr>
                <w:rFonts w:ascii="Times New Roman"/>
                <w:sz w:val="18"/>
              </w:rPr>
              <w:t>Ltd</w:t>
            </w:r>
            <w:r>
              <w:rPr>
                <w:rFonts w:ascii="Times New Roman"/>
                <w:spacing w:val="-11"/>
                <w:sz w:val="18"/>
              </w:rPr>
              <w:t> </w:t>
            </w:r>
            <w:r>
              <w:rPr>
                <w:rFonts w:ascii="Times New Roman"/>
                <w:sz w:val="18"/>
              </w:rPr>
              <w:t>&amp; </w:t>
            </w:r>
            <w:r>
              <w:rPr>
                <w:rFonts w:ascii="Times New Roman"/>
                <w:spacing w:val="-4"/>
                <w:sz w:val="18"/>
              </w:rPr>
              <w:t>NIA.</w:t>
            </w:r>
          </w:p>
        </w:tc>
        <w:tc>
          <w:tcPr>
            <w:tcW w:w="1516" w:type="dxa"/>
            <w:tcBorders>
              <w:top w:val="nil"/>
            </w:tcBorders>
          </w:tcPr>
          <w:p>
            <w:pPr>
              <w:pStyle w:val="TableParagraph"/>
              <w:spacing w:before="8"/>
              <w:rPr>
                <w:rFonts w:ascii="Times New Roman"/>
                <w:b/>
                <w:sz w:val="26"/>
              </w:rPr>
            </w:pPr>
          </w:p>
          <w:p>
            <w:pPr>
              <w:pStyle w:val="TableParagraph"/>
              <w:ind w:left="104"/>
              <w:rPr>
                <w:rFonts w:ascii="Times New Roman"/>
                <w:sz w:val="18"/>
              </w:rPr>
            </w:pPr>
            <w:r>
              <w:rPr>
                <w:rFonts w:ascii="Times New Roman"/>
                <w:sz w:val="18"/>
              </w:rPr>
              <w:t>N143.750</w:t>
            </w:r>
            <w:r>
              <w:rPr>
                <w:rFonts w:ascii="Times New Roman"/>
                <w:spacing w:val="-8"/>
                <w:sz w:val="18"/>
              </w:rPr>
              <w:t> </w:t>
            </w:r>
            <w:r>
              <w:rPr>
                <w:rFonts w:ascii="Times New Roman"/>
                <w:spacing w:val="-2"/>
                <w:sz w:val="18"/>
              </w:rPr>
              <w:t>million</w:t>
            </w:r>
          </w:p>
        </w:tc>
      </w:tr>
    </w:tbl>
    <w:p>
      <w:pPr>
        <w:spacing w:after="0"/>
        <w:rPr>
          <w:rFonts w:ascii="Times New Roman"/>
          <w:sz w:val="18"/>
        </w:rPr>
        <w:sectPr>
          <w:type w:val="continuous"/>
          <w:pgSz w:w="11910" w:h="16840"/>
          <w:pgMar w:header="0" w:footer="1064" w:top="1800" w:bottom="1260" w:left="0" w:right="0"/>
        </w:sectPr>
      </w:pPr>
    </w:p>
    <w:tbl>
      <w:tblPr>
        <w:tblW w:w="0" w:type="auto"/>
        <w:jc w:val="left"/>
        <w:tblInd w:w="1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6"/>
        <w:gridCol w:w="934"/>
        <w:gridCol w:w="1516"/>
        <w:gridCol w:w="1542"/>
        <w:gridCol w:w="1176"/>
        <w:gridCol w:w="1586"/>
        <w:gridCol w:w="1516"/>
      </w:tblGrid>
      <w:tr>
        <w:trPr>
          <w:trHeight w:val="718" w:hRule="atLeast"/>
        </w:trPr>
        <w:tc>
          <w:tcPr>
            <w:tcW w:w="586" w:type="dxa"/>
            <w:vMerge w:val="restart"/>
          </w:tcPr>
          <w:p>
            <w:pPr>
              <w:pStyle w:val="TableParagraph"/>
              <w:rPr>
                <w:rFonts w:ascii="Times New Roman"/>
                <w:sz w:val="18"/>
              </w:rPr>
            </w:pPr>
          </w:p>
        </w:tc>
        <w:tc>
          <w:tcPr>
            <w:tcW w:w="934" w:type="dxa"/>
            <w:vMerge w:val="restart"/>
          </w:tcPr>
          <w:p>
            <w:pPr>
              <w:pStyle w:val="TableParagraph"/>
              <w:rPr>
                <w:rFonts w:ascii="Times New Roman"/>
                <w:sz w:val="18"/>
              </w:rPr>
            </w:pPr>
          </w:p>
        </w:tc>
        <w:tc>
          <w:tcPr>
            <w:tcW w:w="1516" w:type="dxa"/>
            <w:vMerge w:val="restart"/>
          </w:tcPr>
          <w:p>
            <w:pPr>
              <w:pStyle w:val="TableParagraph"/>
              <w:rPr>
                <w:rFonts w:ascii="Times New Roman"/>
                <w:sz w:val="18"/>
              </w:rPr>
            </w:pPr>
          </w:p>
        </w:tc>
        <w:tc>
          <w:tcPr>
            <w:tcW w:w="1542" w:type="dxa"/>
            <w:vMerge w:val="restart"/>
          </w:tcPr>
          <w:p>
            <w:pPr>
              <w:pStyle w:val="TableParagraph"/>
              <w:rPr>
                <w:rFonts w:ascii="Times New Roman"/>
                <w:sz w:val="18"/>
              </w:rPr>
            </w:pPr>
          </w:p>
        </w:tc>
        <w:tc>
          <w:tcPr>
            <w:tcW w:w="1176" w:type="dxa"/>
            <w:vMerge w:val="restart"/>
          </w:tcPr>
          <w:p>
            <w:pPr>
              <w:pStyle w:val="TableParagraph"/>
              <w:rPr>
                <w:rFonts w:ascii="Times New Roman"/>
                <w:sz w:val="18"/>
              </w:rPr>
            </w:pPr>
          </w:p>
        </w:tc>
        <w:tc>
          <w:tcPr>
            <w:tcW w:w="1586" w:type="dxa"/>
            <w:tcBorders>
              <w:bottom w:val="nil"/>
            </w:tcBorders>
          </w:tcPr>
          <w:p>
            <w:pPr>
              <w:pStyle w:val="TableParagraph"/>
              <w:spacing w:before="7"/>
              <w:rPr>
                <w:rFonts w:ascii="Times New Roman"/>
                <w:b/>
                <w:sz w:val="17"/>
              </w:rPr>
            </w:pPr>
          </w:p>
          <w:p>
            <w:pPr>
              <w:pStyle w:val="TableParagraph"/>
              <w:ind w:left="107" w:right="196"/>
              <w:rPr>
                <w:rFonts w:ascii="Times New Roman"/>
                <w:sz w:val="18"/>
              </w:rPr>
            </w:pPr>
            <w:r>
              <w:rPr>
                <w:rFonts w:ascii="Times New Roman"/>
                <w:sz w:val="18"/>
              </w:rPr>
              <w:t>Parco</w:t>
            </w:r>
            <w:r>
              <w:rPr>
                <w:rFonts w:ascii="Times New Roman"/>
                <w:spacing w:val="-12"/>
                <w:sz w:val="18"/>
              </w:rPr>
              <w:t> </w:t>
            </w:r>
            <w:r>
              <w:rPr>
                <w:rFonts w:ascii="Times New Roman"/>
                <w:sz w:val="18"/>
              </w:rPr>
              <w:t>Enterprises Ltd.</w:t>
            </w:r>
            <w:r>
              <w:rPr>
                <w:rFonts w:ascii="Times New Roman"/>
                <w:spacing w:val="40"/>
                <w:sz w:val="18"/>
              </w:rPr>
              <w:t> </w:t>
            </w:r>
            <w:r>
              <w:rPr>
                <w:rFonts w:ascii="Times New Roman"/>
                <w:sz w:val="18"/>
              </w:rPr>
              <w:t>&amp; NIA.</w:t>
            </w:r>
          </w:p>
        </w:tc>
        <w:tc>
          <w:tcPr>
            <w:tcW w:w="1516" w:type="dxa"/>
            <w:tcBorders>
              <w:bottom w:val="nil"/>
            </w:tcBorders>
          </w:tcPr>
          <w:p>
            <w:pPr>
              <w:pStyle w:val="TableParagraph"/>
              <w:spacing w:before="7"/>
              <w:rPr>
                <w:rFonts w:ascii="Times New Roman"/>
                <w:b/>
                <w:sz w:val="17"/>
              </w:rPr>
            </w:pPr>
          </w:p>
          <w:p>
            <w:pPr>
              <w:pStyle w:val="TableParagraph"/>
              <w:ind w:left="107"/>
              <w:rPr>
                <w:rFonts w:ascii="Times New Roman"/>
                <w:sz w:val="18"/>
              </w:rPr>
            </w:pPr>
            <w:r>
              <w:rPr>
                <w:rFonts w:ascii="Times New Roman"/>
                <w:sz w:val="18"/>
              </w:rPr>
              <w:t>N73..206</w:t>
            </w:r>
            <w:r>
              <w:rPr>
                <w:rFonts w:ascii="Times New Roman"/>
                <w:spacing w:val="-8"/>
                <w:sz w:val="18"/>
              </w:rPr>
              <w:t> </w:t>
            </w:r>
            <w:r>
              <w:rPr>
                <w:rFonts w:ascii="Times New Roman"/>
                <w:spacing w:val="-2"/>
                <w:sz w:val="18"/>
              </w:rPr>
              <w:t>million</w:t>
            </w:r>
          </w:p>
        </w:tc>
      </w:tr>
      <w:tr>
        <w:trPr>
          <w:trHeight w:val="403" w:hRule="atLeast"/>
        </w:trPr>
        <w:tc>
          <w:tcPr>
            <w:tcW w:w="586" w:type="dxa"/>
            <w:vMerge/>
            <w:tcBorders>
              <w:top w:val="nil"/>
            </w:tcBorders>
          </w:tcPr>
          <w:p>
            <w:pPr>
              <w:rPr>
                <w:sz w:val="2"/>
                <w:szCs w:val="2"/>
              </w:rPr>
            </w:pPr>
          </w:p>
        </w:tc>
        <w:tc>
          <w:tcPr>
            <w:tcW w:w="934" w:type="dxa"/>
            <w:vMerge/>
            <w:tcBorders>
              <w:top w:val="nil"/>
            </w:tcBorders>
          </w:tcPr>
          <w:p>
            <w:pPr>
              <w:rPr>
                <w:sz w:val="2"/>
                <w:szCs w:val="2"/>
              </w:rPr>
            </w:pPr>
          </w:p>
        </w:tc>
        <w:tc>
          <w:tcPr>
            <w:tcW w:w="1516" w:type="dxa"/>
            <w:vMerge/>
            <w:tcBorders>
              <w:top w:val="nil"/>
            </w:tcBorders>
          </w:tcPr>
          <w:p>
            <w:pPr>
              <w:rPr>
                <w:sz w:val="2"/>
                <w:szCs w:val="2"/>
              </w:rPr>
            </w:pPr>
          </w:p>
        </w:tc>
        <w:tc>
          <w:tcPr>
            <w:tcW w:w="1542" w:type="dxa"/>
            <w:vMerge/>
            <w:tcBorders>
              <w:top w:val="nil"/>
            </w:tcBorders>
          </w:tcPr>
          <w:p>
            <w:pPr>
              <w:rPr>
                <w:sz w:val="2"/>
                <w:szCs w:val="2"/>
              </w:rPr>
            </w:pPr>
          </w:p>
        </w:tc>
        <w:tc>
          <w:tcPr>
            <w:tcW w:w="1176" w:type="dxa"/>
            <w:vMerge/>
            <w:tcBorders>
              <w:top w:val="nil"/>
            </w:tcBorders>
          </w:tcPr>
          <w:p>
            <w:pPr>
              <w:rPr>
                <w:sz w:val="2"/>
                <w:szCs w:val="2"/>
              </w:rPr>
            </w:pPr>
          </w:p>
        </w:tc>
        <w:tc>
          <w:tcPr>
            <w:tcW w:w="1586" w:type="dxa"/>
            <w:tcBorders>
              <w:top w:val="nil"/>
              <w:bottom w:val="nil"/>
            </w:tcBorders>
          </w:tcPr>
          <w:p>
            <w:pPr>
              <w:pStyle w:val="TableParagraph"/>
              <w:spacing w:before="94"/>
              <w:ind w:left="107"/>
              <w:rPr>
                <w:rFonts w:ascii="Times New Roman"/>
                <w:sz w:val="18"/>
              </w:rPr>
            </w:pPr>
            <w:r>
              <w:rPr>
                <w:rFonts w:ascii="Times New Roman"/>
                <w:sz w:val="18"/>
              </w:rPr>
              <w:t>UAC</w:t>
            </w:r>
            <w:r>
              <w:rPr>
                <w:rFonts w:ascii="Times New Roman"/>
                <w:spacing w:val="-2"/>
                <w:sz w:val="18"/>
              </w:rPr>
              <w:t> </w:t>
            </w:r>
            <w:r>
              <w:rPr>
                <w:rFonts w:ascii="Times New Roman"/>
                <w:sz w:val="18"/>
              </w:rPr>
              <w:t>&amp;</w:t>
            </w:r>
            <w:r>
              <w:rPr>
                <w:rFonts w:ascii="Times New Roman"/>
                <w:spacing w:val="-2"/>
                <w:sz w:val="18"/>
              </w:rPr>
              <w:t> </w:t>
            </w:r>
            <w:r>
              <w:rPr>
                <w:rFonts w:ascii="Times New Roman"/>
                <w:spacing w:val="-5"/>
                <w:sz w:val="18"/>
              </w:rPr>
              <w:t>NIA</w:t>
            </w:r>
          </w:p>
        </w:tc>
        <w:tc>
          <w:tcPr>
            <w:tcW w:w="1516" w:type="dxa"/>
            <w:tcBorders>
              <w:top w:val="nil"/>
              <w:bottom w:val="nil"/>
            </w:tcBorders>
          </w:tcPr>
          <w:p>
            <w:pPr>
              <w:pStyle w:val="TableParagraph"/>
              <w:spacing w:before="94"/>
              <w:ind w:left="107"/>
              <w:rPr>
                <w:rFonts w:ascii="Times New Roman"/>
                <w:sz w:val="18"/>
              </w:rPr>
            </w:pPr>
            <w:r>
              <w:rPr>
                <w:rFonts w:ascii="Times New Roman"/>
                <w:sz w:val="18"/>
              </w:rPr>
              <w:t>N71.875</w:t>
            </w:r>
            <w:r>
              <w:rPr>
                <w:rFonts w:ascii="Times New Roman"/>
                <w:spacing w:val="-7"/>
                <w:sz w:val="18"/>
              </w:rPr>
              <w:t> </w:t>
            </w:r>
            <w:r>
              <w:rPr>
                <w:rFonts w:ascii="Times New Roman"/>
                <w:spacing w:val="-2"/>
                <w:sz w:val="18"/>
              </w:rPr>
              <w:t>million</w:t>
            </w:r>
          </w:p>
        </w:tc>
      </w:tr>
      <w:tr>
        <w:trPr>
          <w:trHeight w:val="611" w:hRule="atLeast"/>
        </w:trPr>
        <w:tc>
          <w:tcPr>
            <w:tcW w:w="586" w:type="dxa"/>
            <w:vMerge/>
            <w:tcBorders>
              <w:top w:val="nil"/>
            </w:tcBorders>
          </w:tcPr>
          <w:p>
            <w:pPr>
              <w:rPr>
                <w:sz w:val="2"/>
                <w:szCs w:val="2"/>
              </w:rPr>
            </w:pPr>
          </w:p>
        </w:tc>
        <w:tc>
          <w:tcPr>
            <w:tcW w:w="934" w:type="dxa"/>
            <w:vMerge/>
            <w:tcBorders>
              <w:top w:val="nil"/>
            </w:tcBorders>
          </w:tcPr>
          <w:p>
            <w:pPr>
              <w:rPr>
                <w:sz w:val="2"/>
                <w:szCs w:val="2"/>
              </w:rPr>
            </w:pPr>
          </w:p>
        </w:tc>
        <w:tc>
          <w:tcPr>
            <w:tcW w:w="1516" w:type="dxa"/>
            <w:vMerge/>
            <w:tcBorders>
              <w:top w:val="nil"/>
            </w:tcBorders>
          </w:tcPr>
          <w:p>
            <w:pPr>
              <w:rPr>
                <w:sz w:val="2"/>
                <w:szCs w:val="2"/>
              </w:rPr>
            </w:pPr>
          </w:p>
        </w:tc>
        <w:tc>
          <w:tcPr>
            <w:tcW w:w="1542" w:type="dxa"/>
            <w:vMerge/>
            <w:tcBorders>
              <w:top w:val="nil"/>
            </w:tcBorders>
          </w:tcPr>
          <w:p>
            <w:pPr>
              <w:rPr>
                <w:sz w:val="2"/>
                <w:szCs w:val="2"/>
              </w:rPr>
            </w:pPr>
          </w:p>
        </w:tc>
        <w:tc>
          <w:tcPr>
            <w:tcW w:w="1176" w:type="dxa"/>
            <w:vMerge/>
            <w:tcBorders>
              <w:top w:val="nil"/>
            </w:tcBorders>
          </w:tcPr>
          <w:p>
            <w:pPr>
              <w:rPr>
                <w:sz w:val="2"/>
                <w:szCs w:val="2"/>
              </w:rPr>
            </w:pPr>
          </w:p>
        </w:tc>
        <w:tc>
          <w:tcPr>
            <w:tcW w:w="1586" w:type="dxa"/>
            <w:tcBorders>
              <w:top w:val="nil"/>
              <w:bottom w:val="nil"/>
            </w:tcBorders>
          </w:tcPr>
          <w:p>
            <w:pPr>
              <w:pStyle w:val="TableParagraph"/>
              <w:spacing w:before="94"/>
              <w:ind w:left="107"/>
              <w:rPr>
                <w:rFonts w:ascii="Times New Roman"/>
                <w:sz w:val="18"/>
              </w:rPr>
            </w:pPr>
            <w:r>
              <w:rPr>
                <w:rFonts w:ascii="Times New Roman"/>
                <w:sz w:val="18"/>
              </w:rPr>
              <w:t>First</w:t>
            </w:r>
            <w:r>
              <w:rPr>
                <w:rFonts w:ascii="Times New Roman"/>
                <w:spacing w:val="-2"/>
                <w:sz w:val="18"/>
              </w:rPr>
              <w:t> </w:t>
            </w:r>
            <w:r>
              <w:rPr>
                <w:rFonts w:ascii="Times New Roman"/>
                <w:sz w:val="18"/>
              </w:rPr>
              <w:t>Bank</w:t>
            </w:r>
            <w:r>
              <w:rPr>
                <w:rFonts w:ascii="Times New Roman"/>
                <w:spacing w:val="-1"/>
                <w:sz w:val="18"/>
              </w:rPr>
              <w:t> </w:t>
            </w:r>
            <w:r>
              <w:rPr>
                <w:rFonts w:ascii="Times New Roman"/>
                <w:sz w:val="18"/>
              </w:rPr>
              <w:t>of</w:t>
            </w:r>
            <w:r>
              <w:rPr>
                <w:rFonts w:ascii="Times New Roman"/>
                <w:spacing w:val="-2"/>
                <w:sz w:val="18"/>
              </w:rPr>
              <w:t> </w:t>
            </w:r>
            <w:r>
              <w:rPr>
                <w:rFonts w:ascii="Times New Roman"/>
                <w:spacing w:val="-5"/>
                <w:sz w:val="18"/>
              </w:rPr>
              <w:t>Nig</w:t>
            </w:r>
          </w:p>
          <w:p>
            <w:pPr>
              <w:pStyle w:val="TableParagraph"/>
              <w:spacing w:before="1"/>
              <w:ind w:left="107"/>
              <w:rPr>
                <w:rFonts w:ascii="Times New Roman"/>
                <w:sz w:val="18"/>
              </w:rPr>
            </w:pPr>
            <w:r>
              <w:rPr>
                <w:rFonts w:ascii="Times New Roman"/>
                <w:sz w:val="18"/>
              </w:rPr>
              <w:t>.PLC &amp; </w:t>
            </w:r>
            <w:r>
              <w:rPr>
                <w:rFonts w:ascii="Times New Roman"/>
                <w:spacing w:val="-4"/>
                <w:sz w:val="18"/>
              </w:rPr>
              <w:t>NIA.</w:t>
            </w:r>
          </w:p>
        </w:tc>
        <w:tc>
          <w:tcPr>
            <w:tcW w:w="1516" w:type="dxa"/>
            <w:tcBorders>
              <w:top w:val="nil"/>
              <w:bottom w:val="nil"/>
            </w:tcBorders>
          </w:tcPr>
          <w:p>
            <w:pPr>
              <w:pStyle w:val="TableParagraph"/>
              <w:spacing w:before="94"/>
              <w:ind w:left="107"/>
              <w:rPr>
                <w:rFonts w:ascii="Times New Roman"/>
                <w:sz w:val="18"/>
              </w:rPr>
            </w:pPr>
            <w:r>
              <w:rPr>
                <w:rFonts w:ascii="Times New Roman"/>
                <w:sz w:val="18"/>
              </w:rPr>
              <w:t>N59.258</w:t>
            </w:r>
            <w:r>
              <w:rPr>
                <w:rFonts w:ascii="Times New Roman"/>
                <w:spacing w:val="-7"/>
                <w:sz w:val="18"/>
              </w:rPr>
              <w:t> </w:t>
            </w:r>
            <w:r>
              <w:rPr>
                <w:rFonts w:ascii="Times New Roman"/>
                <w:spacing w:val="-2"/>
                <w:sz w:val="18"/>
              </w:rPr>
              <w:t>million</w:t>
            </w:r>
          </w:p>
        </w:tc>
      </w:tr>
      <w:tr>
        <w:trPr>
          <w:trHeight w:val="719" w:hRule="atLeast"/>
        </w:trPr>
        <w:tc>
          <w:tcPr>
            <w:tcW w:w="586" w:type="dxa"/>
            <w:vMerge/>
            <w:tcBorders>
              <w:top w:val="nil"/>
            </w:tcBorders>
          </w:tcPr>
          <w:p>
            <w:pPr>
              <w:rPr>
                <w:sz w:val="2"/>
                <w:szCs w:val="2"/>
              </w:rPr>
            </w:pPr>
          </w:p>
        </w:tc>
        <w:tc>
          <w:tcPr>
            <w:tcW w:w="934" w:type="dxa"/>
            <w:vMerge/>
            <w:tcBorders>
              <w:top w:val="nil"/>
            </w:tcBorders>
          </w:tcPr>
          <w:p>
            <w:pPr>
              <w:rPr>
                <w:sz w:val="2"/>
                <w:szCs w:val="2"/>
              </w:rPr>
            </w:pPr>
          </w:p>
        </w:tc>
        <w:tc>
          <w:tcPr>
            <w:tcW w:w="1516" w:type="dxa"/>
            <w:vMerge/>
            <w:tcBorders>
              <w:top w:val="nil"/>
            </w:tcBorders>
          </w:tcPr>
          <w:p>
            <w:pPr>
              <w:rPr>
                <w:sz w:val="2"/>
                <w:szCs w:val="2"/>
              </w:rPr>
            </w:pPr>
          </w:p>
        </w:tc>
        <w:tc>
          <w:tcPr>
            <w:tcW w:w="1542" w:type="dxa"/>
            <w:vMerge/>
            <w:tcBorders>
              <w:top w:val="nil"/>
            </w:tcBorders>
          </w:tcPr>
          <w:p>
            <w:pPr>
              <w:rPr>
                <w:sz w:val="2"/>
                <w:szCs w:val="2"/>
              </w:rPr>
            </w:pPr>
          </w:p>
        </w:tc>
        <w:tc>
          <w:tcPr>
            <w:tcW w:w="1176" w:type="dxa"/>
            <w:vMerge/>
            <w:tcBorders>
              <w:top w:val="nil"/>
            </w:tcBorders>
          </w:tcPr>
          <w:p>
            <w:pPr>
              <w:rPr>
                <w:sz w:val="2"/>
                <w:szCs w:val="2"/>
              </w:rPr>
            </w:pPr>
          </w:p>
        </w:tc>
        <w:tc>
          <w:tcPr>
            <w:tcW w:w="1586" w:type="dxa"/>
            <w:tcBorders>
              <w:top w:val="nil"/>
            </w:tcBorders>
          </w:tcPr>
          <w:p>
            <w:pPr>
              <w:pStyle w:val="TableParagraph"/>
              <w:spacing w:before="95"/>
              <w:ind w:left="107"/>
              <w:rPr>
                <w:rFonts w:ascii="Times New Roman"/>
                <w:sz w:val="18"/>
              </w:rPr>
            </w:pPr>
            <w:r>
              <w:rPr>
                <w:rFonts w:ascii="Times New Roman"/>
                <w:sz w:val="18"/>
              </w:rPr>
              <w:t>Mouka</w:t>
            </w:r>
            <w:r>
              <w:rPr>
                <w:rFonts w:ascii="Times New Roman"/>
                <w:spacing w:val="-12"/>
                <w:sz w:val="18"/>
              </w:rPr>
              <w:t> </w:t>
            </w:r>
            <w:r>
              <w:rPr>
                <w:rFonts w:ascii="Times New Roman"/>
                <w:sz w:val="18"/>
              </w:rPr>
              <w:t>Limited</w:t>
            </w:r>
            <w:r>
              <w:rPr>
                <w:rFonts w:ascii="Times New Roman"/>
                <w:spacing w:val="-11"/>
                <w:sz w:val="18"/>
              </w:rPr>
              <w:t> </w:t>
            </w:r>
            <w:r>
              <w:rPr>
                <w:rFonts w:ascii="Times New Roman"/>
                <w:sz w:val="18"/>
              </w:rPr>
              <w:t>&amp; </w:t>
            </w:r>
            <w:r>
              <w:rPr>
                <w:rFonts w:ascii="Times New Roman"/>
                <w:spacing w:val="-4"/>
                <w:sz w:val="18"/>
              </w:rPr>
              <w:t>NIA.</w:t>
            </w:r>
          </w:p>
        </w:tc>
        <w:tc>
          <w:tcPr>
            <w:tcW w:w="1516" w:type="dxa"/>
            <w:tcBorders>
              <w:top w:val="nil"/>
            </w:tcBorders>
          </w:tcPr>
          <w:p>
            <w:pPr>
              <w:pStyle w:val="TableParagraph"/>
              <w:spacing w:before="95"/>
              <w:ind w:left="107"/>
              <w:rPr>
                <w:rFonts w:ascii="Times New Roman"/>
                <w:sz w:val="18"/>
              </w:rPr>
            </w:pPr>
            <w:r>
              <w:rPr>
                <w:rFonts w:ascii="Times New Roman"/>
                <w:sz w:val="18"/>
              </w:rPr>
              <w:t>N50</w:t>
            </w:r>
            <w:r>
              <w:rPr>
                <w:rFonts w:ascii="Times New Roman"/>
                <w:spacing w:val="-2"/>
                <w:sz w:val="18"/>
              </w:rPr>
              <w:t> </w:t>
            </w:r>
            <w:r>
              <w:rPr>
                <w:rFonts w:ascii="Times New Roman"/>
                <w:sz w:val="18"/>
              </w:rPr>
              <w:t>.000</w:t>
            </w:r>
            <w:r>
              <w:rPr>
                <w:rFonts w:ascii="Times New Roman"/>
                <w:spacing w:val="-2"/>
                <w:sz w:val="18"/>
              </w:rPr>
              <w:t> million</w:t>
            </w:r>
          </w:p>
        </w:tc>
      </w:tr>
      <w:tr>
        <w:trPr>
          <w:trHeight w:val="413" w:hRule="atLeast"/>
        </w:trPr>
        <w:tc>
          <w:tcPr>
            <w:tcW w:w="586" w:type="dxa"/>
          </w:tcPr>
          <w:p>
            <w:pPr>
              <w:pStyle w:val="TableParagraph"/>
              <w:spacing w:line="202" w:lineRule="exact"/>
              <w:ind w:left="107"/>
              <w:rPr>
                <w:rFonts w:ascii="Times New Roman"/>
                <w:sz w:val="18"/>
              </w:rPr>
            </w:pPr>
            <w:r>
              <w:rPr>
                <w:rFonts w:ascii="Times New Roman"/>
                <w:spacing w:val="-4"/>
                <w:sz w:val="18"/>
              </w:rPr>
              <w:t>.27.</w:t>
            </w:r>
          </w:p>
        </w:tc>
        <w:tc>
          <w:tcPr>
            <w:tcW w:w="934" w:type="dxa"/>
          </w:tcPr>
          <w:p>
            <w:pPr>
              <w:pStyle w:val="TableParagraph"/>
              <w:spacing w:line="202" w:lineRule="exact"/>
              <w:ind w:left="107"/>
              <w:rPr>
                <w:rFonts w:ascii="Times New Roman"/>
                <w:sz w:val="18"/>
              </w:rPr>
            </w:pPr>
            <w:r>
              <w:rPr>
                <w:rFonts w:ascii="Times New Roman"/>
                <w:spacing w:val="-2"/>
                <w:sz w:val="18"/>
              </w:rPr>
              <w:t>22/01/05</w:t>
            </w:r>
          </w:p>
        </w:tc>
        <w:tc>
          <w:tcPr>
            <w:tcW w:w="1516" w:type="dxa"/>
          </w:tcPr>
          <w:p>
            <w:pPr>
              <w:pStyle w:val="TableParagraph"/>
              <w:spacing w:line="202" w:lineRule="exact"/>
              <w:ind w:left="107"/>
              <w:rPr>
                <w:rFonts w:ascii="Times New Roman"/>
                <w:sz w:val="18"/>
              </w:rPr>
            </w:pPr>
            <w:r>
              <w:rPr>
                <w:rFonts w:ascii="Times New Roman"/>
                <w:spacing w:val="-2"/>
                <w:sz w:val="18"/>
              </w:rPr>
              <w:t>Champion</w:t>
            </w:r>
          </w:p>
        </w:tc>
        <w:tc>
          <w:tcPr>
            <w:tcW w:w="1542" w:type="dxa"/>
          </w:tcPr>
          <w:p>
            <w:pPr>
              <w:pStyle w:val="TableParagraph"/>
              <w:spacing w:line="202" w:lineRule="exact"/>
              <w:ind w:left="107"/>
              <w:rPr>
                <w:rFonts w:ascii="Times New Roman" w:hAnsi="Times New Roman"/>
                <w:sz w:val="18"/>
              </w:rPr>
            </w:pPr>
            <w:r>
              <w:rPr>
                <w:rFonts w:ascii="Times New Roman" w:hAnsi="Times New Roman"/>
                <w:sz w:val="18"/>
              </w:rPr>
              <w:t>“Fire</w:t>
            </w:r>
            <w:r>
              <w:rPr>
                <w:rFonts w:ascii="Times New Roman" w:hAnsi="Times New Roman"/>
                <w:spacing w:val="-4"/>
                <w:sz w:val="18"/>
              </w:rPr>
              <w:t> </w:t>
            </w:r>
            <w:r>
              <w:rPr>
                <w:rFonts w:ascii="Times New Roman" w:hAnsi="Times New Roman"/>
                <w:spacing w:val="-2"/>
                <w:sz w:val="18"/>
              </w:rPr>
              <w:t>razes1,000</w:t>
            </w:r>
          </w:p>
          <w:p>
            <w:pPr>
              <w:pStyle w:val="TableParagraph"/>
              <w:spacing w:line="191" w:lineRule="exact"/>
              <w:ind w:left="107"/>
              <w:rPr>
                <w:rFonts w:ascii="Times New Roman" w:hAnsi="Times New Roman"/>
                <w:sz w:val="18"/>
              </w:rPr>
            </w:pPr>
            <w:r>
              <w:rPr>
                <w:rFonts w:ascii="Times New Roman" w:hAnsi="Times New Roman"/>
                <w:sz w:val="18"/>
              </w:rPr>
              <w:t>Custom</w:t>
            </w:r>
            <w:r>
              <w:rPr>
                <w:rFonts w:ascii="Times New Roman" w:hAnsi="Times New Roman"/>
                <w:spacing w:val="-1"/>
                <w:sz w:val="18"/>
              </w:rPr>
              <w:t> </w:t>
            </w:r>
            <w:r>
              <w:rPr>
                <w:rFonts w:ascii="Times New Roman" w:hAnsi="Times New Roman"/>
                <w:sz w:val="18"/>
              </w:rPr>
              <w:t>cars” </w:t>
            </w:r>
            <w:r>
              <w:rPr>
                <w:rFonts w:ascii="Times New Roman" w:hAnsi="Times New Roman"/>
                <w:spacing w:val="-10"/>
                <w:sz w:val="18"/>
              </w:rPr>
              <w:t>.</w:t>
            </w:r>
          </w:p>
        </w:tc>
        <w:tc>
          <w:tcPr>
            <w:tcW w:w="1176" w:type="dxa"/>
          </w:tcPr>
          <w:p>
            <w:pPr>
              <w:pStyle w:val="TableParagraph"/>
              <w:spacing w:line="202" w:lineRule="exact"/>
              <w:ind w:left="107"/>
              <w:rPr>
                <w:rFonts w:ascii="Times New Roman"/>
                <w:sz w:val="18"/>
              </w:rPr>
            </w:pPr>
            <w:r>
              <w:rPr>
                <w:rFonts w:ascii="Times New Roman"/>
                <w:spacing w:val="-4"/>
                <w:sz w:val="18"/>
              </w:rPr>
              <w:t>Fire</w:t>
            </w:r>
          </w:p>
        </w:tc>
        <w:tc>
          <w:tcPr>
            <w:tcW w:w="1586" w:type="dxa"/>
          </w:tcPr>
          <w:p>
            <w:pPr>
              <w:pStyle w:val="TableParagraph"/>
              <w:spacing w:line="202" w:lineRule="exact"/>
              <w:ind w:left="107"/>
              <w:rPr>
                <w:rFonts w:ascii="Times New Roman"/>
                <w:sz w:val="18"/>
              </w:rPr>
            </w:pPr>
            <w:r>
              <w:rPr>
                <w:rFonts w:ascii="Times New Roman"/>
                <w:sz w:val="18"/>
              </w:rPr>
              <w:t>Nigerian</w:t>
            </w:r>
            <w:r>
              <w:rPr>
                <w:rFonts w:ascii="Times New Roman"/>
                <w:spacing w:val="-8"/>
                <w:sz w:val="18"/>
              </w:rPr>
              <w:t> </w:t>
            </w:r>
            <w:r>
              <w:rPr>
                <w:rFonts w:ascii="Times New Roman"/>
                <w:spacing w:val="-2"/>
                <w:sz w:val="18"/>
              </w:rPr>
              <w:t>Customs</w:t>
            </w:r>
          </w:p>
        </w:tc>
        <w:tc>
          <w:tcPr>
            <w:tcW w:w="1516" w:type="dxa"/>
          </w:tcPr>
          <w:p>
            <w:pPr>
              <w:pStyle w:val="TableParagraph"/>
              <w:spacing w:line="202" w:lineRule="exact"/>
              <w:ind w:left="107"/>
              <w:rPr>
                <w:rFonts w:ascii="Times New Roman"/>
                <w:sz w:val="18"/>
              </w:rPr>
            </w:pPr>
            <w:r>
              <w:rPr>
                <w:rFonts w:ascii="Times New Roman"/>
                <w:sz w:val="18"/>
              </w:rPr>
              <w:t>Millions</w:t>
            </w:r>
            <w:r>
              <w:rPr>
                <w:rFonts w:ascii="Times New Roman"/>
                <w:spacing w:val="-5"/>
                <w:sz w:val="18"/>
              </w:rPr>
              <w:t> </w:t>
            </w:r>
            <w:r>
              <w:rPr>
                <w:rFonts w:ascii="Times New Roman"/>
                <w:sz w:val="18"/>
              </w:rPr>
              <w:t>of</w:t>
            </w:r>
            <w:r>
              <w:rPr>
                <w:rFonts w:ascii="Times New Roman"/>
                <w:spacing w:val="-5"/>
                <w:sz w:val="18"/>
              </w:rPr>
              <w:t> </w:t>
            </w:r>
            <w:r>
              <w:rPr>
                <w:rFonts w:ascii="Times New Roman"/>
                <w:spacing w:val="-2"/>
                <w:sz w:val="18"/>
              </w:rPr>
              <w:t>Naira.</w:t>
            </w:r>
          </w:p>
        </w:tc>
      </w:tr>
      <w:tr>
        <w:trPr>
          <w:trHeight w:val="621" w:hRule="atLeast"/>
        </w:trPr>
        <w:tc>
          <w:tcPr>
            <w:tcW w:w="586" w:type="dxa"/>
          </w:tcPr>
          <w:p>
            <w:pPr>
              <w:pStyle w:val="TableParagraph"/>
              <w:spacing w:line="203" w:lineRule="exact"/>
              <w:ind w:left="107"/>
              <w:rPr>
                <w:rFonts w:ascii="Times New Roman"/>
                <w:sz w:val="18"/>
              </w:rPr>
            </w:pPr>
            <w:r>
              <w:rPr>
                <w:rFonts w:ascii="Times New Roman"/>
                <w:spacing w:val="-5"/>
                <w:sz w:val="18"/>
              </w:rPr>
              <w:t>28.</w:t>
            </w:r>
          </w:p>
        </w:tc>
        <w:tc>
          <w:tcPr>
            <w:tcW w:w="934" w:type="dxa"/>
          </w:tcPr>
          <w:p>
            <w:pPr>
              <w:pStyle w:val="TableParagraph"/>
              <w:spacing w:line="203" w:lineRule="exact"/>
              <w:ind w:left="107"/>
              <w:rPr>
                <w:rFonts w:ascii="Times New Roman"/>
                <w:sz w:val="18"/>
              </w:rPr>
            </w:pPr>
            <w:r>
              <w:rPr>
                <w:rFonts w:ascii="Times New Roman"/>
                <w:spacing w:val="-2"/>
                <w:sz w:val="18"/>
              </w:rPr>
              <w:t>23/02/05</w:t>
            </w:r>
          </w:p>
        </w:tc>
        <w:tc>
          <w:tcPr>
            <w:tcW w:w="1516" w:type="dxa"/>
          </w:tcPr>
          <w:p>
            <w:pPr>
              <w:pStyle w:val="TableParagraph"/>
              <w:spacing w:line="203" w:lineRule="exact"/>
              <w:ind w:left="107"/>
              <w:rPr>
                <w:rFonts w:ascii="Times New Roman"/>
                <w:sz w:val="18"/>
              </w:rPr>
            </w:pPr>
            <w:r>
              <w:rPr>
                <w:rFonts w:ascii="Times New Roman"/>
                <w:spacing w:val="-2"/>
                <w:sz w:val="18"/>
              </w:rPr>
              <w:t>THISDAY</w:t>
            </w:r>
          </w:p>
        </w:tc>
        <w:tc>
          <w:tcPr>
            <w:tcW w:w="1542" w:type="dxa"/>
          </w:tcPr>
          <w:p>
            <w:pPr>
              <w:pStyle w:val="TableParagraph"/>
              <w:ind w:left="107" w:right="122"/>
              <w:rPr>
                <w:rFonts w:ascii="Times New Roman" w:hAnsi="Times New Roman"/>
                <w:sz w:val="18"/>
              </w:rPr>
            </w:pPr>
            <w:r>
              <w:rPr>
                <w:rFonts w:ascii="Times New Roman" w:hAnsi="Times New Roman"/>
                <w:sz w:val="18"/>
              </w:rPr>
              <w:t>“Mega Plaza Inferno:</w:t>
            </w:r>
            <w:r>
              <w:rPr>
                <w:rFonts w:ascii="Times New Roman" w:hAnsi="Times New Roman"/>
                <w:spacing w:val="-12"/>
                <w:sz w:val="18"/>
              </w:rPr>
              <w:t> </w:t>
            </w:r>
            <w:r>
              <w:rPr>
                <w:rFonts w:ascii="Times New Roman" w:hAnsi="Times New Roman"/>
                <w:sz w:val="18"/>
              </w:rPr>
              <w:t>Counting</w:t>
            </w:r>
          </w:p>
          <w:p>
            <w:pPr>
              <w:pStyle w:val="TableParagraph"/>
              <w:spacing w:line="191" w:lineRule="exact"/>
              <w:ind w:left="107"/>
              <w:rPr>
                <w:rFonts w:ascii="Times New Roman" w:hAnsi="Times New Roman"/>
                <w:sz w:val="18"/>
              </w:rPr>
            </w:pPr>
            <w:r>
              <w:rPr>
                <w:rFonts w:ascii="Times New Roman" w:hAnsi="Times New Roman"/>
                <w:sz w:val="18"/>
              </w:rPr>
              <w:t>the </w:t>
            </w:r>
            <w:r>
              <w:rPr>
                <w:rFonts w:ascii="Times New Roman" w:hAnsi="Times New Roman"/>
                <w:spacing w:val="-2"/>
                <w:sz w:val="18"/>
              </w:rPr>
              <w:t>Loses”.</w:t>
            </w:r>
          </w:p>
        </w:tc>
        <w:tc>
          <w:tcPr>
            <w:tcW w:w="1176" w:type="dxa"/>
          </w:tcPr>
          <w:p>
            <w:pPr>
              <w:pStyle w:val="TableParagraph"/>
              <w:spacing w:line="203" w:lineRule="exact"/>
              <w:ind w:left="107"/>
              <w:rPr>
                <w:rFonts w:ascii="Times New Roman"/>
                <w:sz w:val="18"/>
              </w:rPr>
            </w:pPr>
            <w:r>
              <w:rPr>
                <w:rFonts w:ascii="Times New Roman"/>
                <w:spacing w:val="-4"/>
                <w:sz w:val="18"/>
              </w:rPr>
              <w:t>Fire</w:t>
            </w:r>
          </w:p>
        </w:tc>
        <w:tc>
          <w:tcPr>
            <w:tcW w:w="1586" w:type="dxa"/>
          </w:tcPr>
          <w:p>
            <w:pPr>
              <w:pStyle w:val="TableParagraph"/>
              <w:spacing w:line="203" w:lineRule="exact"/>
              <w:ind w:left="107"/>
              <w:rPr>
                <w:rFonts w:ascii="Times New Roman"/>
                <w:sz w:val="18"/>
              </w:rPr>
            </w:pPr>
            <w:r>
              <w:rPr>
                <w:rFonts w:ascii="Times New Roman"/>
                <w:sz w:val="18"/>
              </w:rPr>
              <w:t>Mega</w:t>
            </w:r>
            <w:r>
              <w:rPr>
                <w:rFonts w:ascii="Times New Roman"/>
                <w:spacing w:val="-5"/>
                <w:sz w:val="18"/>
              </w:rPr>
              <w:t> </w:t>
            </w:r>
            <w:r>
              <w:rPr>
                <w:rFonts w:ascii="Times New Roman"/>
                <w:spacing w:val="-2"/>
                <w:sz w:val="18"/>
              </w:rPr>
              <w:t>Palaza</w:t>
            </w:r>
          </w:p>
        </w:tc>
        <w:tc>
          <w:tcPr>
            <w:tcW w:w="1516" w:type="dxa"/>
          </w:tcPr>
          <w:p>
            <w:pPr>
              <w:pStyle w:val="TableParagraph"/>
              <w:spacing w:line="203" w:lineRule="exact"/>
              <w:ind w:left="107"/>
              <w:rPr>
                <w:rFonts w:ascii="Times New Roman"/>
                <w:sz w:val="18"/>
              </w:rPr>
            </w:pPr>
            <w:r>
              <w:rPr>
                <w:rFonts w:ascii="Times New Roman"/>
                <w:spacing w:val="-2"/>
                <w:sz w:val="18"/>
              </w:rPr>
              <w:t>Unestimated</w:t>
            </w:r>
          </w:p>
        </w:tc>
      </w:tr>
      <w:tr>
        <w:trPr>
          <w:trHeight w:val="827" w:hRule="atLeast"/>
        </w:trPr>
        <w:tc>
          <w:tcPr>
            <w:tcW w:w="586" w:type="dxa"/>
          </w:tcPr>
          <w:p>
            <w:pPr>
              <w:pStyle w:val="TableParagraph"/>
              <w:spacing w:line="203" w:lineRule="exact"/>
              <w:ind w:left="107"/>
              <w:rPr>
                <w:rFonts w:ascii="Times New Roman"/>
                <w:sz w:val="18"/>
              </w:rPr>
            </w:pPr>
            <w:r>
              <w:rPr>
                <w:rFonts w:ascii="Times New Roman"/>
                <w:spacing w:val="-5"/>
                <w:sz w:val="18"/>
              </w:rPr>
              <w:t>29.</w:t>
            </w:r>
          </w:p>
        </w:tc>
        <w:tc>
          <w:tcPr>
            <w:tcW w:w="934" w:type="dxa"/>
          </w:tcPr>
          <w:p>
            <w:pPr>
              <w:pStyle w:val="TableParagraph"/>
              <w:spacing w:line="203" w:lineRule="exact"/>
              <w:ind w:left="107"/>
              <w:rPr>
                <w:rFonts w:ascii="Times New Roman"/>
                <w:sz w:val="18"/>
              </w:rPr>
            </w:pPr>
            <w:r>
              <w:rPr>
                <w:rFonts w:ascii="Times New Roman"/>
                <w:spacing w:val="-2"/>
                <w:sz w:val="18"/>
              </w:rPr>
              <w:t>30/05/05</w:t>
            </w:r>
          </w:p>
        </w:tc>
        <w:tc>
          <w:tcPr>
            <w:tcW w:w="1516" w:type="dxa"/>
          </w:tcPr>
          <w:p>
            <w:pPr>
              <w:pStyle w:val="TableParagraph"/>
              <w:ind w:left="107" w:right="379"/>
              <w:rPr>
                <w:rFonts w:ascii="Times New Roman"/>
                <w:sz w:val="18"/>
              </w:rPr>
            </w:pPr>
            <w:r>
              <w:rPr>
                <w:rFonts w:ascii="Times New Roman"/>
                <w:spacing w:val="-2"/>
                <w:sz w:val="18"/>
              </w:rPr>
              <w:t>Daily Independent</w:t>
            </w:r>
          </w:p>
        </w:tc>
        <w:tc>
          <w:tcPr>
            <w:tcW w:w="1542" w:type="dxa"/>
          </w:tcPr>
          <w:p>
            <w:pPr>
              <w:pStyle w:val="TableParagraph"/>
              <w:ind w:left="107" w:right="182"/>
              <w:rPr>
                <w:rFonts w:ascii="Times New Roman" w:hAnsi="Times New Roman"/>
                <w:sz w:val="18"/>
              </w:rPr>
            </w:pPr>
            <w:r>
              <w:rPr>
                <w:rFonts w:ascii="Times New Roman" w:hAnsi="Times New Roman"/>
                <w:sz w:val="18"/>
              </w:rPr>
              <w:t>“30</w:t>
            </w:r>
            <w:r>
              <w:rPr>
                <w:rFonts w:ascii="Times New Roman" w:hAnsi="Times New Roman"/>
                <w:spacing w:val="-12"/>
                <w:sz w:val="18"/>
              </w:rPr>
              <w:t> </w:t>
            </w:r>
            <w:r>
              <w:rPr>
                <w:rFonts w:ascii="Times New Roman" w:hAnsi="Times New Roman"/>
                <w:sz w:val="18"/>
              </w:rPr>
              <w:t>Injured</w:t>
            </w:r>
            <w:r>
              <w:rPr>
                <w:rFonts w:ascii="Times New Roman" w:hAnsi="Times New Roman"/>
                <w:spacing w:val="-11"/>
                <w:sz w:val="18"/>
              </w:rPr>
              <w:t> </w:t>
            </w:r>
            <w:r>
              <w:rPr>
                <w:rFonts w:ascii="Times New Roman" w:hAnsi="Times New Roman"/>
                <w:sz w:val="18"/>
              </w:rPr>
              <w:t>in Ibadan Oil </w:t>
            </w:r>
            <w:r>
              <w:rPr>
                <w:rFonts w:ascii="Times New Roman" w:hAnsi="Times New Roman"/>
                <w:spacing w:val="-2"/>
                <w:sz w:val="18"/>
              </w:rPr>
              <w:t>pipeline</w:t>
            </w:r>
          </w:p>
          <w:p>
            <w:pPr>
              <w:pStyle w:val="TableParagraph"/>
              <w:spacing w:line="191" w:lineRule="exact"/>
              <w:ind w:left="107"/>
              <w:rPr>
                <w:rFonts w:ascii="Times New Roman" w:hAnsi="Times New Roman"/>
                <w:sz w:val="18"/>
              </w:rPr>
            </w:pPr>
            <w:r>
              <w:rPr>
                <w:rFonts w:ascii="Times New Roman" w:hAnsi="Times New Roman"/>
                <w:sz w:val="18"/>
              </w:rPr>
              <w:t>Explosion”</w:t>
            </w:r>
            <w:r>
              <w:rPr>
                <w:rFonts w:ascii="Times New Roman" w:hAnsi="Times New Roman"/>
                <w:spacing w:val="-1"/>
                <w:sz w:val="18"/>
              </w:rPr>
              <w:t> </w:t>
            </w:r>
            <w:r>
              <w:rPr>
                <w:rFonts w:ascii="Times New Roman" w:hAnsi="Times New Roman"/>
                <w:spacing w:val="-10"/>
                <w:sz w:val="18"/>
              </w:rPr>
              <w:t>.</w:t>
            </w:r>
          </w:p>
        </w:tc>
        <w:tc>
          <w:tcPr>
            <w:tcW w:w="1176" w:type="dxa"/>
          </w:tcPr>
          <w:p>
            <w:pPr>
              <w:pStyle w:val="TableParagraph"/>
              <w:ind w:left="107"/>
              <w:rPr>
                <w:rFonts w:ascii="Times New Roman"/>
                <w:sz w:val="18"/>
              </w:rPr>
            </w:pPr>
            <w:r>
              <w:rPr>
                <w:rFonts w:ascii="Times New Roman"/>
                <w:spacing w:val="-2"/>
                <w:sz w:val="18"/>
              </w:rPr>
              <w:t>Pipeline Explosion</w:t>
            </w:r>
          </w:p>
        </w:tc>
        <w:tc>
          <w:tcPr>
            <w:tcW w:w="1586" w:type="dxa"/>
          </w:tcPr>
          <w:p>
            <w:pPr>
              <w:pStyle w:val="TableParagraph"/>
              <w:spacing w:line="203" w:lineRule="exact"/>
              <w:ind w:left="107"/>
              <w:rPr>
                <w:rFonts w:ascii="Times New Roman"/>
                <w:sz w:val="18"/>
              </w:rPr>
            </w:pPr>
            <w:r>
              <w:rPr>
                <w:rFonts w:ascii="Times New Roman"/>
                <w:sz w:val="18"/>
              </w:rPr>
              <w:t>NNPC</w:t>
            </w:r>
            <w:r>
              <w:rPr>
                <w:rFonts w:ascii="Times New Roman"/>
                <w:spacing w:val="-4"/>
                <w:sz w:val="18"/>
              </w:rPr>
              <w:t> </w:t>
            </w:r>
            <w:r>
              <w:rPr>
                <w:rFonts w:ascii="Times New Roman"/>
                <w:sz w:val="18"/>
              </w:rPr>
              <w:t>&amp;</w:t>
            </w:r>
            <w:r>
              <w:rPr>
                <w:rFonts w:ascii="Times New Roman"/>
                <w:spacing w:val="-3"/>
                <w:sz w:val="18"/>
              </w:rPr>
              <w:t> </w:t>
            </w:r>
            <w:r>
              <w:rPr>
                <w:rFonts w:ascii="Times New Roman"/>
                <w:spacing w:val="-2"/>
                <w:sz w:val="18"/>
              </w:rPr>
              <w:t>People</w:t>
            </w:r>
          </w:p>
        </w:tc>
        <w:tc>
          <w:tcPr>
            <w:tcW w:w="1516" w:type="dxa"/>
          </w:tcPr>
          <w:p>
            <w:pPr>
              <w:pStyle w:val="TableParagraph"/>
              <w:spacing w:line="203" w:lineRule="exact"/>
              <w:ind w:left="107"/>
              <w:rPr>
                <w:rFonts w:ascii="Times New Roman"/>
                <w:sz w:val="18"/>
              </w:rPr>
            </w:pPr>
            <w:r>
              <w:rPr>
                <w:rFonts w:ascii="Times New Roman"/>
                <w:sz w:val="18"/>
              </w:rPr>
              <w:t>Lives</w:t>
            </w:r>
            <w:r>
              <w:rPr>
                <w:rFonts w:ascii="Times New Roman"/>
                <w:spacing w:val="-3"/>
                <w:sz w:val="18"/>
              </w:rPr>
              <w:t> </w:t>
            </w:r>
            <w:r>
              <w:rPr>
                <w:rFonts w:ascii="Times New Roman"/>
                <w:spacing w:val="-2"/>
                <w:sz w:val="18"/>
              </w:rPr>
              <w:t>affected.</w:t>
            </w:r>
          </w:p>
        </w:tc>
      </w:tr>
      <w:tr>
        <w:trPr>
          <w:trHeight w:val="622" w:hRule="atLeast"/>
        </w:trPr>
        <w:tc>
          <w:tcPr>
            <w:tcW w:w="586" w:type="dxa"/>
          </w:tcPr>
          <w:p>
            <w:pPr>
              <w:pStyle w:val="TableParagraph"/>
              <w:spacing w:line="203" w:lineRule="exact"/>
              <w:ind w:left="107"/>
              <w:rPr>
                <w:rFonts w:ascii="Times New Roman"/>
                <w:sz w:val="18"/>
              </w:rPr>
            </w:pPr>
            <w:r>
              <w:rPr>
                <w:rFonts w:ascii="Times New Roman"/>
                <w:spacing w:val="-5"/>
                <w:sz w:val="18"/>
              </w:rPr>
              <w:t>30.</w:t>
            </w:r>
          </w:p>
        </w:tc>
        <w:tc>
          <w:tcPr>
            <w:tcW w:w="934" w:type="dxa"/>
          </w:tcPr>
          <w:p>
            <w:pPr>
              <w:pStyle w:val="TableParagraph"/>
              <w:spacing w:line="203" w:lineRule="exact"/>
              <w:ind w:left="107"/>
              <w:rPr>
                <w:rFonts w:ascii="Times New Roman"/>
                <w:sz w:val="18"/>
              </w:rPr>
            </w:pPr>
            <w:r>
              <w:rPr>
                <w:rFonts w:ascii="Times New Roman"/>
                <w:spacing w:val="-2"/>
                <w:sz w:val="18"/>
              </w:rPr>
              <w:t>26/12/06</w:t>
            </w:r>
          </w:p>
        </w:tc>
        <w:tc>
          <w:tcPr>
            <w:tcW w:w="1516" w:type="dxa"/>
          </w:tcPr>
          <w:p>
            <w:pPr>
              <w:pStyle w:val="TableParagraph"/>
              <w:spacing w:line="203" w:lineRule="exact"/>
              <w:ind w:right="326"/>
              <w:jc w:val="center"/>
              <w:rPr>
                <w:rFonts w:ascii="Times New Roman"/>
                <w:sz w:val="18"/>
              </w:rPr>
            </w:pPr>
            <w:r>
              <w:rPr>
                <w:rFonts w:ascii="Times New Roman"/>
                <w:w w:val="99"/>
                <w:sz w:val="18"/>
              </w:rPr>
              <w:t>-</w:t>
            </w:r>
          </w:p>
        </w:tc>
        <w:tc>
          <w:tcPr>
            <w:tcW w:w="1542" w:type="dxa"/>
          </w:tcPr>
          <w:p>
            <w:pPr>
              <w:pStyle w:val="TableParagraph"/>
              <w:ind w:left="107" w:right="152"/>
              <w:rPr>
                <w:rFonts w:ascii="Times New Roman" w:hAnsi="Times New Roman"/>
                <w:sz w:val="18"/>
              </w:rPr>
            </w:pPr>
            <w:r>
              <w:rPr>
                <w:rFonts w:ascii="Times New Roman" w:hAnsi="Times New Roman"/>
                <w:sz w:val="18"/>
              </w:rPr>
              <w:t>“Hundreds of Nigerians</w:t>
            </w:r>
            <w:r>
              <w:rPr>
                <w:rFonts w:ascii="Times New Roman" w:hAnsi="Times New Roman"/>
                <w:spacing w:val="-12"/>
                <w:sz w:val="18"/>
              </w:rPr>
              <w:t> </w:t>
            </w:r>
            <w:r>
              <w:rPr>
                <w:rFonts w:ascii="Times New Roman" w:hAnsi="Times New Roman"/>
                <w:sz w:val="18"/>
              </w:rPr>
              <w:t>roasted</w:t>
            </w:r>
          </w:p>
          <w:p>
            <w:pPr>
              <w:pStyle w:val="TableParagraph"/>
              <w:spacing w:line="192" w:lineRule="exact"/>
              <w:ind w:left="107"/>
              <w:rPr>
                <w:rFonts w:ascii="Times New Roman" w:hAnsi="Times New Roman"/>
                <w:sz w:val="18"/>
              </w:rPr>
            </w:pPr>
            <w:r>
              <w:rPr>
                <w:rFonts w:ascii="Times New Roman" w:hAnsi="Times New Roman"/>
                <w:sz w:val="18"/>
              </w:rPr>
              <w:t>in </w:t>
            </w:r>
            <w:r>
              <w:rPr>
                <w:rFonts w:ascii="Times New Roman" w:hAnsi="Times New Roman"/>
                <w:spacing w:val="-2"/>
                <w:sz w:val="18"/>
              </w:rPr>
              <w:t>fire”.</w:t>
            </w:r>
          </w:p>
        </w:tc>
        <w:tc>
          <w:tcPr>
            <w:tcW w:w="1176" w:type="dxa"/>
          </w:tcPr>
          <w:p>
            <w:pPr>
              <w:pStyle w:val="TableParagraph"/>
              <w:ind w:left="107"/>
              <w:rPr>
                <w:rFonts w:ascii="Times New Roman"/>
                <w:sz w:val="18"/>
              </w:rPr>
            </w:pPr>
            <w:r>
              <w:rPr>
                <w:rFonts w:ascii="Times New Roman"/>
                <w:spacing w:val="-2"/>
                <w:sz w:val="18"/>
              </w:rPr>
              <w:t>Pipeline Explosion</w:t>
            </w:r>
          </w:p>
        </w:tc>
        <w:tc>
          <w:tcPr>
            <w:tcW w:w="1586" w:type="dxa"/>
          </w:tcPr>
          <w:p>
            <w:pPr>
              <w:pStyle w:val="TableParagraph"/>
              <w:ind w:left="107" w:right="196"/>
              <w:rPr>
                <w:rFonts w:ascii="Times New Roman"/>
                <w:sz w:val="18"/>
              </w:rPr>
            </w:pPr>
            <w:r>
              <w:rPr>
                <w:rFonts w:ascii="Times New Roman"/>
                <w:sz w:val="18"/>
              </w:rPr>
              <w:t>NNPC</w:t>
            </w:r>
            <w:r>
              <w:rPr>
                <w:rFonts w:ascii="Times New Roman"/>
                <w:spacing w:val="-12"/>
                <w:sz w:val="18"/>
              </w:rPr>
              <w:t> </w:t>
            </w:r>
            <w:r>
              <w:rPr>
                <w:rFonts w:ascii="Times New Roman"/>
                <w:sz w:val="18"/>
              </w:rPr>
              <w:t>&amp;</w:t>
            </w:r>
            <w:r>
              <w:rPr>
                <w:rFonts w:ascii="Times New Roman"/>
                <w:spacing w:val="-11"/>
                <w:sz w:val="18"/>
              </w:rPr>
              <w:t> </w:t>
            </w:r>
            <w:r>
              <w:rPr>
                <w:rFonts w:ascii="Times New Roman"/>
                <w:sz w:val="18"/>
              </w:rPr>
              <w:t>Abule- Egba</w:t>
            </w:r>
            <w:r>
              <w:rPr>
                <w:rFonts w:ascii="Times New Roman"/>
                <w:spacing w:val="1"/>
                <w:sz w:val="18"/>
              </w:rPr>
              <w:t> </w:t>
            </w:r>
            <w:r>
              <w:rPr>
                <w:rFonts w:ascii="Times New Roman"/>
                <w:spacing w:val="-2"/>
                <w:sz w:val="18"/>
              </w:rPr>
              <w:t>Residents.</w:t>
            </w:r>
          </w:p>
        </w:tc>
        <w:tc>
          <w:tcPr>
            <w:tcW w:w="1516" w:type="dxa"/>
          </w:tcPr>
          <w:p>
            <w:pPr>
              <w:pStyle w:val="TableParagraph"/>
              <w:ind w:left="107" w:right="142"/>
              <w:rPr>
                <w:rFonts w:ascii="Times New Roman"/>
                <w:sz w:val="18"/>
              </w:rPr>
            </w:pPr>
            <w:r>
              <w:rPr>
                <w:rFonts w:ascii="Times New Roman"/>
                <w:sz w:val="18"/>
              </w:rPr>
              <w:t>Death</w:t>
            </w:r>
            <w:r>
              <w:rPr>
                <w:rFonts w:ascii="Times New Roman"/>
                <w:spacing w:val="-12"/>
                <w:sz w:val="18"/>
              </w:rPr>
              <w:t> </w:t>
            </w:r>
            <w:r>
              <w:rPr>
                <w:rFonts w:ascii="Times New Roman"/>
                <w:sz w:val="18"/>
              </w:rPr>
              <w:t>of</w:t>
            </w:r>
            <w:r>
              <w:rPr>
                <w:rFonts w:ascii="Times New Roman"/>
                <w:spacing w:val="-11"/>
                <w:sz w:val="18"/>
              </w:rPr>
              <w:t> </w:t>
            </w:r>
            <w:r>
              <w:rPr>
                <w:rFonts w:ascii="Times New Roman"/>
                <w:sz w:val="18"/>
              </w:rPr>
              <w:t>Over 300 people </w:t>
            </w:r>
            <w:r>
              <w:rPr>
                <w:rFonts w:ascii="Times New Roman"/>
                <w:spacing w:val="-10"/>
                <w:sz w:val="18"/>
              </w:rPr>
              <w:t>&amp;</w:t>
            </w:r>
          </w:p>
          <w:p>
            <w:pPr>
              <w:pStyle w:val="TableParagraph"/>
              <w:spacing w:line="192" w:lineRule="exact"/>
              <w:ind w:left="107"/>
              <w:rPr>
                <w:rFonts w:ascii="Times New Roman"/>
                <w:sz w:val="18"/>
              </w:rPr>
            </w:pPr>
            <w:r>
              <w:rPr>
                <w:rFonts w:ascii="Times New Roman"/>
                <w:sz w:val="18"/>
              </w:rPr>
              <w:t>Waste</w:t>
            </w:r>
            <w:r>
              <w:rPr>
                <w:rFonts w:ascii="Times New Roman"/>
                <w:spacing w:val="-1"/>
                <w:sz w:val="18"/>
              </w:rPr>
              <w:t> </w:t>
            </w:r>
            <w:r>
              <w:rPr>
                <w:rFonts w:ascii="Times New Roman"/>
                <w:sz w:val="18"/>
              </w:rPr>
              <w:t>of</w:t>
            </w:r>
            <w:r>
              <w:rPr>
                <w:rFonts w:ascii="Times New Roman"/>
                <w:spacing w:val="-2"/>
                <w:sz w:val="18"/>
              </w:rPr>
              <w:t> petrol.</w:t>
            </w:r>
          </w:p>
        </w:tc>
      </w:tr>
    </w:tbl>
    <w:p>
      <w:pPr>
        <w:spacing w:before="11"/>
        <w:ind w:left="1728" w:right="0" w:firstLine="0"/>
        <w:jc w:val="left"/>
        <w:rPr>
          <w:sz w:val="24"/>
        </w:rPr>
      </w:pPr>
      <w:r>
        <w:rPr>
          <w:b/>
          <w:sz w:val="24"/>
        </w:rPr>
        <w:t>Source</w:t>
      </w:r>
      <w:r>
        <w:rPr>
          <w:sz w:val="24"/>
        </w:rPr>
        <w:t>:</w:t>
      </w:r>
      <w:r>
        <w:rPr>
          <w:spacing w:val="52"/>
          <w:sz w:val="24"/>
        </w:rPr>
        <w:t> </w:t>
      </w:r>
      <w:r>
        <w:rPr>
          <w:sz w:val="24"/>
        </w:rPr>
        <w:t>Field</w:t>
      </w:r>
      <w:r>
        <w:rPr>
          <w:spacing w:val="-4"/>
          <w:sz w:val="24"/>
        </w:rPr>
        <w:t> Work</w:t>
      </w:r>
    </w:p>
    <w:p>
      <w:pPr>
        <w:spacing w:after="0"/>
        <w:jc w:val="left"/>
        <w:rPr>
          <w:sz w:val="24"/>
        </w:rPr>
        <w:sectPr>
          <w:type w:val="continuous"/>
          <w:pgSz w:w="11910" w:h="16840"/>
          <w:pgMar w:header="0" w:footer="1064" w:top="1800" w:bottom="1260" w:left="0" w:right="0"/>
        </w:sectPr>
      </w:pPr>
    </w:p>
    <w:p>
      <w:pPr>
        <w:spacing w:before="69"/>
        <w:ind w:left="2334" w:right="2298" w:firstLine="0"/>
        <w:jc w:val="left"/>
        <w:rPr>
          <w:b/>
          <w:sz w:val="22"/>
        </w:rPr>
      </w:pPr>
      <w:r>
        <w:rPr>
          <w:b/>
          <w:sz w:val="22"/>
        </w:rPr>
        <w:t>APPENDIX</w:t>
      </w:r>
      <w:r>
        <w:rPr>
          <w:b/>
          <w:spacing w:val="80"/>
          <w:sz w:val="22"/>
        </w:rPr>
        <w:t> </w:t>
      </w:r>
      <w:r>
        <w:rPr>
          <w:b/>
          <w:sz w:val="22"/>
        </w:rPr>
        <w:t>L:</w:t>
      </w:r>
      <w:r>
        <w:rPr>
          <w:b/>
          <w:spacing w:val="80"/>
          <w:sz w:val="22"/>
        </w:rPr>
        <w:t> </w:t>
      </w:r>
      <w:r>
        <w:rPr>
          <w:b/>
          <w:sz w:val="22"/>
        </w:rPr>
        <w:t>CATALOGUE</w:t>
      </w:r>
      <w:r>
        <w:rPr>
          <w:b/>
          <w:spacing w:val="-5"/>
          <w:sz w:val="22"/>
        </w:rPr>
        <w:t> </w:t>
      </w:r>
      <w:r>
        <w:rPr>
          <w:b/>
          <w:sz w:val="22"/>
        </w:rPr>
        <w:t>OF</w:t>
      </w:r>
      <w:r>
        <w:rPr>
          <w:b/>
          <w:spacing w:val="-5"/>
          <w:sz w:val="22"/>
        </w:rPr>
        <w:t> </w:t>
      </w:r>
      <w:r>
        <w:rPr>
          <w:b/>
          <w:sz w:val="22"/>
        </w:rPr>
        <w:t>AIR</w:t>
      </w:r>
      <w:r>
        <w:rPr>
          <w:b/>
          <w:spacing w:val="-4"/>
          <w:sz w:val="22"/>
        </w:rPr>
        <w:t> </w:t>
      </w:r>
      <w:r>
        <w:rPr>
          <w:b/>
          <w:sz w:val="22"/>
        </w:rPr>
        <w:t>TRAGEDIES</w:t>
      </w:r>
      <w:r>
        <w:rPr>
          <w:b/>
          <w:spacing w:val="-5"/>
          <w:sz w:val="22"/>
        </w:rPr>
        <w:t> </w:t>
      </w:r>
      <w:r>
        <w:rPr>
          <w:b/>
          <w:sz w:val="22"/>
        </w:rPr>
        <w:t>IN</w:t>
      </w:r>
      <w:r>
        <w:rPr>
          <w:b/>
          <w:spacing w:val="-5"/>
          <w:sz w:val="22"/>
        </w:rPr>
        <w:t> </w:t>
      </w:r>
      <w:r>
        <w:rPr>
          <w:b/>
          <w:sz w:val="22"/>
        </w:rPr>
        <w:t>NIGERIAN AVIATION INDUSTRY (1969-2005).</w:t>
      </w:r>
    </w:p>
    <w:p>
      <w:pPr>
        <w:pStyle w:val="BodyText"/>
        <w:spacing w:after="1"/>
        <w:rPr>
          <w:b/>
          <w:sz w:val="22"/>
        </w:rPr>
      </w:pPr>
    </w:p>
    <w:tbl>
      <w:tblPr>
        <w:tblW w:w="0" w:type="auto"/>
        <w:jc w:val="left"/>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3"/>
        <w:gridCol w:w="1309"/>
        <w:gridCol w:w="1220"/>
        <w:gridCol w:w="1621"/>
        <w:gridCol w:w="1621"/>
        <w:gridCol w:w="1261"/>
        <w:gridCol w:w="1651"/>
      </w:tblGrid>
      <w:tr>
        <w:trPr>
          <w:trHeight w:val="1012" w:hRule="atLeast"/>
        </w:trPr>
        <w:tc>
          <w:tcPr>
            <w:tcW w:w="533" w:type="dxa"/>
          </w:tcPr>
          <w:p>
            <w:pPr>
              <w:pStyle w:val="TableParagraph"/>
              <w:ind w:left="107" w:right="224"/>
              <w:rPr>
                <w:rFonts w:ascii="Times New Roman"/>
                <w:b/>
                <w:sz w:val="22"/>
              </w:rPr>
            </w:pPr>
            <w:r>
              <w:rPr>
                <w:rFonts w:ascii="Times New Roman"/>
                <w:b/>
                <w:spacing w:val="-6"/>
                <w:sz w:val="22"/>
              </w:rPr>
              <w:t>S/ </w:t>
            </w:r>
            <w:r>
              <w:rPr>
                <w:rFonts w:ascii="Times New Roman"/>
                <w:b/>
                <w:spacing w:val="-10"/>
                <w:sz w:val="22"/>
              </w:rPr>
              <w:t>N</w:t>
            </w:r>
          </w:p>
        </w:tc>
        <w:tc>
          <w:tcPr>
            <w:tcW w:w="1309" w:type="dxa"/>
          </w:tcPr>
          <w:p>
            <w:pPr>
              <w:pStyle w:val="TableParagraph"/>
              <w:spacing w:line="253" w:lineRule="exact"/>
              <w:ind w:left="107"/>
              <w:rPr>
                <w:rFonts w:ascii="Times New Roman"/>
                <w:b/>
                <w:sz w:val="22"/>
              </w:rPr>
            </w:pPr>
            <w:r>
              <w:rPr>
                <w:rFonts w:ascii="Times New Roman"/>
                <w:b/>
                <w:spacing w:val="-4"/>
                <w:sz w:val="22"/>
              </w:rPr>
              <w:t>DATE</w:t>
            </w:r>
          </w:p>
        </w:tc>
        <w:tc>
          <w:tcPr>
            <w:tcW w:w="1220" w:type="dxa"/>
          </w:tcPr>
          <w:p>
            <w:pPr>
              <w:pStyle w:val="TableParagraph"/>
              <w:ind w:left="107" w:right="215"/>
              <w:rPr>
                <w:rFonts w:ascii="Times New Roman"/>
                <w:b/>
                <w:sz w:val="22"/>
              </w:rPr>
            </w:pPr>
            <w:r>
              <w:rPr>
                <w:rFonts w:ascii="Times New Roman"/>
                <w:b/>
                <w:spacing w:val="-2"/>
                <w:sz w:val="22"/>
              </w:rPr>
              <w:t>AIRCRA </w:t>
            </w:r>
            <w:r>
              <w:rPr>
                <w:rFonts w:ascii="Times New Roman"/>
                <w:b/>
                <w:sz w:val="22"/>
              </w:rPr>
              <w:t>T NO.</w:t>
            </w:r>
          </w:p>
        </w:tc>
        <w:tc>
          <w:tcPr>
            <w:tcW w:w="1621" w:type="dxa"/>
          </w:tcPr>
          <w:p>
            <w:pPr>
              <w:pStyle w:val="TableParagraph"/>
              <w:ind w:left="106" w:right="170"/>
              <w:rPr>
                <w:rFonts w:ascii="Times New Roman"/>
                <w:b/>
                <w:sz w:val="22"/>
              </w:rPr>
            </w:pPr>
            <w:r>
              <w:rPr>
                <w:rFonts w:ascii="Times New Roman"/>
                <w:b/>
                <w:spacing w:val="-2"/>
                <w:sz w:val="22"/>
              </w:rPr>
              <w:t>ORGANISAT </w:t>
            </w:r>
            <w:r>
              <w:rPr>
                <w:rFonts w:ascii="Times New Roman"/>
                <w:b/>
                <w:spacing w:val="-4"/>
                <w:sz w:val="22"/>
              </w:rPr>
              <w:t>ION </w:t>
            </w:r>
            <w:r>
              <w:rPr>
                <w:rFonts w:ascii="Times New Roman"/>
                <w:b/>
                <w:spacing w:val="-2"/>
                <w:sz w:val="22"/>
              </w:rPr>
              <w:t>AFFECTED</w:t>
            </w:r>
          </w:p>
        </w:tc>
        <w:tc>
          <w:tcPr>
            <w:tcW w:w="1621" w:type="dxa"/>
          </w:tcPr>
          <w:p>
            <w:pPr>
              <w:pStyle w:val="TableParagraph"/>
              <w:ind w:left="105" w:right="328"/>
              <w:rPr>
                <w:rFonts w:ascii="Times New Roman"/>
                <w:b/>
                <w:sz w:val="22"/>
              </w:rPr>
            </w:pPr>
            <w:r>
              <w:rPr>
                <w:rFonts w:ascii="Times New Roman"/>
                <w:b/>
                <w:sz w:val="22"/>
              </w:rPr>
              <w:t>PLACE OF </w:t>
            </w:r>
            <w:r>
              <w:rPr>
                <w:rFonts w:ascii="Times New Roman"/>
                <w:b/>
                <w:spacing w:val="-2"/>
                <w:sz w:val="22"/>
              </w:rPr>
              <w:t>ACCIDENT</w:t>
            </w:r>
          </w:p>
        </w:tc>
        <w:tc>
          <w:tcPr>
            <w:tcW w:w="1261" w:type="dxa"/>
          </w:tcPr>
          <w:p>
            <w:pPr>
              <w:pStyle w:val="TableParagraph"/>
              <w:ind w:left="104" w:right="118"/>
              <w:rPr>
                <w:rFonts w:ascii="Times New Roman"/>
                <w:b/>
                <w:sz w:val="22"/>
              </w:rPr>
            </w:pPr>
            <w:r>
              <w:rPr>
                <w:rFonts w:ascii="Times New Roman"/>
                <w:b/>
                <w:spacing w:val="-2"/>
                <w:sz w:val="22"/>
              </w:rPr>
              <w:t>CAUSE </w:t>
            </w:r>
            <w:r>
              <w:rPr>
                <w:rFonts w:ascii="Times New Roman"/>
                <w:b/>
                <w:spacing w:val="-6"/>
                <w:sz w:val="22"/>
              </w:rPr>
              <w:t>OF</w:t>
            </w:r>
          </w:p>
          <w:p>
            <w:pPr>
              <w:pStyle w:val="TableParagraph"/>
              <w:spacing w:line="254" w:lineRule="exact"/>
              <w:ind w:left="104" w:right="114"/>
              <w:rPr>
                <w:rFonts w:ascii="Times New Roman"/>
                <w:b/>
                <w:sz w:val="22"/>
              </w:rPr>
            </w:pPr>
            <w:r>
              <w:rPr>
                <w:rFonts w:ascii="Times New Roman"/>
                <w:b/>
                <w:spacing w:val="-2"/>
                <w:sz w:val="22"/>
              </w:rPr>
              <w:t>ACCIDEN </w:t>
            </w:r>
            <w:r>
              <w:rPr>
                <w:rFonts w:ascii="Times New Roman"/>
                <w:b/>
                <w:spacing w:val="-10"/>
                <w:sz w:val="22"/>
              </w:rPr>
              <w:t>T</w:t>
            </w:r>
          </w:p>
        </w:tc>
        <w:tc>
          <w:tcPr>
            <w:tcW w:w="1651" w:type="dxa"/>
          </w:tcPr>
          <w:p>
            <w:pPr>
              <w:pStyle w:val="TableParagraph"/>
              <w:spacing w:line="253" w:lineRule="exact"/>
              <w:ind w:left="103"/>
              <w:rPr>
                <w:rFonts w:ascii="Times New Roman"/>
                <w:b/>
                <w:sz w:val="22"/>
              </w:rPr>
            </w:pPr>
            <w:r>
              <w:rPr>
                <w:rFonts w:ascii="Times New Roman"/>
                <w:b/>
                <w:spacing w:val="-4"/>
                <w:sz w:val="22"/>
              </w:rPr>
              <w:t>COST</w:t>
            </w:r>
          </w:p>
        </w:tc>
      </w:tr>
      <w:tr>
        <w:trPr>
          <w:trHeight w:val="505" w:hRule="atLeast"/>
        </w:trPr>
        <w:tc>
          <w:tcPr>
            <w:tcW w:w="533" w:type="dxa"/>
          </w:tcPr>
          <w:p>
            <w:pPr>
              <w:pStyle w:val="TableParagraph"/>
              <w:spacing w:line="249" w:lineRule="exact"/>
              <w:ind w:left="107"/>
              <w:rPr>
                <w:rFonts w:ascii="Times New Roman"/>
                <w:sz w:val="22"/>
              </w:rPr>
            </w:pPr>
            <w:r>
              <w:rPr>
                <w:rFonts w:ascii="Times New Roman"/>
                <w:spacing w:val="-5"/>
                <w:sz w:val="22"/>
              </w:rPr>
              <w:t>1.</w:t>
            </w:r>
          </w:p>
        </w:tc>
        <w:tc>
          <w:tcPr>
            <w:tcW w:w="1309" w:type="dxa"/>
          </w:tcPr>
          <w:p>
            <w:pPr>
              <w:pStyle w:val="TableParagraph"/>
              <w:spacing w:line="249" w:lineRule="exact"/>
              <w:ind w:left="107"/>
              <w:rPr>
                <w:rFonts w:ascii="Times New Roman"/>
                <w:sz w:val="22"/>
              </w:rPr>
            </w:pPr>
            <w:r>
              <w:rPr>
                <w:rFonts w:ascii="Times New Roman"/>
                <w:spacing w:val="-2"/>
                <w:sz w:val="22"/>
              </w:rPr>
              <w:t>20/11/67</w:t>
            </w:r>
          </w:p>
        </w:tc>
        <w:tc>
          <w:tcPr>
            <w:tcW w:w="1220" w:type="dxa"/>
          </w:tcPr>
          <w:p>
            <w:pPr>
              <w:pStyle w:val="TableParagraph"/>
              <w:spacing w:line="249" w:lineRule="exact"/>
              <w:ind w:right="502"/>
              <w:jc w:val="right"/>
              <w:rPr>
                <w:rFonts w:ascii="Times New Roman"/>
                <w:sz w:val="22"/>
              </w:rPr>
            </w:pPr>
            <w:r>
              <w:rPr>
                <w:rFonts w:ascii="Times New Roman"/>
                <w:spacing w:val="-2"/>
                <w:sz w:val="22"/>
              </w:rPr>
              <w:t>DC-</w:t>
            </w:r>
            <w:r>
              <w:rPr>
                <w:rFonts w:ascii="Times New Roman"/>
                <w:spacing w:val="-5"/>
                <w:sz w:val="22"/>
              </w:rPr>
              <w:t>10</w:t>
            </w:r>
          </w:p>
        </w:tc>
        <w:tc>
          <w:tcPr>
            <w:tcW w:w="1621" w:type="dxa"/>
          </w:tcPr>
          <w:p>
            <w:pPr>
              <w:pStyle w:val="TableParagraph"/>
              <w:spacing w:line="249" w:lineRule="exact"/>
              <w:ind w:left="106"/>
              <w:rPr>
                <w:rFonts w:ascii="Times New Roman"/>
                <w:sz w:val="22"/>
              </w:rPr>
            </w:pPr>
            <w:r>
              <w:rPr>
                <w:rFonts w:ascii="Times New Roman"/>
                <w:spacing w:val="-2"/>
                <w:sz w:val="22"/>
              </w:rPr>
              <w:t>Nigerian</w:t>
            </w:r>
          </w:p>
          <w:p>
            <w:pPr>
              <w:pStyle w:val="TableParagraph"/>
              <w:spacing w:line="236" w:lineRule="exact"/>
              <w:ind w:left="106"/>
              <w:rPr>
                <w:rFonts w:ascii="Times New Roman"/>
                <w:sz w:val="22"/>
              </w:rPr>
            </w:pPr>
            <w:r>
              <w:rPr>
                <w:rFonts w:ascii="Times New Roman"/>
                <w:spacing w:val="-2"/>
                <w:sz w:val="22"/>
              </w:rPr>
              <w:t>Government.</w:t>
            </w:r>
          </w:p>
        </w:tc>
        <w:tc>
          <w:tcPr>
            <w:tcW w:w="1621" w:type="dxa"/>
          </w:tcPr>
          <w:p>
            <w:pPr>
              <w:pStyle w:val="TableParagraph"/>
              <w:spacing w:line="249" w:lineRule="exact"/>
              <w:ind w:left="105"/>
              <w:rPr>
                <w:rFonts w:ascii="Times New Roman"/>
                <w:sz w:val="22"/>
              </w:rPr>
            </w:pPr>
            <w:r>
              <w:rPr>
                <w:rFonts w:ascii="Times New Roman"/>
                <w:sz w:val="22"/>
              </w:rPr>
              <w:t>Ikeja</w:t>
            </w:r>
            <w:r>
              <w:rPr>
                <w:rFonts w:ascii="Times New Roman"/>
                <w:spacing w:val="-6"/>
                <w:sz w:val="22"/>
              </w:rPr>
              <w:t> </w:t>
            </w:r>
            <w:r>
              <w:rPr>
                <w:rFonts w:ascii="Times New Roman"/>
                <w:spacing w:val="-2"/>
                <w:sz w:val="22"/>
              </w:rPr>
              <w:t>Airport</w:t>
            </w:r>
          </w:p>
        </w:tc>
        <w:tc>
          <w:tcPr>
            <w:tcW w:w="1261" w:type="dxa"/>
          </w:tcPr>
          <w:p>
            <w:pPr>
              <w:pStyle w:val="TableParagraph"/>
              <w:spacing w:line="249" w:lineRule="exact"/>
              <w:ind w:left="491"/>
              <w:rPr>
                <w:rFonts w:ascii="Times New Roman"/>
                <w:sz w:val="22"/>
              </w:rPr>
            </w:pPr>
            <w:r>
              <w:rPr>
                <w:rFonts w:ascii="Times New Roman"/>
                <w:w w:val="99"/>
                <w:sz w:val="22"/>
              </w:rPr>
              <w:t>-</w:t>
            </w:r>
          </w:p>
        </w:tc>
        <w:tc>
          <w:tcPr>
            <w:tcW w:w="1651" w:type="dxa"/>
          </w:tcPr>
          <w:p>
            <w:pPr>
              <w:pStyle w:val="TableParagraph"/>
              <w:spacing w:line="249" w:lineRule="exact"/>
              <w:ind w:left="103"/>
              <w:rPr>
                <w:rFonts w:ascii="Times New Roman"/>
                <w:sz w:val="22"/>
              </w:rPr>
            </w:pPr>
            <w:r>
              <w:rPr>
                <w:rFonts w:ascii="Times New Roman"/>
                <w:sz w:val="22"/>
              </w:rPr>
              <w:t>87</w:t>
            </w:r>
            <w:r>
              <w:rPr>
                <w:rFonts w:ascii="Times New Roman"/>
                <w:spacing w:val="-3"/>
                <w:sz w:val="22"/>
              </w:rPr>
              <w:t> </w:t>
            </w:r>
            <w:r>
              <w:rPr>
                <w:rFonts w:ascii="Times New Roman"/>
                <w:spacing w:val="-2"/>
                <w:sz w:val="22"/>
              </w:rPr>
              <w:t>passengers</w:t>
            </w:r>
          </w:p>
          <w:p>
            <w:pPr>
              <w:pStyle w:val="TableParagraph"/>
              <w:spacing w:line="236" w:lineRule="exact"/>
              <w:ind w:left="103"/>
              <w:rPr>
                <w:rFonts w:ascii="Times New Roman"/>
                <w:sz w:val="22"/>
              </w:rPr>
            </w:pPr>
            <w:r>
              <w:rPr>
                <w:rFonts w:ascii="Times New Roman"/>
                <w:sz w:val="22"/>
              </w:rPr>
              <w:t>&amp;</w:t>
            </w:r>
            <w:r>
              <w:rPr>
                <w:rFonts w:ascii="Times New Roman"/>
                <w:spacing w:val="-5"/>
                <w:sz w:val="22"/>
              </w:rPr>
              <w:t> </w:t>
            </w:r>
            <w:r>
              <w:rPr>
                <w:rFonts w:ascii="Times New Roman"/>
                <w:sz w:val="22"/>
              </w:rPr>
              <w:t>crew</w:t>
            </w:r>
            <w:r>
              <w:rPr>
                <w:rFonts w:ascii="Times New Roman"/>
                <w:spacing w:val="-3"/>
                <w:sz w:val="22"/>
              </w:rPr>
              <w:t> </w:t>
            </w:r>
            <w:r>
              <w:rPr>
                <w:rFonts w:ascii="Times New Roman"/>
                <w:sz w:val="22"/>
              </w:rPr>
              <w:t>died</w:t>
            </w:r>
            <w:r>
              <w:rPr>
                <w:rFonts w:ascii="Times New Roman"/>
                <w:spacing w:val="-4"/>
                <w:sz w:val="22"/>
              </w:rPr>
              <w:t> </w:t>
            </w:r>
            <w:r>
              <w:rPr>
                <w:rFonts w:ascii="Times New Roman"/>
                <w:spacing w:val="-10"/>
                <w:sz w:val="22"/>
              </w:rPr>
              <w:t>.</w:t>
            </w:r>
          </w:p>
        </w:tc>
      </w:tr>
      <w:tr>
        <w:trPr>
          <w:trHeight w:val="759" w:hRule="atLeast"/>
        </w:trPr>
        <w:tc>
          <w:tcPr>
            <w:tcW w:w="533" w:type="dxa"/>
          </w:tcPr>
          <w:p>
            <w:pPr>
              <w:pStyle w:val="TableParagraph"/>
              <w:spacing w:line="250" w:lineRule="exact"/>
              <w:ind w:left="107"/>
              <w:rPr>
                <w:rFonts w:ascii="Times New Roman"/>
                <w:sz w:val="22"/>
              </w:rPr>
            </w:pPr>
            <w:r>
              <w:rPr>
                <w:rFonts w:ascii="Times New Roman"/>
                <w:w w:val="99"/>
                <w:sz w:val="22"/>
              </w:rPr>
              <w:t>2</w:t>
            </w:r>
          </w:p>
        </w:tc>
        <w:tc>
          <w:tcPr>
            <w:tcW w:w="1309" w:type="dxa"/>
          </w:tcPr>
          <w:p>
            <w:pPr>
              <w:pStyle w:val="TableParagraph"/>
              <w:spacing w:line="250" w:lineRule="exact"/>
              <w:ind w:left="107"/>
              <w:rPr>
                <w:rFonts w:ascii="Times New Roman"/>
                <w:sz w:val="22"/>
              </w:rPr>
            </w:pPr>
            <w:r>
              <w:rPr>
                <w:rFonts w:ascii="Times New Roman"/>
                <w:spacing w:val="-4"/>
                <w:sz w:val="22"/>
              </w:rPr>
              <w:t>1983</w:t>
            </w:r>
          </w:p>
        </w:tc>
        <w:tc>
          <w:tcPr>
            <w:tcW w:w="1220" w:type="dxa"/>
          </w:tcPr>
          <w:p>
            <w:pPr>
              <w:pStyle w:val="TableParagraph"/>
              <w:ind w:left="107" w:right="125"/>
              <w:rPr>
                <w:rFonts w:ascii="Times New Roman"/>
                <w:sz w:val="22"/>
              </w:rPr>
            </w:pPr>
            <w:r>
              <w:rPr>
                <w:rFonts w:ascii="Times New Roman"/>
                <w:sz w:val="22"/>
              </w:rPr>
              <w:t>Forkker</w:t>
            </w:r>
            <w:r>
              <w:rPr>
                <w:rFonts w:ascii="Times New Roman"/>
                <w:spacing w:val="-14"/>
                <w:sz w:val="22"/>
              </w:rPr>
              <w:t> </w:t>
            </w:r>
            <w:r>
              <w:rPr>
                <w:rFonts w:ascii="Times New Roman"/>
                <w:sz w:val="22"/>
              </w:rPr>
              <w:t>28 </w:t>
            </w:r>
            <w:r>
              <w:rPr>
                <w:rFonts w:ascii="Times New Roman"/>
                <w:spacing w:val="-2"/>
                <w:sz w:val="22"/>
              </w:rPr>
              <w:t>Aircraft</w:t>
            </w:r>
          </w:p>
        </w:tc>
        <w:tc>
          <w:tcPr>
            <w:tcW w:w="1621" w:type="dxa"/>
          </w:tcPr>
          <w:p>
            <w:pPr>
              <w:pStyle w:val="TableParagraph"/>
              <w:ind w:left="106" w:right="700"/>
              <w:rPr>
                <w:rFonts w:ascii="Times New Roman"/>
                <w:sz w:val="22"/>
              </w:rPr>
            </w:pPr>
            <w:r>
              <w:rPr>
                <w:rFonts w:ascii="Times New Roman"/>
                <w:spacing w:val="-2"/>
                <w:sz w:val="22"/>
              </w:rPr>
              <w:t>Nigerian Airways.</w:t>
            </w:r>
          </w:p>
        </w:tc>
        <w:tc>
          <w:tcPr>
            <w:tcW w:w="1621" w:type="dxa"/>
          </w:tcPr>
          <w:p>
            <w:pPr>
              <w:pStyle w:val="TableParagraph"/>
              <w:spacing w:line="250" w:lineRule="exact"/>
              <w:ind w:left="270"/>
              <w:rPr>
                <w:rFonts w:ascii="Times New Roman"/>
                <w:sz w:val="22"/>
              </w:rPr>
            </w:pPr>
            <w:r>
              <w:rPr>
                <w:rFonts w:ascii="Times New Roman"/>
                <w:spacing w:val="-2"/>
                <w:sz w:val="22"/>
              </w:rPr>
              <w:t>Enugu</w:t>
            </w:r>
          </w:p>
        </w:tc>
        <w:tc>
          <w:tcPr>
            <w:tcW w:w="1261" w:type="dxa"/>
          </w:tcPr>
          <w:p>
            <w:pPr>
              <w:pStyle w:val="TableParagraph"/>
              <w:spacing w:line="250" w:lineRule="exact"/>
              <w:ind w:left="380"/>
              <w:rPr>
                <w:rFonts w:ascii="Times New Roman"/>
                <w:sz w:val="22"/>
              </w:rPr>
            </w:pPr>
            <w:r>
              <w:rPr>
                <w:rFonts w:ascii="Times New Roman"/>
                <w:w w:val="99"/>
                <w:sz w:val="22"/>
              </w:rPr>
              <w:t>-</w:t>
            </w:r>
          </w:p>
        </w:tc>
        <w:tc>
          <w:tcPr>
            <w:tcW w:w="1651" w:type="dxa"/>
          </w:tcPr>
          <w:p>
            <w:pPr>
              <w:pStyle w:val="TableParagraph"/>
              <w:ind w:left="103"/>
              <w:rPr>
                <w:rFonts w:ascii="Times New Roman"/>
                <w:sz w:val="22"/>
              </w:rPr>
            </w:pPr>
            <w:r>
              <w:rPr>
                <w:rFonts w:ascii="Times New Roman"/>
                <w:sz w:val="22"/>
              </w:rPr>
              <w:t>53</w:t>
            </w:r>
            <w:r>
              <w:rPr>
                <w:rFonts w:ascii="Times New Roman"/>
                <w:spacing w:val="-14"/>
                <w:sz w:val="22"/>
              </w:rPr>
              <w:t> </w:t>
            </w:r>
            <w:r>
              <w:rPr>
                <w:rFonts w:ascii="Times New Roman"/>
                <w:sz w:val="22"/>
              </w:rPr>
              <w:t>people</w:t>
            </w:r>
            <w:r>
              <w:rPr>
                <w:rFonts w:ascii="Times New Roman"/>
                <w:spacing w:val="-14"/>
                <w:sz w:val="22"/>
              </w:rPr>
              <w:t> </w:t>
            </w:r>
            <w:r>
              <w:rPr>
                <w:rFonts w:ascii="Times New Roman"/>
                <w:sz w:val="22"/>
              </w:rPr>
              <w:t>on</w:t>
            </w:r>
            <w:r>
              <w:rPr>
                <w:rFonts w:ascii="Times New Roman"/>
                <w:sz w:val="22"/>
              </w:rPr>
              <w:t> board died .</w:t>
            </w:r>
          </w:p>
        </w:tc>
      </w:tr>
      <w:tr>
        <w:trPr>
          <w:trHeight w:val="506" w:hRule="atLeast"/>
        </w:trPr>
        <w:tc>
          <w:tcPr>
            <w:tcW w:w="533" w:type="dxa"/>
          </w:tcPr>
          <w:p>
            <w:pPr>
              <w:pStyle w:val="TableParagraph"/>
              <w:spacing w:line="250" w:lineRule="exact"/>
              <w:ind w:left="107"/>
              <w:rPr>
                <w:rFonts w:ascii="Times New Roman"/>
                <w:sz w:val="22"/>
              </w:rPr>
            </w:pPr>
            <w:r>
              <w:rPr>
                <w:rFonts w:ascii="Times New Roman"/>
                <w:spacing w:val="-5"/>
                <w:sz w:val="22"/>
              </w:rPr>
              <w:t>3.</w:t>
            </w:r>
          </w:p>
        </w:tc>
        <w:tc>
          <w:tcPr>
            <w:tcW w:w="1309" w:type="dxa"/>
          </w:tcPr>
          <w:p>
            <w:pPr>
              <w:pStyle w:val="TableParagraph"/>
              <w:spacing w:line="250" w:lineRule="exact"/>
              <w:ind w:left="107"/>
              <w:rPr>
                <w:rFonts w:ascii="Times New Roman"/>
                <w:sz w:val="22"/>
              </w:rPr>
            </w:pPr>
            <w:r>
              <w:rPr>
                <w:rFonts w:ascii="Times New Roman"/>
                <w:spacing w:val="-4"/>
                <w:sz w:val="22"/>
              </w:rPr>
              <w:t>1991</w:t>
            </w:r>
          </w:p>
        </w:tc>
        <w:tc>
          <w:tcPr>
            <w:tcW w:w="1220" w:type="dxa"/>
          </w:tcPr>
          <w:p>
            <w:pPr>
              <w:pStyle w:val="TableParagraph"/>
              <w:spacing w:line="250" w:lineRule="exact"/>
              <w:ind w:left="327"/>
              <w:rPr>
                <w:rFonts w:ascii="Times New Roman"/>
                <w:sz w:val="22"/>
              </w:rPr>
            </w:pPr>
            <w:r>
              <w:rPr>
                <w:rFonts w:ascii="Times New Roman"/>
                <w:w w:val="99"/>
                <w:sz w:val="22"/>
              </w:rPr>
              <w:t>-</w:t>
            </w:r>
          </w:p>
        </w:tc>
        <w:tc>
          <w:tcPr>
            <w:tcW w:w="1621" w:type="dxa"/>
          </w:tcPr>
          <w:p>
            <w:pPr>
              <w:pStyle w:val="TableParagraph"/>
              <w:spacing w:line="254" w:lineRule="exact"/>
              <w:ind w:left="106" w:right="647"/>
              <w:rPr>
                <w:rFonts w:ascii="Times New Roman"/>
                <w:sz w:val="22"/>
              </w:rPr>
            </w:pPr>
            <w:r>
              <w:rPr>
                <w:rFonts w:ascii="Times New Roman"/>
                <w:spacing w:val="-2"/>
                <w:sz w:val="22"/>
              </w:rPr>
              <w:t>Nigerian Prigrimes</w:t>
            </w:r>
          </w:p>
        </w:tc>
        <w:tc>
          <w:tcPr>
            <w:tcW w:w="1621" w:type="dxa"/>
          </w:tcPr>
          <w:p>
            <w:pPr>
              <w:pStyle w:val="TableParagraph"/>
              <w:spacing w:line="254" w:lineRule="exact"/>
              <w:ind w:left="105" w:right="277"/>
              <w:rPr>
                <w:rFonts w:ascii="Times New Roman"/>
                <w:sz w:val="22"/>
              </w:rPr>
            </w:pPr>
            <w:r>
              <w:rPr>
                <w:rFonts w:ascii="Times New Roman"/>
                <w:sz w:val="22"/>
              </w:rPr>
              <w:t>Jeddah,</w:t>
            </w:r>
            <w:r>
              <w:rPr>
                <w:rFonts w:ascii="Times New Roman"/>
                <w:spacing w:val="-14"/>
                <w:sz w:val="22"/>
              </w:rPr>
              <w:t> </w:t>
            </w:r>
            <w:r>
              <w:rPr>
                <w:rFonts w:ascii="Times New Roman"/>
                <w:sz w:val="22"/>
              </w:rPr>
              <w:t>Saudi Arabia .</w:t>
            </w:r>
          </w:p>
        </w:tc>
        <w:tc>
          <w:tcPr>
            <w:tcW w:w="1261" w:type="dxa"/>
          </w:tcPr>
          <w:p>
            <w:pPr>
              <w:pStyle w:val="TableParagraph"/>
              <w:spacing w:line="250" w:lineRule="exact"/>
              <w:ind w:left="491"/>
              <w:rPr>
                <w:rFonts w:ascii="Times New Roman"/>
                <w:sz w:val="22"/>
              </w:rPr>
            </w:pPr>
            <w:r>
              <w:rPr>
                <w:rFonts w:ascii="Times New Roman"/>
                <w:w w:val="99"/>
                <w:sz w:val="22"/>
              </w:rPr>
              <w:t>-</w:t>
            </w:r>
          </w:p>
        </w:tc>
        <w:tc>
          <w:tcPr>
            <w:tcW w:w="1651" w:type="dxa"/>
          </w:tcPr>
          <w:p>
            <w:pPr>
              <w:pStyle w:val="TableParagraph"/>
              <w:spacing w:line="254" w:lineRule="exact"/>
              <w:ind w:left="103" w:right="291"/>
              <w:rPr>
                <w:rFonts w:ascii="Times New Roman"/>
                <w:sz w:val="22"/>
              </w:rPr>
            </w:pPr>
            <w:r>
              <w:rPr>
                <w:rFonts w:ascii="Times New Roman"/>
                <w:sz w:val="22"/>
              </w:rPr>
              <w:t>239</w:t>
            </w:r>
            <w:r>
              <w:rPr>
                <w:rFonts w:ascii="Times New Roman"/>
                <w:spacing w:val="-14"/>
                <w:sz w:val="22"/>
              </w:rPr>
              <w:t> </w:t>
            </w:r>
            <w:r>
              <w:rPr>
                <w:rFonts w:ascii="Times New Roman"/>
                <w:sz w:val="22"/>
              </w:rPr>
              <w:t>Nigerians</w:t>
            </w:r>
            <w:r>
              <w:rPr>
                <w:rFonts w:ascii="Times New Roman"/>
                <w:sz w:val="22"/>
              </w:rPr>
              <w:t> died .</w:t>
            </w:r>
          </w:p>
        </w:tc>
      </w:tr>
      <w:tr>
        <w:trPr>
          <w:trHeight w:val="1009" w:hRule="atLeast"/>
        </w:trPr>
        <w:tc>
          <w:tcPr>
            <w:tcW w:w="533" w:type="dxa"/>
          </w:tcPr>
          <w:p>
            <w:pPr>
              <w:pStyle w:val="TableParagraph"/>
              <w:spacing w:line="248" w:lineRule="exact"/>
              <w:ind w:left="107"/>
              <w:rPr>
                <w:rFonts w:ascii="Times New Roman"/>
                <w:sz w:val="22"/>
              </w:rPr>
            </w:pPr>
            <w:r>
              <w:rPr>
                <w:rFonts w:ascii="Times New Roman"/>
                <w:spacing w:val="-5"/>
                <w:sz w:val="22"/>
              </w:rPr>
              <w:t>4.</w:t>
            </w:r>
          </w:p>
        </w:tc>
        <w:tc>
          <w:tcPr>
            <w:tcW w:w="1309" w:type="dxa"/>
          </w:tcPr>
          <w:p>
            <w:pPr>
              <w:pStyle w:val="TableParagraph"/>
              <w:spacing w:line="248" w:lineRule="exact"/>
              <w:ind w:left="107"/>
              <w:rPr>
                <w:rFonts w:ascii="Times New Roman"/>
                <w:sz w:val="22"/>
              </w:rPr>
            </w:pPr>
            <w:r>
              <w:rPr>
                <w:rFonts w:ascii="Times New Roman"/>
                <w:spacing w:val="-4"/>
                <w:sz w:val="22"/>
              </w:rPr>
              <w:t>1992</w:t>
            </w:r>
          </w:p>
        </w:tc>
        <w:tc>
          <w:tcPr>
            <w:tcW w:w="1220" w:type="dxa"/>
          </w:tcPr>
          <w:p>
            <w:pPr>
              <w:pStyle w:val="TableParagraph"/>
              <w:ind w:left="107" w:right="174"/>
              <w:rPr>
                <w:rFonts w:ascii="Times New Roman"/>
                <w:sz w:val="22"/>
              </w:rPr>
            </w:pPr>
            <w:r>
              <w:rPr>
                <w:rFonts w:ascii="Times New Roman"/>
                <w:sz w:val="22"/>
              </w:rPr>
              <w:t>Military</w:t>
            </w:r>
            <w:r>
              <w:rPr>
                <w:rFonts w:ascii="Times New Roman"/>
                <w:spacing w:val="-14"/>
                <w:sz w:val="22"/>
              </w:rPr>
              <w:t> </w:t>
            </w:r>
            <w:r>
              <w:rPr>
                <w:rFonts w:ascii="Times New Roman"/>
                <w:sz w:val="22"/>
              </w:rPr>
              <w:t>C </w:t>
            </w:r>
            <w:r>
              <w:rPr>
                <w:rFonts w:ascii="Times New Roman"/>
                <w:spacing w:val="-4"/>
                <w:sz w:val="22"/>
              </w:rPr>
              <w:t>130</w:t>
            </w:r>
          </w:p>
          <w:p>
            <w:pPr>
              <w:pStyle w:val="TableParagraph"/>
              <w:spacing w:line="252" w:lineRule="exact"/>
              <w:ind w:left="107" w:right="317"/>
              <w:rPr>
                <w:rFonts w:ascii="Times New Roman"/>
                <w:sz w:val="22"/>
              </w:rPr>
            </w:pPr>
            <w:r>
              <w:rPr>
                <w:rFonts w:ascii="Times New Roman"/>
                <w:spacing w:val="-2"/>
                <w:sz w:val="22"/>
              </w:rPr>
              <w:t>Hercules plane</w:t>
            </w:r>
          </w:p>
        </w:tc>
        <w:tc>
          <w:tcPr>
            <w:tcW w:w="1621" w:type="dxa"/>
          </w:tcPr>
          <w:p>
            <w:pPr>
              <w:pStyle w:val="TableParagraph"/>
              <w:spacing w:line="248" w:lineRule="exact"/>
              <w:ind w:left="106"/>
              <w:rPr>
                <w:rFonts w:ascii="Times New Roman"/>
                <w:sz w:val="22"/>
              </w:rPr>
            </w:pPr>
            <w:r>
              <w:rPr>
                <w:rFonts w:ascii="Times New Roman"/>
                <w:sz w:val="22"/>
              </w:rPr>
              <w:t>Nigerian</w:t>
            </w:r>
            <w:r>
              <w:rPr>
                <w:rFonts w:ascii="Times New Roman"/>
                <w:spacing w:val="-8"/>
                <w:sz w:val="22"/>
              </w:rPr>
              <w:t> </w:t>
            </w:r>
            <w:r>
              <w:rPr>
                <w:rFonts w:ascii="Times New Roman"/>
                <w:spacing w:val="-4"/>
                <w:sz w:val="22"/>
              </w:rPr>
              <w:t>Army</w:t>
            </w:r>
          </w:p>
        </w:tc>
        <w:tc>
          <w:tcPr>
            <w:tcW w:w="1621" w:type="dxa"/>
          </w:tcPr>
          <w:p>
            <w:pPr>
              <w:pStyle w:val="TableParagraph"/>
              <w:ind w:left="215" w:right="693"/>
              <w:rPr>
                <w:rFonts w:ascii="Times New Roman"/>
                <w:sz w:val="22"/>
              </w:rPr>
            </w:pPr>
            <w:r>
              <w:rPr>
                <w:rFonts w:ascii="Times New Roman"/>
                <w:sz w:val="22"/>
              </w:rPr>
              <w:t>Ejigbo</w:t>
            </w:r>
            <w:r>
              <w:rPr>
                <w:rFonts w:ascii="Times New Roman"/>
                <w:spacing w:val="-14"/>
                <w:sz w:val="22"/>
              </w:rPr>
              <w:t> </w:t>
            </w:r>
            <w:r>
              <w:rPr>
                <w:rFonts w:ascii="Times New Roman"/>
                <w:sz w:val="22"/>
              </w:rPr>
              <w:t>, Lagos</w:t>
            </w:r>
            <w:r>
              <w:rPr>
                <w:rFonts w:ascii="Times New Roman"/>
                <w:spacing w:val="-7"/>
                <w:sz w:val="22"/>
              </w:rPr>
              <w:t> </w:t>
            </w:r>
            <w:r>
              <w:rPr>
                <w:rFonts w:ascii="Times New Roman"/>
                <w:spacing w:val="-10"/>
                <w:sz w:val="22"/>
              </w:rPr>
              <w:t>.</w:t>
            </w:r>
          </w:p>
        </w:tc>
        <w:tc>
          <w:tcPr>
            <w:tcW w:w="1261" w:type="dxa"/>
          </w:tcPr>
          <w:p>
            <w:pPr>
              <w:pStyle w:val="TableParagraph"/>
              <w:spacing w:line="248" w:lineRule="exact"/>
              <w:ind w:left="491"/>
              <w:rPr>
                <w:rFonts w:ascii="Times New Roman"/>
                <w:sz w:val="22"/>
              </w:rPr>
            </w:pPr>
            <w:r>
              <w:rPr>
                <w:rFonts w:ascii="Times New Roman"/>
                <w:w w:val="99"/>
                <w:sz w:val="22"/>
              </w:rPr>
              <w:t>-</w:t>
            </w:r>
          </w:p>
        </w:tc>
        <w:tc>
          <w:tcPr>
            <w:tcW w:w="1651" w:type="dxa"/>
          </w:tcPr>
          <w:p>
            <w:pPr>
              <w:pStyle w:val="TableParagraph"/>
              <w:ind w:left="103" w:right="430"/>
              <w:jc w:val="both"/>
              <w:rPr>
                <w:rFonts w:ascii="Times New Roman"/>
                <w:sz w:val="22"/>
              </w:rPr>
            </w:pPr>
            <w:r>
              <w:rPr>
                <w:rFonts w:ascii="Times New Roman"/>
                <w:sz w:val="22"/>
              </w:rPr>
              <w:t>163</w:t>
            </w:r>
            <w:r>
              <w:rPr>
                <w:rFonts w:ascii="Times New Roman"/>
                <w:spacing w:val="-14"/>
                <w:sz w:val="22"/>
              </w:rPr>
              <w:t> </w:t>
            </w:r>
            <w:r>
              <w:rPr>
                <w:rFonts w:ascii="Times New Roman"/>
                <w:sz w:val="22"/>
              </w:rPr>
              <w:t>Military</w:t>
            </w:r>
            <w:r>
              <w:rPr>
                <w:rFonts w:ascii="Times New Roman"/>
                <w:sz w:val="22"/>
              </w:rPr>
              <w:t> personnel</w:t>
            </w:r>
            <w:r>
              <w:rPr>
                <w:rFonts w:ascii="Times New Roman"/>
                <w:spacing w:val="-14"/>
                <w:sz w:val="22"/>
              </w:rPr>
              <w:t> </w:t>
            </w:r>
            <w:r>
              <w:rPr>
                <w:rFonts w:ascii="Times New Roman"/>
                <w:sz w:val="22"/>
              </w:rPr>
              <w:t>&amp; others</w:t>
            </w:r>
            <w:r>
              <w:rPr>
                <w:rFonts w:ascii="Times New Roman"/>
                <w:spacing w:val="-6"/>
                <w:sz w:val="22"/>
              </w:rPr>
              <w:t> </w:t>
            </w:r>
            <w:r>
              <w:rPr>
                <w:rFonts w:ascii="Times New Roman"/>
                <w:sz w:val="22"/>
              </w:rPr>
              <w:t>died</w:t>
            </w:r>
            <w:r>
              <w:rPr>
                <w:rFonts w:ascii="Times New Roman"/>
                <w:spacing w:val="-5"/>
                <w:sz w:val="22"/>
              </w:rPr>
              <w:t> </w:t>
            </w:r>
            <w:r>
              <w:rPr>
                <w:rFonts w:ascii="Times New Roman"/>
                <w:spacing w:val="-10"/>
                <w:sz w:val="22"/>
              </w:rPr>
              <w:t>.</w:t>
            </w:r>
          </w:p>
        </w:tc>
      </w:tr>
      <w:tr>
        <w:trPr>
          <w:trHeight w:val="1011" w:hRule="atLeast"/>
        </w:trPr>
        <w:tc>
          <w:tcPr>
            <w:tcW w:w="533" w:type="dxa"/>
          </w:tcPr>
          <w:p>
            <w:pPr>
              <w:pStyle w:val="TableParagraph"/>
              <w:spacing w:line="251" w:lineRule="exact"/>
              <w:ind w:left="107"/>
              <w:rPr>
                <w:rFonts w:ascii="Times New Roman"/>
                <w:sz w:val="22"/>
              </w:rPr>
            </w:pPr>
            <w:r>
              <w:rPr>
                <w:rFonts w:ascii="Times New Roman"/>
                <w:spacing w:val="-5"/>
                <w:sz w:val="22"/>
              </w:rPr>
              <w:t>5.</w:t>
            </w:r>
          </w:p>
        </w:tc>
        <w:tc>
          <w:tcPr>
            <w:tcW w:w="1309" w:type="dxa"/>
          </w:tcPr>
          <w:p>
            <w:pPr>
              <w:pStyle w:val="TableParagraph"/>
              <w:spacing w:line="251" w:lineRule="exact"/>
              <w:ind w:left="107"/>
              <w:rPr>
                <w:rFonts w:ascii="Times New Roman"/>
                <w:sz w:val="22"/>
              </w:rPr>
            </w:pPr>
            <w:r>
              <w:rPr>
                <w:rFonts w:ascii="Times New Roman"/>
                <w:spacing w:val="-4"/>
                <w:sz w:val="22"/>
              </w:rPr>
              <w:t>1994</w:t>
            </w:r>
          </w:p>
        </w:tc>
        <w:tc>
          <w:tcPr>
            <w:tcW w:w="1220" w:type="dxa"/>
          </w:tcPr>
          <w:p>
            <w:pPr>
              <w:pStyle w:val="TableParagraph"/>
              <w:spacing w:line="251" w:lineRule="exact"/>
              <w:ind w:left="327"/>
              <w:rPr>
                <w:rFonts w:ascii="Times New Roman"/>
                <w:sz w:val="22"/>
              </w:rPr>
            </w:pPr>
            <w:r>
              <w:rPr>
                <w:rFonts w:ascii="Times New Roman"/>
                <w:w w:val="99"/>
                <w:sz w:val="22"/>
              </w:rPr>
              <w:t>-</w:t>
            </w:r>
          </w:p>
        </w:tc>
        <w:tc>
          <w:tcPr>
            <w:tcW w:w="1621" w:type="dxa"/>
          </w:tcPr>
          <w:p>
            <w:pPr>
              <w:pStyle w:val="TableParagraph"/>
              <w:spacing w:line="251" w:lineRule="exact"/>
              <w:ind w:left="106"/>
              <w:rPr>
                <w:rFonts w:ascii="Times New Roman"/>
                <w:sz w:val="22"/>
              </w:rPr>
            </w:pPr>
            <w:r>
              <w:rPr>
                <w:rFonts w:ascii="Times New Roman"/>
                <w:sz w:val="22"/>
              </w:rPr>
              <w:t>Oriental</w:t>
            </w:r>
            <w:r>
              <w:rPr>
                <w:rFonts w:ascii="Times New Roman"/>
                <w:spacing w:val="-8"/>
                <w:sz w:val="22"/>
              </w:rPr>
              <w:t> </w:t>
            </w:r>
            <w:r>
              <w:rPr>
                <w:rFonts w:ascii="Times New Roman"/>
                <w:spacing w:val="-2"/>
                <w:sz w:val="22"/>
              </w:rPr>
              <w:t>Airline</w:t>
            </w:r>
          </w:p>
        </w:tc>
        <w:tc>
          <w:tcPr>
            <w:tcW w:w="1621" w:type="dxa"/>
          </w:tcPr>
          <w:p>
            <w:pPr>
              <w:pStyle w:val="TableParagraph"/>
              <w:spacing w:line="251" w:lineRule="exact"/>
              <w:ind w:left="215"/>
              <w:rPr>
                <w:rFonts w:ascii="Times New Roman"/>
                <w:sz w:val="22"/>
              </w:rPr>
            </w:pPr>
            <w:r>
              <w:rPr>
                <w:rFonts w:ascii="Times New Roman"/>
                <w:spacing w:val="-2"/>
                <w:sz w:val="22"/>
              </w:rPr>
              <w:t>Algeria</w:t>
            </w:r>
          </w:p>
        </w:tc>
        <w:tc>
          <w:tcPr>
            <w:tcW w:w="1261" w:type="dxa"/>
          </w:tcPr>
          <w:p>
            <w:pPr>
              <w:pStyle w:val="TableParagraph"/>
              <w:spacing w:line="251" w:lineRule="exact"/>
              <w:ind w:right="83"/>
              <w:jc w:val="center"/>
              <w:rPr>
                <w:rFonts w:ascii="Times New Roman"/>
                <w:sz w:val="22"/>
              </w:rPr>
            </w:pPr>
            <w:r>
              <w:rPr>
                <w:rFonts w:ascii="Times New Roman"/>
                <w:w w:val="99"/>
                <w:sz w:val="22"/>
              </w:rPr>
              <w:t>-</w:t>
            </w:r>
          </w:p>
        </w:tc>
        <w:tc>
          <w:tcPr>
            <w:tcW w:w="1651" w:type="dxa"/>
          </w:tcPr>
          <w:p>
            <w:pPr>
              <w:pStyle w:val="TableParagraph"/>
              <w:ind w:left="103" w:right="315"/>
              <w:rPr>
                <w:rFonts w:ascii="Times New Roman"/>
                <w:sz w:val="22"/>
              </w:rPr>
            </w:pPr>
            <w:r>
              <w:rPr>
                <w:rFonts w:ascii="Times New Roman"/>
                <w:sz w:val="22"/>
              </w:rPr>
              <w:t>5 Players of </w:t>
            </w:r>
            <w:r>
              <w:rPr>
                <w:rFonts w:ascii="Times New Roman"/>
                <w:spacing w:val="-2"/>
                <w:sz w:val="22"/>
              </w:rPr>
              <w:t>Iwuanyanwu </w:t>
            </w:r>
            <w:r>
              <w:rPr>
                <w:rFonts w:ascii="Times New Roman"/>
                <w:sz w:val="22"/>
              </w:rPr>
              <w:t>Football</w:t>
            </w:r>
            <w:r>
              <w:rPr>
                <w:rFonts w:ascii="Times New Roman"/>
                <w:spacing w:val="-14"/>
                <w:sz w:val="22"/>
              </w:rPr>
              <w:t> </w:t>
            </w:r>
            <w:r>
              <w:rPr>
                <w:rFonts w:ascii="Times New Roman"/>
                <w:sz w:val="22"/>
              </w:rPr>
              <w:t>Club</w:t>
            </w:r>
          </w:p>
          <w:p>
            <w:pPr>
              <w:pStyle w:val="TableParagraph"/>
              <w:spacing w:line="235" w:lineRule="exact"/>
              <w:ind w:left="103"/>
              <w:rPr>
                <w:rFonts w:ascii="Times New Roman"/>
                <w:sz w:val="22"/>
              </w:rPr>
            </w:pPr>
            <w:r>
              <w:rPr>
                <w:rFonts w:ascii="Times New Roman"/>
                <w:sz w:val="22"/>
              </w:rPr>
              <w:t>died</w:t>
            </w:r>
            <w:r>
              <w:rPr>
                <w:rFonts w:ascii="Times New Roman"/>
                <w:spacing w:val="-5"/>
                <w:sz w:val="22"/>
              </w:rPr>
              <w:t> </w:t>
            </w:r>
            <w:r>
              <w:rPr>
                <w:rFonts w:ascii="Times New Roman"/>
                <w:spacing w:val="-10"/>
                <w:sz w:val="22"/>
              </w:rPr>
              <w:t>.</w:t>
            </w:r>
          </w:p>
        </w:tc>
      </w:tr>
      <w:tr>
        <w:trPr>
          <w:trHeight w:val="759" w:hRule="atLeast"/>
        </w:trPr>
        <w:tc>
          <w:tcPr>
            <w:tcW w:w="533" w:type="dxa"/>
          </w:tcPr>
          <w:p>
            <w:pPr>
              <w:pStyle w:val="TableParagraph"/>
              <w:spacing w:line="250" w:lineRule="exact"/>
              <w:ind w:left="107"/>
              <w:rPr>
                <w:rFonts w:ascii="Times New Roman"/>
                <w:sz w:val="22"/>
              </w:rPr>
            </w:pPr>
            <w:r>
              <w:rPr>
                <w:rFonts w:ascii="Times New Roman"/>
                <w:spacing w:val="-5"/>
                <w:sz w:val="22"/>
              </w:rPr>
              <w:t>6.</w:t>
            </w:r>
          </w:p>
        </w:tc>
        <w:tc>
          <w:tcPr>
            <w:tcW w:w="1309" w:type="dxa"/>
          </w:tcPr>
          <w:p>
            <w:pPr>
              <w:pStyle w:val="TableParagraph"/>
              <w:spacing w:line="250" w:lineRule="exact"/>
              <w:ind w:left="107"/>
              <w:rPr>
                <w:rFonts w:ascii="Times New Roman"/>
                <w:sz w:val="22"/>
              </w:rPr>
            </w:pPr>
            <w:r>
              <w:rPr>
                <w:rFonts w:ascii="Times New Roman"/>
                <w:spacing w:val="-4"/>
                <w:sz w:val="22"/>
              </w:rPr>
              <w:t>1994</w:t>
            </w:r>
          </w:p>
        </w:tc>
        <w:tc>
          <w:tcPr>
            <w:tcW w:w="1220" w:type="dxa"/>
          </w:tcPr>
          <w:p>
            <w:pPr>
              <w:pStyle w:val="TableParagraph"/>
              <w:spacing w:line="250" w:lineRule="exact"/>
              <w:ind w:left="327"/>
              <w:rPr>
                <w:rFonts w:ascii="Times New Roman"/>
                <w:sz w:val="22"/>
              </w:rPr>
            </w:pPr>
            <w:r>
              <w:rPr>
                <w:rFonts w:ascii="Times New Roman"/>
                <w:w w:val="99"/>
                <w:sz w:val="22"/>
              </w:rPr>
              <w:t>-</w:t>
            </w:r>
          </w:p>
        </w:tc>
        <w:tc>
          <w:tcPr>
            <w:tcW w:w="1621" w:type="dxa"/>
          </w:tcPr>
          <w:p>
            <w:pPr>
              <w:pStyle w:val="TableParagraph"/>
              <w:spacing w:line="254" w:lineRule="exact"/>
              <w:ind w:left="106"/>
              <w:rPr>
                <w:rFonts w:ascii="Times New Roman"/>
                <w:sz w:val="22"/>
              </w:rPr>
            </w:pPr>
            <w:r>
              <w:rPr>
                <w:rFonts w:ascii="Times New Roman"/>
                <w:spacing w:val="-2"/>
                <w:sz w:val="22"/>
              </w:rPr>
              <w:t>Nigerian Airways(Cargo </w:t>
            </w:r>
            <w:r>
              <w:rPr>
                <w:rFonts w:ascii="Times New Roman"/>
                <w:sz w:val="22"/>
              </w:rPr>
              <w:t>Acraft ).</w:t>
            </w:r>
          </w:p>
        </w:tc>
        <w:tc>
          <w:tcPr>
            <w:tcW w:w="1621" w:type="dxa"/>
          </w:tcPr>
          <w:p>
            <w:pPr>
              <w:pStyle w:val="TableParagraph"/>
              <w:spacing w:line="250" w:lineRule="exact"/>
              <w:ind w:left="491"/>
              <w:rPr>
                <w:rFonts w:ascii="Times New Roman"/>
                <w:sz w:val="22"/>
              </w:rPr>
            </w:pPr>
            <w:r>
              <w:rPr>
                <w:rFonts w:ascii="Times New Roman"/>
                <w:w w:val="99"/>
                <w:sz w:val="22"/>
              </w:rPr>
              <w:t>-</w:t>
            </w:r>
          </w:p>
        </w:tc>
        <w:tc>
          <w:tcPr>
            <w:tcW w:w="1261" w:type="dxa"/>
          </w:tcPr>
          <w:p>
            <w:pPr>
              <w:pStyle w:val="TableParagraph"/>
              <w:spacing w:line="250" w:lineRule="exact"/>
              <w:ind w:left="491"/>
              <w:rPr>
                <w:rFonts w:ascii="Times New Roman"/>
                <w:sz w:val="22"/>
              </w:rPr>
            </w:pPr>
            <w:r>
              <w:rPr>
                <w:rFonts w:ascii="Times New Roman"/>
                <w:w w:val="99"/>
                <w:sz w:val="22"/>
              </w:rPr>
              <w:t>-</w:t>
            </w:r>
          </w:p>
        </w:tc>
        <w:tc>
          <w:tcPr>
            <w:tcW w:w="1651" w:type="dxa"/>
          </w:tcPr>
          <w:p>
            <w:pPr>
              <w:pStyle w:val="TableParagraph"/>
              <w:ind w:left="103" w:right="401"/>
              <w:rPr>
                <w:rFonts w:ascii="Times New Roman"/>
                <w:sz w:val="22"/>
              </w:rPr>
            </w:pPr>
            <w:r>
              <w:rPr>
                <w:rFonts w:ascii="Times New Roman"/>
                <w:sz w:val="22"/>
              </w:rPr>
              <w:t>2</w:t>
            </w:r>
            <w:r>
              <w:rPr>
                <w:rFonts w:ascii="Times New Roman"/>
                <w:spacing w:val="-14"/>
                <w:sz w:val="22"/>
              </w:rPr>
              <w:t> </w:t>
            </w:r>
            <w:r>
              <w:rPr>
                <w:rFonts w:ascii="Times New Roman"/>
                <w:sz w:val="22"/>
              </w:rPr>
              <w:t>Passengers</w:t>
            </w:r>
            <w:r>
              <w:rPr>
                <w:rFonts w:ascii="Times New Roman"/>
                <w:sz w:val="22"/>
              </w:rPr>
              <w:t> died .</w:t>
            </w:r>
          </w:p>
        </w:tc>
      </w:tr>
      <w:tr>
        <w:trPr>
          <w:trHeight w:val="755" w:hRule="atLeast"/>
        </w:trPr>
        <w:tc>
          <w:tcPr>
            <w:tcW w:w="533" w:type="dxa"/>
          </w:tcPr>
          <w:p>
            <w:pPr>
              <w:pStyle w:val="TableParagraph"/>
              <w:spacing w:line="247" w:lineRule="exact"/>
              <w:ind w:left="107"/>
              <w:rPr>
                <w:rFonts w:ascii="Times New Roman"/>
                <w:sz w:val="22"/>
              </w:rPr>
            </w:pPr>
            <w:r>
              <w:rPr>
                <w:rFonts w:ascii="Times New Roman"/>
                <w:spacing w:val="-5"/>
                <w:sz w:val="22"/>
              </w:rPr>
              <w:t>7.</w:t>
            </w:r>
          </w:p>
        </w:tc>
        <w:tc>
          <w:tcPr>
            <w:tcW w:w="1309" w:type="dxa"/>
          </w:tcPr>
          <w:p>
            <w:pPr>
              <w:pStyle w:val="TableParagraph"/>
              <w:spacing w:line="247" w:lineRule="exact"/>
              <w:ind w:left="107"/>
              <w:rPr>
                <w:rFonts w:ascii="Times New Roman"/>
                <w:sz w:val="22"/>
              </w:rPr>
            </w:pPr>
            <w:r>
              <w:rPr>
                <w:rFonts w:ascii="Times New Roman"/>
                <w:spacing w:val="-4"/>
                <w:sz w:val="22"/>
              </w:rPr>
              <w:t>1995</w:t>
            </w:r>
          </w:p>
        </w:tc>
        <w:tc>
          <w:tcPr>
            <w:tcW w:w="1220" w:type="dxa"/>
          </w:tcPr>
          <w:p>
            <w:pPr>
              <w:pStyle w:val="TableParagraph"/>
              <w:ind w:left="107" w:right="113"/>
              <w:rPr>
                <w:rFonts w:ascii="Times New Roman"/>
                <w:sz w:val="22"/>
              </w:rPr>
            </w:pPr>
            <w:r>
              <w:rPr>
                <w:rFonts w:ascii="Times New Roman"/>
                <w:spacing w:val="-2"/>
                <w:sz w:val="22"/>
              </w:rPr>
              <w:t>Harka </w:t>
            </w:r>
            <w:r>
              <w:rPr>
                <w:rFonts w:ascii="Times New Roman"/>
                <w:sz w:val="22"/>
              </w:rPr>
              <w:t>Airline</w:t>
            </w:r>
            <w:r>
              <w:rPr>
                <w:rFonts w:ascii="Times New Roman"/>
                <w:spacing w:val="-14"/>
                <w:sz w:val="22"/>
              </w:rPr>
              <w:t> </w:t>
            </w:r>
            <w:r>
              <w:rPr>
                <w:rFonts w:ascii="Times New Roman"/>
                <w:sz w:val="22"/>
              </w:rPr>
              <w:t>RA</w:t>
            </w:r>
          </w:p>
          <w:p>
            <w:pPr>
              <w:pStyle w:val="TableParagraph"/>
              <w:spacing w:line="234" w:lineRule="exact"/>
              <w:ind w:left="107"/>
              <w:rPr>
                <w:rFonts w:ascii="Times New Roman"/>
                <w:sz w:val="22"/>
              </w:rPr>
            </w:pPr>
            <w:r>
              <w:rPr>
                <w:rFonts w:ascii="Times New Roman"/>
                <w:spacing w:val="-4"/>
                <w:sz w:val="22"/>
              </w:rPr>
              <w:t>6561</w:t>
            </w:r>
          </w:p>
        </w:tc>
        <w:tc>
          <w:tcPr>
            <w:tcW w:w="1621" w:type="dxa"/>
          </w:tcPr>
          <w:p>
            <w:pPr>
              <w:pStyle w:val="TableParagraph"/>
              <w:spacing w:line="247" w:lineRule="exact"/>
              <w:ind w:left="106"/>
              <w:rPr>
                <w:rFonts w:ascii="Times New Roman"/>
                <w:sz w:val="22"/>
              </w:rPr>
            </w:pPr>
            <w:r>
              <w:rPr>
                <w:rFonts w:ascii="Times New Roman"/>
                <w:sz w:val="22"/>
              </w:rPr>
              <w:t>Harka</w:t>
            </w:r>
            <w:r>
              <w:rPr>
                <w:rFonts w:ascii="Times New Roman"/>
                <w:spacing w:val="-7"/>
                <w:sz w:val="22"/>
              </w:rPr>
              <w:t> </w:t>
            </w:r>
            <w:r>
              <w:rPr>
                <w:rFonts w:ascii="Times New Roman"/>
                <w:spacing w:val="-2"/>
                <w:sz w:val="22"/>
              </w:rPr>
              <w:t>Airline</w:t>
            </w:r>
          </w:p>
        </w:tc>
        <w:tc>
          <w:tcPr>
            <w:tcW w:w="1621" w:type="dxa"/>
          </w:tcPr>
          <w:p>
            <w:pPr>
              <w:pStyle w:val="TableParagraph"/>
              <w:spacing w:line="247" w:lineRule="exact"/>
              <w:ind w:right="442"/>
              <w:jc w:val="center"/>
              <w:rPr>
                <w:rFonts w:ascii="Times New Roman"/>
                <w:sz w:val="22"/>
              </w:rPr>
            </w:pPr>
            <w:r>
              <w:rPr>
                <w:rFonts w:ascii="Times New Roman"/>
                <w:w w:val="99"/>
                <w:sz w:val="22"/>
              </w:rPr>
              <w:t>-</w:t>
            </w:r>
          </w:p>
        </w:tc>
        <w:tc>
          <w:tcPr>
            <w:tcW w:w="1261" w:type="dxa"/>
          </w:tcPr>
          <w:p>
            <w:pPr>
              <w:pStyle w:val="TableParagraph"/>
              <w:spacing w:line="247" w:lineRule="exact"/>
              <w:ind w:left="491"/>
              <w:rPr>
                <w:rFonts w:ascii="Times New Roman"/>
                <w:sz w:val="22"/>
              </w:rPr>
            </w:pPr>
            <w:r>
              <w:rPr>
                <w:rFonts w:ascii="Times New Roman"/>
                <w:w w:val="99"/>
                <w:sz w:val="22"/>
              </w:rPr>
              <w:t>-</w:t>
            </w:r>
          </w:p>
        </w:tc>
        <w:tc>
          <w:tcPr>
            <w:tcW w:w="1651" w:type="dxa"/>
          </w:tcPr>
          <w:p>
            <w:pPr>
              <w:pStyle w:val="TableParagraph"/>
              <w:ind w:left="103" w:right="291"/>
              <w:rPr>
                <w:rFonts w:ascii="Times New Roman"/>
                <w:sz w:val="22"/>
              </w:rPr>
            </w:pPr>
            <w:r>
              <w:rPr>
                <w:rFonts w:ascii="Times New Roman"/>
                <w:sz w:val="22"/>
              </w:rPr>
              <w:t>15</w:t>
            </w:r>
            <w:r>
              <w:rPr>
                <w:rFonts w:ascii="Times New Roman"/>
                <w:spacing w:val="-14"/>
                <w:sz w:val="22"/>
              </w:rPr>
              <w:t> </w:t>
            </w:r>
            <w:r>
              <w:rPr>
                <w:rFonts w:ascii="Times New Roman"/>
                <w:sz w:val="22"/>
              </w:rPr>
              <w:t>Passengers</w:t>
            </w:r>
            <w:r>
              <w:rPr>
                <w:rFonts w:ascii="Times New Roman"/>
                <w:sz w:val="22"/>
              </w:rPr>
              <w:t> died .</w:t>
            </w:r>
          </w:p>
        </w:tc>
      </w:tr>
      <w:tr>
        <w:trPr>
          <w:trHeight w:val="1012" w:hRule="atLeast"/>
        </w:trPr>
        <w:tc>
          <w:tcPr>
            <w:tcW w:w="533" w:type="dxa"/>
          </w:tcPr>
          <w:p>
            <w:pPr>
              <w:pStyle w:val="TableParagraph"/>
              <w:spacing w:line="251" w:lineRule="exact"/>
              <w:ind w:left="107"/>
              <w:rPr>
                <w:rFonts w:ascii="Times New Roman"/>
                <w:sz w:val="22"/>
              </w:rPr>
            </w:pPr>
            <w:r>
              <w:rPr>
                <w:rFonts w:ascii="Times New Roman"/>
                <w:spacing w:val="-5"/>
                <w:sz w:val="22"/>
              </w:rPr>
              <w:t>8.</w:t>
            </w:r>
          </w:p>
        </w:tc>
        <w:tc>
          <w:tcPr>
            <w:tcW w:w="1309" w:type="dxa"/>
          </w:tcPr>
          <w:p>
            <w:pPr>
              <w:pStyle w:val="TableParagraph"/>
              <w:spacing w:line="251" w:lineRule="exact"/>
              <w:ind w:left="107"/>
              <w:rPr>
                <w:rFonts w:ascii="Times New Roman"/>
                <w:sz w:val="22"/>
              </w:rPr>
            </w:pPr>
            <w:r>
              <w:rPr>
                <w:rFonts w:ascii="Times New Roman"/>
                <w:spacing w:val="-4"/>
                <w:sz w:val="22"/>
              </w:rPr>
              <w:t>1995</w:t>
            </w:r>
          </w:p>
        </w:tc>
        <w:tc>
          <w:tcPr>
            <w:tcW w:w="1220" w:type="dxa"/>
          </w:tcPr>
          <w:p>
            <w:pPr>
              <w:pStyle w:val="TableParagraph"/>
              <w:spacing w:line="251" w:lineRule="exact"/>
              <w:ind w:left="383"/>
              <w:rPr>
                <w:rFonts w:ascii="Times New Roman"/>
                <w:sz w:val="22"/>
              </w:rPr>
            </w:pPr>
            <w:r>
              <w:rPr>
                <w:rFonts w:ascii="Times New Roman"/>
                <w:w w:val="99"/>
                <w:sz w:val="22"/>
              </w:rPr>
              <w:t>-</w:t>
            </w:r>
          </w:p>
        </w:tc>
        <w:tc>
          <w:tcPr>
            <w:tcW w:w="1621" w:type="dxa"/>
          </w:tcPr>
          <w:p>
            <w:pPr>
              <w:pStyle w:val="TableParagraph"/>
              <w:ind w:left="271" w:right="535"/>
              <w:rPr>
                <w:rFonts w:ascii="Times New Roman"/>
                <w:sz w:val="22"/>
              </w:rPr>
            </w:pPr>
            <w:r>
              <w:rPr>
                <w:rFonts w:ascii="Times New Roman"/>
                <w:spacing w:val="-2"/>
                <w:sz w:val="22"/>
              </w:rPr>
              <w:t>Nigerian Airways.</w:t>
            </w:r>
          </w:p>
        </w:tc>
        <w:tc>
          <w:tcPr>
            <w:tcW w:w="1621" w:type="dxa"/>
          </w:tcPr>
          <w:p>
            <w:pPr>
              <w:pStyle w:val="TableParagraph"/>
              <w:spacing w:line="251" w:lineRule="exact"/>
              <w:ind w:left="270"/>
              <w:rPr>
                <w:rFonts w:ascii="Times New Roman"/>
                <w:sz w:val="22"/>
              </w:rPr>
            </w:pPr>
            <w:r>
              <w:rPr>
                <w:rFonts w:ascii="Times New Roman"/>
                <w:spacing w:val="-2"/>
                <w:sz w:val="22"/>
              </w:rPr>
              <w:t>Kaduna</w:t>
            </w:r>
          </w:p>
        </w:tc>
        <w:tc>
          <w:tcPr>
            <w:tcW w:w="1261" w:type="dxa"/>
          </w:tcPr>
          <w:p>
            <w:pPr>
              <w:pStyle w:val="TableParagraph"/>
              <w:spacing w:line="251" w:lineRule="exact"/>
              <w:ind w:left="491"/>
              <w:rPr>
                <w:rFonts w:ascii="Times New Roman"/>
                <w:sz w:val="22"/>
              </w:rPr>
            </w:pPr>
            <w:r>
              <w:rPr>
                <w:rFonts w:ascii="Times New Roman"/>
                <w:w w:val="99"/>
                <w:sz w:val="22"/>
              </w:rPr>
              <w:t>-</w:t>
            </w:r>
          </w:p>
        </w:tc>
        <w:tc>
          <w:tcPr>
            <w:tcW w:w="1651" w:type="dxa"/>
          </w:tcPr>
          <w:p>
            <w:pPr>
              <w:pStyle w:val="TableParagraph"/>
              <w:ind w:left="103" w:right="291"/>
              <w:rPr>
                <w:rFonts w:ascii="Times New Roman"/>
                <w:sz w:val="22"/>
              </w:rPr>
            </w:pPr>
            <w:r>
              <w:rPr>
                <w:rFonts w:ascii="Times New Roman"/>
                <w:sz w:val="22"/>
              </w:rPr>
              <w:t>77</w:t>
            </w:r>
            <w:r>
              <w:rPr>
                <w:rFonts w:ascii="Times New Roman"/>
                <w:spacing w:val="-14"/>
                <w:sz w:val="22"/>
              </w:rPr>
              <w:t> </w:t>
            </w:r>
            <w:r>
              <w:rPr>
                <w:rFonts w:ascii="Times New Roman"/>
                <w:sz w:val="22"/>
              </w:rPr>
              <w:t>Passengers</w:t>
            </w:r>
            <w:r>
              <w:rPr>
                <w:rFonts w:ascii="Times New Roman"/>
                <w:sz w:val="22"/>
              </w:rPr>
              <w:t> killed , while 129 escaped</w:t>
            </w:r>
          </w:p>
          <w:p>
            <w:pPr>
              <w:pStyle w:val="TableParagraph"/>
              <w:spacing w:line="235" w:lineRule="exact"/>
              <w:ind w:left="103"/>
              <w:rPr>
                <w:rFonts w:ascii="Times New Roman"/>
                <w:sz w:val="22"/>
              </w:rPr>
            </w:pPr>
            <w:r>
              <w:rPr>
                <w:rFonts w:ascii="Times New Roman"/>
                <w:sz w:val="22"/>
              </w:rPr>
              <w:t>with</w:t>
            </w:r>
            <w:r>
              <w:rPr>
                <w:rFonts w:ascii="Times New Roman"/>
                <w:spacing w:val="-6"/>
                <w:sz w:val="22"/>
              </w:rPr>
              <w:t> </w:t>
            </w:r>
            <w:r>
              <w:rPr>
                <w:rFonts w:ascii="Times New Roman"/>
                <w:sz w:val="22"/>
              </w:rPr>
              <w:t>injuries</w:t>
            </w:r>
            <w:r>
              <w:rPr>
                <w:rFonts w:ascii="Times New Roman"/>
                <w:spacing w:val="-6"/>
                <w:sz w:val="22"/>
              </w:rPr>
              <w:t> </w:t>
            </w:r>
            <w:r>
              <w:rPr>
                <w:rFonts w:ascii="Times New Roman"/>
                <w:spacing w:val="-10"/>
                <w:sz w:val="22"/>
              </w:rPr>
              <w:t>.</w:t>
            </w:r>
          </w:p>
        </w:tc>
      </w:tr>
      <w:tr>
        <w:trPr>
          <w:trHeight w:val="759" w:hRule="atLeast"/>
        </w:trPr>
        <w:tc>
          <w:tcPr>
            <w:tcW w:w="533" w:type="dxa"/>
          </w:tcPr>
          <w:p>
            <w:pPr>
              <w:pStyle w:val="TableParagraph"/>
              <w:spacing w:line="250" w:lineRule="exact"/>
              <w:ind w:left="107"/>
              <w:rPr>
                <w:rFonts w:ascii="Times New Roman"/>
                <w:sz w:val="22"/>
              </w:rPr>
            </w:pPr>
            <w:r>
              <w:rPr>
                <w:rFonts w:ascii="Times New Roman"/>
                <w:spacing w:val="-5"/>
                <w:sz w:val="22"/>
              </w:rPr>
              <w:t>9.</w:t>
            </w:r>
          </w:p>
        </w:tc>
        <w:tc>
          <w:tcPr>
            <w:tcW w:w="1309" w:type="dxa"/>
          </w:tcPr>
          <w:p>
            <w:pPr>
              <w:pStyle w:val="TableParagraph"/>
              <w:spacing w:line="250" w:lineRule="exact"/>
              <w:ind w:left="107"/>
              <w:rPr>
                <w:rFonts w:ascii="Times New Roman"/>
                <w:sz w:val="22"/>
              </w:rPr>
            </w:pPr>
            <w:r>
              <w:rPr>
                <w:rFonts w:ascii="Times New Roman"/>
                <w:spacing w:val="-4"/>
                <w:sz w:val="22"/>
              </w:rPr>
              <w:t>1996</w:t>
            </w:r>
          </w:p>
        </w:tc>
        <w:tc>
          <w:tcPr>
            <w:tcW w:w="1220" w:type="dxa"/>
          </w:tcPr>
          <w:p>
            <w:pPr>
              <w:pStyle w:val="TableParagraph"/>
              <w:spacing w:line="250" w:lineRule="exact"/>
              <w:ind w:left="383"/>
              <w:rPr>
                <w:rFonts w:ascii="Times New Roman"/>
                <w:sz w:val="22"/>
              </w:rPr>
            </w:pPr>
            <w:r>
              <w:rPr>
                <w:rFonts w:ascii="Times New Roman"/>
                <w:w w:val="99"/>
                <w:sz w:val="22"/>
              </w:rPr>
              <w:t>-</w:t>
            </w:r>
          </w:p>
        </w:tc>
        <w:tc>
          <w:tcPr>
            <w:tcW w:w="1621" w:type="dxa"/>
          </w:tcPr>
          <w:p>
            <w:pPr>
              <w:pStyle w:val="TableParagraph"/>
              <w:ind w:left="106" w:right="170"/>
              <w:rPr>
                <w:rFonts w:ascii="Times New Roman"/>
                <w:sz w:val="22"/>
              </w:rPr>
            </w:pPr>
            <w:r>
              <w:rPr>
                <w:rFonts w:ascii="Times New Roman"/>
                <w:spacing w:val="-2"/>
                <w:sz w:val="22"/>
              </w:rPr>
              <w:t>Presidential Aircraft.</w:t>
            </w:r>
          </w:p>
        </w:tc>
        <w:tc>
          <w:tcPr>
            <w:tcW w:w="1621" w:type="dxa"/>
          </w:tcPr>
          <w:p>
            <w:pPr>
              <w:pStyle w:val="TableParagraph"/>
              <w:spacing w:line="250" w:lineRule="exact"/>
              <w:ind w:left="270"/>
              <w:rPr>
                <w:rFonts w:ascii="Times New Roman"/>
                <w:sz w:val="22"/>
              </w:rPr>
            </w:pPr>
            <w:r>
              <w:rPr>
                <w:rFonts w:ascii="Times New Roman"/>
                <w:spacing w:val="-2"/>
                <w:sz w:val="22"/>
              </w:rPr>
              <w:t>Warri</w:t>
            </w:r>
          </w:p>
        </w:tc>
        <w:tc>
          <w:tcPr>
            <w:tcW w:w="1261" w:type="dxa"/>
          </w:tcPr>
          <w:p>
            <w:pPr>
              <w:pStyle w:val="TableParagraph"/>
              <w:spacing w:line="250" w:lineRule="exact"/>
              <w:ind w:left="435"/>
              <w:rPr>
                <w:rFonts w:ascii="Times New Roman"/>
                <w:sz w:val="22"/>
              </w:rPr>
            </w:pPr>
            <w:r>
              <w:rPr>
                <w:rFonts w:ascii="Times New Roman"/>
                <w:w w:val="99"/>
                <w:sz w:val="22"/>
              </w:rPr>
              <w:t>-</w:t>
            </w:r>
          </w:p>
        </w:tc>
        <w:tc>
          <w:tcPr>
            <w:tcW w:w="1651" w:type="dxa"/>
          </w:tcPr>
          <w:p>
            <w:pPr>
              <w:pStyle w:val="TableParagraph"/>
              <w:spacing w:line="254" w:lineRule="exact"/>
              <w:ind w:left="103" w:right="291"/>
              <w:rPr>
                <w:rFonts w:ascii="Times New Roman"/>
                <w:sz w:val="22"/>
              </w:rPr>
            </w:pPr>
            <w:r>
              <w:rPr>
                <w:rFonts w:ascii="Times New Roman"/>
                <w:sz w:val="22"/>
              </w:rPr>
              <w:t>14</w:t>
            </w:r>
            <w:r>
              <w:rPr>
                <w:rFonts w:ascii="Times New Roman"/>
                <w:spacing w:val="-14"/>
                <w:sz w:val="22"/>
              </w:rPr>
              <w:t> </w:t>
            </w:r>
            <w:r>
              <w:rPr>
                <w:rFonts w:ascii="Times New Roman"/>
                <w:sz w:val="22"/>
              </w:rPr>
              <w:t>People</w:t>
            </w:r>
            <w:r>
              <w:rPr>
                <w:rFonts w:ascii="Times New Roman"/>
                <w:spacing w:val="-14"/>
                <w:sz w:val="22"/>
              </w:rPr>
              <w:t> </w:t>
            </w:r>
            <w:r>
              <w:rPr>
                <w:rFonts w:ascii="Times New Roman"/>
                <w:sz w:val="22"/>
              </w:rPr>
              <w:t>on</w:t>
            </w:r>
            <w:r>
              <w:rPr>
                <w:rFonts w:ascii="Times New Roman"/>
                <w:sz w:val="22"/>
              </w:rPr>
              <w:t> board were killed .</w:t>
            </w:r>
          </w:p>
        </w:tc>
      </w:tr>
      <w:tr>
        <w:trPr>
          <w:trHeight w:val="977" w:hRule="atLeast"/>
        </w:trPr>
        <w:tc>
          <w:tcPr>
            <w:tcW w:w="533" w:type="dxa"/>
          </w:tcPr>
          <w:p>
            <w:pPr>
              <w:pStyle w:val="TableParagraph"/>
              <w:spacing w:line="248" w:lineRule="exact"/>
              <w:ind w:left="107"/>
              <w:rPr>
                <w:rFonts w:ascii="Times New Roman"/>
                <w:sz w:val="22"/>
              </w:rPr>
            </w:pPr>
            <w:r>
              <w:rPr>
                <w:rFonts w:ascii="Times New Roman"/>
                <w:spacing w:val="-5"/>
                <w:sz w:val="22"/>
              </w:rPr>
              <w:t>10.</w:t>
            </w:r>
          </w:p>
        </w:tc>
        <w:tc>
          <w:tcPr>
            <w:tcW w:w="1309" w:type="dxa"/>
          </w:tcPr>
          <w:p>
            <w:pPr>
              <w:pStyle w:val="TableParagraph"/>
              <w:spacing w:line="248" w:lineRule="exact"/>
              <w:ind w:left="107"/>
              <w:rPr>
                <w:rFonts w:ascii="Times New Roman"/>
                <w:sz w:val="22"/>
              </w:rPr>
            </w:pPr>
            <w:r>
              <w:rPr>
                <w:rFonts w:ascii="Times New Roman"/>
                <w:spacing w:val="-4"/>
                <w:sz w:val="22"/>
              </w:rPr>
              <w:t>1996</w:t>
            </w:r>
          </w:p>
        </w:tc>
        <w:tc>
          <w:tcPr>
            <w:tcW w:w="1220" w:type="dxa"/>
          </w:tcPr>
          <w:p>
            <w:pPr>
              <w:pStyle w:val="TableParagraph"/>
              <w:spacing w:line="248" w:lineRule="exact"/>
              <w:ind w:left="327"/>
              <w:rPr>
                <w:rFonts w:ascii="Times New Roman"/>
                <w:sz w:val="22"/>
              </w:rPr>
            </w:pPr>
            <w:r>
              <w:rPr>
                <w:rFonts w:ascii="Times New Roman"/>
                <w:w w:val="99"/>
                <w:sz w:val="22"/>
              </w:rPr>
              <w:t>-</w:t>
            </w:r>
          </w:p>
        </w:tc>
        <w:tc>
          <w:tcPr>
            <w:tcW w:w="1621" w:type="dxa"/>
          </w:tcPr>
          <w:p>
            <w:pPr>
              <w:pStyle w:val="TableParagraph"/>
              <w:ind w:left="106" w:right="222" w:firstLine="110"/>
              <w:rPr>
                <w:rFonts w:ascii="Times New Roman"/>
                <w:sz w:val="22"/>
              </w:rPr>
            </w:pPr>
            <w:r>
              <w:rPr>
                <w:rFonts w:ascii="Times New Roman"/>
                <w:spacing w:val="-2"/>
                <w:sz w:val="22"/>
              </w:rPr>
              <w:t>Nigerian </w:t>
            </w:r>
            <w:r>
              <w:rPr>
                <w:rFonts w:ascii="Times New Roman"/>
                <w:sz w:val="22"/>
              </w:rPr>
              <w:t>Airways</w:t>
            </w:r>
            <w:r>
              <w:rPr>
                <w:rFonts w:ascii="Times New Roman"/>
                <w:spacing w:val="-14"/>
                <w:sz w:val="22"/>
              </w:rPr>
              <w:t> </w:t>
            </w:r>
            <w:r>
              <w:rPr>
                <w:rFonts w:ascii="Times New Roman"/>
                <w:sz w:val="22"/>
              </w:rPr>
              <w:t>plane </w:t>
            </w:r>
            <w:r>
              <w:rPr>
                <w:rFonts w:ascii="Times New Roman"/>
                <w:spacing w:val="-2"/>
                <w:sz w:val="22"/>
              </w:rPr>
              <w:t>crashed.</w:t>
            </w:r>
          </w:p>
        </w:tc>
        <w:tc>
          <w:tcPr>
            <w:tcW w:w="1621" w:type="dxa"/>
          </w:tcPr>
          <w:p>
            <w:pPr>
              <w:pStyle w:val="TableParagraph"/>
              <w:spacing w:line="248" w:lineRule="exact"/>
              <w:ind w:left="270"/>
              <w:rPr>
                <w:rFonts w:ascii="Times New Roman"/>
                <w:sz w:val="22"/>
              </w:rPr>
            </w:pPr>
            <w:r>
              <w:rPr>
                <w:rFonts w:ascii="Times New Roman"/>
                <w:spacing w:val="-2"/>
                <w:sz w:val="22"/>
              </w:rPr>
              <w:t>Warri</w:t>
            </w:r>
          </w:p>
        </w:tc>
        <w:tc>
          <w:tcPr>
            <w:tcW w:w="1261" w:type="dxa"/>
          </w:tcPr>
          <w:p>
            <w:pPr>
              <w:pStyle w:val="TableParagraph"/>
              <w:spacing w:line="248" w:lineRule="exact"/>
              <w:ind w:left="491"/>
              <w:rPr>
                <w:rFonts w:ascii="Times New Roman"/>
                <w:sz w:val="22"/>
              </w:rPr>
            </w:pPr>
            <w:r>
              <w:rPr>
                <w:rFonts w:ascii="Times New Roman"/>
                <w:w w:val="99"/>
                <w:sz w:val="22"/>
              </w:rPr>
              <w:t>-</w:t>
            </w:r>
          </w:p>
        </w:tc>
        <w:tc>
          <w:tcPr>
            <w:tcW w:w="1651" w:type="dxa"/>
          </w:tcPr>
          <w:p>
            <w:pPr>
              <w:pStyle w:val="TableParagraph"/>
              <w:spacing w:line="248" w:lineRule="exact"/>
              <w:ind w:left="103"/>
              <w:rPr>
                <w:rFonts w:ascii="Times New Roman"/>
                <w:sz w:val="22"/>
              </w:rPr>
            </w:pPr>
            <w:r>
              <w:rPr>
                <w:rFonts w:ascii="Times New Roman"/>
                <w:sz w:val="22"/>
              </w:rPr>
              <w:t>No</w:t>
            </w:r>
            <w:r>
              <w:rPr>
                <w:rFonts w:ascii="Times New Roman"/>
                <w:spacing w:val="-3"/>
                <w:sz w:val="22"/>
              </w:rPr>
              <w:t> </w:t>
            </w:r>
            <w:r>
              <w:rPr>
                <w:rFonts w:ascii="Times New Roman"/>
                <w:spacing w:val="-2"/>
                <w:sz w:val="22"/>
              </w:rPr>
              <w:t>casualty.</w:t>
            </w:r>
          </w:p>
        </w:tc>
      </w:tr>
      <w:tr>
        <w:trPr>
          <w:trHeight w:val="506" w:hRule="atLeast"/>
        </w:trPr>
        <w:tc>
          <w:tcPr>
            <w:tcW w:w="533" w:type="dxa"/>
          </w:tcPr>
          <w:p>
            <w:pPr>
              <w:pStyle w:val="TableParagraph"/>
              <w:spacing w:line="250" w:lineRule="exact"/>
              <w:ind w:left="107"/>
              <w:rPr>
                <w:rFonts w:ascii="Times New Roman"/>
                <w:sz w:val="22"/>
              </w:rPr>
            </w:pPr>
            <w:r>
              <w:rPr>
                <w:rFonts w:ascii="Times New Roman"/>
                <w:spacing w:val="-5"/>
                <w:sz w:val="22"/>
              </w:rPr>
              <w:t>11.</w:t>
            </w:r>
          </w:p>
        </w:tc>
        <w:tc>
          <w:tcPr>
            <w:tcW w:w="1309" w:type="dxa"/>
          </w:tcPr>
          <w:p>
            <w:pPr>
              <w:pStyle w:val="TableParagraph"/>
              <w:spacing w:line="250" w:lineRule="exact"/>
              <w:ind w:left="107"/>
              <w:rPr>
                <w:rFonts w:ascii="Times New Roman"/>
                <w:sz w:val="22"/>
              </w:rPr>
            </w:pPr>
            <w:r>
              <w:rPr>
                <w:rFonts w:ascii="Times New Roman"/>
                <w:spacing w:val="-2"/>
                <w:sz w:val="22"/>
              </w:rPr>
              <w:t>22/06/96</w:t>
            </w:r>
          </w:p>
        </w:tc>
        <w:tc>
          <w:tcPr>
            <w:tcW w:w="1220" w:type="dxa"/>
          </w:tcPr>
          <w:p>
            <w:pPr>
              <w:pStyle w:val="TableParagraph"/>
              <w:spacing w:line="250" w:lineRule="exact"/>
              <w:ind w:left="272"/>
              <w:rPr>
                <w:rFonts w:ascii="Times New Roman"/>
                <w:sz w:val="22"/>
              </w:rPr>
            </w:pPr>
            <w:r>
              <w:rPr>
                <w:rFonts w:ascii="Times New Roman"/>
                <w:w w:val="99"/>
                <w:sz w:val="22"/>
              </w:rPr>
              <w:t>-</w:t>
            </w:r>
          </w:p>
        </w:tc>
        <w:tc>
          <w:tcPr>
            <w:tcW w:w="1621" w:type="dxa"/>
          </w:tcPr>
          <w:p>
            <w:pPr>
              <w:pStyle w:val="TableParagraph"/>
              <w:spacing w:line="254" w:lineRule="exact"/>
              <w:ind w:left="216" w:right="659" w:firstLine="55"/>
              <w:rPr>
                <w:rFonts w:ascii="Times New Roman"/>
                <w:sz w:val="22"/>
              </w:rPr>
            </w:pPr>
            <w:r>
              <w:rPr>
                <w:rFonts w:ascii="Times New Roman"/>
                <w:spacing w:val="-2"/>
                <w:sz w:val="22"/>
              </w:rPr>
              <w:t>Domier Aircraft</w:t>
            </w:r>
          </w:p>
        </w:tc>
        <w:tc>
          <w:tcPr>
            <w:tcW w:w="1621" w:type="dxa"/>
          </w:tcPr>
          <w:p>
            <w:pPr>
              <w:pStyle w:val="TableParagraph"/>
              <w:spacing w:line="250" w:lineRule="exact"/>
              <w:ind w:left="381"/>
              <w:rPr>
                <w:rFonts w:ascii="Times New Roman"/>
                <w:sz w:val="22"/>
              </w:rPr>
            </w:pPr>
            <w:r>
              <w:rPr>
                <w:rFonts w:ascii="Times New Roman"/>
                <w:spacing w:val="-5"/>
                <w:sz w:val="22"/>
              </w:rPr>
              <w:t>Jos</w:t>
            </w:r>
          </w:p>
        </w:tc>
        <w:tc>
          <w:tcPr>
            <w:tcW w:w="1261" w:type="dxa"/>
          </w:tcPr>
          <w:p>
            <w:pPr>
              <w:pStyle w:val="TableParagraph"/>
              <w:spacing w:line="250" w:lineRule="exact"/>
              <w:ind w:left="491"/>
              <w:rPr>
                <w:rFonts w:ascii="Times New Roman"/>
                <w:sz w:val="22"/>
              </w:rPr>
            </w:pPr>
            <w:r>
              <w:rPr>
                <w:rFonts w:ascii="Times New Roman"/>
                <w:w w:val="99"/>
                <w:sz w:val="22"/>
              </w:rPr>
              <w:t>-</w:t>
            </w:r>
          </w:p>
        </w:tc>
        <w:tc>
          <w:tcPr>
            <w:tcW w:w="1651" w:type="dxa"/>
          </w:tcPr>
          <w:p>
            <w:pPr>
              <w:pStyle w:val="TableParagraph"/>
              <w:spacing w:line="250" w:lineRule="exact"/>
              <w:ind w:left="103"/>
              <w:rPr>
                <w:rFonts w:ascii="Times New Roman"/>
                <w:sz w:val="22"/>
              </w:rPr>
            </w:pPr>
            <w:r>
              <w:rPr>
                <w:rFonts w:ascii="Times New Roman"/>
                <w:sz w:val="22"/>
              </w:rPr>
              <w:t>12</w:t>
            </w:r>
            <w:r>
              <w:rPr>
                <w:rFonts w:ascii="Times New Roman"/>
                <w:spacing w:val="-3"/>
                <w:sz w:val="22"/>
              </w:rPr>
              <w:t> </w:t>
            </w:r>
            <w:r>
              <w:rPr>
                <w:rFonts w:ascii="Times New Roman"/>
                <w:spacing w:val="-2"/>
                <w:sz w:val="22"/>
              </w:rPr>
              <w:t>killed</w:t>
            </w:r>
          </w:p>
        </w:tc>
      </w:tr>
      <w:tr>
        <w:trPr>
          <w:trHeight w:val="757" w:hRule="atLeast"/>
        </w:trPr>
        <w:tc>
          <w:tcPr>
            <w:tcW w:w="533" w:type="dxa"/>
          </w:tcPr>
          <w:p>
            <w:pPr>
              <w:pStyle w:val="TableParagraph"/>
              <w:spacing w:line="248" w:lineRule="exact"/>
              <w:ind w:left="107"/>
              <w:rPr>
                <w:rFonts w:ascii="Times New Roman"/>
                <w:sz w:val="22"/>
              </w:rPr>
            </w:pPr>
            <w:r>
              <w:rPr>
                <w:rFonts w:ascii="Times New Roman"/>
                <w:spacing w:val="-5"/>
                <w:sz w:val="22"/>
              </w:rPr>
              <w:t>12.</w:t>
            </w:r>
          </w:p>
        </w:tc>
        <w:tc>
          <w:tcPr>
            <w:tcW w:w="1309" w:type="dxa"/>
          </w:tcPr>
          <w:p>
            <w:pPr>
              <w:pStyle w:val="TableParagraph"/>
              <w:spacing w:line="248" w:lineRule="exact"/>
              <w:ind w:left="107"/>
              <w:rPr>
                <w:rFonts w:ascii="Times New Roman"/>
                <w:sz w:val="22"/>
              </w:rPr>
            </w:pPr>
            <w:r>
              <w:rPr>
                <w:rFonts w:ascii="Times New Roman"/>
                <w:spacing w:val="-2"/>
                <w:sz w:val="22"/>
              </w:rPr>
              <w:t>-/11/1996</w:t>
            </w:r>
          </w:p>
        </w:tc>
        <w:tc>
          <w:tcPr>
            <w:tcW w:w="1220" w:type="dxa"/>
          </w:tcPr>
          <w:p>
            <w:pPr>
              <w:pStyle w:val="TableParagraph"/>
              <w:spacing w:line="248" w:lineRule="exact"/>
              <w:ind w:left="107"/>
              <w:rPr>
                <w:rFonts w:ascii="Times New Roman"/>
                <w:sz w:val="22"/>
              </w:rPr>
            </w:pPr>
            <w:r>
              <w:rPr>
                <w:rFonts w:ascii="Times New Roman"/>
                <w:spacing w:val="-5"/>
                <w:sz w:val="22"/>
              </w:rPr>
              <w:t>ADC</w:t>
            </w:r>
          </w:p>
          <w:p>
            <w:pPr>
              <w:pStyle w:val="TableParagraph"/>
              <w:spacing w:line="250" w:lineRule="atLeast"/>
              <w:ind w:left="107" w:right="402"/>
              <w:rPr>
                <w:rFonts w:ascii="Times New Roman"/>
                <w:sz w:val="22"/>
              </w:rPr>
            </w:pPr>
            <w:r>
              <w:rPr>
                <w:rFonts w:ascii="Times New Roman"/>
                <w:spacing w:val="-2"/>
                <w:sz w:val="22"/>
              </w:rPr>
              <w:t>Boeing Aircraft</w:t>
            </w:r>
          </w:p>
        </w:tc>
        <w:tc>
          <w:tcPr>
            <w:tcW w:w="1621" w:type="dxa"/>
          </w:tcPr>
          <w:p>
            <w:pPr>
              <w:pStyle w:val="TableParagraph"/>
              <w:spacing w:line="248" w:lineRule="exact"/>
              <w:ind w:left="437"/>
              <w:rPr>
                <w:rFonts w:ascii="Times New Roman"/>
                <w:sz w:val="22"/>
              </w:rPr>
            </w:pPr>
            <w:r>
              <w:rPr>
                <w:rFonts w:ascii="Times New Roman"/>
                <w:spacing w:val="-5"/>
                <w:sz w:val="22"/>
              </w:rPr>
              <w:t>ADC</w:t>
            </w:r>
          </w:p>
        </w:tc>
        <w:tc>
          <w:tcPr>
            <w:tcW w:w="1621" w:type="dxa"/>
          </w:tcPr>
          <w:p>
            <w:pPr>
              <w:pStyle w:val="TableParagraph"/>
              <w:spacing w:line="248" w:lineRule="exact"/>
              <w:ind w:left="105"/>
              <w:rPr>
                <w:rFonts w:ascii="Times New Roman"/>
                <w:sz w:val="22"/>
              </w:rPr>
            </w:pPr>
            <w:r>
              <w:rPr>
                <w:rFonts w:ascii="Times New Roman"/>
                <w:sz w:val="22"/>
              </w:rPr>
              <w:t>Itoikin,</w:t>
            </w:r>
            <w:r>
              <w:rPr>
                <w:rFonts w:ascii="Times New Roman"/>
                <w:spacing w:val="-8"/>
                <w:sz w:val="22"/>
              </w:rPr>
              <w:t> </w:t>
            </w:r>
            <w:r>
              <w:rPr>
                <w:rFonts w:ascii="Times New Roman"/>
                <w:spacing w:val="-5"/>
                <w:sz w:val="22"/>
              </w:rPr>
              <w:t>Epe</w:t>
            </w:r>
          </w:p>
        </w:tc>
        <w:tc>
          <w:tcPr>
            <w:tcW w:w="1261" w:type="dxa"/>
          </w:tcPr>
          <w:p>
            <w:pPr>
              <w:pStyle w:val="TableParagraph"/>
              <w:spacing w:line="248" w:lineRule="exact"/>
              <w:ind w:right="83"/>
              <w:jc w:val="center"/>
              <w:rPr>
                <w:rFonts w:ascii="Times New Roman"/>
                <w:sz w:val="22"/>
              </w:rPr>
            </w:pPr>
            <w:r>
              <w:rPr>
                <w:rFonts w:ascii="Times New Roman"/>
                <w:w w:val="99"/>
                <w:sz w:val="22"/>
              </w:rPr>
              <w:t>-</w:t>
            </w:r>
          </w:p>
        </w:tc>
        <w:tc>
          <w:tcPr>
            <w:tcW w:w="1651" w:type="dxa"/>
          </w:tcPr>
          <w:p>
            <w:pPr>
              <w:pStyle w:val="TableParagraph"/>
              <w:ind w:left="158" w:right="615"/>
              <w:rPr>
                <w:rFonts w:ascii="Times New Roman"/>
                <w:sz w:val="22"/>
              </w:rPr>
            </w:pPr>
            <w:r>
              <w:rPr>
                <w:rFonts w:ascii="Times New Roman"/>
                <w:sz w:val="22"/>
              </w:rPr>
              <w:t>All 143 people</w:t>
            </w:r>
            <w:r>
              <w:rPr>
                <w:rFonts w:ascii="Times New Roman"/>
                <w:spacing w:val="-14"/>
                <w:sz w:val="22"/>
              </w:rPr>
              <w:t> </w:t>
            </w:r>
            <w:r>
              <w:rPr>
                <w:rFonts w:ascii="Times New Roman"/>
                <w:sz w:val="22"/>
              </w:rPr>
              <w:t>on</w:t>
            </w:r>
          </w:p>
          <w:p>
            <w:pPr>
              <w:pStyle w:val="TableParagraph"/>
              <w:spacing w:line="236" w:lineRule="exact"/>
              <w:ind w:left="158"/>
              <w:rPr>
                <w:rFonts w:ascii="Times New Roman"/>
                <w:sz w:val="22"/>
              </w:rPr>
            </w:pPr>
            <w:r>
              <w:rPr>
                <w:rFonts w:ascii="Times New Roman"/>
                <w:sz w:val="22"/>
              </w:rPr>
              <w:t>board</w:t>
            </w:r>
            <w:r>
              <w:rPr>
                <w:rFonts w:ascii="Times New Roman"/>
                <w:spacing w:val="-7"/>
                <w:sz w:val="22"/>
              </w:rPr>
              <w:t> </w:t>
            </w:r>
            <w:r>
              <w:rPr>
                <w:rFonts w:ascii="Times New Roman"/>
                <w:spacing w:val="-2"/>
                <w:sz w:val="22"/>
              </w:rPr>
              <w:t>died.</w:t>
            </w:r>
          </w:p>
        </w:tc>
      </w:tr>
      <w:tr>
        <w:trPr>
          <w:trHeight w:val="1517" w:hRule="atLeast"/>
        </w:trPr>
        <w:tc>
          <w:tcPr>
            <w:tcW w:w="533" w:type="dxa"/>
          </w:tcPr>
          <w:p>
            <w:pPr>
              <w:pStyle w:val="TableParagraph"/>
              <w:spacing w:line="250" w:lineRule="exact"/>
              <w:ind w:left="107"/>
              <w:rPr>
                <w:rFonts w:ascii="Times New Roman"/>
                <w:sz w:val="22"/>
              </w:rPr>
            </w:pPr>
            <w:r>
              <w:rPr>
                <w:rFonts w:ascii="Times New Roman"/>
                <w:spacing w:val="-5"/>
                <w:sz w:val="22"/>
              </w:rPr>
              <w:t>13.</w:t>
            </w:r>
          </w:p>
        </w:tc>
        <w:tc>
          <w:tcPr>
            <w:tcW w:w="1309" w:type="dxa"/>
          </w:tcPr>
          <w:p>
            <w:pPr>
              <w:pStyle w:val="TableParagraph"/>
              <w:spacing w:line="250" w:lineRule="exact"/>
              <w:ind w:left="107"/>
              <w:rPr>
                <w:rFonts w:ascii="Times New Roman"/>
                <w:sz w:val="22"/>
              </w:rPr>
            </w:pPr>
            <w:r>
              <w:rPr>
                <w:rFonts w:ascii="Times New Roman"/>
                <w:spacing w:val="-2"/>
                <w:sz w:val="22"/>
              </w:rPr>
              <w:t>5/01/2000</w:t>
            </w:r>
          </w:p>
        </w:tc>
        <w:tc>
          <w:tcPr>
            <w:tcW w:w="1220" w:type="dxa"/>
          </w:tcPr>
          <w:p>
            <w:pPr>
              <w:pStyle w:val="TableParagraph"/>
              <w:spacing w:line="250" w:lineRule="exact"/>
              <w:ind w:right="532"/>
              <w:jc w:val="right"/>
              <w:rPr>
                <w:rFonts w:ascii="Times New Roman"/>
                <w:sz w:val="22"/>
              </w:rPr>
            </w:pPr>
            <w:r>
              <w:rPr>
                <w:rFonts w:ascii="Times New Roman"/>
                <w:w w:val="99"/>
                <w:sz w:val="22"/>
              </w:rPr>
              <w:t>-</w:t>
            </w:r>
          </w:p>
        </w:tc>
        <w:tc>
          <w:tcPr>
            <w:tcW w:w="1621" w:type="dxa"/>
          </w:tcPr>
          <w:p>
            <w:pPr>
              <w:pStyle w:val="TableParagraph"/>
              <w:ind w:left="106" w:right="194" w:firstLine="331"/>
              <w:rPr>
                <w:rFonts w:ascii="Times New Roman"/>
                <w:sz w:val="22"/>
              </w:rPr>
            </w:pPr>
            <w:r>
              <w:rPr>
                <w:rFonts w:ascii="Times New Roman"/>
                <w:spacing w:val="-2"/>
                <w:sz w:val="22"/>
              </w:rPr>
              <w:t>Sky-Power Express Aviation</w:t>
            </w:r>
          </w:p>
          <w:p>
            <w:pPr>
              <w:pStyle w:val="TableParagraph"/>
              <w:ind w:left="327" w:right="553" w:hanging="56"/>
              <w:rPr>
                <w:rFonts w:ascii="Times New Roman"/>
                <w:sz w:val="22"/>
              </w:rPr>
            </w:pPr>
            <w:r>
              <w:rPr>
                <w:rFonts w:ascii="Times New Roman"/>
                <w:spacing w:val="-2"/>
                <w:sz w:val="22"/>
              </w:rPr>
              <w:t>Aircraft crashed.</w:t>
            </w:r>
          </w:p>
        </w:tc>
        <w:tc>
          <w:tcPr>
            <w:tcW w:w="1621" w:type="dxa"/>
          </w:tcPr>
          <w:p>
            <w:pPr>
              <w:pStyle w:val="TableParagraph"/>
              <w:spacing w:line="250" w:lineRule="exact"/>
              <w:ind w:right="113"/>
              <w:jc w:val="center"/>
              <w:rPr>
                <w:rFonts w:ascii="Times New Roman"/>
                <w:sz w:val="22"/>
              </w:rPr>
            </w:pPr>
            <w:r>
              <w:rPr>
                <w:rFonts w:ascii="Times New Roman"/>
                <w:w w:val="99"/>
                <w:sz w:val="22"/>
              </w:rPr>
              <w:t>-</w:t>
            </w:r>
          </w:p>
        </w:tc>
        <w:tc>
          <w:tcPr>
            <w:tcW w:w="1261" w:type="dxa"/>
          </w:tcPr>
          <w:p>
            <w:pPr>
              <w:pStyle w:val="TableParagraph"/>
              <w:spacing w:line="250" w:lineRule="exact"/>
              <w:ind w:left="132"/>
              <w:jc w:val="center"/>
              <w:rPr>
                <w:rFonts w:ascii="Times New Roman"/>
                <w:sz w:val="22"/>
              </w:rPr>
            </w:pPr>
            <w:r>
              <w:rPr>
                <w:rFonts w:ascii="Times New Roman"/>
                <w:w w:val="99"/>
                <w:sz w:val="22"/>
              </w:rPr>
              <w:t>-</w:t>
            </w:r>
          </w:p>
        </w:tc>
        <w:tc>
          <w:tcPr>
            <w:tcW w:w="1651" w:type="dxa"/>
          </w:tcPr>
          <w:p>
            <w:pPr>
              <w:pStyle w:val="TableParagraph"/>
              <w:rPr>
                <w:rFonts w:ascii="Times New Roman"/>
                <w:b/>
                <w:sz w:val="24"/>
              </w:rPr>
            </w:pPr>
          </w:p>
          <w:p>
            <w:pPr>
              <w:pStyle w:val="TableParagraph"/>
              <w:spacing w:before="9"/>
              <w:rPr>
                <w:rFonts w:ascii="Times New Roman"/>
                <w:b/>
                <w:sz w:val="19"/>
              </w:rPr>
            </w:pPr>
          </w:p>
          <w:p>
            <w:pPr>
              <w:pStyle w:val="TableParagraph"/>
              <w:ind w:left="103"/>
              <w:rPr>
                <w:rFonts w:ascii="Times New Roman"/>
                <w:sz w:val="22"/>
              </w:rPr>
            </w:pPr>
            <w:r>
              <w:rPr>
                <w:rFonts w:ascii="Times New Roman"/>
                <w:sz w:val="22"/>
              </w:rPr>
              <w:t>2people</w:t>
            </w:r>
            <w:r>
              <w:rPr>
                <w:rFonts w:ascii="Times New Roman"/>
                <w:spacing w:val="-8"/>
                <w:sz w:val="22"/>
              </w:rPr>
              <w:t> </w:t>
            </w:r>
            <w:r>
              <w:rPr>
                <w:rFonts w:ascii="Times New Roman"/>
                <w:spacing w:val="-2"/>
                <w:sz w:val="22"/>
              </w:rPr>
              <w:t>died.</w:t>
            </w:r>
          </w:p>
        </w:tc>
      </w:tr>
      <w:tr>
        <w:trPr>
          <w:trHeight w:val="551" w:hRule="atLeast"/>
        </w:trPr>
        <w:tc>
          <w:tcPr>
            <w:tcW w:w="533" w:type="dxa"/>
          </w:tcPr>
          <w:p>
            <w:pPr>
              <w:pStyle w:val="TableParagraph"/>
              <w:spacing w:before="8"/>
              <w:rPr>
                <w:rFonts w:ascii="Times New Roman"/>
                <w:b/>
                <w:sz w:val="21"/>
              </w:rPr>
            </w:pPr>
          </w:p>
          <w:p>
            <w:pPr>
              <w:pStyle w:val="TableParagraph"/>
              <w:ind w:left="107"/>
              <w:rPr>
                <w:rFonts w:ascii="Times New Roman"/>
                <w:sz w:val="24"/>
              </w:rPr>
            </w:pPr>
            <w:r>
              <w:rPr>
                <w:rFonts w:ascii="Times New Roman"/>
                <w:spacing w:val="-5"/>
                <w:sz w:val="24"/>
              </w:rPr>
              <w:t>14.</w:t>
            </w:r>
          </w:p>
        </w:tc>
        <w:tc>
          <w:tcPr>
            <w:tcW w:w="1309" w:type="dxa"/>
          </w:tcPr>
          <w:p>
            <w:pPr>
              <w:pStyle w:val="TableParagraph"/>
              <w:spacing w:line="273" w:lineRule="exact"/>
              <w:ind w:left="107"/>
              <w:rPr>
                <w:rFonts w:ascii="Times New Roman"/>
                <w:sz w:val="24"/>
              </w:rPr>
            </w:pPr>
            <w:r>
              <w:rPr>
                <w:rFonts w:ascii="Times New Roman"/>
                <w:sz w:val="24"/>
              </w:rPr>
              <w:t>-/</w:t>
            </w:r>
            <w:r>
              <w:rPr>
                <w:rFonts w:ascii="Times New Roman"/>
                <w:spacing w:val="-3"/>
                <w:sz w:val="24"/>
              </w:rPr>
              <w:t> </w:t>
            </w:r>
            <w:r>
              <w:rPr>
                <w:rFonts w:ascii="Times New Roman"/>
                <w:spacing w:val="-5"/>
                <w:sz w:val="24"/>
              </w:rPr>
              <w:t>06/</w:t>
            </w:r>
          </w:p>
          <w:p>
            <w:pPr>
              <w:pStyle w:val="TableParagraph"/>
              <w:spacing w:line="259" w:lineRule="exact"/>
              <w:ind w:left="107"/>
              <w:rPr>
                <w:rFonts w:ascii="Times New Roman"/>
                <w:sz w:val="24"/>
              </w:rPr>
            </w:pPr>
            <w:r>
              <w:rPr>
                <w:rFonts w:ascii="Times New Roman"/>
                <w:spacing w:val="-4"/>
                <w:sz w:val="24"/>
              </w:rPr>
              <w:t>2000</w:t>
            </w:r>
          </w:p>
        </w:tc>
        <w:tc>
          <w:tcPr>
            <w:tcW w:w="1220" w:type="dxa"/>
          </w:tcPr>
          <w:p>
            <w:pPr>
              <w:pStyle w:val="TableParagraph"/>
              <w:spacing w:line="273" w:lineRule="exact"/>
              <w:ind w:left="66"/>
              <w:rPr>
                <w:rFonts w:ascii="Times New Roman"/>
                <w:sz w:val="24"/>
              </w:rPr>
            </w:pPr>
            <w:r>
              <w:rPr>
                <w:rFonts w:ascii="Times New Roman"/>
                <w:spacing w:val="-2"/>
                <w:sz w:val="24"/>
              </w:rPr>
              <w:t>Aviation</w:t>
            </w:r>
          </w:p>
          <w:p>
            <w:pPr>
              <w:pStyle w:val="TableParagraph"/>
              <w:spacing w:line="259" w:lineRule="exact"/>
              <w:ind w:left="66"/>
              <w:rPr>
                <w:rFonts w:ascii="Times New Roman"/>
                <w:sz w:val="24"/>
              </w:rPr>
            </w:pPr>
            <w:r>
              <w:rPr>
                <w:rFonts w:ascii="Times New Roman"/>
                <w:spacing w:val="-2"/>
                <w:sz w:val="24"/>
              </w:rPr>
              <w:t>Airline</w:t>
            </w:r>
          </w:p>
        </w:tc>
        <w:tc>
          <w:tcPr>
            <w:tcW w:w="1621" w:type="dxa"/>
          </w:tcPr>
          <w:p>
            <w:pPr>
              <w:pStyle w:val="TableParagraph"/>
              <w:spacing w:line="273" w:lineRule="exact"/>
              <w:ind w:left="286"/>
              <w:rPr>
                <w:rFonts w:ascii="Times New Roman"/>
                <w:sz w:val="24"/>
              </w:rPr>
            </w:pPr>
            <w:r>
              <w:rPr>
                <w:rFonts w:ascii="Times New Roman"/>
                <w:spacing w:val="-2"/>
                <w:sz w:val="24"/>
              </w:rPr>
              <w:t>Network</w:t>
            </w:r>
          </w:p>
          <w:p>
            <w:pPr>
              <w:pStyle w:val="TableParagraph"/>
              <w:spacing w:line="259" w:lineRule="exact"/>
              <w:ind w:left="226"/>
              <w:rPr>
                <w:rFonts w:ascii="Times New Roman"/>
                <w:sz w:val="24"/>
              </w:rPr>
            </w:pPr>
            <w:r>
              <w:rPr>
                <w:rFonts w:ascii="Times New Roman"/>
                <w:spacing w:val="-2"/>
                <w:sz w:val="24"/>
              </w:rPr>
              <w:t>Aviation</w:t>
            </w:r>
          </w:p>
        </w:tc>
        <w:tc>
          <w:tcPr>
            <w:tcW w:w="1621" w:type="dxa"/>
          </w:tcPr>
          <w:p>
            <w:pPr>
              <w:pStyle w:val="TableParagraph"/>
              <w:spacing w:line="273" w:lineRule="exact"/>
              <w:ind w:left="105"/>
              <w:rPr>
                <w:rFonts w:ascii="Times New Roman"/>
                <w:sz w:val="24"/>
              </w:rPr>
            </w:pPr>
            <w:r>
              <w:rPr>
                <w:rFonts w:ascii="Times New Roman"/>
                <w:sz w:val="24"/>
              </w:rPr>
              <w:t>Igbigbo</w:t>
            </w:r>
            <w:r>
              <w:rPr>
                <w:rFonts w:ascii="Times New Roman"/>
                <w:spacing w:val="-2"/>
                <w:sz w:val="24"/>
              </w:rPr>
              <w:t> </w:t>
            </w:r>
            <w:r>
              <w:rPr>
                <w:rFonts w:ascii="Times New Roman"/>
                <w:spacing w:val="-4"/>
                <w:sz w:val="24"/>
              </w:rPr>
              <w:t>near</w:t>
            </w:r>
          </w:p>
          <w:p>
            <w:pPr>
              <w:pStyle w:val="TableParagraph"/>
              <w:spacing w:line="259" w:lineRule="exact"/>
              <w:ind w:left="105"/>
              <w:rPr>
                <w:rFonts w:ascii="Times New Roman"/>
                <w:sz w:val="24"/>
              </w:rPr>
            </w:pPr>
            <w:r>
              <w:rPr>
                <w:rFonts w:ascii="Times New Roman"/>
                <w:spacing w:val="-2"/>
                <w:sz w:val="24"/>
              </w:rPr>
              <w:t>Ikorodu,</w:t>
            </w:r>
          </w:p>
        </w:tc>
        <w:tc>
          <w:tcPr>
            <w:tcW w:w="1261" w:type="dxa"/>
          </w:tcPr>
          <w:p>
            <w:pPr>
              <w:pStyle w:val="TableParagraph"/>
              <w:spacing w:line="273" w:lineRule="exact"/>
              <w:ind w:left="464"/>
              <w:rPr>
                <w:rFonts w:ascii="Times New Roman"/>
                <w:sz w:val="24"/>
              </w:rPr>
            </w:pPr>
            <w:r>
              <w:rPr>
                <w:rFonts w:ascii="Times New Roman"/>
                <w:w w:val="99"/>
                <w:sz w:val="24"/>
              </w:rPr>
              <w:t>-</w:t>
            </w:r>
          </w:p>
        </w:tc>
        <w:tc>
          <w:tcPr>
            <w:tcW w:w="1651" w:type="dxa"/>
          </w:tcPr>
          <w:p>
            <w:pPr>
              <w:pStyle w:val="TableParagraph"/>
              <w:spacing w:line="273" w:lineRule="exact"/>
              <w:ind w:left="103"/>
              <w:rPr>
                <w:rFonts w:ascii="Times New Roman"/>
                <w:sz w:val="24"/>
              </w:rPr>
            </w:pPr>
            <w:r>
              <w:rPr>
                <w:rFonts w:ascii="Times New Roman"/>
                <w:sz w:val="24"/>
              </w:rPr>
              <w:t>The </w:t>
            </w:r>
            <w:r>
              <w:rPr>
                <w:rFonts w:ascii="Times New Roman"/>
                <w:spacing w:val="-2"/>
                <w:sz w:val="24"/>
              </w:rPr>
              <w:t>pilot</w:t>
            </w:r>
          </w:p>
          <w:p>
            <w:pPr>
              <w:pStyle w:val="TableParagraph"/>
              <w:spacing w:line="259" w:lineRule="exact"/>
              <w:ind w:left="103"/>
              <w:rPr>
                <w:rFonts w:ascii="Times New Roman"/>
                <w:sz w:val="24"/>
              </w:rPr>
            </w:pPr>
            <w:r>
              <w:rPr>
                <w:rFonts w:ascii="Times New Roman"/>
                <w:sz w:val="24"/>
              </w:rPr>
              <w:t>owner</w:t>
            </w:r>
            <w:r>
              <w:rPr>
                <w:rFonts w:ascii="Times New Roman"/>
                <w:spacing w:val="-7"/>
                <w:sz w:val="24"/>
              </w:rPr>
              <w:t> </w:t>
            </w:r>
            <w:r>
              <w:rPr>
                <w:rFonts w:ascii="Times New Roman"/>
                <w:spacing w:val="-2"/>
                <w:sz w:val="24"/>
              </w:rPr>
              <w:t>died.</w:t>
            </w:r>
          </w:p>
        </w:tc>
      </w:tr>
    </w:tbl>
    <w:p>
      <w:pPr>
        <w:spacing w:after="0" w:line="259" w:lineRule="exact"/>
        <w:rPr>
          <w:rFonts w:ascii="Times New Roman"/>
          <w:sz w:val="24"/>
        </w:rPr>
        <w:sectPr>
          <w:pgSz w:w="11910" w:h="16840"/>
          <w:pgMar w:header="0" w:footer="1064" w:top="1740" w:bottom="1567" w:left="0" w:right="0"/>
        </w:sectPr>
      </w:pPr>
    </w:p>
    <w:tbl>
      <w:tblPr>
        <w:tblW w:w="0" w:type="auto"/>
        <w:jc w:val="left"/>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3"/>
        <w:gridCol w:w="1268"/>
        <w:gridCol w:w="1260"/>
        <w:gridCol w:w="1620"/>
        <w:gridCol w:w="1620"/>
        <w:gridCol w:w="1260"/>
        <w:gridCol w:w="1620"/>
      </w:tblGrid>
      <w:tr>
        <w:trPr>
          <w:trHeight w:val="275" w:hRule="atLeast"/>
        </w:trPr>
        <w:tc>
          <w:tcPr>
            <w:tcW w:w="533" w:type="dxa"/>
          </w:tcPr>
          <w:p>
            <w:pPr>
              <w:pStyle w:val="TableParagraph"/>
              <w:rPr>
                <w:rFonts w:ascii="Times New Roman"/>
                <w:sz w:val="20"/>
              </w:rPr>
            </w:pPr>
          </w:p>
        </w:tc>
        <w:tc>
          <w:tcPr>
            <w:tcW w:w="1268" w:type="dxa"/>
          </w:tcPr>
          <w:p>
            <w:pPr>
              <w:pStyle w:val="TableParagraph"/>
              <w:rPr>
                <w:rFonts w:ascii="Times New Roman"/>
                <w:sz w:val="20"/>
              </w:rPr>
            </w:pPr>
          </w:p>
        </w:tc>
        <w:tc>
          <w:tcPr>
            <w:tcW w:w="1260" w:type="dxa"/>
          </w:tcPr>
          <w:p>
            <w:pPr>
              <w:pStyle w:val="TableParagraph"/>
              <w:rPr>
                <w:rFonts w:ascii="Times New Roman"/>
                <w:sz w:val="20"/>
              </w:rPr>
            </w:pPr>
          </w:p>
        </w:tc>
        <w:tc>
          <w:tcPr>
            <w:tcW w:w="1620" w:type="dxa"/>
          </w:tcPr>
          <w:p>
            <w:pPr>
              <w:pStyle w:val="TableParagraph"/>
              <w:spacing w:line="256" w:lineRule="exact"/>
              <w:ind w:left="227"/>
              <w:rPr>
                <w:rFonts w:ascii="Times New Roman"/>
                <w:sz w:val="24"/>
              </w:rPr>
            </w:pPr>
            <w:r>
              <w:rPr>
                <w:rFonts w:ascii="Times New Roman"/>
                <w:spacing w:val="-2"/>
                <w:sz w:val="24"/>
              </w:rPr>
              <w:t>Airline</w:t>
            </w:r>
          </w:p>
        </w:tc>
        <w:tc>
          <w:tcPr>
            <w:tcW w:w="1620" w:type="dxa"/>
          </w:tcPr>
          <w:p>
            <w:pPr>
              <w:pStyle w:val="TableParagraph"/>
              <w:spacing w:line="256" w:lineRule="exact"/>
              <w:ind w:left="107"/>
              <w:rPr>
                <w:rFonts w:ascii="Times New Roman"/>
                <w:sz w:val="24"/>
              </w:rPr>
            </w:pPr>
            <w:r>
              <w:rPr>
                <w:rFonts w:ascii="Times New Roman"/>
                <w:spacing w:val="-2"/>
                <w:sz w:val="24"/>
              </w:rPr>
              <w:t>Lagos</w:t>
            </w:r>
          </w:p>
        </w:tc>
        <w:tc>
          <w:tcPr>
            <w:tcW w:w="1260" w:type="dxa"/>
          </w:tcPr>
          <w:p>
            <w:pPr>
              <w:pStyle w:val="TableParagraph"/>
              <w:rPr>
                <w:rFonts w:ascii="Times New Roman"/>
                <w:sz w:val="20"/>
              </w:rPr>
            </w:pPr>
          </w:p>
        </w:tc>
        <w:tc>
          <w:tcPr>
            <w:tcW w:w="1620" w:type="dxa"/>
          </w:tcPr>
          <w:p>
            <w:pPr>
              <w:pStyle w:val="TableParagraph"/>
              <w:rPr>
                <w:rFonts w:ascii="Times New Roman"/>
                <w:sz w:val="20"/>
              </w:rPr>
            </w:pPr>
          </w:p>
        </w:tc>
      </w:tr>
      <w:tr>
        <w:trPr>
          <w:trHeight w:val="759" w:hRule="atLeast"/>
        </w:trPr>
        <w:tc>
          <w:tcPr>
            <w:tcW w:w="533" w:type="dxa"/>
          </w:tcPr>
          <w:p>
            <w:pPr>
              <w:pStyle w:val="TableParagraph"/>
              <w:spacing w:line="251" w:lineRule="exact"/>
              <w:ind w:left="107"/>
              <w:rPr>
                <w:rFonts w:ascii="Times New Roman"/>
                <w:sz w:val="22"/>
              </w:rPr>
            </w:pPr>
            <w:r>
              <w:rPr>
                <w:rFonts w:ascii="Times New Roman"/>
                <w:spacing w:val="-5"/>
                <w:sz w:val="22"/>
              </w:rPr>
              <w:t>15.</w:t>
            </w:r>
          </w:p>
        </w:tc>
        <w:tc>
          <w:tcPr>
            <w:tcW w:w="1268" w:type="dxa"/>
          </w:tcPr>
          <w:p>
            <w:pPr>
              <w:pStyle w:val="TableParagraph"/>
              <w:spacing w:line="251" w:lineRule="exact"/>
              <w:ind w:left="383"/>
              <w:rPr>
                <w:rFonts w:ascii="Times New Roman"/>
                <w:sz w:val="22"/>
              </w:rPr>
            </w:pPr>
            <w:r>
              <w:rPr>
                <w:rFonts w:ascii="Times New Roman"/>
                <w:spacing w:val="-4"/>
                <w:sz w:val="22"/>
              </w:rPr>
              <w:t>2002</w:t>
            </w:r>
          </w:p>
        </w:tc>
        <w:tc>
          <w:tcPr>
            <w:tcW w:w="1260" w:type="dxa"/>
          </w:tcPr>
          <w:p>
            <w:pPr>
              <w:pStyle w:val="TableParagraph"/>
              <w:spacing w:line="251" w:lineRule="exact"/>
              <w:ind w:right="298"/>
              <w:jc w:val="center"/>
              <w:rPr>
                <w:rFonts w:ascii="Times New Roman"/>
                <w:sz w:val="22"/>
              </w:rPr>
            </w:pPr>
            <w:r>
              <w:rPr>
                <w:rFonts w:ascii="Times New Roman"/>
                <w:w w:val="99"/>
                <w:sz w:val="22"/>
              </w:rPr>
              <w:t>-</w:t>
            </w:r>
          </w:p>
        </w:tc>
        <w:tc>
          <w:tcPr>
            <w:tcW w:w="1620" w:type="dxa"/>
          </w:tcPr>
          <w:p>
            <w:pPr>
              <w:pStyle w:val="TableParagraph"/>
              <w:ind w:left="272" w:right="564"/>
              <w:rPr>
                <w:rFonts w:ascii="Times New Roman"/>
                <w:sz w:val="22"/>
              </w:rPr>
            </w:pPr>
            <w:r>
              <w:rPr>
                <w:rFonts w:ascii="Times New Roman"/>
                <w:spacing w:val="-2"/>
                <w:sz w:val="22"/>
              </w:rPr>
              <w:t>Nigerian Airways</w:t>
            </w:r>
          </w:p>
          <w:p>
            <w:pPr>
              <w:pStyle w:val="TableParagraph"/>
              <w:spacing w:line="235" w:lineRule="exact"/>
              <w:ind w:left="272"/>
              <w:rPr>
                <w:rFonts w:ascii="Times New Roman"/>
                <w:sz w:val="22"/>
              </w:rPr>
            </w:pPr>
            <w:r>
              <w:rPr>
                <w:rFonts w:ascii="Times New Roman"/>
                <w:spacing w:val="-2"/>
                <w:sz w:val="22"/>
              </w:rPr>
              <w:t>Aircraft</w:t>
            </w:r>
          </w:p>
        </w:tc>
        <w:tc>
          <w:tcPr>
            <w:tcW w:w="1620" w:type="dxa"/>
          </w:tcPr>
          <w:p>
            <w:pPr>
              <w:pStyle w:val="TableParagraph"/>
              <w:ind w:left="107"/>
              <w:rPr>
                <w:rFonts w:ascii="Times New Roman"/>
                <w:sz w:val="22"/>
              </w:rPr>
            </w:pPr>
            <w:r>
              <w:rPr>
                <w:rFonts w:ascii="Times New Roman"/>
                <w:spacing w:val="-2"/>
                <w:sz w:val="22"/>
              </w:rPr>
              <w:t>Approaching </w:t>
            </w:r>
            <w:r>
              <w:rPr>
                <w:rFonts w:ascii="Times New Roman"/>
                <w:sz w:val="22"/>
              </w:rPr>
              <w:t>Ikeja</w:t>
            </w:r>
            <w:r>
              <w:rPr>
                <w:rFonts w:ascii="Times New Roman"/>
                <w:spacing w:val="-6"/>
                <w:sz w:val="22"/>
              </w:rPr>
              <w:t> </w:t>
            </w:r>
            <w:r>
              <w:rPr>
                <w:rFonts w:ascii="Times New Roman"/>
                <w:spacing w:val="-2"/>
                <w:sz w:val="22"/>
              </w:rPr>
              <w:t>Airport</w:t>
            </w:r>
          </w:p>
        </w:tc>
        <w:tc>
          <w:tcPr>
            <w:tcW w:w="1260" w:type="dxa"/>
          </w:tcPr>
          <w:p>
            <w:pPr>
              <w:pStyle w:val="TableParagraph"/>
              <w:ind w:left="328" w:hanging="111"/>
              <w:rPr>
                <w:rFonts w:ascii="Times New Roman"/>
                <w:sz w:val="22"/>
              </w:rPr>
            </w:pPr>
            <w:r>
              <w:rPr>
                <w:rFonts w:ascii="Times New Roman"/>
                <w:spacing w:val="-2"/>
                <w:sz w:val="22"/>
              </w:rPr>
              <w:t>Technical Fault</w:t>
            </w:r>
          </w:p>
        </w:tc>
        <w:tc>
          <w:tcPr>
            <w:tcW w:w="1620" w:type="dxa"/>
          </w:tcPr>
          <w:p>
            <w:pPr>
              <w:pStyle w:val="TableParagraph"/>
              <w:spacing w:line="251" w:lineRule="exact"/>
              <w:ind w:left="217"/>
              <w:rPr>
                <w:rFonts w:ascii="Times New Roman"/>
                <w:sz w:val="22"/>
              </w:rPr>
            </w:pPr>
            <w:r>
              <w:rPr>
                <w:rFonts w:ascii="Times New Roman"/>
                <w:spacing w:val="-5"/>
                <w:sz w:val="22"/>
              </w:rPr>
              <w:t>100</w:t>
            </w:r>
          </w:p>
          <w:p>
            <w:pPr>
              <w:pStyle w:val="TableParagraph"/>
              <w:spacing w:line="254" w:lineRule="exact"/>
              <w:ind w:left="107" w:right="214" w:firstLine="55"/>
              <w:rPr>
                <w:rFonts w:ascii="Times New Roman"/>
                <w:sz w:val="22"/>
              </w:rPr>
            </w:pPr>
            <w:r>
              <w:rPr>
                <w:rFonts w:ascii="Times New Roman"/>
                <w:spacing w:val="-2"/>
                <w:sz w:val="22"/>
              </w:rPr>
              <w:t>passengers </w:t>
            </w:r>
            <w:r>
              <w:rPr>
                <w:rFonts w:ascii="Times New Roman"/>
                <w:sz w:val="22"/>
              </w:rPr>
              <w:t>escaped</w:t>
            </w:r>
            <w:r>
              <w:rPr>
                <w:rFonts w:ascii="Times New Roman"/>
                <w:spacing w:val="-14"/>
                <w:sz w:val="22"/>
              </w:rPr>
              <w:t> </w:t>
            </w:r>
            <w:r>
              <w:rPr>
                <w:rFonts w:ascii="Times New Roman"/>
                <w:sz w:val="22"/>
              </w:rPr>
              <w:t>death.</w:t>
            </w:r>
          </w:p>
        </w:tc>
      </w:tr>
      <w:tr>
        <w:trPr>
          <w:trHeight w:val="505" w:hRule="atLeast"/>
        </w:trPr>
        <w:tc>
          <w:tcPr>
            <w:tcW w:w="533" w:type="dxa"/>
          </w:tcPr>
          <w:p>
            <w:pPr>
              <w:pStyle w:val="TableParagraph"/>
              <w:spacing w:line="250" w:lineRule="exact"/>
              <w:ind w:left="107"/>
              <w:rPr>
                <w:rFonts w:ascii="Times New Roman"/>
                <w:sz w:val="22"/>
              </w:rPr>
            </w:pPr>
            <w:r>
              <w:rPr>
                <w:rFonts w:ascii="Times New Roman"/>
                <w:spacing w:val="-5"/>
                <w:sz w:val="22"/>
              </w:rPr>
              <w:t>16.</w:t>
            </w:r>
          </w:p>
        </w:tc>
        <w:tc>
          <w:tcPr>
            <w:tcW w:w="1268" w:type="dxa"/>
          </w:tcPr>
          <w:p>
            <w:pPr>
              <w:pStyle w:val="TableParagraph"/>
              <w:spacing w:line="250" w:lineRule="exact"/>
              <w:ind w:left="107"/>
              <w:rPr>
                <w:rFonts w:ascii="Times New Roman"/>
                <w:sz w:val="22"/>
              </w:rPr>
            </w:pPr>
            <w:r>
              <w:rPr>
                <w:rFonts w:ascii="Times New Roman"/>
                <w:spacing w:val="-2"/>
                <w:sz w:val="22"/>
              </w:rPr>
              <w:t>4/05/02</w:t>
            </w:r>
          </w:p>
        </w:tc>
        <w:tc>
          <w:tcPr>
            <w:tcW w:w="1260" w:type="dxa"/>
          </w:tcPr>
          <w:p>
            <w:pPr>
              <w:pStyle w:val="TableParagraph"/>
              <w:spacing w:line="250" w:lineRule="exact"/>
              <w:ind w:left="107"/>
              <w:rPr>
                <w:rFonts w:ascii="Times New Roman"/>
                <w:sz w:val="22"/>
              </w:rPr>
            </w:pPr>
            <w:r>
              <w:rPr>
                <w:rFonts w:ascii="Times New Roman"/>
                <w:sz w:val="22"/>
              </w:rPr>
              <w:t>BAC</w:t>
            </w:r>
            <w:r>
              <w:rPr>
                <w:rFonts w:ascii="Times New Roman"/>
                <w:spacing w:val="-6"/>
                <w:sz w:val="22"/>
              </w:rPr>
              <w:t> </w:t>
            </w:r>
            <w:r>
              <w:rPr>
                <w:rFonts w:ascii="Times New Roman"/>
                <w:spacing w:val="-5"/>
                <w:sz w:val="22"/>
              </w:rPr>
              <w:t>111</w:t>
            </w:r>
          </w:p>
        </w:tc>
        <w:tc>
          <w:tcPr>
            <w:tcW w:w="1620" w:type="dxa"/>
          </w:tcPr>
          <w:p>
            <w:pPr>
              <w:pStyle w:val="TableParagraph"/>
              <w:spacing w:line="254" w:lineRule="exact"/>
              <w:ind w:left="107" w:right="330"/>
              <w:rPr>
                <w:rFonts w:ascii="Times New Roman"/>
                <w:sz w:val="22"/>
              </w:rPr>
            </w:pPr>
            <w:r>
              <w:rPr>
                <w:rFonts w:ascii="Times New Roman"/>
                <w:sz w:val="22"/>
              </w:rPr>
              <w:t>EAS</w:t>
            </w:r>
            <w:r>
              <w:rPr>
                <w:rFonts w:ascii="Times New Roman"/>
                <w:spacing w:val="-14"/>
                <w:sz w:val="22"/>
              </w:rPr>
              <w:t> </w:t>
            </w:r>
            <w:r>
              <w:rPr>
                <w:rFonts w:ascii="Times New Roman"/>
                <w:sz w:val="22"/>
              </w:rPr>
              <w:t>Aircraft </w:t>
            </w:r>
            <w:r>
              <w:rPr>
                <w:rFonts w:ascii="Times New Roman"/>
                <w:spacing w:val="-2"/>
                <w:sz w:val="22"/>
              </w:rPr>
              <w:t>crashed.</w:t>
            </w:r>
          </w:p>
        </w:tc>
        <w:tc>
          <w:tcPr>
            <w:tcW w:w="1620" w:type="dxa"/>
          </w:tcPr>
          <w:p>
            <w:pPr>
              <w:pStyle w:val="TableParagraph"/>
              <w:spacing w:line="250" w:lineRule="exact"/>
              <w:ind w:left="327"/>
              <w:rPr>
                <w:rFonts w:ascii="Times New Roman"/>
                <w:sz w:val="22"/>
              </w:rPr>
            </w:pPr>
            <w:r>
              <w:rPr>
                <w:rFonts w:ascii="Times New Roman"/>
                <w:spacing w:val="-4"/>
                <w:sz w:val="22"/>
              </w:rPr>
              <w:t>Kano</w:t>
            </w:r>
          </w:p>
        </w:tc>
        <w:tc>
          <w:tcPr>
            <w:tcW w:w="1260" w:type="dxa"/>
          </w:tcPr>
          <w:p>
            <w:pPr>
              <w:pStyle w:val="TableParagraph"/>
              <w:spacing w:line="250" w:lineRule="exact"/>
              <w:ind w:right="297"/>
              <w:jc w:val="center"/>
              <w:rPr>
                <w:rFonts w:ascii="Times New Roman"/>
                <w:sz w:val="22"/>
              </w:rPr>
            </w:pPr>
            <w:r>
              <w:rPr>
                <w:rFonts w:ascii="Times New Roman"/>
                <w:w w:val="99"/>
                <w:sz w:val="22"/>
              </w:rPr>
              <w:t>-</w:t>
            </w:r>
          </w:p>
        </w:tc>
        <w:tc>
          <w:tcPr>
            <w:tcW w:w="1620" w:type="dxa"/>
          </w:tcPr>
          <w:p>
            <w:pPr>
              <w:pStyle w:val="TableParagraph"/>
              <w:spacing w:line="254" w:lineRule="exact"/>
              <w:ind w:left="328" w:right="525" w:hanging="221"/>
              <w:rPr>
                <w:rFonts w:ascii="Times New Roman"/>
                <w:sz w:val="22"/>
              </w:rPr>
            </w:pPr>
            <w:r>
              <w:rPr>
                <w:rFonts w:ascii="Times New Roman"/>
                <w:sz w:val="22"/>
              </w:rPr>
              <w:t>150</w:t>
            </w:r>
            <w:r>
              <w:rPr>
                <w:rFonts w:ascii="Times New Roman"/>
                <w:spacing w:val="-14"/>
                <w:sz w:val="22"/>
              </w:rPr>
              <w:t> </w:t>
            </w:r>
            <w:r>
              <w:rPr>
                <w:rFonts w:ascii="Times New Roman"/>
                <w:sz w:val="22"/>
              </w:rPr>
              <w:t>people</w:t>
            </w:r>
            <w:r>
              <w:rPr>
                <w:rFonts w:ascii="Times New Roman"/>
                <w:sz w:val="22"/>
              </w:rPr>
              <w:t> </w:t>
            </w:r>
            <w:r>
              <w:rPr>
                <w:rFonts w:ascii="Times New Roman"/>
                <w:spacing w:val="-2"/>
                <w:sz w:val="22"/>
              </w:rPr>
              <w:t>died.</w:t>
            </w:r>
          </w:p>
        </w:tc>
      </w:tr>
      <w:tr>
        <w:trPr>
          <w:trHeight w:val="757" w:hRule="atLeast"/>
        </w:trPr>
        <w:tc>
          <w:tcPr>
            <w:tcW w:w="533" w:type="dxa"/>
          </w:tcPr>
          <w:p>
            <w:pPr>
              <w:pStyle w:val="TableParagraph"/>
              <w:spacing w:line="249" w:lineRule="exact"/>
              <w:ind w:left="107"/>
              <w:rPr>
                <w:rFonts w:ascii="Times New Roman"/>
                <w:sz w:val="22"/>
              </w:rPr>
            </w:pPr>
            <w:r>
              <w:rPr>
                <w:rFonts w:ascii="Times New Roman"/>
                <w:spacing w:val="-5"/>
                <w:sz w:val="22"/>
              </w:rPr>
              <w:t>17.</w:t>
            </w:r>
          </w:p>
        </w:tc>
        <w:tc>
          <w:tcPr>
            <w:tcW w:w="1268" w:type="dxa"/>
          </w:tcPr>
          <w:p>
            <w:pPr>
              <w:pStyle w:val="TableParagraph"/>
              <w:spacing w:line="249" w:lineRule="exact"/>
              <w:ind w:left="107"/>
              <w:rPr>
                <w:rFonts w:ascii="Times New Roman"/>
                <w:sz w:val="22"/>
              </w:rPr>
            </w:pPr>
            <w:r>
              <w:rPr>
                <w:rFonts w:ascii="Times New Roman"/>
                <w:spacing w:val="-2"/>
                <w:sz w:val="22"/>
              </w:rPr>
              <w:t>20/03/03</w:t>
            </w:r>
          </w:p>
        </w:tc>
        <w:tc>
          <w:tcPr>
            <w:tcW w:w="1260" w:type="dxa"/>
          </w:tcPr>
          <w:p>
            <w:pPr>
              <w:pStyle w:val="TableParagraph"/>
              <w:ind w:left="272" w:right="390" w:hanging="56"/>
              <w:rPr>
                <w:rFonts w:ascii="Times New Roman"/>
                <w:sz w:val="22"/>
              </w:rPr>
            </w:pPr>
            <w:r>
              <w:rPr>
                <w:rFonts w:ascii="Times New Roman"/>
                <w:spacing w:val="-2"/>
                <w:sz w:val="22"/>
              </w:rPr>
              <w:t>Boeing </w:t>
            </w:r>
            <w:r>
              <w:rPr>
                <w:rFonts w:ascii="Times New Roman"/>
                <w:spacing w:val="-4"/>
                <w:sz w:val="22"/>
              </w:rPr>
              <w:t>737</w:t>
            </w:r>
          </w:p>
        </w:tc>
        <w:tc>
          <w:tcPr>
            <w:tcW w:w="1620" w:type="dxa"/>
          </w:tcPr>
          <w:p>
            <w:pPr>
              <w:pStyle w:val="TableParagraph"/>
              <w:spacing w:line="249" w:lineRule="exact"/>
              <w:ind w:left="107"/>
              <w:rPr>
                <w:rFonts w:ascii="Times New Roman"/>
                <w:sz w:val="22"/>
              </w:rPr>
            </w:pPr>
            <w:r>
              <w:rPr>
                <w:rFonts w:ascii="Times New Roman"/>
                <w:sz w:val="22"/>
              </w:rPr>
              <w:t>ADC</w:t>
            </w:r>
            <w:r>
              <w:rPr>
                <w:rFonts w:ascii="Times New Roman"/>
                <w:spacing w:val="-6"/>
                <w:sz w:val="22"/>
              </w:rPr>
              <w:t> </w:t>
            </w:r>
            <w:r>
              <w:rPr>
                <w:rFonts w:ascii="Times New Roman"/>
                <w:spacing w:val="-2"/>
                <w:sz w:val="22"/>
              </w:rPr>
              <w:t>Airlines</w:t>
            </w:r>
          </w:p>
        </w:tc>
        <w:tc>
          <w:tcPr>
            <w:tcW w:w="1620" w:type="dxa"/>
          </w:tcPr>
          <w:p>
            <w:pPr>
              <w:pStyle w:val="TableParagraph"/>
              <w:ind w:left="272" w:right="592" w:firstLine="55"/>
              <w:rPr>
                <w:rFonts w:ascii="Times New Roman"/>
                <w:sz w:val="22"/>
              </w:rPr>
            </w:pPr>
            <w:r>
              <w:rPr>
                <w:rFonts w:ascii="Times New Roman"/>
                <w:spacing w:val="-2"/>
                <w:sz w:val="22"/>
              </w:rPr>
              <w:t>Calabar Airport</w:t>
            </w:r>
          </w:p>
        </w:tc>
        <w:tc>
          <w:tcPr>
            <w:tcW w:w="1260" w:type="dxa"/>
          </w:tcPr>
          <w:p>
            <w:pPr>
              <w:pStyle w:val="TableParagraph"/>
              <w:ind w:left="107" w:right="116"/>
              <w:rPr>
                <w:rFonts w:ascii="Times New Roman"/>
                <w:sz w:val="22"/>
              </w:rPr>
            </w:pPr>
            <w:r>
              <w:rPr>
                <w:rFonts w:ascii="Times New Roman"/>
                <w:sz w:val="22"/>
              </w:rPr>
              <w:t>Bird</w:t>
            </w:r>
            <w:r>
              <w:rPr>
                <w:rFonts w:ascii="Times New Roman"/>
                <w:spacing w:val="-14"/>
                <w:sz w:val="22"/>
              </w:rPr>
              <w:t> </w:t>
            </w:r>
            <w:r>
              <w:rPr>
                <w:rFonts w:ascii="Times New Roman"/>
                <w:sz w:val="22"/>
              </w:rPr>
              <w:t>Struck </w:t>
            </w:r>
            <w:r>
              <w:rPr>
                <w:rFonts w:ascii="Times New Roman"/>
                <w:spacing w:val="-6"/>
                <w:sz w:val="22"/>
              </w:rPr>
              <w:t>on</w:t>
            </w:r>
          </w:p>
          <w:p>
            <w:pPr>
              <w:pStyle w:val="TableParagraph"/>
              <w:spacing w:line="236" w:lineRule="exact"/>
              <w:ind w:left="107"/>
              <w:rPr>
                <w:rFonts w:ascii="Times New Roman"/>
                <w:sz w:val="22"/>
              </w:rPr>
            </w:pPr>
            <w:r>
              <w:rPr>
                <w:rFonts w:ascii="Times New Roman"/>
                <w:sz w:val="22"/>
              </w:rPr>
              <w:t>the</w:t>
            </w:r>
            <w:r>
              <w:rPr>
                <w:rFonts w:ascii="Times New Roman"/>
                <w:spacing w:val="-4"/>
                <w:sz w:val="22"/>
              </w:rPr>
              <w:t> </w:t>
            </w:r>
            <w:r>
              <w:rPr>
                <w:rFonts w:ascii="Times New Roman"/>
                <w:spacing w:val="-2"/>
                <w:sz w:val="22"/>
              </w:rPr>
              <w:t>engine</w:t>
            </w:r>
          </w:p>
        </w:tc>
        <w:tc>
          <w:tcPr>
            <w:tcW w:w="1620" w:type="dxa"/>
          </w:tcPr>
          <w:p>
            <w:pPr>
              <w:pStyle w:val="TableParagraph"/>
              <w:spacing w:line="249" w:lineRule="exact"/>
              <w:ind w:left="273"/>
              <w:rPr>
                <w:rFonts w:ascii="Times New Roman"/>
                <w:sz w:val="22"/>
              </w:rPr>
            </w:pPr>
            <w:r>
              <w:rPr>
                <w:rFonts w:ascii="Times New Roman"/>
                <w:spacing w:val="-5"/>
                <w:sz w:val="22"/>
              </w:rPr>
              <w:t>100</w:t>
            </w:r>
          </w:p>
          <w:p>
            <w:pPr>
              <w:pStyle w:val="TableParagraph"/>
              <w:spacing w:line="250" w:lineRule="atLeast"/>
              <w:ind w:left="107" w:right="116"/>
              <w:rPr>
                <w:rFonts w:ascii="Times New Roman"/>
                <w:sz w:val="22"/>
              </w:rPr>
            </w:pPr>
            <w:r>
              <w:rPr>
                <w:rFonts w:ascii="Times New Roman"/>
                <w:spacing w:val="-2"/>
                <w:sz w:val="22"/>
              </w:rPr>
              <w:t>passengers </w:t>
            </w:r>
            <w:r>
              <w:rPr>
                <w:rFonts w:ascii="Times New Roman"/>
                <w:sz w:val="22"/>
              </w:rPr>
              <w:t>escaped</w:t>
            </w:r>
            <w:r>
              <w:rPr>
                <w:rFonts w:ascii="Times New Roman"/>
                <w:spacing w:val="-14"/>
                <w:sz w:val="22"/>
              </w:rPr>
              <w:t> </w:t>
            </w:r>
            <w:r>
              <w:rPr>
                <w:rFonts w:ascii="Times New Roman"/>
                <w:sz w:val="22"/>
              </w:rPr>
              <w:t>unhurt.</w:t>
            </w:r>
          </w:p>
        </w:tc>
      </w:tr>
      <w:tr>
        <w:trPr>
          <w:trHeight w:val="1517" w:hRule="atLeast"/>
        </w:trPr>
        <w:tc>
          <w:tcPr>
            <w:tcW w:w="533" w:type="dxa"/>
          </w:tcPr>
          <w:p>
            <w:pPr>
              <w:pStyle w:val="TableParagraph"/>
              <w:spacing w:line="250" w:lineRule="exact"/>
              <w:ind w:left="107"/>
              <w:rPr>
                <w:rFonts w:ascii="Times New Roman"/>
                <w:sz w:val="22"/>
              </w:rPr>
            </w:pPr>
            <w:r>
              <w:rPr>
                <w:rFonts w:ascii="Times New Roman"/>
                <w:spacing w:val="-5"/>
                <w:sz w:val="22"/>
              </w:rPr>
              <w:t>18.</w:t>
            </w:r>
          </w:p>
        </w:tc>
        <w:tc>
          <w:tcPr>
            <w:tcW w:w="1268" w:type="dxa"/>
          </w:tcPr>
          <w:p>
            <w:pPr>
              <w:pStyle w:val="TableParagraph"/>
              <w:spacing w:line="250" w:lineRule="exact"/>
              <w:ind w:left="107"/>
              <w:rPr>
                <w:rFonts w:ascii="Times New Roman"/>
                <w:sz w:val="22"/>
              </w:rPr>
            </w:pPr>
            <w:r>
              <w:rPr>
                <w:rFonts w:ascii="Times New Roman"/>
                <w:spacing w:val="-2"/>
                <w:sz w:val="22"/>
              </w:rPr>
              <w:t>24/12/04</w:t>
            </w:r>
          </w:p>
        </w:tc>
        <w:tc>
          <w:tcPr>
            <w:tcW w:w="1260" w:type="dxa"/>
          </w:tcPr>
          <w:p>
            <w:pPr>
              <w:pStyle w:val="TableParagraph"/>
              <w:ind w:left="328" w:right="278"/>
              <w:rPr>
                <w:rFonts w:ascii="Times New Roman"/>
                <w:sz w:val="22"/>
              </w:rPr>
            </w:pPr>
            <w:r>
              <w:rPr>
                <w:rFonts w:ascii="Times New Roman"/>
                <w:spacing w:val="-2"/>
                <w:sz w:val="22"/>
              </w:rPr>
              <w:t>Boeing </w:t>
            </w:r>
            <w:r>
              <w:rPr>
                <w:rFonts w:ascii="Times New Roman"/>
                <w:spacing w:val="-4"/>
                <w:sz w:val="22"/>
              </w:rPr>
              <w:t>727</w:t>
            </w:r>
          </w:p>
        </w:tc>
        <w:tc>
          <w:tcPr>
            <w:tcW w:w="1620" w:type="dxa"/>
          </w:tcPr>
          <w:p>
            <w:pPr>
              <w:pStyle w:val="TableParagraph"/>
              <w:ind w:left="107" w:firstLine="55"/>
              <w:rPr>
                <w:rFonts w:ascii="Times New Roman"/>
                <w:sz w:val="22"/>
              </w:rPr>
            </w:pPr>
            <w:r>
              <w:rPr>
                <w:rFonts w:ascii="Times New Roman"/>
                <w:spacing w:val="-2"/>
                <w:sz w:val="22"/>
              </w:rPr>
              <w:t>Chanchangi Airlines.</w:t>
            </w:r>
          </w:p>
        </w:tc>
        <w:tc>
          <w:tcPr>
            <w:tcW w:w="1620" w:type="dxa"/>
          </w:tcPr>
          <w:p>
            <w:pPr>
              <w:pStyle w:val="TableParagraph"/>
              <w:spacing w:line="250" w:lineRule="exact"/>
              <w:ind w:left="327"/>
              <w:rPr>
                <w:rFonts w:ascii="Times New Roman"/>
                <w:sz w:val="22"/>
              </w:rPr>
            </w:pPr>
            <w:r>
              <w:rPr>
                <w:rFonts w:ascii="Times New Roman"/>
                <w:spacing w:val="-2"/>
                <w:sz w:val="22"/>
              </w:rPr>
              <w:t>MMIA,</w:t>
            </w:r>
          </w:p>
          <w:p>
            <w:pPr>
              <w:pStyle w:val="TableParagraph"/>
              <w:ind w:left="327"/>
              <w:rPr>
                <w:rFonts w:ascii="Times New Roman"/>
                <w:sz w:val="22"/>
              </w:rPr>
            </w:pPr>
            <w:r>
              <w:rPr>
                <w:rFonts w:ascii="Times New Roman"/>
                <w:spacing w:val="-2"/>
                <w:sz w:val="22"/>
              </w:rPr>
              <w:t>Lagos</w:t>
            </w:r>
          </w:p>
        </w:tc>
        <w:tc>
          <w:tcPr>
            <w:tcW w:w="1260" w:type="dxa"/>
          </w:tcPr>
          <w:p>
            <w:pPr>
              <w:pStyle w:val="TableParagraph"/>
              <w:ind w:left="107" w:right="202" w:firstLine="55"/>
              <w:rPr>
                <w:rFonts w:ascii="Times New Roman"/>
                <w:sz w:val="22"/>
              </w:rPr>
            </w:pPr>
            <w:r>
              <w:rPr>
                <w:rFonts w:ascii="Times New Roman"/>
                <w:spacing w:val="-2"/>
                <w:sz w:val="22"/>
              </w:rPr>
              <w:t>Belly- landed after landing </w:t>
            </w:r>
            <w:r>
              <w:rPr>
                <w:rFonts w:ascii="Times New Roman"/>
                <w:sz w:val="22"/>
              </w:rPr>
              <w:t>gear</w:t>
            </w:r>
            <w:r>
              <w:rPr>
                <w:rFonts w:ascii="Times New Roman"/>
                <w:spacing w:val="-14"/>
                <w:sz w:val="22"/>
              </w:rPr>
              <w:t> </w:t>
            </w:r>
            <w:r>
              <w:rPr>
                <w:rFonts w:ascii="Times New Roman"/>
                <w:sz w:val="22"/>
              </w:rPr>
              <w:t>failed</w:t>
            </w:r>
          </w:p>
          <w:p>
            <w:pPr>
              <w:pStyle w:val="TableParagraph"/>
              <w:spacing w:line="235" w:lineRule="exact"/>
              <w:ind w:left="107"/>
              <w:rPr>
                <w:rFonts w:ascii="Times New Roman"/>
                <w:sz w:val="22"/>
              </w:rPr>
            </w:pPr>
            <w:r>
              <w:rPr>
                <w:rFonts w:ascii="Times New Roman"/>
                <w:sz w:val="22"/>
              </w:rPr>
              <w:t>to</w:t>
            </w:r>
            <w:r>
              <w:rPr>
                <w:rFonts w:ascii="Times New Roman"/>
                <w:spacing w:val="-2"/>
                <w:sz w:val="22"/>
              </w:rPr>
              <w:t> eject.</w:t>
            </w:r>
          </w:p>
        </w:tc>
        <w:tc>
          <w:tcPr>
            <w:tcW w:w="1620" w:type="dxa"/>
          </w:tcPr>
          <w:p>
            <w:pPr>
              <w:pStyle w:val="TableParagraph"/>
              <w:ind w:left="107" w:right="214"/>
              <w:rPr>
                <w:rFonts w:ascii="Times New Roman"/>
                <w:sz w:val="22"/>
              </w:rPr>
            </w:pPr>
            <w:r>
              <w:rPr>
                <w:rFonts w:ascii="Times New Roman"/>
                <w:sz w:val="22"/>
              </w:rPr>
              <w:t>74 passengers escaped</w:t>
            </w:r>
            <w:r>
              <w:rPr>
                <w:rFonts w:ascii="Times New Roman"/>
                <w:spacing w:val="-14"/>
                <w:sz w:val="22"/>
              </w:rPr>
              <w:t> </w:t>
            </w:r>
            <w:r>
              <w:rPr>
                <w:rFonts w:ascii="Times New Roman"/>
                <w:sz w:val="22"/>
              </w:rPr>
              <w:t>death.</w:t>
            </w:r>
          </w:p>
        </w:tc>
      </w:tr>
      <w:tr>
        <w:trPr>
          <w:trHeight w:val="505" w:hRule="atLeast"/>
        </w:trPr>
        <w:tc>
          <w:tcPr>
            <w:tcW w:w="533" w:type="dxa"/>
          </w:tcPr>
          <w:p>
            <w:pPr>
              <w:pStyle w:val="TableParagraph"/>
              <w:spacing w:line="250" w:lineRule="exact"/>
              <w:ind w:left="107"/>
              <w:rPr>
                <w:rFonts w:ascii="Times New Roman"/>
                <w:sz w:val="22"/>
              </w:rPr>
            </w:pPr>
            <w:r>
              <w:rPr>
                <w:rFonts w:ascii="Times New Roman"/>
                <w:spacing w:val="-5"/>
                <w:sz w:val="22"/>
              </w:rPr>
              <w:t>19.</w:t>
            </w:r>
          </w:p>
        </w:tc>
        <w:tc>
          <w:tcPr>
            <w:tcW w:w="1268" w:type="dxa"/>
          </w:tcPr>
          <w:p>
            <w:pPr>
              <w:pStyle w:val="TableParagraph"/>
              <w:spacing w:line="250" w:lineRule="exact"/>
              <w:ind w:left="107"/>
              <w:rPr>
                <w:rFonts w:ascii="Times New Roman"/>
                <w:sz w:val="22"/>
              </w:rPr>
            </w:pPr>
            <w:r>
              <w:rPr>
                <w:rFonts w:ascii="Times New Roman"/>
                <w:spacing w:val="-2"/>
                <w:sz w:val="22"/>
              </w:rPr>
              <w:t>25/02/05</w:t>
            </w:r>
          </w:p>
        </w:tc>
        <w:tc>
          <w:tcPr>
            <w:tcW w:w="1260" w:type="dxa"/>
          </w:tcPr>
          <w:p>
            <w:pPr>
              <w:pStyle w:val="TableParagraph"/>
              <w:spacing w:line="254" w:lineRule="exact"/>
              <w:ind w:left="272" w:right="390" w:hanging="56"/>
              <w:rPr>
                <w:rFonts w:ascii="Times New Roman"/>
                <w:sz w:val="22"/>
              </w:rPr>
            </w:pPr>
            <w:r>
              <w:rPr>
                <w:rFonts w:ascii="Times New Roman"/>
                <w:spacing w:val="-2"/>
                <w:sz w:val="22"/>
              </w:rPr>
              <w:t>Boeing </w:t>
            </w:r>
            <w:r>
              <w:rPr>
                <w:rFonts w:ascii="Times New Roman"/>
                <w:spacing w:val="-4"/>
                <w:sz w:val="22"/>
              </w:rPr>
              <w:t>737</w:t>
            </w:r>
          </w:p>
        </w:tc>
        <w:tc>
          <w:tcPr>
            <w:tcW w:w="1620" w:type="dxa"/>
          </w:tcPr>
          <w:p>
            <w:pPr>
              <w:pStyle w:val="TableParagraph"/>
              <w:spacing w:line="250" w:lineRule="exact"/>
              <w:ind w:left="107"/>
              <w:rPr>
                <w:rFonts w:ascii="Times New Roman"/>
                <w:sz w:val="22"/>
              </w:rPr>
            </w:pPr>
            <w:r>
              <w:rPr>
                <w:rFonts w:ascii="Times New Roman"/>
                <w:sz w:val="22"/>
              </w:rPr>
              <w:t>ADC</w:t>
            </w:r>
            <w:r>
              <w:rPr>
                <w:rFonts w:ascii="Times New Roman"/>
                <w:spacing w:val="49"/>
                <w:sz w:val="22"/>
              </w:rPr>
              <w:t> </w:t>
            </w:r>
            <w:r>
              <w:rPr>
                <w:rFonts w:ascii="Times New Roman"/>
                <w:spacing w:val="-2"/>
                <w:sz w:val="22"/>
              </w:rPr>
              <w:t>Airlines</w:t>
            </w:r>
          </w:p>
        </w:tc>
        <w:tc>
          <w:tcPr>
            <w:tcW w:w="1620" w:type="dxa"/>
          </w:tcPr>
          <w:p>
            <w:pPr>
              <w:pStyle w:val="TableParagraph"/>
              <w:spacing w:line="250" w:lineRule="exact"/>
              <w:ind w:left="107"/>
              <w:rPr>
                <w:rFonts w:ascii="Times New Roman"/>
                <w:sz w:val="22"/>
              </w:rPr>
            </w:pPr>
            <w:r>
              <w:rPr>
                <w:rFonts w:ascii="Times New Roman"/>
                <w:sz w:val="22"/>
              </w:rPr>
              <w:t>Yola</w:t>
            </w:r>
            <w:r>
              <w:rPr>
                <w:rFonts w:ascii="Times New Roman"/>
                <w:spacing w:val="-6"/>
                <w:sz w:val="22"/>
              </w:rPr>
              <w:t> </w:t>
            </w:r>
            <w:r>
              <w:rPr>
                <w:rFonts w:ascii="Times New Roman"/>
                <w:spacing w:val="-2"/>
                <w:sz w:val="22"/>
              </w:rPr>
              <w:t>Airport</w:t>
            </w:r>
          </w:p>
        </w:tc>
        <w:tc>
          <w:tcPr>
            <w:tcW w:w="1260" w:type="dxa"/>
          </w:tcPr>
          <w:p>
            <w:pPr>
              <w:pStyle w:val="TableParagraph"/>
              <w:spacing w:line="254" w:lineRule="exact"/>
              <w:ind w:left="107" w:right="313"/>
              <w:rPr>
                <w:rFonts w:ascii="Times New Roman"/>
                <w:sz w:val="22"/>
              </w:rPr>
            </w:pPr>
            <w:r>
              <w:rPr>
                <w:rFonts w:ascii="Times New Roman"/>
                <w:sz w:val="22"/>
              </w:rPr>
              <w:t>Burst of rear</w:t>
            </w:r>
            <w:r>
              <w:rPr>
                <w:rFonts w:ascii="Times New Roman"/>
                <w:spacing w:val="-5"/>
                <w:sz w:val="22"/>
              </w:rPr>
              <w:t> </w:t>
            </w:r>
            <w:r>
              <w:rPr>
                <w:rFonts w:ascii="Times New Roman"/>
                <w:spacing w:val="-2"/>
                <w:sz w:val="22"/>
              </w:rPr>
              <w:t>tyres</w:t>
            </w:r>
          </w:p>
        </w:tc>
        <w:tc>
          <w:tcPr>
            <w:tcW w:w="1620" w:type="dxa"/>
          </w:tcPr>
          <w:p>
            <w:pPr>
              <w:pStyle w:val="TableParagraph"/>
              <w:spacing w:line="254" w:lineRule="exact"/>
              <w:ind w:left="107" w:right="268"/>
              <w:rPr>
                <w:rFonts w:ascii="Times New Roman"/>
                <w:sz w:val="22"/>
              </w:rPr>
            </w:pPr>
            <w:r>
              <w:rPr>
                <w:rFonts w:ascii="Times New Roman"/>
                <w:sz w:val="22"/>
              </w:rPr>
              <w:t>86</w:t>
            </w:r>
            <w:r>
              <w:rPr>
                <w:rFonts w:ascii="Times New Roman"/>
                <w:spacing w:val="-14"/>
                <w:sz w:val="22"/>
              </w:rPr>
              <w:t> </w:t>
            </w:r>
            <w:r>
              <w:rPr>
                <w:rFonts w:ascii="Times New Roman"/>
                <w:sz w:val="22"/>
              </w:rPr>
              <w:t>passengers</w:t>
            </w:r>
            <w:r>
              <w:rPr>
                <w:rFonts w:ascii="Times New Roman"/>
                <w:sz w:val="22"/>
              </w:rPr>
              <w:t> </w:t>
            </w:r>
            <w:r>
              <w:rPr>
                <w:rFonts w:ascii="Times New Roman"/>
                <w:spacing w:val="-2"/>
                <w:sz w:val="22"/>
              </w:rPr>
              <w:t>saved.</w:t>
            </w:r>
          </w:p>
        </w:tc>
      </w:tr>
      <w:tr>
        <w:trPr>
          <w:trHeight w:val="1010" w:hRule="atLeast"/>
        </w:trPr>
        <w:tc>
          <w:tcPr>
            <w:tcW w:w="533" w:type="dxa"/>
          </w:tcPr>
          <w:p>
            <w:pPr>
              <w:pStyle w:val="TableParagraph"/>
              <w:spacing w:line="248" w:lineRule="exact"/>
              <w:ind w:left="107"/>
              <w:rPr>
                <w:rFonts w:ascii="Times New Roman"/>
                <w:sz w:val="22"/>
              </w:rPr>
            </w:pPr>
            <w:r>
              <w:rPr>
                <w:rFonts w:ascii="Times New Roman"/>
                <w:spacing w:val="-5"/>
                <w:sz w:val="22"/>
              </w:rPr>
              <w:t>20.</w:t>
            </w:r>
          </w:p>
        </w:tc>
        <w:tc>
          <w:tcPr>
            <w:tcW w:w="1268" w:type="dxa"/>
          </w:tcPr>
          <w:p>
            <w:pPr>
              <w:pStyle w:val="TableParagraph"/>
              <w:spacing w:line="248" w:lineRule="exact"/>
              <w:ind w:left="107"/>
              <w:rPr>
                <w:rFonts w:ascii="Times New Roman"/>
                <w:sz w:val="22"/>
              </w:rPr>
            </w:pPr>
            <w:r>
              <w:rPr>
                <w:rFonts w:ascii="Times New Roman"/>
                <w:spacing w:val="-2"/>
                <w:sz w:val="22"/>
              </w:rPr>
              <w:t>03/03/05</w:t>
            </w:r>
          </w:p>
        </w:tc>
        <w:tc>
          <w:tcPr>
            <w:tcW w:w="1260" w:type="dxa"/>
          </w:tcPr>
          <w:p>
            <w:pPr>
              <w:pStyle w:val="TableParagraph"/>
              <w:spacing w:line="248" w:lineRule="exact"/>
              <w:ind w:right="298"/>
              <w:jc w:val="center"/>
              <w:rPr>
                <w:rFonts w:ascii="Times New Roman"/>
                <w:sz w:val="22"/>
              </w:rPr>
            </w:pPr>
            <w:r>
              <w:rPr>
                <w:rFonts w:ascii="Times New Roman"/>
                <w:w w:val="99"/>
                <w:sz w:val="22"/>
              </w:rPr>
              <w:t>-</w:t>
            </w:r>
          </w:p>
        </w:tc>
        <w:tc>
          <w:tcPr>
            <w:tcW w:w="1620" w:type="dxa"/>
          </w:tcPr>
          <w:p>
            <w:pPr>
              <w:pStyle w:val="TableParagraph"/>
              <w:ind w:left="107"/>
              <w:rPr>
                <w:rFonts w:ascii="Times New Roman"/>
                <w:sz w:val="22"/>
              </w:rPr>
            </w:pPr>
            <w:r>
              <w:rPr>
                <w:rFonts w:ascii="Times New Roman"/>
                <w:spacing w:val="-2"/>
                <w:sz w:val="22"/>
              </w:rPr>
              <w:t>Chanchangi Airlines</w:t>
            </w:r>
          </w:p>
        </w:tc>
        <w:tc>
          <w:tcPr>
            <w:tcW w:w="1620" w:type="dxa"/>
          </w:tcPr>
          <w:p>
            <w:pPr>
              <w:pStyle w:val="TableParagraph"/>
              <w:ind w:left="107" w:firstLine="110"/>
              <w:rPr>
                <w:rFonts w:ascii="Times New Roman"/>
                <w:sz w:val="22"/>
              </w:rPr>
            </w:pPr>
            <w:r>
              <w:rPr>
                <w:rFonts w:ascii="Times New Roman"/>
                <w:spacing w:val="-2"/>
                <w:sz w:val="22"/>
              </w:rPr>
              <w:t>Nnamdi Azikiwe Int.Airport</w:t>
            </w:r>
          </w:p>
          <w:p>
            <w:pPr>
              <w:pStyle w:val="TableParagraph"/>
              <w:spacing w:line="236" w:lineRule="exact"/>
              <w:ind w:left="107"/>
              <w:rPr>
                <w:rFonts w:ascii="Times New Roman"/>
                <w:sz w:val="22"/>
              </w:rPr>
            </w:pPr>
            <w:r>
              <w:rPr>
                <w:rFonts w:ascii="Times New Roman"/>
                <w:spacing w:val="-2"/>
                <w:sz w:val="22"/>
              </w:rPr>
              <w:t>Abuja.</w:t>
            </w:r>
          </w:p>
        </w:tc>
        <w:tc>
          <w:tcPr>
            <w:tcW w:w="1260" w:type="dxa"/>
          </w:tcPr>
          <w:p>
            <w:pPr>
              <w:pStyle w:val="TableParagraph"/>
              <w:spacing w:line="248" w:lineRule="exact"/>
              <w:ind w:left="107"/>
              <w:rPr>
                <w:rFonts w:ascii="Times New Roman"/>
                <w:sz w:val="22"/>
              </w:rPr>
            </w:pPr>
            <w:r>
              <w:rPr>
                <w:rFonts w:ascii="Times New Roman"/>
                <w:spacing w:val="-2"/>
                <w:sz w:val="22"/>
              </w:rPr>
              <w:t>Windstorm</w:t>
            </w:r>
          </w:p>
        </w:tc>
        <w:tc>
          <w:tcPr>
            <w:tcW w:w="1620" w:type="dxa"/>
          </w:tcPr>
          <w:p>
            <w:pPr>
              <w:pStyle w:val="TableParagraph"/>
              <w:spacing w:line="248" w:lineRule="exact"/>
              <w:ind w:left="107"/>
              <w:rPr>
                <w:rFonts w:ascii="Times New Roman"/>
                <w:sz w:val="22"/>
              </w:rPr>
            </w:pPr>
            <w:r>
              <w:rPr>
                <w:rFonts w:ascii="Times New Roman"/>
                <w:sz w:val="22"/>
              </w:rPr>
              <w:t>No</w:t>
            </w:r>
            <w:r>
              <w:rPr>
                <w:rFonts w:ascii="Times New Roman"/>
                <w:spacing w:val="-3"/>
                <w:sz w:val="22"/>
              </w:rPr>
              <w:t> </w:t>
            </w:r>
            <w:r>
              <w:rPr>
                <w:rFonts w:ascii="Times New Roman"/>
                <w:spacing w:val="-2"/>
                <w:sz w:val="22"/>
              </w:rPr>
              <w:t>casualty</w:t>
            </w:r>
          </w:p>
        </w:tc>
      </w:tr>
      <w:tr>
        <w:trPr>
          <w:trHeight w:val="1011" w:hRule="atLeast"/>
        </w:trPr>
        <w:tc>
          <w:tcPr>
            <w:tcW w:w="533" w:type="dxa"/>
          </w:tcPr>
          <w:p>
            <w:pPr>
              <w:pStyle w:val="TableParagraph"/>
              <w:spacing w:line="250" w:lineRule="exact"/>
              <w:ind w:left="107"/>
              <w:rPr>
                <w:rFonts w:ascii="Times New Roman"/>
                <w:sz w:val="22"/>
              </w:rPr>
            </w:pPr>
            <w:r>
              <w:rPr>
                <w:rFonts w:ascii="Times New Roman"/>
                <w:spacing w:val="-5"/>
                <w:sz w:val="22"/>
              </w:rPr>
              <w:t>21.</w:t>
            </w:r>
          </w:p>
        </w:tc>
        <w:tc>
          <w:tcPr>
            <w:tcW w:w="1268" w:type="dxa"/>
          </w:tcPr>
          <w:p>
            <w:pPr>
              <w:pStyle w:val="TableParagraph"/>
              <w:spacing w:line="250" w:lineRule="exact"/>
              <w:ind w:left="107"/>
              <w:rPr>
                <w:rFonts w:ascii="Times New Roman"/>
                <w:sz w:val="22"/>
              </w:rPr>
            </w:pPr>
            <w:r>
              <w:rPr>
                <w:rFonts w:ascii="Times New Roman"/>
                <w:spacing w:val="-2"/>
                <w:sz w:val="22"/>
              </w:rPr>
              <w:t>27/03/05</w:t>
            </w:r>
          </w:p>
        </w:tc>
        <w:tc>
          <w:tcPr>
            <w:tcW w:w="1260" w:type="dxa"/>
          </w:tcPr>
          <w:p>
            <w:pPr>
              <w:pStyle w:val="TableParagraph"/>
              <w:ind w:left="328" w:right="334" w:hanging="56"/>
              <w:rPr>
                <w:rFonts w:ascii="Times New Roman"/>
                <w:sz w:val="22"/>
              </w:rPr>
            </w:pPr>
            <w:r>
              <w:rPr>
                <w:rFonts w:ascii="Times New Roman"/>
                <w:spacing w:val="-2"/>
                <w:sz w:val="22"/>
              </w:rPr>
              <w:t>Boeing </w:t>
            </w:r>
            <w:r>
              <w:rPr>
                <w:rFonts w:ascii="Times New Roman"/>
                <w:spacing w:val="-4"/>
                <w:sz w:val="22"/>
              </w:rPr>
              <w:t>737</w:t>
            </w:r>
          </w:p>
        </w:tc>
        <w:tc>
          <w:tcPr>
            <w:tcW w:w="1620" w:type="dxa"/>
          </w:tcPr>
          <w:p>
            <w:pPr>
              <w:pStyle w:val="TableParagraph"/>
              <w:ind w:left="107" w:right="649" w:firstLine="55"/>
              <w:rPr>
                <w:rFonts w:ascii="Times New Roman"/>
                <w:sz w:val="22"/>
              </w:rPr>
            </w:pPr>
            <w:r>
              <w:rPr>
                <w:rFonts w:ascii="Times New Roman"/>
                <w:spacing w:val="-2"/>
                <w:sz w:val="22"/>
              </w:rPr>
              <w:t>Bellview Airlines</w:t>
            </w:r>
          </w:p>
        </w:tc>
        <w:tc>
          <w:tcPr>
            <w:tcW w:w="1620" w:type="dxa"/>
          </w:tcPr>
          <w:p>
            <w:pPr>
              <w:pStyle w:val="TableParagraph"/>
              <w:ind w:left="107" w:right="360"/>
              <w:jc w:val="both"/>
              <w:rPr>
                <w:rFonts w:ascii="Times New Roman"/>
                <w:sz w:val="22"/>
              </w:rPr>
            </w:pPr>
            <w:r>
              <w:rPr>
                <w:rFonts w:ascii="Times New Roman"/>
                <w:sz w:val="22"/>
              </w:rPr>
              <w:t>Aminu</w:t>
            </w:r>
            <w:r>
              <w:rPr>
                <w:rFonts w:ascii="Times New Roman"/>
                <w:spacing w:val="-14"/>
                <w:sz w:val="22"/>
              </w:rPr>
              <w:t> </w:t>
            </w:r>
            <w:r>
              <w:rPr>
                <w:rFonts w:ascii="Times New Roman"/>
                <w:sz w:val="22"/>
              </w:rPr>
              <w:t>Kano Int.</w:t>
            </w:r>
            <w:r>
              <w:rPr>
                <w:rFonts w:ascii="Times New Roman"/>
                <w:spacing w:val="-5"/>
                <w:sz w:val="22"/>
              </w:rPr>
              <w:t> </w:t>
            </w:r>
            <w:r>
              <w:rPr>
                <w:rFonts w:ascii="Times New Roman"/>
                <w:sz w:val="22"/>
              </w:rPr>
              <w:t>Airport</w:t>
            </w:r>
            <w:r>
              <w:rPr>
                <w:rFonts w:ascii="Times New Roman"/>
                <w:spacing w:val="-6"/>
                <w:sz w:val="22"/>
              </w:rPr>
              <w:t> </w:t>
            </w:r>
            <w:r>
              <w:rPr>
                <w:rFonts w:ascii="Times New Roman"/>
                <w:sz w:val="22"/>
              </w:rPr>
              <w:t>, </w:t>
            </w:r>
            <w:r>
              <w:rPr>
                <w:rFonts w:ascii="Times New Roman"/>
                <w:spacing w:val="-2"/>
                <w:sz w:val="22"/>
              </w:rPr>
              <w:t>Kano.</w:t>
            </w:r>
          </w:p>
        </w:tc>
        <w:tc>
          <w:tcPr>
            <w:tcW w:w="1260" w:type="dxa"/>
          </w:tcPr>
          <w:p>
            <w:pPr>
              <w:pStyle w:val="TableParagraph"/>
              <w:ind w:left="107" w:right="369"/>
              <w:rPr>
                <w:rFonts w:ascii="Times New Roman"/>
                <w:sz w:val="22"/>
              </w:rPr>
            </w:pPr>
            <w:r>
              <w:rPr>
                <w:rFonts w:ascii="Times New Roman"/>
                <w:spacing w:val="-4"/>
                <w:sz w:val="22"/>
              </w:rPr>
              <w:t>Fire </w:t>
            </w:r>
            <w:r>
              <w:rPr>
                <w:rFonts w:ascii="Times New Roman"/>
                <w:spacing w:val="-2"/>
                <w:sz w:val="22"/>
              </w:rPr>
              <w:t>outbreak</w:t>
            </w:r>
          </w:p>
          <w:p>
            <w:pPr>
              <w:pStyle w:val="TableParagraph"/>
              <w:spacing w:line="252" w:lineRule="exact"/>
              <w:ind w:left="107" w:right="385"/>
              <w:rPr>
                <w:rFonts w:ascii="Times New Roman"/>
                <w:sz w:val="22"/>
              </w:rPr>
            </w:pPr>
            <w:r>
              <w:rPr>
                <w:rFonts w:ascii="Times New Roman"/>
                <w:sz w:val="22"/>
              </w:rPr>
              <w:t>from</w:t>
            </w:r>
            <w:r>
              <w:rPr>
                <w:rFonts w:ascii="Times New Roman"/>
                <w:spacing w:val="-14"/>
                <w:sz w:val="22"/>
              </w:rPr>
              <w:t> </w:t>
            </w:r>
            <w:r>
              <w:rPr>
                <w:rFonts w:ascii="Times New Roman"/>
                <w:sz w:val="22"/>
              </w:rPr>
              <w:t>the </w:t>
            </w:r>
            <w:r>
              <w:rPr>
                <w:rFonts w:ascii="Times New Roman"/>
                <w:spacing w:val="-2"/>
                <w:sz w:val="22"/>
              </w:rPr>
              <w:t>engine.</w:t>
            </w:r>
          </w:p>
        </w:tc>
        <w:tc>
          <w:tcPr>
            <w:tcW w:w="1620" w:type="dxa"/>
          </w:tcPr>
          <w:p>
            <w:pPr>
              <w:pStyle w:val="TableParagraph"/>
              <w:spacing w:line="250" w:lineRule="exact"/>
              <w:ind w:left="107"/>
              <w:rPr>
                <w:rFonts w:ascii="Times New Roman"/>
                <w:sz w:val="22"/>
              </w:rPr>
            </w:pPr>
            <w:r>
              <w:rPr>
                <w:rFonts w:ascii="Times New Roman"/>
                <w:sz w:val="22"/>
              </w:rPr>
              <w:t>No</w:t>
            </w:r>
            <w:r>
              <w:rPr>
                <w:rFonts w:ascii="Times New Roman"/>
                <w:spacing w:val="-3"/>
                <w:sz w:val="22"/>
              </w:rPr>
              <w:t> </w:t>
            </w:r>
            <w:r>
              <w:rPr>
                <w:rFonts w:ascii="Times New Roman"/>
                <w:spacing w:val="-2"/>
                <w:sz w:val="22"/>
              </w:rPr>
              <w:t>casualty.</w:t>
            </w:r>
          </w:p>
        </w:tc>
      </w:tr>
      <w:tr>
        <w:trPr>
          <w:trHeight w:val="506" w:hRule="atLeast"/>
        </w:trPr>
        <w:tc>
          <w:tcPr>
            <w:tcW w:w="533" w:type="dxa"/>
          </w:tcPr>
          <w:p>
            <w:pPr>
              <w:pStyle w:val="TableParagraph"/>
              <w:spacing w:line="250" w:lineRule="exact"/>
              <w:ind w:left="107"/>
              <w:rPr>
                <w:rFonts w:ascii="Times New Roman"/>
                <w:sz w:val="22"/>
              </w:rPr>
            </w:pPr>
            <w:r>
              <w:rPr>
                <w:rFonts w:ascii="Times New Roman"/>
                <w:spacing w:val="-5"/>
                <w:sz w:val="22"/>
              </w:rPr>
              <w:t>22.</w:t>
            </w:r>
          </w:p>
        </w:tc>
        <w:tc>
          <w:tcPr>
            <w:tcW w:w="1268" w:type="dxa"/>
          </w:tcPr>
          <w:p>
            <w:pPr>
              <w:pStyle w:val="TableParagraph"/>
              <w:spacing w:line="250" w:lineRule="exact"/>
              <w:ind w:left="107"/>
              <w:rPr>
                <w:rFonts w:ascii="Times New Roman"/>
                <w:sz w:val="22"/>
              </w:rPr>
            </w:pPr>
            <w:r>
              <w:rPr>
                <w:rFonts w:ascii="Times New Roman"/>
                <w:sz w:val="22"/>
              </w:rPr>
              <w:t>11/06/</w:t>
            </w:r>
            <w:r>
              <w:rPr>
                <w:rFonts w:ascii="Times New Roman"/>
                <w:spacing w:val="-7"/>
                <w:sz w:val="22"/>
              </w:rPr>
              <w:t> </w:t>
            </w:r>
            <w:r>
              <w:rPr>
                <w:rFonts w:ascii="Times New Roman"/>
                <w:spacing w:val="-5"/>
                <w:sz w:val="22"/>
              </w:rPr>
              <w:t>05</w:t>
            </w:r>
          </w:p>
        </w:tc>
        <w:tc>
          <w:tcPr>
            <w:tcW w:w="1260" w:type="dxa"/>
          </w:tcPr>
          <w:p>
            <w:pPr>
              <w:pStyle w:val="TableParagraph"/>
              <w:spacing w:line="250" w:lineRule="exact"/>
              <w:ind w:left="328"/>
              <w:rPr>
                <w:rFonts w:ascii="Times New Roman"/>
                <w:sz w:val="22"/>
              </w:rPr>
            </w:pPr>
            <w:r>
              <w:rPr>
                <w:rFonts w:ascii="Times New Roman"/>
                <w:w w:val="99"/>
                <w:sz w:val="22"/>
              </w:rPr>
              <w:t>-</w:t>
            </w:r>
          </w:p>
        </w:tc>
        <w:tc>
          <w:tcPr>
            <w:tcW w:w="1620" w:type="dxa"/>
          </w:tcPr>
          <w:p>
            <w:pPr>
              <w:pStyle w:val="TableParagraph"/>
              <w:spacing w:line="250" w:lineRule="exact"/>
              <w:ind w:left="107"/>
              <w:rPr>
                <w:rFonts w:ascii="Times New Roman"/>
                <w:sz w:val="22"/>
              </w:rPr>
            </w:pPr>
            <w:r>
              <w:rPr>
                <w:rFonts w:ascii="Times New Roman"/>
                <w:sz w:val="22"/>
              </w:rPr>
              <w:t>EAS</w:t>
            </w:r>
            <w:r>
              <w:rPr>
                <w:rFonts w:ascii="Times New Roman"/>
                <w:spacing w:val="-5"/>
                <w:sz w:val="22"/>
              </w:rPr>
              <w:t> </w:t>
            </w:r>
            <w:r>
              <w:rPr>
                <w:rFonts w:ascii="Times New Roman"/>
                <w:spacing w:val="-2"/>
                <w:sz w:val="22"/>
              </w:rPr>
              <w:t>Aircraft</w:t>
            </w:r>
          </w:p>
        </w:tc>
        <w:tc>
          <w:tcPr>
            <w:tcW w:w="1620" w:type="dxa"/>
          </w:tcPr>
          <w:p>
            <w:pPr>
              <w:pStyle w:val="TableParagraph"/>
              <w:spacing w:line="250" w:lineRule="exact"/>
              <w:ind w:left="438"/>
              <w:rPr>
                <w:rFonts w:ascii="Times New Roman"/>
                <w:sz w:val="22"/>
              </w:rPr>
            </w:pPr>
            <w:r>
              <w:rPr>
                <w:rFonts w:ascii="Times New Roman"/>
                <w:spacing w:val="-5"/>
                <w:sz w:val="22"/>
              </w:rPr>
              <w:t>Jos</w:t>
            </w:r>
          </w:p>
        </w:tc>
        <w:tc>
          <w:tcPr>
            <w:tcW w:w="1260" w:type="dxa"/>
          </w:tcPr>
          <w:p>
            <w:pPr>
              <w:pStyle w:val="TableParagraph"/>
              <w:spacing w:line="250" w:lineRule="exact"/>
              <w:ind w:left="217"/>
              <w:rPr>
                <w:rFonts w:ascii="Times New Roman"/>
                <w:sz w:val="22"/>
              </w:rPr>
            </w:pPr>
            <w:r>
              <w:rPr>
                <w:rFonts w:ascii="Times New Roman"/>
                <w:spacing w:val="-2"/>
                <w:sz w:val="22"/>
              </w:rPr>
              <w:t>Flood</w:t>
            </w:r>
          </w:p>
        </w:tc>
        <w:tc>
          <w:tcPr>
            <w:tcW w:w="1620" w:type="dxa"/>
          </w:tcPr>
          <w:p>
            <w:pPr>
              <w:pStyle w:val="TableParagraph"/>
              <w:spacing w:line="254" w:lineRule="exact"/>
              <w:ind w:left="107" w:right="214"/>
              <w:rPr>
                <w:rFonts w:ascii="Times New Roman"/>
                <w:sz w:val="22"/>
              </w:rPr>
            </w:pPr>
            <w:r>
              <w:rPr>
                <w:rFonts w:ascii="Times New Roman"/>
                <w:sz w:val="22"/>
              </w:rPr>
              <w:t>91 passengers escaped</w:t>
            </w:r>
            <w:r>
              <w:rPr>
                <w:rFonts w:ascii="Times New Roman"/>
                <w:spacing w:val="-14"/>
                <w:sz w:val="22"/>
              </w:rPr>
              <w:t> </w:t>
            </w:r>
            <w:r>
              <w:rPr>
                <w:rFonts w:ascii="Times New Roman"/>
                <w:sz w:val="22"/>
              </w:rPr>
              <w:t>death.</w:t>
            </w:r>
          </w:p>
        </w:tc>
      </w:tr>
      <w:tr>
        <w:trPr>
          <w:trHeight w:val="1515" w:hRule="atLeast"/>
        </w:trPr>
        <w:tc>
          <w:tcPr>
            <w:tcW w:w="533" w:type="dxa"/>
          </w:tcPr>
          <w:p>
            <w:pPr>
              <w:pStyle w:val="TableParagraph"/>
              <w:spacing w:line="248" w:lineRule="exact"/>
              <w:ind w:left="107"/>
              <w:rPr>
                <w:rFonts w:ascii="Times New Roman"/>
                <w:sz w:val="22"/>
              </w:rPr>
            </w:pPr>
            <w:r>
              <w:rPr>
                <w:rFonts w:ascii="Times New Roman"/>
                <w:spacing w:val="-5"/>
                <w:sz w:val="22"/>
              </w:rPr>
              <w:t>23.</w:t>
            </w:r>
          </w:p>
        </w:tc>
        <w:tc>
          <w:tcPr>
            <w:tcW w:w="1268" w:type="dxa"/>
          </w:tcPr>
          <w:p>
            <w:pPr>
              <w:pStyle w:val="TableParagraph"/>
              <w:spacing w:line="248" w:lineRule="exact"/>
              <w:ind w:left="107"/>
              <w:rPr>
                <w:rFonts w:ascii="Times New Roman"/>
                <w:sz w:val="22"/>
              </w:rPr>
            </w:pPr>
            <w:r>
              <w:rPr>
                <w:rFonts w:ascii="Times New Roman"/>
                <w:spacing w:val="-2"/>
                <w:sz w:val="22"/>
              </w:rPr>
              <w:t>12/06/05</w:t>
            </w:r>
          </w:p>
        </w:tc>
        <w:tc>
          <w:tcPr>
            <w:tcW w:w="1260" w:type="dxa"/>
          </w:tcPr>
          <w:p>
            <w:pPr>
              <w:pStyle w:val="TableParagraph"/>
              <w:ind w:left="328" w:right="334" w:hanging="56"/>
              <w:rPr>
                <w:rFonts w:ascii="Times New Roman"/>
                <w:sz w:val="22"/>
              </w:rPr>
            </w:pPr>
            <w:r>
              <w:rPr>
                <w:rFonts w:ascii="Times New Roman"/>
                <w:spacing w:val="-2"/>
                <w:sz w:val="22"/>
              </w:rPr>
              <w:t>Boeing </w:t>
            </w:r>
            <w:r>
              <w:rPr>
                <w:rFonts w:ascii="Times New Roman"/>
                <w:spacing w:val="-4"/>
                <w:sz w:val="22"/>
              </w:rPr>
              <w:t>727</w:t>
            </w:r>
          </w:p>
        </w:tc>
        <w:tc>
          <w:tcPr>
            <w:tcW w:w="1620" w:type="dxa"/>
          </w:tcPr>
          <w:p>
            <w:pPr>
              <w:pStyle w:val="TableParagraph"/>
              <w:ind w:left="107"/>
              <w:rPr>
                <w:rFonts w:ascii="Times New Roman"/>
                <w:sz w:val="22"/>
              </w:rPr>
            </w:pPr>
            <w:r>
              <w:rPr>
                <w:rFonts w:ascii="Times New Roman"/>
                <w:spacing w:val="-2"/>
                <w:sz w:val="22"/>
              </w:rPr>
              <w:t>Chanchangi Airlines</w:t>
            </w:r>
          </w:p>
        </w:tc>
        <w:tc>
          <w:tcPr>
            <w:tcW w:w="1620" w:type="dxa"/>
          </w:tcPr>
          <w:p>
            <w:pPr>
              <w:pStyle w:val="TableParagraph"/>
              <w:spacing w:line="248" w:lineRule="exact"/>
              <w:ind w:left="272"/>
              <w:rPr>
                <w:rFonts w:ascii="Times New Roman"/>
                <w:sz w:val="22"/>
              </w:rPr>
            </w:pPr>
            <w:r>
              <w:rPr>
                <w:rFonts w:ascii="Times New Roman"/>
                <w:spacing w:val="-2"/>
                <w:sz w:val="22"/>
              </w:rPr>
              <w:t>MMIA,</w:t>
            </w:r>
          </w:p>
          <w:p>
            <w:pPr>
              <w:pStyle w:val="TableParagraph"/>
              <w:ind w:left="272"/>
              <w:rPr>
                <w:rFonts w:ascii="Times New Roman"/>
                <w:sz w:val="22"/>
              </w:rPr>
            </w:pPr>
            <w:r>
              <w:rPr>
                <w:rFonts w:ascii="Times New Roman"/>
                <w:spacing w:val="-2"/>
                <w:sz w:val="22"/>
              </w:rPr>
              <w:t>Lagos.</w:t>
            </w:r>
          </w:p>
        </w:tc>
        <w:tc>
          <w:tcPr>
            <w:tcW w:w="1260" w:type="dxa"/>
          </w:tcPr>
          <w:p>
            <w:pPr>
              <w:pStyle w:val="TableParagraph"/>
              <w:ind w:left="107" w:right="116"/>
              <w:rPr>
                <w:rFonts w:ascii="Times New Roman"/>
                <w:sz w:val="22"/>
              </w:rPr>
            </w:pPr>
            <w:r>
              <w:rPr>
                <w:rFonts w:ascii="Times New Roman"/>
                <w:spacing w:val="-2"/>
                <w:sz w:val="22"/>
              </w:rPr>
              <w:t>Ovreshooti </w:t>
            </w:r>
            <w:r>
              <w:rPr>
                <w:rFonts w:ascii="Times New Roman"/>
                <w:sz w:val="22"/>
              </w:rPr>
              <w:t>ng of the run</w:t>
            </w:r>
            <w:r>
              <w:rPr>
                <w:rFonts w:ascii="Times New Roman"/>
                <w:spacing w:val="-14"/>
                <w:sz w:val="22"/>
              </w:rPr>
              <w:t> </w:t>
            </w:r>
            <w:r>
              <w:rPr>
                <w:rFonts w:ascii="Times New Roman"/>
                <w:sz w:val="22"/>
              </w:rPr>
              <w:t>way</w:t>
            </w:r>
            <w:r>
              <w:rPr>
                <w:rFonts w:ascii="Times New Roman"/>
                <w:spacing w:val="-14"/>
                <w:sz w:val="22"/>
              </w:rPr>
              <w:t> </w:t>
            </w:r>
            <w:r>
              <w:rPr>
                <w:rFonts w:ascii="Times New Roman"/>
                <w:sz w:val="22"/>
              </w:rPr>
              <w:t>by 100</w:t>
            </w:r>
            <w:r>
              <w:rPr>
                <w:rFonts w:ascii="Times New Roman"/>
                <w:spacing w:val="-14"/>
                <w:sz w:val="22"/>
              </w:rPr>
              <w:t> </w:t>
            </w:r>
            <w:r>
              <w:rPr>
                <w:rFonts w:ascii="Times New Roman"/>
                <w:sz w:val="22"/>
              </w:rPr>
              <w:t>meters because of</w:t>
            </w:r>
          </w:p>
          <w:p>
            <w:pPr>
              <w:pStyle w:val="TableParagraph"/>
              <w:spacing w:line="234" w:lineRule="exact"/>
              <w:ind w:left="107"/>
              <w:rPr>
                <w:rFonts w:ascii="Times New Roman"/>
                <w:sz w:val="22"/>
              </w:rPr>
            </w:pPr>
            <w:r>
              <w:rPr>
                <w:rFonts w:ascii="Times New Roman"/>
                <w:spacing w:val="-2"/>
                <w:sz w:val="22"/>
              </w:rPr>
              <w:t>flood.</w:t>
            </w:r>
          </w:p>
        </w:tc>
        <w:tc>
          <w:tcPr>
            <w:tcW w:w="1620" w:type="dxa"/>
          </w:tcPr>
          <w:p>
            <w:pPr>
              <w:pStyle w:val="TableParagraph"/>
              <w:spacing w:line="248" w:lineRule="exact"/>
              <w:ind w:left="107"/>
              <w:rPr>
                <w:rFonts w:ascii="Times New Roman"/>
                <w:sz w:val="22"/>
              </w:rPr>
            </w:pPr>
            <w:r>
              <w:rPr>
                <w:rFonts w:ascii="Times New Roman"/>
                <w:spacing w:val="-5"/>
                <w:sz w:val="22"/>
              </w:rPr>
              <w:t>135</w:t>
            </w:r>
          </w:p>
          <w:p>
            <w:pPr>
              <w:pStyle w:val="TableParagraph"/>
              <w:ind w:left="107" w:right="214"/>
              <w:rPr>
                <w:rFonts w:ascii="Times New Roman"/>
                <w:sz w:val="22"/>
              </w:rPr>
            </w:pPr>
            <w:r>
              <w:rPr>
                <w:rFonts w:ascii="Times New Roman"/>
                <w:spacing w:val="-2"/>
                <w:sz w:val="22"/>
              </w:rPr>
              <w:t>Passengers </w:t>
            </w:r>
            <w:r>
              <w:rPr>
                <w:rFonts w:ascii="Times New Roman"/>
                <w:sz w:val="22"/>
              </w:rPr>
              <w:t>escaped</w:t>
            </w:r>
            <w:r>
              <w:rPr>
                <w:rFonts w:ascii="Times New Roman"/>
                <w:spacing w:val="-14"/>
                <w:sz w:val="22"/>
              </w:rPr>
              <w:t> </w:t>
            </w:r>
            <w:r>
              <w:rPr>
                <w:rFonts w:ascii="Times New Roman"/>
                <w:sz w:val="22"/>
              </w:rPr>
              <w:t>death.</w:t>
            </w:r>
          </w:p>
        </w:tc>
      </w:tr>
      <w:tr>
        <w:trPr>
          <w:trHeight w:val="1012" w:hRule="atLeast"/>
        </w:trPr>
        <w:tc>
          <w:tcPr>
            <w:tcW w:w="533" w:type="dxa"/>
          </w:tcPr>
          <w:p>
            <w:pPr>
              <w:pStyle w:val="TableParagraph"/>
              <w:spacing w:line="251" w:lineRule="exact"/>
              <w:ind w:left="107"/>
              <w:rPr>
                <w:rFonts w:ascii="Times New Roman"/>
                <w:sz w:val="22"/>
              </w:rPr>
            </w:pPr>
            <w:r>
              <w:rPr>
                <w:rFonts w:ascii="Times New Roman"/>
                <w:spacing w:val="-5"/>
                <w:sz w:val="22"/>
              </w:rPr>
              <w:t>24.</w:t>
            </w:r>
          </w:p>
        </w:tc>
        <w:tc>
          <w:tcPr>
            <w:tcW w:w="1268" w:type="dxa"/>
          </w:tcPr>
          <w:p>
            <w:pPr>
              <w:pStyle w:val="TableParagraph"/>
              <w:spacing w:line="251" w:lineRule="exact"/>
              <w:ind w:left="107"/>
              <w:rPr>
                <w:rFonts w:ascii="Times New Roman"/>
                <w:sz w:val="22"/>
              </w:rPr>
            </w:pPr>
            <w:r>
              <w:rPr>
                <w:rFonts w:ascii="Times New Roman"/>
                <w:spacing w:val="-2"/>
                <w:sz w:val="22"/>
              </w:rPr>
              <w:t>07/07/05</w:t>
            </w:r>
          </w:p>
        </w:tc>
        <w:tc>
          <w:tcPr>
            <w:tcW w:w="1260" w:type="dxa"/>
          </w:tcPr>
          <w:p>
            <w:pPr>
              <w:pStyle w:val="TableParagraph"/>
              <w:spacing w:line="251" w:lineRule="exact"/>
              <w:ind w:left="383"/>
              <w:rPr>
                <w:rFonts w:ascii="Times New Roman"/>
                <w:sz w:val="22"/>
              </w:rPr>
            </w:pPr>
            <w:r>
              <w:rPr>
                <w:rFonts w:ascii="Times New Roman"/>
                <w:w w:val="99"/>
                <w:sz w:val="22"/>
              </w:rPr>
              <w:t>-</w:t>
            </w:r>
          </w:p>
        </w:tc>
        <w:tc>
          <w:tcPr>
            <w:tcW w:w="1620" w:type="dxa"/>
          </w:tcPr>
          <w:p>
            <w:pPr>
              <w:pStyle w:val="TableParagraph"/>
              <w:ind w:left="272" w:right="385"/>
              <w:rPr>
                <w:rFonts w:ascii="Times New Roman"/>
                <w:sz w:val="22"/>
              </w:rPr>
            </w:pPr>
            <w:r>
              <w:rPr>
                <w:rFonts w:ascii="Times New Roman"/>
                <w:sz w:val="22"/>
              </w:rPr>
              <w:t>Air</w:t>
            </w:r>
            <w:r>
              <w:rPr>
                <w:rFonts w:ascii="Times New Roman"/>
                <w:spacing w:val="-14"/>
                <w:sz w:val="22"/>
              </w:rPr>
              <w:t> </w:t>
            </w:r>
            <w:r>
              <w:rPr>
                <w:rFonts w:ascii="Times New Roman"/>
                <w:sz w:val="22"/>
              </w:rPr>
              <w:t>France </w:t>
            </w:r>
            <w:r>
              <w:rPr>
                <w:rFonts w:ascii="Times New Roman"/>
                <w:spacing w:val="-2"/>
                <w:sz w:val="22"/>
              </w:rPr>
              <w:t>Airbus</w:t>
            </w:r>
          </w:p>
        </w:tc>
        <w:tc>
          <w:tcPr>
            <w:tcW w:w="1620" w:type="dxa"/>
          </w:tcPr>
          <w:p>
            <w:pPr>
              <w:pStyle w:val="TableParagraph"/>
              <w:ind w:left="107" w:right="238" w:firstLine="55"/>
              <w:rPr>
                <w:rFonts w:ascii="Times New Roman"/>
                <w:sz w:val="22"/>
              </w:rPr>
            </w:pPr>
            <w:r>
              <w:rPr>
                <w:rFonts w:ascii="Times New Roman"/>
                <w:sz w:val="22"/>
              </w:rPr>
              <w:t>Port</w:t>
            </w:r>
            <w:r>
              <w:rPr>
                <w:rFonts w:ascii="Times New Roman"/>
                <w:spacing w:val="-14"/>
                <w:sz w:val="22"/>
              </w:rPr>
              <w:t> </w:t>
            </w:r>
            <w:r>
              <w:rPr>
                <w:rFonts w:ascii="Times New Roman"/>
                <w:sz w:val="22"/>
              </w:rPr>
              <w:t>Harcourt Int. Airport.</w:t>
            </w:r>
          </w:p>
        </w:tc>
        <w:tc>
          <w:tcPr>
            <w:tcW w:w="1260" w:type="dxa"/>
          </w:tcPr>
          <w:p>
            <w:pPr>
              <w:pStyle w:val="TableParagraph"/>
              <w:ind w:left="107" w:right="128"/>
              <w:rPr>
                <w:rFonts w:ascii="Times New Roman"/>
                <w:sz w:val="22"/>
              </w:rPr>
            </w:pPr>
            <w:r>
              <w:rPr>
                <w:rFonts w:ascii="Times New Roman"/>
                <w:sz w:val="22"/>
              </w:rPr>
              <w:t>Taxied</w:t>
            </w:r>
            <w:r>
              <w:rPr>
                <w:rFonts w:ascii="Times New Roman"/>
                <w:spacing w:val="-14"/>
                <w:sz w:val="22"/>
              </w:rPr>
              <w:t> </w:t>
            </w:r>
            <w:r>
              <w:rPr>
                <w:rFonts w:ascii="Times New Roman"/>
                <w:sz w:val="22"/>
              </w:rPr>
              <w:t>into a herd of cows on</w:t>
            </w:r>
          </w:p>
          <w:p>
            <w:pPr>
              <w:pStyle w:val="TableParagraph"/>
              <w:spacing w:line="235" w:lineRule="exact"/>
              <w:ind w:left="107"/>
              <w:rPr>
                <w:rFonts w:ascii="Times New Roman"/>
                <w:sz w:val="22"/>
              </w:rPr>
            </w:pPr>
            <w:r>
              <w:rPr>
                <w:rFonts w:ascii="Times New Roman"/>
                <w:sz w:val="22"/>
              </w:rPr>
              <w:t>the</w:t>
            </w:r>
            <w:r>
              <w:rPr>
                <w:rFonts w:ascii="Times New Roman"/>
                <w:spacing w:val="-4"/>
                <w:sz w:val="22"/>
              </w:rPr>
              <w:t> </w:t>
            </w:r>
            <w:r>
              <w:rPr>
                <w:rFonts w:ascii="Times New Roman"/>
                <w:spacing w:val="-2"/>
                <w:sz w:val="22"/>
              </w:rPr>
              <w:t>runway.</w:t>
            </w:r>
          </w:p>
        </w:tc>
        <w:tc>
          <w:tcPr>
            <w:tcW w:w="1620" w:type="dxa"/>
          </w:tcPr>
          <w:p>
            <w:pPr>
              <w:pStyle w:val="TableParagraph"/>
              <w:ind w:left="107" w:right="146"/>
              <w:rPr>
                <w:rFonts w:ascii="Times New Roman"/>
                <w:sz w:val="22"/>
              </w:rPr>
            </w:pPr>
            <w:r>
              <w:rPr>
                <w:rFonts w:ascii="Times New Roman"/>
                <w:sz w:val="22"/>
              </w:rPr>
              <w:t>350</w:t>
            </w:r>
            <w:r>
              <w:rPr>
                <w:rFonts w:ascii="Times New Roman"/>
                <w:spacing w:val="-14"/>
                <w:sz w:val="22"/>
              </w:rPr>
              <w:t> </w:t>
            </w:r>
            <w:r>
              <w:rPr>
                <w:rFonts w:ascii="Times New Roman"/>
                <w:sz w:val="22"/>
              </w:rPr>
              <w:t>Passengers</w:t>
            </w:r>
            <w:r>
              <w:rPr>
                <w:rFonts w:ascii="Times New Roman"/>
                <w:sz w:val="22"/>
              </w:rPr>
              <w:t> and crew </w:t>
            </w:r>
            <w:r>
              <w:rPr>
                <w:rFonts w:ascii="Times New Roman"/>
                <w:spacing w:val="-2"/>
                <w:sz w:val="22"/>
              </w:rPr>
              <w:t>members</w:t>
            </w:r>
          </w:p>
          <w:p>
            <w:pPr>
              <w:pStyle w:val="TableParagraph"/>
              <w:spacing w:line="235" w:lineRule="exact"/>
              <w:ind w:left="107"/>
              <w:rPr>
                <w:rFonts w:ascii="Times New Roman"/>
                <w:sz w:val="22"/>
              </w:rPr>
            </w:pPr>
            <w:r>
              <w:rPr>
                <w:rFonts w:ascii="Times New Roman"/>
                <w:sz w:val="22"/>
              </w:rPr>
              <w:t>escaped</w:t>
            </w:r>
            <w:r>
              <w:rPr>
                <w:rFonts w:ascii="Times New Roman"/>
                <w:spacing w:val="-8"/>
                <w:sz w:val="22"/>
              </w:rPr>
              <w:t> </w:t>
            </w:r>
            <w:r>
              <w:rPr>
                <w:rFonts w:ascii="Times New Roman"/>
                <w:spacing w:val="-2"/>
                <w:sz w:val="22"/>
              </w:rPr>
              <w:t>death</w:t>
            </w:r>
          </w:p>
        </w:tc>
      </w:tr>
      <w:tr>
        <w:trPr>
          <w:trHeight w:val="965" w:hRule="atLeast"/>
        </w:trPr>
        <w:tc>
          <w:tcPr>
            <w:tcW w:w="533" w:type="dxa"/>
          </w:tcPr>
          <w:p>
            <w:pPr>
              <w:pStyle w:val="TableParagraph"/>
              <w:spacing w:line="250" w:lineRule="exact"/>
              <w:ind w:left="107"/>
              <w:rPr>
                <w:rFonts w:ascii="Times New Roman"/>
                <w:sz w:val="22"/>
              </w:rPr>
            </w:pPr>
            <w:r>
              <w:rPr>
                <w:rFonts w:ascii="Times New Roman"/>
                <w:spacing w:val="-5"/>
                <w:sz w:val="22"/>
              </w:rPr>
              <w:t>25.</w:t>
            </w:r>
          </w:p>
        </w:tc>
        <w:tc>
          <w:tcPr>
            <w:tcW w:w="1268" w:type="dxa"/>
          </w:tcPr>
          <w:p>
            <w:pPr>
              <w:pStyle w:val="TableParagraph"/>
              <w:spacing w:line="250" w:lineRule="exact"/>
              <w:ind w:left="107"/>
              <w:rPr>
                <w:rFonts w:ascii="Times New Roman"/>
                <w:sz w:val="22"/>
              </w:rPr>
            </w:pPr>
            <w:r>
              <w:rPr>
                <w:rFonts w:ascii="Times New Roman"/>
                <w:spacing w:val="-2"/>
                <w:sz w:val="22"/>
              </w:rPr>
              <w:t>22/09/05</w:t>
            </w:r>
          </w:p>
        </w:tc>
        <w:tc>
          <w:tcPr>
            <w:tcW w:w="1260" w:type="dxa"/>
          </w:tcPr>
          <w:p>
            <w:pPr>
              <w:pStyle w:val="TableParagraph"/>
              <w:ind w:left="162" w:right="351" w:firstLine="55"/>
              <w:rPr>
                <w:rFonts w:ascii="Times New Roman"/>
                <w:sz w:val="22"/>
              </w:rPr>
            </w:pPr>
            <w:r>
              <w:rPr>
                <w:rFonts w:ascii="Times New Roman"/>
                <w:spacing w:val="-2"/>
                <w:sz w:val="22"/>
              </w:rPr>
              <w:t>Boeing 737-</w:t>
            </w:r>
            <w:r>
              <w:rPr>
                <w:rFonts w:ascii="Times New Roman"/>
                <w:spacing w:val="-5"/>
                <w:sz w:val="22"/>
              </w:rPr>
              <w:t>200</w:t>
            </w:r>
          </w:p>
          <w:p>
            <w:pPr>
              <w:pStyle w:val="TableParagraph"/>
              <w:spacing w:line="252" w:lineRule="exact"/>
              <w:ind w:left="107"/>
              <w:rPr>
                <w:rFonts w:ascii="Times New Roman"/>
                <w:sz w:val="22"/>
              </w:rPr>
            </w:pPr>
            <w:r>
              <w:rPr>
                <w:rFonts w:ascii="Times New Roman"/>
                <w:spacing w:val="-2"/>
                <w:sz w:val="22"/>
              </w:rPr>
              <w:t>Bellview</w:t>
            </w:r>
          </w:p>
          <w:p>
            <w:pPr>
              <w:pStyle w:val="TableParagraph"/>
              <w:spacing w:line="190" w:lineRule="exact"/>
              <w:ind w:left="107"/>
              <w:rPr>
                <w:rFonts w:ascii="Times New Roman"/>
                <w:sz w:val="18"/>
              </w:rPr>
            </w:pPr>
            <w:r>
              <w:rPr>
                <w:rFonts w:ascii="Times New Roman"/>
                <w:spacing w:val="-5"/>
                <w:sz w:val="18"/>
              </w:rPr>
              <w:t>110</w:t>
            </w:r>
          </w:p>
        </w:tc>
        <w:tc>
          <w:tcPr>
            <w:tcW w:w="1620" w:type="dxa"/>
          </w:tcPr>
          <w:p>
            <w:pPr>
              <w:pStyle w:val="TableParagraph"/>
              <w:ind w:left="107" w:right="704"/>
              <w:rPr>
                <w:rFonts w:ascii="Times New Roman"/>
                <w:sz w:val="22"/>
              </w:rPr>
            </w:pPr>
            <w:r>
              <w:rPr>
                <w:rFonts w:ascii="Times New Roman"/>
                <w:spacing w:val="-2"/>
                <w:sz w:val="22"/>
              </w:rPr>
              <w:t>Bellview Airlines</w:t>
            </w:r>
          </w:p>
        </w:tc>
        <w:tc>
          <w:tcPr>
            <w:tcW w:w="1620" w:type="dxa"/>
          </w:tcPr>
          <w:p>
            <w:pPr>
              <w:pStyle w:val="TableParagraph"/>
              <w:ind w:left="107" w:right="519"/>
              <w:rPr>
                <w:rFonts w:ascii="Times New Roman"/>
                <w:sz w:val="22"/>
              </w:rPr>
            </w:pPr>
            <w:r>
              <w:rPr>
                <w:rFonts w:ascii="Times New Roman"/>
                <w:sz w:val="22"/>
              </w:rPr>
              <w:t>Lisa,</w:t>
            </w:r>
            <w:r>
              <w:rPr>
                <w:rFonts w:ascii="Times New Roman"/>
                <w:spacing w:val="-14"/>
                <w:sz w:val="22"/>
              </w:rPr>
              <w:t> </w:t>
            </w:r>
            <w:r>
              <w:rPr>
                <w:rFonts w:ascii="Times New Roman"/>
                <w:sz w:val="22"/>
              </w:rPr>
              <w:t>Ogun </w:t>
            </w:r>
            <w:r>
              <w:rPr>
                <w:rFonts w:ascii="Times New Roman"/>
                <w:spacing w:val="-2"/>
                <w:sz w:val="22"/>
              </w:rPr>
              <w:t>State</w:t>
            </w:r>
          </w:p>
        </w:tc>
        <w:tc>
          <w:tcPr>
            <w:tcW w:w="1260" w:type="dxa"/>
          </w:tcPr>
          <w:p>
            <w:pPr>
              <w:pStyle w:val="TableParagraph"/>
              <w:spacing w:line="250" w:lineRule="exact"/>
              <w:ind w:left="383"/>
              <w:rPr>
                <w:rFonts w:ascii="Times New Roman"/>
                <w:sz w:val="22"/>
              </w:rPr>
            </w:pPr>
            <w:r>
              <w:rPr>
                <w:rFonts w:ascii="Times New Roman"/>
                <w:w w:val="99"/>
                <w:sz w:val="22"/>
              </w:rPr>
              <w:t>-</w:t>
            </w:r>
          </w:p>
        </w:tc>
        <w:tc>
          <w:tcPr>
            <w:tcW w:w="1620" w:type="dxa"/>
          </w:tcPr>
          <w:p>
            <w:pPr>
              <w:pStyle w:val="TableParagraph"/>
              <w:ind w:left="107" w:right="146"/>
              <w:rPr>
                <w:rFonts w:ascii="Times New Roman"/>
                <w:sz w:val="22"/>
              </w:rPr>
            </w:pPr>
            <w:r>
              <w:rPr>
                <w:rFonts w:ascii="Times New Roman"/>
                <w:sz w:val="22"/>
              </w:rPr>
              <w:t>117</w:t>
            </w:r>
            <w:r>
              <w:rPr>
                <w:rFonts w:ascii="Times New Roman"/>
                <w:spacing w:val="-14"/>
                <w:sz w:val="22"/>
              </w:rPr>
              <w:t> </w:t>
            </w:r>
            <w:r>
              <w:rPr>
                <w:rFonts w:ascii="Times New Roman"/>
                <w:sz w:val="22"/>
              </w:rPr>
              <w:t>Passengers</w:t>
            </w:r>
            <w:r>
              <w:rPr>
                <w:rFonts w:ascii="Times New Roman"/>
                <w:sz w:val="22"/>
              </w:rPr>
              <w:t> died on board</w:t>
            </w:r>
          </w:p>
        </w:tc>
      </w:tr>
      <w:tr>
        <w:trPr>
          <w:trHeight w:val="506" w:hRule="atLeast"/>
        </w:trPr>
        <w:tc>
          <w:tcPr>
            <w:tcW w:w="533" w:type="dxa"/>
          </w:tcPr>
          <w:p>
            <w:pPr>
              <w:pStyle w:val="TableParagraph"/>
              <w:spacing w:line="251" w:lineRule="exact"/>
              <w:ind w:left="107"/>
              <w:rPr>
                <w:rFonts w:ascii="Times New Roman"/>
                <w:sz w:val="22"/>
              </w:rPr>
            </w:pPr>
            <w:r>
              <w:rPr>
                <w:rFonts w:ascii="Times New Roman"/>
                <w:spacing w:val="-5"/>
                <w:sz w:val="22"/>
              </w:rPr>
              <w:t>26.</w:t>
            </w:r>
          </w:p>
        </w:tc>
        <w:tc>
          <w:tcPr>
            <w:tcW w:w="1268" w:type="dxa"/>
          </w:tcPr>
          <w:p>
            <w:pPr>
              <w:pStyle w:val="TableParagraph"/>
              <w:spacing w:line="251" w:lineRule="exact"/>
              <w:ind w:left="107"/>
              <w:rPr>
                <w:rFonts w:ascii="Times New Roman"/>
                <w:sz w:val="22"/>
              </w:rPr>
            </w:pPr>
            <w:r>
              <w:rPr>
                <w:rFonts w:ascii="Times New Roman"/>
                <w:spacing w:val="-2"/>
                <w:sz w:val="22"/>
              </w:rPr>
              <w:t>10/12/05</w:t>
            </w:r>
          </w:p>
        </w:tc>
        <w:tc>
          <w:tcPr>
            <w:tcW w:w="1260" w:type="dxa"/>
          </w:tcPr>
          <w:p>
            <w:pPr>
              <w:pStyle w:val="TableParagraph"/>
              <w:spacing w:line="252" w:lineRule="exact"/>
              <w:ind w:left="272" w:right="645" w:firstLine="55"/>
              <w:rPr>
                <w:rFonts w:ascii="Times New Roman"/>
                <w:sz w:val="22"/>
              </w:rPr>
            </w:pPr>
            <w:r>
              <w:rPr>
                <w:rFonts w:ascii="Times New Roman"/>
                <w:spacing w:val="-10"/>
                <w:sz w:val="22"/>
              </w:rPr>
              <w:t>D </w:t>
            </w:r>
            <w:r>
              <w:rPr>
                <w:rFonts w:ascii="Times New Roman"/>
                <w:spacing w:val="-4"/>
                <w:sz w:val="22"/>
              </w:rPr>
              <w:t>C-9</w:t>
            </w:r>
          </w:p>
        </w:tc>
        <w:tc>
          <w:tcPr>
            <w:tcW w:w="1620" w:type="dxa"/>
          </w:tcPr>
          <w:p>
            <w:pPr>
              <w:pStyle w:val="TableParagraph"/>
              <w:spacing w:line="252" w:lineRule="exact"/>
              <w:ind w:left="107" w:right="753"/>
              <w:rPr>
                <w:rFonts w:ascii="Times New Roman"/>
                <w:sz w:val="22"/>
              </w:rPr>
            </w:pPr>
            <w:r>
              <w:rPr>
                <w:rFonts w:ascii="Times New Roman"/>
                <w:spacing w:val="-2"/>
                <w:sz w:val="22"/>
              </w:rPr>
              <w:t>Sosoliso Airlines</w:t>
            </w:r>
          </w:p>
        </w:tc>
        <w:tc>
          <w:tcPr>
            <w:tcW w:w="1620" w:type="dxa"/>
          </w:tcPr>
          <w:p>
            <w:pPr>
              <w:pStyle w:val="TableParagraph"/>
              <w:spacing w:line="252" w:lineRule="exact"/>
              <w:ind w:left="107" w:right="293"/>
              <w:rPr>
                <w:rFonts w:ascii="Times New Roman"/>
                <w:sz w:val="22"/>
              </w:rPr>
            </w:pPr>
            <w:r>
              <w:rPr>
                <w:rFonts w:ascii="Times New Roman"/>
                <w:sz w:val="22"/>
              </w:rPr>
              <w:t>Port</w:t>
            </w:r>
            <w:r>
              <w:rPr>
                <w:rFonts w:ascii="Times New Roman"/>
                <w:spacing w:val="-14"/>
                <w:sz w:val="22"/>
              </w:rPr>
              <w:t> </w:t>
            </w:r>
            <w:r>
              <w:rPr>
                <w:rFonts w:ascii="Times New Roman"/>
                <w:sz w:val="22"/>
              </w:rPr>
              <w:t>Harcourt Int. Airport</w:t>
            </w:r>
          </w:p>
        </w:tc>
        <w:tc>
          <w:tcPr>
            <w:tcW w:w="1260" w:type="dxa"/>
          </w:tcPr>
          <w:p>
            <w:pPr>
              <w:pStyle w:val="TableParagraph"/>
              <w:spacing w:line="251" w:lineRule="exact"/>
              <w:ind w:right="76"/>
              <w:jc w:val="center"/>
              <w:rPr>
                <w:rFonts w:ascii="Times New Roman"/>
                <w:sz w:val="22"/>
              </w:rPr>
            </w:pPr>
            <w:r>
              <w:rPr>
                <w:rFonts w:ascii="Times New Roman"/>
                <w:w w:val="99"/>
                <w:sz w:val="22"/>
              </w:rPr>
              <w:t>-</w:t>
            </w:r>
          </w:p>
        </w:tc>
        <w:tc>
          <w:tcPr>
            <w:tcW w:w="1620" w:type="dxa"/>
          </w:tcPr>
          <w:p>
            <w:pPr>
              <w:pStyle w:val="TableParagraph"/>
              <w:spacing w:line="252" w:lineRule="exact"/>
              <w:ind w:left="107" w:right="214"/>
              <w:rPr>
                <w:rFonts w:ascii="Times New Roman"/>
                <w:sz w:val="22"/>
              </w:rPr>
            </w:pPr>
            <w:r>
              <w:rPr>
                <w:rFonts w:ascii="Times New Roman"/>
                <w:sz w:val="22"/>
              </w:rPr>
              <w:t>110 People were</w:t>
            </w:r>
            <w:r>
              <w:rPr>
                <w:rFonts w:ascii="Times New Roman"/>
                <w:spacing w:val="-6"/>
                <w:sz w:val="22"/>
              </w:rPr>
              <w:t> </w:t>
            </w:r>
            <w:r>
              <w:rPr>
                <w:rFonts w:ascii="Times New Roman"/>
                <w:spacing w:val="-2"/>
                <w:sz w:val="22"/>
              </w:rPr>
              <w:t>killed.</w:t>
            </w:r>
          </w:p>
        </w:tc>
      </w:tr>
    </w:tbl>
    <w:p>
      <w:pPr>
        <w:spacing w:before="15"/>
        <w:ind w:left="1728" w:right="0" w:firstLine="0"/>
        <w:jc w:val="left"/>
        <w:rPr>
          <w:b/>
          <w:sz w:val="22"/>
        </w:rPr>
      </w:pPr>
      <w:r>
        <w:rPr>
          <w:b/>
          <w:sz w:val="22"/>
        </w:rPr>
        <w:t>Source:</w:t>
      </w:r>
      <w:r>
        <w:rPr>
          <w:b/>
          <w:spacing w:val="46"/>
          <w:sz w:val="22"/>
        </w:rPr>
        <w:t> </w:t>
      </w:r>
      <w:r>
        <w:rPr>
          <w:b/>
          <w:sz w:val="22"/>
        </w:rPr>
        <w:t>Field</w:t>
      </w:r>
      <w:r>
        <w:rPr>
          <w:b/>
          <w:spacing w:val="-4"/>
          <w:sz w:val="22"/>
        </w:rPr>
        <w:t> </w:t>
      </w:r>
      <w:r>
        <w:rPr>
          <w:b/>
          <w:spacing w:val="-2"/>
          <w:sz w:val="22"/>
        </w:rPr>
        <w:t>Synthesis</w:t>
      </w:r>
    </w:p>
    <w:p>
      <w:pPr>
        <w:spacing w:after="0"/>
        <w:jc w:val="left"/>
        <w:rPr>
          <w:sz w:val="22"/>
        </w:rPr>
        <w:sectPr>
          <w:type w:val="continuous"/>
          <w:pgSz w:w="11910" w:h="16840"/>
          <w:pgMar w:header="0" w:footer="1064" w:top="1800" w:bottom="1260" w:left="0" w:right="0"/>
        </w:sectPr>
      </w:pPr>
    </w:p>
    <w:p>
      <w:pPr>
        <w:spacing w:before="69"/>
        <w:ind w:left="1728" w:right="1178" w:firstLine="0"/>
        <w:jc w:val="left"/>
        <w:rPr>
          <w:b/>
          <w:sz w:val="22"/>
        </w:rPr>
      </w:pPr>
      <w:r>
        <w:rPr>
          <w:b/>
          <w:sz w:val="22"/>
        </w:rPr>
        <w:t>APPENDIX</w:t>
      </w:r>
      <w:r>
        <w:rPr>
          <w:b/>
          <w:spacing w:val="-6"/>
          <w:sz w:val="22"/>
        </w:rPr>
        <w:t> </w:t>
      </w:r>
      <w:r>
        <w:rPr>
          <w:b/>
          <w:sz w:val="22"/>
        </w:rPr>
        <w:t>M:</w:t>
      </w:r>
      <w:r>
        <w:rPr>
          <w:b/>
          <w:spacing w:val="40"/>
          <w:sz w:val="22"/>
        </w:rPr>
        <w:t> </w:t>
      </w:r>
      <w:r>
        <w:rPr>
          <w:b/>
          <w:sz w:val="22"/>
        </w:rPr>
        <w:t>SITUATION</w:t>
      </w:r>
      <w:r>
        <w:rPr>
          <w:b/>
          <w:spacing w:val="-6"/>
          <w:sz w:val="22"/>
        </w:rPr>
        <w:t> </w:t>
      </w:r>
      <w:r>
        <w:rPr>
          <w:b/>
          <w:sz w:val="22"/>
        </w:rPr>
        <w:t>AWARENESS</w:t>
      </w:r>
      <w:r>
        <w:rPr>
          <w:b/>
          <w:spacing w:val="-7"/>
          <w:sz w:val="22"/>
        </w:rPr>
        <w:t> </w:t>
      </w:r>
      <w:r>
        <w:rPr>
          <w:b/>
          <w:sz w:val="22"/>
        </w:rPr>
        <w:t>AND</w:t>
      </w:r>
      <w:r>
        <w:rPr>
          <w:b/>
          <w:spacing w:val="-7"/>
          <w:sz w:val="22"/>
        </w:rPr>
        <w:t> </w:t>
      </w:r>
      <w:r>
        <w:rPr>
          <w:b/>
          <w:sz w:val="22"/>
        </w:rPr>
        <w:t>OCCUPATIONAL</w:t>
      </w:r>
      <w:r>
        <w:rPr>
          <w:b/>
          <w:spacing w:val="-7"/>
          <w:sz w:val="22"/>
        </w:rPr>
        <w:t> </w:t>
      </w:r>
      <w:r>
        <w:rPr>
          <w:b/>
          <w:sz w:val="22"/>
        </w:rPr>
        <w:t>SAFETY MANAGEMENT PROGRAMME TIPS (SAOSMPT):</w:t>
      </w:r>
    </w:p>
    <w:p>
      <w:pPr>
        <w:spacing w:before="119"/>
        <w:ind w:left="1728" w:right="1434" w:firstLine="55"/>
        <w:jc w:val="both"/>
        <w:rPr>
          <w:sz w:val="22"/>
        </w:rPr>
      </w:pPr>
      <w:r>
        <w:rPr>
          <w:sz w:val="22"/>
        </w:rPr>
        <w:t>This is a 46-instructional sentence of dos and don‟ts on safety, designed by </w:t>
      </w:r>
      <w:r>
        <w:rPr>
          <w:b/>
          <w:sz w:val="22"/>
        </w:rPr>
        <w:t>Osuagwu, Sote &amp; Omoluabi (2005) </w:t>
      </w:r>
      <w:r>
        <w:rPr>
          <w:sz w:val="22"/>
        </w:rPr>
        <w:t>for use in the industries and work organisations. The instrument is a non- quantitative, but qualitative statements designed as precautionary measures on safety habits for management studies of situation awareness and safety consciousness in the organisations. It is believed that when these safety habits are learnt by employees, they will have positive attitudes to safety consciousness (e.g</w:t>
      </w:r>
    </w:p>
    <w:p>
      <w:pPr>
        <w:pStyle w:val="ListParagraph"/>
        <w:numPr>
          <w:ilvl w:val="0"/>
          <w:numId w:val="49"/>
        </w:numPr>
        <w:tabs>
          <w:tab w:pos="2448" w:val="left" w:leader="none"/>
          <w:tab w:pos="2449" w:val="left" w:leader="none"/>
        </w:tabs>
        <w:spacing w:line="240" w:lineRule="auto" w:before="119" w:after="0"/>
        <w:ind w:left="2448" w:right="0" w:hanging="721"/>
        <w:jc w:val="both"/>
        <w:rPr>
          <w:sz w:val="22"/>
        </w:rPr>
      </w:pPr>
      <w:r>
        <w:rPr>
          <w:sz w:val="22"/>
        </w:rPr>
        <w:t>Save</w:t>
      </w:r>
      <w:r>
        <w:rPr>
          <w:spacing w:val="-5"/>
          <w:sz w:val="22"/>
        </w:rPr>
        <w:t> </w:t>
      </w:r>
      <w:r>
        <w:rPr>
          <w:sz w:val="22"/>
        </w:rPr>
        <w:t>your</w:t>
      </w:r>
      <w:r>
        <w:rPr>
          <w:spacing w:val="-4"/>
          <w:sz w:val="22"/>
        </w:rPr>
        <w:t> </w:t>
      </w:r>
      <w:r>
        <w:rPr>
          <w:sz w:val="22"/>
        </w:rPr>
        <w:t>life</w:t>
      </w:r>
      <w:r>
        <w:rPr>
          <w:spacing w:val="-5"/>
          <w:sz w:val="22"/>
        </w:rPr>
        <w:t> </w:t>
      </w:r>
      <w:r>
        <w:rPr>
          <w:sz w:val="22"/>
        </w:rPr>
        <w:t>and</w:t>
      </w:r>
      <w:r>
        <w:rPr>
          <w:spacing w:val="-3"/>
          <w:sz w:val="22"/>
        </w:rPr>
        <w:t> </w:t>
      </w:r>
      <w:r>
        <w:rPr>
          <w:sz w:val="22"/>
        </w:rPr>
        <w:t>that</w:t>
      </w:r>
      <w:r>
        <w:rPr>
          <w:spacing w:val="-4"/>
          <w:sz w:val="22"/>
        </w:rPr>
        <w:t> </w:t>
      </w:r>
      <w:r>
        <w:rPr>
          <w:sz w:val="22"/>
        </w:rPr>
        <w:t>of</w:t>
      </w:r>
      <w:r>
        <w:rPr>
          <w:spacing w:val="-5"/>
          <w:sz w:val="22"/>
        </w:rPr>
        <w:t> </w:t>
      </w:r>
      <w:r>
        <w:rPr>
          <w:sz w:val="22"/>
        </w:rPr>
        <w:t>your</w:t>
      </w:r>
      <w:r>
        <w:rPr>
          <w:spacing w:val="-3"/>
          <w:sz w:val="22"/>
        </w:rPr>
        <w:t> </w:t>
      </w:r>
      <w:r>
        <w:rPr>
          <w:spacing w:val="-2"/>
          <w:sz w:val="22"/>
        </w:rPr>
        <w:t>colleagues.</w:t>
      </w:r>
    </w:p>
    <w:p>
      <w:pPr>
        <w:pStyle w:val="ListParagraph"/>
        <w:numPr>
          <w:ilvl w:val="0"/>
          <w:numId w:val="49"/>
        </w:numPr>
        <w:tabs>
          <w:tab w:pos="2448" w:val="left" w:leader="none"/>
          <w:tab w:pos="2449" w:val="left" w:leader="none"/>
        </w:tabs>
        <w:spacing w:line="240" w:lineRule="auto" w:before="1" w:after="0"/>
        <w:ind w:left="2448" w:right="0" w:hanging="721"/>
        <w:jc w:val="both"/>
        <w:rPr>
          <w:sz w:val="22"/>
        </w:rPr>
      </w:pPr>
      <w:r>
        <w:rPr>
          <w:sz w:val="22"/>
        </w:rPr>
        <w:t>Be</w:t>
      </w:r>
      <w:r>
        <w:rPr>
          <w:spacing w:val="-6"/>
          <w:sz w:val="22"/>
        </w:rPr>
        <w:t> </w:t>
      </w:r>
      <w:r>
        <w:rPr>
          <w:sz w:val="22"/>
        </w:rPr>
        <w:t>conscious</w:t>
      </w:r>
      <w:r>
        <w:rPr>
          <w:spacing w:val="-5"/>
          <w:sz w:val="22"/>
        </w:rPr>
        <w:t> </w:t>
      </w:r>
      <w:r>
        <w:rPr>
          <w:sz w:val="22"/>
        </w:rPr>
        <w:t>of</w:t>
      </w:r>
      <w:r>
        <w:rPr>
          <w:spacing w:val="-5"/>
          <w:sz w:val="22"/>
        </w:rPr>
        <w:t> </w:t>
      </w:r>
      <w:r>
        <w:rPr>
          <w:sz w:val="22"/>
        </w:rPr>
        <w:t>your</w:t>
      </w:r>
      <w:r>
        <w:rPr>
          <w:spacing w:val="-5"/>
          <w:sz w:val="22"/>
        </w:rPr>
        <w:t> </w:t>
      </w:r>
      <w:r>
        <w:rPr>
          <w:spacing w:val="-2"/>
          <w:sz w:val="22"/>
        </w:rPr>
        <w:t>environment.</w:t>
      </w:r>
    </w:p>
    <w:p>
      <w:pPr>
        <w:pStyle w:val="ListParagraph"/>
        <w:numPr>
          <w:ilvl w:val="0"/>
          <w:numId w:val="49"/>
        </w:numPr>
        <w:tabs>
          <w:tab w:pos="2448" w:val="left" w:leader="none"/>
          <w:tab w:pos="2449" w:val="left" w:leader="none"/>
        </w:tabs>
        <w:spacing w:line="240" w:lineRule="auto" w:before="0" w:after="0"/>
        <w:ind w:left="2448" w:right="0" w:hanging="721"/>
        <w:jc w:val="both"/>
        <w:rPr>
          <w:sz w:val="22"/>
        </w:rPr>
      </w:pPr>
      <w:r>
        <w:rPr>
          <w:sz w:val="22"/>
        </w:rPr>
        <w:t>Think</w:t>
      </w:r>
      <w:r>
        <w:rPr>
          <w:spacing w:val="-6"/>
          <w:sz w:val="22"/>
        </w:rPr>
        <w:t> </w:t>
      </w:r>
      <w:r>
        <w:rPr>
          <w:sz w:val="22"/>
        </w:rPr>
        <w:t>of</w:t>
      </w:r>
      <w:r>
        <w:rPr>
          <w:spacing w:val="-4"/>
          <w:sz w:val="22"/>
        </w:rPr>
        <w:t> </w:t>
      </w:r>
      <w:r>
        <w:rPr>
          <w:sz w:val="22"/>
        </w:rPr>
        <w:t>safety</w:t>
      </w:r>
      <w:r>
        <w:rPr>
          <w:spacing w:val="-5"/>
          <w:sz w:val="22"/>
        </w:rPr>
        <w:t> </w:t>
      </w:r>
      <w:r>
        <w:rPr>
          <w:sz w:val="22"/>
        </w:rPr>
        <w:t>every</w:t>
      </w:r>
      <w:r>
        <w:rPr>
          <w:spacing w:val="-4"/>
          <w:sz w:val="22"/>
        </w:rPr>
        <w:t> </w:t>
      </w:r>
      <w:r>
        <w:rPr>
          <w:sz w:val="22"/>
        </w:rPr>
        <w:t>minute</w:t>
      </w:r>
      <w:r>
        <w:rPr>
          <w:spacing w:val="-6"/>
          <w:sz w:val="22"/>
        </w:rPr>
        <w:t> </w:t>
      </w:r>
      <w:r>
        <w:rPr>
          <w:sz w:val="22"/>
        </w:rPr>
        <w:t>in</w:t>
      </w:r>
      <w:r>
        <w:rPr>
          <w:spacing w:val="-5"/>
          <w:sz w:val="22"/>
        </w:rPr>
        <w:t> </w:t>
      </w:r>
      <w:r>
        <w:rPr>
          <w:sz w:val="22"/>
        </w:rPr>
        <w:t>your</w:t>
      </w:r>
      <w:r>
        <w:rPr>
          <w:spacing w:val="-4"/>
          <w:sz w:val="22"/>
        </w:rPr>
        <w:t> </w:t>
      </w:r>
      <w:r>
        <w:rPr>
          <w:spacing w:val="-2"/>
          <w:sz w:val="22"/>
        </w:rPr>
        <w:t>organisation.</w:t>
      </w:r>
    </w:p>
    <w:p>
      <w:pPr>
        <w:pStyle w:val="ListParagraph"/>
        <w:numPr>
          <w:ilvl w:val="0"/>
          <w:numId w:val="49"/>
        </w:numPr>
        <w:tabs>
          <w:tab w:pos="2448" w:val="left" w:leader="none"/>
          <w:tab w:pos="2449" w:val="left" w:leader="none"/>
        </w:tabs>
        <w:spacing w:line="240" w:lineRule="auto" w:before="0" w:after="0"/>
        <w:ind w:left="2448" w:right="0" w:hanging="721"/>
        <w:jc w:val="both"/>
        <w:rPr>
          <w:sz w:val="22"/>
        </w:rPr>
      </w:pPr>
      <w:r>
        <w:rPr>
          <w:sz w:val="22"/>
        </w:rPr>
        <w:t>Try</w:t>
      </w:r>
      <w:r>
        <w:rPr>
          <w:spacing w:val="-3"/>
          <w:sz w:val="22"/>
        </w:rPr>
        <w:t> </w:t>
      </w:r>
      <w:r>
        <w:rPr>
          <w:sz w:val="22"/>
        </w:rPr>
        <w:t>to</w:t>
      </w:r>
      <w:r>
        <w:rPr>
          <w:spacing w:val="-3"/>
          <w:sz w:val="22"/>
        </w:rPr>
        <w:t> </w:t>
      </w:r>
      <w:r>
        <w:rPr>
          <w:sz w:val="22"/>
        </w:rPr>
        <w:t>know</w:t>
      </w:r>
      <w:r>
        <w:rPr>
          <w:spacing w:val="-5"/>
          <w:sz w:val="22"/>
        </w:rPr>
        <w:t> </w:t>
      </w:r>
      <w:r>
        <w:rPr>
          <w:sz w:val="22"/>
        </w:rPr>
        <w:t>what</w:t>
      </w:r>
      <w:r>
        <w:rPr>
          <w:spacing w:val="-5"/>
          <w:sz w:val="22"/>
        </w:rPr>
        <w:t> </w:t>
      </w:r>
      <w:r>
        <w:rPr>
          <w:sz w:val="22"/>
        </w:rPr>
        <w:t>that</w:t>
      </w:r>
      <w:r>
        <w:rPr>
          <w:spacing w:val="-3"/>
          <w:sz w:val="22"/>
        </w:rPr>
        <w:t> </w:t>
      </w:r>
      <w:r>
        <w:rPr>
          <w:sz w:val="22"/>
        </w:rPr>
        <w:t>sound,</w:t>
      </w:r>
      <w:r>
        <w:rPr>
          <w:spacing w:val="-4"/>
          <w:sz w:val="22"/>
        </w:rPr>
        <w:t> </w:t>
      </w:r>
      <w:r>
        <w:rPr>
          <w:sz w:val="22"/>
        </w:rPr>
        <w:t>odour</w:t>
      </w:r>
      <w:r>
        <w:rPr>
          <w:spacing w:val="-4"/>
          <w:sz w:val="22"/>
        </w:rPr>
        <w:t> </w:t>
      </w:r>
      <w:r>
        <w:rPr>
          <w:sz w:val="22"/>
        </w:rPr>
        <w:t>or</w:t>
      </w:r>
      <w:r>
        <w:rPr>
          <w:spacing w:val="-4"/>
          <w:sz w:val="22"/>
        </w:rPr>
        <w:t> </w:t>
      </w:r>
      <w:r>
        <w:rPr>
          <w:sz w:val="22"/>
        </w:rPr>
        <w:t>light</w:t>
      </w:r>
      <w:r>
        <w:rPr>
          <w:spacing w:val="-3"/>
          <w:sz w:val="22"/>
        </w:rPr>
        <w:t> </w:t>
      </w:r>
      <w:r>
        <w:rPr>
          <w:sz w:val="22"/>
        </w:rPr>
        <w:t>is</w:t>
      </w:r>
      <w:r>
        <w:rPr>
          <w:spacing w:val="-4"/>
          <w:sz w:val="22"/>
        </w:rPr>
        <w:t> </w:t>
      </w:r>
      <w:r>
        <w:rPr>
          <w:sz w:val="22"/>
        </w:rPr>
        <w:t>all</w:t>
      </w:r>
      <w:r>
        <w:rPr>
          <w:spacing w:val="-3"/>
          <w:sz w:val="22"/>
        </w:rPr>
        <w:t> </w:t>
      </w:r>
      <w:r>
        <w:rPr>
          <w:spacing w:val="-2"/>
          <w:sz w:val="22"/>
        </w:rPr>
        <w:t>about.</w:t>
      </w:r>
    </w:p>
    <w:p>
      <w:pPr>
        <w:pStyle w:val="ListParagraph"/>
        <w:numPr>
          <w:ilvl w:val="0"/>
          <w:numId w:val="49"/>
        </w:numPr>
        <w:tabs>
          <w:tab w:pos="2448" w:val="left" w:leader="none"/>
          <w:tab w:pos="2449" w:val="left" w:leader="none"/>
        </w:tabs>
        <w:spacing w:line="240" w:lineRule="auto" w:before="0" w:after="0"/>
        <w:ind w:left="2448" w:right="0" w:hanging="721"/>
        <w:jc w:val="both"/>
        <w:rPr>
          <w:sz w:val="22"/>
        </w:rPr>
      </w:pPr>
      <w:r>
        <w:rPr>
          <w:sz w:val="22"/>
        </w:rPr>
        <w:t>Report</w:t>
      </w:r>
      <w:r>
        <w:rPr>
          <w:spacing w:val="-8"/>
          <w:sz w:val="22"/>
        </w:rPr>
        <w:t> </w:t>
      </w:r>
      <w:r>
        <w:rPr>
          <w:sz w:val="22"/>
        </w:rPr>
        <w:t>every</w:t>
      </w:r>
      <w:r>
        <w:rPr>
          <w:spacing w:val="-7"/>
          <w:sz w:val="22"/>
        </w:rPr>
        <w:t> </w:t>
      </w:r>
      <w:r>
        <w:rPr>
          <w:sz w:val="22"/>
        </w:rPr>
        <w:t>suspected</w:t>
      </w:r>
      <w:r>
        <w:rPr>
          <w:spacing w:val="-6"/>
          <w:sz w:val="22"/>
        </w:rPr>
        <w:t> </w:t>
      </w:r>
      <w:r>
        <w:rPr>
          <w:sz w:val="22"/>
        </w:rPr>
        <w:t>unsafe</w:t>
      </w:r>
      <w:r>
        <w:rPr>
          <w:spacing w:val="-8"/>
          <w:sz w:val="22"/>
        </w:rPr>
        <w:t> </w:t>
      </w:r>
      <w:r>
        <w:rPr>
          <w:spacing w:val="-2"/>
          <w:sz w:val="22"/>
        </w:rPr>
        <w:t>behaviour.</w:t>
      </w:r>
    </w:p>
    <w:p>
      <w:pPr>
        <w:pStyle w:val="ListParagraph"/>
        <w:numPr>
          <w:ilvl w:val="0"/>
          <w:numId w:val="49"/>
        </w:numPr>
        <w:tabs>
          <w:tab w:pos="2448" w:val="left" w:leader="none"/>
          <w:tab w:pos="2449" w:val="left" w:leader="none"/>
        </w:tabs>
        <w:spacing w:line="252" w:lineRule="exact" w:before="0" w:after="0"/>
        <w:ind w:left="2448" w:right="0" w:hanging="721"/>
        <w:jc w:val="both"/>
        <w:rPr>
          <w:sz w:val="22"/>
        </w:rPr>
      </w:pPr>
      <w:r>
        <w:rPr>
          <w:sz w:val="22"/>
        </w:rPr>
        <w:t>Don‟t</w:t>
      </w:r>
      <w:r>
        <w:rPr>
          <w:spacing w:val="-12"/>
          <w:sz w:val="22"/>
        </w:rPr>
        <w:t> </w:t>
      </w:r>
      <w:r>
        <w:rPr>
          <w:sz w:val="22"/>
        </w:rPr>
        <w:t>rely</w:t>
      </w:r>
      <w:r>
        <w:rPr>
          <w:spacing w:val="-11"/>
          <w:sz w:val="22"/>
        </w:rPr>
        <w:t> </w:t>
      </w:r>
      <w:r>
        <w:rPr>
          <w:sz w:val="22"/>
        </w:rPr>
        <w:t>only</w:t>
      </w:r>
      <w:r>
        <w:rPr>
          <w:spacing w:val="-11"/>
          <w:sz w:val="22"/>
        </w:rPr>
        <w:t> </w:t>
      </w:r>
      <w:r>
        <w:rPr>
          <w:sz w:val="22"/>
        </w:rPr>
        <w:t>on</w:t>
      </w:r>
      <w:r>
        <w:rPr>
          <w:spacing w:val="-12"/>
          <w:sz w:val="22"/>
        </w:rPr>
        <w:t> </w:t>
      </w:r>
      <w:r>
        <w:rPr>
          <w:sz w:val="22"/>
        </w:rPr>
        <w:t>your</w:t>
      </w:r>
      <w:r>
        <w:rPr>
          <w:spacing w:val="-11"/>
          <w:sz w:val="22"/>
        </w:rPr>
        <w:t> </w:t>
      </w:r>
      <w:r>
        <w:rPr>
          <w:sz w:val="22"/>
        </w:rPr>
        <w:t>Safety/Security</w:t>
      </w:r>
      <w:r>
        <w:rPr>
          <w:spacing w:val="-11"/>
          <w:sz w:val="22"/>
        </w:rPr>
        <w:t> </w:t>
      </w:r>
      <w:r>
        <w:rPr>
          <w:spacing w:val="-2"/>
          <w:sz w:val="22"/>
        </w:rPr>
        <w:t>Department.</w:t>
      </w:r>
    </w:p>
    <w:p>
      <w:pPr>
        <w:pStyle w:val="ListParagraph"/>
        <w:numPr>
          <w:ilvl w:val="0"/>
          <w:numId w:val="49"/>
        </w:numPr>
        <w:tabs>
          <w:tab w:pos="2448" w:val="left" w:leader="none"/>
          <w:tab w:pos="2449" w:val="left" w:leader="none"/>
        </w:tabs>
        <w:spacing w:line="252" w:lineRule="exact" w:before="0" w:after="0"/>
        <w:ind w:left="2448" w:right="0" w:hanging="721"/>
        <w:jc w:val="left"/>
        <w:rPr>
          <w:sz w:val="22"/>
        </w:rPr>
      </w:pPr>
      <w:r>
        <w:rPr>
          <w:sz w:val="22"/>
        </w:rPr>
        <w:t>Get</w:t>
      </w:r>
      <w:r>
        <w:rPr>
          <w:spacing w:val="-8"/>
          <w:sz w:val="22"/>
        </w:rPr>
        <w:t> </w:t>
      </w:r>
      <w:r>
        <w:rPr>
          <w:sz w:val="22"/>
        </w:rPr>
        <w:t>concerned</w:t>
      </w:r>
      <w:r>
        <w:rPr>
          <w:spacing w:val="-6"/>
          <w:sz w:val="22"/>
        </w:rPr>
        <w:t> </w:t>
      </w:r>
      <w:r>
        <w:rPr>
          <w:sz w:val="22"/>
        </w:rPr>
        <w:t>with</w:t>
      </w:r>
      <w:r>
        <w:rPr>
          <w:spacing w:val="-7"/>
          <w:sz w:val="22"/>
        </w:rPr>
        <w:t> </w:t>
      </w:r>
      <w:r>
        <w:rPr>
          <w:sz w:val="22"/>
        </w:rPr>
        <w:t>your</w:t>
      </w:r>
      <w:r>
        <w:rPr>
          <w:spacing w:val="-5"/>
          <w:sz w:val="22"/>
        </w:rPr>
        <w:t> </w:t>
      </w:r>
      <w:r>
        <w:rPr>
          <w:sz w:val="22"/>
        </w:rPr>
        <w:t>organisational</w:t>
      </w:r>
      <w:r>
        <w:rPr>
          <w:spacing w:val="-7"/>
          <w:sz w:val="22"/>
        </w:rPr>
        <w:t> </w:t>
      </w:r>
      <w:r>
        <w:rPr>
          <w:spacing w:val="-2"/>
          <w:sz w:val="22"/>
        </w:rPr>
        <w:t>safety.</w:t>
      </w:r>
    </w:p>
    <w:p>
      <w:pPr>
        <w:pStyle w:val="ListParagraph"/>
        <w:numPr>
          <w:ilvl w:val="0"/>
          <w:numId w:val="49"/>
        </w:numPr>
        <w:tabs>
          <w:tab w:pos="2448" w:val="left" w:leader="none"/>
          <w:tab w:pos="2449" w:val="left" w:leader="none"/>
        </w:tabs>
        <w:spacing w:line="240" w:lineRule="auto" w:before="1" w:after="0"/>
        <w:ind w:left="2448" w:right="0" w:hanging="721"/>
        <w:jc w:val="left"/>
        <w:rPr>
          <w:sz w:val="22"/>
        </w:rPr>
      </w:pPr>
      <w:r>
        <w:rPr>
          <w:sz w:val="22"/>
        </w:rPr>
        <w:t>Comply</w:t>
      </w:r>
      <w:r>
        <w:rPr>
          <w:spacing w:val="-9"/>
          <w:sz w:val="22"/>
        </w:rPr>
        <w:t> </w:t>
      </w:r>
      <w:r>
        <w:rPr>
          <w:sz w:val="22"/>
        </w:rPr>
        <w:t>with</w:t>
      </w:r>
      <w:r>
        <w:rPr>
          <w:spacing w:val="-9"/>
          <w:sz w:val="22"/>
        </w:rPr>
        <w:t> </w:t>
      </w:r>
      <w:r>
        <w:rPr>
          <w:sz w:val="22"/>
        </w:rPr>
        <w:t>every</w:t>
      </w:r>
      <w:r>
        <w:rPr>
          <w:spacing w:val="-6"/>
          <w:sz w:val="22"/>
        </w:rPr>
        <w:t> </w:t>
      </w:r>
      <w:r>
        <w:rPr>
          <w:sz w:val="22"/>
        </w:rPr>
        <w:t>safety</w:t>
      </w:r>
      <w:r>
        <w:rPr>
          <w:spacing w:val="-7"/>
          <w:sz w:val="22"/>
        </w:rPr>
        <w:t> </w:t>
      </w:r>
      <w:r>
        <w:rPr>
          <w:sz w:val="22"/>
        </w:rPr>
        <w:t>rules/regulations/policies</w:t>
      </w:r>
      <w:r>
        <w:rPr>
          <w:spacing w:val="-8"/>
          <w:sz w:val="22"/>
        </w:rPr>
        <w:t> </w:t>
      </w:r>
      <w:r>
        <w:rPr>
          <w:sz w:val="22"/>
        </w:rPr>
        <w:t>in</w:t>
      </w:r>
      <w:r>
        <w:rPr>
          <w:spacing w:val="-8"/>
          <w:sz w:val="22"/>
        </w:rPr>
        <w:t> </w:t>
      </w:r>
      <w:r>
        <w:rPr>
          <w:sz w:val="22"/>
        </w:rPr>
        <w:t>your</w:t>
      </w:r>
      <w:r>
        <w:rPr>
          <w:spacing w:val="-3"/>
          <w:sz w:val="22"/>
        </w:rPr>
        <w:t> </w:t>
      </w:r>
      <w:r>
        <w:rPr>
          <w:spacing w:val="-2"/>
          <w:sz w:val="22"/>
        </w:rPr>
        <w:t>organisation.</w:t>
      </w:r>
    </w:p>
    <w:p>
      <w:pPr>
        <w:pStyle w:val="ListParagraph"/>
        <w:numPr>
          <w:ilvl w:val="0"/>
          <w:numId w:val="49"/>
        </w:numPr>
        <w:tabs>
          <w:tab w:pos="2448" w:val="left" w:leader="none"/>
          <w:tab w:pos="2449" w:val="left" w:leader="none"/>
        </w:tabs>
        <w:spacing w:line="240" w:lineRule="auto" w:before="0" w:after="0"/>
        <w:ind w:left="2448" w:right="0" w:hanging="721"/>
        <w:jc w:val="left"/>
        <w:rPr>
          <w:sz w:val="22"/>
        </w:rPr>
      </w:pPr>
      <w:r>
        <w:rPr>
          <w:sz w:val="22"/>
        </w:rPr>
        <w:t>Believe</w:t>
      </w:r>
      <w:r>
        <w:rPr>
          <w:spacing w:val="-4"/>
          <w:sz w:val="22"/>
        </w:rPr>
        <w:t> </w:t>
      </w:r>
      <w:r>
        <w:rPr>
          <w:sz w:val="22"/>
        </w:rPr>
        <w:t>you</w:t>
      </w:r>
      <w:r>
        <w:rPr>
          <w:spacing w:val="-4"/>
          <w:sz w:val="22"/>
        </w:rPr>
        <w:t> </w:t>
      </w:r>
      <w:r>
        <w:rPr>
          <w:sz w:val="22"/>
        </w:rPr>
        <w:t>can</w:t>
      </w:r>
      <w:r>
        <w:rPr>
          <w:spacing w:val="-5"/>
          <w:sz w:val="22"/>
        </w:rPr>
        <w:t> </w:t>
      </w:r>
      <w:r>
        <w:rPr>
          <w:sz w:val="22"/>
        </w:rPr>
        <w:t>help</w:t>
      </w:r>
      <w:r>
        <w:rPr>
          <w:spacing w:val="-4"/>
          <w:sz w:val="22"/>
        </w:rPr>
        <w:t> </w:t>
      </w:r>
      <w:r>
        <w:rPr>
          <w:sz w:val="22"/>
        </w:rPr>
        <w:t>save</w:t>
      </w:r>
      <w:r>
        <w:rPr>
          <w:spacing w:val="-5"/>
          <w:sz w:val="22"/>
        </w:rPr>
        <w:t> </w:t>
      </w:r>
      <w:r>
        <w:rPr>
          <w:sz w:val="22"/>
        </w:rPr>
        <w:t>the</w:t>
      </w:r>
      <w:r>
        <w:rPr>
          <w:spacing w:val="-4"/>
          <w:sz w:val="22"/>
        </w:rPr>
        <w:t> </w:t>
      </w:r>
      <w:r>
        <w:rPr>
          <w:sz w:val="22"/>
        </w:rPr>
        <w:t>lives</w:t>
      </w:r>
      <w:r>
        <w:rPr>
          <w:spacing w:val="-5"/>
          <w:sz w:val="22"/>
        </w:rPr>
        <w:t> </w:t>
      </w:r>
      <w:r>
        <w:rPr>
          <w:sz w:val="22"/>
        </w:rPr>
        <w:t>of</w:t>
      </w:r>
      <w:r>
        <w:rPr>
          <w:spacing w:val="-4"/>
          <w:sz w:val="22"/>
        </w:rPr>
        <w:t> </w:t>
      </w:r>
      <w:r>
        <w:rPr>
          <w:spacing w:val="-2"/>
          <w:sz w:val="22"/>
        </w:rPr>
        <w:t>others.</w:t>
      </w:r>
    </w:p>
    <w:p>
      <w:pPr>
        <w:pStyle w:val="ListParagraph"/>
        <w:numPr>
          <w:ilvl w:val="0"/>
          <w:numId w:val="49"/>
        </w:numPr>
        <w:tabs>
          <w:tab w:pos="2448" w:val="left" w:leader="none"/>
          <w:tab w:pos="2449" w:val="left" w:leader="none"/>
        </w:tabs>
        <w:spacing w:line="240" w:lineRule="auto" w:before="0" w:after="0"/>
        <w:ind w:left="2448" w:right="0" w:hanging="721"/>
        <w:jc w:val="left"/>
        <w:rPr>
          <w:sz w:val="22"/>
        </w:rPr>
      </w:pPr>
      <w:r>
        <w:rPr>
          <w:sz w:val="22"/>
        </w:rPr>
        <w:t>Communicate</w:t>
      </w:r>
      <w:r>
        <w:rPr>
          <w:spacing w:val="-8"/>
          <w:sz w:val="22"/>
        </w:rPr>
        <w:t> </w:t>
      </w:r>
      <w:r>
        <w:rPr>
          <w:sz w:val="22"/>
        </w:rPr>
        <w:t>to</w:t>
      </w:r>
      <w:r>
        <w:rPr>
          <w:spacing w:val="-7"/>
          <w:sz w:val="22"/>
        </w:rPr>
        <w:t> </w:t>
      </w:r>
      <w:r>
        <w:rPr>
          <w:sz w:val="22"/>
        </w:rPr>
        <w:t>your</w:t>
      </w:r>
      <w:r>
        <w:rPr>
          <w:spacing w:val="-9"/>
          <w:sz w:val="22"/>
        </w:rPr>
        <w:t> </w:t>
      </w:r>
      <w:r>
        <w:rPr>
          <w:sz w:val="22"/>
        </w:rPr>
        <w:t>management</w:t>
      </w:r>
      <w:r>
        <w:rPr>
          <w:spacing w:val="-6"/>
          <w:sz w:val="22"/>
        </w:rPr>
        <w:t> </w:t>
      </w:r>
      <w:r>
        <w:rPr>
          <w:sz w:val="22"/>
        </w:rPr>
        <w:t>every</w:t>
      </w:r>
      <w:r>
        <w:rPr>
          <w:spacing w:val="-7"/>
          <w:sz w:val="22"/>
        </w:rPr>
        <w:t> </w:t>
      </w:r>
      <w:r>
        <w:rPr>
          <w:sz w:val="22"/>
        </w:rPr>
        <w:t>accident</w:t>
      </w:r>
      <w:r>
        <w:rPr>
          <w:spacing w:val="-6"/>
          <w:sz w:val="22"/>
        </w:rPr>
        <w:t> </w:t>
      </w:r>
      <w:r>
        <w:rPr>
          <w:sz w:val="22"/>
        </w:rPr>
        <w:t>no</w:t>
      </w:r>
      <w:r>
        <w:rPr>
          <w:spacing w:val="-8"/>
          <w:sz w:val="22"/>
        </w:rPr>
        <w:t> </w:t>
      </w:r>
      <w:r>
        <w:rPr>
          <w:sz w:val="22"/>
        </w:rPr>
        <w:t>matter</w:t>
      </w:r>
      <w:r>
        <w:rPr>
          <w:spacing w:val="-7"/>
          <w:sz w:val="22"/>
        </w:rPr>
        <w:t> </w:t>
      </w:r>
      <w:r>
        <w:rPr>
          <w:sz w:val="22"/>
        </w:rPr>
        <w:t>how</w:t>
      </w:r>
      <w:r>
        <w:rPr>
          <w:spacing w:val="-6"/>
          <w:sz w:val="22"/>
        </w:rPr>
        <w:t> </w:t>
      </w:r>
      <w:r>
        <w:rPr>
          <w:spacing w:val="-2"/>
          <w:sz w:val="22"/>
        </w:rPr>
        <w:t>minor.</w:t>
      </w:r>
    </w:p>
    <w:p>
      <w:pPr>
        <w:pStyle w:val="ListParagraph"/>
        <w:numPr>
          <w:ilvl w:val="0"/>
          <w:numId w:val="49"/>
        </w:numPr>
        <w:tabs>
          <w:tab w:pos="2448" w:val="left" w:leader="none"/>
          <w:tab w:pos="2449" w:val="left" w:leader="none"/>
        </w:tabs>
        <w:spacing w:line="240" w:lineRule="auto" w:before="0" w:after="0"/>
        <w:ind w:left="2448" w:right="1442" w:hanging="721"/>
        <w:jc w:val="left"/>
        <w:rPr>
          <w:sz w:val="22"/>
        </w:rPr>
      </w:pPr>
      <w:r>
        <w:rPr>
          <w:sz w:val="22"/>
        </w:rPr>
        <w:t>Check you office, table, electrical appliances etc first thing on entering the office and last thing while leaving your office.</w:t>
      </w:r>
    </w:p>
    <w:p>
      <w:pPr>
        <w:pStyle w:val="ListParagraph"/>
        <w:numPr>
          <w:ilvl w:val="0"/>
          <w:numId w:val="49"/>
        </w:numPr>
        <w:tabs>
          <w:tab w:pos="2448" w:val="left" w:leader="none"/>
          <w:tab w:pos="2449" w:val="left" w:leader="none"/>
        </w:tabs>
        <w:spacing w:line="252" w:lineRule="exact" w:before="0" w:after="0"/>
        <w:ind w:left="2448" w:right="0" w:hanging="721"/>
        <w:jc w:val="left"/>
        <w:rPr>
          <w:sz w:val="22"/>
        </w:rPr>
      </w:pPr>
      <w:r>
        <w:rPr>
          <w:sz w:val="22"/>
        </w:rPr>
        <w:t>Everybody</w:t>
      </w:r>
      <w:r>
        <w:rPr>
          <w:spacing w:val="-6"/>
          <w:sz w:val="22"/>
        </w:rPr>
        <w:t> </w:t>
      </w:r>
      <w:r>
        <w:rPr>
          <w:sz w:val="22"/>
        </w:rPr>
        <w:t>to</w:t>
      </w:r>
      <w:r>
        <w:rPr>
          <w:spacing w:val="-6"/>
          <w:sz w:val="22"/>
        </w:rPr>
        <w:t> </w:t>
      </w:r>
      <w:r>
        <w:rPr>
          <w:sz w:val="22"/>
        </w:rPr>
        <w:t>be</w:t>
      </w:r>
      <w:r>
        <w:rPr>
          <w:spacing w:val="-5"/>
          <w:sz w:val="22"/>
        </w:rPr>
        <w:t> </w:t>
      </w:r>
      <w:r>
        <w:rPr>
          <w:sz w:val="22"/>
        </w:rPr>
        <w:t>checking</w:t>
      </w:r>
      <w:r>
        <w:rPr>
          <w:spacing w:val="-5"/>
          <w:sz w:val="22"/>
        </w:rPr>
        <w:t> </w:t>
      </w:r>
      <w:r>
        <w:rPr>
          <w:sz w:val="22"/>
        </w:rPr>
        <w:t>the</w:t>
      </w:r>
      <w:r>
        <w:rPr>
          <w:spacing w:val="-7"/>
          <w:sz w:val="22"/>
        </w:rPr>
        <w:t> </w:t>
      </w:r>
      <w:r>
        <w:rPr>
          <w:sz w:val="22"/>
        </w:rPr>
        <w:t>unsafe</w:t>
      </w:r>
      <w:r>
        <w:rPr>
          <w:spacing w:val="-6"/>
          <w:sz w:val="22"/>
        </w:rPr>
        <w:t> </w:t>
      </w:r>
      <w:r>
        <w:rPr>
          <w:sz w:val="22"/>
        </w:rPr>
        <w:t>attitudes</w:t>
      </w:r>
      <w:r>
        <w:rPr>
          <w:spacing w:val="-6"/>
          <w:sz w:val="22"/>
        </w:rPr>
        <w:t> </w:t>
      </w:r>
      <w:r>
        <w:rPr>
          <w:sz w:val="22"/>
        </w:rPr>
        <w:t>and</w:t>
      </w:r>
      <w:r>
        <w:rPr>
          <w:spacing w:val="-6"/>
          <w:sz w:val="22"/>
        </w:rPr>
        <w:t> </w:t>
      </w:r>
      <w:r>
        <w:rPr>
          <w:sz w:val="22"/>
        </w:rPr>
        <w:t>behaviours</w:t>
      </w:r>
      <w:r>
        <w:rPr>
          <w:spacing w:val="-6"/>
          <w:sz w:val="22"/>
        </w:rPr>
        <w:t> </w:t>
      </w:r>
      <w:r>
        <w:rPr>
          <w:sz w:val="22"/>
        </w:rPr>
        <w:t>of</w:t>
      </w:r>
      <w:r>
        <w:rPr>
          <w:spacing w:val="-6"/>
          <w:sz w:val="22"/>
        </w:rPr>
        <w:t> </w:t>
      </w:r>
      <w:r>
        <w:rPr>
          <w:spacing w:val="-2"/>
          <w:sz w:val="22"/>
        </w:rPr>
        <w:t>coworkers.</w:t>
      </w:r>
    </w:p>
    <w:p>
      <w:pPr>
        <w:pStyle w:val="ListParagraph"/>
        <w:numPr>
          <w:ilvl w:val="0"/>
          <w:numId w:val="49"/>
        </w:numPr>
        <w:tabs>
          <w:tab w:pos="2448" w:val="left" w:leader="none"/>
          <w:tab w:pos="2449" w:val="left" w:leader="none"/>
        </w:tabs>
        <w:spacing w:line="240" w:lineRule="auto" w:before="0" w:after="0"/>
        <w:ind w:left="2448" w:right="0" w:hanging="721"/>
        <w:jc w:val="left"/>
        <w:rPr>
          <w:sz w:val="22"/>
        </w:rPr>
      </w:pPr>
      <w:r>
        <w:rPr>
          <w:sz w:val="22"/>
        </w:rPr>
        <w:t>Management</w:t>
      </w:r>
      <w:r>
        <w:rPr>
          <w:spacing w:val="-7"/>
          <w:sz w:val="22"/>
        </w:rPr>
        <w:t> </w:t>
      </w:r>
      <w:r>
        <w:rPr>
          <w:sz w:val="22"/>
        </w:rPr>
        <w:t>must</w:t>
      </w:r>
      <w:r>
        <w:rPr>
          <w:spacing w:val="-8"/>
          <w:sz w:val="22"/>
        </w:rPr>
        <w:t> </w:t>
      </w:r>
      <w:r>
        <w:rPr>
          <w:sz w:val="22"/>
        </w:rPr>
        <w:t>reward</w:t>
      </w:r>
      <w:r>
        <w:rPr>
          <w:spacing w:val="-7"/>
          <w:sz w:val="22"/>
        </w:rPr>
        <w:t> </w:t>
      </w:r>
      <w:r>
        <w:rPr>
          <w:sz w:val="22"/>
        </w:rPr>
        <w:t>safe</w:t>
      </w:r>
      <w:r>
        <w:rPr>
          <w:spacing w:val="-8"/>
          <w:sz w:val="22"/>
        </w:rPr>
        <w:t> </w:t>
      </w:r>
      <w:r>
        <w:rPr>
          <w:spacing w:val="-2"/>
          <w:sz w:val="22"/>
        </w:rPr>
        <w:t>attitudes.</w:t>
      </w:r>
    </w:p>
    <w:p>
      <w:pPr>
        <w:pStyle w:val="ListParagraph"/>
        <w:numPr>
          <w:ilvl w:val="0"/>
          <w:numId w:val="49"/>
        </w:numPr>
        <w:tabs>
          <w:tab w:pos="2448" w:val="left" w:leader="none"/>
          <w:tab w:pos="2449" w:val="left" w:leader="none"/>
        </w:tabs>
        <w:spacing w:line="240" w:lineRule="auto" w:before="1" w:after="0"/>
        <w:ind w:left="2448" w:right="0" w:hanging="721"/>
        <w:jc w:val="left"/>
        <w:rPr>
          <w:sz w:val="22"/>
        </w:rPr>
      </w:pPr>
      <w:r>
        <w:rPr>
          <w:sz w:val="22"/>
        </w:rPr>
        <w:t>Management</w:t>
      </w:r>
      <w:r>
        <w:rPr>
          <w:spacing w:val="-6"/>
          <w:sz w:val="22"/>
        </w:rPr>
        <w:t> </w:t>
      </w:r>
      <w:r>
        <w:rPr>
          <w:sz w:val="22"/>
        </w:rPr>
        <w:t>to</w:t>
      </w:r>
      <w:r>
        <w:rPr>
          <w:spacing w:val="-7"/>
          <w:sz w:val="22"/>
        </w:rPr>
        <w:t> </w:t>
      </w:r>
      <w:r>
        <w:rPr>
          <w:sz w:val="22"/>
        </w:rPr>
        <w:t>give</w:t>
      </w:r>
      <w:r>
        <w:rPr>
          <w:spacing w:val="-8"/>
          <w:sz w:val="22"/>
        </w:rPr>
        <w:t> </w:t>
      </w:r>
      <w:r>
        <w:rPr>
          <w:sz w:val="22"/>
        </w:rPr>
        <w:t>incentives</w:t>
      </w:r>
      <w:r>
        <w:rPr>
          <w:spacing w:val="-8"/>
          <w:sz w:val="22"/>
        </w:rPr>
        <w:t> </w:t>
      </w:r>
      <w:r>
        <w:rPr>
          <w:sz w:val="22"/>
        </w:rPr>
        <w:t>for</w:t>
      </w:r>
      <w:r>
        <w:rPr>
          <w:spacing w:val="-6"/>
          <w:sz w:val="22"/>
        </w:rPr>
        <w:t> </w:t>
      </w:r>
      <w:r>
        <w:rPr>
          <w:sz w:val="22"/>
        </w:rPr>
        <w:t>operating</w:t>
      </w:r>
      <w:r>
        <w:rPr>
          <w:spacing w:val="-7"/>
          <w:sz w:val="22"/>
        </w:rPr>
        <w:t> </w:t>
      </w:r>
      <w:r>
        <w:rPr>
          <w:spacing w:val="-2"/>
          <w:sz w:val="22"/>
        </w:rPr>
        <w:t>safely.</w:t>
      </w:r>
    </w:p>
    <w:p>
      <w:pPr>
        <w:pStyle w:val="ListParagraph"/>
        <w:numPr>
          <w:ilvl w:val="0"/>
          <w:numId w:val="49"/>
        </w:numPr>
        <w:tabs>
          <w:tab w:pos="2448" w:val="left" w:leader="none"/>
          <w:tab w:pos="2449" w:val="left" w:leader="none"/>
        </w:tabs>
        <w:spacing w:line="252" w:lineRule="exact" w:before="0" w:after="0"/>
        <w:ind w:left="2448" w:right="0" w:hanging="721"/>
        <w:jc w:val="left"/>
        <w:rPr>
          <w:sz w:val="22"/>
        </w:rPr>
      </w:pPr>
      <w:r>
        <w:rPr>
          <w:sz w:val="22"/>
        </w:rPr>
        <w:t>Take</w:t>
      </w:r>
      <w:r>
        <w:rPr>
          <w:spacing w:val="-5"/>
          <w:sz w:val="22"/>
        </w:rPr>
        <w:t> </w:t>
      </w:r>
      <w:r>
        <w:rPr>
          <w:sz w:val="22"/>
        </w:rPr>
        <w:t>time</w:t>
      </w:r>
      <w:r>
        <w:rPr>
          <w:spacing w:val="-5"/>
          <w:sz w:val="22"/>
        </w:rPr>
        <w:t> </w:t>
      </w:r>
      <w:r>
        <w:rPr>
          <w:sz w:val="22"/>
        </w:rPr>
        <w:t>to</w:t>
      </w:r>
      <w:r>
        <w:rPr>
          <w:spacing w:val="-4"/>
          <w:sz w:val="22"/>
        </w:rPr>
        <w:t> </w:t>
      </w:r>
      <w:r>
        <w:rPr>
          <w:sz w:val="22"/>
        </w:rPr>
        <w:t>know</w:t>
      </w:r>
      <w:r>
        <w:rPr>
          <w:spacing w:val="-6"/>
          <w:sz w:val="22"/>
        </w:rPr>
        <w:t> </w:t>
      </w:r>
      <w:r>
        <w:rPr>
          <w:sz w:val="22"/>
        </w:rPr>
        <w:t>your</w:t>
      </w:r>
      <w:r>
        <w:rPr>
          <w:spacing w:val="-4"/>
          <w:sz w:val="22"/>
        </w:rPr>
        <w:t> </w:t>
      </w:r>
      <w:r>
        <w:rPr>
          <w:spacing w:val="-2"/>
          <w:sz w:val="22"/>
        </w:rPr>
        <w:t>environment.</w:t>
      </w:r>
    </w:p>
    <w:p>
      <w:pPr>
        <w:pStyle w:val="ListParagraph"/>
        <w:numPr>
          <w:ilvl w:val="0"/>
          <w:numId w:val="49"/>
        </w:numPr>
        <w:tabs>
          <w:tab w:pos="2448" w:val="left" w:leader="none"/>
          <w:tab w:pos="2449" w:val="left" w:leader="none"/>
        </w:tabs>
        <w:spacing w:line="252" w:lineRule="exact" w:before="0" w:after="0"/>
        <w:ind w:left="2448" w:right="0" w:hanging="721"/>
        <w:jc w:val="left"/>
        <w:rPr>
          <w:sz w:val="22"/>
        </w:rPr>
      </w:pPr>
      <w:r>
        <w:rPr>
          <w:sz w:val="22"/>
        </w:rPr>
        <w:t>Think</w:t>
      </w:r>
      <w:r>
        <w:rPr>
          <w:spacing w:val="-5"/>
          <w:sz w:val="22"/>
        </w:rPr>
        <w:t> </w:t>
      </w:r>
      <w:r>
        <w:rPr>
          <w:sz w:val="22"/>
        </w:rPr>
        <w:t>of</w:t>
      </w:r>
      <w:r>
        <w:rPr>
          <w:spacing w:val="-5"/>
          <w:sz w:val="22"/>
        </w:rPr>
        <w:t> </w:t>
      </w:r>
      <w:r>
        <w:rPr>
          <w:sz w:val="22"/>
        </w:rPr>
        <w:t>any</w:t>
      </w:r>
      <w:r>
        <w:rPr>
          <w:spacing w:val="-4"/>
          <w:sz w:val="22"/>
        </w:rPr>
        <w:t> </w:t>
      </w:r>
      <w:r>
        <w:rPr>
          <w:sz w:val="22"/>
        </w:rPr>
        <w:t>possible</w:t>
      </w:r>
      <w:r>
        <w:rPr>
          <w:spacing w:val="-5"/>
          <w:sz w:val="22"/>
        </w:rPr>
        <w:t> </w:t>
      </w:r>
      <w:r>
        <w:rPr>
          <w:sz w:val="22"/>
        </w:rPr>
        <w:t>route</w:t>
      </w:r>
      <w:r>
        <w:rPr>
          <w:spacing w:val="-5"/>
          <w:sz w:val="22"/>
        </w:rPr>
        <w:t> </w:t>
      </w:r>
      <w:r>
        <w:rPr>
          <w:sz w:val="22"/>
        </w:rPr>
        <w:t>of</w:t>
      </w:r>
      <w:r>
        <w:rPr>
          <w:spacing w:val="-5"/>
          <w:sz w:val="22"/>
        </w:rPr>
        <w:t> </w:t>
      </w:r>
      <w:r>
        <w:rPr>
          <w:sz w:val="22"/>
        </w:rPr>
        <w:t>escape</w:t>
      </w:r>
      <w:r>
        <w:rPr>
          <w:spacing w:val="-5"/>
          <w:sz w:val="22"/>
        </w:rPr>
        <w:t> </w:t>
      </w:r>
      <w:r>
        <w:rPr>
          <w:sz w:val="22"/>
        </w:rPr>
        <w:t>in</w:t>
      </w:r>
      <w:r>
        <w:rPr>
          <w:spacing w:val="-4"/>
          <w:sz w:val="22"/>
        </w:rPr>
        <w:t> </w:t>
      </w:r>
      <w:r>
        <w:rPr>
          <w:sz w:val="22"/>
        </w:rPr>
        <w:t>case</w:t>
      </w:r>
      <w:r>
        <w:rPr>
          <w:spacing w:val="-5"/>
          <w:sz w:val="22"/>
        </w:rPr>
        <w:t> </w:t>
      </w:r>
      <w:r>
        <w:rPr>
          <w:sz w:val="22"/>
        </w:rPr>
        <w:t>of</w:t>
      </w:r>
      <w:r>
        <w:rPr>
          <w:spacing w:val="-5"/>
          <w:sz w:val="22"/>
        </w:rPr>
        <w:t> </w:t>
      </w:r>
      <w:r>
        <w:rPr>
          <w:spacing w:val="-2"/>
          <w:sz w:val="22"/>
        </w:rPr>
        <w:t>danger/accident/emergency.</w:t>
      </w:r>
    </w:p>
    <w:p>
      <w:pPr>
        <w:pStyle w:val="ListParagraph"/>
        <w:numPr>
          <w:ilvl w:val="0"/>
          <w:numId w:val="49"/>
        </w:numPr>
        <w:tabs>
          <w:tab w:pos="2448" w:val="left" w:leader="none"/>
          <w:tab w:pos="2449" w:val="left" w:leader="none"/>
        </w:tabs>
        <w:spacing w:line="240" w:lineRule="auto" w:before="0" w:after="0"/>
        <w:ind w:left="2448" w:right="1444" w:hanging="721"/>
        <w:jc w:val="left"/>
        <w:rPr>
          <w:sz w:val="22"/>
        </w:rPr>
      </w:pPr>
      <w:r>
        <w:rPr>
          <w:sz w:val="22"/>
        </w:rPr>
        <w:t>Management</w:t>
      </w:r>
      <w:r>
        <w:rPr>
          <w:spacing w:val="40"/>
          <w:sz w:val="22"/>
        </w:rPr>
        <w:t> </w:t>
      </w:r>
      <w:r>
        <w:rPr>
          <w:sz w:val="22"/>
        </w:rPr>
        <w:t>must</w:t>
      </w:r>
      <w:r>
        <w:rPr>
          <w:spacing w:val="40"/>
          <w:sz w:val="22"/>
        </w:rPr>
        <w:t> </w:t>
      </w:r>
      <w:r>
        <w:rPr>
          <w:sz w:val="22"/>
        </w:rPr>
        <w:t>organize</w:t>
      </w:r>
      <w:r>
        <w:rPr>
          <w:spacing w:val="40"/>
          <w:sz w:val="22"/>
        </w:rPr>
        <w:t> </w:t>
      </w:r>
      <w:r>
        <w:rPr>
          <w:sz w:val="22"/>
        </w:rPr>
        <w:t>for</w:t>
      </w:r>
      <w:r>
        <w:rPr>
          <w:spacing w:val="40"/>
          <w:sz w:val="22"/>
        </w:rPr>
        <w:t> </w:t>
      </w:r>
      <w:r>
        <w:rPr>
          <w:sz w:val="22"/>
        </w:rPr>
        <w:t>emergency</w:t>
      </w:r>
      <w:r>
        <w:rPr>
          <w:spacing w:val="40"/>
          <w:sz w:val="22"/>
        </w:rPr>
        <w:t> </w:t>
      </w:r>
      <w:r>
        <w:rPr>
          <w:sz w:val="22"/>
        </w:rPr>
        <w:t>response</w:t>
      </w:r>
      <w:r>
        <w:rPr>
          <w:spacing w:val="40"/>
          <w:sz w:val="22"/>
        </w:rPr>
        <w:t> </w:t>
      </w:r>
      <w:r>
        <w:rPr>
          <w:sz w:val="22"/>
        </w:rPr>
        <w:t>training,</w:t>
      </w:r>
      <w:r>
        <w:rPr>
          <w:spacing w:val="40"/>
          <w:sz w:val="22"/>
        </w:rPr>
        <w:t> </w:t>
      </w:r>
      <w:r>
        <w:rPr>
          <w:sz w:val="22"/>
        </w:rPr>
        <w:t>safety</w:t>
      </w:r>
      <w:r>
        <w:rPr>
          <w:spacing w:val="40"/>
          <w:sz w:val="22"/>
        </w:rPr>
        <w:t> </w:t>
      </w:r>
      <w:r>
        <w:rPr>
          <w:sz w:val="22"/>
        </w:rPr>
        <w:t>instructions</w:t>
      </w:r>
      <w:r>
        <w:rPr>
          <w:spacing w:val="40"/>
          <w:sz w:val="22"/>
        </w:rPr>
        <w:t> </w:t>
      </w:r>
      <w:r>
        <w:rPr>
          <w:sz w:val="22"/>
        </w:rPr>
        <w:t>and training on safety alarm system for all workers.</w:t>
      </w:r>
    </w:p>
    <w:p>
      <w:pPr>
        <w:pStyle w:val="ListParagraph"/>
        <w:numPr>
          <w:ilvl w:val="0"/>
          <w:numId w:val="49"/>
        </w:numPr>
        <w:tabs>
          <w:tab w:pos="2448" w:val="left" w:leader="none"/>
          <w:tab w:pos="2449" w:val="left" w:leader="none"/>
        </w:tabs>
        <w:spacing w:line="240" w:lineRule="auto" w:before="1" w:after="0"/>
        <w:ind w:left="2448" w:right="0" w:hanging="721"/>
        <w:jc w:val="left"/>
        <w:rPr>
          <w:sz w:val="22"/>
        </w:rPr>
      </w:pPr>
      <w:r>
        <w:rPr>
          <w:sz w:val="22"/>
        </w:rPr>
        <w:t>Use</w:t>
      </w:r>
      <w:r>
        <w:rPr>
          <w:spacing w:val="-6"/>
          <w:sz w:val="22"/>
        </w:rPr>
        <w:t> </w:t>
      </w:r>
      <w:r>
        <w:rPr>
          <w:sz w:val="22"/>
        </w:rPr>
        <w:t>the</w:t>
      </w:r>
      <w:r>
        <w:rPr>
          <w:spacing w:val="-6"/>
          <w:sz w:val="22"/>
        </w:rPr>
        <w:t> </w:t>
      </w:r>
      <w:r>
        <w:rPr>
          <w:sz w:val="22"/>
        </w:rPr>
        <w:t>necessary</w:t>
      </w:r>
      <w:r>
        <w:rPr>
          <w:spacing w:val="-4"/>
          <w:sz w:val="22"/>
        </w:rPr>
        <w:t> </w:t>
      </w:r>
      <w:r>
        <w:rPr>
          <w:sz w:val="22"/>
        </w:rPr>
        <w:t>safety</w:t>
      </w:r>
      <w:r>
        <w:rPr>
          <w:spacing w:val="-4"/>
          <w:sz w:val="22"/>
        </w:rPr>
        <w:t> </w:t>
      </w:r>
      <w:r>
        <w:rPr>
          <w:sz w:val="22"/>
        </w:rPr>
        <w:t>tools</w:t>
      </w:r>
      <w:r>
        <w:rPr>
          <w:spacing w:val="-6"/>
          <w:sz w:val="22"/>
        </w:rPr>
        <w:t> </w:t>
      </w:r>
      <w:r>
        <w:rPr>
          <w:sz w:val="22"/>
        </w:rPr>
        <w:t>and</w:t>
      </w:r>
      <w:r>
        <w:rPr>
          <w:spacing w:val="-5"/>
          <w:sz w:val="22"/>
        </w:rPr>
        <w:t> </w:t>
      </w:r>
      <w:r>
        <w:rPr>
          <w:sz w:val="22"/>
        </w:rPr>
        <w:t>apparatus</w:t>
      </w:r>
      <w:r>
        <w:rPr>
          <w:spacing w:val="-6"/>
          <w:sz w:val="22"/>
        </w:rPr>
        <w:t> </w:t>
      </w:r>
      <w:r>
        <w:rPr>
          <w:sz w:val="22"/>
        </w:rPr>
        <w:t>for</w:t>
      </w:r>
      <w:r>
        <w:rPr>
          <w:spacing w:val="-6"/>
          <w:sz w:val="22"/>
        </w:rPr>
        <w:t> </w:t>
      </w:r>
      <w:r>
        <w:rPr>
          <w:sz w:val="22"/>
        </w:rPr>
        <w:t>your</w:t>
      </w:r>
      <w:r>
        <w:rPr>
          <w:spacing w:val="-6"/>
          <w:sz w:val="22"/>
        </w:rPr>
        <w:t> </w:t>
      </w:r>
      <w:r>
        <w:rPr>
          <w:spacing w:val="-4"/>
          <w:sz w:val="22"/>
        </w:rPr>
        <w:t>job.</w:t>
      </w:r>
    </w:p>
    <w:p>
      <w:pPr>
        <w:pStyle w:val="ListParagraph"/>
        <w:numPr>
          <w:ilvl w:val="0"/>
          <w:numId w:val="49"/>
        </w:numPr>
        <w:tabs>
          <w:tab w:pos="2448" w:val="left" w:leader="none"/>
          <w:tab w:pos="2449" w:val="left" w:leader="none"/>
        </w:tabs>
        <w:spacing w:line="240" w:lineRule="auto" w:before="0" w:after="0"/>
        <w:ind w:left="2448" w:right="0" w:hanging="721"/>
        <w:jc w:val="left"/>
        <w:rPr>
          <w:sz w:val="22"/>
        </w:rPr>
      </w:pPr>
      <w:r>
        <w:rPr>
          <w:sz w:val="22"/>
        </w:rPr>
        <w:t>Don‟t</w:t>
      </w:r>
      <w:r>
        <w:rPr>
          <w:spacing w:val="-11"/>
          <w:sz w:val="22"/>
        </w:rPr>
        <w:t> </w:t>
      </w:r>
      <w:r>
        <w:rPr>
          <w:sz w:val="22"/>
        </w:rPr>
        <w:t>get</w:t>
      </w:r>
      <w:r>
        <w:rPr>
          <w:spacing w:val="-9"/>
          <w:sz w:val="22"/>
        </w:rPr>
        <w:t> </w:t>
      </w:r>
      <w:r>
        <w:rPr>
          <w:sz w:val="22"/>
        </w:rPr>
        <w:t>involved</w:t>
      </w:r>
      <w:r>
        <w:rPr>
          <w:spacing w:val="-11"/>
          <w:sz w:val="22"/>
        </w:rPr>
        <w:t> </w:t>
      </w:r>
      <w:r>
        <w:rPr>
          <w:sz w:val="22"/>
        </w:rPr>
        <w:t>in</w:t>
      </w:r>
      <w:r>
        <w:rPr>
          <w:spacing w:val="-10"/>
          <w:sz w:val="22"/>
        </w:rPr>
        <w:t> </w:t>
      </w:r>
      <w:r>
        <w:rPr>
          <w:sz w:val="22"/>
        </w:rPr>
        <w:t>discussion</w:t>
      </w:r>
      <w:r>
        <w:rPr>
          <w:spacing w:val="-10"/>
          <w:sz w:val="22"/>
        </w:rPr>
        <w:t> </w:t>
      </w:r>
      <w:r>
        <w:rPr>
          <w:sz w:val="22"/>
        </w:rPr>
        <w:t>while</w:t>
      </w:r>
      <w:r>
        <w:rPr>
          <w:spacing w:val="-10"/>
          <w:sz w:val="22"/>
        </w:rPr>
        <w:t> </w:t>
      </w:r>
      <w:r>
        <w:rPr>
          <w:sz w:val="22"/>
        </w:rPr>
        <w:t>operating</w:t>
      </w:r>
      <w:r>
        <w:rPr>
          <w:spacing w:val="-10"/>
          <w:sz w:val="22"/>
        </w:rPr>
        <w:t> </w:t>
      </w:r>
      <w:r>
        <w:rPr>
          <w:spacing w:val="-2"/>
          <w:sz w:val="22"/>
        </w:rPr>
        <w:t>machine.</w:t>
      </w:r>
    </w:p>
    <w:p>
      <w:pPr>
        <w:pStyle w:val="ListParagraph"/>
        <w:numPr>
          <w:ilvl w:val="0"/>
          <w:numId w:val="49"/>
        </w:numPr>
        <w:tabs>
          <w:tab w:pos="2448" w:val="left" w:leader="none"/>
          <w:tab w:pos="2449" w:val="left" w:leader="none"/>
        </w:tabs>
        <w:spacing w:line="252" w:lineRule="exact" w:before="0" w:after="0"/>
        <w:ind w:left="2448" w:right="0" w:hanging="721"/>
        <w:jc w:val="left"/>
        <w:rPr>
          <w:sz w:val="22"/>
        </w:rPr>
      </w:pPr>
      <w:r>
        <w:rPr>
          <w:sz w:val="22"/>
        </w:rPr>
        <w:t>Always</w:t>
      </w:r>
      <w:r>
        <w:rPr>
          <w:spacing w:val="-7"/>
          <w:sz w:val="22"/>
        </w:rPr>
        <w:t> </w:t>
      </w:r>
      <w:r>
        <w:rPr>
          <w:sz w:val="22"/>
        </w:rPr>
        <w:t>read</w:t>
      </w:r>
      <w:r>
        <w:rPr>
          <w:spacing w:val="-7"/>
          <w:sz w:val="22"/>
        </w:rPr>
        <w:t> </w:t>
      </w:r>
      <w:r>
        <w:rPr>
          <w:sz w:val="22"/>
        </w:rPr>
        <w:t>manuals</w:t>
      </w:r>
      <w:r>
        <w:rPr>
          <w:spacing w:val="-6"/>
          <w:sz w:val="22"/>
        </w:rPr>
        <w:t> </w:t>
      </w:r>
      <w:r>
        <w:rPr>
          <w:sz w:val="22"/>
        </w:rPr>
        <w:t>for</w:t>
      </w:r>
      <w:r>
        <w:rPr>
          <w:spacing w:val="-6"/>
          <w:sz w:val="22"/>
        </w:rPr>
        <w:t> </w:t>
      </w:r>
      <w:r>
        <w:rPr>
          <w:sz w:val="22"/>
        </w:rPr>
        <w:t>machine</w:t>
      </w:r>
      <w:r>
        <w:rPr>
          <w:spacing w:val="-6"/>
          <w:sz w:val="22"/>
        </w:rPr>
        <w:t> </w:t>
      </w:r>
      <w:r>
        <w:rPr>
          <w:spacing w:val="-2"/>
          <w:sz w:val="22"/>
        </w:rPr>
        <w:t>operation.</w:t>
      </w:r>
    </w:p>
    <w:p>
      <w:pPr>
        <w:pStyle w:val="ListParagraph"/>
        <w:numPr>
          <w:ilvl w:val="0"/>
          <w:numId w:val="49"/>
        </w:numPr>
        <w:tabs>
          <w:tab w:pos="2448" w:val="left" w:leader="none"/>
          <w:tab w:pos="2449" w:val="left" w:leader="none"/>
        </w:tabs>
        <w:spacing w:line="252" w:lineRule="exact" w:before="0" w:after="0"/>
        <w:ind w:left="2448" w:right="0" w:hanging="721"/>
        <w:jc w:val="left"/>
        <w:rPr>
          <w:sz w:val="22"/>
        </w:rPr>
      </w:pPr>
      <w:r>
        <w:rPr>
          <w:sz w:val="22"/>
        </w:rPr>
        <w:t>Make</w:t>
      </w:r>
      <w:r>
        <w:rPr>
          <w:spacing w:val="-5"/>
          <w:sz w:val="22"/>
        </w:rPr>
        <w:t> </w:t>
      </w:r>
      <w:r>
        <w:rPr>
          <w:sz w:val="22"/>
        </w:rPr>
        <w:t>sure</w:t>
      </w:r>
      <w:r>
        <w:rPr>
          <w:spacing w:val="-5"/>
          <w:sz w:val="22"/>
        </w:rPr>
        <w:t> </w:t>
      </w:r>
      <w:r>
        <w:rPr>
          <w:sz w:val="22"/>
        </w:rPr>
        <w:t>there</w:t>
      </w:r>
      <w:r>
        <w:rPr>
          <w:spacing w:val="-4"/>
          <w:sz w:val="22"/>
        </w:rPr>
        <w:t> </w:t>
      </w:r>
      <w:r>
        <w:rPr>
          <w:sz w:val="22"/>
        </w:rPr>
        <w:t>is</w:t>
      </w:r>
      <w:r>
        <w:rPr>
          <w:spacing w:val="-5"/>
          <w:sz w:val="22"/>
        </w:rPr>
        <w:t> </w:t>
      </w:r>
      <w:r>
        <w:rPr>
          <w:sz w:val="22"/>
        </w:rPr>
        <w:t>fire</w:t>
      </w:r>
      <w:r>
        <w:rPr>
          <w:spacing w:val="-5"/>
          <w:sz w:val="22"/>
        </w:rPr>
        <w:t> </w:t>
      </w:r>
      <w:r>
        <w:rPr>
          <w:sz w:val="22"/>
        </w:rPr>
        <w:t>extinguisher</w:t>
      </w:r>
      <w:r>
        <w:rPr>
          <w:spacing w:val="-4"/>
          <w:sz w:val="22"/>
        </w:rPr>
        <w:t> </w:t>
      </w:r>
      <w:r>
        <w:rPr>
          <w:sz w:val="22"/>
        </w:rPr>
        <w:t>in</w:t>
      </w:r>
      <w:r>
        <w:rPr>
          <w:spacing w:val="-5"/>
          <w:sz w:val="22"/>
        </w:rPr>
        <w:t> </w:t>
      </w:r>
      <w:r>
        <w:rPr>
          <w:sz w:val="22"/>
        </w:rPr>
        <w:t>or</w:t>
      </w:r>
      <w:r>
        <w:rPr>
          <w:spacing w:val="-5"/>
          <w:sz w:val="22"/>
        </w:rPr>
        <w:t> </w:t>
      </w:r>
      <w:r>
        <w:rPr>
          <w:sz w:val="22"/>
        </w:rPr>
        <w:t>close</w:t>
      </w:r>
      <w:r>
        <w:rPr>
          <w:spacing w:val="-4"/>
          <w:sz w:val="22"/>
        </w:rPr>
        <w:t> </w:t>
      </w:r>
      <w:r>
        <w:rPr>
          <w:sz w:val="22"/>
        </w:rPr>
        <w:t>to</w:t>
      </w:r>
      <w:r>
        <w:rPr>
          <w:spacing w:val="-5"/>
          <w:sz w:val="22"/>
        </w:rPr>
        <w:t> </w:t>
      </w:r>
      <w:r>
        <w:rPr>
          <w:sz w:val="22"/>
        </w:rPr>
        <w:t>your</w:t>
      </w:r>
      <w:r>
        <w:rPr>
          <w:spacing w:val="-6"/>
          <w:sz w:val="22"/>
        </w:rPr>
        <w:t> </w:t>
      </w:r>
      <w:r>
        <w:rPr>
          <w:spacing w:val="-2"/>
          <w:sz w:val="22"/>
        </w:rPr>
        <w:t>office.</w:t>
      </w:r>
    </w:p>
    <w:p>
      <w:pPr>
        <w:pStyle w:val="ListParagraph"/>
        <w:numPr>
          <w:ilvl w:val="0"/>
          <w:numId w:val="49"/>
        </w:numPr>
        <w:tabs>
          <w:tab w:pos="2448" w:val="left" w:leader="none"/>
          <w:tab w:pos="2449" w:val="left" w:leader="none"/>
        </w:tabs>
        <w:spacing w:line="240" w:lineRule="auto" w:before="0" w:after="0"/>
        <w:ind w:left="2448" w:right="0" w:hanging="721"/>
        <w:jc w:val="left"/>
        <w:rPr>
          <w:sz w:val="22"/>
        </w:rPr>
      </w:pPr>
      <w:r>
        <w:rPr>
          <w:sz w:val="22"/>
        </w:rPr>
        <w:t>Safety</w:t>
      </w:r>
      <w:r>
        <w:rPr>
          <w:spacing w:val="-6"/>
          <w:sz w:val="22"/>
        </w:rPr>
        <w:t> </w:t>
      </w:r>
      <w:r>
        <w:rPr>
          <w:sz w:val="22"/>
        </w:rPr>
        <w:t>inspections</w:t>
      </w:r>
      <w:r>
        <w:rPr>
          <w:spacing w:val="-7"/>
          <w:sz w:val="22"/>
        </w:rPr>
        <w:t> </w:t>
      </w:r>
      <w:r>
        <w:rPr>
          <w:sz w:val="22"/>
        </w:rPr>
        <w:t>must</w:t>
      </w:r>
      <w:r>
        <w:rPr>
          <w:spacing w:val="-6"/>
          <w:sz w:val="22"/>
        </w:rPr>
        <w:t> </w:t>
      </w:r>
      <w:r>
        <w:rPr>
          <w:sz w:val="22"/>
        </w:rPr>
        <w:t>be</w:t>
      </w:r>
      <w:r>
        <w:rPr>
          <w:spacing w:val="-6"/>
          <w:sz w:val="22"/>
        </w:rPr>
        <w:t> </w:t>
      </w:r>
      <w:r>
        <w:rPr>
          <w:sz w:val="22"/>
        </w:rPr>
        <w:t>conducted</w:t>
      </w:r>
      <w:r>
        <w:rPr>
          <w:spacing w:val="-7"/>
          <w:sz w:val="22"/>
        </w:rPr>
        <w:t> </w:t>
      </w:r>
      <w:r>
        <w:rPr>
          <w:spacing w:val="-2"/>
          <w:sz w:val="22"/>
        </w:rPr>
        <w:t>everyday.</w:t>
      </w:r>
    </w:p>
    <w:p>
      <w:pPr>
        <w:pStyle w:val="ListParagraph"/>
        <w:numPr>
          <w:ilvl w:val="0"/>
          <w:numId w:val="49"/>
        </w:numPr>
        <w:tabs>
          <w:tab w:pos="2448" w:val="left" w:leader="none"/>
          <w:tab w:pos="2449" w:val="left" w:leader="none"/>
        </w:tabs>
        <w:spacing w:line="240" w:lineRule="auto" w:before="0" w:after="0"/>
        <w:ind w:left="2448" w:right="0" w:hanging="721"/>
        <w:jc w:val="left"/>
        <w:rPr>
          <w:sz w:val="22"/>
        </w:rPr>
      </w:pPr>
      <w:r>
        <w:rPr>
          <w:sz w:val="22"/>
        </w:rPr>
        <w:t>Keep</w:t>
      </w:r>
      <w:r>
        <w:rPr>
          <w:spacing w:val="-6"/>
          <w:sz w:val="22"/>
        </w:rPr>
        <w:t> </w:t>
      </w:r>
      <w:r>
        <w:rPr>
          <w:sz w:val="22"/>
        </w:rPr>
        <w:t>record</w:t>
      </w:r>
      <w:r>
        <w:rPr>
          <w:spacing w:val="-4"/>
          <w:sz w:val="22"/>
        </w:rPr>
        <w:t> </w:t>
      </w:r>
      <w:r>
        <w:rPr>
          <w:sz w:val="22"/>
        </w:rPr>
        <w:t>of</w:t>
      </w:r>
      <w:r>
        <w:rPr>
          <w:spacing w:val="-5"/>
          <w:sz w:val="22"/>
        </w:rPr>
        <w:t> </w:t>
      </w:r>
      <w:r>
        <w:rPr>
          <w:sz w:val="22"/>
        </w:rPr>
        <w:t>daily</w:t>
      </w:r>
      <w:r>
        <w:rPr>
          <w:spacing w:val="-4"/>
          <w:sz w:val="22"/>
        </w:rPr>
        <w:t> </w:t>
      </w:r>
      <w:r>
        <w:rPr>
          <w:sz w:val="22"/>
        </w:rPr>
        <w:t>unsafe</w:t>
      </w:r>
      <w:r>
        <w:rPr>
          <w:spacing w:val="-6"/>
          <w:sz w:val="22"/>
        </w:rPr>
        <w:t> </w:t>
      </w:r>
      <w:r>
        <w:rPr>
          <w:spacing w:val="-2"/>
          <w:sz w:val="22"/>
        </w:rPr>
        <w:t>behaviour.</w:t>
      </w:r>
    </w:p>
    <w:p>
      <w:pPr>
        <w:pStyle w:val="ListParagraph"/>
        <w:numPr>
          <w:ilvl w:val="0"/>
          <w:numId w:val="49"/>
        </w:numPr>
        <w:tabs>
          <w:tab w:pos="2448" w:val="left" w:leader="none"/>
          <w:tab w:pos="2449" w:val="left" w:leader="none"/>
        </w:tabs>
        <w:spacing w:line="240" w:lineRule="auto" w:before="1" w:after="0"/>
        <w:ind w:left="2448" w:right="0" w:hanging="721"/>
        <w:jc w:val="left"/>
        <w:rPr>
          <w:sz w:val="22"/>
        </w:rPr>
      </w:pPr>
      <w:r>
        <w:rPr>
          <w:sz w:val="22"/>
        </w:rPr>
        <w:t>Review</w:t>
      </w:r>
      <w:r>
        <w:rPr>
          <w:spacing w:val="-7"/>
          <w:sz w:val="22"/>
        </w:rPr>
        <w:t> </w:t>
      </w:r>
      <w:r>
        <w:rPr>
          <w:sz w:val="22"/>
        </w:rPr>
        <w:t>records</w:t>
      </w:r>
      <w:r>
        <w:rPr>
          <w:spacing w:val="-6"/>
          <w:sz w:val="22"/>
        </w:rPr>
        <w:t> </w:t>
      </w:r>
      <w:r>
        <w:rPr>
          <w:sz w:val="22"/>
        </w:rPr>
        <w:t>of</w:t>
      </w:r>
      <w:r>
        <w:rPr>
          <w:spacing w:val="-6"/>
          <w:sz w:val="22"/>
        </w:rPr>
        <w:t> </w:t>
      </w:r>
      <w:r>
        <w:rPr>
          <w:sz w:val="22"/>
        </w:rPr>
        <w:t>unsafe</w:t>
      </w:r>
      <w:r>
        <w:rPr>
          <w:spacing w:val="-6"/>
          <w:sz w:val="22"/>
        </w:rPr>
        <w:t> </w:t>
      </w:r>
      <w:r>
        <w:rPr>
          <w:spacing w:val="-2"/>
          <w:sz w:val="22"/>
        </w:rPr>
        <w:t>behaviour.</w:t>
      </w:r>
    </w:p>
    <w:p>
      <w:pPr>
        <w:pStyle w:val="ListParagraph"/>
        <w:numPr>
          <w:ilvl w:val="0"/>
          <w:numId w:val="49"/>
        </w:numPr>
        <w:tabs>
          <w:tab w:pos="2448" w:val="left" w:leader="none"/>
          <w:tab w:pos="2449" w:val="left" w:leader="none"/>
        </w:tabs>
        <w:spacing w:line="252" w:lineRule="exact" w:before="0" w:after="0"/>
        <w:ind w:left="2448" w:right="0" w:hanging="721"/>
        <w:jc w:val="left"/>
        <w:rPr>
          <w:sz w:val="22"/>
        </w:rPr>
      </w:pPr>
      <w:r>
        <w:rPr>
          <w:sz w:val="22"/>
        </w:rPr>
        <w:t>Identify</w:t>
      </w:r>
      <w:r>
        <w:rPr>
          <w:spacing w:val="-7"/>
          <w:sz w:val="22"/>
        </w:rPr>
        <w:t> </w:t>
      </w:r>
      <w:r>
        <w:rPr>
          <w:sz w:val="22"/>
        </w:rPr>
        <w:t>frequent</w:t>
      </w:r>
      <w:r>
        <w:rPr>
          <w:spacing w:val="-7"/>
          <w:sz w:val="22"/>
        </w:rPr>
        <w:t> </w:t>
      </w:r>
      <w:r>
        <w:rPr>
          <w:sz w:val="22"/>
        </w:rPr>
        <w:t>unsafe</w:t>
      </w:r>
      <w:r>
        <w:rPr>
          <w:spacing w:val="-9"/>
          <w:sz w:val="22"/>
        </w:rPr>
        <w:t> </w:t>
      </w:r>
      <w:r>
        <w:rPr>
          <w:spacing w:val="-2"/>
          <w:sz w:val="22"/>
        </w:rPr>
        <w:t>behaviour.</w:t>
      </w:r>
    </w:p>
    <w:p>
      <w:pPr>
        <w:pStyle w:val="ListParagraph"/>
        <w:numPr>
          <w:ilvl w:val="0"/>
          <w:numId w:val="49"/>
        </w:numPr>
        <w:tabs>
          <w:tab w:pos="2448" w:val="left" w:leader="none"/>
          <w:tab w:pos="2449" w:val="left" w:leader="none"/>
        </w:tabs>
        <w:spacing w:line="252" w:lineRule="exact" w:before="0" w:after="0"/>
        <w:ind w:left="2448" w:right="0" w:hanging="721"/>
        <w:jc w:val="left"/>
        <w:rPr>
          <w:sz w:val="22"/>
        </w:rPr>
      </w:pPr>
      <w:r>
        <w:rPr>
          <w:sz w:val="22"/>
        </w:rPr>
        <w:t>Discuss</w:t>
      </w:r>
      <w:r>
        <w:rPr>
          <w:spacing w:val="-8"/>
          <w:sz w:val="22"/>
        </w:rPr>
        <w:t> </w:t>
      </w:r>
      <w:r>
        <w:rPr>
          <w:sz w:val="22"/>
        </w:rPr>
        <w:t>frequently</w:t>
      </w:r>
      <w:r>
        <w:rPr>
          <w:spacing w:val="-7"/>
          <w:sz w:val="22"/>
        </w:rPr>
        <w:t> </w:t>
      </w:r>
      <w:r>
        <w:rPr>
          <w:sz w:val="22"/>
        </w:rPr>
        <w:t>occurring</w:t>
      </w:r>
      <w:r>
        <w:rPr>
          <w:spacing w:val="-8"/>
          <w:sz w:val="22"/>
        </w:rPr>
        <w:t> </w:t>
      </w:r>
      <w:r>
        <w:rPr>
          <w:sz w:val="22"/>
        </w:rPr>
        <w:t>unsafe</w:t>
      </w:r>
      <w:r>
        <w:rPr>
          <w:spacing w:val="-8"/>
          <w:sz w:val="22"/>
        </w:rPr>
        <w:t> </w:t>
      </w:r>
      <w:r>
        <w:rPr>
          <w:sz w:val="22"/>
        </w:rPr>
        <w:t>behaviour</w:t>
      </w:r>
      <w:r>
        <w:rPr>
          <w:spacing w:val="-8"/>
          <w:sz w:val="22"/>
        </w:rPr>
        <w:t> </w:t>
      </w:r>
      <w:r>
        <w:rPr>
          <w:sz w:val="22"/>
        </w:rPr>
        <w:t>with</w:t>
      </w:r>
      <w:r>
        <w:rPr>
          <w:spacing w:val="-7"/>
          <w:sz w:val="22"/>
        </w:rPr>
        <w:t> </w:t>
      </w:r>
      <w:r>
        <w:rPr>
          <w:spacing w:val="-2"/>
          <w:sz w:val="22"/>
        </w:rPr>
        <w:t>management.</w:t>
      </w:r>
    </w:p>
    <w:p>
      <w:pPr>
        <w:pStyle w:val="ListParagraph"/>
        <w:numPr>
          <w:ilvl w:val="0"/>
          <w:numId w:val="49"/>
        </w:numPr>
        <w:tabs>
          <w:tab w:pos="2448" w:val="left" w:leader="none"/>
          <w:tab w:pos="2449" w:val="left" w:leader="none"/>
        </w:tabs>
        <w:spacing w:line="240" w:lineRule="auto" w:before="1" w:after="0"/>
        <w:ind w:left="2448" w:right="0" w:hanging="721"/>
        <w:jc w:val="left"/>
        <w:rPr>
          <w:sz w:val="22"/>
        </w:rPr>
      </w:pPr>
      <w:r>
        <w:rPr>
          <w:sz w:val="22"/>
        </w:rPr>
        <w:t>Ensure</w:t>
      </w:r>
      <w:r>
        <w:rPr>
          <w:spacing w:val="-5"/>
          <w:sz w:val="22"/>
        </w:rPr>
        <w:t> </w:t>
      </w:r>
      <w:r>
        <w:rPr>
          <w:sz w:val="22"/>
        </w:rPr>
        <w:t>that</w:t>
      </w:r>
      <w:r>
        <w:rPr>
          <w:spacing w:val="-5"/>
          <w:sz w:val="22"/>
        </w:rPr>
        <w:t> </w:t>
      </w:r>
      <w:r>
        <w:rPr>
          <w:sz w:val="22"/>
        </w:rPr>
        <w:t>actions</w:t>
      </w:r>
      <w:r>
        <w:rPr>
          <w:spacing w:val="-5"/>
          <w:sz w:val="22"/>
        </w:rPr>
        <w:t> </w:t>
      </w:r>
      <w:r>
        <w:rPr>
          <w:sz w:val="22"/>
        </w:rPr>
        <w:t>are</w:t>
      </w:r>
      <w:r>
        <w:rPr>
          <w:spacing w:val="-5"/>
          <w:sz w:val="22"/>
        </w:rPr>
        <w:t> </w:t>
      </w:r>
      <w:r>
        <w:rPr>
          <w:sz w:val="22"/>
        </w:rPr>
        <w:t>taken</w:t>
      </w:r>
      <w:r>
        <w:rPr>
          <w:spacing w:val="-4"/>
          <w:sz w:val="22"/>
        </w:rPr>
        <w:t> </w:t>
      </w:r>
      <w:r>
        <w:rPr>
          <w:sz w:val="22"/>
        </w:rPr>
        <w:t>in</w:t>
      </w:r>
      <w:r>
        <w:rPr>
          <w:spacing w:val="-4"/>
          <w:sz w:val="22"/>
        </w:rPr>
        <w:t> </w:t>
      </w:r>
      <w:r>
        <w:rPr>
          <w:sz w:val="22"/>
        </w:rPr>
        <w:t>terms</w:t>
      </w:r>
      <w:r>
        <w:rPr>
          <w:spacing w:val="-5"/>
          <w:sz w:val="22"/>
        </w:rPr>
        <w:t> </w:t>
      </w:r>
      <w:r>
        <w:rPr>
          <w:sz w:val="22"/>
        </w:rPr>
        <w:t>of</w:t>
      </w:r>
      <w:r>
        <w:rPr>
          <w:spacing w:val="-4"/>
          <w:sz w:val="22"/>
        </w:rPr>
        <w:t> </w:t>
      </w:r>
      <w:r>
        <w:rPr>
          <w:spacing w:val="-2"/>
          <w:sz w:val="22"/>
        </w:rPr>
        <w:t>control.</w:t>
      </w:r>
    </w:p>
    <w:p>
      <w:pPr>
        <w:pStyle w:val="ListParagraph"/>
        <w:numPr>
          <w:ilvl w:val="0"/>
          <w:numId w:val="49"/>
        </w:numPr>
        <w:tabs>
          <w:tab w:pos="2448" w:val="left" w:leader="none"/>
          <w:tab w:pos="2449" w:val="left" w:leader="none"/>
        </w:tabs>
        <w:spacing w:line="240" w:lineRule="auto" w:before="0" w:after="0"/>
        <w:ind w:left="2448" w:right="0" w:hanging="721"/>
        <w:jc w:val="left"/>
        <w:rPr>
          <w:sz w:val="22"/>
        </w:rPr>
      </w:pPr>
      <w:r>
        <w:rPr>
          <w:spacing w:val="-2"/>
          <w:sz w:val="22"/>
        </w:rPr>
        <w:t>Don‟t</w:t>
      </w:r>
      <w:r>
        <w:rPr>
          <w:spacing w:val="-7"/>
          <w:sz w:val="22"/>
        </w:rPr>
        <w:t> </w:t>
      </w:r>
      <w:r>
        <w:rPr>
          <w:spacing w:val="-2"/>
          <w:sz w:val="22"/>
        </w:rPr>
        <w:t>break</w:t>
      </w:r>
      <w:r>
        <w:rPr>
          <w:spacing w:val="-6"/>
          <w:sz w:val="22"/>
        </w:rPr>
        <w:t> </w:t>
      </w:r>
      <w:r>
        <w:rPr>
          <w:spacing w:val="-2"/>
          <w:sz w:val="22"/>
        </w:rPr>
        <w:t>work</w:t>
      </w:r>
      <w:r>
        <w:rPr>
          <w:spacing w:val="-5"/>
          <w:sz w:val="22"/>
        </w:rPr>
        <w:t> </w:t>
      </w:r>
      <w:r>
        <w:rPr>
          <w:spacing w:val="-2"/>
          <w:sz w:val="22"/>
        </w:rPr>
        <w:t>procedure.</w:t>
      </w:r>
    </w:p>
    <w:p>
      <w:pPr>
        <w:pStyle w:val="ListParagraph"/>
        <w:numPr>
          <w:ilvl w:val="0"/>
          <w:numId w:val="49"/>
        </w:numPr>
        <w:tabs>
          <w:tab w:pos="2448" w:val="left" w:leader="none"/>
          <w:tab w:pos="2449" w:val="left" w:leader="none"/>
        </w:tabs>
        <w:spacing w:line="240" w:lineRule="auto" w:before="0" w:after="0"/>
        <w:ind w:left="2448" w:right="0" w:hanging="721"/>
        <w:jc w:val="left"/>
        <w:rPr>
          <w:sz w:val="22"/>
        </w:rPr>
      </w:pPr>
      <w:r>
        <w:rPr>
          <w:sz w:val="22"/>
        </w:rPr>
        <w:t>Don‟t</w:t>
      </w:r>
      <w:r>
        <w:rPr>
          <w:spacing w:val="-9"/>
          <w:sz w:val="22"/>
        </w:rPr>
        <w:t> </w:t>
      </w:r>
      <w:r>
        <w:rPr>
          <w:sz w:val="22"/>
        </w:rPr>
        <w:t>bend</w:t>
      </w:r>
      <w:r>
        <w:rPr>
          <w:spacing w:val="-8"/>
          <w:sz w:val="22"/>
        </w:rPr>
        <w:t> </w:t>
      </w:r>
      <w:r>
        <w:rPr>
          <w:sz w:val="22"/>
        </w:rPr>
        <w:t>the</w:t>
      </w:r>
      <w:r>
        <w:rPr>
          <w:spacing w:val="-8"/>
          <w:sz w:val="22"/>
        </w:rPr>
        <w:t> </w:t>
      </w:r>
      <w:r>
        <w:rPr>
          <w:sz w:val="22"/>
        </w:rPr>
        <w:t>rules</w:t>
      </w:r>
      <w:r>
        <w:rPr>
          <w:spacing w:val="-9"/>
          <w:sz w:val="22"/>
        </w:rPr>
        <w:t> </w:t>
      </w:r>
      <w:r>
        <w:rPr>
          <w:sz w:val="22"/>
        </w:rPr>
        <w:t>to</w:t>
      </w:r>
      <w:r>
        <w:rPr>
          <w:spacing w:val="-8"/>
          <w:sz w:val="22"/>
        </w:rPr>
        <w:t> </w:t>
      </w:r>
      <w:r>
        <w:rPr>
          <w:sz w:val="22"/>
        </w:rPr>
        <w:t>achieve</w:t>
      </w:r>
      <w:r>
        <w:rPr>
          <w:spacing w:val="-8"/>
          <w:sz w:val="22"/>
        </w:rPr>
        <w:t> </w:t>
      </w:r>
      <w:r>
        <w:rPr>
          <w:sz w:val="22"/>
        </w:rPr>
        <w:t>a</w:t>
      </w:r>
      <w:r>
        <w:rPr>
          <w:spacing w:val="-9"/>
          <w:sz w:val="22"/>
        </w:rPr>
        <w:t> </w:t>
      </w:r>
      <w:r>
        <w:rPr>
          <w:spacing w:val="-2"/>
          <w:sz w:val="22"/>
        </w:rPr>
        <w:t>target.</w:t>
      </w:r>
    </w:p>
    <w:p>
      <w:pPr>
        <w:pStyle w:val="ListParagraph"/>
        <w:numPr>
          <w:ilvl w:val="0"/>
          <w:numId w:val="49"/>
        </w:numPr>
        <w:tabs>
          <w:tab w:pos="2448" w:val="left" w:leader="none"/>
          <w:tab w:pos="2449" w:val="left" w:leader="none"/>
        </w:tabs>
        <w:spacing w:line="240" w:lineRule="auto" w:before="0" w:after="0"/>
        <w:ind w:left="2448" w:right="0" w:hanging="721"/>
        <w:jc w:val="left"/>
        <w:rPr>
          <w:sz w:val="22"/>
        </w:rPr>
      </w:pPr>
      <w:r>
        <w:rPr>
          <w:sz w:val="22"/>
        </w:rPr>
        <w:t>Don‟t</w:t>
      </w:r>
      <w:r>
        <w:rPr>
          <w:spacing w:val="-9"/>
          <w:sz w:val="22"/>
        </w:rPr>
        <w:t> </w:t>
      </w:r>
      <w:r>
        <w:rPr>
          <w:sz w:val="22"/>
        </w:rPr>
        <w:t>think</w:t>
      </w:r>
      <w:r>
        <w:rPr>
          <w:spacing w:val="-8"/>
          <w:sz w:val="22"/>
        </w:rPr>
        <w:t> </w:t>
      </w:r>
      <w:r>
        <w:rPr>
          <w:sz w:val="22"/>
        </w:rPr>
        <w:t>you</w:t>
      </w:r>
      <w:r>
        <w:rPr>
          <w:spacing w:val="-8"/>
          <w:sz w:val="22"/>
        </w:rPr>
        <w:t> </w:t>
      </w:r>
      <w:r>
        <w:rPr>
          <w:sz w:val="22"/>
        </w:rPr>
        <w:t>will</w:t>
      </w:r>
      <w:r>
        <w:rPr>
          <w:spacing w:val="-8"/>
          <w:sz w:val="22"/>
        </w:rPr>
        <w:t> </w:t>
      </w:r>
      <w:r>
        <w:rPr>
          <w:sz w:val="22"/>
        </w:rPr>
        <w:t>do</w:t>
      </w:r>
      <w:r>
        <w:rPr>
          <w:spacing w:val="-9"/>
          <w:sz w:val="22"/>
        </w:rPr>
        <w:t> </w:t>
      </w:r>
      <w:r>
        <w:rPr>
          <w:sz w:val="22"/>
        </w:rPr>
        <w:t>better</w:t>
      </w:r>
      <w:r>
        <w:rPr>
          <w:spacing w:val="-8"/>
          <w:sz w:val="22"/>
        </w:rPr>
        <w:t> </w:t>
      </w:r>
      <w:r>
        <w:rPr>
          <w:sz w:val="22"/>
        </w:rPr>
        <w:t>by</w:t>
      </w:r>
      <w:r>
        <w:rPr>
          <w:spacing w:val="-8"/>
          <w:sz w:val="22"/>
        </w:rPr>
        <w:t> </w:t>
      </w:r>
      <w:r>
        <w:rPr>
          <w:sz w:val="22"/>
        </w:rPr>
        <w:t>ignoring</w:t>
      </w:r>
      <w:r>
        <w:rPr>
          <w:spacing w:val="-8"/>
          <w:sz w:val="22"/>
        </w:rPr>
        <w:t> </w:t>
      </w:r>
      <w:r>
        <w:rPr>
          <w:sz w:val="22"/>
        </w:rPr>
        <w:t>safety</w:t>
      </w:r>
      <w:r>
        <w:rPr>
          <w:spacing w:val="-7"/>
          <w:sz w:val="22"/>
        </w:rPr>
        <w:t> </w:t>
      </w:r>
      <w:r>
        <w:rPr>
          <w:spacing w:val="-2"/>
          <w:sz w:val="22"/>
        </w:rPr>
        <w:t>rules.</w:t>
      </w:r>
    </w:p>
    <w:p>
      <w:pPr>
        <w:pStyle w:val="ListParagraph"/>
        <w:numPr>
          <w:ilvl w:val="0"/>
          <w:numId w:val="49"/>
        </w:numPr>
        <w:tabs>
          <w:tab w:pos="2448" w:val="left" w:leader="none"/>
          <w:tab w:pos="2449" w:val="left" w:leader="none"/>
        </w:tabs>
        <w:spacing w:line="252" w:lineRule="exact" w:before="0" w:after="0"/>
        <w:ind w:left="2448" w:right="0" w:hanging="721"/>
        <w:jc w:val="left"/>
        <w:rPr>
          <w:sz w:val="22"/>
        </w:rPr>
      </w:pPr>
      <w:r>
        <w:rPr>
          <w:sz w:val="22"/>
        </w:rPr>
        <w:t>Don‟t</w:t>
      </w:r>
      <w:r>
        <w:rPr>
          <w:spacing w:val="-12"/>
          <w:sz w:val="22"/>
        </w:rPr>
        <w:t> </w:t>
      </w:r>
      <w:r>
        <w:rPr>
          <w:sz w:val="22"/>
        </w:rPr>
        <w:t>take</w:t>
      </w:r>
      <w:r>
        <w:rPr>
          <w:spacing w:val="-12"/>
          <w:sz w:val="22"/>
        </w:rPr>
        <w:t> </w:t>
      </w:r>
      <w:r>
        <w:rPr>
          <w:sz w:val="22"/>
        </w:rPr>
        <w:t>shortcuts</w:t>
      </w:r>
      <w:r>
        <w:rPr>
          <w:spacing w:val="-11"/>
          <w:sz w:val="22"/>
        </w:rPr>
        <w:t> </w:t>
      </w:r>
      <w:r>
        <w:rPr>
          <w:sz w:val="22"/>
        </w:rPr>
        <w:t>which</w:t>
      </w:r>
      <w:r>
        <w:rPr>
          <w:spacing w:val="-11"/>
          <w:sz w:val="22"/>
        </w:rPr>
        <w:t> </w:t>
      </w:r>
      <w:r>
        <w:rPr>
          <w:sz w:val="22"/>
        </w:rPr>
        <w:t>involve</w:t>
      </w:r>
      <w:r>
        <w:rPr>
          <w:spacing w:val="-12"/>
          <w:sz w:val="22"/>
        </w:rPr>
        <w:t> </w:t>
      </w:r>
      <w:r>
        <w:rPr>
          <w:sz w:val="22"/>
        </w:rPr>
        <w:t>little</w:t>
      </w:r>
      <w:r>
        <w:rPr>
          <w:spacing w:val="-12"/>
          <w:sz w:val="22"/>
        </w:rPr>
        <w:t> </w:t>
      </w:r>
      <w:r>
        <w:rPr>
          <w:spacing w:val="-2"/>
          <w:sz w:val="22"/>
        </w:rPr>
        <w:t>risk.</w:t>
      </w:r>
    </w:p>
    <w:p>
      <w:pPr>
        <w:pStyle w:val="ListParagraph"/>
        <w:numPr>
          <w:ilvl w:val="0"/>
          <w:numId w:val="49"/>
        </w:numPr>
        <w:tabs>
          <w:tab w:pos="2448" w:val="left" w:leader="none"/>
          <w:tab w:pos="2449" w:val="left" w:leader="none"/>
        </w:tabs>
        <w:spacing w:line="252" w:lineRule="exact" w:before="0" w:after="0"/>
        <w:ind w:left="2448" w:right="0" w:hanging="721"/>
        <w:jc w:val="left"/>
        <w:rPr>
          <w:sz w:val="22"/>
        </w:rPr>
      </w:pPr>
      <w:r>
        <w:rPr>
          <w:sz w:val="22"/>
        </w:rPr>
        <w:t>Don‟t</w:t>
      </w:r>
      <w:r>
        <w:rPr>
          <w:spacing w:val="-11"/>
          <w:sz w:val="22"/>
        </w:rPr>
        <w:t> </w:t>
      </w:r>
      <w:r>
        <w:rPr>
          <w:sz w:val="22"/>
        </w:rPr>
        <w:t>break</w:t>
      </w:r>
      <w:r>
        <w:rPr>
          <w:spacing w:val="-11"/>
          <w:sz w:val="22"/>
        </w:rPr>
        <w:t> </w:t>
      </w:r>
      <w:r>
        <w:rPr>
          <w:sz w:val="22"/>
        </w:rPr>
        <w:t>safety</w:t>
      </w:r>
      <w:r>
        <w:rPr>
          <w:spacing w:val="-10"/>
          <w:sz w:val="22"/>
        </w:rPr>
        <w:t> </w:t>
      </w:r>
      <w:r>
        <w:rPr>
          <w:sz w:val="22"/>
        </w:rPr>
        <w:t>rules</w:t>
      </w:r>
      <w:r>
        <w:rPr>
          <w:spacing w:val="-10"/>
          <w:sz w:val="22"/>
        </w:rPr>
        <w:t> </w:t>
      </w:r>
      <w:r>
        <w:rPr>
          <w:sz w:val="22"/>
        </w:rPr>
        <w:t>because</w:t>
      </w:r>
      <w:r>
        <w:rPr>
          <w:spacing w:val="-11"/>
          <w:sz w:val="22"/>
        </w:rPr>
        <w:t> </w:t>
      </w:r>
      <w:r>
        <w:rPr>
          <w:sz w:val="22"/>
        </w:rPr>
        <w:t>of</w:t>
      </w:r>
      <w:r>
        <w:rPr>
          <w:spacing w:val="-10"/>
          <w:sz w:val="22"/>
        </w:rPr>
        <w:t> </w:t>
      </w:r>
      <w:r>
        <w:rPr>
          <w:spacing w:val="-2"/>
          <w:sz w:val="22"/>
        </w:rPr>
        <w:t>incentives.</w:t>
      </w:r>
    </w:p>
    <w:p>
      <w:pPr>
        <w:pStyle w:val="ListParagraph"/>
        <w:numPr>
          <w:ilvl w:val="0"/>
          <w:numId w:val="49"/>
        </w:numPr>
        <w:tabs>
          <w:tab w:pos="2448" w:val="left" w:leader="none"/>
          <w:tab w:pos="2449" w:val="left" w:leader="none"/>
        </w:tabs>
        <w:spacing w:line="240" w:lineRule="auto" w:before="1" w:after="0"/>
        <w:ind w:left="2448" w:right="0" w:hanging="721"/>
        <w:jc w:val="left"/>
        <w:rPr>
          <w:sz w:val="22"/>
        </w:rPr>
      </w:pPr>
      <w:r>
        <w:rPr>
          <w:sz w:val="22"/>
        </w:rPr>
        <w:t>Don‟t</w:t>
      </w:r>
      <w:r>
        <w:rPr>
          <w:spacing w:val="-10"/>
          <w:sz w:val="22"/>
        </w:rPr>
        <w:t> </w:t>
      </w:r>
      <w:r>
        <w:rPr>
          <w:sz w:val="22"/>
        </w:rPr>
        <w:t>sabotage</w:t>
      </w:r>
      <w:r>
        <w:rPr>
          <w:spacing w:val="-10"/>
          <w:sz w:val="22"/>
        </w:rPr>
        <w:t> </w:t>
      </w:r>
      <w:r>
        <w:rPr>
          <w:sz w:val="22"/>
        </w:rPr>
        <w:t>your</w:t>
      </w:r>
      <w:r>
        <w:rPr>
          <w:spacing w:val="-9"/>
          <w:sz w:val="22"/>
        </w:rPr>
        <w:t> </w:t>
      </w:r>
      <w:r>
        <w:rPr>
          <w:sz w:val="22"/>
        </w:rPr>
        <w:t>organisational</w:t>
      </w:r>
      <w:r>
        <w:rPr>
          <w:spacing w:val="-9"/>
          <w:sz w:val="22"/>
        </w:rPr>
        <w:t> </w:t>
      </w:r>
      <w:r>
        <w:rPr>
          <w:sz w:val="22"/>
        </w:rPr>
        <w:t>safety,</w:t>
      </w:r>
      <w:r>
        <w:rPr>
          <w:spacing w:val="-10"/>
          <w:sz w:val="22"/>
        </w:rPr>
        <w:t> </w:t>
      </w:r>
      <w:r>
        <w:rPr>
          <w:sz w:val="22"/>
        </w:rPr>
        <w:t>you</w:t>
      </w:r>
      <w:r>
        <w:rPr>
          <w:spacing w:val="-10"/>
          <w:sz w:val="22"/>
        </w:rPr>
        <w:t> </w:t>
      </w:r>
      <w:r>
        <w:rPr>
          <w:sz w:val="22"/>
        </w:rPr>
        <w:t>might</w:t>
      </w:r>
      <w:r>
        <w:rPr>
          <w:spacing w:val="-8"/>
          <w:sz w:val="22"/>
        </w:rPr>
        <w:t> </w:t>
      </w:r>
      <w:r>
        <w:rPr>
          <w:sz w:val="22"/>
        </w:rPr>
        <w:t>be</w:t>
      </w:r>
      <w:r>
        <w:rPr>
          <w:spacing w:val="-10"/>
          <w:sz w:val="22"/>
        </w:rPr>
        <w:t> </w:t>
      </w:r>
      <w:r>
        <w:rPr>
          <w:sz w:val="22"/>
        </w:rPr>
        <w:t>a</w:t>
      </w:r>
      <w:r>
        <w:rPr>
          <w:spacing w:val="-10"/>
          <w:sz w:val="22"/>
        </w:rPr>
        <w:t> </w:t>
      </w:r>
      <w:r>
        <w:rPr>
          <w:spacing w:val="-2"/>
          <w:sz w:val="22"/>
        </w:rPr>
        <w:t>victim.</w:t>
      </w:r>
    </w:p>
    <w:p>
      <w:pPr>
        <w:pStyle w:val="ListParagraph"/>
        <w:numPr>
          <w:ilvl w:val="0"/>
          <w:numId w:val="49"/>
        </w:numPr>
        <w:tabs>
          <w:tab w:pos="2448" w:val="left" w:leader="none"/>
          <w:tab w:pos="2449" w:val="left" w:leader="none"/>
        </w:tabs>
        <w:spacing w:line="240" w:lineRule="auto" w:before="0" w:after="0"/>
        <w:ind w:left="2448" w:right="0" w:hanging="721"/>
        <w:jc w:val="left"/>
        <w:rPr>
          <w:sz w:val="22"/>
        </w:rPr>
      </w:pPr>
      <w:r>
        <w:rPr>
          <w:sz w:val="22"/>
        </w:rPr>
        <w:t>When</w:t>
      </w:r>
      <w:r>
        <w:rPr>
          <w:spacing w:val="-6"/>
          <w:sz w:val="22"/>
        </w:rPr>
        <w:t> </w:t>
      </w:r>
      <w:r>
        <w:rPr>
          <w:sz w:val="22"/>
        </w:rPr>
        <w:t>you</w:t>
      </w:r>
      <w:r>
        <w:rPr>
          <w:spacing w:val="-6"/>
          <w:sz w:val="22"/>
        </w:rPr>
        <w:t> </w:t>
      </w:r>
      <w:r>
        <w:rPr>
          <w:sz w:val="22"/>
        </w:rPr>
        <w:t>are</w:t>
      </w:r>
      <w:r>
        <w:rPr>
          <w:spacing w:val="-5"/>
          <w:sz w:val="22"/>
        </w:rPr>
        <w:t> </w:t>
      </w:r>
      <w:r>
        <w:rPr>
          <w:sz w:val="22"/>
        </w:rPr>
        <w:t>a</w:t>
      </w:r>
      <w:r>
        <w:rPr>
          <w:spacing w:val="-6"/>
          <w:sz w:val="22"/>
        </w:rPr>
        <w:t> </w:t>
      </w:r>
      <w:r>
        <w:rPr>
          <w:sz w:val="22"/>
        </w:rPr>
        <w:t>victim,</w:t>
      </w:r>
      <w:r>
        <w:rPr>
          <w:spacing w:val="-6"/>
          <w:sz w:val="22"/>
        </w:rPr>
        <w:t> </w:t>
      </w:r>
      <w:r>
        <w:rPr>
          <w:sz w:val="22"/>
        </w:rPr>
        <w:t>your</w:t>
      </w:r>
      <w:r>
        <w:rPr>
          <w:spacing w:val="-5"/>
          <w:sz w:val="22"/>
        </w:rPr>
        <w:t> </w:t>
      </w:r>
      <w:r>
        <w:rPr>
          <w:sz w:val="22"/>
        </w:rPr>
        <w:t>family</w:t>
      </w:r>
      <w:r>
        <w:rPr>
          <w:spacing w:val="-4"/>
          <w:sz w:val="22"/>
        </w:rPr>
        <w:t> </w:t>
      </w:r>
      <w:r>
        <w:rPr>
          <w:sz w:val="22"/>
        </w:rPr>
        <w:t>members</w:t>
      </w:r>
      <w:r>
        <w:rPr>
          <w:spacing w:val="-6"/>
          <w:sz w:val="22"/>
        </w:rPr>
        <w:t> </w:t>
      </w:r>
      <w:r>
        <w:rPr>
          <w:sz w:val="22"/>
        </w:rPr>
        <w:t>are</w:t>
      </w:r>
      <w:r>
        <w:rPr>
          <w:spacing w:val="-5"/>
          <w:sz w:val="22"/>
        </w:rPr>
        <w:t> </w:t>
      </w:r>
      <w:r>
        <w:rPr>
          <w:spacing w:val="-2"/>
          <w:sz w:val="22"/>
        </w:rPr>
        <w:t>victims.</w:t>
      </w:r>
    </w:p>
    <w:p>
      <w:pPr>
        <w:pStyle w:val="ListParagraph"/>
        <w:numPr>
          <w:ilvl w:val="0"/>
          <w:numId w:val="49"/>
        </w:numPr>
        <w:tabs>
          <w:tab w:pos="2448" w:val="left" w:leader="none"/>
          <w:tab w:pos="2449" w:val="left" w:leader="none"/>
        </w:tabs>
        <w:spacing w:line="240" w:lineRule="auto" w:before="0" w:after="0"/>
        <w:ind w:left="2448" w:right="0" w:hanging="721"/>
        <w:jc w:val="left"/>
        <w:rPr>
          <w:sz w:val="22"/>
        </w:rPr>
      </w:pPr>
      <w:r>
        <w:rPr>
          <w:sz w:val="22"/>
        </w:rPr>
        <w:t>Accidents</w:t>
      </w:r>
      <w:r>
        <w:rPr>
          <w:spacing w:val="-6"/>
          <w:sz w:val="22"/>
        </w:rPr>
        <w:t> </w:t>
      </w:r>
      <w:r>
        <w:rPr>
          <w:sz w:val="22"/>
        </w:rPr>
        <w:t>and</w:t>
      </w:r>
      <w:r>
        <w:rPr>
          <w:spacing w:val="-5"/>
          <w:sz w:val="22"/>
        </w:rPr>
        <w:t> </w:t>
      </w:r>
      <w:r>
        <w:rPr>
          <w:sz w:val="22"/>
        </w:rPr>
        <w:t>hazards</w:t>
      </w:r>
      <w:r>
        <w:rPr>
          <w:spacing w:val="-6"/>
          <w:sz w:val="22"/>
        </w:rPr>
        <w:t> </w:t>
      </w:r>
      <w:r>
        <w:rPr>
          <w:sz w:val="22"/>
        </w:rPr>
        <w:t>have</w:t>
      </w:r>
      <w:r>
        <w:rPr>
          <w:spacing w:val="-6"/>
          <w:sz w:val="22"/>
        </w:rPr>
        <w:t> </w:t>
      </w:r>
      <w:r>
        <w:rPr>
          <w:sz w:val="22"/>
        </w:rPr>
        <w:t>no</w:t>
      </w:r>
      <w:r>
        <w:rPr>
          <w:spacing w:val="-5"/>
          <w:sz w:val="22"/>
        </w:rPr>
        <w:t> </w:t>
      </w:r>
      <w:r>
        <w:rPr>
          <w:sz w:val="22"/>
        </w:rPr>
        <w:t>respect</w:t>
      </w:r>
      <w:r>
        <w:rPr>
          <w:spacing w:val="-6"/>
          <w:sz w:val="22"/>
        </w:rPr>
        <w:t> </w:t>
      </w:r>
      <w:r>
        <w:rPr>
          <w:sz w:val="22"/>
        </w:rPr>
        <w:t>for</w:t>
      </w:r>
      <w:r>
        <w:rPr>
          <w:spacing w:val="-5"/>
          <w:sz w:val="22"/>
        </w:rPr>
        <w:t> </w:t>
      </w:r>
      <w:r>
        <w:rPr>
          <w:spacing w:val="-2"/>
          <w:sz w:val="22"/>
        </w:rPr>
        <w:t>anybody.</w:t>
      </w:r>
    </w:p>
    <w:p>
      <w:pPr>
        <w:pStyle w:val="ListParagraph"/>
        <w:numPr>
          <w:ilvl w:val="0"/>
          <w:numId w:val="49"/>
        </w:numPr>
        <w:tabs>
          <w:tab w:pos="2448" w:val="left" w:leader="none"/>
          <w:tab w:pos="2449" w:val="left" w:leader="none"/>
        </w:tabs>
        <w:spacing w:line="252" w:lineRule="exact" w:before="0" w:after="0"/>
        <w:ind w:left="2448" w:right="0" w:hanging="721"/>
        <w:jc w:val="left"/>
        <w:rPr>
          <w:sz w:val="22"/>
        </w:rPr>
      </w:pPr>
      <w:r>
        <w:rPr>
          <w:sz w:val="22"/>
        </w:rPr>
        <w:t>Think</w:t>
      </w:r>
      <w:r>
        <w:rPr>
          <w:spacing w:val="-5"/>
          <w:sz w:val="22"/>
        </w:rPr>
        <w:t> </w:t>
      </w:r>
      <w:r>
        <w:rPr>
          <w:sz w:val="22"/>
        </w:rPr>
        <w:t>of</w:t>
      </w:r>
      <w:r>
        <w:rPr>
          <w:spacing w:val="-4"/>
          <w:sz w:val="22"/>
        </w:rPr>
        <w:t> </w:t>
      </w:r>
      <w:r>
        <w:rPr>
          <w:sz w:val="22"/>
        </w:rPr>
        <w:t>safety</w:t>
      </w:r>
      <w:r>
        <w:rPr>
          <w:spacing w:val="-4"/>
          <w:sz w:val="22"/>
        </w:rPr>
        <w:t> </w:t>
      </w:r>
      <w:r>
        <w:rPr>
          <w:sz w:val="22"/>
        </w:rPr>
        <w:t>today</w:t>
      </w:r>
      <w:r>
        <w:rPr>
          <w:spacing w:val="-4"/>
          <w:sz w:val="22"/>
        </w:rPr>
        <w:t> </w:t>
      </w:r>
      <w:r>
        <w:rPr>
          <w:sz w:val="22"/>
        </w:rPr>
        <w:t>to</w:t>
      </w:r>
      <w:r>
        <w:rPr>
          <w:spacing w:val="-4"/>
          <w:sz w:val="22"/>
        </w:rPr>
        <w:t> </w:t>
      </w:r>
      <w:r>
        <w:rPr>
          <w:sz w:val="22"/>
        </w:rPr>
        <w:t>live</w:t>
      </w:r>
      <w:r>
        <w:rPr>
          <w:spacing w:val="-5"/>
          <w:sz w:val="22"/>
        </w:rPr>
        <w:t> </w:t>
      </w:r>
      <w:r>
        <w:rPr>
          <w:sz w:val="22"/>
        </w:rPr>
        <w:t>for</w:t>
      </w:r>
      <w:r>
        <w:rPr>
          <w:spacing w:val="-4"/>
          <w:sz w:val="22"/>
        </w:rPr>
        <w:t> </w:t>
      </w:r>
      <w:r>
        <w:rPr>
          <w:spacing w:val="-2"/>
          <w:sz w:val="22"/>
        </w:rPr>
        <w:t>tomorrow.</w:t>
      </w:r>
    </w:p>
    <w:p>
      <w:pPr>
        <w:pStyle w:val="ListParagraph"/>
        <w:numPr>
          <w:ilvl w:val="0"/>
          <w:numId w:val="49"/>
        </w:numPr>
        <w:tabs>
          <w:tab w:pos="2448" w:val="left" w:leader="none"/>
          <w:tab w:pos="2449" w:val="left" w:leader="none"/>
        </w:tabs>
        <w:spacing w:line="252" w:lineRule="exact" w:before="0" w:after="0"/>
        <w:ind w:left="2448" w:right="0" w:hanging="721"/>
        <w:jc w:val="left"/>
        <w:rPr>
          <w:sz w:val="22"/>
        </w:rPr>
      </w:pPr>
      <w:r>
        <w:rPr>
          <w:sz w:val="22"/>
        </w:rPr>
        <w:t>Safety</w:t>
      </w:r>
      <w:r>
        <w:rPr>
          <w:spacing w:val="-5"/>
          <w:sz w:val="22"/>
        </w:rPr>
        <w:t> </w:t>
      </w:r>
      <w:r>
        <w:rPr>
          <w:sz w:val="22"/>
        </w:rPr>
        <w:t>preserves</w:t>
      </w:r>
      <w:r>
        <w:rPr>
          <w:spacing w:val="-6"/>
          <w:sz w:val="22"/>
        </w:rPr>
        <w:t> </w:t>
      </w:r>
      <w:r>
        <w:rPr>
          <w:sz w:val="22"/>
        </w:rPr>
        <w:t>life</w:t>
      </w:r>
      <w:r>
        <w:rPr>
          <w:spacing w:val="-6"/>
          <w:sz w:val="22"/>
        </w:rPr>
        <w:t> </w:t>
      </w:r>
      <w:r>
        <w:rPr>
          <w:sz w:val="22"/>
        </w:rPr>
        <w:t>and</w:t>
      </w:r>
      <w:r>
        <w:rPr>
          <w:spacing w:val="-6"/>
          <w:sz w:val="22"/>
        </w:rPr>
        <w:t> </w:t>
      </w:r>
      <w:r>
        <w:rPr>
          <w:spacing w:val="-2"/>
          <w:sz w:val="22"/>
        </w:rPr>
        <w:t>property.</w:t>
      </w:r>
    </w:p>
    <w:p>
      <w:pPr>
        <w:pStyle w:val="ListParagraph"/>
        <w:numPr>
          <w:ilvl w:val="0"/>
          <w:numId w:val="49"/>
        </w:numPr>
        <w:tabs>
          <w:tab w:pos="2448" w:val="left" w:leader="none"/>
          <w:tab w:pos="2449" w:val="left" w:leader="none"/>
        </w:tabs>
        <w:spacing w:line="240" w:lineRule="auto" w:before="1" w:after="0"/>
        <w:ind w:left="2448" w:right="1443" w:hanging="721"/>
        <w:jc w:val="both"/>
        <w:rPr>
          <w:sz w:val="22"/>
        </w:rPr>
      </w:pPr>
      <w:r>
        <w:rPr>
          <w:sz w:val="22"/>
        </w:rPr>
        <w:t>Accident is not only on the road, but also every where: In your house, office, even while climbing the staircase for your pay.</w:t>
      </w:r>
    </w:p>
    <w:p>
      <w:pPr>
        <w:pStyle w:val="ListParagraph"/>
        <w:numPr>
          <w:ilvl w:val="0"/>
          <w:numId w:val="49"/>
        </w:numPr>
        <w:tabs>
          <w:tab w:pos="2448" w:val="left" w:leader="none"/>
          <w:tab w:pos="2449" w:val="left" w:leader="none"/>
        </w:tabs>
        <w:spacing w:line="240" w:lineRule="auto" w:before="0" w:after="0"/>
        <w:ind w:left="2448" w:right="1444" w:hanging="721"/>
        <w:jc w:val="both"/>
        <w:rPr>
          <w:sz w:val="22"/>
        </w:rPr>
      </w:pPr>
      <w:r>
        <w:rPr>
          <w:sz w:val="22"/>
        </w:rPr>
        <w:t>What</w:t>
      </w:r>
      <w:r>
        <w:rPr>
          <w:spacing w:val="-1"/>
          <w:sz w:val="22"/>
        </w:rPr>
        <w:t> </w:t>
      </w:r>
      <w:r>
        <w:rPr>
          <w:sz w:val="22"/>
        </w:rPr>
        <w:t>of</w:t>
      </w:r>
      <w:r>
        <w:rPr>
          <w:spacing w:val="-1"/>
          <w:sz w:val="22"/>
        </w:rPr>
        <w:t> </w:t>
      </w:r>
      <w:r>
        <w:rPr>
          <w:sz w:val="22"/>
        </w:rPr>
        <w:t>the</w:t>
      </w:r>
      <w:r>
        <w:rPr>
          <w:spacing w:val="-1"/>
          <w:sz w:val="22"/>
        </w:rPr>
        <w:t> </w:t>
      </w:r>
      <w:r>
        <w:rPr>
          <w:sz w:val="22"/>
        </w:rPr>
        <w:t>office</w:t>
      </w:r>
      <w:r>
        <w:rPr>
          <w:spacing w:val="-2"/>
          <w:sz w:val="22"/>
        </w:rPr>
        <w:t> </w:t>
      </w:r>
      <w:r>
        <w:rPr>
          <w:sz w:val="22"/>
        </w:rPr>
        <w:t>pins,</w:t>
      </w:r>
      <w:r>
        <w:rPr>
          <w:spacing w:val="-1"/>
          <w:sz w:val="22"/>
        </w:rPr>
        <w:t> </w:t>
      </w:r>
      <w:r>
        <w:rPr>
          <w:sz w:val="22"/>
        </w:rPr>
        <w:t>table</w:t>
      </w:r>
      <w:r>
        <w:rPr>
          <w:spacing w:val="-1"/>
          <w:sz w:val="22"/>
        </w:rPr>
        <w:t> </w:t>
      </w:r>
      <w:r>
        <w:rPr>
          <w:sz w:val="22"/>
        </w:rPr>
        <w:t>knives,</w:t>
      </w:r>
      <w:r>
        <w:rPr>
          <w:spacing w:val="-1"/>
          <w:sz w:val="22"/>
        </w:rPr>
        <w:t> </w:t>
      </w:r>
      <w:r>
        <w:rPr>
          <w:sz w:val="22"/>
        </w:rPr>
        <w:t>ordinary</w:t>
      </w:r>
      <w:r>
        <w:rPr>
          <w:spacing w:val="-1"/>
          <w:sz w:val="22"/>
        </w:rPr>
        <w:t> </w:t>
      </w:r>
      <w:r>
        <w:rPr>
          <w:sz w:val="22"/>
        </w:rPr>
        <w:t>banana</w:t>
      </w:r>
      <w:r>
        <w:rPr>
          <w:spacing w:val="-2"/>
          <w:sz w:val="22"/>
        </w:rPr>
        <w:t> </w:t>
      </w:r>
      <w:r>
        <w:rPr>
          <w:sz w:val="22"/>
        </w:rPr>
        <w:t>peel,</w:t>
      </w:r>
      <w:r>
        <w:rPr>
          <w:spacing w:val="-1"/>
          <w:sz w:val="22"/>
        </w:rPr>
        <w:t> </w:t>
      </w:r>
      <w:r>
        <w:rPr>
          <w:sz w:val="22"/>
        </w:rPr>
        <w:t>wrong</w:t>
      </w:r>
      <w:r>
        <w:rPr>
          <w:spacing w:val="-1"/>
          <w:sz w:val="22"/>
        </w:rPr>
        <w:t> </w:t>
      </w:r>
      <w:r>
        <w:rPr>
          <w:sz w:val="22"/>
        </w:rPr>
        <w:t>use</w:t>
      </w:r>
      <w:r>
        <w:rPr>
          <w:spacing w:val="-1"/>
          <w:sz w:val="22"/>
        </w:rPr>
        <w:t> </w:t>
      </w:r>
      <w:r>
        <w:rPr>
          <w:sz w:val="22"/>
        </w:rPr>
        <w:t>of</w:t>
      </w:r>
      <w:r>
        <w:rPr>
          <w:spacing w:val="-1"/>
          <w:sz w:val="22"/>
        </w:rPr>
        <w:t> </w:t>
      </w:r>
      <w:r>
        <w:rPr>
          <w:sz w:val="22"/>
        </w:rPr>
        <w:t>tools,</w:t>
      </w:r>
      <w:r>
        <w:rPr>
          <w:spacing w:val="-1"/>
          <w:sz w:val="22"/>
        </w:rPr>
        <w:t> </w:t>
      </w:r>
      <w:r>
        <w:rPr>
          <w:sz w:val="22"/>
        </w:rPr>
        <w:t>lighted</w:t>
      </w:r>
      <w:r>
        <w:rPr>
          <w:spacing w:val="-1"/>
          <w:sz w:val="22"/>
        </w:rPr>
        <w:t> </w:t>
      </w:r>
      <w:r>
        <w:rPr>
          <w:sz w:val="22"/>
        </w:rPr>
        <w:t>slip candles,</w:t>
      </w:r>
      <w:r>
        <w:rPr>
          <w:spacing w:val="40"/>
          <w:sz w:val="22"/>
        </w:rPr>
        <w:t> </w:t>
      </w:r>
      <w:r>
        <w:rPr>
          <w:sz w:val="22"/>
        </w:rPr>
        <w:t>slippery office toilet/ floor; the explosives in</w:t>
      </w:r>
      <w:r>
        <w:rPr>
          <w:spacing w:val="40"/>
          <w:sz w:val="22"/>
        </w:rPr>
        <w:t> </w:t>
      </w:r>
      <w:r>
        <w:rPr>
          <w:sz w:val="22"/>
        </w:rPr>
        <w:t>the factory, acids and other dangerous chemicals.</w:t>
      </w:r>
    </w:p>
    <w:p>
      <w:pPr>
        <w:spacing w:after="0" w:line="240" w:lineRule="auto"/>
        <w:jc w:val="both"/>
        <w:rPr>
          <w:sz w:val="22"/>
        </w:rPr>
        <w:sectPr>
          <w:pgSz w:w="11910" w:h="16840"/>
          <w:pgMar w:header="0" w:footer="1064" w:top="1740" w:bottom="1260" w:left="0" w:right="0"/>
        </w:sectPr>
      </w:pPr>
    </w:p>
    <w:p>
      <w:pPr>
        <w:pStyle w:val="ListParagraph"/>
        <w:numPr>
          <w:ilvl w:val="0"/>
          <w:numId w:val="49"/>
        </w:numPr>
        <w:tabs>
          <w:tab w:pos="2448" w:val="left" w:leader="none"/>
          <w:tab w:pos="2449" w:val="left" w:leader="none"/>
        </w:tabs>
        <w:spacing w:line="240" w:lineRule="auto" w:before="68" w:after="0"/>
        <w:ind w:left="2448" w:right="0" w:hanging="721"/>
        <w:jc w:val="left"/>
        <w:rPr>
          <w:sz w:val="22"/>
        </w:rPr>
      </w:pPr>
      <w:r>
        <w:rPr>
          <w:sz w:val="22"/>
        </w:rPr>
        <w:t>Think</w:t>
      </w:r>
      <w:r>
        <w:rPr>
          <w:spacing w:val="-6"/>
          <w:sz w:val="22"/>
        </w:rPr>
        <w:t> </w:t>
      </w:r>
      <w:r>
        <w:rPr>
          <w:sz w:val="22"/>
        </w:rPr>
        <w:t>of</w:t>
      </w:r>
      <w:r>
        <w:rPr>
          <w:spacing w:val="-4"/>
          <w:sz w:val="22"/>
        </w:rPr>
        <w:t> </w:t>
      </w:r>
      <w:r>
        <w:rPr>
          <w:sz w:val="22"/>
        </w:rPr>
        <w:t>something</w:t>
      </w:r>
      <w:r>
        <w:rPr>
          <w:spacing w:val="-4"/>
          <w:sz w:val="22"/>
        </w:rPr>
        <w:t> </w:t>
      </w:r>
      <w:r>
        <w:rPr>
          <w:sz w:val="22"/>
        </w:rPr>
        <w:t>to</w:t>
      </w:r>
      <w:r>
        <w:rPr>
          <w:spacing w:val="-5"/>
          <w:sz w:val="22"/>
        </w:rPr>
        <w:t> </w:t>
      </w:r>
      <w:r>
        <w:rPr>
          <w:sz w:val="22"/>
        </w:rPr>
        <w:t>do</w:t>
      </w:r>
      <w:r>
        <w:rPr>
          <w:spacing w:val="-4"/>
          <w:sz w:val="22"/>
        </w:rPr>
        <w:t> </w:t>
      </w:r>
      <w:r>
        <w:rPr>
          <w:sz w:val="22"/>
        </w:rPr>
        <w:t>to</w:t>
      </w:r>
      <w:r>
        <w:rPr>
          <w:spacing w:val="-4"/>
          <w:sz w:val="22"/>
        </w:rPr>
        <w:t> </w:t>
      </w:r>
      <w:r>
        <w:rPr>
          <w:sz w:val="22"/>
        </w:rPr>
        <w:t>improve</w:t>
      </w:r>
      <w:r>
        <w:rPr>
          <w:spacing w:val="-5"/>
          <w:sz w:val="22"/>
        </w:rPr>
        <w:t> </w:t>
      </w:r>
      <w:r>
        <w:rPr>
          <w:sz w:val="22"/>
        </w:rPr>
        <w:t>safety</w:t>
      </w:r>
      <w:r>
        <w:rPr>
          <w:spacing w:val="-3"/>
          <w:sz w:val="22"/>
        </w:rPr>
        <w:t> </w:t>
      </w:r>
      <w:r>
        <w:rPr>
          <w:sz w:val="22"/>
        </w:rPr>
        <w:t>in</w:t>
      </w:r>
      <w:r>
        <w:rPr>
          <w:spacing w:val="-5"/>
          <w:sz w:val="22"/>
        </w:rPr>
        <w:t> </w:t>
      </w:r>
      <w:r>
        <w:rPr>
          <w:sz w:val="22"/>
        </w:rPr>
        <w:t>your</w:t>
      </w:r>
      <w:r>
        <w:rPr>
          <w:spacing w:val="-4"/>
          <w:sz w:val="22"/>
        </w:rPr>
        <w:t> </w:t>
      </w:r>
      <w:r>
        <w:rPr>
          <w:spacing w:val="-2"/>
          <w:sz w:val="22"/>
        </w:rPr>
        <w:t>organisation.</w:t>
      </w:r>
    </w:p>
    <w:p>
      <w:pPr>
        <w:pStyle w:val="ListParagraph"/>
        <w:numPr>
          <w:ilvl w:val="0"/>
          <w:numId w:val="49"/>
        </w:numPr>
        <w:tabs>
          <w:tab w:pos="2448" w:val="left" w:leader="none"/>
          <w:tab w:pos="2449" w:val="left" w:leader="none"/>
        </w:tabs>
        <w:spacing w:line="240" w:lineRule="auto" w:before="0" w:after="0"/>
        <w:ind w:left="2448" w:right="0" w:hanging="721"/>
        <w:jc w:val="left"/>
        <w:rPr>
          <w:sz w:val="22"/>
        </w:rPr>
      </w:pPr>
      <w:r>
        <w:rPr>
          <w:sz w:val="22"/>
        </w:rPr>
        <w:t>I</w:t>
      </w:r>
      <w:r>
        <w:rPr>
          <w:spacing w:val="-5"/>
          <w:sz w:val="22"/>
        </w:rPr>
        <w:t> </w:t>
      </w:r>
      <w:r>
        <w:rPr>
          <w:sz w:val="22"/>
        </w:rPr>
        <w:t>am</w:t>
      </w:r>
      <w:r>
        <w:rPr>
          <w:spacing w:val="-6"/>
          <w:sz w:val="22"/>
        </w:rPr>
        <w:t> </w:t>
      </w:r>
      <w:r>
        <w:rPr>
          <w:sz w:val="22"/>
        </w:rPr>
        <w:t>willing</w:t>
      </w:r>
      <w:r>
        <w:rPr>
          <w:spacing w:val="-3"/>
          <w:sz w:val="22"/>
        </w:rPr>
        <w:t> </w:t>
      </w:r>
      <w:r>
        <w:rPr>
          <w:sz w:val="22"/>
        </w:rPr>
        <w:t>to</w:t>
      </w:r>
      <w:r>
        <w:rPr>
          <w:spacing w:val="-4"/>
          <w:sz w:val="22"/>
        </w:rPr>
        <w:t> </w:t>
      </w:r>
      <w:r>
        <w:rPr>
          <w:sz w:val="22"/>
        </w:rPr>
        <w:t>remind</w:t>
      </w:r>
      <w:r>
        <w:rPr>
          <w:spacing w:val="-4"/>
          <w:sz w:val="22"/>
        </w:rPr>
        <w:t> </w:t>
      </w:r>
      <w:r>
        <w:rPr>
          <w:sz w:val="22"/>
        </w:rPr>
        <w:t>my</w:t>
      </w:r>
      <w:r>
        <w:rPr>
          <w:spacing w:val="-2"/>
          <w:sz w:val="22"/>
        </w:rPr>
        <w:t> </w:t>
      </w:r>
      <w:r>
        <w:rPr>
          <w:sz w:val="22"/>
        </w:rPr>
        <w:t>co-worker</w:t>
      </w:r>
      <w:r>
        <w:rPr>
          <w:spacing w:val="-5"/>
          <w:sz w:val="22"/>
        </w:rPr>
        <w:t> </w:t>
      </w:r>
      <w:r>
        <w:rPr>
          <w:sz w:val="22"/>
        </w:rPr>
        <w:t>of</w:t>
      </w:r>
      <w:r>
        <w:rPr>
          <w:spacing w:val="-5"/>
          <w:sz w:val="22"/>
        </w:rPr>
        <w:t> </w:t>
      </w:r>
      <w:r>
        <w:rPr>
          <w:sz w:val="22"/>
        </w:rPr>
        <w:t>any</w:t>
      </w:r>
      <w:r>
        <w:rPr>
          <w:spacing w:val="-3"/>
          <w:sz w:val="22"/>
        </w:rPr>
        <w:t> </w:t>
      </w:r>
      <w:r>
        <w:rPr>
          <w:sz w:val="22"/>
        </w:rPr>
        <w:t>hazard</w:t>
      </w:r>
      <w:r>
        <w:rPr>
          <w:spacing w:val="-4"/>
          <w:sz w:val="22"/>
        </w:rPr>
        <w:t> </w:t>
      </w:r>
      <w:r>
        <w:rPr>
          <w:sz w:val="22"/>
        </w:rPr>
        <w:t>in</w:t>
      </w:r>
      <w:r>
        <w:rPr>
          <w:spacing w:val="-4"/>
          <w:sz w:val="22"/>
        </w:rPr>
        <w:t> </w:t>
      </w:r>
      <w:r>
        <w:rPr>
          <w:sz w:val="22"/>
        </w:rPr>
        <w:t>his</w:t>
      </w:r>
      <w:r>
        <w:rPr>
          <w:spacing w:val="-4"/>
          <w:sz w:val="22"/>
        </w:rPr>
        <w:t> job.</w:t>
      </w:r>
    </w:p>
    <w:p>
      <w:pPr>
        <w:pStyle w:val="ListParagraph"/>
        <w:numPr>
          <w:ilvl w:val="0"/>
          <w:numId w:val="49"/>
        </w:numPr>
        <w:tabs>
          <w:tab w:pos="2448" w:val="left" w:leader="none"/>
          <w:tab w:pos="2449" w:val="left" w:leader="none"/>
        </w:tabs>
        <w:spacing w:line="252" w:lineRule="exact" w:before="0" w:after="0"/>
        <w:ind w:left="2448" w:right="0" w:hanging="721"/>
        <w:jc w:val="left"/>
        <w:rPr>
          <w:sz w:val="22"/>
        </w:rPr>
      </w:pPr>
      <w:r>
        <w:rPr>
          <w:sz w:val="22"/>
        </w:rPr>
        <w:t>I</w:t>
      </w:r>
      <w:r>
        <w:rPr>
          <w:spacing w:val="-6"/>
          <w:sz w:val="22"/>
        </w:rPr>
        <w:t> </w:t>
      </w:r>
      <w:r>
        <w:rPr>
          <w:sz w:val="22"/>
        </w:rPr>
        <w:t>am</w:t>
      </w:r>
      <w:r>
        <w:rPr>
          <w:spacing w:val="-6"/>
          <w:sz w:val="22"/>
        </w:rPr>
        <w:t> </w:t>
      </w:r>
      <w:r>
        <w:rPr>
          <w:sz w:val="22"/>
        </w:rPr>
        <w:t>willing</w:t>
      </w:r>
      <w:r>
        <w:rPr>
          <w:spacing w:val="-5"/>
          <w:sz w:val="22"/>
        </w:rPr>
        <w:t> </w:t>
      </w:r>
      <w:r>
        <w:rPr>
          <w:sz w:val="22"/>
        </w:rPr>
        <w:t>to</w:t>
      </w:r>
      <w:r>
        <w:rPr>
          <w:spacing w:val="-4"/>
          <w:sz w:val="22"/>
        </w:rPr>
        <w:t> </w:t>
      </w:r>
      <w:r>
        <w:rPr>
          <w:sz w:val="22"/>
        </w:rPr>
        <w:t>warn</w:t>
      </w:r>
      <w:r>
        <w:rPr>
          <w:spacing w:val="-5"/>
          <w:sz w:val="22"/>
        </w:rPr>
        <w:t> </w:t>
      </w:r>
      <w:r>
        <w:rPr>
          <w:sz w:val="22"/>
        </w:rPr>
        <w:t>co-workers</w:t>
      </w:r>
      <w:r>
        <w:rPr>
          <w:spacing w:val="-5"/>
          <w:sz w:val="22"/>
        </w:rPr>
        <w:t> </w:t>
      </w:r>
      <w:r>
        <w:rPr>
          <w:sz w:val="22"/>
        </w:rPr>
        <w:t>about</w:t>
      </w:r>
      <w:r>
        <w:rPr>
          <w:spacing w:val="-5"/>
          <w:sz w:val="22"/>
        </w:rPr>
        <w:t> </w:t>
      </w:r>
      <w:r>
        <w:rPr>
          <w:sz w:val="22"/>
        </w:rPr>
        <w:t>working</w:t>
      </w:r>
      <w:r>
        <w:rPr>
          <w:spacing w:val="-5"/>
          <w:sz w:val="22"/>
        </w:rPr>
        <w:t> </w:t>
      </w:r>
      <w:r>
        <w:rPr>
          <w:spacing w:val="-2"/>
          <w:sz w:val="22"/>
        </w:rPr>
        <w:t>unsafely.</w:t>
      </w:r>
    </w:p>
    <w:p>
      <w:pPr>
        <w:pStyle w:val="ListParagraph"/>
        <w:numPr>
          <w:ilvl w:val="0"/>
          <w:numId w:val="49"/>
        </w:numPr>
        <w:tabs>
          <w:tab w:pos="2448" w:val="left" w:leader="none"/>
          <w:tab w:pos="2449" w:val="left" w:leader="none"/>
        </w:tabs>
        <w:spacing w:line="240" w:lineRule="auto" w:before="0" w:after="0"/>
        <w:ind w:left="2448" w:right="1445" w:hanging="721"/>
        <w:jc w:val="left"/>
        <w:rPr>
          <w:sz w:val="22"/>
        </w:rPr>
      </w:pPr>
      <w:r>
        <w:rPr>
          <w:sz w:val="22"/>
        </w:rPr>
        <w:t>I am willing to do whatever I can to improve safety, even to advice coworkers about their unsafe acts.</w:t>
      </w:r>
    </w:p>
    <w:p>
      <w:pPr>
        <w:pStyle w:val="ListParagraph"/>
        <w:numPr>
          <w:ilvl w:val="0"/>
          <w:numId w:val="49"/>
        </w:numPr>
        <w:tabs>
          <w:tab w:pos="2448" w:val="left" w:leader="none"/>
          <w:tab w:pos="2449" w:val="left" w:leader="none"/>
        </w:tabs>
        <w:spacing w:line="240" w:lineRule="auto" w:before="0" w:after="0"/>
        <w:ind w:left="2448" w:right="0" w:hanging="721"/>
        <w:jc w:val="left"/>
        <w:rPr>
          <w:sz w:val="22"/>
        </w:rPr>
      </w:pPr>
      <w:r>
        <w:rPr>
          <w:sz w:val="22"/>
        </w:rPr>
        <w:t>I</w:t>
      </w:r>
      <w:r>
        <w:rPr>
          <w:spacing w:val="-6"/>
          <w:sz w:val="22"/>
        </w:rPr>
        <w:t> </w:t>
      </w:r>
      <w:r>
        <w:rPr>
          <w:sz w:val="22"/>
        </w:rPr>
        <w:t>am</w:t>
      </w:r>
      <w:r>
        <w:rPr>
          <w:spacing w:val="-6"/>
          <w:sz w:val="22"/>
        </w:rPr>
        <w:t> </w:t>
      </w:r>
      <w:r>
        <w:rPr>
          <w:sz w:val="22"/>
        </w:rPr>
        <w:t>willing</w:t>
      </w:r>
      <w:r>
        <w:rPr>
          <w:spacing w:val="-5"/>
          <w:sz w:val="22"/>
        </w:rPr>
        <w:t> </w:t>
      </w:r>
      <w:r>
        <w:rPr>
          <w:sz w:val="22"/>
        </w:rPr>
        <w:t>to</w:t>
      </w:r>
      <w:r>
        <w:rPr>
          <w:spacing w:val="-5"/>
          <w:sz w:val="22"/>
        </w:rPr>
        <w:t> </w:t>
      </w:r>
      <w:r>
        <w:rPr>
          <w:sz w:val="22"/>
        </w:rPr>
        <w:t>observe</w:t>
      </w:r>
      <w:r>
        <w:rPr>
          <w:spacing w:val="-5"/>
          <w:sz w:val="22"/>
        </w:rPr>
        <w:t> </w:t>
      </w:r>
      <w:r>
        <w:rPr>
          <w:sz w:val="22"/>
        </w:rPr>
        <w:t>the</w:t>
      </w:r>
      <w:r>
        <w:rPr>
          <w:spacing w:val="-6"/>
          <w:sz w:val="22"/>
        </w:rPr>
        <w:t> </w:t>
      </w:r>
      <w:r>
        <w:rPr>
          <w:sz w:val="22"/>
        </w:rPr>
        <w:t>work</w:t>
      </w:r>
      <w:r>
        <w:rPr>
          <w:spacing w:val="-5"/>
          <w:sz w:val="22"/>
        </w:rPr>
        <w:t> </w:t>
      </w:r>
      <w:r>
        <w:rPr>
          <w:sz w:val="22"/>
        </w:rPr>
        <w:t>practices</w:t>
      </w:r>
      <w:r>
        <w:rPr>
          <w:spacing w:val="-6"/>
          <w:sz w:val="22"/>
        </w:rPr>
        <w:t> </w:t>
      </w:r>
      <w:r>
        <w:rPr>
          <w:sz w:val="22"/>
        </w:rPr>
        <w:t>of</w:t>
      </w:r>
      <w:r>
        <w:rPr>
          <w:spacing w:val="-5"/>
          <w:sz w:val="22"/>
        </w:rPr>
        <w:t> </w:t>
      </w:r>
      <w:r>
        <w:rPr>
          <w:sz w:val="22"/>
        </w:rPr>
        <w:t>a</w:t>
      </w:r>
      <w:r>
        <w:rPr>
          <w:spacing w:val="-5"/>
          <w:sz w:val="22"/>
        </w:rPr>
        <w:t> </w:t>
      </w:r>
      <w:r>
        <w:rPr>
          <w:sz w:val="22"/>
        </w:rPr>
        <w:t>coworker</w:t>
      </w:r>
      <w:r>
        <w:rPr>
          <w:spacing w:val="-6"/>
          <w:sz w:val="22"/>
        </w:rPr>
        <w:t> </w:t>
      </w:r>
      <w:r>
        <w:rPr>
          <w:sz w:val="22"/>
        </w:rPr>
        <w:t>(safe/unsafe</w:t>
      </w:r>
      <w:r>
        <w:rPr>
          <w:spacing w:val="-5"/>
          <w:sz w:val="22"/>
        </w:rPr>
        <w:t> </w:t>
      </w:r>
      <w:r>
        <w:rPr>
          <w:spacing w:val="-2"/>
          <w:sz w:val="22"/>
        </w:rPr>
        <w:t>behaviours).</w:t>
      </w:r>
    </w:p>
    <w:p>
      <w:pPr>
        <w:pStyle w:val="ListParagraph"/>
        <w:numPr>
          <w:ilvl w:val="0"/>
          <w:numId w:val="49"/>
        </w:numPr>
        <w:tabs>
          <w:tab w:pos="2448" w:val="left" w:leader="none"/>
          <w:tab w:pos="2449" w:val="left" w:leader="none"/>
        </w:tabs>
        <w:spacing w:line="240" w:lineRule="auto" w:before="0" w:after="0"/>
        <w:ind w:left="2448" w:right="0" w:hanging="721"/>
        <w:jc w:val="left"/>
        <w:rPr>
          <w:sz w:val="22"/>
        </w:rPr>
      </w:pPr>
      <w:r>
        <w:rPr>
          <w:sz w:val="22"/>
        </w:rPr>
        <w:t>When</w:t>
      </w:r>
      <w:r>
        <w:rPr>
          <w:spacing w:val="-5"/>
          <w:sz w:val="22"/>
        </w:rPr>
        <w:t> </w:t>
      </w:r>
      <w:r>
        <w:rPr>
          <w:sz w:val="22"/>
        </w:rPr>
        <w:t>I</w:t>
      </w:r>
      <w:r>
        <w:rPr>
          <w:spacing w:val="-5"/>
          <w:sz w:val="22"/>
        </w:rPr>
        <w:t> </w:t>
      </w:r>
      <w:r>
        <w:rPr>
          <w:sz w:val="22"/>
        </w:rPr>
        <w:t>see</w:t>
      </w:r>
      <w:r>
        <w:rPr>
          <w:spacing w:val="-5"/>
          <w:sz w:val="22"/>
        </w:rPr>
        <w:t> </w:t>
      </w:r>
      <w:r>
        <w:rPr>
          <w:sz w:val="22"/>
        </w:rPr>
        <w:t>a</w:t>
      </w:r>
      <w:r>
        <w:rPr>
          <w:spacing w:val="-4"/>
          <w:sz w:val="22"/>
        </w:rPr>
        <w:t> </w:t>
      </w:r>
      <w:r>
        <w:rPr>
          <w:sz w:val="22"/>
        </w:rPr>
        <w:t>potential</w:t>
      </w:r>
      <w:r>
        <w:rPr>
          <w:spacing w:val="-5"/>
          <w:sz w:val="22"/>
        </w:rPr>
        <w:t> </w:t>
      </w:r>
      <w:r>
        <w:rPr>
          <w:sz w:val="22"/>
        </w:rPr>
        <w:t>safety</w:t>
      </w:r>
      <w:r>
        <w:rPr>
          <w:spacing w:val="-5"/>
          <w:sz w:val="22"/>
        </w:rPr>
        <w:t> </w:t>
      </w:r>
      <w:r>
        <w:rPr>
          <w:sz w:val="22"/>
        </w:rPr>
        <w:t>hazard,</w:t>
      </w:r>
      <w:r>
        <w:rPr>
          <w:spacing w:val="-5"/>
          <w:sz w:val="22"/>
        </w:rPr>
        <w:t> </w:t>
      </w:r>
      <w:r>
        <w:rPr>
          <w:sz w:val="22"/>
        </w:rPr>
        <w:t>I</w:t>
      </w:r>
      <w:r>
        <w:rPr>
          <w:spacing w:val="-4"/>
          <w:sz w:val="22"/>
        </w:rPr>
        <w:t> </w:t>
      </w:r>
      <w:r>
        <w:rPr>
          <w:sz w:val="22"/>
        </w:rPr>
        <w:t>am</w:t>
      </w:r>
      <w:r>
        <w:rPr>
          <w:spacing w:val="-5"/>
          <w:sz w:val="22"/>
        </w:rPr>
        <w:t> </w:t>
      </w:r>
      <w:r>
        <w:rPr>
          <w:sz w:val="22"/>
        </w:rPr>
        <w:t>willing</w:t>
      </w:r>
      <w:r>
        <w:rPr>
          <w:spacing w:val="-4"/>
          <w:sz w:val="22"/>
        </w:rPr>
        <w:t> </w:t>
      </w:r>
      <w:r>
        <w:rPr>
          <w:sz w:val="22"/>
        </w:rPr>
        <w:t>to</w:t>
      </w:r>
      <w:r>
        <w:rPr>
          <w:spacing w:val="-5"/>
          <w:sz w:val="22"/>
        </w:rPr>
        <w:t> </w:t>
      </w:r>
      <w:r>
        <w:rPr>
          <w:sz w:val="22"/>
        </w:rPr>
        <w:t>correct</w:t>
      </w:r>
      <w:r>
        <w:rPr>
          <w:spacing w:val="-5"/>
          <w:sz w:val="22"/>
        </w:rPr>
        <w:t> </w:t>
      </w:r>
      <w:r>
        <w:rPr>
          <w:sz w:val="22"/>
        </w:rPr>
        <w:t>it</w:t>
      </w:r>
      <w:r>
        <w:rPr>
          <w:spacing w:val="-3"/>
          <w:sz w:val="22"/>
        </w:rPr>
        <w:t> </w:t>
      </w:r>
      <w:r>
        <w:rPr>
          <w:sz w:val="22"/>
        </w:rPr>
        <w:t>myself</w:t>
      </w:r>
      <w:r>
        <w:rPr>
          <w:spacing w:val="-5"/>
          <w:sz w:val="22"/>
        </w:rPr>
        <w:t> </w:t>
      </w:r>
      <w:r>
        <w:rPr>
          <w:sz w:val="22"/>
        </w:rPr>
        <w:t>if</w:t>
      </w:r>
      <w:r>
        <w:rPr>
          <w:spacing w:val="-5"/>
          <w:sz w:val="22"/>
        </w:rPr>
        <w:t> </w:t>
      </w:r>
      <w:r>
        <w:rPr>
          <w:sz w:val="22"/>
        </w:rPr>
        <w:t>possible</w:t>
      </w:r>
      <w:r>
        <w:rPr>
          <w:spacing w:val="-5"/>
          <w:sz w:val="22"/>
        </w:rPr>
        <w:t> etc</w:t>
      </w:r>
    </w:p>
    <w:p>
      <w:pPr>
        <w:pStyle w:val="BodyText"/>
        <w:spacing w:before="1"/>
        <w:rPr>
          <w:sz w:val="22"/>
        </w:rPr>
      </w:pPr>
    </w:p>
    <w:p>
      <w:pPr>
        <w:spacing w:before="0"/>
        <w:ind w:left="2334" w:right="0" w:firstLine="0"/>
        <w:jc w:val="left"/>
        <w:rPr>
          <w:b/>
          <w:sz w:val="22"/>
        </w:rPr>
      </w:pPr>
      <w:r>
        <w:rPr>
          <w:b/>
          <w:sz w:val="22"/>
        </w:rPr>
        <w:t>Source:</w:t>
      </w:r>
      <w:r>
        <w:rPr>
          <w:b/>
          <w:spacing w:val="-8"/>
          <w:sz w:val="22"/>
        </w:rPr>
        <w:t> </w:t>
      </w:r>
      <w:r>
        <w:rPr>
          <w:b/>
          <w:sz w:val="22"/>
        </w:rPr>
        <w:t>Field</w:t>
      </w:r>
      <w:r>
        <w:rPr>
          <w:b/>
          <w:spacing w:val="-7"/>
          <w:sz w:val="22"/>
        </w:rPr>
        <w:t> </w:t>
      </w:r>
      <w:r>
        <w:rPr>
          <w:b/>
          <w:spacing w:val="-4"/>
          <w:sz w:val="22"/>
        </w:rPr>
        <w:t>Work</w:t>
      </w:r>
    </w:p>
    <w:p>
      <w:pPr>
        <w:spacing w:after="0"/>
        <w:jc w:val="left"/>
        <w:rPr>
          <w:sz w:val="22"/>
        </w:rPr>
        <w:sectPr>
          <w:pgSz w:w="11910" w:h="16840"/>
          <w:pgMar w:header="0" w:footer="1064" w:top="1740" w:bottom="1260" w:left="0" w:right="0"/>
        </w:sectPr>
      </w:pPr>
    </w:p>
    <w:p>
      <w:pPr>
        <w:pStyle w:val="Heading1"/>
        <w:spacing w:before="70"/>
        <w:ind w:left="3476" w:right="4018"/>
      </w:pPr>
      <w:r>
        <w:rPr>
          <w:spacing w:val="-2"/>
        </w:rPr>
        <w:t>APPENDICES</w:t>
      </w:r>
    </w:p>
    <w:p>
      <w:pPr>
        <w:pStyle w:val="BodyText"/>
        <w:rPr>
          <w:b/>
          <w:sz w:val="20"/>
        </w:rPr>
      </w:pPr>
    </w:p>
    <w:p>
      <w:pPr>
        <w:pStyle w:val="BodyText"/>
        <w:spacing w:before="1"/>
        <w:rPr>
          <w:b/>
          <w:sz w:val="28"/>
        </w:rPr>
      </w:pPr>
    </w:p>
    <w:p>
      <w:pPr>
        <w:spacing w:after="0"/>
        <w:rPr>
          <w:sz w:val="28"/>
        </w:rPr>
        <w:sectPr>
          <w:pgSz w:w="11910" w:h="16840"/>
          <w:pgMar w:header="0" w:footer="1064" w:top="1740" w:bottom="1260" w:left="0" w:right="0"/>
        </w:sectPr>
      </w:pPr>
    </w:p>
    <w:p>
      <w:pPr>
        <w:pStyle w:val="Heading2"/>
        <w:tabs>
          <w:tab w:pos="5927" w:val="left" w:leader="none"/>
        </w:tabs>
        <w:spacing w:before="101"/>
        <w:ind w:left="3888"/>
        <w:rPr>
          <w:rFonts w:ascii="Tahoma"/>
        </w:rPr>
      </w:pPr>
      <w:r>
        <w:rPr>
          <w:rFonts w:ascii="Tahoma"/>
        </w:rPr>
        <w:t>APPENDIX</w:t>
      </w:r>
      <w:r>
        <w:rPr>
          <w:rFonts w:ascii="Tahoma"/>
          <w:spacing w:val="-4"/>
        </w:rPr>
        <w:t> </w:t>
      </w:r>
      <w:r>
        <w:rPr>
          <w:rFonts w:ascii="Tahoma"/>
        </w:rPr>
        <w:t>N</w:t>
      </w:r>
      <w:r>
        <w:rPr>
          <w:rFonts w:ascii="Tahoma"/>
          <w:spacing w:val="-1"/>
        </w:rPr>
        <w:t> </w:t>
      </w:r>
      <w:r>
        <w:rPr>
          <w:rFonts w:ascii="Tahoma"/>
          <w:spacing w:val="-10"/>
        </w:rPr>
        <w:t>:</w:t>
      </w:r>
      <w:r>
        <w:rPr>
          <w:rFonts w:ascii="Tahoma"/>
        </w:rPr>
        <w:tab/>
        <w:t>DD/BIO</w:t>
      </w:r>
      <w:r>
        <w:rPr>
          <w:rFonts w:ascii="Tahoma"/>
          <w:spacing w:val="-7"/>
        </w:rPr>
        <w:t> </w:t>
      </w:r>
      <w:r>
        <w:rPr>
          <w:rFonts w:ascii="Tahoma"/>
          <w:spacing w:val="-4"/>
        </w:rPr>
        <w:t>DATA</w:t>
      </w:r>
    </w:p>
    <w:p>
      <w:pPr>
        <w:spacing w:line="240" w:lineRule="auto" w:before="0"/>
        <w:rPr>
          <w:rFonts w:ascii="Tahoma"/>
          <w:b/>
          <w:sz w:val="22"/>
        </w:rPr>
      </w:pPr>
      <w:r>
        <w:rPr/>
        <w:br w:type="column"/>
      </w:r>
      <w:r>
        <w:rPr>
          <w:rFonts w:ascii="Tahoma"/>
          <w:b/>
          <w:sz w:val="22"/>
        </w:rPr>
      </w:r>
    </w:p>
    <w:p>
      <w:pPr>
        <w:tabs>
          <w:tab w:pos="2471" w:val="left" w:leader="none"/>
        </w:tabs>
        <w:spacing w:before="165"/>
        <w:ind w:left="931" w:right="0" w:firstLine="0"/>
        <w:jc w:val="left"/>
        <w:rPr>
          <w:rFonts w:ascii="Tahoma"/>
          <w:b/>
          <w:sz w:val="18"/>
        </w:rPr>
      </w:pPr>
      <w:r>
        <w:rPr>
          <w:rFonts w:ascii="Tahoma"/>
          <w:b/>
          <w:spacing w:val="-2"/>
          <w:sz w:val="18"/>
        </w:rPr>
        <w:t>P/S/No</w:t>
      </w:r>
      <w:r>
        <w:rPr>
          <w:rFonts w:ascii="Tahoma"/>
          <w:b/>
          <w:sz w:val="18"/>
          <w:u w:val="single"/>
        </w:rPr>
        <w:tab/>
      </w:r>
    </w:p>
    <w:p>
      <w:pPr>
        <w:spacing w:after="0"/>
        <w:jc w:val="left"/>
        <w:rPr>
          <w:rFonts w:ascii="Tahoma"/>
          <w:sz w:val="18"/>
        </w:rPr>
        <w:sectPr>
          <w:type w:val="continuous"/>
          <w:pgSz w:w="11910" w:h="16840"/>
          <w:pgMar w:header="0" w:footer="1064" w:top="1860" w:bottom="1260" w:left="0" w:right="0"/>
          <w:cols w:num="2" w:equalWidth="0">
            <w:col w:w="7622" w:space="40"/>
            <w:col w:w="4248"/>
          </w:cols>
        </w:sectPr>
      </w:pPr>
    </w:p>
    <w:p>
      <w:pPr>
        <w:pStyle w:val="BodyText"/>
        <w:spacing w:before="8"/>
        <w:rPr>
          <w:rFonts w:ascii="Tahoma"/>
          <w:b/>
          <w:sz w:val="11"/>
        </w:rPr>
      </w:pPr>
    </w:p>
    <w:p>
      <w:pPr>
        <w:tabs>
          <w:tab w:pos="5493" w:val="left" w:leader="none"/>
          <w:tab w:pos="7111" w:val="left" w:leader="none"/>
          <w:tab w:pos="8748" w:val="left" w:leader="none"/>
          <w:tab w:pos="10157" w:val="left" w:leader="none"/>
        </w:tabs>
        <w:spacing w:line="261" w:lineRule="auto" w:before="100"/>
        <w:ind w:left="1728" w:right="1443" w:firstLine="0"/>
        <w:jc w:val="left"/>
        <w:rPr>
          <w:rFonts w:ascii="Tahoma"/>
          <w:sz w:val="18"/>
        </w:rPr>
      </w:pPr>
      <w:r>
        <w:rPr>
          <w:rFonts w:ascii="Tahoma"/>
          <w:spacing w:val="-2"/>
          <w:sz w:val="18"/>
        </w:rPr>
        <w:t>Name(Optional)</w:t>
      </w:r>
      <w:r>
        <w:rPr>
          <w:rFonts w:ascii="Tahoma"/>
          <w:sz w:val="18"/>
          <w:u w:val="single"/>
        </w:rPr>
        <w:tab/>
      </w:r>
      <w:r>
        <w:rPr>
          <w:rFonts w:ascii="Tahoma"/>
          <w:spacing w:val="-4"/>
          <w:sz w:val="18"/>
        </w:rPr>
        <w:t>Sex</w:t>
      </w:r>
      <w:r>
        <w:rPr>
          <w:rFonts w:ascii="Tahoma"/>
          <w:sz w:val="18"/>
          <w:u w:val="single"/>
        </w:rPr>
        <w:tab/>
      </w:r>
      <w:r>
        <w:rPr>
          <w:rFonts w:ascii="Tahoma"/>
          <w:spacing w:val="-4"/>
          <w:sz w:val="18"/>
        </w:rPr>
        <w:t>Age</w:t>
      </w:r>
      <w:r>
        <w:rPr>
          <w:rFonts w:ascii="Tahoma"/>
          <w:sz w:val="18"/>
          <w:u w:val="single"/>
        </w:rPr>
        <w:tab/>
      </w:r>
      <w:r>
        <w:rPr>
          <w:rFonts w:ascii="Tahoma"/>
          <w:spacing w:val="-4"/>
          <w:sz w:val="18"/>
        </w:rPr>
        <w:t>Date</w:t>
      </w:r>
      <w:r>
        <w:rPr>
          <w:rFonts w:ascii="Tahoma"/>
          <w:sz w:val="18"/>
          <w:u w:val="single"/>
        </w:rPr>
        <w:tab/>
      </w:r>
      <w:r>
        <w:rPr>
          <w:rFonts w:ascii="Tahoma"/>
          <w:sz w:val="18"/>
        </w:rPr>
        <w:t> </w:t>
      </w:r>
      <w:r>
        <w:rPr>
          <w:rFonts w:ascii="Tahoma"/>
          <w:b/>
          <w:sz w:val="18"/>
          <w:u w:val="single"/>
        </w:rPr>
        <w:t>General Instruction</w:t>
      </w:r>
      <w:r>
        <w:rPr>
          <w:rFonts w:ascii="Tahoma"/>
          <w:b/>
          <w:sz w:val="18"/>
        </w:rPr>
        <w:t>: </w:t>
      </w:r>
      <w:r>
        <w:rPr>
          <w:rFonts w:ascii="Tahoma"/>
          <w:sz w:val="18"/>
        </w:rPr>
        <w:t>These are statements meant to determine the nature and extent of activities carried out</w:t>
      </w:r>
      <w:r>
        <w:rPr>
          <w:rFonts w:ascii="Tahoma"/>
          <w:spacing w:val="14"/>
          <w:sz w:val="18"/>
        </w:rPr>
        <w:t> </w:t>
      </w:r>
      <w:r>
        <w:rPr>
          <w:rFonts w:ascii="Tahoma"/>
          <w:sz w:val="18"/>
        </w:rPr>
        <w:t>to</w:t>
      </w:r>
      <w:r>
        <w:rPr>
          <w:rFonts w:ascii="Tahoma"/>
          <w:spacing w:val="16"/>
          <w:sz w:val="18"/>
        </w:rPr>
        <w:t> </w:t>
      </w:r>
      <w:r>
        <w:rPr>
          <w:rFonts w:ascii="Tahoma"/>
          <w:sz w:val="18"/>
        </w:rPr>
        <w:t>promote</w:t>
      </w:r>
      <w:r>
        <w:rPr>
          <w:rFonts w:ascii="Tahoma"/>
          <w:spacing w:val="17"/>
          <w:sz w:val="18"/>
        </w:rPr>
        <w:t> </w:t>
      </w:r>
      <w:r>
        <w:rPr>
          <w:rFonts w:ascii="Tahoma"/>
          <w:sz w:val="18"/>
        </w:rPr>
        <w:t>health</w:t>
      </w:r>
      <w:r>
        <w:rPr>
          <w:rFonts w:ascii="Tahoma"/>
          <w:spacing w:val="18"/>
          <w:sz w:val="18"/>
        </w:rPr>
        <w:t> </w:t>
      </w:r>
      <w:r>
        <w:rPr>
          <w:rFonts w:ascii="Tahoma"/>
          <w:sz w:val="18"/>
        </w:rPr>
        <w:t>and</w:t>
      </w:r>
      <w:r>
        <w:rPr>
          <w:rFonts w:ascii="Tahoma"/>
          <w:spacing w:val="17"/>
          <w:sz w:val="18"/>
        </w:rPr>
        <w:t> </w:t>
      </w:r>
      <w:r>
        <w:rPr>
          <w:rFonts w:ascii="Tahoma"/>
          <w:sz w:val="18"/>
        </w:rPr>
        <w:t>safety</w:t>
      </w:r>
      <w:r>
        <w:rPr>
          <w:rFonts w:ascii="Tahoma"/>
          <w:spacing w:val="17"/>
          <w:sz w:val="18"/>
        </w:rPr>
        <w:t> </w:t>
      </w:r>
      <w:r>
        <w:rPr>
          <w:rFonts w:ascii="Tahoma"/>
          <w:sz w:val="18"/>
        </w:rPr>
        <w:t>in</w:t>
      </w:r>
      <w:r>
        <w:rPr>
          <w:rFonts w:ascii="Tahoma"/>
          <w:spacing w:val="18"/>
          <w:sz w:val="18"/>
        </w:rPr>
        <w:t> </w:t>
      </w:r>
      <w:r>
        <w:rPr>
          <w:rFonts w:ascii="Tahoma"/>
          <w:sz w:val="18"/>
        </w:rPr>
        <w:t>your</w:t>
      </w:r>
      <w:r>
        <w:rPr>
          <w:rFonts w:ascii="Tahoma"/>
          <w:spacing w:val="18"/>
          <w:sz w:val="18"/>
        </w:rPr>
        <w:t> </w:t>
      </w:r>
      <w:r>
        <w:rPr>
          <w:rFonts w:ascii="Tahoma"/>
          <w:sz w:val="18"/>
        </w:rPr>
        <w:t>organisation.</w:t>
      </w:r>
      <w:r>
        <w:rPr>
          <w:rFonts w:ascii="Tahoma"/>
          <w:spacing w:val="16"/>
          <w:sz w:val="18"/>
        </w:rPr>
        <w:t> </w:t>
      </w:r>
      <w:r>
        <w:rPr>
          <w:rFonts w:ascii="Tahoma"/>
          <w:sz w:val="18"/>
        </w:rPr>
        <w:t>Please,</w:t>
      </w:r>
      <w:r>
        <w:rPr>
          <w:rFonts w:ascii="Tahoma"/>
          <w:spacing w:val="16"/>
          <w:sz w:val="18"/>
        </w:rPr>
        <w:t> </w:t>
      </w:r>
      <w:r>
        <w:rPr>
          <w:rFonts w:ascii="Tahoma"/>
          <w:sz w:val="18"/>
        </w:rPr>
        <w:t>your</w:t>
      </w:r>
      <w:r>
        <w:rPr>
          <w:rFonts w:ascii="Tahoma"/>
          <w:spacing w:val="18"/>
          <w:sz w:val="18"/>
        </w:rPr>
        <w:t> </w:t>
      </w:r>
      <w:r>
        <w:rPr>
          <w:rFonts w:ascii="Tahoma"/>
          <w:sz w:val="18"/>
        </w:rPr>
        <w:t>name</w:t>
      </w:r>
      <w:r>
        <w:rPr>
          <w:rFonts w:ascii="Tahoma"/>
          <w:spacing w:val="17"/>
          <w:sz w:val="18"/>
        </w:rPr>
        <w:t> </w:t>
      </w:r>
      <w:r>
        <w:rPr>
          <w:rFonts w:ascii="Tahoma"/>
          <w:sz w:val="18"/>
        </w:rPr>
        <w:t>is</w:t>
      </w:r>
      <w:r>
        <w:rPr>
          <w:rFonts w:ascii="Tahoma"/>
          <w:spacing w:val="16"/>
          <w:sz w:val="18"/>
        </w:rPr>
        <w:t> </w:t>
      </w:r>
      <w:r>
        <w:rPr>
          <w:rFonts w:ascii="Tahoma"/>
          <w:sz w:val="18"/>
        </w:rPr>
        <w:t>not</w:t>
      </w:r>
      <w:r>
        <w:rPr>
          <w:rFonts w:ascii="Tahoma"/>
          <w:spacing w:val="17"/>
          <w:sz w:val="18"/>
        </w:rPr>
        <w:t> </w:t>
      </w:r>
      <w:r>
        <w:rPr>
          <w:rFonts w:ascii="Tahoma"/>
          <w:sz w:val="18"/>
        </w:rPr>
        <w:t>needed</w:t>
      </w:r>
      <w:r>
        <w:rPr>
          <w:rFonts w:ascii="Tahoma"/>
          <w:spacing w:val="17"/>
          <w:sz w:val="18"/>
        </w:rPr>
        <w:t> </w:t>
      </w:r>
      <w:r>
        <w:rPr>
          <w:rFonts w:ascii="Tahoma"/>
          <w:sz w:val="18"/>
        </w:rPr>
        <w:t>and</w:t>
      </w:r>
      <w:r>
        <w:rPr>
          <w:rFonts w:ascii="Tahoma"/>
          <w:spacing w:val="17"/>
          <w:sz w:val="18"/>
        </w:rPr>
        <w:t> </w:t>
      </w:r>
      <w:r>
        <w:rPr>
          <w:rFonts w:ascii="Tahoma"/>
          <w:sz w:val="18"/>
        </w:rPr>
        <w:t>therefore,</w:t>
      </w:r>
      <w:r>
        <w:rPr>
          <w:rFonts w:ascii="Tahoma"/>
          <w:spacing w:val="17"/>
          <w:sz w:val="18"/>
        </w:rPr>
        <w:t> </w:t>
      </w:r>
      <w:r>
        <w:rPr>
          <w:rFonts w:ascii="Tahoma"/>
          <w:spacing w:val="-5"/>
          <w:sz w:val="18"/>
        </w:rPr>
        <w:t>no</w:t>
      </w:r>
    </w:p>
    <w:p>
      <w:pPr>
        <w:spacing w:line="198" w:lineRule="exact" w:before="0"/>
        <w:ind w:left="1728" w:right="0" w:firstLine="0"/>
        <w:jc w:val="left"/>
        <w:rPr>
          <w:rFonts w:ascii="Tahoma"/>
          <w:sz w:val="18"/>
        </w:rPr>
      </w:pPr>
      <w:r>
        <w:rPr>
          <w:rFonts w:ascii="Tahoma"/>
          <w:sz w:val="18"/>
        </w:rPr>
        <w:t>information</w:t>
      </w:r>
      <w:r>
        <w:rPr>
          <w:rFonts w:ascii="Tahoma"/>
          <w:spacing w:val="14"/>
          <w:sz w:val="18"/>
        </w:rPr>
        <w:t> </w:t>
      </w:r>
      <w:r>
        <w:rPr>
          <w:rFonts w:ascii="Tahoma"/>
          <w:sz w:val="18"/>
        </w:rPr>
        <w:t>supplied</w:t>
      </w:r>
      <w:r>
        <w:rPr>
          <w:rFonts w:ascii="Tahoma"/>
          <w:spacing w:val="14"/>
          <w:sz w:val="18"/>
        </w:rPr>
        <w:t> </w:t>
      </w:r>
      <w:r>
        <w:rPr>
          <w:rFonts w:ascii="Tahoma"/>
          <w:sz w:val="18"/>
        </w:rPr>
        <w:t>here</w:t>
      </w:r>
      <w:r>
        <w:rPr>
          <w:rFonts w:ascii="Tahoma"/>
          <w:spacing w:val="15"/>
          <w:sz w:val="18"/>
        </w:rPr>
        <w:t> </w:t>
      </w:r>
      <w:r>
        <w:rPr>
          <w:rFonts w:ascii="Tahoma"/>
          <w:sz w:val="18"/>
        </w:rPr>
        <w:t>will</w:t>
      </w:r>
      <w:r>
        <w:rPr>
          <w:rFonts w:ascii="Tahoma"/>
          <w:spacing w:val="14"/>
          <w:sz w:val="18"/>
        </w:rPr>
        <w:t> </w:t>
      </w:r>
      <w:r>
        <w:rPr>
          <w:rFonts w:ascii="Tahoma"/>
          <w:sz w:val="18"/>
        </w:rPr>
        <w:t>be</w:t>
      </w:r>
      <w:r>
        <w:rPr>
          <w:rFonts w:ascii="Tahoma"/>
          <w:spacing w:val="14"/>
          <w:sz w:val="18"/>
        </w:rPr>
        <w:t> </w:t>
      </w:r>
      <w:r>
        <w:rPr>
          <w:rFonts w:ascii="Tahoma"/>
          <w:sz w:val="18"/>
        </w:rPr>
        <w:t>used</w:t>
      </w:r>
      <w:r>
        <w:rPr>
          <w:rFonts w:ascii="Tahoma"/>
          <w:spacing w:val="13"/>
          <w:sz w:val="18"/>
        </w:rPr>
        <w:t> </w:t>
      </w:r>
      <w:r>
        <w:rPr>
          <w:rFonts w:ascii="Tahoma"/>
          <w:sz w:val="18"/>
        </w:rPr>
        <w:t>against</w:t>
      </w:r>
      <w:r>
        <w:rPr>
          <w:rFonts w:ascii="Tahoma"/>
          <w:spacing w:val="15"/>
          <w:sz w:val="18"/>
        </w:rPr>
        <w:t> </w:t>
      </w:r>
      <w:r>
        <w:rPr>
          <w:rFonts w:ascii="Tahoma"/>
          <w:sz w:val="18"/>
        </w:rPr>
        <w:t>you.</w:t>
      </w:r>
      <w:r>
        <w:rPr>
          <w:rFonts w:ascii="Tahoma"/>
          <w:spacing w:val="14"/>
          <w:sz w:val="18"/>
        </w:rPr>
        <w:t> </w:t>
      </w:r>
      <w:r>
        <w:rPr>
          <w:rFonts w:ascii="Tahoma"/>
          <w:sz w:val="18"/>
        </w:rPr>
        <w:t>Please</w:t>
      </w:r>
      <w:r>
        <w:rPr>
          <w:rFonts w:ascii="Tahoma"/>
          <w:spacing w:val="14"/>
          <w:sz w:val="18"/>
        </w:rPr>
        <w:t> </w:t>
      </w:r>
      <w:r>
        <w:rPr>
          <w:rFonts w:ascii="Tahoma"/>
          <w:sz w:val="18"/>
        </w:rPr>
        <w:t>your</w:t>
      </w:r>
      <w:r>
        <w:rPr>
          <w:rFonts w:ascii="Tahoma"/>
          <w:spacing w:val="14"/>
          <w:sz w:val="18"/>
        </w:rPr>
        <w:t> </w:t>
      </w:r>
      <w:r>
        <w:rPr>
          <w:rFonts w:ascii="Tahoma"/>
          <w:sz w:val="18"/>
        </w:rPr>
        <w:t>personal</w:t>
      </w:r>
      <w:r>
        <w:rPr>
          <w:rFonts w:ascii="Tahoma"/>
          <w:spacing w:val="14"/>
          <w:sz w:val="18"/>
        </w:rPr>
        <w:t> </w:t>
      </w:r>
      <w:r>
        <w:rPr>
          <w:rFonts w:ascii="Tahoma"/>
          <w:sz w:val="18"/>
        </w:rPr>
        <w:t>data</w:t>
      </w:r>
      <w:r>
        <w:rPr>
          <w:rFonts w:ascii="Tahoma"/>
          <w:spacing w:val="13"/>
          <w:sz w:val="18"/>
        </w:rPr>
        <w:t> </w:t>
      </w:r>
      <w:r>
        <w:rPr>
          <w:rFonts w:ascii="Tahoma"/>
          <w:sz w:val="18"/>
        </w:rPr>
        <w:t>is</w:t>
      </w:r>
      <w:r>
        <w:rPr>
          <w:rFonts w:ascii="Tahoma"/>
          <w:spacing w:val="14"/>
          <w:sz w:val="18"/>
        </w:rPr>
        <w:t> </w:t>
      </w:r>
      <w:r>
        <w:rPr>
          <w:rFonts w:ascii="Tahoma"/>
          <w:sz w:val="18"/>
        </w:rPr>
        <w:t>needed</w:t>
      </w:r>
      <w:r>
        <w:rPr>
          <w:rFonts w:ascii="Tahoma"/>
          <w:spacing w:val="14"/>
          <w:sz w:val="18"/>
        </w:rPr>
        <w:t> </w:t>
      </w:r>
      <w:r>
        <w:rPr>
          <w:rFonts w:ascii="Tahoma"/>
          <w:sz w:val="18"/>
        </w:rPr>
        <w:t>for</w:t>
      </w:r>
      <w:r>
        <w:rPr>
          <w:rFonts w:ascii="Tahoma"/>
          <w:spacing w:val="14"/>
          <w:sz w:val="18"/>
        </w:rPr>
        <w:t> </w:t>
      </w:r>
      <w:r>
        <w:rPr>
          <w:rFonts w:ascii="Tahoma"/>
          <w:sz w:val="18"/>
        </w:rPr>
        <w:t>the</w:t>
      </w:r>
      <w:r>
        <w:rPr>
          <w:rFonts w:ascii="Tahoma"/>
          <w:spacing w:val="14"/>
          <w:sz w:val="18"/>
        </w:rPr>
        <w:t> </w:t>
      </w:r>
      <w:r>
        <w:rPr>
          <w:rFonts w:ascii="Tahoma"/>
          <w:sz w:val="18"/>
        </w:rPr>
        <w:t>purpose</w:t>
      </w:r>
      <w:r>
        <w:rPr>
          <w:rFonts w:ascii="Tahoma"/>
          <w:spacing w:val="14"/>
          <w:sz w:val="18"/>
        </w:rPr>
        <w:t> </w:t>
      </w:r>
      <w:r>
        <w:rPr>
          <w:rFonts w:ascii="Tahoma"/>
          <w:spacing w:val="-5"/>
          <w:sz w:val="18"/>
        </w:rPr>
        <w:t>of</w:t>
      </w:r>
    </w:p>
    <w:p>
      <w:pPr>
        <w:spacing w:before="1"/>
        <w:ind w:left="1728" w:right="0" w:firstLine="0"/>
        <w:jc w:val="left"/>
        <w:rPr>
          <w:rFonts w:ascii="Tahoma" w:hAnsi="Tahoma"/>
          <w:sz w:val="18"/>
        </w:rPr>
      </w:pPr>
      <w:r>
        <w:rPr>
          <w:rFonts w:ascii="Tahoma" w:hAnsi="Tahoma"/>
          <w:sz w:val="18"/>
        </w:rPr>
        <w:t>grouping</w:t>
      </w:r>
      <w:r>
        <w:rPr>
          <w:rFonts w:ascii="Tahoma" w:hAnsi="Tahoma"/>
          <w:spacing w:val="-5"/>
          <w:sz w:val="18"/>
        </w:rPr>
        <w:t> </w:t>
      </w:r>
      <w:r>
        <w:rPr>
          <w:rFonts w:ascii="Tahoma" w:hAnsi="Tahoma"/>
          <w:sz w:val="18"/>
        </w:rPr>
        <w:t>the</w:t>
      </w:r>
      <w:r>
        <w:rPr>
          <w:rFonts w:ascii="Tahoma" w:hAnsi="Tahoma"/>
          <w:spacing w:val="-3"/>
          <w:sz w:val="18"/>
        </w:rPr>
        <w:t> </w:t>
      </w:r>
      <w:r>
        <w:rPr>
          <w:rFonts w:ascii="Tahoma" w:hAnsi="Tahoma"/>
          <w:sz w:val="18"/>
        </w:rPr>
        <w:t>information</w:t>
      </w:r>
      <w:r>
        <w:rPr>
          <w:rFonts w:ascii="Tahoma" w:hAnsi="Tahoma"/>
          <w:spacing w:val="-2"/>
          <w:sz w:val="18"/>
        </w:rPr>
        <w:t> </w:t>
      </w:r>
      <w:r>
        <w:rPr>
          <w:rFonts w:ascii="Tahoma" w:hAnsi="Tahoma"/>
          <w:sz w:val="18"/>
        </w:rPr>
        <w:t>supplied.</w:t>
      </w:r>
      <w:r>
        <w:rPr>
          <w:rFonts w:ascii="Tahoma" w:hAnsi="Tahoma"/>
          <w:spacing w:val="-3"/>
          <w:sz w:val="18"/>
        </w:rPr>
        <w:t> </w:t>
      </w:r>
      <w:r>
        <w:rPr>
          <w:rFonts w:ascii="Tahoma" w:hAnsi="Tahoma"/>
          <w:sz w:val="18"/>
        </w:rPr>
        <w:t>Tick(</w:t>
      </w:r>
      <w:r>
        <w:rPr>
          <w:rFonts w:ascii="Symbol" w:hAnsi="Symbol"/>
          <w:sz w:val="18"/>
        </w:rPr>
        <w:t></w:t>
      </w:r>
      <w:r>
        <w:rPr>
          <w:spacing w:val="10"/>
          <w:sz w:val="18"/>
        </w:rPr>
        <w:t> </w:t>
      </w:r>
      <w:r>
        <w:rPr>
          <w:rFonts w:ascii="Tahoma" w:hAnsi="Tahoma"/>
          <w:sz w:val="18"/>
        </w:rPr>
        <w:t>)</w:t>
      </w:r>
      <w:r>
        <w:rPr>
          <w:rFonts w:ascii="Tahoma" w:hAnsi="Tahoma"/>
          <w:spacing w:val="-2"/>
          <w:sz w:val="18"/>
        </w:rPr>
        <w:t> </w:t>
      </w:r>
      <w:r>
        <w:rPr>
          <w:rFonts w:ascii="Tahoma" w:hAnsi="Tahoma"/>
          <w:sz w:val="18"/>
        </w:rPr>
        <w:t>where</w:t>
      </w:r>
      <w:r>
        <w:rPr>
          <w:rFonts w:ascii="Tahoma" w:hAnsi="Tahoma"/>
          <w:spacing w:val="-3"/>
          <w:sz w:val="18"/>
        </w:rPr>
        <w:t> </w:t>
      </w:r>
      <w:r>
        <w:rPr>
          <w:rFonts w:ascii="Tahoma" w:hAnsi="Tahoma"/>
          <w:spacing w:val="-2"/>
          <w:sz w:val="18"/>
        </w:rPr>
        <w:t>applicable.</w:t>
      </w:r>
    </w:p>
    <w:p>
      <w:pPr>
        <w:pStyle w:val="BodyText"/>
        <w:spacing w:before="7"/>
        <w:rPr>
          <w:rFonts w:ascii="Tahoma"/>
        </w:rPr>
      </w:pPr>
    </w:p>
    <w:p>
      <w:pPr>
        <w:pStyle w:val="ListParagraph"/>
        <w:numPr>
          <w:ilvl w:val="0"/>
          <w:numId w:val="50"/>
        </w:numPr>
        <w:tabs>
          <w:tab w:pos="2448" w:val="left" w:leader="none"/>
          <w:tab w:pos="2449" w:val="left" w:leader="none"/>
        </w:tabs>
        <w:spacing w:line="240" w:lineRule="auto" w:before="0" w:after="0"/>
        <w:ind w:left="2448" w:right="0" w:hanging="721"/>
        <w:jc w:val="left"/>
        <w:rPr>
          <w:rFonts w:ascii="Tahoma" w:hAnsi="Tahoma"/>
          <w:sz w:val="20"/>
        </w:rPr>
      </w:pPr>
      <w:r>
        <w:rPr>
          <w:rFonts w:ascii="Tahoma" w:hAnsi="Tahoma"/>
          <w:sz w:val="20"/>
        </w:rPr>
        <w:t>Name</w:t>
      </w:r>
      <w:r>
        <w:rPr>
          <w:rFonts w:ascii="Tahoma" w:hAnsi="Tahoma"/>
          <w:spacing w:val="-4"/>
          <w:sz w:val="20"/>
        </w:rPr>
        <w:t> </w:t>
      </w:r>
      <w:r>
        <w:rPr>
          <w:rFonts w:ascii="Tahoma" w:hAnsi="Tahoma"/>
          <w:sz w:val="20"/>
        </w:rPr>
        <w:t>of</w:t>
      </w:r>
      <w:r>
        <w:rPr>
          <w:rFonts w:ascii="Tahoma" w:hAnsi="Tahoma"/>
          <w:spacing w:val="-2"/>
          <w:sz w:val="20"/>
        </w:rPr>
        <w:t> </w:t>
      </w:r>
      <w:r>
        <w:rPr>
          <w:rFonts w:ascii="Tahoma" w:hAnsi="Tahoma"/>
          <w:sz w:val="20"/>
        </w:rPr>
        <w:t>your</w:t>
      </w:r>
      <w:r>
        <w:rPr>
          <w:rFonts w:ascii="Tahoma" w:hAnsi="Tahoma"/>
          <w:spacing w:val="-3"/>
          <w:sz w:val="20"/>
        </w:rPr>
        <w:t> </w:t>
      </w:r>
      <w:r>
        <w:rPr>
          <w:rFonts w:ascii="Tahoma" w:hAnsi="Tahoma"/>
          <w:sz w:val="20"/>
        </w:rPr>
        <w:t>Organisation:</w:t>
      </w:r>
      <w:r>
        <w:rPr>
          <w:rFonts w:ascii="Tahoma" w:hAnsi="Tahoma"/>
          <w:spacing w:val="-1"/>
          <w:sz w:val="20"/>
        </w:rPr>
        <w:t> </w:t>
      </w:r>
      <w:r>
        <w:rPr>
          <w:rFonts w:ascii="Tahoma" w:hAnsi="Tahoma"/>
          <w:spacing w:val="-2"/>
          <w:sz w:val="20"/>
        </w:rPr>
        <w:t>……………………………………………………………………………….</w:t>
      </w:r>
    </w:p>
    <w:p>
      <w:pPr>
        <w:pStyle w:val="BodyText"/>
        <w:spacing w:before="4"/>
        <w:rPr>
          <w:rFonts w:ascii="Tahoma"/>
          <w:sz w:val="18"/>
        </w:rPr>
      </w:pPr>
    </w:p>
    <w:p>
      <w:pPr>
        <w:pStyle w:val="ListParagraph"/>
        <w:numPr>
          <w:ilvl w:val="0"/>
          <w:numId w:val="50"/>
        </w:numPr>
        <w:tabs>
          <w:tab w:pos="2448" w:val="left" w:leader="none"/>
          <w:tab w:pos="2449" w:val="left" w:leader="none"/>
          <w:tab w:pos="5328" w:val="left" w:leader="none"/>
          <w:tab w:pos="7488" w:val="left" w:leader="none"/>
          <w:tab w:pos="8064" w:val="left" w:leader="none"/>
        </w:tabs>
        <w:spacing w:line="240" w:lineRule="auto" w:before="100" w:after="0"/>
        <w:ind w:left="2448" w:right="0" w:hanging="721"/>
        <w:jc w:val="left"/>
        <w:rPr>
          <w:rFonts w:ascii="Tahoma"/>
          <w:sz w:val="20"/>
        </w:rPr>
      </w:pPr>
      <w:r>
        <w:rPr/>
        <w:pict>
          <v:rect style="position:absolute;margin-left:325.399994pt;margin-top:6.11489pt;width:22pt;height:12pt;mso-position-horizontal-relative:page;mso-position-vertical-relative:paragraph;z-index:-27400704" id="docshape134" filled="false" stroked="true" strokeweight=".75pt" strokecolor="#000000">
            <v:stroke dashstyle="solid"/>
            <w10:wrap type="none"/>
          </v:rect>
        </w:pict>
      </w:r>
      <w:r>
        <w:rPr/>
        <w:pict>
          <v:rect style="position:absolute;margin-left:442.399994pt;margin-top:6.11489pt;width:22pt;height:12pt;mso-position-horizontal-relative:page;mso-position-vertical-relative:paragraph;z-index:15751168" id="docshape135" filled="false" stroked="true" strokeweight=".75pt" strokecolor="#000000">
            <v:stroke dashstyle="solid"/>
            <w10:wrap type="none"/>
          </v:rect>
        </w:pict>
      </w:r>
      <w:r>
        <w:rPr>
          <w:rFonts w:ascii="Tahoma"/>
          <w:sz w:val="20"/>
        </w:rPr>
        <w:t>Type of</w:t>
      </w:r>
      <w:r>
        <w:rPr>
          <w:rFonts w:ascii="Tahoma"/>
          <w:spacing w:val="-1"/>
          <w:sz w:val="20"/>
        </w:rPr>
        <w:t> </w:t>
      </w:r>
      <w:r>
        <w:rPr>
          <w:rFonts w:ascii="Tahoma"/>
          <w:spacing w:val="-2"/>
          <w:sz w:val="20"/>
        </w:rPr>
        <w:t>Organisation:</w:t>
      </w:r>
      <w:r>
        <w:rPr>
          <w:rFonts w:ascii="Tahoma"/>
          <w:sz w:val="20"/>
        </w:rPr>
        <w:tab/>
        <w:t>(a)</w:t>
      </w:r>
      <w:r>
        <w:rPr>
          <w:rFonts w:ascii="Tahoma"/>
          <w:spacing w:val="31"/>
          <w:sz w:val="20"/>
        </w:rPr>
        <w:t>  </w:t>
      </w:r>
      <w:r>
        <w:rPr>
          <w:rFonts w:ascii="Tahoma"/>
          <w:spacing w:val="-2"/>
          <w:sz w:val="20"/>
        </w:rPr>
        <w:t>Public</w:t>
      </w:r>
      <w:r>
        <w:rPr>
          <w:rFonts w:ascii="Tahoma"/>
          <w:sz w:val="20"/>
        </w:rPr>
        <w:tab/>
      </w:r>
      <w:r>
        <w:rPr>
          <w:rFonts w:ascii="Tahoma"/>
          <w:spacing w:val="-5"/>
          <w:sz w:val="20"/>
        </w:rPr>
        <w:t>(b)</w:t>
      </w:r>
      <w:r>
        <w:rPr>
          <w:rFonts w:ascii="Tahoma"/>
          <w:sz w:val="20"/>
        </w:rPr>
        <w:tab/>
      </w:r>
      <w:r>
        <w:rPr>
          <w:rFonts w:ascii="Tahoma"/>
          <w:spacing w:val="-2"/>
          <w:sz w:val="20"/>
        </w:rPr>
        <w:t>Private</w:t>
      </w:r>
    </w:p>
    <w:p>
      <w:pPr>
        <w:pStyle w:val="BodyText"/>
        <w:spacing w:before="4"/>
        <w:rPr>
          <w:rFonts w:ascii="Tahoma"/>
          <w:sz w:val="18"/>
        </w:rPr>
      </w:pPr>
    </w:p>
    <w:p>
      <w:pPr>
        <w:pStyle w:val="ListParagraph"/>
        <w:numPr>
          <w:ilvl w:val="0"/>
          <w:numId w:val="50"/>
        </w:numPr>
        <w:tabs>
          <w:tab w:pos="2448" w:val="left" w:leader="none"/>
          <w:tab w:pos="2449" w:val="left" w:leader="none"/>
          <w:tab w:pos="3168" w:val="left" w:leader="none"/>
          <w:tab w:pos="5328" w:val="left" w:leader="none"/>
        </w:tabs>
        <w:spacing w:line="240" w:lineRule="auto" w:before="100" w:after="0"/>
        <w:ind w:left="2448" w:right="0" w:hanging="721"/>
        <w:jc w:val="left"/>
        <w:rPr>
          <w:rFonts w:ascii="Tahoma"/>
          <w:sz w:val="20"/>
        </w:rPr>
      </w:pPr>
      <w:r>
        <w:rPr/>
        <w:pict>
          <v:rect style="position:absolute;margin-left:212.399994pt;margin-top:5.964876pt;width:22pt;height:12pt;mso-position-horizontal-relative:page;mso-position-vertical-relative:paragraph;z-index:-27399680" id="docshape136" filled="false" stroked="true" strokeweight=".75pt" strokecolor="#000000">
            <v:stroke dashstyle="solid"/>
            <w10:wrap type="none"/>
          </v:rect>
        </w:pict>
      </w:r>
      <w:r>
        <w:rPr/>
        <w:pict>
          <v:rect style="position:absolute;margin-left:329.399994pt;margin-top:6.964876pt;width:22pt;height:12pt;mso-position-horizontal-relative:page;mso-position-vertical-relative:paragraph;z-index:15752192" id="docshape137" filled="false" stroked="true" strokeweight=".75pt" strokecolor="#000000">
            <v:stroke dashstyle="solid"/>
            <w10:wrap type="none"/>
          </v:rect>
        </w:pict>
      </w:r>
      <w:r>
        <w:rPr/>
        <w:pict>
          <v:rect style="position:absolute;margin-left:456.899994pt;margin-top:32.384876pt;width:22pt;height:12pt;mso-position-horizontal-relative:page;mso-position-vertical-relative:paragraph;z-index:15753728" id="docshape138" filled="false" stroked="true" strokeweight=".75pt" strokecolor="#000000">
            <v:stroke dashstyle="solid"/>
            <w10:wrap type="none"/>
          </v:rect>
        </w:pict>
      </w:r>
      <w:r>
        <w:rPr>
          <w:rFonts w:ascii="Tahoma"/>
          <w:spacing w:val="-4"/>
          <w:sz w:val="20"/>
        </w:rPr>
        <w:t>Sex:</w:t>
      </w:r>
      <w:r>
        <w:rPr>
          <w:rFonts w:ascii="Tahoma"/>
          <w:sz w:val="20"/>
        </w:rPr>
        <w:tab/>
        <w:t>(a)</w:t>
      </w:r>
      <w:r>
        <w:rPr>
          <w:rFonts w:ascii="Tahoma"/>
          <w:spacing w:val="-2"/>
          <w:sz w:val="20"/>
        </w:rPr>
        <w:t> </w:t>
      </w:r>
      <w:r>
        <w:rPr>
          <w:rFonts w:ascii="Tahoma"/>
          <w:spacing w:val="-4"/>
          <w:sz w:val="20"/>
        </w:rPr>
        <w:t>Male</w:t>
      </w:r>
      <w:r>
        <w:rPr>
          <w:rFonts w:ascii="Tahoma"/>
          <w:sz w:val="20"/>
        </w:rPr>
        <w:tab/>
        <w:t>(b)</w:t>
      </w:r>
      <w:r>
        <w:rPr>
          <w:rFonts w:ascii="Tahoma"/>
          <w:spacing w:val="30"/>
          <w:sz w:val="20"/>
        </w:rPr>
        <w:t>  </w:t>
      </w:r>
      <w:r>
        <w:rPr>
          <w:rFonts w:ascii="Tahoma"/>
          <w:spacing w:val="-2"/>
          <w:sz w:val="20"/>
        </w:rPr>
        <w:t>Female</w:t>
      </w:r>
    </w:p>
    <w:p>
      <w:pPr>
        <w:pStyle w:val="BodyText"/>
        <w:spacing w:before="4"/>
        <w:rPr>
          <w:rFonts w:ascii="Tahoma"/>
          <w:sz w:val="18"/>
        </w:rPr>
      </w:pPr>
    </w:p>
    <w:p>
      <w:pPr>
        <w:spacing w:after="0"/>
        <w:rPr>
          <w:rFonts w:ascii="Tahoma"/>
          <w:sz w:val="18"/>
        </w:rPr>
        <w:sectPr>
          <w:type w:val="continuous"/>
          <w:pgSz w:w="11910" w:h="16840"/>
          <w:pgMar w:header="0" w:footer="1064" w:top="1860" w:bottom="1260" w:left="0" w:right="0"/>
        </w:sectPr>
      </w:pPr>
    </w:p>
    <w:p>
      <w:pPr>
        <w:pStyle w:val="ListParagraph"/>
        <w:numPr>
          <w:ilvl w:val="0"/>
          <w:numId w:val="50"/>
        </w:numPr>
        <w:tabs>
          <w:tab w:pos="2448" w:val="left" w:leader="none"/>
          <w:tab w:pos="2449" w:val="left" w:leader="none"/>
          <w:tab w:pos="3168" w:val="left" w:leader="none"/>
        </w:tabs>
        <w:spacing w:line="240" w:lineRule="auto" w:before="101" w:after="0"/>
        <w:ind w:left="2448" w:right="0" w:hanging="721"/>
        <w:jc w:val="left"/>
        <w:rPr>
          <w:rFonts w:ascii="Tahoma" w:hAnsi="Tahoma"/>
          <w:sz w:val="20"/>
        </w:rPr>
      </w:pPr>
      <w:r>
        <w:rPr/>
        <w:pict>
          <v:rect style="position:absolute;margin-left:230.399994pt;margin-top:4.294891pt;width:22pt;height:12pt;mso-position-horizontal-relative:page;mso-position-vertical-relative:paragraph;z-index:15752704" id="docshape139" filled="false" stroked="true" strokeweight=".75pt" strokecolor="#000000">
            <v:stroke dashstyle="solid"/>
            <w10:wrap type="none"/>
          </v:rect>
        </w:pict>
      </w:r>
      <w:r>
        <w:rPr/>
        <w:pict>
          <v:rect style="position:absolute;margin-left:527.400024pt;margin-top:35.404892pt;width:22pt;height:12pt;mso-position-horizontal-relative:page;mso-position-vertical-relative:paragraph;z-index:15754752" id="docshape140" filled="false" stroked="true" strokeweight=".75pt" strokecolor="#000000">
            <v:stroke dashstyle="solid"/>
            <w10:wrap type="none"/>
          </v:rect>
        </w:pict>
      </w:r>
      <w:r>
        <w:rPr/>
        <w:pict>
          <v:rect style="position:absolute;margin-left:365.399994pt;margin-top:33.854893pt;width:22pt;height:12pt;mso-position-horizontal-relative:page;mso-position-vertical-relative:paragraph;z-index:15755264" id="docshape141" filled="false" stroked="true" strokeweight=".75pt" strokecolor="#000000">
            <v:stroke dashstyle="solid"/>
            <w10:wrap type="none"/>
          </v:rect>
        </w:pict>
      </w:r>
      <w:r>
        <w:rPr>
          <w:rFonts w:ascii="Tahoma" w:hAnsi="Tahoma"/>
          <w:spacing w:val="-4"/>
          <w:sz w:val="20"/>
        </w:rPr>
        <w:t>Age:</w:t>
      </w:r>
      <w:r>
        <w:rPr>
          <w:rFonts w:ascii="Tahoma" w:hAnsi="Tahoma"/>
          <w:sz w:val="20"/>
        </w:rPr>
        <w:tab/>
        <w:t>(a)</w:t>
      </w:r>
      <w:r>
        <w:rPr>
          <w:rFonts w:ascii="Tahoma" w:hAnsi="Tahoma"/>
          <w:spacing w:val="30"/>
          <w:sz w:val="20"/>
        </w:rPr>
        <w:t>  </w:t>
      </w:r>
      <w:r>
        <w:rPr>
          <w:rFonts w:ascii="Tahoma" w:hAnsi="Tahoma"/>
          <w:sz w:val="20"/>
        </w:rPr>
        <w:t>18 –</w:t>
      </w:r>
      <w:r>
        <w:rPr>
          <w:rFonts w:ascii="Tahoma" w:hAnsi="Tahoma"/>
          <w:spacing w:val="-1"/>
          <w:sz w:val="20"/>
        </w:rPr>
        <w:t> </w:t>
      </w:r>
      <w:r>
        <w:rPr>
          <w:rFonts w:ascii="Tahoma" w:hAnsi="Tahoma"/>
          <w:spacing w:val="-4"/>
          <w:sz w:val="20"/>
        </w:rPr>
        <w:t>30yrs</w:t>
      </w:r>
    </w:p>
    <w:p>
      <w:pPr>
        <w:pStyle w:val="ListParagraph"/>
        <w:numPr>
          <w:ilvl w:val="0"/>
          <w:numId w:val="51"/>
        </w:numPr>
        <w:tabs>
          <w:tab w:pos="1070" w:val="left" w:leader="none"/>
        </w:tabs>
        <w:spacing w:line="240" w:lineRule="auto" w:before="101" w:after="0"/>
        <w:ind w:left="1069" w:right="0" w:hanging="328"/>
        <w:jc w:val="left"/>
        <w:rPr>
          <w:rFonts w:ascii="Tahoma" w:hAnsi="Tahoma"/>
          <w:sz w:val="20"/>
        </w:rPr>
      </w:pPr>
      <w:r>
        <w:rPr/>
        <w:br w:type="column"/>
      </w:r>
      <w:r>
        <w:rPr>
          <w:rFonts w:ascii="Tahoma" w:hAnsi="Tahoma"/>
          <w:sz w:val="20"/>
        </w:rPr>
        <w:t>31</w:t>
      </w:r>
      <w:r>
        <w:rPr>
          <w:rFonts w:ascii="Tahoma" w:hAnsi="Tahoma"/>
          <w:spacing w:val="-1"/>
          <w:sz w:val="20"/>
        </w:rPr>
        <w:t> </w:t>
      </w:r>
      <w:r>
        <w:rPr>
          <w:rFonts w:ascii="Tahoma" w:hAnsi="Tahoma"/>
          <w:sz w:val="20"/>
        </w:rPr>
        <w:t>–</w:t>
      </w:r>
      <w:r>
        <w:rPr>
          <w:rFonts w:ascii="Tahoma" w:hAnsi="Tahoma"/>
          <w:spacing w:val="-1"/>
          <w:sz w:val="20"/>
        </w:rPr>
        <w:t> </w:t>
      </w:r>
      <w:r>
        <w:rPr>
          <w:rFonts w:ascii="Tahoma" w:hAnsi="Tahoma"/>
          <w:sz w:val="20"/>
        </w:rPr>
        <w:t>48</w:t>
      </w:r>
      <w:r>
        <w:rPr>
          <w:rFonts w:ascii="Tahoma" w:hAnsi="Tahoma"/>
          <w:spacing w:val="-1"/>
          <w:sz w:val="20"/>
        </w:rPr>
        <w:t> </w:t>
      </w:r>
      <w:r>
        <w:rPr>
          <w:rFonts w:ascii="Tahoma" w:hAnsi="Tahoma"/>
          <w:spacing w:val="-5"/>
          <w:sz w:val="20"/>
        </w:rPr>
        <w:t>yrs</w:t>
      </w:r>
    </w:p>
    <w:p>
      <w:pPr>
        <w:pStyle w:val="ListParagraph"/>
        <w:numPr>
          <w:ilvl w:val="0"/>
          <w:numId w:val="51"/>
        </w:numPr>
        <w:tabs>
          <w:tab w:pos="1081" w:val="left" w:leader="none"/>
        </w:tabs>
        <w:spacing w:line="240" w:lineRule="auto" w:before="101" w:after="0"/>
        <w:ind w:left="1080" w:right="0" w:hanging="310"/>
        <w:jc w:val="left"/>
        <w:rPr>
          <w:rFonts w:ascii="Tahoma"/>
          <w:sz w:val="20"/>
        </w:rPr>
      </w:pPr>
      <w:r>
        <w:rPr/>
        <w:br w:type="column"/>
      </w:r>
      <w:r>
        <w:rPr>
          <w:rFonts w:ascii="Tahoma"/>
          <w:sz w:val="20"/>
        </w:rPr>
        <w:t>4</w:t>
      </w:r>
      <w:r>
        <w:rPr>
          <w:rFonts w:ascii="Tahoma"/>
          <w:spacing w:val="-1"/>
          <w:sz w:val="20"/>
        </w:rPr>
        <w:t> </w:t>
      </w:r>
      <w:r>
        <w:rPr>
          <w:rFonts w:ascii="Tahoma"/>
          <w:sz w:val="20"/>
        </w:rPr>
        <w:t>9</w:t>
      </w:r>
      <w:r>
        <w:rPr>
          <w:rFonts w:ascii="Tahoma"/>
          <w:spacing w:val="-1"/>
          <w:sz w:val="20"/>
        </w:rPr>
        <w:t> </w:t>
      </w:r>
      <w:r>
        <w:rPr>
          <w:rFonts w:ascii="Tahoma"/>
          <w:sz w:val="20"/>
        </w:rPr>
        <w:t>- A </w:t>
      </w:r>
      <w:r>
        <w:rPr>
          <w:rFonts w:ascii="Tahoma"/>
          <w:spacing w:val="-4"/>
          <w:sz w:val="20"/>
        </w:rPr>
        <w:t>bove</w:t>
      </w:r>
    </w:p>
    <w:p>
      <w:pPr>
        <w:spacing w:after="0" w:line="240" w:lineRule="auto"/>
        <w:jc w:val="left"/>
        <w:rPr>
          <w:rFonts w:ascii="Tahoma"/>
          <w:sz w:val="20"/>
        </w:rPr>
        <w:sectPr>
          <w:type w:val="continuous"/>
          <w:pgSz w:w="11910" w:h="16840"/>
          <w:pgMar w:header="0" w:footer="1064" w:top="1860" w:bottom="1260" w:left="0" w:right="0"/>
          <w:cols w:num="3" w:equalWidth="0">
            <w:col w:w="4546" w:space="40"/>
            <w:col w:w="2064" w:space="39"/>
            <w:col w:w="5221"/>
          </w:cols>
        </w:sectPr>
      </w:pPr>
    </w:p>
    <w:p>
      <w:pPr>
        <w:pStyle w:val="BodyText"/>
        <w:spacing w:before="3"/>
        <w:rPr>
          <w:rFonts w:ascii="Tahoma"/>
          <w:sz w:val="18"/>
        </w:rPr>
      </w:pPr>
    </w:p>
    <w:p>
      <w:pPr>
        <w:spacing w:after="0"/>
        <w:rPr>
          <w:rFonts w:ascii="Tahoma"/>
          <w:sz w:val="18"/>
        </w:rPr>
        <w:sectPr>
          <w:type w:val="continuous"/>
          <w:pgSz w:w="11910" w:h="16840"/>
          <w:pgMar w:header="0" w:footer="1064" w:top="1860" w:bottom="1260" w:left="0" w:right="0"/>
        </w:sectPr>
      </w:pPr>
    </w:p>
    <w:p>
      <w:pPr>
        <w:pStyle w:val="ListParagraph"/>
        <w:numPr>
          <w:ilvl w:val="0"/>
          <w:numId w:val="50"/>
        </w:numPr>
        <w:tabs>
          <w:tab w:pos="720" w:val="left" w:leader="none"/>
          <w:tab w:pos="721" w:val="left" w:leader="none"/>
        </w:tabs>
        <w:spacing w:line="240" w:lineRule="auto" w:before="101" w:after="0"/>
        <w:ind w:left="720" w:right="0" w:hanging="721"/>
        <w:jc w:val="right"/>
        <w:rPr>
          <w:rFonts w:ascii="Tahoma"/>
          <w:sz w:val="20"/>
        </w:rPr>
      </w:pPr>
      <w:r>
        <w:rPr/>
        <w:pict>
          <v:rect style="position:absolute;margin-left:338.399994pt;margin-top:-21.275124pt;width:22pt;height:12pt;mso-position-horizontal-relative:page;mso-position-vertical-relative:paragraph;z-index:15753216" id="docshape142" filled="false" stroked="true" strokeweight=".75pt" strokecolor="#000000">
            <v:stroke dashstyle="solid"/>
            <w10:wrap type="none"/>
          </v:rect>
        </w:pict>
      </w:r>
      <w:r>
        <w:rPr/>
        <w:pict>
          <v:rect style="position:absolute;margin-left:248.399994pt;margin-top:5.714877pt;width:22.0pt;height:12pt;mso-position-horizontal-relative:page;mso-position-vertical-relative:paragraph;z-index:15755776" id="docshape143" filled="false" stroked="true" strokeweight=".75pt" strokecolor="#000000">
            <v:stroke dashstyle="solid"/>
            <w10:wrap type="none"/>
          </v:rect>
        </w:pict>
      </w:r>
      <w:r>
        <w:rPr>
          <w:rFonts w:ascii="Tahoma"/>
          <w:sz w:val="20"/>
        </w:rPr>
        <w:t>Marital</w:t>
      </w:r>
      <w:r>
        <w:rPr>
          <w:rFonts w:ascii="Tahoma"/>
          <w:spacing w:val="-2"/>
          <w:sz w:val="20"/>
        </w:rPr>
        <w:t> </w:t>
      </w:r>
      <w:r>
        <w:rPr>
          <w:rFonts w:ascii="Tahoma"/>
          <w:sz w:val="20"/>
        </w:rPr>
        <w:t>Status:</w:t>
      </w:r>
      <w:r>
        <w:rPr>
          <w:rFonts w:ascii="Tahoma"/>
          <w:spacing w:val="64"/>
          <w:w w:val="150"/>
          <w:sz w:val="20"/>
        </w:rPr>
        <w:t> </w:t>
      </w:r>
      <w:r>
        <w:rPr>
          <w:rFonts w:ascii="Tahoma"/>
          <w:sz w:val="20"/>
        </w:rPr>
        <w:t>(a)</w:t>
      </w:r>
      <w:r>
        <w:rPr>
          <w:rFonts w:ascii="Tahoma"/>
          <w:spacing w:val="29"/>
          <w:sz w:val="20"/>
        </w:rPr>
        <w:t>  </w:t>
      </w:r>
      <w:r>
        <w:rPr>
          <w:rFonts w:ascii="Tahoma"/>
          <w:spacing w:val="-2"/>
          <w:sz w:val="20"/>
        </w:rPr>
        <w:t>Single</w:t>
      </w:r>
    </w:p>
    <w:p>
      <w:pPr>
        <w:pStyle w:val="ListParagraph"/>
        <w:numPr>
          <w:ilvl w:val="0"/>
          <w:numId w:val="51"/>
        </w:numPr>
        <w:tabs>
          <w:tab w:pos="327" w:val="left" w:leader="none"/>
        </w:tabs>
        <w:spacing w:line="240" w:lineRule="auto" w:before="40" w:after="0"/>
        <w:ind w:left="326" w:right="54" w:hanging="327"/>
        <w:jc w:val="right"/>
        <w:rPr>
          <w:rFonts w:ascii="Tahoma"/>
          <w:sz w:val="20"/>
        </w:rPr>
      </w:pPr>
      <w:r>
        <w:rPr/>
        <w:pict>
          <v:rect style="position:absolute;margin-left:248.399994pt;margin-top:5.184871pt;width:22.0pt;height:12pt;mso-position-horizontal-relative:page;mso-position-vertical-relative:paragraph;z-index:15760896" id="docshape144" filled="false" stroked="true" strokeweight=".75pt" strokecolor="#000000">
            <v:stroke dashstyle="solid"/>
            <w10:wrap type="none"/>
          </v:rect>
        </w:pict>
      </w:r>
      <w:r>
        <w:rPr>
          <w:rFonts w:ascii="Tahoma"/>
          <w:spacing w:val="-2"/>
          <w:sz w:val="20"/>
        </w:rPr>
        <w:t>Widow</w:t>
      </w:r>
    </w:p>
    <w:p>
      <w:pPr>
        <w:pStyle w:val="ListParagraph"/>
        <w:numPr>
          <w:ilvl w:val="0"/>
          <w:numId w:val="52"/>
        </w:numPr>
        <w:tabs>
          <w:tab w:pos="1595" w:val="left" w:leader="none"/>
        </w:tabs>
        <w:spacing w:line="240" w:lineRule="auto" w:before="101" w:after="0"/>
        <w:ind w:left="1594" w:right="0" w:hanging="453"/>
        <w:jc w:val="left"/>
        <w:rPr>
          <w:rFonts w:ascii="Tahoma"/>
          <w:sz w:val="20"/>
        </w:rPr>
      </w:pPr>
      <w:r>
        <w:rPr/>
        <w:br w:type="column"/>
      </w:r>
      <w:r>
        <w:rPr>
          <w:rFonts w:ascii="Tahoma"/>
          <w:spacing w:val="-2"/>
          <w:sz w:val="20"/>
        </w:rPr>
        <w:t>Married</w:t>
      </w:r>
    </w:p>
    <w:p>
      <w:pPr>
        <w:pStyle w:val="ListParagraph"/>
        <w:numPr>
          <w:ilvl w:val="0"/>
          <w:numId w:val="52"/>
        </w:numPr>
        <w:tabs>
          <w:tab w:pos="1466" w:val="left" w:leader="none"/>
        </w:tabs>
        <w:spacing w:line="240" w:lineRule="auto" w:before="101" w:after="0"/>
        <w:ind w:left="1465" w:right="0" w:hanging="310"/>
        <w:jc w:val="left"/>
        <w:rPr>
          <w:rFonts w:ascii="Tahoma"/>
          <w:sz w:val="20"/>
        </w:rPr>
      </w:pPr>
      <w:r>
        <w:rPr/>
        <w:br w:type="column"/>
      </w:r>
      <w:r>
        <w:rPr>
          <w:rFonts w:ascii="Tahoma"/>
          <w:sz w:val="20"/>
        </w:rPr>
        <w:t>Divorce</w:t>
      </w:r>
      <w:r>
        <w:rPr>
          <w:rFonts w:ascii="Tahoma"/>
          <w:spacing w:val="-3"/>
          <w:sz w:val="20"/>
        </w:rPr>
        <w:t> </w:t>
      </w:r>
      <w:r>
        <w:rPr>
          <w:rFonts w:ascii="Tahoma"/>
          <w:spacing w:val="-2"/>
          <w:sz w:val="20"/>
        </w:rPr>
        <w:t>/Separated</w:t>
      </w:r>
    </w:p>
    <w:p>
      <w:pPr>
        <w:spacing w:after="0" w:line="240" w:lineRule="auto"/>
        <w:jc w:val="left"/>
        <w:rPr>
          <w:rFonts w:ascii="Tahoma"/>
          <w:sz w:val="20"/>
        </w:rPr>
        <w:sectPr>
          <w:type w:val="continuous"/>
          <w:pgSz w:w="11910" w:h="16840"/>
          <w:pgMar w:header="0" w:footer="1064" w:top="1860" w:bottom="1260" w:left="0" w:right="0"/>
          <w:cols w:num="3" w:equalWidth="0">
            <w:col w:w="4866" w:space="40"/>
            <w:col w:w="2261" w:space="39"/>
            <w:col w:w="4704"/>
          </w:cols>
        </w:sectPr>
      </w:pPr>
    </w:p>
    <w:p>
      <w:pPr>
        <w:pStyle w:val="BodyText"/>
        <w:spacing w:before="4"/>
        <w:rPr>
          <w:rFonts w:ascii="Tahoma"/>
          <w:sz w:val="18"/>
        </w:rPr>
      </w:pPr>
    </w:p>
    <w:p>
      <w:pPr>
        <w:spacing w:after="0"/>
        <w:rPr>
          <w:rFonts w:ascii="Tahoma"/>
          <w:sz w:val="18"/>
        </w:rPr>
        <w:sectPr>
          <w:type w:val="continuous"/>
          <w:pgSz w:w="11910" w:h="16840"/>
          <w:pgMar w:header="0" w:footer="1064" w:top="1860" w:bottom="1260" w:left="0" w:right="0"/>
        </w:sectPr>
      </w:pPr>
    </w:p>
    <w:p>
      <w:pPr>
        <w:pStyle w:val="ListParagraph"/>
        <w:numPr>
          <w:ilvl w:val="0"/>
          <w:numId w:val="50"/>
        </w:numPr>
        <w:tabs>
          <w:tab w:pos="2448" w:val="left" w:leader="none"/>
          <w:tab w:pos="2449" w:val="left" w:leader="none"/>
        </w:tabs>
        <w:spacing w:line="240" w:lineRule="auto" w:before="100" w:after="0"/>
        <w:ind w:left="2448" w:right="0" w:hanging="721"/>
        <w:jc w:val="left"/>
        <w:rPr>
          <w:rFonts w:ascii="Tahoma"/>
          <w:sz w:val="20"/>
        </w:rPr>
      </w:pPr>
      <w:r>
        <w:rPr>
          <w:rFonts w:ascii="Tahoma"/>
          <w:sz w:val="20"/>
        </w:rPr>
        <w:t>Highest</w:t>
      </w:r>
      <w:r>
        <w:rPr>
          <w:rFonts w:ascii="Tahoma"/>
          <w:spacing w:val="-8"/>
          <w:sz w:val="20"/>
        </w:rPr>
        <w:t> </w:t>
      </w:r>
      <w:r>
        <w:rPr>
          <w:rFonts w:ascii="Tahoma"/>
          <w:sz w:val="20"/>
        </w:rPr>
        <w:t>Educational</w:t>
      </w:r>
      <w:r>
        <w:rPr>
          <w:rFonts w:ascii="Tahoma"/>
          <w:spacing w:val="-3"/>
          <w:sz w:val="20"/>
        </w:rPr>
        <w:t> </w:t>
      </w:r>
      <w:r>
        <w:rPr>
          <w:rFonts w:ascii="Tahoma"/>
          <w:sz w:val="20"/>
        </w:rPr>
        <w:t>Qualification:</w:t>
      </w:r>
      <w:r>
        <w:rPr>
          <w:rFonts w:ascii="Tahoma"/>
          <w:spacing w:val="-5"/>
          <w:sz w:val="20"/>
        </w:rPr>
        <w:t> </w:t>
      </w:r>
      <w:r>
        <w:rPr>
          <w:rFonts w:ascii="Tahoma"/>
          <w:sz w:val="20"/>
        </w:rPr>
        <w:t>(a)</w:t>
      </w:r>
      <w:r>
        <w:rPr>
          <w:rFonts w:ascii="Tahoma"/>
          <w:spacing w:val="-4"/>
          <w:sz w:val="20"/>
        </w:rPr>
        <w:t> </w:t>
      </w:r>
      <w:r>
        <w:rPr>
          <w:rFonts w:ascii="Tahoma"/>
          <w:sz w:val="20"/>
        </w:rPr>
        <w:t>WAEC/GCE</w:t>
      </w:r>
      <w:r>
        <w:rPr>
          <w:rFonts w:ascii="Tahoma"/>
          <w:spacing w:val="-3"/>
          <w:sz w:val="20"/>
        </w:rPr>
        <w:t> </w:t>
      </w:r>
      <w:r>
        <w:rPr>
          <w:rFonts w:ascii="Tahoma"/>
          <w:spacing w:val="-5"/>
          <w:sz w:val="20"/>
        </w:rPr>
        <w:t>O/L</w:t>
      </w:r>
    </w:p>
    <w:p>
      <w:pPr>
        <w:pStyle w:val="ListParagraph"/>
        <w:numPr>
          <w:ilvl w:val="0"/>
          <w:numId w:val="48"/>
        </w:numPr>
        <w:tabs>
          <w:tab w:pos="309" w:val="left" w:leader="none"/>
        </w:tabs>
        <w:spacing w:line="240" w:lineRule="auto" w:before="40" w:after="0"/>
        <w:ind w:left="308" w:right="648" w:hanging="309"/>
        <w:jc w:val="right"/>
        <w:rPr>
          <w:rFonts w:ascii="Tahoma"/>
          <w:sz w:val="20"/>
        </w:rPr>
      </w:pPr>
      <w:r>
        <w:rPr/>
        <w:pict>
          <v:rect style="position:absolute;margin-left:345.950012pt;margin-top:4.324878pt;width:22pt;height:12pt;mso-position-horizontal-relative:page;mso-position-vertical-relative:paragraph;z-index:15756288" id="docshape145" filled="false" stroked="true" strokeweight=".75pt" strokecolor="#000000">
            <v:stroke dashstyle="solid"/>
            <w10:wrap type="none"/>
          </v:rect>
        </w:pict>
      </w:r>
      <w:r>
        <w:rPr>
          <w:rFonts w:ascii="Tahoma"/>
          <w:spacing w:val="-2"/>
          <w:sz w:val="20"/>
        </w:rPr>
        <w:t>B.Sc/HND</w:t>
      </w:r>
    </w:p>
    <w:p>
      <w:pPr>
        <w:pStyle w:val="ListParagraph"/>
        <w:numPr>
          <w:ilvl w:val="0"/>
          <w:numId w:val="53"/>
        </w:numPr>
        <w:tabs>
          <w:tab w:pos="1345" w:val="left" w:leader="none"/>
        </w:tabs>
        <w:spacing w:line="240" w:lineRule="auto" w:before="100" w:after="0"/>
        <w:ind w:left="1344" w:right="0" w:hanging="328"/>
        <w:jc w:val="left"/>
        <w:rPr>
          <w:rFonts w:ascii="Tahoma"/>
          <w:sz w:val="20"/>
        </w:rPr>
      </w:pPr>
      <w:r>
        <w:rPr/>
        <w:br w:type="column"/>
      </w:r>
      <w:r>
        <w:rPr>
          <w:rFonts w:ascii="Tahoma"/>
          <w:sz w:val="20"/>
        </w:rPr>
        <w:t>OND/NCE/GCE</w:t>
      </w:r>
      <w:r>
        <w:rPr>
          <w:rFonts w:ascii="Tahoma"/>
          <w:spacing w:val="-9"/>
          <w:sz w:val="20"/>
        </w:rPr>
        <w:t> </w:t>
      </w:r>
      <w:r>
        <w:rPr>
          <w:rFonts w:ascii="Tahoma"/>
          <w:spacing w:val="-5"/>
          <w:sz w:val="20"/>
        </w:rPr>
        <w:t>A/L</w:t>
      </w:r>
    </w:p>
    <w:p>
      <w:pPr>
        <w:spacing w:before="40"/>
        <w:ind w:left="1017" w:right="0" w:firstLine="0"/>
        <w:jc w:val="left"/>
        <w:rPr>
          <w:rFonts w:ascii="Tahoma"/>
          <w:sz w:val="20"/>
        </w:rPr>
      </w:pPr>
      <w:r>
        <w:rPr/>
        <w:pict>
          <v:rect style="position:absolute;margin-left:373.450012pt;margin-top:-12.095122pt;width:22pt;height:12pt;mso-position-horizontal-relative:page;mso-position-vertical-relative:paragraph;z-index:15754240" id="docshape146" filled="false" stroked="true" strokeweight=".75pt" strokecolor="#000000">
            <v:stroke dashstyle="solid"/>
            <w10:wrap type="none"/>
          </v:rect>
        </w:pict>
      </w:r>
      <w:r>
        <w:rPr/>
        <w:pict>
          <v:rect style="position:absolute;margin-left:518.400024pt;margin-top:-10.645123pt;width:22pt;height:12pt;mso-position-horizontal-relative:page;mso-position-vertical-relative:paragraph;z-index:15756800" id="docshape147" filled="false" stroked="true" strokeweight=".75pt" strokecolor="#000000">
            <v:stroke dashstyle="solid"/>
            <w10:wrap type="none"/>
          </v:rect>
        </w:pict>
      </w:r>
      <w:r>
        <w:rPr/>
        <w:pict>
          <v:rect style="position:absolute;margin-left:486.600006pt;margin-top:2.324878pt;width:22pt;height:12pt;mso-position-horizontal-relative:page;mso-position-vertical-relative:paragraph;z-index:15760384" id="docshape148" filled="false" stroked="true" strokeweight=".75pt" strokecolor="#000000">
            <v:stroke dashstyle="solid"/>
            <w10:wrap type="none"/>
          </v:rect>
        </w:pict>
      </w:r>
      <w:r>
        <w:rPr>
          <w:rFonts w:ascii="Tahoma"/>
          <w:sz w:val="20"/>
        </w:rPr>
        <w:t>(d)</w:t>
      </w:r>
      <w:r>
        <w:rPr>
          <w:rFonts w:ascii="Tahoma"/>
          <w:spacing w:val="-1"/>
          <w:sz w:val="20"/>
        </w:rPr>
        <w:t> </w:t>
      </w:r>
      <w:r>
        <w:rPr>
          <w:rFonts w:ascii="Tahoma"/>
          <w:spacing w:val="-2"/>
          <w:sz w:val="20"/>
        </w:rPr>
        <w:t>M.Sc./Ph.D.</w:t>
      </w:r>
    </w:p>
    <w:p>
      <w:pPr>
        <w:spacing w:after="0"/>
        <w:jc w:val="left"/>
        <w:rPr>
          <w:rFonts w:ascii="Tahoma"/>
          <w:sz w:val="20"/>
        </w:rPr>
        <w:sectPr>
          <w:type w:val="continuous"/>
          <w:pgSz w:w="11910" w:h="16840"/>
          <w:pgMar w:header="0" w:footer="1064" w:top="1860" w:bottom="1260" w:left="0" w:right="0"/>
          <w:cols w:num="2" w:equalWidth="0">
            <w:col w:w="7152" w:space="40"/>
            <w:col w:w="4718"/>
          </w:cols>
        </w:sectPr>
      </w:pPr>
    </w:p>
    <w:p>
      <w:pPr>
        <w:pStyle w:val="BodyText"/>
        <w:spacing w:before="3"/>
        <w:rPr>
          <w:rFonts w:ascii="Tahoma"/>
          <w:sz w:val="18"/>
        </w:rPr>
      </w:pPr>
    </w:p>
    <w:p>
      <w:pPr>
        <w:spacing w:after="0"/>
        <w:rPr>
          <w:rFonts w:ascii="Tahoma"/>
          <w:sz w:val="18"/>
        </w:rPr>
        <w:sectPr>
          <w:type w:val="continuous"/>
          <w:pgSz w:w="11910" w:h="16840"/>
          <w:pgMar w:header="0" w:footer="1064" w:top="1860" w:bottom="1260" w:left="0" w:right="0"/>
        </w:sectPr>
      </w:pPr>
    </w:p>
    <w:p>
      <w:pPr>
        <w:pStyle w:val="ListParagraph"/>
        <w:numPr>
          <w:ilvl w:val="0"/>
          <w:numId w:val="50"/>
        </w:numPr>
        <w:tabs>
          <w:tab w:pos="2448" w:val="left" w:leader="none"/>
          <w:tab w:pos="2449" w:val="left" w:leader="none"/>
          <w:tab w:pos="3467" w:val="left" w:leader="none"/>
        </w:tabs>
        <w:spacing w:line="240" w:lineRule="auto" w:before="101" w:after="0"/>
        <w:ind w:left="2448" w:right="0" w:hanging="721"/>
        <w:jc w:val="left"/>
        <w:rPr>
          <w:rFonts w:ascii="Tahoma"/>
          <w:sz w:val="20"/>
        </w:rPr>
      </w:pPr>
      <w:r>
        <w:rPr/>
        <w:pict>
          <v:rect style="position:absolute;margin-left:235.399994pt;margin-top:6.974894pt;width:22.0pt;height:12pt;mso-position-horizontal-relative:page;mso-position-vertical-relative:paragraph;z-index:15761408" id="docshape149" filled="false" stroked="true" strokeweight=".75pt" strokecolor="#000000">
            <v:stroke dashstyle="solid"/>
            <w10:wrap type="none"/>
          </v:rect>
        </w:pict>
      </w:r>
      <w:r>
        <w:rPr>
          <w:rFonts w:ascii="Tahoma"/>
          <w:spacing w:val="-2"/>
          <w:sz w:val="20"/>
        </w:rPr>
        <w:t>Religion:</w:t>
      </w:r>
      <w:r>
        <w:rPr>
          <w:rFonts w:ascii="Tahoma"/>
          <w:sz w:val="20"/>
        </w:rPr>
        <w:tab/>
        <w:t>(a)</w:t>
      </w:r>
      <w:r>
        <w:rPr>
          <w:rFonts w:ascii="Tahoma"/>
          <w:spacing w:val="-3"/>
          <w:sz w:val="20"/>
        </w:rPr>
        <w:t> </w:t>
      </w:r>
      <w:r>
        <w:rPr>
          <w:rFonts w:ascii="Tahoma"/>
          <w:spacing w:val="-2"/>
          <w:sz w:val="20"/>
        </w:rPr>
        <w:t>Christian</w:t>
      </w:r>
    </w:p>
    <w:p>
      <w:pPr>
        <w:spacing w:before="101"/>
        <w:ind w:left="733" w:right="0" w:firstLine="0"/>
        <w:jc w:val="left"/>
        <w:rPr>
          <w:rFonts w:ascii="Tahoma"/>
          <w:sz w:val="20"/>
        </w:rPr>
      </w:pPr>
      <w:r>
        <w:rPr/>
        <w:br w:type="column"/>
      </w:r>
      <w:r>
        <w:rPr>
          <w:rFonts w:ascii="Tahoma"/>
          <w:sz w:val="20"/>
        </w:rPr>
        <w:t>(b)</w:t>
      </w:r>
      <w:r>
        <w:rPr>
          <w:rFonts w:ascii="Tahoma"/>
          <w:spacing w:val="-1"/>
          <w:sz w:val="20"/>
        </w:rPr>
        <w:t> </w:t>
      </w:r>
      <w:r>
        <w:rPr>
          <w:rFonts w:ascii="Tahoma"/>
          <w:spacing w:val="-2"/>
          <w:sz w:val="20"/>
        </w:rPr>
        <w:t>Islam</w:t>
      </w:r>
    </w:p>
    <w:p>
      <w:pPr>
        <w:pStyle w:val="ListParagraph"/>
        <w:numPr>
          <w:ilvl w:val="0"/>
          <w:numId w:val="53"/>
        </w:numPr>
        <w:tabs>
          <w:tab w:pos="1274" w:val="left" w:leader="none"/>
        </w:tabs>
        <w:spacing w:line="240" w:lineRule="auto" w:before="101" w:after="0"/>
        <w:ind w:left="1273" w:right="0" w:hanging="310"/>
        <w:jc w:val="left"/>
        <w:rPr>
          <w:rFonts w:ascii="Tahoma"/>
          <w:sz w:val="20"/>
        </w:rPr>
      </w:pPr>
      <w:r>
        <w:rPr/>
        <w:br w:type="column"/>
      </w:r>
      <w:r>
        <w:rPr>
          <w:rFonts w:ascii="Tahoma"/>
          <w:spacing w:val="-2"/>
          <w:sz w:val="20"/>
        </w:rPr>
        <w:t>Traditional</w:t>
      </w:r>
    </w:p>
    <w:p>
      <w:pPr>
        <w:pStyle w:val="ListParagraph"/>
        <w:numPr>
          <w:ilvl w:val="0"/>
          <w:numId w:val="53"/>
        </w:numPr>
        <w:tabs>
          <w:tab w:pos="830" w:val="left" w:leader="none"/>
        </w:tabs>
        <w:spacing w:line="240" w:lineRule="auto" w:before="101" w:after="0"/>
        <w:ind w:left="829" w:right="0" w:hanging="267"/>
        <w:jc w:val="left"/>
        <w:rPr>
          <w:rFonts w:ascii="Tahoma"/>
          <w:sz w:val="20"/>
        </w:rPr>
      </w:pPr>
      <w:r>
        <w:rPr/>
        <w:br w:type="column"/>
      </w:r>
      <w:r>
        <w:rPr>
          <w:rFonts w:ascii="Tahoma"/>
          <w:spacing w:val="-2"/>
          <w:sz w:val="20"/>
        </w:rPr>
        <w:t>Othersspecify</w:t>
      </w:r>
    </w:p>
    <w:p>
      <w:pPr>
        <w:spacing w:after="0" w:line="240" w:lineRule="auto"/>
        <w:jc w:val="left"/>
        <w:rPr>
          <w:rFonts w:ascii="Tahoma"/>
          <w:sz w:val="20"/>
        </w:rPr>
        <w:sectPr>
          <w:type w:val="continuous"/>
          <w:pgSz w:w="11910" w:h="16840"/>
          <w:pgMar w:header="0" w:footer="1064" w:top="1860" w:bottom="1260" w:left="0" w:right="0"/>
          <w:cols w:num="4" w:equalWidth="0">
            <w:col w:w="4555" w:space="40"/>
            <w:col w:w="1544" w:space="39"/>
            <w:col w:w="2210" w:space="40"/>
            <w:col w:w="3482"/>
          </w:cols>
        </w:sectPr>
      </w:pPr>
    </w:p>
    <w:p>
      <w:pPr>
        <w:pStyle w:val="BodyText"/>
        <w:spacing w:before="4"/>
        <w:rPr>
          <w:rFonts w:ascii="Tahoma"/>
          <w:sz w:val="18"/>
        </w:rPr>
      </w:pPr>
    </w:p>
    <w:p>
      <w:pPr>
        <w:spacing w:after="0"/>
        <w:rPr>
          <w:rFonts w:ascii="Tahoma"/>
          <w:sz w:val="18"/>
        </w:rPr>
        <w:sectPr>
          <w:type w:val="continuous"/>
          <w:pgSz w:w="11910" w:h="16840"/>
          <w:pgMar w:header="0" w:footer="1064" w:top="1860" w:bottom="1260" w:left="0" w:right="0"/>
        </w:sectPr>
      </w:pPr>
    </w:p>
    <w:p>
      <w:pPr>
        <w:pStyle w:val="ListParagraph"/>
        <w:numPr>
          <w:ilvl w:val="0"/>
          <w:numId w:val="50"/>
        </w:numPr>
        <w:tabs>
          <w:tab w:pos="2448" w:val="left" w:leader="none"/>
          <w:tab w:pos="2449" w:val="left" w:leader="none"/>
        </w:tabs>
        <w:spacing w:line="240" w:lineRule="auto" w:before="100" w:after="0"/>
        <w:ind w:left="2448" w:right="0" w:hanging="721"/>
        <w:jc w:val="left"/>
        <w:rPr>
          <w:rFonts w:ascii="Tahoma"/>
          <w:sz w:val="20"/>
        </w:rPr>
      </w:pPr>
      <w:r>
        <w:rPr/>
        <w:pict>
          <v:rect style="position:absolute;margin-left:509.399994pt;margin-top:34.36488pt;width:22pt;height:12pt;mso-position-horizontal-relative:page;mso-position-vertical-relative:paragraph;z-index:15758336" id="docshape150" filled="false" stroked="true" strokeweight=".75pt" strokecolor="#000000">
            <v:stroke dashstyle="solid"/>
            <w10:wrap type="none"/>
          </v:rect>
        </w:pict>
      </w:r>
      <w:r>
        <w:rPr/>
        <w:pict>
          <v:rect style="position:absolute;margin-left:311.399994pt;margin-top:-21.21512pt;width:22pt;height:12pt;mso-position-horizontal-relative:page;mso-position-vertical-relative:paragraph;z-index:15761920" id="docshape151" filled="false" stroked="true" strokeweight=".75pt" strokecolor="#000000">
            <v:stroke dashstyle="solid"/>
            <w10:wrap type="none"/>
          </v:rect>
        </w:pict>
      </w:r>
      <w:r>
        <w:rPr/>
        <w:pict>
          <v:rect style="position:absolute;margin-left:424.200012pt;margin-top:-21.21512pt;width:22pt;height:12pt;mso-position-horizontal-relative:page;mso-position-vertical-relative:paragraph;z-index:15762432" id="docshape152" filled="false" stroked="true" strokeweight=".75pt" strokecolor="#000000">
            <v:stroke dashstyle="solid"/>
            <w10:wrap type="none"/>
          </v:rect>
        </w:pict>
      </w:r>
      <w:r>
        <w:rPr/>
        <w:pict>
          <v:rect style="position:absolute;margin-left:527.099976pt;margin-top:-20.515121pt;width:22pt;height:12pt;mso-position-horizontal-relative:page;mso-position-vertical-relative:paragraph;z-index:15762944" id="docshape153" filled="false" stroked="true" strokeweight=".75pt" strokecolor="#000000">
            <v:stroke dashstyle="solid"/>
            <w10:wrap type="none"/>
          </v:rect>
        </w:pict>
      </w:r>
      <w:r>
        <w:rPr>
          <w:rFonts w:ascii="Tahoma"/>
          <w:sz w:val="20"/>
        </w:rPr>
        <w:t>Ethnicity:</w:t>
      </w:r>
      <w:r>
        <w:rPr>
          <w:rFonts w:ascii="Tahoma"/>
          <w:spacing w:val="-5"/>
          <w:sz w:val="20"/>
        </w:rPr>
        <w:t> </w:t>
      </w:r>
      <w:r>
        <w:rPr>
          <w:rFonts w:ascii="Tahoma"/>
          <w:spacing w:val="-2"/>
          <w:sz w:val="20"/>
        </w:rPr>
        <w:t>(a)Ibo</w:t>
      </w:r>
    </w:p>
    <w:p>
      <w:pPr>
        <w:spacing w:before="100"/>
        <w:ind w:left="711" w:right="0" w:firstLine="0"/>
        <w:jc w:val="left"/>
        <w:rPr>
          <w:rFonts w:ascii="Tahoma"/>
          <w:sz w:val="20"/>
        </w:rPr>
      </w:pPr>
      <w:r>
        <w:rPr/>
        <w:br w:type="column"/>
      </w:r>
      <w:r>
        <w:rPr>
          <w:rFonts w:ascii="Tahoma"/>
          <w:sz w:val="20"/>
        </w:rPr>
        <w:t>(b)</w:t>
      </w:r>
      <w:r>
        <w:rPr>
          <w:rFonts w:ascii="Tahoma"/>
          <w:spacing w:val="-1"/>
          <w:sz w:val="20"/>
        </w:rPr>
        <w:t> </w:t>
      </w:r>
      <w:r>
        <w:rPr>
          <w:rFonts w:ascii="Tahoma"/>
          <w:sz w:val="20"/>
        </w:rPr>
        <w:t>Yoruba</w:t>
      </w:r>
      <w:r>
        <w:rPr>
          <w:rFonts w:ascii="Tahoma"/>
          <w:spacing w:val="-1"/>
          <w:sz w:val="20"/>
        </w:rPr>
        <w:t> </w:t>
      </w:r>
      <w:r>
        <w:rPr>
          <w:rFonts w:ascii="Tahoma"/>
          <w:sz w:val="20"/>
        </w:rPr>
        <w:t>(c)</w:t>
      </w:r>
      <w:r>
        <w:rPr>
          <w:rFonts w:ascii="Tahoma"/>
          <w:spacing w:val="-2"/>
          <w:sz w:val="20"/>
        </w:rPr>
        <w:t> </w:t>
      </w:r>
      <w:r>
        <w:rPr>
          <w:rFonts w:ascii="Tahoma"/>
          <w:spacing w:val="-4"/>
          <w:sz w:val="20"/>
        </w:rPr>
        <w:t>Hausa</w:t>
      </w:r>
    </w:p>
    <w:p>
      <w:pPr>
        <w:pStyle w:val="ListParagraph"/>
        <w:numPr>
          <w:ilvl w:val="0"/>
          <w:numId w:val="52"/>
        </w:numPr>
        <w:tabs>
          <w:tab w:pos="1163" w:val="left" w:leader="none"/>
        </w:tabs>
        <w:spacing w:line="240" w:lineRule="auto" w:before="100" w:after="0"/>
        <w:ind w:left="1162" w:right="0" w:hanging="266"/>
        <w:jc w:val="left"/>
        <w:rPr>
          <w:rFonts w:ascii="Tahoma"/>
          <w:sz w:val="20"/>
        </w:rPr>
      </w:pPr>
      <w:r>
        <w:rPr/>
        <w:br w:type="column"/>
      </w:r>
      <w:r>
        <w:rPr>
          <w:rFonts w:ascii="Tahoma"/>
          <w:spacing w:val="-2"/>
          <w:sz w:val="20"/>
        </w:rPr>
        <w:t>Othersspecify</w:t>
      </w:r>
    </w:p>
    <w:p>
      <w:pPr>
        <w:spacing w:after="0" w:line="240" w:lineRule="auto"/>
        <w:jc w:val="left"/>
        <w:rPr>
          <w:rFonts w:ascii="Tahoma"/>
          <w:sz w:val="20"/>
        </w:rPr>
        <w:sectPr>
          <w:type w:val="continuous"/>
          <w:pgSz w:w="11910" w:h="16840"/>
          <w:pgMar w:header="0" w:footer="1064" w:top="1860" w:bottom="1260" w:left="0" w:right="0"/>
          <w:cols w:num="3" w:equalWidth="0">
            <w:col w:w="3886" w:space="40"/>
            <w:col w:w="2579" w:space="39"/>
            <w:col w:w="5366"/>
          </w:cols>
        </w:sectPr>
      </w:pPr>
    </w:p>
    <w:p>
      <w:pPr>
        <w:pStyle w:val="BodyText"/>
        <w:spacing w:before="4"/>
        <w:rPr>
          <w:rFonts w:ascii="Tahoma"/>
          <w:sz w:val="18"/>
        </w:rPr>
      </w:pPr>
    </w:p>
    <w:p>
      <w:pPr>
        <w:spacing w:after="0"/>
        <w:rPr>
          <w:rFonts w:ascii="Tahoma"/>
          <w:sz w:val="18"/>
        </w:rPr>
        <w:sectPr>
          <w:type w:val="continuous"/>
          <w:pgSz w:w="11910" w:h="16840"/>
          <w:pgMar w:header="0" w:footer="1064" w:top="1860" w:bottom="1260" w:left="0" w:right="0"/>
        </w:sectPr>
      </w:pPr>
    </w:p>
    <w:p>
      <w:pPr>
        <w:pStyle w:val="ListParagraph"/>
        <w:numPr>
          <w:ilvl w:val="0"/>
          <w:numId w:val="50"/>
        </w:numPr>
        <w:tabs>
          <w:tab w:pos="2448" w:val="left" w:leader="none"/>
          <w:tab w:pos="2449" w:val="left" w:leader="none"/>
          <w:tab w:pos="4608" w:val="left" w:leader="none"/>
        </w:tabs>
        <w:spacing w:line="240" w:lineRule="auto" w:before="100" w:after="0"/>
        <w:ind w:left="2448" w:right="0" w:hanging="721"/>
        <w:jc w:val="left"/>
        <w:rPr>
          <w:rFonts w:ascii="Tahoma" w:hAnsi="Tahoma"/>
          <w:sz w:val="20"/>
        </w:rPr>
      </w:pPr>
      <w:r>
        <w:rPr/>
        <w:pict>
          <v:rect style="position:absolute;margin-left:208.399994pt;margin-top:-19.765104pt;width:22pt;height:12pt;mso-position-horizontal-relative:page;mso-position-vertical-relative:paragraph;z-index:15763456" id="docshape154" filled="false" stroked="true" strokeweight=".75pt" strokecolor="#000000">
            <v:stroke dashstyle="solid"/>
            <w10:wrap type="none"/>
          </v:rect>
        </w:pict>
      </w:r>
      <w:r>
        <w:rPr/>
        <w:pict>
          <v:rect style="position:absolute;margin-left:339.899994pt;margin-top:-22.565105pt;width:22pt;height:12pt;mso-position-horizontal-relative:page;mso-position-vertical-relative:paragraph;z-index:15763968" id="docshape155" filled="false" stroked="true" strokeweight=".75pt" strokecolor="#000000">
            <v:stroke dashstyle="solid"/>
            <w10:wrap type="none"/>
          </v:rect>
        </w:pict>
      </w:r>
      <w:r>
        <w:rPr/>
        <w:pict>
          <v:rect style="position:absolute;margin-left:462.799988pt;margin-top:-21.615105pt;width:22pt;height:12pt;mso-position-horizontal-relative:page;mso-position-vertical-relative:paragraph;z-index:15764480" id="docshape156" filled="false" stroked="true" strokeweight=".75pt" strokecolor="#000000">
            <v:stroke dashstyle="solid"/>
            <w10:wrap type="none"/>
          </v:rect>
        </w:pict>
      </w:r>
      <w:r>
        <w:rPr>
          <w:rFonts w:ascii="Tahoma" w:hAnsi="Tahoma"/>
          <w:sz w:val="20"/>
        </w:rPr>
        <w:t>Work</w:t>
      </w:r>
      <w:r>
        <w:rPr>
          <w:rFonts w:ascii="Tahoma" w:hAnsi="Tahoma"/>
          <w:spacing w:val="-3"/>
          <w:sz w:val="20"/>
        </w:rPr>
        <w:t> </w:t>
      </w:r>
      <w:r>
        <w:rPr>
          <w:rFonts w:ascii="Tahoma" w:hAnsi="Tahoma"/>
          <w:spacing w:val="-2"/>
          <w:sz w:val="20"/>
        </w:rPr>
        <w:t>Experience:</w:t>
      </w:r>
      <w:r>
        <w:rPr>
          <w:rFonts w:ascii="Tahoma" w:hAnsi="Tahoma"/>
          <w:sz w:val="20"/>
        </w:rPr>
        <w:tab/>
        <w:t>(a)</w:t>
      </w:r>
      <w:r>
        <w:rPr>
          <w:rFonts w:ascii="Tahoma" w:hAnsi="Tahoma"/>
          <w:spacing w:val="62"/>
          <w:sz w:val="20"/>
        </w:rPr>
        <w:t> </w:t>
      </w:r>
      <w:r>
        <w:rPr>
          <w:rFonts w:ascii="Tahoma" w:hAnsi="Tahoma"/>
          <w:sz w:val="20"/>
        </w:rPr>
        <w:t>1</w:t>
      </w:r>
      <w:r>
        <w:rPr>
          <w:rFonts w:ascii="Tahoma" w:hAnsi="Tahoma"/>
          <w:spacing w:val="-1"/>
          <w:sz w:val="20"/>
        </w:rPr>
        <w:t> </w:t>
      </w:r>
      <w:r>
        <w:rPr>
          <w:rFonts w:ascii="Tahoma" w:hAnsi="Tahoma"/>
          <w:sz w:val="20"/>
        </w:rPr>
        <w:t>–</w:t>
      </w:r>
      <w:r>
        <w:rPr>
          <w:rFonts w:ascii="Tahoma" w:hAnsi="Tahoma"/>
          <w:spacing w:val="-1"/>
          <w:sz w:val="20"/>
        </w:rPr>
        <w:t> </w:t>
      </w:r>
      <w:r>
        <w:rPr>
          <w:rFonts w:ascii="Tahoma" w:hAnsi="Tahoma"/>
          <w:spacing w:val="-4"/>
          <w:sz w:val="20"/>
        </w:rPr>
        <w:t>5yrs</w:t>
      </w:r>
    </w:p>
    <w:p>
      <w:pPr>
        <w:pStyle w:val="ListParagraph"/>
        <w:numPr>
          <w:ilvl w:val="0"/>
          <w:numId w:val="48"/>
        </w:numPr>
        <w:tabs>
          <w:tab w:pos="4935" w:val="left" w:leader="none"/>
        </w:tabs>
        <w:spacing w:line="240" w:lineRule="auto" w:before="41" w:after="0"/>
        <w:ind w:left="4934" w:right="0" w:hanging="327"/>
        <w:jc w:val="left"/>
        <w:rPr>
          <w:rFonts w:ascii="Tahoma"/>
          <w:sz w:val="20"/>
        </w:rPr>
      </w:pPr>
      <w:r>
        <w:rPr>
          <w:rFonts w:ascii="Tahoma"/>
          <w:spacing w:val="-2"/>
          <w:sz w:val="20"/>
        </w:rPr>
        <w:t>16-</w:t>
      </w:r>
      <w:r>
        <w:rPr>
          <w:rFonts w:ascii="Tahoma"/>
          <w:spacing w:val="-7"/>
          <w:sz w:val="20"/>
        </w:rPr>
        <w:t>20</w:t>
      </w:r>
    </w:p>
    <w:p>
      <w:pPr>
        <w:pStyle w:val="ListParagraph"/>
        <w:numPr>
          <w:ilvl w:val="0"/>
          <w:numId w:val="54"/>
        </w:numPr>
        <w:tabs>
          <w:tab w:pos="1412" w:val="left" w:leader="none"/>
        </w:tabs>
        <w:spacing w:line="240" w:lineRule="auto" w:before="100" w:after="0"/>
        <w:ind w:left="1411" w:right="0" w:hanging="391"/>
        <w:jc w:val="left"/>
        <w:rPr>
          <w:rFonts w:ascii="Tahoma" w:hAnsi="Tahoma"/>
          <w:sz w:val="20"/>
        </w:rPr>
      </w:pPr>
      <w:r>
        <w:rPr/>
        <w:br w:type="column"/>
      </w:r>
      <w:r>
        <w:rPr>
          <w:rFonts w:ascii="Tahoma" w:hAnsi="Tahoma"/>
          <w:sz w:val="20"/>
        </w:rPr>
        <w:t>6</w:t>
      </w:r>
      <w:r>
        <w:rPr>
          <w:rFonts w:ascii="Tahoma" w:hAnsi="Tahoma"/>
          <w:spacing w:val="-1"/>
          <w:sz w:val="20"/>
        </w:rPr>
        <w:t> </w:t>
      </w:r>
      <w:r>
        <w:rPr>
          <w:rFonts w:ascii="Tahoma" w:hAnsi="Tahoma"/>
          <w:sz w:val="20"/>
        </w:rPr>
        <w:t>–</w:t>
      </w:r>
      <w:r>
        <w:rPr>
          <w:rFonts w:ascii="Tahoma" w:hAnsi="Tahoma"/>
          <w:spacing w:val="-1"/>
          <w:sz w:val="20"/>
        </w:rPr>
        <w:t> </w:t>
      </w:r>
      <w:r>
        <w:rPr>
          <w:rFonts w:ascii="Tahoma" w:hAnsi="Tahoma"/>
          <w:spacing w:val="-2"/>
          <w:sz w:val="20"/>
        </w:rPr>
        <w:t>10yrs</w:t>
      </w:r>
    </w:p>
    <w:p>
      <w:pPr>
        <w:pStyle w:val="ListParagraph"/>
        <w:numPr>
          <w:ilvl w:val="0"/>
          <w:numId w:val="48"/>
        </w:numPr>
        <w:tabs>
          <w:tab w:pos="1344" w:val="left" w:leader="none"/>
        </w:tabs>
        <w:spacing w:line="240" w:lineRule="auto" w:before="41" w:after="0"/>
        <w:ind w:left="1343" w:right="0" w:hanging="323"/>
        <w:jc w:val="left"/>
        <w:rPr>
          <w:rFonts w:ascii="Tahoma"/>
          <w:sz w:val="20"/>
        </w:rPr>
      </w:pPr>
      <w:r>
        <w:rPr/>
        <w:pict>
          <v:shape style="position:absolute;margin-left:293.399994pt;margin-top:-10.825111pt;width:22pt;height:27.45pt;mso-position-horizontal-relative:page;mso-position-vertical-relative:paragraph;z-index:15757312" id="docshape157" coordorigin="5868,-217" coordsize="440,549" path="m5868,23l6308,23,6308,-217,5868,-217,5868,23xm5868,332l6308,332,6308,92,5868,92,5868,332xe" filled="false" stroked="true" strokeweight=".75pt" strokecolor="#000000">
            <v:path arrowok="t"/>
            <v:stroke dashstyle="solid"/>
            <w10:wrap type="none"/>
          </v:shape>
        </w:pict>
      </w:r>
      <w:r>
        <w:rPr/>
        <w:pict>
          <v:shape style="position:absolute;margin-left:406.399994pt;margin-top:-10.825111pt;width:35pt;height:27.45pt;mso-position-horizontal-relative:page;mso-position-vertical-relative:paragraph;z-index:-27393536" id="docshape158" coordorigin="8128,-217" coordsize="700,549" path="m8128,23l8568,23,8568,-217,8128,-217,8128,23xm8388,332l8828,332,8828,92,8388,92,8388,332xe" filled="false" stroked="true" strokeweight=".75pt" strokecolor="#000000">
            <v:path arrowok="t"/>
            <v:stroke dashstyle="solid"/>
            <w10:wrap type="none"/>
          </v:shape>
        </w:pict>
      </w:r>
      <w:r>
        <w:rPr>
          <w:rFonts w:ascii="Tahoma"/>
          <w:sz w:val="20"/>
        </w:rPr>
        <w:t>21</w:t>
      </w:r>
      <w:r>
        <w:rPr>
          <w:rFonts w:ascii="Tahoma"/>
          <w:spacing w:val="-3"/>
          <w:sz w:val="20"/>
        </w:rPr>
        <w:t> </w:t>
      </w:r>
      <w:r>
        <w:rPr>
          <w:rFonts w:ascii="Tahoma"/>
          <w:sz w:val="20"/>
        </w:rPr>
        <w:t>and </w:t>
      </w:r>
      <w:r>
        <w:rPr>
          <w:rFonts w:ascii="Tahoma"/>
          <w:spacing w:val="-2"/>
          <w:sz w:val="20"/>
        </w:rPr>
        <w:t>above</w:t>
      </w:r>
    </w:p>
    <w:p>
      <w:pPr>
        <w:pStyle w:val="ListParagraph"/>
        <w:numPr>
          <w:ilvl w:val="0"/>
          <w:numId w:val="54"/>
        </w:numPr>
        <w:tabs>
          <w:tab w:pos="908" w:val="left" w:leader="none"/>
        </w:tabs>
        <w:spacing w:line="240" w:lineRule="auto" w:before="100" w:after="0"/>
        <w:ind w:left="907" w:right="0" w:hanging="310"/>
        <w:jc w:val="left"/>
        <w:rPr>
          <w:rFonts w:ascii="Tahoma" w:hAnsi="Tahoma"/>
          <w:sz w:val="20"/>
        </w:rPr>
      </w:pPr>
      <w:r>
        <w:rPr/>
        <w:br w:type="column"/>
      </w:r>
      <w:r>
        <w:rPr>
          <w:rFonts w:ascii="Tahoma" w:hAnsi="Tahoma"/>
          <w:sz w:val="20"/>
        </w:rPr>
        <w:t>11</w:t>
      </w:r>
      <w:r>
        <w:rPr>
          <w:rFonts w:ascii="Tahoma" w:hAnsi="Tahoma"/>
          <w:spacing w:val="-1"/>
          <w:sz w:val="20"/>
        </w:rPr>
        <w:t> </w:t>
      </w:r>
      <w:r>
        <w:rPr>
          <w:rFonts w:ascii="Tahoma" w:hAnsi="Tahoma"/>
          <w:sz w:val="20"/>
        </w:rPr>
        <w:t>–</w:t>
      </w:r>
      <w:r>
        <w:rPr>
          <w:rFonts w:ascii="Tahoma" w:hAnsi="Tahoma"/>
          <w:spacing w:val="-1"/>
          <w:sz w:val="20"/>
        </w:rPr>
        <w:t> </w:t>
      </w:r>
      <w:r>
        <w:rPr>
          <w:rFonts w:ascii="Tahoma" w:hAnsi="Tahoma"/>
          <w:spacing w:val="-5"/>
          <w:sz w:val="20"/>
        </w:rPr>
        <w:t>15</w:t>
      </w:r>
    </w:p>
    <w:p>
      <w:pPr>
        <w:spacing w:after="0" w:line="240" w:lineRule="auto"/>
        <w:jc w:val="left"/>
        <w:rPr>
          <w:rFonts w:ascii="Tahoma" w:hAnsi="Tahoma"/>
          <w:sz w:val="20"/>
        </w:rPr>
        <w:sectPr>
          <w:type w:val="continuous"/>
          <w:pgSz w:w="11910" w:h="16840"/>
          <w:pgMar w:header="0" w:footer="1064" w:top="1860" w:bottom="1260" w:left="0" w:right="0"/>
          <w:cols w:num="3" w:equalWidth="0">
            <w:col w:w="5707" w:space="40"/>
            <w:col w:w="2544" w:space="39"/>
            <w:col w:w="3580"/>
          </w:cols>
        </w:sectPr>
      </w:pPr>
    </w:p>
    <w:p>
      <w:pPr>
        <w:pStyle w:val="BodyText"/>
        <w:spacing w:before="4"/>
        <w:rPr>
          <w:rFonts w:ascii="Tahoma"/>
          <w:sz w:val="18"/>
        </w:rPr>
      </w:pPr>
    </w:p>
    <w:p>
      <w:pPr>
        <w:spacing w:after="0"/>
        <w:rPr>
          <w:rFonts w:ascii="Tahoma"/>
          <w:sz w:val="18"/>
        </w:rPr>
        <w:sectPr>
          <w:type w:val="continuous"/>
          <w:pgSz w:w="11910" w:h="16840"/>
          <w:pgMar w:header="0" w:footer="1064" w:top="1860" w:bottom="1260" w:left="0" w:right="0"/>
        </w:sectPr>
      </w:pPr>
    </w:p>
    <w:p>
      <w:pPr>
        <w:pStyle w:val="ListParagraph"/>
        <w:numPr>
          <w:ilvl w:val="0"/>
          <w:numId w:val="50"/>
        </w:numPr>
        <w:tabs>
          <w:tab w:pos="2448" w:val="left" w:leader="none"/>
          <w:tab w:pos="2449" w:val="left" w:leader="none"/>
        </w:tabs>
        <w:spacing w:line="240" w:lineRule="auto" w:before="100" w:after="0"/>
        <w:ind w:left="2448" w:right="0" w:hanging="721"/>
        <w:jc w:val="left"/>
        <w:rPr>
          <w:rFonts w:ascii="Tahoma"/>
          <w:sz w:val="20"/>
        </w:rPr>
      </w:pPr>
      <w:r>
        <w:rPr/>
        <w:pict>
          <v:rect style="position:absolute;margin-left:206.399994pt;margin-top:6.424885pt;width:22pt;height:12pt;mso-position-horizontal-relative:page;mso-position-vertical-relative:paragraph;z-index:15758848" id="docshape159" filled="false" stroked="true" strokeweight=".75pt" strokecolor="#000000">
            <v:stroke dashstyle="solid"/>
            <w10:wrap type="none"/>
          </v:rect>
        </w:pict>
      </w:r>
      <w:r>
        <w:rPr/>
        <w:pict>
          <v:rect style="position:absolute;margin-left:500.100006pt;margin-top:34.414886pt;width:22pt;height:12.0pt;mso-position-horizontal-relative:page;mso-position-vertical-relative:paragraph;z-index:15765504" id="docshape160" filled="false" stroked="true" strokeweight=".75pt" strokecolor="#000000">
            <v:stroke dashstyle="solid"/>
            <w10:wrap type="none"/>
          </v:rect>
        </w:pict>
      </w:r>
      <w:r>
        <w:rPr>
          <w:rFonts w:ascii="Tahoma"/>
          <w:sz w:val="20"/>
        </w:rPr>
        <w:t>Cadre:</w:t>
      </w:r>
      <w:r>
        <w:rPr>
          <w:rFonts w:ascii="Tahoma"/>
          <w:spacing w:val="70"/>
          <w:sz w:val="20"/>
        </w:rPr>
        <w:t> </w:t>
      </w:r>
      <w:r>
        <w:rPr>
          <w:rFonts w:ascii="Tahoma"/>
          <w:sz w:val="20"/>
        </w:rPr>
        <w:t>(a) </w:t>
      </w:r>
      <w:r>
        <w:rPr>
          <w:rFonts w:ascii="Tahoma"/>
          <w:spacing w:val="-2"/>
          <w:sz w:val="20"/>
        </w:rPr>
        <w:t>Junior</w:t>
      </w:r>
    </w:p>
    <w:p>
      <w:pPr>
        <w:spacing w:before="100"/>
        <w:ind w:left="1168" w:right="0" w:firstLine="0"/>
        <w:jc w:val="left"/>
        <w:rPr>
          <w:rFonts w:ascii="Tahoma"/>
          <w:sz w:val="20"/>
        </w:rPr>
      </w:pPr>
      <w:r>
        <w:rPr/>
        <w:br w:type="column"/>
      </w:r>
      <w:r>
        <w:rPr>
          <w:rFonts w:ascii="Tahoma"/>
          <w:sz w:val="20"/>
        </w:rPr>
        <w:t>(b)</w:t>
      </w:r>
      <w:r>
        <w:rPr>
          <w:rFonts w:ascii="Tahoma"/>
          <w:spacing w:val="61"/>
          <w:sz w:val="20"/>
        </w:rPr>
        <w:t> </w:t>
      </w:r>
      <w:r>
        <w:rPr>
          <w:rFonts w:ascii="Tahoma"/>
          <w:spacing w:val="-2"/>
          <w:sz w:val="20"/>
        </w:rPr>
        <w:t>Middle/Supervisor</w:t>
      </w:r>
    </w:p>
    <w:p>
      <w:pPr>
        <w:spacing w:before="100"/>
        <w:ind w:left="971" w:right="0" w:firstLine="0"/>
        <w:jc w:val="left"/>
        <w:rPr>
          <w:rFonts w:ascii="Tahoma"/>
          <w:sz w:val="20"/>
        </w:rPr>
      </w:pPr>
      <w:r>
        <w:rPr/>
        <w:br w:type="column"/>
      </w:r>
      <w:r>
        <w:rPr>
          <w:rFonts w:ascii="Tahoma"/>
          <w:spacing w:val="-2"/>
          <w:sz w:val="20"/>
        </w:rPr>
        <w:t>Senior/Manager</w:t>
      </w:r>
    </w:p>
    <w:p>
      <w:pPr>
        <w:spacing w:after="0"/>
        <w:jc w:val="left"/>
        <w:rPr>
          <w:rFonts w:ascii="Tahoma"/>
          <w:sz w:val="20"/>
        </w:rPr>
        <w:sectPr>
          <w:type w:val="continuous"/>
          <w:pgSz w:w="11910" w:h="16840"/>
          <w:pgMar w:header="0" w:footer="1064" w:top="1860" w:bottom="1260" w:left="0" w:right="0"/>
          <w:cols w:num="3" w:equalWidth="0">
            <w:col w:w="4024" w:space="40"/>
            <w:col w:w="3134" w:space="39"/>
            <w:col w:w="4673"/>
          </w:cols>
        </w:sectPr>
      </w:pPr>
    </w:p>
    <w:p>
      <w:pPr>
        <w:pStyle w:val="BodyText"/>
        <w:spacing w:before="4"/>
        <w:rPr>
          <w:rFonts w:ascii="Tahoma"/>
          <w:sz w:val="18"/>
        </w:rPr>
      </w:pPr>
    </w:p>
    <w:p>
      <w:pPr>
        <w:spacing w:after="0"/>
        <w:rPr>
          <w:rFonts w:ascii="Tahoma"/>
          <w:sz w:val="18"/>
        </w:rPr>
        <w:sectPr>
          <w:type w:val="continuous"/>
          <w:pgSz w:w="11910" w:h="16840"/>
          <w:pgMar w:header="0" w:footer="1064" w:top="1860" w:bottom="1260" w:left="0" w:right="0"/>
        </w:sectPr>
      </w:pPr>
    </w:p>
    <w:p>
      <w:pPr>
        <w:pStyle w:val="ListParagraph"/>
        <w:numPr>
          <w:ilvl w:val="0"/>
          <w:numId w:val="50"/>
        </w:numPr>
        <w:tabs>
          <w:tab w:pos="2448" w:val="left" w:leader="none"/>
          <w:tab w:pos="2449" w:val="left" w:leader="none"/>
        </w:tabs>
        <w:spacing w:line="278" w:lineRule="auto" w:before="100" w:after="0"/>
        <w:ind w:left="2414" w:right="0" w:hanging="687"/>
        <w:jc w:val="left"/>
        <w:rPr>
          <w:rFonts w:ascii="Tahoma"/>
          <w:sz w:val="20"/>
        </w:rPr>
      </w:pPr>
      <w:r>
        <w:rPr/>
        <w:pict>
          <v:rect style="position:absolute;margin-left:377.5pt;margin-top:-21.71513pt;width:22pt;height:12pt;mso-position-horizontal-relative:page;mso-position-vertical-relative:paragraph;z-index:15759360" id="docshape161" filled="false" stroked="true" strokeweight=".75pt" strokecolor="#000000">
            <v:stroke dashstyle="solid"/>
            <w10:wrap type="none"/>
          </v:rect>
        </w:pict>
      </w:r>
      <w:r>
        <w:rPr/>
        <w:pict>
          <v:rect style="position:absolute;margin-left:485.700012pt;margin-top:-22.415129pt;width:22pt;height:12pt;mso-position-horizontal-relative:page;mso-position-vertical-relative:paragraph;z-index:15759872" id="docshape162" filled="false" stroked="true" strokeweight=".75pt" strokecolor="#000000">
            <v:stroke dashstyle="solid"/>
            <w10:wrap type="none"/>
          </v:rect>
        </w:pict>
      </w:r>
      <w:r>
        <w:rPr/>
        <w:pict>
          <v:rect style="position:absolute;margin-left:394.399994pt;margin-top:5.27487pt;width:22pt;height:12.0pt;mso-position-horizontal-relative:page;mso-position-vertical-relative:paragraph;z-index:15764992" id="docshape163" filled="false" stroked="true" strokeweight=".75pt" strokecolor="#000000">
            <v:stroke dashstyle="solid"/>
            <w10:wrap type="none"/>
          </v:rect>
        </w:pict>
      </w:r>
      <w:r>
        <w:rPr/>
        <w:pict>
          <v:rect style="position:absolute;margin-left:223.199997pt;margin-top:17.624870pt;width:22pt;height:12pt;mso-position-horizontal-relative:page;mso-position-vertical-relative:paragraph;z-index:-27385344" id="docshape164" filled="false" stroked="true" strokeweight=".75pt" strokecolor="#000000">
            <v:stroke dashstyle="solid"/>
            <w10:wrap type="none"/>
          </v:rect>
        </w:pict>
      </w:r>
      <w:r>
        <w:rPr/>
        <w:pict>
          <v:rect style="position:absolute;margin-left:464.950012pt;margin-top:48.334869pt;width:22pt;height:12pt;mso-position-horizontal-relative:page;mso-position-vertical-relative:paragraph;z-index:15767552" id="docshape165" filled="false" stroked="true" strokeweight=".75pt" strokecolor="#000000">
            <v:stroke dashstyle="solid"/>
            <w10:wrap type="none"/>
          </v:rect>
        </w:pict>
      </w:r>
      <w:r>
        <w:rPr>
          <w:rFonts w:ascii="Tahoma"/>
          <w:sz w:val="20"/>
        </w:rPr>
        <w:t>Nature</w:t>
      </w:r>
      <w:r>
        <w:rPr>
          <w:rFonts w:ascii="Tahoma"/>
          <w:spacing w:val="-1"/>
          <w:sz w:val="20"/>
        </w:rPr>
        <w:t> </w:t>
      </w:r>
      <w:r>
        <w:rPr>
          <w:rFonts w:ascii="Tahoma"/>
          <w:sz w:val="20"/>
        </w:rPr>
        <w:t>of</w:t>
      </w:r>
      <w:r>
        <w:rPr>
          <w:rFonts w:ascii="Tahoma"/>
          <w:spacing w:val="-1"/>
          <w:sz w:val="20"/>
        </w:rPr>
        <w:t> </w:t>
      </w:r>
      <w:r>
        <w:rPr>
          <w:rFonts w:ascii="Tahoma"/>
          <w:sz w:val="20"/>
        </w:rPr>
        <w:t>work</w:t>
      </w:r>
      <w:r>
        <w:rPr>
          <w:rFonts w:ascii="Tahoma"/>
          <w:spacing w:val="-1"/>
          <w:sz w:val="20"/>
        </w:rPr>
        <w:t> </w:t>
      </w:r>
      <w:r>
        <w:rPr>
          <w:rFonts w:ascii="Tahoma"/>
          <w:sz w:val="20"/>
        </w:rPr>
        <w:t>performed</w:t>
      </w:r>
      <w:r>
        <w:rPr>
          <w:rFonts w:ascii="Tahoma"/>
          <w:spacing w:val="-3"/>
          <w:sz w:val="20"/>
        </w:rPr>
        <w:t> </w:t>
      </w:r>
      <w:r>
        <w:rPr>
          <w:rFonts w:ascii="Tahoma"/>
          <w:sz w:val="20"/>
        </w:rPr>
        <w:t>by</w:t>
      </w:r>
      <w:r>
        <w:rPr>
          <w:rFonts w:ascii="Tahoma"/>
          <w:spacing w:val="-2"/>
          <w:sz w:val="20"/>
        </w:rPr>
        <w:t> </w:t>
      </w:r>
      <w:r>
        <w:rPr>
          <w:rFonts w:ascii="Tahoma"/>
          <w:sz w:val="20"/>
        </w:rPr>
        <w:t>your organisation: (a)</w:t>
      </w:r>
      <w:r>
        <w:rPr>
          <w:rFonts w:ascii="Tahoma"/>
          <w:spacing w:val="-1"/>
          <w:sz w:val="20"/>
        </w:rPr>
        <w:t> </w:t>
      </w:r>
      <w:r>
        <w:rPr>
          <w:rFonts w:ascii="Tahoma"/>
          <w:sz w:val="20"/>
        </w:rPr>
        <w:t>Service ( c)</w:t>
      </w:r>
      <w:r>
        <w:rPr>
          <w:rFonts w:ascii="Tahoma"/>
          <w:spacing w:val="40"/>
          <w:sz w:val="20"/>
        </w:rPr>
        <w:t> </w:t>
      </w:r>
      <w:r>
        <w:rPr>
          <w:rFonts w:ascii="Tahoma"/>
          <w:sz w:val="20"/>
        </w:rPr>
        <w:t>Others (Specify)</w:t>
      </w:r>
    </w:p>
    <w:p>
      <w:pPr>
        <w:spacing w:before="100"/>
        <w:ind w:left="882" w:right="0" w:firstLine="0"/>
        <w:jc w:val="left"/>
        <w:rPr>
          <w:rFonts w:ascii="Tahoma"/>
          <w:sz w:val="20"/>
        </w:rPr>
      </w:pPr>
      <w:r>
        <w:rPr/>
        <w:br w:type="column"/>
      </w:r>
      <w:r>
        <w:rPr>
          <w:rFonts w:ascii="Tahoma"/>
          <w:spacing w:val="-2"/>
          <w:sz w:val="20"/>
        </w:rPr>
        <w:t>(b)Production</w:t>
      </w:r>
    </w:p>
    <w:p>
      <w:pPr>
        <w:spacing w:after="0"/>
        <w:jc w:val="left"/>
        <w:rPr>
          <w:rFonts w:ascii="Tahoma"/>
          <w:sz w:val="20"/>
        </w:rPr>
        <w:sectPr>
          <w:type w:val="continuous"/>
          <w:pgSz w:w="11910" w:h="16840"/>
          <w:pgMar w:header="0" w:footer="1064" w:top="1860" w:bottom="1260" w:left="0" w:right="0"/>
          <w:cols w:num="2" w:equalWidth="0">
            <w:col w:w="7723" w:space="40"/>
            <w:col w:w="4147"/>
          </w:cols>
        </w:sectPr>
      </w:pPr>
    </w:p>
    <w:p>
      <w:pPr>
        <w:pStyle w:val="BodyText"/>
        <w:spacing w:before="11"/>
        <w:rPr>
          <w:rFonts w:ascii="Tahoma"/>
          <w:sz w:val="11"/>
        </w:rPr>
      </w:pPr>
    </w:p>
    <w:p>
      <w:pPr>
        <w:spacing w:after="0"/>
        <w:rPr>
          <w:rFonts w:ascii="Tahoma"/>
          <w:sz w:val="11"/>
        </w:rPr>
        <w:sectPr>
          <w:type w:val="continuous"/>
          <w:pgSz w:w="11910" w:h="16840"/>
          <w:pgMar w:header="0" w:footer="1064" w:top="1860" w:bottom="1260" w:left="0" w:right="0"/>
        </w:sectPr>
      </w:pPr>
    </w:p>
    <w:p>
      <w:pPr>
        <w:pStyle w:val="ListParagraph"/>
        <w:numPr>
          <w:ilvl w:val="0"/>
          <w:numId w:val="50"/>
        </w:numPr>
        <w:tabs>
          <w:tab w:pos="2448" w:val="left" w:leader="none"/>
          <w:tab w:pos="2449" w:val="left" w:leader="none"/>
          <w:tab w:pos="4608" w:val="left" w:leader="none"/>
        </w:tabs>
        <w:spacing w:line="240" w:lineRule="auto" w:before="101" w:after="0"/>
        <w:ind w:left="2448" w:right="0" w:hanging="721"/>
        <w:jc w:val="left"/>
        <w:rPr>
          <w:rFonts w:ascii="Tahoma"/>
          <w:sz w:val="20"/>
        </w:rPr>
      </w:pPr>
      <w:r>
        <w:rPr/>
        <w:pict>
          <v:rect style="position:absolute;margin-left:334.200012pt;margin-top:4.834889pt;width:22pt;height:12pt;mso-position-horizontal-relative:page;mso-position-vertical-relative:paragraph;z-index:15767040" id="docshape166" filled="false" stroked="true" strokeweight=".75pt" strokecolor="#000000">
            <v:stroke dashstyle="solid"/>
            <w10:wrap type="none"/>
          </v:rect>
        </w:pict>
      </w:r>
      <w:r>
        <w:rPr>
          <w:rFonts w:ascii="Tahoma"/>
          <w:sz w:val="20"/>
        </w:rPr>
        <w:t>Organisational status:</w:t>
        <w:tab/>
        <w:t>(a)</w:t>
      </w:r>
      <w:r>
        <w:rPr>
          <w:rFonts w:ascii="Tahoma"/>
          <w:spacing w:val="-16"/>
          <w:sz w:val="20"/>
        </w:rPr>
        <w:t> </w:t>
      </w:r>
      <w:r>
        <w:rPr>
          <w:rFonts w:ascii="Tahoma"/>
          <w:sz w:val="20"/>
        </w:rPr>
        <w:t>Entirely</w:t>
      </w:r>
      <w:r>
        <w:rPr>
          <w:rFonts w:ascii="Tahoma"/>
          <w:spacing w:val="-16"/>
          <w:sz w:val="20"/>
        </w:rPr>
        <w:t> </w:t>
      </w:r>
      <w:r>
        <w:rPr>
          <w:rFonts w:ascii="Tahoma"/>
          <w:sz w:val="20"/>
        </w:rPr>
        <w:t>indigenous </w:t>
      </w:r>
      <w:r>
        <w:rPr>
          <w:rFonts w:ascii="Tahoma"/>
          <w:spacing w:val="-2"/>
          <w:sz w:val="20"/>
        </w:rPr>
        <w:t>(multinational)</w:t>
      </w:r>
    </w:p>
    <w:p>
      <w:pPr>
        <w:spacing w:line="241" w:lineRule="exact" w:before="0"/>
        <w:ind w:left="2448" w:right="0" w:firstLine="0"/>
        <w:jc w:val="left"/>
        <w:rPr>
          <w:rFonts w:ascii="Tahoma"/>
          <w:sz w:val="20"/>
        </w:rPr>
      </w:pPr>
      <w:r>
        <w:rPr/>
        <w:pict>
          <v:rect style="position:absolute;margin-left:257.399994pt;margin-top:1.434264pt;width:22pt;height:12pt;mso-position-horizontal-relative:page;mso-position-vertical-relative:paragraph;z-index:15766528" id="docshape167" filled="false" stroked="true" strokeweight=".75pt" strokecolor="#000000">
            <v:stroke dashstyle="solid"/>
            <w10:wrap type="none"/>
          </v:rect>
        </w:pict>
      </w:r>
      <w:r>
        <w:rPr>
          <w:rFonts w:ascii="Tahoma"/>
          <w:sz w:val="20"/>
        </w:rPr>
        <w:t>(c)</w:t>
      </w:r>
      <w:r>
        <w:rPr>
          <w:rFonts w:ascii="Tahoma"/>
          <w:spacing w:val="-3"/>
          <w:sz w:val="20"/>
        </w:rPr>
        <w:t> </w:t>
      </w:r>
      <w:r>
        <w:rPr>
          <w:rFonts w:ascii="Tahoma"/>
          <w:sz w:val="20"/>
        </w:rPr>
        <w:t>Local</w:t>
      </w:r>
      <w:r>
        <w:rPr>
          <w:rFonts w:ascii="Tahoma"/>
          <w:spacing w:val="-3"/>
          <w:sz w:val="20"/>
        </w:rPr>
        <w:t> </w:t>
      </w:r>
      <w:r>
        <w:rPr>
          <w:rFonts w:ascii="Tahoma"/>
          <w:sz w:val="20"/>
        </w:rPr>
        <w:t>foreign</w:t>
      </w:r>
      <w:r>
        <w:rPr>
          <w:rFonts w:ascii="Tahoma"/>
          <w:spacing w:val="-3"/>
          <w:sz w:val="20"/>
        </w:rPr>
        <w:t> </w:t>
      </w:r>
      <w:r>
        <w:rPr>
          <w:rFonts w:ascii="Tahoma"/>
          <w:spacing w:val="-2"/>
          <w:sz w:val="20"/>
        </w:rPr>
        <w:t>partnership</w:t>
      </w:r>
    </w:p>
    <w:p>
      <w:pPr>
        <w:spacing w:before="101"/>
        <w:ind w:left="848" w:right="0" w:firstLine="0"/>
        <w:jc w:val="left"/>
        <w:rPr>
          <w:rFonts w:ascii="Tahoma"/>
          <w:sz w:val="20"/>
        </w:rPr>
      </w:pPr>
      <w:r>
        <w:rPr/>
        <w:br w:type="column"/>
      </w:r>
      <w:r>
        <w:rPr>
          <w:rFonts w:ascii="Tahoma"/>
          <w:sz w:val="20"/>
        </w:rPr>
        <w:t>(b)</w:t>
      </w:r>
      <w:r>
        <w:rPr>
          <w:rFonts w:ascii="Tahoma"/>
          <w:spacing w:val="-5"/>
          <w:sz w:val="20"/>
        </w:rPr>
        <w:t> </w:t>
      </w:r>
      <w:r>
        <w:rPr>
          <w:rFonts w:ascii="Tahoma"/>
          <w:sz w:val="20"/>
        </w:rPr>
        <w:t>Entirely</w:t>
      </w:r>
      <w:r>
        <w:rPr>
          <w:rFonts w:ascii="Tahoma"/>
          <w:spacing w:val="-4"/>
          <w:sz w:val="20"/>
        </w:rPr>
        <w:t> </w:t>
      </w:r>
      <w:r>
        <w:rPr>
          <w:rFonts w:ascii="Tahoma"/>
          <w:spacing w:val="-2"/>
          <w:sz w:val="20"/>
        </w:rPr>
        <w:t>Foreign</w:t>
      </w:r>
    </w:p>
    <w:p>
      <w:pPr>
        <w:spacing w:after="0"/>
        <w:jc w:val="left"/>
        <w:rPr>
          <w:rFonts w:ascii="Tahoma"/>
          <w:sz w:val="20"/>
        </w:rPr>
        <w:sectPr>
          <w:type w:val="continuous"/>
          <w:pgSz w:w="11910" w:h="16840"/>
          <w:pgMar w:header="0" w:footer="1064" w:top="1860" w:bottom="1260" w:left="0" w:right="0"/>
          <w:cols w:num="2" w:equalWidth="0">
            <w:col w:w="6601" w:space="40"/>
            <w:col w:w="5269"/>
          </w:cols>
        </w:sectPr>
      </w:pPr>
    </w:p>
    <w:p>
      <w:pPr>
        <w:pStyle w:val="BodyText"/>
        <w:spacing w:before="8"/>
        <w:rPr>
          <w:rFonts w:ascii="Tahoma"/>
          <w:sz w:val="11"/>
        </w:rPr>
      </w:pPr>
    </w:p>
    <w:p>
      <w:pPr>
        <w:pStyle w:val="ListParagraph"/>
        <w:numPr>
          <w:ilvl w:val="0"/>
          <w:numId w:val="50"/>
        </w:numPr>
        <w:tabs>
          <w:tab w:pos="2448" w:val="left" w:leader="none"/>
          <w:tab w:pos="2449" w:val="left" w:leader="none"/>
        </w:tabs>
        <w:spacing w:line="240" w:lineRule="auto" w:before="101" w:after="0"/>
        <w:ind w:left="2448" w:right="0" w:hanging="721"/>
        <w:jc w:val="left"/>
        <w:rPr>
          <w:rFonts w:ascii="Tahoma"/>
          <w:sz w:val="20"/>
        </w:rPr>
      </w:pPr>
      <w:r>
        <w:rPr>
          <w:rFonts w:ascii="Tahoma"/>
          <w:sz w:val="20"/>
        </w:rPr>
        <w:t>Number</w:t>
      </w:r>
      <w:r>
        <w:rPr>
          <w:rFonts w:ascii="Tahoma"/>
          <w:spacing w:val="-5"/>
          <w:sz w:val="20"/>
        </w:rPr>
        <w:t> </w:t>
      </w:r>
      <w:r>
        <w:rPr>
          <w:rFonts w:ascii="Tahoma"/>
          <w:sz w:val="20"/>
        </w:rPr>
        <w:t>of</w:t>
      </w:r>
      <w:r>
        <w:rPr>
          <w:rFonts w:ascii="Tahoma"/>
          <w:spacing w:val="-3"/>
          <w:sz w:val="20"/>
        </w:rPr>
        <w:t> </w:t>
      </w:r>
      <w:r>
        <w:rPr>
          <w:rFonts w:ascii="Tahoma"/>
          <w:sz w:val="20"/>
        </w:rPr>
        <w:t>employees</w:t>
      </w:r>
      <w:r>
        <w:rPr>
          <w:rFonts w:ascii="Tahoma"/>
          <w:spacing w:val="-2"/>
          <w:sz w:val="20"/>
        </w:rPr>
        <w:t> </w:t>
      </w:r>
      <w:r>
        <w:rPr>
          <w:rFonts w:ascii="Tahoma"/>
          <w:sz w:val="20"/>
        </w:rPr>
        <w:t>(Management</w:t>
      </w:r>
      <w:r>
        <w:rPr>
          <w:rFonts w:ascii="Tahoma"/>
          <w:spacing w:val="-3"/>
          <w:sz w:val="20"/>
        </w:rPr>
        <w:t> </w:t>
      </w:r>
      <w:r>
        <w:rPr>
          <w:rFonts w:ascii="Tahoma"/>
          <w:sz w:val="20"/>
        </w:rPr>
        <w:t>and</w:t>
      </w:r>
      <w:r>
        <w:rPr>
          <w:rFonts w:ascii="Tahoma"/>
          <w:spacing w:val="-3"/>
          <w:sz w:val="20"/>
        </w:rPr>
        <w:t> </w:t>
      </w:r>
      <w:r>
        <w:rPr>
          <w:rFonts w:ascii="Tahoma"/>
          <w:sz w:val="20"/>
        </w:rPr>
        <w:t>non</w:t>
      </w:r>
      <w:r>
        <w:rPr>
          <w:rFonts w:ascii="Tahoma"/>
          <w:spacing w:val="-4"/>
          <w:sz w:val="20"/>
        </w:rPr>
        <w:t> </w:t>
      </w:r>
      <w:r>
        <w:rPr>
          <w:rFonts w:ascii="Tahoma"/>
          <w:sz w:val="20"/>
        </w:rPr>
        <w:t>management</w:t>
      </w:r>
      <w:r>
        <w:rPr>
          <w:rFonts w:ascii="Tahoma"/>
          <w:spacing w:val="-2"/>
          <w:sz w:val="20"/>
        </w:rPr>
        <w:t> </w:t>
      </w:r>
      <w:r>
        <w:rPr>
          <w:rFonts w:ascii="Tahoma"/>
          <w:sz w:val="20"/>
        </w:rPr>
        <w:t>staff)</w:t>
      </w:r>
      <w:r>
        <w:rPr>
          <w:rFonts w:ascii="Tahoma"/>
          <w:spacing w:val="-4"/>
          <w:sz w:val="20"/>
        </w:rPr>
        <w:t> </w:t>
      </w:r>
      <w:r>
        <w:rPr>
          <w:rFonts w:ascii="Tahoma"/>
          <w:sz w:val="20"/>
        </w:rPr>
        <w:t>in</w:t>
      </w:r>
      <w:r>
        <w:rPr>
          <w:rFonts w:ascii="Tahoma"/>
          <w:spacing w:val="-3"/>
          <w:sz w:val="20"/>
        </w:rPr>
        <w:t> </w:t>
      </w:r>
      <w:r>
        <w:rPr>
          <w:rFonts w:ascii="Tahoma"/>
          <w:sz w:val="20"/>
        </w:rPr>
        <w:t>your</w:t>
      </w:r>
      <w:r>
        <w:rPr>
          <w:rFonts w:ascii="Tahoma"/>
          <w:spacing w:val="-2"/>
          <w:sz w:val="20"/>
        </w:rPr>
        <w:t> organisation:</w:t>
      </w:r>
    </w:p>
    <w:p>
      <w:pPr>
        <w:pStyle w:val="BodyText"/>
        <w:spacing w:before="12"/>
        <w:rPr>
          <w:rFonts w:ascii="Tahoma"/>
          <w:sz w:val="19"/>
        </w:rPr>
      </w:pPr>
    </w:p>
    <w:p>
      <w:pPr>
        <w:tabs>
          <w:tab w:pos="4947" w:val="left" w:leader="none"/>
          <w:tab w:pos="7080" w:val="left" w:leader="none"/>
          <w:tab w:pos="8333" w:val="left" w:leader="none"/>
        </w:tabs>
        <w:spacing w:before="0"/>
        <w:ind w:left="2602" w:right="0" w:firstLine="0"/>
        <w:jc w:val="left"/>
        <w:rPr>
          <w:rFonts w:ascii="Tahoma"/>
          <w:sz w:val="20"/>
        </w:rPr>
      </w:pPr>
      <w:r>
        <w:rPr/>
        <w:pict>
          <v:rect style="position:absolute;margin-left:167.399994pt;margin-top:.634875pt;width:22pt;height:12pt;mso-position-horizontal-relative:page;mso-position-vertical-relative:paragraph;z-index:-27383296" id="docshape168" filled="false" stroked="true" strokeweight=".75pt" strokecolor="#000000">
            <v:stroke dashstyle="solid"/>
            <w10:wrap type="none"/>
          </v:rect>
        </w:pict>
      </w:r>
      <w:r>
        <w:rPr/>
        <w:pict>
          <v:rect style="position:absolute;margin-left:221.399994pt;margin-top:-.565125pt;width:22pt;height:12pt;mso-position-horizontal-relative:page;mso-position-vertical-relative:paragraph;z-index:-27382784" id="docshape169" filled="false" stroked="true" strokeweight=".75pt" strokecolor="#000000">
            <v:stroke dashstyle="solid"/>
            <w10:wrap type="none"/>
          </v:rect>
        </w:pict>
      </w:r>
      <w:r>
        <w:rPr/>
        <w:pict>
          <v:rect style="position:absolute;margin-left:329.399994pt;margin-top:-.565125pt;width:22pt;height:12pt;mso-position-horizontal-relative:page;mso-position-vertical-relative:paragraph;z-index:-27382272" id="docshape170" filled="false" stroked="true" strokeweight=".75pt" strokecolor="#000000">
            <v:stroke dashstyle="solid"/>
            <w10:wrap type="none"/>
          </v:rect>
        </w:pict>
      </w:r>
      <w:r>
        <w:rPr/>
        <w:pict>
          <v:rect style="position:absolute;margin-left:483.5pt;margin-top:-.535125pt;width:22pt;height:12pt;mso-position-horizontal-relative:page;mso-position-vertical-relative:paragraph;z-index:15769600" id="docshape171" filled="false" stroked="true" strokeweight=".75pt" strokecolor="#000000">
            <v:stroke dashstyle="solid"/>
            <w10:wrap type="none"/>
          </v:rect>
        </w:pict>
      </w:r>
      <w:r>
        <w:rPr>
          <w:rFonts w:ascii="Tahoma"/>
          <w:sz w:val="20"/>
        </w:rPr>
        <w:t>(a)</w:t>
      </w:r>
      <w:r>
        <w:rPr>
          <w:rFonts w:ascii="Tahoma"/>
          <w:spacing w:val="-1"/>
          <w:sz w:val="20"/>
        </w:rPr>
        <w:t> </w:t>
      </w:r>
      <w:r>
        <w:rPr>
          <w:rFonts w:ascii="Tahoma"/>
          <w:sz w:val="20"/>
        </w:rPr>
        <w:t>1-</w:t>
      </w:r>
      <w:r>
        <w:rPr>
          <w:rFonts w:ascii="Tahoma"/>
          <w:spacing w:val="-5"/>
          <w:sz w:val="20"/>
        </w:rPr>
        <w:t>50</w:t>
      </w:r>
      <w:r>
        <w:rPr>
          <w:rFonts w:ascii="Tahoma"/>
          <w:sz w:val="20"/>
        </w:rPr>
        <w:tab/>
        <w:t>(b) 51-</w:t>
      </w:r>
      <w:r>
        <w:rPr>
          <w:rFonts w:ascii="Tahoma"/>
          <w:spacing w:val="-5"/>
          <w:sz w:val="20"/>
        </w:rPr>
        <w:t>150</w:t>
      </w:r>
      <w:r>
        <w:rPr>
          <w:rFonts w:ascii="Tahoma"/>
          <w:sz w:val="20"/>
        </w:rPr>
        <w:tab/>
        <w:t>(c)</w:t>
      </w:r>
      <w:r>
        <w:rPr>
          <w:rFonts w:ascii="Tahoma"/>
          <w:spacing w:val="-2"/>
          <w:sz w:val="20"/>
        </w:rPr>
        <w:t> </w:t>
      </w:r>
      <w:r>
        <w:rPr>
          <w:rFonts w:ascii="Tahoma"/>
          <w:sz w:val="20"/>
        </w:rPr>
        <w:t>151-</w:t>
      </w:r>
      <w:r>
        <w:rPr>
          <w:rFonts w:ascii="Tahoma"/>
          <w:spacing w:val="-5"/>
          <w:sz w:val="20"/>
        </w:rPr>
        <w:t>300</w:t>
      </w:r>
      <w:r>
        <w:rPr>
          <w:rFonts w:ascii="Tahoma"/>
          <w:sz w:val="20"/>
        </w:rPr>
        <w:tab/>
        <w:t>(d)</w:t>
      </w:r>
      <w:r>
        <w:rPr>
          <w:rFonts w:ascii="Tahoma"/>
          <w:spacing w:val="-3"/>
          <w:sz w:val="20"/>
        </w:rPr>
        <w:t> </w:t>
      </w:r>
      <w:r>
        <w:rPr>
          <w:rFonts w:ascii="Tahoma"/>
          <w:sz w:val="20"/>
        </w:rPr>
        <w:t>301</w:t>
      </w:r>
      <w:r>
        <w:rPr>
          <w:rFonts w:ascii="Tahoma"/>
          <w:spacing w:val="-1"/>
          <w:sz w:val="20"/>
        </w:rPr>
        <w:t> </w:t>
      </w:r>
      <w:r>
        <w:rPr>
          <w:rFonts w:ascii="Tahoma"/>
          <w:sz w:val="20"/>
        </w:rPr>
        <w:t>- </w:t>
      </w:r>
      <w:r>
        <w:rPr>
          <w:rFonts w:ascii="Tahoma"/>
          <w:spacing w:val="-5"/>
          <w:sz w:val="20"/>
        </w:rPr>
        <w:t>500</w:t>
      </w:r>
    </w:p>
    <w:p>
      <w:pPr>
        <w:spacing w:after="0"/>
        <w:jc w:val="left"/>
        <w:rPr>
          <w:rFonts w:ascii="Tahoma"/>
          <w:sz w:val="20"/>
        </w:rPr>
        <w:sectPr>
          <w:type w:val="continuous"/>
          <w:pgSz w:w="11910" w:h="16840"/>
          <w:pgMar w:header="0" w:footer="1064" w:top="1860" w:bottom="1260" w:left="0" w:right="0"/>
        </w:sectPr>
      </w:pPr>
    </w:p>
    <w:p>
      <w:pPr>
        <w:pStyle w:val="Heading2"/>
        <w:spacing w:before="130"/>
        <w:ind w:left="3749" w:right="4018"/>
        <w:jc w:val="center"/>
      </w:pPr>
      <w:r>
        <w:rPr/>
        <w:t>APPENDIX</w:t>
      </w:r>
      <w:r>
        <w:rPr>
          <w:spacing w:val="-5"/>
        </w:rPr>
        <w:t> </w:t>
      </w:r>
      <w:r>
        <w:rPr/>
        <w:t>O:</w:t>
      </w:r>
      <w:r>
        <w:rPr>
          <w:spacing w:val="51"/>
        </w:rPr>
        <w:t> </w:t>
      </w:r>
      <w:r>
        <w:rPr>
          <w:spacing w:val="-5"/>
        </w:rPr>
        <w:t>SAQ</w:t>
      </w:r>
    </w:p>
    <w:p>
      <w:pPr>
        <w:tabs>
          <w:tab w:pos="4317" w:val="left" w:leader="none"/>
          <w:tab w:pos="5729" w:val="left" w:leader="none"/>
          <w:tab w:pos="7156" w:val="left" w:leader="none"/>
          <w:tab w:pos="9009" w:val="left" w:leader="none"/>
        </w:tabs>
        <w:spacing w:before="41"/>
        <w:ind w:left="1728" w:right="0" w:firstLine="0"/>
        <w:jc w:val="both"/>
        <w:rPr>
          <w:rFonts w:ascii="Tahoma"/>
          <w:b/>
          <w:sz w:val="18"/>
        </w:rPr>
      </w:pPr>
      <w:r>
        <w:rPr>
          <w:rFonts w:ascii="Tahoma"/>
          <w:b/>
          <w:sz w:val="18"/>
        </w:rPr>
        <w:t>Name </w:t>
      </w:r>
      <w:r>
        <w:rPr>
          <w:rFonts w:ascii="Tahoma"/>
          <w:b/>
          <w:spacing w:val="-2"/>
          <w:sz w:val="18"/>
        </w:rPr>
        <w:t>(Optional)</w:t>
      </w:r>
      <w:r>
        <w:rPr>
          <w:rFonts w:ascii="Tahoma"/>
          <w:b/>
          <w:sz w:val="18"/>
          <w:u w:val="single"/>
        </w:rPr>
        <w:tab/>
      </w:r>
      <w:r>
        <w:rPr>
          <w:rFonts w:ascii="Tahoma"/>
          <w:b/>
          <w:spacing w:val="-5"/>
          <w:sz w:val="18"/>
        </w:rPr>
        <w:t>Sex</w:t>
      </w:r>
      <w:r>
        <w:rPr>
          <w:rFonts w:ascii="Tahoma"/>
          <w:b/>
          <w:sz w:val="18"/>
          <w:u w:val="single"/>
        </w:rPr>
        <w:tab/>
      </w:r>
      <w:r>
        <w:rPr>
          <w:rFonts w:ascii="Tahoma"/>
          <w:b/>
          <w:spacing w:val="-5"/>
          <w:sz w:val="18"/>
        </w:rPr>
        <w:t>Age</w:t>
      </w:r>
      <w:r>
        <w:rPr>
          <w:rFonts w:ascii="Tahoma"/>
          <w:b/>
          <w:sz w:val="18"/>
          <w:u w:val="single"/>
        </w:rPr>
        <w:tab/>
      </w:r>
      <w:r>
        <w:rPr>
          <w:rFonts w:ascii="Tahoma"/>
          <w:b/>
          <w:spacing w:val="-4"/>
          <w:sz w:val="18"/>
        </w:rPr>
        <w:t>Date</w:t>
      </w:r>
      <w:r>
        <w:rPr>
          <w:rFonts w:ascii="Tahoma"/>
          <w:b/>
          <w:sz w:val="18"/>
          <w:u w:val="single"/>
        </w:rPr>
        <w:tab/>
      </w:r>
    </w:p>
    <w:p>
      <w:pPr>
        <w:spacing w:before="41"/>
        <w:ind w:left="1728" w:right="1439" w:firstLine="0"/>
        <w:jc w:val="both"/>
        <w:rPr>
          <w:rFonts w:ascii="Tahoma"/>
          <w:sz w:val="18"/>
        </w:rPr>
      </w:pPr>
      <w:r>
        <w:rPr>
          <w:rFonts w:ascii="Tahoma"/>
          <w:b/>
          <w:sz w:val="18"/>
        </w:rPr>
        <w:t>INSTRUCTION: </w:t>
      </w:r>
      <w:r>
        <w:rPr>
          <w:rFonts w:ascii="Tahoma"/>
          <w:sz w:val="18"/>
        </w:rPr>
        <w:t>The following are statements designed to find out how you get on with your organisation/work environment. It is not a test, so there are no wrong or right answers. Please, read each statement carefully and circle the appropriate number in each column to indicate how you interact with your work environment.</w:t>
      </w:r>
    </w:p>
    <w:p>
      <w:pPr>
        <w:spacing w:before="0"/>
        <w:ind w:left="1728" w:right="0" w:firstLine="0"/>
        <w:jc w:val="both"/>
        <w:rPr>
          <w:rFonts w:ascii="Tahoma"/>
          <w:sz w:val="18"/>
        </w:rPr>
      </w:pPr>
      <w:r>
        <w:rPr>
          <w:rFonts w:ascii="Tahoma"/>
          <w:sz w:val="18"/>
        </w:rPr>
        <w:t>The</w:t>
      </w:r>
      <w:r>
        <w:rPr>
          <w:rFonts w:ascii="Tahoma"/>
          <w:spacing w:val="-3"/>
          <w:sz w:val="18"/>
        </w:rPr>
        <w:t> </w:t>
      </w:r>
      <w:r>
        <w:rPr>
          <w:rFonts w:ascii="Tahoma"/>
          <w:sz w:val="18"/>
        </w:rPr>
        <w:t>numbers</w:t>
      </w:r>
      <w:r>
        <w:rPr>
          <w:rFonts w:ascii="Tahoma"/>
          <w:spacing w:val="-3"/>
          <w:sz w:val="18"/>
        </w:rPr>
        <w:t> </w:t>
      </w:r>
      <w:r>
        <w:rPr>
          <w:rFonts w:ascii="Tahoma"/>
          <w:sz w:val="18"/>
        </w:rPr>
        <w:t>stand</w:t>
      </w:r>
      <w:r>
        <w:rPr>
          <w:rFonts w:ascii="Tahoma"/>
          <w:spacing w:val="-2"/>
          <w:sz w:val="18"/>
        </w:rPr>
        <w:t> </w:t>
      </w:r>
      <w:r>
        <w:rPr>
          <w:rFonts w:ascii="Tahoma"/>
          <w:spacing w:val="-4"/>
          <w:sz w:val="18"/>
        </w:rPr>
        <w:t>for:</w:t>
      </w:r>
    </w:p>
    <w:p>
      <w:pPr>
        <w:spacing w:before="0"/>
        <w:ind w:left="1728" w:right="0" w:firstLine="0"/>
        <w:jc w:val="both"/>
        <w:rPr>
          <w:rFonts w:ascii="Tahoma"/>
          <w:sz w:val="18"/>
        </w:rPr>
      </w:pPr>
      <w:r>
        <w:rPr>
          <w:rFonts w:ascii="Tahoma"/>
          <w:sz w:val="18"/>
        </w:rPr>
        <w:t>1</w:t>
      </w:r>
      <w:r>
        <w:rPr>
          <w:rFonts w:ascii="Tahoma"/>
          <w:spacing w:val="-1"/>
          <w:sz w:val="18"/>
        </w:rPr>
        <w:t> </w:t>
      </w:r>
      <w:r>
        <w:rPr>
          <w:rFonts w:ascii="Tahoma"/>
          <w:sz w:val="18"/>
        </w:rPr>
        <w:t>=</w:t>
      </w:r>
      <w:r>
        <w:rPr>
          <w:rFonts w:ascii="Tahoma"/>
          <w:spacing w:val="-1"/>
          <w:sz w:val="18"/>
        </w:rPr>
        <w:t> </w:t>
      </w:r>
      <w:r>
        <w:rPr>
          <w:rFonts w:ascii="Tahoma"/>
          <w:sz w:val="18"/>
        </w:rPr>
        <w:t>Strongly</w:t>
      </w:r>
      <w:r>
        <w:rPr>
          <w:rFonts w:ascii="Tahoma"/>
          <w:spacing w:val="-1"/>
          <w:sz w:val="18"/>
        </w:rPr>
        <w:t> </w:t>
      </w:r>
      <w:r>
        <w:rPr>
          <w:rFonts w:ascii="Tahoma"/>
          <w:spacing w:val="-2"/>
          <w:sz w:val="18"/>
        </w:rPr>
        <w:t>Disagree</w:t>
      </w:r>
    </w:p>
    <w:p>
      <w:pPr>
        <w:spacing w:before="0"/>
        <w:ind w:left="1728" w:right="0" w:firstLine="0"/>
        <w:jc w:val="both"/>
        <w:rPr>
          <w:rFonts w:ascii="Tahoma"/>
          <w:sz w:val="18"/>
        </w:rPr>
      </w:pPr>
      <w:r>
        <w:rPr>
          <w:rFonts w:ascii="Tahoma"/>
          <w:sz w:val="18"/>
        </w:rPr>
        <w:t>2 = </w:t>
      </w:r>
      <w:r>
        <w:rPr>
          <w:rFonts w:ascii="Tahoma"/>
          <w:spacing w:val="-2"/>
          <w:sz w:val="18"/>
        </w:rPr>
        <w:t>Disagree</w:t>
      </w:r>
    </w:p>
    <w:p>
      <w:pPr>
        <w:spacing w:before="0"/>
        <w:ind w:left="1728" w:right="8479" w:firstLine="0"/>
        <w:jc w:val="left"/>
        <w:rPr>
          <w:rFonts w:ascii="Tahoma"/>
          <w:sz w:val="18"/>
        </w:rPr>
      </w:pPr>
      <w:r>
        <w:rPr>
          <w:rFonts w:ascii="Tahoma"/>
          <w:sz w:val="18"/>
        </w:rPr>
        <w:t>3</w:t>
      </w:r>
      <w:r>
        <w:rPr>
          <w:rFonts w:ascii="Tahoma"/>
          <w:spacing w:val="-13"/>
          <w:sz w:val="18"/>
        </w:rPr>
        <w:t> </w:t>
      </w:r>
      <w:r>
        <w:rPr>
          <w:rFonts w:ascii="Tahoma"/>
          <w:sz w:val="18"/>
        </w:rPr>
        <w:t>=</w:t>
      </w:r>
      <w:r>
        <w:rPr>
          <w:rFonts w:ascii="Tahoma"/>
          <w:spacing w:val="-13"/>
          <w:sz w:val="18"/>
        </w:rPr>
        <w:t> </w:t>
      </w:r>
      <w:r>
        <w:rPr>
          <w:rFonts w:ascii="Tahoma"/>
          <w:sz w:val="18"/>
        </w:rPr>
        <w:t>Slightly</w:t>
      </w:r>
      <w:r>
        <w:rPr>
          <w:rFonts w:ascii="Tahoma"/>
          <w:spacing w:val="-13"/>
          <w:sz w:val="18"/>
        </w:rPr>
        <w:t> </w:t>
      </w:r>
      <w:r>
        <w:rPr>
          <w:rFonts w:ascii="Tahoma"/>
          <w:sz w:val="18"/>
        </w:rPr>
        <w:t>Disagree 0 = Neutral</w:t>
      </w:r>
    </w:p>
    <w:p>
      <w:pPr>
        <w:spacing w:before="0"/>
        <w:ind w:left="1728" w:right="0" w:firstLine="0"/>
        <w:jc w:val="left"/>
        <w:rPr>
          <w:rFonts w:ascii="Tahoma"/>
          <w:sz w:val="18"/>
        </w:rPr>
      </w:pPr>
      <w:r>
        <w:rPr>
          <w:rFonts w:ascii="Tahoma"/>
          <w:sz w:val="18"/>
        </w:rPr>
        <w:t>5</w:t>
      </w:r>
      <w:r>
        <w:rPr>
          <w:rFonts w:ascii="Tahoma"/>
          <w:spacing w:val="-1"/>
          <w:sz w:val="18"/>
        </w:rPr>
        <w:t> </w:t>
      </w:r>
      <w:r>
        <w:rPr>
          <w:rFonts w:ascii="Tahoma"/>
          <w:sz w:val="18"/>
        </w:rPr>
        <w:t>= Slightly </w:t>
      </w:r>
      <w:r>
        <w:rPr>
          <w:rFonts w:ascii="Tahoma"/>
          <w:spacing w:val="-2"/>
          <w:sz w:val="18"/>
        </w:rPr>
        <w:t>Agree</w:t>
      </w:r>
    </w:p>
    <w:p>
      <w:pPr>
        <w:spacing w:before="0"/>
        <w:ind w:left="1728" w:right="0" w:firstLine="0"/>
        <w:jc w:val="left"/>
        <w:rPr>
          <w:rFonts w:ascii="Tahoma"/>
          <w:sz w:val="18"/>
        </w:rPr>
      </w:pPr>
      <w:r>
        <w:rPr>
          <w:rFonts w:ascii="Tahoma"/>
          <w:sz w:val="18"/>
        </w:rPr>
        <w:t>6 = </w:t>
      </w:r>
      <w:r>
        <w:rPr>
          <w:rFonts w:ascii="Tahoma"/>
          <w:spacing w:val="-2"/>
          <w:sz w:val="18"/>
        </w:rPr>
        <w:t>Agree</w:t>
      </w:r>
    </w:p>
    <w:p>
      <w:pPr>
        <w:spacing w:before="0"/>
        <w:ind w:left="1728" w:right="0" w:firstLine="0"/>
        <w:jc w:val="left"/>
        <w:rPr>
          <w:rFonts w:ascii="Tahoma"/>
          <w:sz w:val="18"/>
        </w:rPr>
      </w:pPr>
      <w:r>
        <w:rPr>
          <w:rFonts w:ascii="Tahoma"/>
          <w:sz w:val="18"/>
        </w:rPr>
        <w:t>7</w:t>
      </w:r>
      <w:r>
        <w:rPr>
          <w:rFonts w:ascii="Tahoma"/>
          <w:spacing w:val="-1"/>
          <w:sz w:val="18"/>
        </w:rPr>
        <w:t> </w:t>
      </w:r>
      <w:r>
        <w:rPr>
          <w:rFonts w:ascii="Tahoma"/>
          <w:sz w:val="18"/>
        </w:rPr>
        <w:t>=</w:t>
      </w:r>
      <w:r>
        <w:rPr>
          <w:rFonts w:ascii="Tahoma"/>
          <w:spacing w:val="-1"/>
          <w:sz w:val="18"/>
        </w:rPr>
        <w:t> </w:t>
      </w:r>
      <w:r>
        <w:rPr>
          <w:rFonts w:ascii="Tahoma"/>
          <w:sz w:val="18"/>
        </w:rPr>
        <w:t>Strongly</w:t>
      </w:r>
      <w:r>
        <w:rPr>
          <w:rFonts w:ascii="Tahoma"/>
          <w:spacing w:val="-1"/>
          <w:sz w:val="18"/>
        </w:rPr>
        <w:t> </w:t>
      </w:r>
      <w:r>
        <w:rPr>
          <w:rFonts w:ascii="Tahoma"/>
          <w:spacing w:val="-2"/>
          <w:sz w:val="18"/>
        </w:rPr>
        <w:t>Agree</w:t>
      </w:r>
    </w:p>
    <w:p>
      <w:pPr>
        <w:spacing w:before="0"/>
        <w:ind w:left="1728" w:right="0" w:firstLine="0"/>
        <w:jc w:val="left"/>
        <w:rPr>
          <w:rFonts w:ascii="Tahoma"/>
          <w:sz w:val="18"/>
        </w:rPr>
      </w:pPr>
      <w:r>
        <w:rPr>
          <w:rFonts w:ascii="Tahoma"/>
          <w:sz w:val="18"/>
        </w:rPr>
        <w:t>Now</w:t>
      </w:r>
      <w:r>
        <w:rPr>
          <w:rFonts w:ascii="Tahoma"/>
          <w:spacing w:val="-4"/>
          <w:sz w:val="18"/>
        </w:rPr>
        <w:t> </w:t>
      </w:r>
      <w:r>
        <w:rPr>
          <w:rFonts w:ascii="Tahoma"/>
          <w:sz w:val="18"/>
        </w:rPr>
        <w:t>feel</w:t>
      </w:r>
      <w:r>
        <w:rPr>
          <w:rFonts w:ascii="Tahoma"/>
          <w:spacing w:val="-4"/>
          <w:sz w:val="18"/>
        </w:rPr>
        <w:t> </w:t>
      </w:r>
      <w:r>
        <w:rPr>
          <w:rFonts w:ascii="Tahoma"/>
          <w:sz w:val="18"/>
        </w:rPr>
        <w:t>free</w:t>
      </w:r>
      <w:r>
        <w:rPr>
          <w:rFonts w:ascii="Tahoma"/>
          <w:spacing w:val="-3"/>
          <w:sz w:val="18"/>
        </w:rPr>
        <w:t> </w:t>
      </w:r>
      <w:r>
        <w:rPr>
          <w:rFonts w:ascii="Tahoma"/>
          <w:sz w:val="18"/>
        </w:rPr>
        <w:t>to</w:t>
      </w:r>
      <w:r>
        <w:rPr>
          <w:rFonts w:ascii="Tahoma"/>
          <w:spacing w:val="-4"/>
          <w:sz w:val="18"/>
        </w:rPr>
        <w:t> </w:t>
      </w:r>
      <w:r>
        <w:rPr>
          <w:rFonts w:ascii="Tahoma"/>
          <w:sz w:val="18"/>
        </w:rPr>
        <w:t>give</w:t>
      </w:r>
      <w:r>
        <w:rPr>
          <w:rFonts w:ascii="Tahoma"/>
          <w:spacing w:val="-3"/>
          <w:sz w:val="18"/>
        </w:rPr>
        <w:t> </w:t>
      </w:r>
      <w:r>
        <w:rPr>
          <w:rFonts w:ascii="Tahoma"/>
          <w:sz w:val="18"/>
        </w:rPr>
        <w:t>your</w:t>
      </w:r>
      <w:r>
        <w:rPr>
          <w:rFonts w:ascii="Tahoma"/>
          <w:spacing w:val="-4"/>
          <w:sz w:val="18"/>
        </w:rPr>
        <w:t> </w:t>
      </w:r>
      <w:r>
        <w:rPr>
          <w:rFonts w:ascii="Tahoma"/>
          <w:sz w:val="18"/>
        </w:rPr>
        <w:t>candid</w:t>
      </w:r>
      <w:r>
        <w:rPr>
          <w:rFonts w:ascii="Tahoma"/>
          <w:spacing w:val="-3"/>
          <w:sz w:val="18"/>
        </w:rPr>
        <w:t> </w:t>
      </w:r>
      <w:r>
        <w:rPr>
          <w:rFonts w:ascii="Tahoma"/>
          <w:sz w:val="18"/>
        </w:rPr>
        <w:t>responses/ratings</w:t>
      </w:r>
      <w:r>
        <w:rPr>
          <w:rFonts w:ascii="Tahoma"/>
          <w:spacing w:val="-4"/>
          <w:sz w:val="18"/>
        </w:rPr>
        <w:t> </w:t>
      </w:r>
      <w:r>
        <w:rPr>
          <w:rFonts w:ascii="Tahoma"/>
          <w:sz w:val="18"/>
        </w:rPr>
        <w:t>to</w:t>
      </w:r>
      <w:r>
        <w:rPr>
          <w:rFonts w:ascii="Tahoma"/>
          <w:spacing w:val="-4"/>
          <w:sz w:val="18"/>
        </w:rPr>
        <w:t> </w:t>
      </w:r>
      <w:r>
        <w:rPr>
          <w:rFonts w:ascii="Tahoma"/>
          <w:sz w:val="18"/>
        </w:rPr>
        <w:t>the</w:t>
      </w:r>
      <w:r>
        <w:rPr>
          <w:rFonts w:ascii="Tahoma"/>
          <w:spacing w:val="-4"/>
          <w:sz w:val="18"/>
        </w:rPr>
        <w:t> </w:t>
      </w:r>
      <w:r>
        <w:rPr>
          <w:rFonts w:ascii="Tahoma"/>
          <w:sz w:val="18"/>
        </w:rPr>
        <w:t>following</w:t>
      </w:r>
      <w:r>
        <w:rPr>
          <w:rFonts w:ascii="Tahoma"/>
          <w:spacing w:val="-3"/>
          <w:sz w:val="18"/>
        </w:rPr>
        <w:t> </w:t>
      </w:r>
      <w:r>
        <w:rPr>
          <w:rFonts w:ascii="Tahoma"/>
          <w:spacing w:val="-2"/>
          <w:sz w:val="18"/>
        </w:rPr>
        <w:t>statements.</w:t>
      </w:r>
    </w:p>
    <w:tbl>
      <w:tblPr>
        <w:tblW w:w="0" w:type="auto"/>
        <w:jc w:val="left"/>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8101"/>
        <w:gridCol w:w="1433"/>
      </w:tblGrid>
      <w:tr>
        <w:trPr>
          <w:trHeight w:val="458" w:hRule="atLeast"/>
        </w:trPr>
        <w:tc>
          <w:tcPr>
            <w:tcW w:w="540" w:type="dxa"/>
          </w:tcPr>
          <w:p>
            <w:pPr>
              <w:pStyle w:val="TableParagraph"/>
              <w:spacing w:line="229" w:lineRule="exact"/>
              <w:ind w:left="107"/>
              <w:rPr>
                <w:sz w:val="19"/>
              </w:rPr>
            </w:pPr>
            <w:r>
              <w:rPr>
                <w:w w:val="99"/>
                <w:sz w:val="19"/>
              </w:rPr>
              <w:t>1</w:t>
            </w:r>
          </w:p>
        </w:tc>
        <w:tc>
          <w:tcPr>
            <w:tcW w:w="8101" w:type="dxa"/>
          </w:tcPr>
          <w:p>
            <w:pPr>
              <w:pStyle w:val="TableParagraph"/>
              <w:spacing w:line="230" w:lineRule="exact"/>
              <w:ind w:left="107"/>
              <w:rPr>
                <w:sz w:val="19"/>
              </w:rPr>
            </w:pPr>
            <w:r>
              <w:rPr>
                <w:sz w:val="19"/>
              </w:rPr>
              <w:t>I</w:t>
            </w:r>
            <w:r>
              <w:rPr>
                <w:spacing w:val="80"/>
                <w:sz w:val="19"/>
              </w:rPr>
              <w:t> </w:t>
            </w:r>
            <w:r>
              <w:rPr>
                <w:sz w:val="19"/>
              </w:rPr>
              <w:t>usually</w:t>
            </w:r>
            <w:r>
              <w:rPr>
                <w:spacing w:val="80"/>
                <w:sz w:val="19"/>
              </w:rPr>
              <w:t> </w:t>
            </w:r>
            <w:r>
              <w:rPr>
                <w:sz w:val="19"/>
              </w:rPr>
              <w:t>have</w:t>
            </w:r>
            <w:r>
              <w:rPr>
                <w:spacing w:val="80"/>
                <w:sz w:val="19"/>
              </w:rPr>
              <w:t> </w:t>
            </w:r>
            <w:r>
              <w:rPr>
                <w:sz w:val="19"/>
              </w:rPr>
              <w:t>adequate</w:t>
            </w:r>
            <w:r>
              <w:rPr>
                <w:spacing w:val="80"/>
                <w:sz w:val="19"/>
              </w:rPr>
              <w:t> </w:t>
            </w:r>
            <w:r>
              <w:rPr>
                <w:sz w:val="19"/>
              </w:rPr>
              <w:t>safety</w:t>
            </w:r>
            <w:r>
              <w:rPr>
                <w:spacing w:val="80"/>
                <w:sz w:val="19"/>
              </w:rPr>
              <w:t> </w:t>
            </w:r>
            <w:r>
              <w:rPr>
                <w:sz w:val="19"/>
              </w:rPr>
              <w:t>information</w:t>
            </w:r>
            <w:r>
              <w:rPr>
                <w:spacing w:val="80"/>
                <w:sz w:val="19"/>
              </w:rPr>
              <w:t> </w:t>
            </w:r>
            <w:r>
              <w:rPr>
                <w:sz w:val="19"/>
              </w:rPr>
              <w:t>regarding</w:t>
            </w:r>
            <w:r>
              <w:rPr>
                <w:spacing w:val="80"/>
                <w:sz w:val="19"/>
              </w:rPr>
              <w:t> </w:t>
            </w:r>
            <w:r>
              <w:rPr>
                <w:sz w:val="19"/>
              </w:rPr>
              <w:t>operational</w:t>
            </w:r>
            <w:r>
              <w:rPr>
                <w:spacing w:val="80"/>
                <w:sz w:val="19"/>
              </w:rPr>
              <w:t> </w:t>
            </w:r>
            <w:r>
              <w:rPr>
                <w:sz w:val="19"/>
              </w:rPr>
              <w:t>procedures</w:t>
            </w:r>
            <w:r>
              <w:rPr>
                <w:spacing w:val="80"/>
                <w:sz w:val="19"/>
              </w:rPr>
              <w:t> </w:t>
            </w:r>
            <w:r>
              <w:rPr>
                <w:sz w:val="19"/>
              </w:rPr>
              <w:t>in</w:t>
            </w:r>
            <w:r>
              <w:rPr>
                <w:spacing w:val="80"/>
                <w:sz w:val="19"/>
              </w:rPr>
              <w:t> </w:t>
            </w:r>
            <w:r>
              <w:rPr>
                <w:sz w:val="19"/>
              </w:rPr>
              <w:t>my organisation before during any work.</w:t>
            </w:r>
          </w:p>
        </w:tc>
        <w:tc>
          <w:tcPr>
            <w:tcW w:w="1433" w:type="dxa"/>
          </w:tcPr>
          <w:p>
            <w:pPr>
              <w:pStyle w:val="TableParagraph"/>
              <w:spacing w:before="11"/>
              <w:rPr>
                <w:sz w:val="18"/>
              </w:rPr>
            </w:pPr>
          </w:p>
          <w:p>
            <w:pPr>
              <w:pStyle w:val="TableParagraph"/>
              <w:spacing w:line="209"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228" w:hRule="atLeast"/>
        </w:trPr>
        <w:tc>
          <w:tcPr>
            <w:tcW w:w="540" w:type="dxa"/>
          </w:tcPr>
          <w:p>
            <w:pPr>
              <w:pStyle w:val="TableParagraph"/>
              <w:spacing w:line="208" w:lineRule="exact"/>
              <w:ind w:left="107"/>
              <w:rPr>
                <w:sz w:val="19"/>
              </w:rPr>
            </w:pPr>
            <w:r>
              <w:rPr>
                <w:w w:val="99"/>
                <w:sz w:val="19"/>
              </w:rPr>
              <w:t>2</w:t>
            </w:r>
          </w:p>
        </w:tc>
        <w:tc>
          <w:tcPr>
            <w:tcW w:w="8101" w:type="dxa"/>
          </w:tcPr>
          <w:p>
            <w:pPr>
              <w:pStyle w:val="TableParagraph"/>
              <w:spacing w:line="208" w:lineRule="exact"/>
              <w:ind w:left="107"/>
              <w:rPr>
                <w:sz w:val="19"/>
              </w:rPr>
            </w:pPr>
            <w:r>
              <w:rPr>
                <w:sz w:val="19"/>
              </w:rPr>
              <w:t>I</w:t>
            </w:r>
            <w:r>
              <w:rPr>
                <w:spacing w:val="-6"/>
                <w:sz w:val="19"/>
              </w:rPr>
              <w:t> </w:t>
            </w:r>
            <w:r>
              <w:rPr>
                <w:sz w:val="19"/>
              </w:rPr>
              <w:t>perform</w:t>
            </w:r>
            <w:r>
              <w:rPr>
                <w:spacing w:val="-5"/>
                <w:sz w:val="19"/>
              </w:rPr>
              <w:t> </w:t>
            </w:r>
            <w:r>
              <w:rPr>
                <w:sz w:val="19"/>
              </w:rPr>
              <w:t>better</w:t>
            </w:r>
            <w:r>
              <w:rPr>
                <w:spacing w:val="-6"/>
                <w:sz w:val="19"/>
              </w:rPr>
              <w:t> </w:t>
            </w:r>
            <w:r>
              <w:rPr>
                <w:sz w:val="19"/>
              </w:rPr>
              <w:t>under</w:t>
            </w:r>
            <w:r>
              <w:rPr>
                <w:spacing w:val="-4"/>
                <w:sz w:val="19"/>
              </w:rPr>
              <w:t> </w:t>
            </w:r>
            <w:r>
              <w:rPr>
                <w:sz w:val="19"/>
              </w:rPr>
              <w:t>pressure</w:t>
            </w:r>
            <w:r>
              <w:rPr>
                <w:spacing w:val="-6"/>
                <w:sz w:val="19"/>
              </w:rPr>
              <w:t> </w:t>
            </w:r>
            <w:r>
              <w:rPr>
                <w:sz w:val="19"/>
              </w:rPr>
              <w:t>and</w:t>
            </w:r>
            <w:r>
              <w:rPr>
                <w:spacing w:val="-5"/>
                <w:sz w:val="19"/>
              </w:rPr>
              <w:t> </w:t>
            </w:r>
            <w:r>
              <w:rPr>
                <w:sz w:val="19"/>
              </w:rPr>
              <w:t>I</w:t>
            </w:r>
            <w:r>
              <w:rPr>
                <w:spacing w:val="-6"/>
                <w:sz w:val="19"/>
              </w:rPr>
              <w:t> </w:t>
            </w:r>
            <w:r>
              <w:rPr>
                <w:sz w:val="19"/>
              </w:rPr>
              <w:t>try</w:t>
            </w:r>
            <w:r>
              <w:rPr>
                <w:spacing w:val="-6"/>
                <w:sz w:val="19"/>
              </w:rPr>
              <w:t> </w:t>
            </w:r>
            <w:r>
              <w:rPr>
                <w:sz w:val="19"/>
              </w:rPr>
              <w:t>to</w:t>
            </w:r>
            <w:r>
              <w:rPr>
                <w:spacing w:val="-5"/>
                <w:sz w:val="19"/>
              </w:rPr>
              <w:t> </w:t>
            </w:r>
            <w:r>
              <w:rPr>
                <w:sz w:val="19"/>
              </w:rPr>
              <w:t>be</w:t>
            </w:r>
            <w:r>
              <w:rPr>
                <w:spacing w:val="-5"/>
                <w:sz w:val="19"/>
              </w:rPr>
              <w:t> </w:t>
            </w:r>
            <w:r>
              <w:rPr>
                <w:sz w:val="19"/>
              </w:rPr>
              <w:t>faster</w:t>
            </w:r>
            <w:r>
              <w:rPr>
                <w:spacing w:val="-4"/>
                <w:sz w:val="19"/>
              </w:rPr>
              <w:t> </w:t>
            </w:r>
            <w:r>
              <w:rPr>
                <w:sz w:val="19"/>
              </w:rPr>
              <w:t>than</w:t>
            </w:r>
            <w:r>
              <w:rPr>
                <w:spacing w:val="-6"/>
                <w:sz w:val="19"/>
              </w:rPr>
              <w:t> </w:t>
            </w:r>
            <w:r>
              <w:rPr>
                <w:spacing w:val="-2"/>
                <w:sz w:val="19"/>
              </w:rPr>
              <w:t>normal.</w:t>
            </w:r>
          </w:p>
        </w:tc>
        <w:tc>
          <w:tcPr>
            <w:tcW w:w="1433" w:type="dxa"/>
          </w:tcPr>
          <w:p>
            <w:pPr>
              <w:pStyle w:val="TableParagraph"/>
              <w:spacing w:line="208"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228" w:hRule="atLeast"/>
        </w:trPr>
        <w:tc>
          <w:tcPr>
            <w:tcW w:w="540" w:type="dxa"/>
          </w:tcPr>
          <w:p>
            <w:pPr>
              <w:pStyle w:val="TableParagraph"/>
              <w:spacing w:line="209" w:lineRule="exact"/>
              <w:ind w:left="107"/>
              <w:rPr>
                <w:sz w:val="19"/>
              </w:rPr>
            </w:pPr>
            <w:r>
              <w:rPr>
                <w:w w:val="99"/>
                <w:sz w:val="19"/>
              </w:rPr>
              <w:t>3</w:t>
            </w:r>
          </w:p>
        </w:tc>
        <w:tc>
          <w:tcPr>
            <w:tcW w:w="8101" w:type="dxa"/>
          </w:tcPr>
          <w:p>
            <w:pPr>
              <w:pStyle w:val="TableParagraph"/>
              <w:spacing w:line="209" w:lineRule="exact"/>
              <w:ind w:left="107"/>
              <w:rPr>
                <w:sz w:val="19"/>
              </w:rPr>
            </w:pPr>
            <w:r>
              <w:rPr>
                <w:sz w:val="19"/>
              </w:rPr>
              <w:t>I</w:t>
            </w:r>
            <w:r>
              <w:rPr>
                <w:spacing w:val="-7"/>
                <w:sz w:val="19"/>
              </w:rPr>
              <w:t> </w:t>
            </w:r>
            <w:r>
              <w:rPr>
                <w:sz w:val="19"/>
              </w:rPr>
              <w:t>usually</w:t>
            </w:r>
            <w:r>
              <w:rPr>
                <w:spacing w:val="-4"/>
                <w:sz w:val="19"/>
              </w:rPr>
              <w:t> </w:t>
            </w:r>
            <w:r>
              <w:rPr>
                <w:sz w:val="19"/>
              </w:rPr>
              <w:t>know</w:t>
            </w:r>
            <w:r>
              <w:rPr>
                <w:spacing w:val="-6"/>
                <w:sz w:val="19"/>
              </w:rPr>
              <w:t> </w:t>
            </w:r>
            <w:r>
              <w:rPr>
                <w:sz w:val="19"/>
              </w:rPr>
              <w:t>the</w:t>
            </w:r>
            <w:r>
              <w:rPr>
                <w:spacing w:val="-5"/>
                <w:sz w:val="19"/>
              </w:rPr>
              <w:t> </w:t>
            </w:r>
            <w:r>
              <w:rPr>
                <w:sz w:val="19"/>
              </w:rPr>
              <w:t>information</w:t>
            </w:r>
            <w:r>
              <w:rPr>
                <w:spacing w:val="-6"/>
                <w:sz w:val="19"/>
              </w:rPr>
              <w:t> </w:t>
            </w:r>
            <w:r>
              <w:rPr>
                <w:sz w:val="19"/>
              </w:rPr>
              <w:t>necessary</w:t>
            </w:r>
            <w:r>
              <w:rPr>
                <w:spacing w:val="-6"/>
                <w:sz w:val="19"/>
              </w:rPr>
              <w:t> </w:t>
            </w:r>
            <w:r>
              <w:rPr>
                <w:sz w:val="19"/>
              </w:rPr>
              <w:t>for</w:t>
            </w:r>
            <w:r>
              <w:rPr>
                <w:spacing w:val="-6"/>
                <w:sz w:val="19"/>
              </w:rPr>
              <w:t> </w:t>
            </w:r>
            <w:r>
              <w:rPr>
                <w:sz w:val="19"/>
              </w:rPr>
              <w:t>my</w:t>
            </w:r>
            <w:r>
              <w:rPr>
                <w:spacing w:val="-5"/>
                <w:sz w:val="19"/>
              </w:rPr>
              <w:t> </w:t>
            </w:r>
            <w:r>
              <w:rPr>
                <w:sz w:val="19"/>
              </w:rPr>
              <w:t>operation</w:t>
            </w:r>
            <w:r>
              <w:rPr>
                <w:spacing w:val="-7"/>
                <w:sz w:val="19"/>
              </w:rPr>
              <w:t> </w:t>
            </w:r>
            <w:r>
              <w:rPr>
                <w:sz w:val="19"/>
              </w:rPr>
              <w:t>in</w:t>
            </w:r>
            <w:r>
              <w:rPr>
                <w:spacing w:val="-5"/>
                <w:sz w:val="19"/>
              </w:rPr>
              <w:t> </w:t>
            </w:r>
            <w:r>
              <w:rPr>
                <w:sz w:val="19"/>
              </w:rPr>
              <w:t>my</w:t>
            </w:r>
            <w:r>
              <w:rPr>
                <w:spacing w:val="-6"/>
                <w:sz w:val="19"/>
              </w:rPr>
              <w:t> </w:t>
            </w:r>
            <w:r>
              <w:rPr>
                <w:sz w:val="19"/>
              </w:rPr>
              <w:t>work</w:t>
            </w:r>
            <w:r>
              <w:rPr>
                <w:spacing w:val="-6"/>
                <w:sz w:val="19"/>
              </w:rPr>
              <w:t> </w:t>
            </w:r>
            <w:r>
              <w:rPr>
                <w:spacing w:val="-2"/>
                <w:sz w:val="19"/>
              </w:rPr>
              <w:t>place.</w:t>
            </w:r>
          </w:p>
        </w:tc>
        <w:tc>
          <w:tcPr>
            <w:tcW w:w="1433" w:type="dxa"/>
          </w:tcPr>
          <w:p>
            <w:pPr>
              <w:pStyle w:val="TableParagraph"/>
              <w:spacing w:line="209"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459" w:hRule="atLeast"/>
        </w:trPr>
        <w:tc>
          <w:tcPr>
            <w:tcW w:w="540" w:type="dxa"/>
          </w:tcPr>
          <w:p>
            <w:pPr>
              <w:pStyle w:val="TableParagraph"/>
              <w:spacing w:line="229" w:lineRule="exact"/>
              <w:ind w:left="107"/>
              <w:rPr>
                <w:sz w:val="19"/>
              </w:rPr>
            </w:pPr>
            <w:r>
              <w:rPr>
                <w:w w:val="99"/>
                <w:sz w:val="19"/>
              </w:rPr>
              <w:t>4</w:t>
            </w:r>
          </w:p>
        </w:tc>
        <w:tc>
          <w:tcPr>
            <w:tcW w:w="8101" w:type="dxa"/>
          </w:tcPr>
          <w:p>
            <w:pPr>
              <w:pStyle w:val="TableParagraph"/>
              <w:spacing w:line="230" w:lineRule="exact"/>
              <w:ind w:left="107"/>
              <w:rPr>
                <w:sz w:val="19"/>
              </w:rPr>
            </w:pPr>
            <w:r>
              <w:rPr>
                <w:sz w:val="19"/>
              </w:rPr>
              <w:t>I</w:t>
            </w:r>
            <w:r>
              <w:rPr>
                <w:spacing w:val="-1"/>
                <w:sz w:val="19"/>
              </w:rPr>
              <w:t> </w:t>
            </w:r>
            <w:r>
              <w:rPr>
                <w:sz w:val="19"/>
              </w:rPr>
              <w:t>spend enough</w:t>
            </w:r>
            <w:r>
              <w:rPr>
                <w:spacing w:val="-1"/>
                <w:sz w:val="19"/>
              </w:rPr>
              <w:t> </w:t>
            </w:r>
            <w:r>
              <w:rPr>
                <w:sz w:val="19"/>
              </w:rPr>
              <w:t>time to read information</w:t>
            </w:r>
            <w:r>
              <w:rPr>
                <w:spacing w:val="-1"/>
                <w:sz w:val="19"/>
              </w:rPr>
              <w:t> </w:t>
            </w:r>
            <w:r>
              <w:rPr>
                <w:sz w:val="19"/>
              </w:rPr>
              <w:t>and</w:t>
            </w:r>
            <w:r>
              <w:rPr>
                <w:spacing w:val="-1"/>
                <w:sz w:val="19"/>
              </w:rPr>
              <w:t> </w:t>
            </w:r>
            <w:r>
              <w:rPr>
                <w:sz w:val="19"/>
              </w:rPr>
              <w:t>observe</w:t>
            </w:r>
            <w:r>
              <w:rPr>
                <w:spacing w:val="-1"/>
                <w:sz w:val="19"/>
              </w:rPr>
              <w:t> </w:t>
            </w:r>
            <w:r>
              <w:rPr>
                <w:sz w:val="19"/>
              </w:rPr>
              <w:t>things in my environment to determine which stimuli to attend to.</w:t>
            </w:r>
          </w:p>
        </w:tc>
        <w:tc>
          <w:tcPr>
            <w:tcW w:w="1433" w:type="dxa"/>
          </w:tcPr>
          <w:p>
            <w:pPr>
              <w:pStyle w:val="TableParagraph"/>
              <w:spacing w:before="11"/>
              <w:rPr>
                <w:sz w:val="18"/>
              </w:rPr>
            </w:pPr>
          </w:p>
          <w:p>
            <w:pPr>
              <w:pStyle w:val="TableParagraph"/>
              <w:spacing w:line="211"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456" w:hRule="atLeast"/>
        </w:trPr>
        <w:tc>
          <w:tcPr>
            <w:tcW w:w="540" w:type="dxa"/>
          </w:tcPr>
          <w:p>
            <w:pPr>
              <w:pStyle w:val="TableParagraph"/>
              <w:spacing w:line="228" w:lineRule="exact"/>
              <w:ind w:left="107"/>
              <w:rPr>
                <w:sz w:val="19"/>
              </w:rPr>
            </w:pPr>
            <w:r>
              <w:rPr>
                <w:w w:val="99"/>
                <w:sz w:val="19"/>
              </w:rPr>
              <w:t>5</w:t>
            </w:r>
          </w:p>
        </w:tc>
        <w:tc>
          <w:tcPr>
            <w:tcW w:w="8101" w:type="dxa"/>
          </w:tcPr>
          <w:p>
            <w:pPr>
              <w:pStyle w:val="TableParagraph"/>
              <w:spacing w:line="230" w:lineRule="exact"/>
              <w:ind w:left="107"/>
              <w:rPr>
                <w:sz w:val="19"/>
              </w:rPr>
            </w:pPr>
            <w:r>
              <w:rPr>
                <w:sz w:val="19"/>
              </w:rPr>
              <w:t>There</w:t>
            </w:r>
            <w:r>
              <w:rPr>
                <w:spacing w:val="31"/>
                <w:sz w:val="19"/>
              </w:rPr>
              <w:t> </w:t>
            </w:r>
            <w:r>
              <w:rPr>
                <w:sz w:val="19"/>
              </w:rPr>
              <w:t>is</w:t>
            </w:r>
            <w:r>
              <w:rPr>
                <w:spacing w:val="31"/>
                <w:sz w:val="19"/>
              </w:rPr>
              <w:t> </w:t>
            </w:r>
            <w:r>
              <w:rPr>
                <w:sz w:val="19"/>
              </w:rPr>
              <w:t>inadequate</w:t>
            </w:r>
            <w:r>
              <w:rPr>
                <w:spacing w:val="30"/>
                <w:sz w:val="19"/>
              </w:rPr>
              <w:t> </w:t>
            </w:r>
            <w:r>
              <w:rPr>
                <w:sz w:val="19"/>
              </w:rPr>
              <w:t>safety</w:t>
            </w:r>
            <w:r>
              <w:rPr>
                <w:spacing w:val="32"/>
                <w:sz w:val="19"/>
              </w:rPr>
              <w:t> </w:t>
            </w:r>
            <w:r>
              <w:rPr>
                <w:sz w:val="19"/>
              </w:rPr>
              <w:t>information</w:t>
            </w:r>
            <w:r>
              <w:rPr>
                <w:spacing w:val="32"/>
                <w:sz w:val="19"/>
              </w:rPr>
              <w:t> </w:t>
            </w:r>
            <w:r>
              <w:rPr>
                <w:sz w:val="19"/>
              </w:rPr>
              <w:t>on</w:t>
            </w:r>
            <w:r>
              <w:rPr>
                <w:spacing w:val="30"/>
                <w:sz w:val="19"/>
              </w:rPr>
              <w:t> </w:t>
            </w:r>
            <w:r>
              <w:rPr>
                <w:sz w:val="19"/>
              </w:rPr>
              <w:t>operational</w:t>
            </w:r>
            <w:r>
              <w:rPr>
                <w:spacing w:val="30"/>
                <w:sz w:val="19"/>
              </w:rPr>
              <w:t> </w:t>
            </w:r>
            <w:r>
              <w:rPr>
                <w:sz w:val="19"/>
              </w:rPr>
              <w:t>procedure</w:t>
            </w:r>
            <w:r>
              <w:rPr>
                <w:spacing w:val="30"/>
                <w:sz w:val="19"/>
              </w:rPr>
              <w:t> </w:t>
            </w:r>
            <w:r>
              <w:rPr>
                <w:sz w:val="19"/>
              </w:rPr>
              <w:t>in</w:t>
            </w:r>
            <w:r>
              <w:rPr>
                <w:spacing w:val="31"/>
                <w:sz w:val="19"/>
              </w:rPr>
              <w:t> </w:t>
            </w:r>
            <w:r>
              <w:rPr>
                <w:sz w:val="19"/>
              </w:rPr>
              <w:t>my</w:t>
            </w:r>
            <w:r>
              <w:rPr>
                <w:spacing w:val="31"/>
                <w:sz w:val="19"/>
              </w:rPr>
              <w:t> </w:t>
            </w:r>
            <w:r>
              <w:rPr>
                <w:sz w:val="19"/>
              </w:rPr>
              <w:t>organisation,</w:t>
            </w:r>
            <w:r>
              <w:rPr>
                <w:spacing w:val="30"/>
                <w:sz w:val="19"/>
              </w:rPr>
              <w:t> </w:t>
            </w:r>
            <w:r>
              <w:rPr>
                <w:sz w:val="19"/>
              </w:rPr>
              <w:t>as</w:t>
            </w:r>
            <w:r>
              <w:rPr>
                <w:spacing w:val="31"/>
                <w:sz w:val="19"/>
              </w:rPr>
              <w:t> </w:t>
            </w:r>
            <w:r>
              <w:rPr>
                <w:sz w:val="19"/>
              </w:rPr>
              <w:t>a result workers are easily confused when there is hazards.</w:t>
            </w:r>
          </w:p>
        </w:tc>
        <w:tc>
          <w:tcPr>
            <w:tcW w:w="1433" w:type="dxa"/>
          </w:tcPr>
          <w:p>
            <w:pPr>
              <w:pStyle w:val="TableParagraph"/>
              <w:spacing w:before="10"/>
              <w:rPr>
                <w:sz w:val="18"/>
              </w:rPr>
            </w:pPr>
          </w:p>
          <w:p>
            <w:pPr>
              <w:pStyle w:val="TableParagraph"/>
              <w:spacing w:line="209"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6"/>
                <w:sz w:val="19"/>
              </w:rPr>
              <w:t> </w:t>
            </w:r>
            <w:r>
              <w:rPr>
                <w:sz w:val="19"/>
              </w:rPr>
              <w:t>5</w:t>
            </w:r>
            <w:r>
              <w:rPr>
                <w:spacing w:val="-1"/>
                <w:sz w:val="19"/>
              </w:rPr>
              <w:t> </w:t>
            </w:r>
            <w:r>
              <w:rPr>
                <w:sz w:val="19"/>
              </w:rPr>
              <w:t>6</w:t>
            </w:r>
            <w:r>
              <w:rPr>
                <w:spacing w:val="-1"/>
                <w:sz w:val="19"/>
              </w:rPr>
              <w:t> </w:t>
            </w:r>
            <w:r>
              <w:rPr>
                <w:spacing w:val="-10"/>
                <w:sz w:val="19"/>
              </w:rPr>
              <w:t>7</w:t>
            </w:r>
          </w:p>
        </w:tc>
      </w:tr>
      <w:tr>
        <w:trPr>
          <w:trHeight w:val="227" w:hRule="atLeast"/>
        </w:trPr>
        <w:tc>
          <w:tcPr>
            <w:tcW w:w="540" w:type="dxa"/>
          </w:tcPr>
          <w:p>
            <w:pPr>
              <w:pStyle w:val="TableParagraph"/>
              <w:spacing w:line="207" w:lineRule="exact"/>
              <w:ind w:left="107"/>
              <w:rPr>
                <w:sz w:val="19"/>
              </w:rPr>
            </w:pPr>
            <w:r>
              <w:rPr>
                <w:w w:val="99"/>
                <w:sz w:val="19"/>
              </w:rPr>
              <w:t>6</w:t>
            </w:r>
          </w:p>
        </w:tc>
        <w:tc>
          <w:tcPr>
            <w:tcW w:w="8101" w:type="dxa"/>
          </w:tcPr>
          <w:p>
            <w:pPr>
              <w:pStyle w:val="TableParagraph"/>
              <w:spacing w:line="207" w:lineRule="exact"/>
              <w:ind w:left="107"/>
              <w:rPr>
                <w:sz w:val="19"/>
              </w:rPr>
            </w:pPr>
            <w:r>
              <w:rPr>
                <w:sz w:val="19"/>
              </w:rPr>
              <w:t>I</w:t>
            </w:r>
            <w:r>
              <w:rPr>
                <w:spacing w:val="-7"/>
                <w:sz w:val="19"/>
              </w:rPr>
              <w:t> </w:t>
            </w:r>
            <w:r>
              <w:rPr>
                <w:sz w:val="19"/>
              </w:rPr>
              <w:t>get</w:t>
            </w:r>
            <w:r>
              <w:rPr>
                <w:spacing w:val="-4"/>
                <w:sz w:val="19"/>
              </w:rPr>
              <w:t> </w:t>
            </w:r>
            <w:r>
              <w:rPr>
                <w:sz w:val="19"/>
              </w:rPr>
              <w:t>easily</w:t>
            </w:r>
            <w:r>
              <w:rPr>
                <w:spacing w:val="-4"/>
                <w:sz w:val="19"/>
              </w:rPr>
              <w:t> </w:t>
            </w:r>
            <w:r>
              <w:rPr>
                <w:sz w:val="19"/>
              </w:rPr>
              <w:t>confused</w:t>
            </w:r>
            <w:r>
              <w:rPr>
                <w:spacing w:val="-5"/>
                <w:sz w:val="19"/>
              </w:rPr>
              <w:t> </w:t>
            </w:r>
            <w:r>
              <w:rPr>
                <w:sz w:val="19"/>
              </w:rPr>
              <w:t>when</w:t>
            </w:r>
            <w:r>
              <w:rPr>
                <w:spacing w:val="-6"/>
                <w:sz w:val="19"/>
              </w:rPr>
              <w:t> </w:t>
            </w:r>
            <w:r>
              <w:rPr>
                <w:sz w:val="19"/>
              </w:rPr>
              <w:t>I</w:t>
            </w:r>
            <w:r>
              <w:rPr>
                <w:spacing w:val="-5"/>
                <w:sz w:val="19"/>
              </w:rPr>
              <w:t> </w:t>
            </w:r>
            <w:r>
              <w:rPr>
                <w:sz w:val="19"/>
              </w:rPr>
              <w:t>know</w:t>
            </w:r>
            <w:r>
              <w:rPr>
                <w:spacing w:val="-5"/>
                <w:sz w:val="19"/>
              </w:rPr>
              <w:t> </w:t>
            </w:r>
            <w:r>
              <w:rPr>
                <w:sz w:val="19"/>
              </w:rPr>
              <w:t>that</w:t>
            </w:r>
            <w:r>
              <w:rPr>
                <w:spacing w:val="-6"/>
                <w:sz w:val="19"/>
              </w:rPr>
              <w:t> </w:t>
            </w:r>
            <w:r>
              <w:rPr>
                <w:sz w:val="19"/>
              </w:rPr>
              <w:t>I</w:t>
            </w:r>
            <w:r>
              <w:rPr>
                <w:spacing w:val="-5"/>
                <w:sz w:val="19"/>
              </w:rPr>
              <w:t> </w:t>
            </w:r>
            <w:r>
              <w:rPr>
                <w:sz w:val="19"/>
              </w:rPr>
              <w:t>am</w:t>
            </w:r>
            <w:r>
              <w:rPr>
                <w:spacing w:val="-5"/>
                <w:sz w:val="19"/>
              </w:rPr>
              <w:t> </w:t>
            </w:r>
            <w:r>
              <w:rPr>
                <w:sz w:val="19"/>
              </w:rPr>
              <w:t>being</w:t>
            </w:r>
            <w:r>
              <w:rPr>
                <w:spacing w:val="-5"/>
                <w:sz w:val="19"/>
              </w:rPr>
              <w:t> </w:t>
            </w:r>
            <w:r>
              <w:rPr>
                <w:sz w:val="19"/>
              </w:rPr>
              <w:t>observed</w:t>
            </w:r>
            <w:r>
              <w:rPr>
                <w:spacing w:val="-6"/>
                <w:sz w:val="19"/>
              </w:rPr>
              <w:t> </w:t>
            </w:r>
            <w:r>
              <w:rPr>
                <w:sz w:val="19"/>
              </w:rPr>
              <w:t>while</w:t>
            </w:r>
            <w:r>
              <w:rPr>
                <w:spacing w:val="-6"/>
                <w:sz w:val="19"/>
              </w:rPr>
              <w:t> </w:t>
            </w:r>
            <w:r>
              <w:rPr>
                <w:sz w:val="19"/>
              </w:rPr>
              <w:t>performing</w:t>
            </w:r>
            <w:r>
              <w:rPr>
                <w:spacing w:val="-6"/>
                <w:sz w:val="19"/>
              </w:rPr>
              <w:t> </w:t>
            </w:r>
            <w:r>
              <w:rPr>
                <w:sz w:val="19"/>
              </w:rPr>
              <w:t>my</w:t>
            </w:r>
            <w:r>
              <w:rPr>
                <w:spacing w:val="-5"/>
                <w:sz w:val="19"/>
              </w:rPr>
              <w:t> </w:t>
            </w:r>
            <w:r>
              <w:rPr>
                <w:spacing w:val="-2"/>
                <w:sz w:val="19"/>
              </w:rPr>
              <w:t>duty.</w:t>
            </w:r>
          </w:p>
        </w:tc>
        <w:tc>
          <w:tcPr>
            <w:tcW w:w="1433" w:type="dxa"/>
          </w:tcPr>
          <w:p>
            <w:pPr>
              <w:pStyle w:val="TableParagraph"/>
              <w:spacing w:line="207"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228" w:hRule="atLeast"/>
        </w:trPr>
        <w:tc>
          <w:tcPr>
            <w:tcW w:w="540" w:type="dxa"/>
          </w:tcPr>
          <w:p>
            <w:pPr>
              <w:pStyle w:val="TableParagraph"/>
              <w:spacing w:line="209" w:lineRule="exact"/>
              <w:ind w:left="107"/>
              <w:rPr>
                <w:sz w:val="19"/>
              </w:rPr>
            </w:pPr>
            <w:r>
              <w:rPr>
                <w:w w:val="99"/>
                <w:sz w:val="19"/>
              </w:rPr>
              <w:t>7</w:t>
            </w:r>
          </w:p>
        </w:tc>
        <w:tc>
          <w:tcPr>
            <w:tcW w:w="8101" w:type="dxa"/>
          </w:tcPr>
          <w:p>
            <w:pPr>
              <w:pStyle w:val="TableParagraph"/>
              <w:spacing w:line="209" w:lineRule="exact"/>
              <w:ind w:left="107"/>
              <w:rPr>
                <w:sz w:val="19"/>
              </w:rPr>
            </w:pPr>
            <w:r>
              <w:rPr>
                <w:sz w:val="19"/>
              </w:rPr>
              <w:t>I</w:t>
            </w:r>
            <w:r>
              <w:rPr>
                <w:spacing w:val="-6"/>
                <w:sz w:val="19"/>
              </w:rPr>
              <w:t> </w:t>
            </w:r>
            <w:r>
              <w:rPr>
                <w:sz w:val="19"/>
              </w:rPr>
              <w:t>am</w:t>
            </w:r>
            <w:r>
              <w:rPr>
                <w:spacing w:val="-5"/>
                <w:sz w:val="19"/>
              </w:rPr>
              <w:t> </w:t>
            </w:r>
            <w:r>
              <w:rPr>
                <w:sz w:val="19"/>
              </w:rPr>
              <w:t>very</w:t>
            </w:r>
            <w:r>
              <w:rPr>
                <w:spacing w:val="-4"/>
                <w:sz w:val="19"/>
              </w:rPr>
              <w:t> </w:t>
            </w:r>
            <w:r>
              <w:rPr>
                <w:sz w:val="19"/>
              </w:rPr>
              <w:t>sensitive</w:t>
            </w:r>
            <w:r>
              <w:rPr>
                <w:spacing w:val="-4"/>
                <w:sz w:val="19"/>
              </w:rPr>
              <w:t> </w:t>
            </w:r>
            <w:r>
              <w:rPr>
                <w:sz w:val="19"/>
              </w:rPr>
              <w:t>and</w:t>
            </w:r>
            <w:r>
              <w:rPr>
                <w:spacing w:val="-6"/>
                <w:sz w:val="19"/>
              </w:rPr>
              <w:t> </w:t>
            </w:r>
            <w:r>
              <w:rPr>
                <w:sz w:val="19"/>
              </w:rPr>
              <w:t>I</w:t>
            </w:r>
            <w:r>
              <w:rPr>
                <w:spacing w:val="-3"/>
                <w:sz w:val="19"/>
              </w:rPr>
              <w:t> </w:t>
            </w:r>
            <w:r>
              <w:rPr>
                <w:sz w:val="19"/>
              </w:rPr>
              <w:t>react</w:t>
            </w:r>
            <w:r>
              <w:rPr>
                <w:spacing w:val="-5"/>
                <w:sz w:val="19"/>
              </w:rPr>
              <w:t> </w:t>
            </w:r>
            <w:r>
              <w:rPr>
                <w:sz w:val="19"/>
              </w:rPr>
              <w:t>to</w:t>
            </w:r>
            <w:r>
              <w:rPr>
                <w:spacing w:val="-5"/>
                <w:sz w:val="19"/>
              </w:rPr>
              <w:t> </w:t>
            </w:r>
            <w:r>
              <w:rPr>
                <w:sz w:val="19"/>
              </w:rPr>
              <w:t>things</w:t>
            </w:r>
            <w:r>
              <w:rPr>
                <w:spacing w:val="-5"/>
                <w:sz w:val="19"/>
              </w:rPr>
              <w:t> </w:t>
            </w:r>
            <w:r>
              <w:rPr>
                <w:sz w:val="19"/>
              </w:rPr>
              <w:t>and</w:t>
            </w:r>
            <w:r>
              <w:rPr>
                <w:spacing w:val="-5"/>
                <w:sz w:val="19"/>
              </w:rPr>
              <w:t> </w:t>
            </w:r>
            <w:r>
              <w:rPr>
                <w:sz w:val="19"/>
              </w:rPr>
              <w:t>information</w:t>
            </w:r>
            <w:r>
              <w:rPr>
                <w:spacing w:val="-5"/>
                <w:sz w:val="19"/>
              </w:rPr>
              <w:t> </w:t>
            </w:r>
            <w:r>
              <w:rPr>
                <w:sz w:val="19"/>
              </w:rPr>
              <w:t>quickly</w:t>
            </w:r>
            <w:r>
              <w:rPr>
                <w:spacing w:val="-4"/>
                <w:sz w:val="19"/>
              </w:rPr>
              <w:t> </w:t>
            </w:r>
            <w:r>
              <w:rPr>
                <w:sz w:val="19"/>
              </w:rPr>
              <w:t>and</w:t>
            </w:r>
            <w:r>
              <w:rPr>
                <w:spacing w:val="-6"/>
                <w:sz w:val="19"/>
              </w:rPr>
              <w:t> </w:t>
            </w:r>
            <w:r>
              <w:rPr>
                <w:spacing w:val="-2"/>
                <w:sz w:val="19"/>
              </w:rPr>
              <w:t>accurately.</w:t>
            </w:r>
          </w:p>
        </w:tc>
        <w:tc>
          <w:tcPr>
            <w:tcW w:w="1433" w:type="dxa"/>
          </w:tcPr>
          <w:p>
            <w:pPr>
              <w:pStyle w:val="TableParagraph"/>
              <w:spacing w:line="209"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228" w:hRule="atLeast"/>
        </w:trPr>
        <w:tc>
          <w:tcPr>
            <w:tcW w:w="540" w:type="dxa"/>
          </w:tcPr>
          <w:p>
            <w:pPr>
              <w:pStyle w:val="TableParagraph"/>
              <w:spacing w:line="209" w:lineRule="exact"/>
              <w:ind w:left="107"/>
              <w:rPr>
                <w:sz w:val="19"/>
              </w:rPr>
            </w:pPr>
            <w:r>
              <w:rPr>
                <w:w w:val="99"/>
                <w:sz w:val="19"/>
              </w:rPr>
              <w:t>8</w:t>
            </w:r>
          </w:p>
        </w:tc>
        <w:tc>
          <w:tcPr>
            <w:tcW w:w="8101" w:type="dxa"/>
          </w:tcPr>
          <w:p>
            <w:pPr>
              <w:pStyle w:val="TableParagraph"/>
              <w:spacing w:line="209" w:lineRule="exact"/>
              <w:ind w:left="107"/>
              <w:rPr>
                <w:sz w:val="19"/>
              </w:rPr>
            </w:pPr>
            <w:r>
              <w:rPr>
                <w:sz w:val="19"/>
              </w:rPr>
              <w:t>I</w:t>
            </w:r>
            <w:r>
              <w:rPr>
                <w:spacing w:val="-8"/>
                <w:sz w:val="19"/>
              </w:rPr>
              <w:t> </w:t>
            </w:r>
            <w:r>
              <w:rPr>
                <w:sz w:val="19"/>
              </w:rPr>
              <w:t>cannot</w:t>
            </w:r>
            <w:r>
              <w:rPr>
                <w:spacing w:val="-6"/>
                <w:sz w:val="19"/>
              </w:rPr>
              <w:t> </w:t>
            </w:r>
            <w:r>
              <w:rPr>
                <w:sz w:val="19"/>
              </w:rPr>
              <w:t>stay</w:t>
            </w:r>
            <w:r>
              <w:rPr>
                <w:spacing w:val="-7"/>
                <w:sz w:val="19"/>
              </w:rPr>
              <w:t> </w:t>
            </w:r>
            <w:r>
              <w:rPr>
                <w:sz w:val="19"/>
              </w:rPr>
              <w:t>a</w:t>
            </w:r>
            <w:r>
              <w:rPr>
                <w:spacing w:val="-6"/>
                <w:sz w:val="19"/>
              </w:rPr>
              <w:t> </w:t>
            </w:r>
            <w:r>
              <w:rPr>
                <w:sz w:val="19"/>
              </w:rPr>
              <w:t>week</w:t>
            </w:r>
            <w:r>
              <w:rPr>
                <w:spacing w:val="-7"/>
                <w:sz w:val="19"/>
              </w:rPr>
              <w:t> </w:t>
            </w:r>
            <w:r>
              <w:rPr>
                <w:sz w:val="19"/>
              </w:rPr>
              <w:t>without</w:t>
            </w:r>
            <w:r>
              <w:rPr>
                <w:spacing w:val="-8"/>
                <w:sz w:val="19"/>
              </w:rPr>
              <w:t> </w:t>
            </w:r>
            <w:r>
              <w:rPr>
                <w:sz w:val="19"/>
              </w:rPr>
              <w:t>thinking</w:t>
            </w:r>
            <w:r>
              <w:rPr>
                <w:spacing w:val="-4"/>
                <w:sz w:val="19"/>
              </w:rPr>
              <w:t> </w:t>
            </w:r>
            <w:r>
              <w:rPr>
                <w:sz w:val="19"/>
              </w:rPr>
              <w:t>about</w:t>
            </w:r>
            <w:r>
              <w:rPr>
                <w:spacing w:val="-7"/>
                <w:sz w:val="19"/>
              </w:rPr>
              <w:t> </w:t>
            </w:r>
            <w:r>
              <w:rPr>
                <w:sz w:val="19"/>
              </w:rPr>
              <w:t>operating</w:t>
            </w:r>
            <w:r>
              <w:rPr>
                <w:spacing w:val="-7"/>
                <w:sz w:val="19"/>
              </w:rPr>
              <w:t> </w:t>
            </w:r>
            <w:r>
              <w:rPr>
                <w:spacing w:val="-2"/>
                <w:sz w:val="19"/>
              </w:rPr>
              <w:t>safety.</w:t>
            </w:r>
          </w:p>
        </w:tc>
        <w:tc>
          <w:tcPr>
            <w:tcW w:w="1433" w:type="dxa"/>
          </w:tcPr>
          <w:p>
            <w:pPr>
              <w:pStyle w:val="TableParagraph"/>
              <w:spacing w:line="209"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459" w:hRule="atLeast"/>
        </w:trPr>
        <w:tc>
          <w:tcPr>
            <w:tcW w:w="540" w:type="dxa"/>
          </w:tcPr>
          <w:p>
            <w:pPr>
              <w:pStyle w:val="TableParagraph"/>
              <w:ind w:left="107"/>
              <w:rPr>
                <w:sz w:val="19"/>
              </w:rPr>
            </w:pPr>
            <w:r>
              <w:rPr>
                <w:w w:val="99"/>
                <w:sz w:val="19"/>
              </w:rPr>
              <w:t>9</w:t>
            </w:r>
          </w:p>
        </w:tc>
        <w:tc>
          <w:tcPr>
            <w:tcW w:w="8101" w:type="dxa"/>
          </w:tcPr>
          <w:p>
            <w:pPr>
              <w:pStyle w:val="TableParagraph"/>
              <w:ind w:left="107"/>
              <w:rPr>
                <w:sz w:val="19"/>
              </w:rPr>
            </w:pPr>
            <w:r>
              <w:rPr>
                <w:sz w:val="19"/>
              </w:rPr>
              <w:t>There</w:t>
            </w:r>
            <w:r>
              <w:rPr>
                <w:spacing w:val="-6"/>
                <w:sz w:val="19"/>
              </w:rPr>
              <w:t> </w:t>
            </w:r>
            <w:r>
              <w:rPr>
                <w:sz w:val="19"/>
              </w:rPr>
              <w:t>is</w:t>
            </w:r>
            <w:r>
              <w:rPr>
                <w:spacing w:val="-6"/>
                <w:sz w:val="19"/>
              </w:rPr>
              <w:t> </w:t>
            </w:r>
            <w:r>
              <w:rPr>
                <w:sz w:val="19"/>
              </w:rPr>
              <w:t>consistency</w:t>
            </w:r>
            <w:r>
              <w:rPr>
                <w:spacing w:val="-6"/>
                <w:sz w:val="19"/>
              </w:rPr>
              <w:t> </w:t>
            </w:r>
            <w:r>
              <w:rPr>
                <w:sz w:val="19"/>
              </w:rPr>
              <w:t>in</w:t>
            </w:r>
            <w:r>
              <w:rPr>
                <w:spacing w:val="-6"/>
                <w:sz w:val="19"/>
              </w:rPr>
              <w:t> </w:t>
            </w:r>
            <w:r>
              <w:rPr>
                <w:sz w:val="19"/>
              </w:rPr>
              <w:t>the</w:t>
            </w:r>
            <w:r>
              <w:rPr>
                <w:spacing w:val="-5"/>
                <w:sz w:val="19"/>
              </w:rPr>
              <w:t> </w:t>
            </w:r>
            <w:r>
              <w:rPr>
                <w:sz w:val="19"/>
              </w:rPr>
              <w:t>use</w:t>
            </w:r>
            <w:r>
              <w:rPr>
                <w:spacing w:val="-6"/>
                <w:sz w:val="19"/>
              </w:rPr>
              <w:t> </w:t>
            </w:r>
            <w:r>
              <w:rPr>
                <w:sz w:val="19"/>
              </w:rPr>
              <w:t>of</w:t>
            </w:r>
            <w:r>
              <w:rPr>
                <w:spacing w:val="-6"/>
                <w:sz w:val="19"/>
              </w:rPr>
              <w:t> </w:t>
            </w:r>
            <w:r>
              <w:rPr>
                <w:sz w:val="19"/>
              </w:rPr>
              <w:t>supervisory</w:t>
            </w:r>
            <w:r>
              <w:rPr>
                <w:spacing w:val="-5"/>
                <w:sz w:val="19"/>
              </w:rPr>
              <w:t> </w:t>
            </w:r>
            <w:r>
              <w:rPr>
                <w:sz w:val="19"/>
              </w:rPr>
              <w:t>staff</w:t>
            </w:r>
            <w:r>
              <w:rPr>
                <w:spacing w:val="-7"/>
                <w:sz w:val="19"/>
              </w:rPr>
              <w:t> </w:t>
            </w:r>
            <w:r>
              <w:rPr>
                <w:sz w:val="19"/>
              </w:rPr>
              <w:t>in</w:t>
            </w:r>
            <w:r>
              <w:rPr>
                <w:spacing w:val="-5"/>
                <w:sz w:val="19"/>
              </w:rPr>
              <w:t> </w:t>
            </w:r>
            <w:r>
              <w:rPr>
                <w:sz w:val="19"/>
              </w:rPr>
              <w:t>my</w:t>
            </w:r>
            <w:r>
              <w:rPr>
                <w:spacing w:val="-7"/>
                <w:sz w:val="19"/>
              </w:rPr>
              <w:t> </w:t>
            </w:r>
            <w:r>
              <w:rPr>
                <w:sz w:val="19"/>
              </w:rPr>
              <w:t>organisation</w:t>
            </w:r>
            <w:r>
              <w:rPr>
                <w:spacing w:val="-6"/>
                <w:sz w:val="19"/>
              </w:rPr>
              <w:t> </w:t>
            </w:r>
            <w:r>
              <w:rPr>
                <w:sz w:val="19"/>
              </w:rPr>
              <w:t>to</w:t>
            </w:r>
            <w:r>
              <w:rPr>
                <w:spacing w:val="-6"/>
                <w:sz w:val="19"/>
              </w:rPr>
              <w:t> </w:t>
            </w:r>
            <w:r>
              <w:rPr>
                <w:sz w:val="19"/>
              </w:rPr>
              <w:t>avoid</w:t>
            </w:r>
            <w:r>
              <w:rPr>
                <w:spacing w:val="-6"/>
                <w:sz w:val="19"/>
              </w:rPr>
              <w:t> </w:t>
            </w:r>
            <w:r>
              <w:rPr>
                <w:spacing w:val="-2"/>
                <w:sz w:val="19"/>
              </w:rPr>
              <w:t>unforeseen.</w:t>
            </w:r>
          </w:p>
        </w:tc>
        <w:tc>
          <w:tcPr>
            <w:tcW w:w="1433" w:type="dxa"/>
          </w:tcPr>
          <w:p>
            <w:pPr>
              <w:pStyle w:val="TableParagraph"/>
              <w:rPr>
                <w:sz w:val="19"/>
              </w:rPr>
            </w:pPr>
          </w:p>
          <w:p>
            <w:pPr>
              <w:pStyle w:val="TableParagraph"/>
              <w:spacing w:line="209"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459" w:hRule="atLeast"/>
        </w:trPr>
        <w:tc>
          <w:tcPr>
            <w:tcW w:w="540" w:type="dxa"/>
          </w:tcPr>
          <w:p>
            <w:pPr>
              <w:pStyle w:val="TableParagraph"/>
              <w:spacing w:line="229" w:lineRule="exact"/>
              <w:ind w:left="107"/>
              <w:rPr>
                <w:sz w:val="19"/>
              </w:rPr>
            </w:pPr>
            <w:r>
              <w:rPr>
                <w:spacing w:val="-5"/>
                <w:sz w:val="19"/>
              </w:rPr>
              <w:t>10</w:t>
            </w:r>
          </w:p>
        </w:tc>
        <w:tc>
          <w:tcPr>
            <w:tcW w:w="8101" w:type="dxa"/>
          </w:tcPr>
          <w:p>
            <w:pPr>
              <w:pStyle w:val="TableParagraph"/>
              <w:spacing w:line="230" w:lineRule="exact"/>
              <w:ind w:left="107"/>
              <w:rPr>
                <w:sz w:val="19"/>
              </w:rPr>
            </w:pPr>
            <w:r>
              <w:rPr>
                <w:sz w:val="19"/>
              </w:rPr>
              <w:t>Receiving instructions while performing my duties sometimes delays my rate of performance and I do not like it.</w:t>
            </w:r>
          </w:p>
        </w:tc>
        <w:tc>
          <w:tcPr>
            <w:tcW w:w="1433" w:type="dxa"/>
          </w:tcPr>
          <w:p>
            <w:pPr>
              <w:pStyle w:val="TableParagraph"/>
              <w:spacing w:before="11"/>
              <w:rPr>
                <w:sz w:val="18"/>
              </w:rPr>
            </w:pPr>
          </w:p>
          <w:p>
            <w:pPr>
              <w:pStyle w:val="TableParagraph"/>
              <w:spacing w:line="211"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456" w:hRule="atLeast"/>
        </w:trPr>
        <w:tc>
          <w:tcPr>
            <w:tcW w:w="540" w:type="dxa"/>
          </w:tcPr>
          <w:p>
            <w:pPr>
              <w:pStyle w:val="TableParagraph"/>
              <w:spacing w:line="228" w:lineRule="exact"/>
              <w:ind w:left="107"/>
              <w:rPr>
                <w:sz w:val="19"/>
              </w:rPr>
            </w:pPr>
            <w:r>
              <w:rPr>
                <w:spacing w:val="-5"/>
                <w:sz w:val="19"/>
              </w:rPr>
              <w:t>11</w:t>
            </w:r>
          </w:p>
        </w:tc>
        <w:tc>
          <w:tcPr>
            <w:tcW w:w="8101" w:type="dxa"/>
          </w:tcPr>
          <w:p>
            <w:pPr>
              <w:pStyle w:val="TableParagraph"/>
              <w:spacing w:line="228" w:lineRule="exact"/>
              <w:ind w:left="107"/>
              <w:rPr>
                <w:sz w:val="19"/>
              </w:rPr>
            </w:pPr>
            <w:r>
              <w:rPr>
                <w:sz w:val="19"/>
              </w:rPr>
              <w:t>Most</w:t>
            </w:r>
            <w:r>
              <w:rPr>
                <w:spacing w:val="-6"/>
                <w:sz w:val="19"/>
              </w:rPr>
              <w:t> </w:t>
            </w:r>
            <w:r>
              <w:rPr>
                <w:sz w:val="19"/>
              </w:rPr>
              <w:t>times</w:t>
            </w:r>
            <w:r>
              <w:rPr>
                <w:spacing w:val="-5"/>
                <w:sz w:val="19"/>
              </w:rPr>
              <w:t> </w:t>
            </w:r>
            <w:r>
              <w:rPr>
                <w:sz w:val="19"/>
              </w:rPr>
              <w:t>I</w:t>
            </w:r>
            <w:r>
              <w:rPr>
                <w:spacing w:val="-5"/>
                <w:sz w:val="19"/>
              </w:rPr>
              <w:t> </w:t>
            </w:r>
            <w:r>
              <w:rPr>
                <w:sz w:val="19"/>
              </w:rPr>
              <w:t>hardly</w:t>
            </w:r>
            <w:r>
              <w:rPr>
                <w:spacing w:val="-6"/>
                <w:sz w:val="19"/>
              </w:rPr>
              <w:t> </w:t>
            </w:r>
            <w:r>
              <w:rPr>
                <w:sz w:val="19"/>
              </w:rPr>
              <w:t>hear</w:t>
            </w:r>
            <w:r>
              <w:rPr>
                <w:spacing w:val="-6"/>
                <w:sz w:val="19"/>
              </w:rPr>
              <w:t> </w:t>
            </w:r>
            <w:r>
              <w:rPr>
                <w:sz w:val="19"/>
              </w:rPr>
              <w:t>safety</w:t>
            </w:r>
            <w:r>
              <w:rPr>
                <w:spacing w:val="-5"/>
                <w:sz w:val="19"/>
              </w:rPr>
              <w:t> </w:t>
            </w:r>
            <w:r>
              <w:rPr>
                <w:sz w:val="19"/>
              </w:rPr>
              <w:t>alarm</w:t>
            </w:r>
            <w:r>
              <w:rPr>
                <w:spacing w:val="-4"/>
                <w:sz w:val="19"/>
              </w:rPr>
              <w:t> </w:t>
            </w:r>
            <w:r>
              <w:rPr>
                <w:sz w:val="19"/>
              </w:rPr>
              <w:t>due</w:t>
            </w:r>
            <w:r>
              <w:rPr>
                <w:spacing w:val="-6"/>
                <w:sz w:val="19"/>
              </w:rPr>
              <w:t> </w:t>
            </w:r>
            <w:r>
              <w:rPr>
                <w:sz w:val="19"/>
              </w:rPr>
              <w:t>to</w:t>
            </w:r>
            <w:r>
              <w:rPr>
                <w:spacing w:val="-5"/>
                <w:sz w:val="19"/>
              </w:rPr>
              <w:t> </w:t>
            </w:r>
            <w:r>
              <w:rPr>
                <w:sz w:val="19"/>
              </w:rPr>
              <w:t>noise</w:t>
            </w:r>
            <w:r>
              <w:rPr>
                <w:spacing w:val="-5"/>
                <w:sz w:val="19"/>
              </w:rPr>
              <w:t> </w:t>
            </w:r>
            <w:r>
              <w:rPr>
                <w:sz w:val="19"/>
              </w:rPr>
              <w:t>and</w:t>
            </w:r>
            <w:r>
              <w:rPr>
                <w:spacing w:val="-5"/>
                <w:sz w:val="19"/>
              </w:rPr>
              <w:t> </w:t>
            </w:r>
            <w:r>
              <w:rPr>
                <w:sz w:val="19"/>
              </w:rPr>
              <w:t>distractions</w:t>
            </w:r>
            <w:r>
              <w:rPr>
                <w:spacing w:val="-4"/>
                <w:sz w:val="19"/>
              </w:rPr>
              <w:t> </w:t>
            </w:r>
            <w:r>
              <w:rPr>
                <w:sz w:val="19"/>
              </w:rPr>
              <w:t>in</w:t>
            </w:r>
            <w:r>
              <w:rPr>
                <w:spacing w:val="-5"/>
                <w:sz w:val="19"/>
              </w:rPr>
              <w:t> </w:t>
            </w:r>
            <w:r>
              <w:rPr>
                <w:sz w:val="19"/>
              </w:rPr>
              <w:t>my</w:t>
            </w:r>
            <w:r>
              <w:rPr>
                <w:spacing w:val="-5"/>
                <w:sz w:val="19"/>
              </w:rPr>
              <w:t> </w:t>
            </w:r>
            <w:r>
              <w:rPr>
                <w:sz w:val="19"/>
              </w:rPr>
              <w:t>work</w:t>
            </w:r>
            <w:r>
              <w:rPr>
                <w:spacing w:val="-4"/>
                <w:sz w:val="19"/>
              </w:rPr>
              <w:t> </w:t>
            </w:r>
            <w:r>
              <w:rPr>
                <w:spacing w:val="-2"/>
                <w:sz w:val="19"/>
              </w:rPr>
              <w:t>environment.</w:t>
            </w:r>
          </w:p>
        </w:tc>
        <w:tc>
          <w:tcPr>
            <w:tcW w:w="1433" w:type="dxa"/>
          </w:tcPr>
          <w:p>
            <w:pPr>
              <w:pStyle w:val="TableParagraph"/>
              <w:spacing w:before="10"/>
              <w:rPr>
                <w:sz w:val="18"/>
              </w:rPr>
            </w:pPr>
          </w:p>
          <w:p>
            <w:pPr>
              <w:pStyle w:val="TableParagraph"/>
              <w:spacing w:line="209"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459" w:hRule="atLeast"/>
        </w:trPr>
        <w:tc>
          <w:tcPr>
            <w:tcW w:w="540" w:type="dxa"/>
          </w:tcPr>
          <w:p>
            <w:pPr>
              <w:pStyle w:val="TableParagraph"/>
              <w:spacing w:line="229" w:lineRule="exact"/>
              <w:ind w:left="107"/>
              <w:rPr>
                <w:sz w:val="19"/>
              </w:rPr>
            </w:pPr>
            <w:r>
              <w:rPr>
                <w:spacing w:val="-5"/>
                <w:sz w:val="19"/>
              </w:rPr>
              <w:t>12</w:t>
            </w:r>
          </w:p>
        </w:tc>
        <w:tc>
          <w:tcPr>
            <w:tcW w:w="8101" w:type="dxa"/>
          </w:tcPr>
          <w:p>
            <w:pPr>
              <w:pStyle w:val="TableParagraph"/>
              <w:spacing w:line="230" w:lineRule="exact"/>
              <w:ind w:left="107"/>
              <w:rPr>
                <w:sz w:val="19"/>
              </w:rPr>
            </w:pPr>
            <w:r>
              <w:rPr>
                <w:sz w:val="19"/>
              </w:rPr>
              <w:t>I</w:t>
            </w:r>
            <w:r>
              <w:rPr>
                <w:spacing w:val="64"/>
                <w:sz w:val="19"/>
              </w:rPr>
              <w:t> </w:t>
            </w:r>
            <w:r>
              <w:rPr>
                <w:sz w:val="19"/>
              </w:rPr>
              <w:t>do</w:t>
            </w:r>
            <w:r>
              <w:rPr>
                <w:spacing w:val="64"/>
                <w:sz w:val="19"/>
              </w:rPr>
              <w:t> </w:t>
            </w:r>
            <w:r>
              <w:rPr>
                <w:sz w:val="19"/>
              </w:rPr>
              <w:t>not</w:t>
            </w:r>
            <w:r>
              <w:rPr>
                <w:spacing w:val="65"/>
                <w:sz w:val="19"/>
              </w:rPr>
              <w:t> </w:t>
            </w:r>
            <w:r>
              <w:rPr>
                <w:sz w:val="19"/>
              </w:rPr>
              <w:t>bother</w:t>
            </w:r>
            <w:r>
              <w:rPr>
                <w:spacing w:val="64"/>
                <w:sz w:val="19"/>
              </w:rPr>
              <w:t> </w:t>
            </w:r>
            <w:r>
              <w:rPr>
                <w:sz w:val="19"/>
              </w:rPr>
              <w:t>about</w:t>
            </w:r>
            <w:r>
              <w:rPr>
                <w:spacing w:val="64"/>
                <w:sz w:val="19"/>
              </w:rPr>
              <w:t> </w:t>
            </w:r>
            <w:r>
              <w:rPr>
                <w:sz w:val="19"/>
              </w:rPr>
              <w:t>safety</w:t>
            </w:r>
            <w:r>
              <w:rPr>
                <w:spacing w:val="64"/>
                <w:sz w:val="19"/>
              </w:rPr>
              <w:t> </w:t>
            </w:r>
            <w:r>
              <w:rPr>
                <w:sz w:val="19"/>
              </w:rPr>
              <w:t>matters</w:t>
            </w:r>
            <w:r>
              <w:rPr>
                <w:spacing w:val="66"/>
                <w:sz w:val="19"/>
              </w:rPr>
              <w:t> </w:t>
            </w:r>
            <w:r>
              <w:rPr>
                <w:sz w:val="19"/>
              </w:rPr>
              <w:t>because</w:t>
            </w:r>
            <w:r>
              <w:rPr>
                <w:spacing w:val="65"/>
                <w:sz w:val="19"/>
              </w:rPr>
              <w:t> </w:t>
            </w:r>
            <w:r>
              <w:rPr>
                <w:sz w:val="19"/>
              </w:rPr>
              <w:t>it</w:t>
            </w:r>
            <w:r>
              <w:rPr>
                <w:spacing w:val="64"/>
                <w:sz w:val="19"/>
              </w:rPr>
              <w:t> </w:t>
            </w:r>
            <w:r>
              <w:rPr>
                <w:sz w:val="19"/>
              </w:rPr>
              <w:t>is</w:t>
            </w:r>
            <w:r>
              <w:rPr>
                <w:spacing w:val="65"/>
                <w:sz w:val="19"/>
              </w:rPr>
              <w:t> </w:t>
            </w:r>
            <w:r>
              <w:rPr>
                <w:sz w:val="19"/>
              </w:rPr>
              <w:t>the</w:t>
            </w:r>
            <w:r>
              <w:rPr>
                <w:spacing w:val="64"/>
                <w:sz w:val="19"/>
              </w:rPr>
              <w:t> </w:t>
            </w:r>
            <w:r>
              <w:rPr>
                <w:sz w:val="19"/>
              </w:rPr>
              <w:t>responsibility</w:t>
            </w:r>
            <w:r>
              <w:rPr>
                <w:spacing w:val="64"/>
                <w:sz w:val="19"/>
              </w:rPr>
              <w:t> </w:t>
            </w:r>
            <w:r>
              <w:rPr>
                <w:sz w:val="19"/>
              </w:rPr>
              <w:t>of</w:t>
            </w:r>
            <w:r>
              <w:rPr>
                <w:spacing w:val="63"/>
                <w:sz w:val="19"/>
              </w:rPr>
              <w:t> </w:t>
            </w:r>
            <w:r>
              <w:rPr>
                <w:sz w:val="19"/>
              </w:rPr>
              <w:t>the</w:t>
            </w:r>
            <w:r>
              <w:rPr>
                <w:spacing w:val="66"/>
                <w:sz w:val="19"/>
              </w:rPr>
              <w:t> </w:t>
            </w:r>
            <w:r>
              <w:rPr>
                <w:sz w:val="19"/>
              </w:rPr>
              <w:t>Security Department in my organisation.</w:t>
            </w:r>
          </w:p>
        </w:tc>
        <w:tc>
          <w:tcPr>
            <w:tcW w:w="1433" w:type="dxa"/>
          </w:tcPr>
          <w:p>
            <w:pPr>
              <w:pStyle w:val="TableParagraph"/>
              <w:rPr>
                <w:sz w:val="19"/>
              </w:rPr>
            </w:pPr>
          </w:p>
          <w:p>
            <w:pPr>
              <w:pStyle w:val="TableParagraph"/>
              <w:spacing w:line="209"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227" w:hRule="atLeast"/>
        </w:trPr>
        <w:tc>
          <w:tcPr>
            <w:tcW w:w="540" w:type="dxa"/>
          </w:tcPr>
          <w:p>
            <w:pPr>
              <w:pStyle w:val="TableParagraph"/>
              <w:spacing w:line="208" w:lineRule="exact"/>
              <w:ind w:left="107"/>
              <w:rPr>
                <w:sz w:val="19"/>
              </w:rPr>
            </w:pPr>
            <w:r>
              <w:rPr>
                <w:spacing w:val="-5"/>
                <w:sz w:val="19"/>
              </w:rPr>
              <w:t>13</w:t>
            </w:r>
          </w:p>
        </w:tc>
        <w:tc>
          <w:tcPr>
            <w:tcW w:w="8101" w:type="dxa"/>
          </w:tcPr>
          <w:p>
            <w:pPr>
              <w:pStyle w:val="TableParagraph"/>
              <w:spacing w:line="208" w:lineRule="exact"/>
              <w:ind w:left="107"/>
              <w:rPr>
                <w:sz w:val="19"/>
              </w:rPr>
            </w:pPr>
            <w:r>
              <w:rPr>
                <w:sz w:val="19"/>
              </w:rPr>
              <w:t>I</w:t>
            </w:r>
            <w:r>
              <w:rPr>
                <w:spacing w:val="-6"/>
                <w:sz w:val="19"/>
              </w:rPr>
              <w:t> </w:t>
            </w:r>
            <w:r>
              <w:rPr>
                <w:sz w:val="19"/>
              </w:rPr>
              <w:t>try</w:t>
            </w:r>
            <w:r>
              <w:rPr>
                <w:spacing w:val="-5"/>
                <w:sz w:val="19"/>
              </w:rPr>
              <w:t> </w:t>
            </w:r>
            <w:r>
              <w:rPr>
                <w:sz w:val="19"/>
              </w:rPr>
              <w:t>my</w:t>
            </w:r>
            <w:r>
              <w:rPr>
                <w:spacing w:val="-5"/>
                <w:sz w:val="19"/>
              </w:rPr>
              <w:t> </w:t>
            </w:r>
            <w:r>
              <w:rPr>
                <w:sz w:val="19"/>
              </w:rPr>
              <w:t>best</w:t>
            </w:r>
            <w:r>
              <w:rPr>
                <w:spacing w:val="-5"/>
                <w:sz w:val="19"/>
              </w:rPr>
              <w:t> </w:t>
            </w:r>
            <w:r>
              <w:rPr>
                <w:sz w:val="19"/>
              </w:rPr>
              <w:t>to</w:t>
            </w:r>
            <w:r>
              <w:rPr>
                <w:spacing w:val="-6"/>
                <w:sz w:val="19"/>
              </w:rPr>
              <w:t> </w:t>
            </w:r>
            <w:r>
              <w:rPr>
                <w:sz w:val="19"/>
              </w:rPr>
              <w:t>make</w:t>
            </w:r>
            <w:r>
              <w:rPr>
                <w:spacing w:val="-4"/>
                <w:sz w:val="19"/>
              </w:rPr>
              <w:t> </w:t>
            </w:r>
            <w:r>
              <w:rPr>
                <w:sz w:val="19"/>
              </w:rPr>
              <w:t>accurate</w:t>
            </w:r>
            <w:r>
              <w:rPr>
                <w:spacing w:val="-6"/>
                <w:sz w:val="19"/>
              </w:rPr>
              <w:t> </w:t>
            </w:r>
            <w:r>
              <w:rPr>
                <w:sz w:val="19"/>
              </w:rPr>
              <w:t>use</w:t>
            </w:r>
            <w:r>
              <w:rPr>
                <w:spacing w:val="-4"/>
                <w:sz w:val="19"/>
              </w:rPr>
              <w:t> </w:t>
            </w:r>
            <w:r>
              <w:rPr>
                <w:sz w:val="19"/>
              </w:rPr>
              <w:t>of</w:t>
            </w:r>
            <w:r>
              <w:rPr>
                <w:spacing w:val="-6"/>
                <w:sz w:val="19"/>
              </w:rPr>
              <w:t> </w:t>
            </w:r>
            <w:r>
              <w:rPr>
                <w:sz w:val="19"/>
              </w:rPr>
              <w:t>the</w:t>
            </w:r>
            <w:r>
              <w:rPr>
                <w:spacing w:val="-5"/>
                <w:sz w:val="19"/>
              </w:rPr>
              <w:t> </w:t>
            </w:r>
            <w:r>
              <w:rPr>
                <w:sz w:val="19"/>
              </w:rPr>
              <w:t>operational</w:t>
            </w:r>
            <w:r>
              <w:rPr>
                <w:spacing w:val="-5"/>
                <w:sz w:val="19"/>
              </w:rPr>
              <w:t> </w:t>
            </w:r>
            <w:r>
              <w:rPr>
                <w:sz w:val="19"/>
              </w:rPr>
              <w:t>guidelines</w:t>
            </w:r>
            <w:r>
              <w:rPr>
                <w:spacing w:val="-3"/>
                <w:sz w:val="19"/>
              </w:rPr>
              <w:t> </w:t>
            </w:r>
            <w:r>
              <w:rPr>
                <w:sz w:val="19"/>
              </w:rPr>
              <w:t>to</w:t>
            </w:r>
            <w:r>
              <w:rPr>
                <w:spacing w:val="-5"/>
                <w:sz w:val="19"/>
              </w:rPr>
              <w:t> </w:t>
            </w:r>
            <w:r>
              <w:rPr>
                <w:sz w:val="19"/>
              </w:rPr>
              <w:t>perform</w:t>
            </w:r>
            <w:r>
              <w:rPr>
                <w:spacing w:val="-4"/>
                <w:sz w:val="19"/>
              </w:rPr>
              <w:t> </w:t>
            </w:r>
            <w:r>
              <w:rPr>
                <w:sz w:val="19"/>
              </w:rPr>
              <w:t>my</w:t>
            </w:r>
            <w:r>
              <w:rPr>
                <w:spacing w:val="-5"/>
                <w:sz w:val="19"/>
              </w:rPr>
              <w:t> </w:t>
            </w:r>
            <w:r>
              <w:rPr>
                <w:spacing w:val="-2"/>
                <w:sz w:val="19"/>
              </w:rPr>
              <w:t>duties.</w:t>
            </w:r>
          </w:p>
        </w:tc>
        <w:tc>
          <w:tcPr>
            <w:tcW w:w="1433" w:type="dxa"/>
          </w:tcPr>
          <w:p>
            <w:pPr>
              <w:pStyle w:val="TableParagraph"/>
              <w:spacing w:line="208"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459" w:hRule="atLeast"/>
        </w:trPr>
        <w:tc>
          <w:tcPr>
            <w:tcW w:w="540" w:type="dxa"/>
          </w:tcPr>
          <w:p>
            <w:pPr>
              <w:pStyle w:val="TableParagraph"/>
              <w:spacing w:line="229" w:lineRule="exact"/>
              <w:ind w:left="107"/>
              <w:rPr>
                <w:sz w:val="19"/>
              </w:rPr>
            </w:pPr>
            <w:r>
              <w:rPr>
                <w:spacing w:val="-5"/>
                <w:sz w:val="19"/>
              </w:rPr>
              <w:t>14</w:t>
            </w:r>
          </w:p>
        </w:tc>
        <w:tc>
          <w:tcPr>
            <w:tcW w:w="8101" w:type="dxa"/>
          </w:tcPr>
          <w:p>
            <w:pPr>
              <w:pStyle w:val="TableParagraph"/>
              <w:spacing w:line="230" w:lineRule="exact"/>
              <w:ind w:left="107"/>
              <w:rPr>
                <w:sz w:val="19"/>
              </w:rPr>
            </w:pPr>
            <w:r>
              <w:rPr>
                <w:sz w:val="19"/>
              </w:rPr>
              <w:t>I am conscious of happenings in my environment and I spend time to monitor any change in the nature and process of things in my work environment.</w:t>
            </w:r>
          </w:p>
        </w:tc>
        <w:tc>
          <w:tcPr>
            <w:tcW w:w="1433" w:type="dxa"/>
          </w:tcPr>
          <w:p>
            <w:pPr>
              <w:pStyle w:val="TableParagraph"/>
              <w:rPr>
                <w:sz w:val="19"/>
              </w:rPr>
            </w:pPr>
          </w:p>
          <w:p>
            <w:pPr>
              <w:pStyle w:val="TableParagraph"/>
              <w:spacing w:line="209"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457" w:hRule="atLeast"/>
        </w:trPr>
        <w:tc>
          <w:tcPr>
            <w:tcW w:w="540" w:type="dxa"/>
          </w:tcPr>
          <w:p>
            <w:pPr>
              <w:pStyle w:val="TableParagraph"/>
              <w:spacing w:line="228" w:lineRule="exact"/>
              <w:ind w:left="107"/>
              <w:rPr>
                <w:sz w:val="19"/>
              </w:rPr>
            </w:pPr>
            <w:r>
              <w:rPr>
                <w:spacing w:val="-5"/>
                <w:sz w:val="19"/>
              </w:rPr>
              <w:t>15</w:t>
            </w:r>
          </w:p>
        </w:tc>
        <w:tc>
          <w:tcPr>
            <w:tcW w:w="8101" w:type="dxa"/>
          </w:tcPr>
          <w:p>
            <w:pPr>
              <w:pStyle w:val="TableParagraph"/>
              <w:spacing w:line="228" w:lineRule="exact"/>
              <w:ind w:left="107"/>
              <w:rPr>
                <w:sz w:val="19"/>
              </w:rPr>
            </w:pPr>
            <w:r>
              <w:rPr>
                <w:sz w:val="19"/>
              </w:rPr>
              <w:t>Safety</w:t>
            </w:r>
            <w:r>
              <w:rPr>
                <w:spacing w:val="-6"/>
                <w:sz w:val="19"/>
              </w:rPr>
              <w:t> </w:t>
            </w:r>
            <w:r>
              <w:rPr>
                <w:sz w:val="19"/>
              </w:rPr>
              <w:t>matters</w:t>
            </w:r>
            <w:r>
              <w:rPr>
                <w:spacing w:val="-4"/>
                <w:sz w:val="19"/>
              </w:rPr>
              <w:t> </w:t>
            </w:r>
            <w:r>
              <w:rPr>
                <w:sz w:val="19"/>
              </w:rPr>
              <w:t>are</w:t>
            </w:r>
            <w:r>
              <w:rPr>
                <w:spacing w:val="-5"/>
                <w:sz w:val="19"/>
              </w:rPr>
              <w:t> </w:t>
            </w:r>
            <w:r>
              <w:rPr>
                <w:sz w:val="19"/>
              </w:rPr>
              <w:t>confidential</w:t>
            </w:r>
            <w:r>
              <w:rPr>
                <w:spacing w:val="-5"/>
                <w:sz w:val="19"/>
              </w:rPr>
              <w:t> </w:t>
            </w:r>
            <w:r>
              <w:rPr>
                <w:sz w:val="19"/>
              </w:rPr>
              <w:t>in</w:t>
            </w:r>
            <w:r>
              <w:rPr>
                <w:spacing w:val="-5"/>
                <w:sz w:val="19"/>
              </w:rPr>
              <w:t> </w:t>
            </w:r>
            <w:r>
              <w:rPr>
                <w:sz w:val="19"/>
              </w:rPr>
              <w:t>my</w:t>
            </w:r>
            <w:r>
              <w:rPr>
                <w:spacing w:val="-5"/>
                <w:sz w:val="19"/>
              </w:rPr>
              <w:t> </w:t>
            </w:r>
            <w:r>
              <w:rPr>
                <w:sz w:val="19"/>
              </w:rPr>
              <w:t>organisation</w:t>
            </w:r>
            <w:r>
              <w:rPr>
                <w:spacing w:val="-5"/>
                <w:sz w:val="19"/>
              </w:rPr>
              <w:t> </w:t>
            </w:r>
            <w:r>
              <w:rPr>
                <w:sz w:val="19"/>
              </w:rPr>
              <w:t>as</w:t>
            </w:r>
            <w:r>
              <w:rPr>
                <w:spacing w:val="-5"/>
                <w:sz w:val="19"/>
              </w:rPr>
              <w:t> </w:t>
            </w:r>
            <w:r>
              <w:rPr>
                <w:sz w:val="19"/>
              </w:rPr>
              <w:t>a</w:t>
            </w:r>
            <w:r>
              <w:rPr>
                <w:spacing w:val="-4"/>
                <w:sz w:val="19"/>
              </w:rPr>
              <w:t> </w:t>
            </w:r>
            <w:r>
              <w:rPr>
                <w:sz w:val="19"/>
              </w:rPr>
              <w:t>result,</w:t>
            </w:r>
            <w:r>
              <w:rPr>
                <w:spacing w:val="-5"/>
                <w:sz w:val="19"/>
              </w:rPr>
              <w:t> </w:t>
            </w:r>
            <w:r>
              <w:rPr>
                <w:sz w:val="19"/>
              </w:rPr>
              <w:t>I</w:t>
            </w:r>
            <w:r>
              <w:rPr>
                <w:spacing w:val="-5"/>
                <w:sz w:val="19"/>
              </w:rPr>
              <w:t> </w:t>
            </w:r>
            <w:r>
              <w:rPr>
                <w:sz w:val="19"/>
              </w:rPr>
              <w:t>do</w:t>
            </w:r>
            <w:r>
              <w:rPr>
                <w:spacing w:val="-5"/>
                <w:sz w:val="19"/>
              </w:rPr>
              <w:t> </w:t>
            </w:r>
            <w:r>
              <w:rPr>
                <w:sz w:val="19"/>
              </w:rPr>
              <w:t>not</w:t>
            </w:r>
            <w:r>
              <w:rPr>
                <w:spacing w:val="-3"/>
                <w:sz w:val="19"/>
              </w:rPr>
              <w:t> </w:t>
            </w:r>
            <w:r>
              <w:rPr>
                <w:sz w:val="19"/>
              </w:rPr>
              <w:t>want</w:t>
            </w:r>
            <w:r>
              <w:rPr>
                <w:spacing w:val="-6"/>
                <w:sz w:val="19"/>
              </w:rPr>
              <w:t> </w:t>
            </w:r>
            <w:r>
              <w:rPr>
                <w:sz w:val="19"/>
              </w:rPr>
              <w:t>to</w:t>
            </w:r>
            <w:r>
              <w:rPr>
                <w:spacing w:val="-3"/>
                <w:sz w:val="19"/>
              </w:rPr>
              <w:t> </w:t>
            </w:r>
            <w:r>
              <w:rPr>
                <w:sz w:val="19"/>
              </w:rPr>
              <w:t>get</w:t>
            </w:r>
            <w:r>
              <w:rPr>
                <w:spacing w:val="-5"/>
                <w:sz w:val="19"/>
              </w:rPr>
              <w:t> </w:t>
            </w:r>
            <w:r>
              <w:rPr>
                <w:spacing w:val="-2"/>
                <w:sz w:val="19"/>
              </w:rPr>
              <w:t>involved.</w:t>
            </w:r>
          </w:p>
        </w:tc>
        <w:tc>
          <w:tcPr>
            <w:tcW w:w="1433" w:type="dxa"/>
          </w:tcPr>
          <w:p>
            <w:pPr>
              <w:pStyle w:val="TableParagraph"/>
              <w:spacing w:before="10"/>
              <w:rPr>
                <w:sz w:val="18"/>
              </w:rPr>
            </w:pPr>
          </w:p>
          <w:p>
            <w:pPr>
              <w:pStyle w:val="TableParagraph"/>
              <w:spacing w:line="209" w:lineRule="exact" w:before="1"/>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459" w:hRule="atLeast"/>
        </w:trPr>
        <w:tc>
          <w:tcPr>
            <w:tcW w:w="540" w:type="dxa"/>
          </w:tcPr>
          <w:p>
            <w:pPr>
              <w:pStyle w:val="TableParagraph"/>
              <w:ind w:left="107"/>
              <w:rPr>
                <w:sz w:val="19"/>
              </w:rPr>
            </w:pPr>
            <w:r>
              <w:rPr>
                <w:spacing w:val="-5"/>
                <w:sz w:val="19"/>
              </w:rPr>
              <w:t>16</w:t>
            </w:r>
          </w:p>
        </w:tc>
        <w:tc>
          <w:tcPr>
            <w:tcW w:w="8101" w:type="dxa"/>
          </w:tcPr>
          <w:p>
            <w:pPr>
              <w:pStyle w:val="TableParagraph"/>
              <w:spacing w:line="230" w:lineRule="atLeast"/>
              <w:ind w:left="107"/>
              <w:rPr>
                <w:sz w:val="19"/>
              </w:rPr>
            </w:pPr>
            <w:r>
              <w:rPr>
                <w:sz w:val="19"/>
              </w:rPr>
              <w:t>Being conscious of happenings in my environment means working under fears which is not</w:t>
            </w:r>
            <w:r>
              <w:rPr>
                <w:spacing w:val="40"/>
                <w:sz w:val="19"/>
              </w:rPr>
              <w:t> </w:t>
            </w:r>
            <w:r>
              <w:rPr>
                <w:sz w:val="19"/>
              </w:rPr>
              <w:t>good for me.</w:t>
            </w:r>
          </w:p>
        </w:tc>
        <w:tc>
          <w:tcPr>
            <w:tcW w:w="1433" w:type="dxa"/>
          </w:tcPr>
          <w:p>
            <w:pPr>
              <w:pStyle w:val="TableParagraph"/>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457" w:hRule="atLeast"/>
        </w:trPr>
        <w:tc>
          <w:tcPr>
            <w:tcW w:w="540" w:type="dxa"/>
          </w:tcPr>
          <w:p>
            <w:pPr>
              <w:pStyle w:val="TableParagraph"/>
              <w:spacing w:line="228" w:lineRule="exact"/>
              <w:ind w:left="107"/>
              <w:rPr>
                <w:sz w:val="19"/>
              </w:rPr>
            </w:pPr>
            <w:r>
              <w:rPr>
                <w:spacing w:val="-5"/>
                <w:sz w:val="19"/>
              </w:rPr>
              <w:t>17</w:t>
            </w:r>
          </w:p>
        </w:tc>
        <w:tc>
          <w:tcPr>
            <w:tcW w:w="8101" w:type="dxa"/>
          </w:tcPr>
          <w:p>
            <w:pPr>
              <w:pStyle w:val="TableParagraph"/>
              <w:spacing w:line="230" w:lineRule="exact"/>
              <w:ind w:left="107"/>
              <w:rPr>
                <w:sz w:val="19"/>
              </w:rPr>
            </w:pPr>
            <w:r>
              <w:rPr>
                <w:sz w:val="19"/>
              </w:rPr>
              <w:t>To be at alert, I pay a great deal of attention to the objects, events and people at my work place, so as to avoid accident.</w:t>
            </w:r>
          </w:p>
        </w:tc>
        <w:tc>
          <w:tcPr>
            <w:tcW w:w="1433" w:type="dxa"/>
          </w:tcPr>
          <w:p>
            <w:pPr>
              <w:pStyle w:val="TableParagraph"/>
              <w:spacing w:line="228"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456" w:hRule="atLeast"/>
        </w:trPr>
        <w:tc>
          <w:tcPr>
            <w:tcW w:w="540" w:type="dxa"/>
          </w:tcPr>
          <w:p>
            <w:pPr>
              <w:pStyle w:val="TableParagraph"/>
              <w:spacing w:line="227" w:lineRule="exact"/>
              <w:ind w:left="107"/>
              <w:rPr>
                <w:sz w:val="19"/>
              </w:rPr>
            </w:pPr>
            <w:r>
              <w:rPr>
                <w:spacing w:val="-5"/>
                <w:sz w:val="19"/>
              </w:rPr>
              <w:t>18</w:t>
            </w:r>
          </w:p>
        </w:tc>
        <w:tc>
          <w:tcPr>
            <w:tcW w:w="8101" w:type="dxa"/>
          </w:tcPr>
          <w:p>
            <w:pPr>
              <w:pStyle w:val="TableParagraph"/>
              <w:spacing w:line="230" w:lineRule="exact"/>
              <w:ind w:left="107"/>
              <w:rPr>
                <w:sz w:val="19"/>
              </w:rPr>
            </w:pPr>
            <w:r>
              <w:rPr>
                <w:sz w:val="19"/>
              </w:rPr>
              <w:t>I</w:t>
            </w:r>
            <w:r>
              <w:rPr>
                <w:spacing w:val="-2"/>
                <w:sz w:val="19"/>
              </w:rPr>
              <w:t> </w:t>
            </w:r>
            <w:r>
              <w:rPr>
                <w:sz w:val="19"/>
              </w:rPr>
              <w:t>regularly</w:t>
            </w:r>
            <w:r>
              <w:rPr>
                <w:spacing w:val="-1"/>
                <w:sz w:val="19"/>
              </w:rPr>
              <w:t> </w:t>
            </w:r>
            <w:r>
              <w:rPr>
                <w:sz w:val="19"/>
              </w:rPr>
              <w:t>carry</w:t>
            </w:r>
            <w:r>
              <w:rPr>
                <w:spacing w:val="-1"/>
                <w:sz w:val="19"/>
              </w:rPr>
              <w:t> </w:t>
            </w:r>
            <w:r>
              <w:rPr>
                <w:sz w:val="19"/>
              </w:rPr>
              <w:t>out</w:t>
            </w:r>
            <w:r>
              <w:rPr>
                <w:spacing w:val="-2"/>
                <w:sz w:val="19"/>
              </w:rPr>
              <w:t> </w:t>
            </w:r>
            <w:r>
              <w:rPr>
                <w:sz w:val="19"/>
              </w:rPr>
              <w:t>personal</w:t>
            </w:r>
            <w:r>
              <w:rPr>
                <w:spacing w:val="-2"/>
                <w:sz w:val="19"/>
              </w:rPr>
              <w:t> </w:t>
            </w:r>
            <w:r>
              <w:rPr>
                <w:sz w:val="19"/>
              </w:rPr>
              <w:t>inspections</w:t>
            </w:r>
            <w:r>
              <w:rPr>
                <w:spacing w:val="-1"/>
                <w:sz w:val="19"/>
              </w:rPr>
              <w:t> </w:t>
            </w:r>
            <w:r>
              <w:rPr>
                <w:sz w:val="19"/>
              </w:rPr>
              <w:t>of</w:t>
            </w:r>
            <w:r>
              <w:rPr>
                <w:spacing w:val="-2"/>
                <w:sz w:val="19"/>
              </w:rPr>
              <w:t> </w:t>
            </w:r>
            <w:r>
              <w:rPr>
                <w:sz w:val="19"/>
              </w:rPr>
              <w:t>my</w:t>
            </w:r>
            <w:r>
              <w:rPr>
                <w:spacing w:val="-1"/>
                <w:sz w:val="19"/>
              </w:rPr>
              <w:t> </w:t>
            </w:r>
            <w:r>
              <w:rPr>
                <w:sz w:val="19"/>
              </w:rPr>
              <w:t>office</w:t>
            </w:r>
            <w:r>
              <w:rPr>
                <w:spacing w:val="-2"/>
                <w:sz w:val="19"/>
              </w:rPr>
              <w:t> </w:t>
            </w:r>
            <w:r>
              <w:rPr>
                <w:sz w:val="19"/>
              </w:rPr>
              <w:t>premises</w:t>
            </w:r>
            <w:r>
              <w:rPr>
                <w:spacing w:val="-2"/>
                <w:sz w:val="19"/>
              </w:rPr>
              <w:t> </w:t>
            </w:r>
            <w:r>
              <w:rPr>
                <w:sz w:val="19"/>
              </w:rPr>
              <w:t>to</w:t>
            </w:r>
            <w:r>
              <w:rPr>
                <w:spacing w:val="-1"/>
                <w:sz w:val="19"/>
              </w:rPr>
              <w:t> </w:t>
            </w:r>
            <w:r>
              <w:rPr>
                <w:sz w:val="19"/>
              </w:rPr>
              <w:t>ensure</w:t>
            </w:r>
            <w:r>
              <w:rPr>
                <w:spacing w:val="-2"/>
                <w:sz w:val="19"/>
              </w:rPr>
              <w:t> </w:t>
            </w:r>
            <w:r>
              <w:rPr>
                <w:sz w:val="19"/>
              </w:rPr>
              <w:t>things</w:t>
            </w:r>
            <w:r>
              <w:rPr>
                <w:spacing w:val="-1"/>
                <w:sz w:val="19"/>
              </w:rPr>
              <w:t> </w:t>
            </w:r>
            <w:r>
              <w:rPr>
                <w:sz w:val="19"/>
              </w:rPr>
              <w:t>are</w:t>
            </w:r>
            <w:r>
              <w:rPr>
                <w:spacing w:val="-2"/>
                <w:sz w:val="19"/>
              </w:rPr>
              <w:t> </w:t>
            </w:r>
            <w:r>
              <w:rPr>
                <w:sz w:val="19"/>
              </w:rPr>
              <w:t>always</w:t>
            </w:r>
            <w:r>
              <w:rPr>
                <w:spacing w:val="-1"/>
                <w:sz w:val="19"/>
              </w:rPr>
              <w:t> </w:t>
            </w:r>
            <w:r>
              <w:rPr>
                <w:sz w:val="19"/>
              </w:rPr>
              <w:t>in </w:t>
            </w:r>
            <w:r>
              <w:rPr>
                <w:spacing w:val="-2"/>
                <w:sz w:val="19"/>
              </w:rPr>
              <w:t>order.</w:t>
            </w:r>
          </w:p>
        </w:tc>
        <w:tc>
          <w:tcPr>
            <w:tcW w:w="1433" w:type="dxa"/>
          </w:tcPr>
          <w:p>
            <w:pPr>
              <w:pStyle w:val="TableParagraph"/>
              <w:spacing w:before="9"/>
              <w:rPr>
                <w:sz w:val="18"/>
              </w:rPr>
            </w:pPr>
          </w:p>
          <w:p>
            <w:pPr>
              <w:pStyle w:val="TableParagraph"/>
              <w:spacing w:line="209"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454" w:hRule="atLeast"/>
        </w:trPr>
        <w:tc>
          <w:tcPr>
            <w:tcW w:w="540" w:type="dxa"/>
          </w:tcPr>
          <w:p>
            <w:pPr>
              <w:pStyle w:val="TableParagraph"/>
              <w:spacing w:line="225" w:lineRule="exact"/>
              <w:ind w:left="107"/>
              <w:rPr>
                <w:sz w:val="19"/>
              </w:rPr>
            </w:pPr>
            <w:r>
              <w:rPr>
                <w:spacing w:val="-5"/>
                <w:sz w:val="19"/>
              </w:rPr>
              <w:t>19</w:t>
            </w:r>
          </w:p>
        </w:tc>
        <w:tc>
          <w:tcPr>
            <w:tcW w:w="8101" w:type="dxa"/>
          </w:tcPr>
          <w:p>
            <w:pPr>
              <w:pStyle w:val="TableParagraph"/>
              <w:spacing w:line="230" w:lineRule="exact"/>
              <w:ind w:left="107" w:right="20"/>
              <w:rPr>
                <w:sz w:val="19"/>
              </w:rPr>
            </w:pPr>
            <w:r>
              <w:rPr>
                <w:sz w:val="19"/>
              </w:rPr>
              <w:t>I</w:t>
            </w:r>
            <w:r>
              <w:rPr>
                <w:spacing w:val="-4"/>
                <w:sz w:val="19"/>
              </w:rPr>
              <w:t> </w:t>
            </w:r>
            <w:r>
              <w:rPr>
                <w:sz w:val="19"/>
              </w:rPr>
              <w:t>have</w:t>
            </w:r>
            <w:r>
              <w:rPr>
                <w:spacing w:val="-3"/>
                <w:sz w:val="19"/>
              </w:rPr>
              <w:t> </w:t>
            </w:r>
            <w:r>
              <w:rPr>
                <w:sz w:val="19"/>
              </w:rPr>
              <w:t>no</w:t>
            </w:r>
            <w:r>
              <w:rPr>
                <w:spacing w:val="-3"/>
                <w:sz w:val="19"/>
              </w:rPr>
              <w:t> </w:t>
            </w:r>
            <w:r>
              <w:rPr>
                <w:sz w:val="19"/>
              </w:rPr>
              <w:t>difficulty</w:t>
            </w:r>
            <w:r>
              <w:rPr>
                <w:spacing w:val="-4"/>
                <w:sz w:val="19"/>
              </w:rPr>
              <w:t> </w:t>
            </w:r>
            <w:r>
              <w:rPr>
                <w:sz w:val="19"/>
              </w:rPr>
              <w:t>in</w:t>
            </w:r>
            <w:r>
              <w:rPr>
                <w:spacing w:val="-3"/>
                <w:sz w:val="19"/>
              </w:rPr>
              <w:t> </w:t>
            </w:r>
            <w:r>
              <w:rPr>
                <w:sz w:val="19"/>
              </w:rPr>
              <w:t>understanding</w:t>
            </w:r>
            <w:r>
              <w:rPr>
                <w:spacing w:val="-3"/>
                <w:sz w:val="19"/>
              </w:rPr>
              <w:t> </w:t>
            </w:r>
            <w:r>
              <w:rPr>
                <w:sz w:val="19"/>
              </w:rPr>
              <w:t>safety</w:t>
            </w:r>
            <w:r>
              <w:rPr>
                <w:spacing w:val="-4"/>
                <w:sz w:val="19"/>
              </w:rPr>
              <w:t> </w:t>
            </w:r>
            <w:r>
              <w:rPr>
                <w:sz w:val="19"/>
              </w:rPr>
              <w:t>information</w:t>
            </w:r>
            <w:r>
              <w:rPr>
                <w:spacing w:val="-3"/>
                <w:sz w:val="19"/>
              </w:rPr>
              <w:t> </w:t>
            </w:r>
            <w:r>
              <w:rPr>
                <w:sz w:val="19"/>
              </w:rPr>
              <w:t>that</w:t>
            </w:r>
            <w:r>
              <w:rPr>
                <w:spacing w:val="-3"/>
                <w:sz w:val="19"/>
              </w:rPr>
              <w:t> </w:t>
            </w:r>
            <w:r>
              <w:rPr>
                <w:sz w:val="19"/>
              </w:rPr>
              <w:t>would</w:t>
            </w:r>
            <w:r>
              <w:rPr>
                <w:spacing w:val="-3"/>
                <w:sz w:val="19"/>
              </w:rPr>
              <w:t> </w:t>
            </w:r>
            <w:r>
              <w:rPr>
                <w:sz w:val="19"/>
              </w:rPr>
              <w:t>help</w:t>
            </w:r>
            <w:r>
              <w:rPr>
                <w:spacing w:val="-4"/>
                <w:sz w:val="19"/>
              </w:rPr>
              <w:t> </w:t>
            </w:r>
            <w:r>
              <w:rPr>
                <w:sz w:val="19"/>
              </w:rPr>
              <w:t>me</w:t>
            </w:r>
            <w:r>
              <w:rPr>
                <w:spacing w:val="-3"/>
                <w:sz w:val="19"/>
              </w:rPr>
              <w:t> </w:t>
            </w:r>
            <w:r>
              <w:rPr>
                <w:sz w:val="19"/>
              </w:rPr>
              <w:t>avoid</w:t>
            </w:r>
            <w:r>
              <w:rPr>
                <w:spacing w:val="-3"/>
                <w:sz w:val="19"/>
              </w:rPr>
              <w:t> </w:t>
            </w:r>
            <w:r>
              <w:rPr>
                <w:sz w:val="19"/>
              </w:rPr>
              <w:t>accident</w:t>
            </w:r>
            <w:r>
              <w:rPr>
                <w:spacing w:val="-3"/>
                <w:sz w:val="19"/>
              </w:rPr>
              <w:t> </w:t>
            </w:r>
            <w:r>
              <w:rPr>
                <w:sz w:val="19"/>
              </w:rPr>
              <w:t>at my work place.</w:t>
            </w:r>
          </w:p>
        </w:tc>
        <w:tc>
          <w:tcPr>
            <w:tcW w:w="1433" w:type="dxa"/>
          </w:tcPr>
          <w:p>
            <w:pPr>
              <w:pStyle w:val="TableParagraph"/>
              <w:spacing w:before="7"/>
              <w:rPr>
                <w:sz w:val="18"/>
              </w:rPr>
            </w:pPr>
          </w:p>
          <w:p>
            <w:pPr>
              <w:pStyle w:val="TableParagraph"/>
              <w:spacing w:line="209"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453" w:hRule="atLeast"/>
        </w:trPr>
        <w:tc>
          <w:tcPr>
            <w:tcW w:w="540" w:type="dxa"/>
          </w:tcPr>
          <w:p>
            <w:pPr>
              <w:pStyle w:val="TableParagraph"/>
              <w:spacing w:line="224" w:lineRule="exact"/>
              <w:ind w:left="107"/>
              <w:rPr>
                <w:sz w:val="19"/>
              </w:rPr>
            </w:pPr>
            <w:r>
              <w:rPr>
                <w:spacing w:val="-5"/>
                <w:sz w:val="19"/>
              </w:rPr>
              <w:t>20</w:t>
            </w:r>
          </w:p>
        </w:tc>
        <w:tc>
          <w:tcPr>
            <w:tcW w:w="8101" w:type="dxa"/>
          </w:tcPr>
          <w:p>
            <w:pPr>
              <w:pStyle w:val="TableParagraph"/>
              <w:spacing w:line="230" w:lineRule="exact"/>
              <w:ind w:left="107"/>
              <w:rPr>
                <w:sz w:val="19"/>
              </w:rPr>
            </w:pPr>
            <w:r>
              <w:rPr>
                <w:sz w:val="19"/>
              </w:rPr>
              <w:t>I</w:t>
            </w:r>
            <w:r>
              <w:rPr>
                <w:spacing w:val="-4"/>
                <w:sz w:val="19"/>
              </w:rPr>
              <w:t> </w:t>
            </w:r>
            <w:r>
              <w:rPr>
                <w:sz w:val="19"/>
              </w:rPr>
              <w:t>do</w:t>
            </w:r>
            <w:r>
              <w:rPr>
                <w:spacing w:val="-3"/>
                <w:sz w:val="19"/>
              </w:rPr>
              <w:t> </w:t>
            </w:r>
            <w:r>
              <w:rPr>
                <w:sz w:val="19"/>
              </w:rPr>
              <w:t>not</w:t>
            </w:r>
            <w:r>
              <w:rPr>
                <w:spacing w:val="-3"/>
                <w:sz w:val="19"/>
              </w:rPr>
              <w:t> </w:t>
            </w:r>
            <w:r>
              <w:rPr>
                <w:sz w:val="19"/>
              </w:rPr>
              <w:t>need</w:t>
            </w:r>
            <w:r>
              <w:rPr>
                <w:spacing w:val="-3"/>
                <w:sz w:val="19"/>
              </w:rPr>
              <w:t> </w:t>
            </w:r>
            <w:r>
              <w:rPr>
                <w:sz w:val="19"/>
              </w:rPr>
              <w:t>to</w:t>
            </w:r>
            <w:r>
              <w:rPr>
                <w:spacing w:val="-3"/>
                <w:sz w:val="19"/>
              </w:rPr>
              <w:t> </w:t>
            </w:r>
            <w:r>
              <w:rPr>
                <w:sz w:val="19"/>
              </w:rPr>
              <w:t>seek</w:t>
            </w:r>
            <w:r>
              <w:rPr>
                <w:spacing w:val="-4"/>
                <w:sz w:val="19"/>
              </w:rPr>
              <w:t> </w:t>
            </w:r>
            <w:r>
              <w:rPr>
                <w:sz w:val="19"/>
              </w:rPr>
              <w:t>for</w:t>
            </w:r>
            <w:r>
              <w:rPr>
                <w:spacing w:val="-2"/>
                <w:sz w:val="19"/>
              </w:rPr>
              <w:t> </w:t>
            </w:r>
            <w:r>
              <w:rPr>
                <w:sz w:val="19"/>
              </w:rPr>
              <w:t>help</w:t>
            </w:r>
            <w:r>
              <w:rPr>
                <w:spacing w:val="-4"/>
                <w:sz w:val="19"/>
              </w:rPr>
              <w:t> </w:t>
            </w:r>
            <w:r>
              <w:rPr>
                <w:sz w:val="19"/>
              </w:rPr>
              <w:t>in</w:t>
            </w:r>
            <w:r>
              <w:rPr>
                <w:spacing w:val="-3"/>
                <w:sz w:val="19"/>
              </w:rPr>
              <w:t> </w:t>
            </w:r>
            <w:r>
              <w:rPr>
                <w:sz w:val="19"/>
              </w:rPr>
              <w:t>interpreting</w:t>
            </w:r>
            <w:r>
              <w:rPr>
                <w:spacing w:val="-4"/>
                <w:sz w:val="19"/>
              </w:rPr>
              <w:t> </w:t>
            </w:r>
            <w:r>
              <w:rPr>
                <w:sz w:val="19"/>
              </w:rPr>
              <w:t>safety</w:t>
            </w:r>
            <w:r>
              <w:rPr>
                <w:spacing w:val="-4"/>
                <w:sz w:val="19"/>
              </w:rPr>
              <w:t> </w:t>
            </w:r>
            <w:r>
              <w:rPr>
                <w:sz w:val="19"/>
              </w:rPr>
              <w:t>information</w:t>
            </w:r>
            <w:r>
              <w:rPr>
                <w:spacing w:val="-4"/>
                <w:sz w:val="19"/>
              </w:rPr>
              <w:t> </w:t>
            </w:r>
            <w:r>
              <w:rPr>
                <w:sz w:val="19"/>
              </w:rPr>
              <w:t>of</w:t>
            </w:r>
            <w:r>
              <w:rPr>
                <w:spacing w:val="-3"/>
                <w:sz w:val="19"/>
              </w:rPr>
              <w:t> </w:t>
            </w:r>
            <w:r>
              <w:rPr>
                <w:sz w:val="19"/>
              </w:rPr>
              <w:t>any</w:t>
            </w:r>
            <w:r>
              <w:rPr>
                <w:spacing w:val="-2"/>
                <w:sz w:val="19"/>
              </w:rPr>
              <w:t> </w:t>
            </w:r>
            <w:r>
              <w:rPr>
                <w:sz w:val="19"/>
              </w:rPr>
              <w:t>description</w:t>
            </w:r>
            <w:r>
              <w:rPr>
                <w:spacing w:val="-4"/>
                <w:sz w:val="19"/>
              </w:rPr>
              <w:t> </w:t>
            </w:r>
            <w:r>
              <w:rPr>
                <w:sz w:val="19"/>
              </w:rPr>
              <w:t>in</w:t>
            </w:r>
            <w:r>
              <w:rPr>
                <w:spacing w:val="-3"/>
                <w:sz w:val="19"/>
              </w:rPr>
              <w:t> </w:t>
            </w:r>
            <w:r>
              <w:rPr>
                <w:sz w:val="19"/>
              </w:rPr>
              <w:t>my </w:t>
            </w:r>
            <w:r>
              <w:rPr>
                <w:spacing w:val="-2"/>
                <w:sz w:val="19"/>
              </w:rPr>
              <w:t>organisation.</w:t>
            </w:r>
          </w:p>
        </w:tc>
        <w:tc>
          <w:tcPr>
            <w:tcW w:w="1433" w:type="dxa"/>
          </w:tcPr>
          <w:p>
            <w:pPr>
              <w:pStyle w:val="TableParagraph"/>
              <w:spacing w:before="6"/>
              <w:rPr>
                <w:sz w:val="18"/>
              </w:rPr>
            </w:pPr>
          </w:p>
          <w:p>
            <w:pPr>
              <w:pStyle w:val="TableParagraph"/>
              <w:spacing w:line="209" w:lineRule="exact" w:before="1"/>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453" w:hRule="atLeast"/>
        </w:trPr>
        <w:tc>
          <w:tcPr>
            <w:tcW w:w="540" w:type="dxa"/>
          </w:tcPr>
          <w:p>
            <w:pPr>
              <w:pStyle w:val="TableParagraph"/>
              <w:spacing w:line="222" w:lineRule="exact"/>
              <w:ind w:left="107"/>
              <w:rPr>
                <w:sz w:val="19"/>
              </w:rPr>
            </w:pPr>
            <w:r>
              <w:rPr>
                <w:spacing w:val="-5"/>
                <w:sz w:val="19"/>
              </w:rPr>
              <w:t>21</w:t>
            </w:r>
          </w:p>
        </w:tc>
        <w:tc>
          <w:tcPr>
            <w:tcW w:w="8101" w:type="dxa"/>
          </w:tcPr>
          <w:p>
            <w:pPr>
              <w:pStyle w:val="TableParagraph"/>
              <w:spacing w:line="222" w:lineRule="exact"/>
              <w:ind w:left="107"/>
              <w:rPr>
                <w:sz w:val="19"/>
              </w:rPr>
            </w:pPr>
            <w:r>
              <w:rPr>
                <w:sz w:val="19"/>
              </w:rPr>
              <w:t>I</w:t>
            </w:r>
            <w:r>
              <w:rPr>
                <w:spacing w:val="-7"/>
                <w:sz w:val="19"/>
              </w:rPr>
              <w:t> </w:t>
            </w:r>
            <w:r>
              <w:rPr>
                <w:sz w:val="19"/>
              </w:rPr>
              <w:t>always</w:t>
            </w:r>
            <w:r>
              <w:rPr>
                <w:spacing w:val="-6"/>
                <w:sz w:val="19"/>
              </w:rPr>
              <w:t> </w:t>
            </w:r>
            <w:r>
              <w:rPr>
                <w:sz w:val="19"/>
              </w:rPr>
              <w:t>have</w:t>
            </w:r>
            <w:r>
              <w:rPr>
                <w:spacing w:val="-6"/>
                <w:sz w:val="19"/>
              </w:rPr>
              <w:t> </w:t>
            </w:r>
            <w:r>
              <w:rPr>
                <w:sz w:val="19"/>
              </w:rPr>
              <w:t>the</w:t>
            </w:r>
            <w:r>
              <w:rPr>
                <w:spacing w:val="-7"/>
                <w:sz w:val="19"/>
              </w:rPr>
              <w:t> </w:t>
            </w:r>
            <w:r>
              <w:rPr>
                <w:sz w:val="19"/>
              </w:rPr>
              <w:t>mental</w:t>
            </w:r>
            <w:r>
              <w:rPr>
                <w:spacing w:val="-6"/>
                <w:sz w:val="19"/>
              </w:rPr>
              <w:t> </w:t>
            </w:r>
            <w:r>
              <w:rPr>
                <w:sz w:val="19"/>
              </w:rPr>
              <w:t>pictures</w:t>
            </w:r>
            <w:r>
              <w:rPr>
                <w:spacing w:val="-5"/>
                <w:sz w:val="19"/>
              </w:rPr>
              <w:t> </w:t>
            </w:r>
            <w:r>
              <w:rPr>
                <w:sz w:val="19"/>
              </w:rPr>
              <w:t>of</w:t>
            </w:r>
            <w:r>
              <w:rPr>
                <w:spacing w:val="-6"/>
                <w:sz w:val="19"/>
              </w:rPr>
              <w:t> </w:t>
            </w:r>
            <w:r>
              <w:rPr>
                <w:sz w:val="19"/>
              </w:rPr>
              <w:t>safety</w:t>
            </w:r>
            <w:r>
              <w:rPr>
                <w:spacing w:val="-5"/>
                <w:sz w:val="19"/>
              </w:rPr>
              <w:t> </w:t>
            </w:r>
            <w:r>
              <w:rPr>
                <w:sz w:val="19"/>
              </w:rPr>
              <w:t>codes,</w:t>
            </w:r>
            <w:r>
              <w:rPr>
                <w:spacing w:val="-6"/>
                <w:sz w:val="19"/>
              </w:rPr>
              <w:t> </w:t>
            </w:r>
            <w:r>
              <w:rPr>
                <w:sz w:val="19"/>
              </w:rPr>
              <w:t>signals</w:t>
            </w:r>
            <w:r>
              <w:rPr>
                <w:spacing w:val="-5"/>
                <w:sz w:val="19"/>
              </w:rPr>
              <w:t> </w:t>
            </w:r>
            <w:r>
              <w:rPr>
                <w:sz w:val="19"/>
              </w:rPr>
              <w:t>and</w:t>
            </w:r>
            <w:r>
              <w:rPr>
                <w:spacing w:val="-6"/>
                <w:sz w:val="19"/>
              </w:rPr>
              <w:t> </w:t>
            </w:r>
            <w:r>
              <w:rPr>
                <w:sz w:val="19"/>
              </w:rPr>
              <w:t>symbols</w:t>
            </w:r>
            <w:r>
              <w:rPr>
                <w:spacing w:val="-6"/>
                <w:sz w:val="19"/>
              </w:rPr>
              <w:t> </w:t>
            </w:r>
            <w:r>
              <w:rPr>
                <w:sz w:val="19"/>
              </w:rPr>
              <w:t>that</w:t>
            </w:r>
            <w:r>
              <w:rPr>
                <w:spacing w:val="-6"/>
                <w:sz w:val="19"/>
              </w:rPr>
              <w:t> </w:t>
            </w:r>
            <w:r>
              <w:rPr>
                <w:sz w:val="19"/>
              </w:rPr>
              <w:t>would</w:t>
            </w:r>
            <w:r>
              <w:rPr>
                <w:spacing w:val="-6"/>
                <w:sz w:val="19"/>
              </w:rPr>
              <w:t> </w:t>
            </w:r>
            <w:r>
              <w:rPr>
                <w:sz w:val="19"/>
              </w:rPr>
              <w:t>help</w:t>
            </w:r>
            <w:r>
              <w:rPr>
                <w:spacing w:val="-6"/>
                <w:sz w:val="19"/>
              </w:rPr>
              <w:t> </w:t>
            </w:r>
            <w:r>
              <w:rPr>
                <w:spacing w:val="-5"/>
                <w:sz w:val="19"/>
              </w:rPr>
              <w:t>me</w:t>
            </w:r>
          </w:p>
          <w:p>
            <w:pPr>
              <w:pStyle w:val="TableParagraph"/>
              <w:spacing w:line="211" w:lineRule="exact"/>
              <w:ind w:left="107"/>
              <w:rPr>
                <w:sz w:val="19"/>
              </w:rPr>
            </w:pPr>
            <w:r>
              <w:rPr>
                <w:sz w:val="19"/>
              </w:rPr>
              <w:t>escape</w:t>
            </w:r>
            <w:r>
              <w:rPr>
                <w:spacing w:val="-6"/>
                <w:sz w:val="19"/>
              </w:rPr>
              <w:t> </w:t>
            </w:r>
            <w:r>
              <w:rPr>
                <w:sz w:val="19"/>
              </w:rPr>
              <w:t>from</w:t>
            </w:r>
            <w:r>
              <w:rPr>
                <w:spacing w:val="-5"/>
                <w:sz w:val="19"/>
              </w:rPr>
              <w:t> </w:t>
            </w:r>
            <w:r>
              <w:rPr>
                <w:sz w:val="19"/>
              </w:rPr>
              <w:t>danger</w:t>
            </w:r>
            <w:r>
              <w:rPr>
                <w:spacing w:val="-5"/>
                <w:sz w:val="19"/>
              </w:rPr>
              <w:t> </w:t>
            </w:r>
            <w:r>
              <w:rPr>
                <w:sz w:val="19"/>
              </w:rPr>
              <w:t>in</w:t>
            </w:r>
            <w:r>
              <w:rPr>
                <w:spacing w:val="-6"/>
                <w:sz w:val="19"/>
              </w:rPr>
              <w:t> </w:t>
            </w:r>
            <w:r>
              <w:rPr>
                <w:sz w:val="19"/>
              </w:rPr>
              <w:t>my</w:t>
            </w:r>
            <w:r>
              <w:rPr>
                <w:spacing w:val="-5"/>
                <w:sz w:val="19"/>
              </w:rPr>
              <w:t> </w:t>
            </w:r>
            <w:r>
              <w:rPr>
                <w:sz w:val="19"/>
              </w:rPr>
              <w:t>work</w:t>
            </w:r>
            <w:r>
              <w:rPr>
                <w:spacing w:val="-5"/>
                <w:sz w:val="19"/>
              </w:rPr>
              <w:t> </w:t>
            </w:r>
            <w:r>
              <w:rPr>
                <w:spacing w:val="-2"/>
                <w:sz w:val="19"/>
              </w:rPr>
              <w:t>place.</w:t>
            </w:r>
          </w:p>
        </w:tc>
        <w:tc>
          <w:tcPr>
            <w:tcW w:w="1433" w:type="dxa"/>
          </w:tcPr>
          <w:p>
            <w:pPr>
              <w:pStyle w:val="TableParagraph"/>
              <w:spacing w:before="4"/>
              <w:rPr>
                <w:sz w:val="18"/>
              </w:rPr>
            </w:pPr>
          </w:p>
          <w:p>
            <w:pPr>
              <w:pStyle w:val="TableParagraph"/>
              <w:spacing w:line="211" w:lineRule="exact" w:before="1"/>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458" w:hRule="atLeast"/>
        </w:trPr>
        <w:tc>
          <w:tcPr>
            <w:tcW w:w="540" w:type="dxa"/>
          </w:tcPr>
          <w:p>
            <w:pPr>
              <w:pStyle w:val="TableParagraph"/>
              <w:spacing w:line="229" w:lineRule="exact"/>
              <w:ind w:left="107"/>
              <w:rPr>
                <w:sz w:val="19"/>
              </w:rPr>
            </w:pPr>
            <w:r>
              <w:rPr>
                <w:spacing w:val="-5"/>
                <w:sz w:val="19"/>
              </w:rPr>
              <w:t>22</w:t>
            </w:r>
          </w:p>
        </w:tc>
        <w:tc>
          <w:tcPr>
            <w:tcW w:w="8101" w:type="dxa"/>
          </w:tcPr>
          <w:p>
            <w:pPr>
              <w:pStyle w:val="TableParagraph"/>
              <w:spacing w:line="230" w:lineRule="exact"/>
              <w:ind w:left="107"/>
              <w:rPr>
                <w:sz w:val="19"/>
              </w:rPr>
            </w:pPr>
            <w:r>
              <w:rPr>
                <w:sz w:val="19"/>
              </w:rPr>
              <w:t>I</w:t>
            </w:r>
            <w:r>
              <w:rPr>
                <w:spacing w:val="-3"/>
                <w:sz w:val="19"/>
              </w:rPr>
              <w:t> </w:t>
            </w:r>
            <w:r>
              <w:rPr>
                <w:sz w:val="19"/>
              </w:rPr>
              <w:t>am</w:t>
            </w:r>
            <w:r>
              <w:rPr>
                <w:spacing w:val="-3"/>
                <w:sz w:val="19"/>
              </w:rPr>
              <w:t> </w:t>
            </w:r>
            <w:r>
              <w:rPr>
                <w:sz w:val="19"/>
              </w:rPr>
              <w:t>called</w:t>
            </w:r>
            <w:r>
              <w:rPr>
                <w:spacing w:val="-2"/>
                <w:sz w:val="19"/>
              </w:rPr>
              <w:t> </w:t>
            </w:r>
            <w:r>
              <w:rPr>
                <w:sz w:val="19"/>
              </w:rPr>
              <w:t>“Mr.</w:t>
            </w:r>
            <w:r>
              <w:rPr>
                <w:spacing w:val="-3"/>
                <w:sz w:val="19"/>
              </w:rPr>
              <w:t> </w:t>
            </w:r>
            <w:r>
              <w:rPr>
                <w:sz w:val="19"/>
              </w:rPr>
              <w:t>Know</w:t>
            </w:r>
            <w:r>
              <w:rPr>
                <w:spacing w:val="-2"/>
                <w:sz w:val="19"/>
              </w:rPr>
              <w:t> </w:t>
            </w:r>
            <w:r>
              <w:rPr>
                <w:sz w:val="19"/>
              </w:rPr>
              <w:t>it</w:t>
            </w:r>
            <w:r>
              <w:rPr>
                <w:spacing w:val="-3"/>
                <w:sz w:val="19"/>
              </w:rPr>
              <w:t> </w:t>
            </w:r>
            <w:r>
              <w:rPr>
                <w:sz w:val="19"/>
              </w:rPr>
              <w:t>all”</w:t>
            </w:r>
            <w:r>
              <w:rPr>
                <w:spacing w:val="-2"/>
                <w:sz w:val="19"/>
              </w:rPr>
              <w:t> </w:t>
            </w:r>
            <w:r>
              <w:rPr>
                <w:sz w:val="19"/>
              </w:rPr>
              <w:t>because</w:t>
            </w:r>
            <w:r>
              <w:rPr>
                <w:spacing w:val="-2"/>
                <w:sz w:val="19"/>
              </w:rPr>
              <w:t> </w:t>
            </w:r>
            <w:r>
              <w:rPr>
                <w:sz w:val="19"/>
              </w:rPr>
              <w:t>I</w:t>
            </w:r>
            <w:r>
              <w:rPr>
                <w:spacing w:val="-3"/>
                <w:sz w:val="19"/>
              </w:rPr>
              <w:t> </w:t>
            </w:r>
            <w:r>
              <w:rPr>
                <w:sz w:val="19"/>
              </w:rPr>
              <w:t>know</w:t>
            </w:r>
            <w:r>
              <w:rPr>
                <w:spacing w:val="-3"/>
                <w:sz w:val="19"/>
              </w:rPr>
              <w:t> </w:t>
            </w:r>
            <w:r>
              <w:rPr>
                <w:sz w:val="19"/>
              </w:rPr>
              <w:t>what</w:t>
            </w:r>
            <w:r>
              <w:rPr>
                <w:spacing w:val="-2"/>
                <w:sz w:val="19"/>
              </w:rPr>
              <w:t> </w:t>
            </w:r>
            <w:r>
              <w:rPr>
                <w:sz w:val="19"/>
              </w:rPr>
              <w:t>to</w:t>
            </w:r>
            <w:r>
              <w:rPr>
                <w:spacing w:val="-1"/>
                <w:sz w:val="19"/>
              </w:rPr>
              <w:t> </w:t>
            </w:r>
            <w:r>
              <w:rPr>
                <w:sz w:val="19"/>
              </w:rPr>
              <w:t>do</w:t>
            </w:r>
            <w:r>
              <w:rPr>
                <w:spacing w:val="-1"/>
                <w:sz w:val="19"/>
              </w:rPr>
              <w:t> </w:t>
            </w:r>
            <w:r>
              <w:rPr>
                <w:sz w:val="19"/>
              </w:rPr>
              <w:t>at</w:t>
            </w:r>
            <w:r>
              <w:rPr>
                <w:spacing w:val="-2"/>
                <w:sz w:val="19"/>
              </w:rPr>
              <w:t> </w:t>
            </w:r>
            <w:r>
              <w:rPr>
                <w:sz w:val="19"/>
              </w:rPr>
              <w:t>any</w:t>
            </w:r>
            <w:r>
              <w:rPr>
                <w:spacing w:val="-2"/>
                <w:sz w:val="19"/>
              </w:rPr>
              <w:t> </w:t>
            </w:r>
            <w:r>
              <w:rPr>
                <w:sz w:val="19"/>
              </w:rPr>
              <w:t>given</w:t>
            </w:r>
            <w:r>
              <w:rPr>
                <w:spacing w:val="-1"/>
                <w:sz w:val="19"/>
              </w:rPr>
              <w:t> </w:t>
            </w:r>
            <w:r>
              <w:rPr>
                <w:sz w:val="19"/>
              </w:rPr>
              <w:t>time</w:t>
            </w:r>
            <w:r>
              <w:rPr>
                <w:spacing w:val="-2"/>
                <w:sz w:val="19"/>
              </w:rPr>
              <w:t> </w:t>
            </w:r>
            <w:r>
              <w:rPr>
                <w:sz w:val="19"/>
              </w:rPr>
              <w:t>to</w:t>
            </w:r>
            <w:r>
              <w:rPr>
                <w:spacing w:val="-2"/>
                <w:sz w:val="19"/>
              </w:rPr>
              <w:t> </w:t>
            </w:r>
            <w:r>
              <w:rPr>
                <w:sz w:val="19"/>
              </w:rPr>
              <w:t>get</w:t>
            </w:r>
            <w:r>
              <w:rPr>
                <w:spacing w:val="-3"/>
                <w:sz w:val="19"/>
              </w:rPr>
              <w:t> </w:t>
            </w:r>
            <w:r>
              <w:rPr>
                <w:sz w:val="19"/>
              </w:rPr>
              <w:t>my</w:t>
            </w:r>
            <w:r>
              <w:rPr>
                <w:spacing w:val="-1"/>
                <w:sz w:val="19"/>
              </w:rPr>
              <w:t> </w:t>
            </w:r>
            <w:r>
              <w:rPr>
                <w:sz w:val="19"/>
              </w:rPr>
              <w:t>job</w:t>
            </w:r>
            <w:r>
              <w:rPr>
                <w:spacing w:val="-3"/>
                <w:sz w:val="19"/>
              </w:rPr>
              <w:t> </w:t>
            </w:r>
            <w:r>
              <w:rPr>
                <w:sz w:val="19"/>
              </w:rPr>
              <w:t>done without errors.</w:t>
            </w:r>
          </w:p>
        </w:tc>
        <w:tc>
          <w:tcPr>
            <w:tcW w:w="1433" w:type="dxa"/>
          </w:tcPr>
          <w:p>
            <w:pPr>
              <w:pStyle w:val="TableParagraph"/>
              <w:spacing w:before="11"/>
              <w:rPr>
                <w:sz w:val="18"/>
              </w:rPr>
            </w:pPr>
          </w:p>
          <w:p>
            <w:pPr>
              <w:pStyle w:val="TableParagraph"/>
              <w:spacing w:line="209"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457" w:hRule="atLeast"/>
        </w:trPr>
        <w:tc>
          <w:tcPr>
            <w:tcW w:w="540" w:type="dxa"/>
          </w:tcPr>
          <w:p>
            <w:pPr>
              <w:pStyle w:val="TableParagraph"/>
              <w:spacing w:line="227" w:lineRule="exact"/>
              <w:ind w:left="107"/>
              <w:rPr>
                <w:sz w:val="19"/>
              </w:rPr>
            </w:pPr>
            <w:r>
              <w:rPr>
                <w:spacing w:val="-5"/>
                <w:sz w:val="19"/>
              </w:rPr>
              <w:t>23</w:t>
            </w:r>
          </w:p>
        </w:tc>
        <w:tc>
          <w:tcPr>
            <w:tcW w:w="8101" w:type="dxa"/>
          </w:tcPr>
          <w:p>
            <w:pPr>
              <w:pStyle w:val="TableParagraph"/>
              <w:spacing w:line="230" w:lineRule="exact"/>
              <w:ind w:left="107"/>
              <w:rPr>
                <w:sz w:val="19"/>
              </w:rPr>
            </w:pPr>
            <w:r>
              <w:rPr>
                <w:sz w:val="19"/>
              </w:rPr>
              <w:t>Organisational</w:t>
            </w:r>
            <w:r>
              <w:rPr>
                <w:spacing w:val="-3"/>
                <w:sz w:val="19"/>
              </w:rPr>
              <w:t> </w:t>
            </w:r>
            <w:r>
              <w:rPr>
                <w:sz w:val="19"/>
              </w:rPr>
              <w:t>safety</w:t>
            </w:r>
            <w:r>
              <w:rPr>
                <w:spacing w:val="-4"/>
                <w:sz w:val="19"/>
              </w:rPr>
              <w:t> </w:t>
            </w:r>
            <w:r>
              <w:rPr>
                <w:sz w:val="19"/>
              </w:rPr>
              <w:t>is</w:t>
            </w:r>
            <w:r>
              <w:rPr>
                <w:spacing w:val="-2"/>
                <w:sz w:val="19"/>
              </w:rPr>
              <w:t> </w:t>
            </w:r>
            <w:r>
              <w:rPr>
                <w:sz w:val="19"/>
              </w:rPr>
              <w:t>not</w:t>
            </w:r>
            <w:r>
              <w:rPr>
                <w:spacing w:val="-3"/>
                <w:sz w:val="19"/>
              </w:rPr>
              <w:t> </w:t>
            </w:r>
            <w:r>
              <w:rPr>
                <w:sz w:val="19"/>
              </w:rPr>
              <w:t>a</w:t>
            </w:r>
            <w:r>
              <w:rPr>
                <w:spacing w:val="-3"/>
                <w:sz w:val="19"/>
              </w:rPr>
              <w:t> </w:t>
            </w:r>
            <w:r>
              <w:rPr>
                <w:sz w:val="19"/>
              </w:rPr>
              <w:t>serious</w:t>
            </w:r>
            <w:r>
              <w:rPr>
                <w:spacing w:val="-3"/>
                <w:sz w:val="19"/>
              </w:rPr>
              <w:t> </w:t>
            </w:r>
            <w:r>
              <w:rPr>
                <w:sz w:val="19"/>
              </w:rPr>
              <w:t>issue</w:t>
            </w:r>
            <w:r>
              <w:rPr>
                <w:spacing w:val="-3"/>
                <w:sz w:val="19"/>
              </w:rPr>
              <w:t> </w:t>
            </w:r>
            <w:r>
              <w:rPr>
                <w:sz w:val="19"/>
              </w:rPr>
              <w:t>in</w:t>
            </w:r>
            <w:r>
              <w:rPr>
                <w:spacing w:val="-4"/>
                <w:sz w:val="19"/>
              </w:rPr>
              <w:t> </w:t>
            </w:r>
            <w:r>
              <w:rPr>
                <w:sz w:val="19"/>
              </w:rPr>
              <w:t>my</w:t>
            </w:r>
            <w:r>
              <w:rPr>
                <w:spacing w:val="-2"/>
                <w:sz w:val="19"/>
              </w:rPr>
              <w:t> </w:t>
            </w:r>
            <w:r>
              <w:rPr>
                <w:sz w:val="19"/>
              </w:rPr>
              <w:t>work</w:t>
            </w:r>
            <w:r>
              <w:rPr>
                <w:spacing w:val="-2"/>
                <w:sz w:val="19"/>
              </w:rPr>
              <w:t> </w:t>
            </w:r>
            <w:r>
              <w:rPr>
                <w:sz w:val="19"/>
              </w:rPr>
              <w:t>place,</w:t>
            </w:r>
            <w:r>
              <w:rPr>
                <w:spacing w:val="-3"/>
                <w:sz w:val="19"/>
              </w:rPr>
              <w:t> </w:t>
            </w:r>
            <w:r>
              <w:rPr>
                <w:sz w:val="19"/>
              </w:rPr>
              <w:t>therefore</w:t>
            </w:r>
            <w:r>
              <w:rPr>
                <w:spacing w:val="-3"/>
                <w:sz w:val="19"/>
              </w:rPr>
              <w:t> </w:t>
            </w:r>
            <w:r>
              <w:rPr>
                <w:sz w:val="19"/>
              </w:rPr>
              <w:t>I</w:t>
            </w:r>
            <w:r>
              <w:rPr>
                <w:spacing w:val="-4"/>
                <w:sz w:val="19"/>
              </w:rPr>
              <w:t> </w:t>
            </w:r>
            <w:r>
              <w:rPr>
                <w:sz w:val="19"/>
              </w:rPr>
              <w:t>neither</w:t>
            </w:r>
            <w:r>
              <w:rPr>
                <w:spacing w:val="-3"/>
                <w:sz w:val="19"/>
              </w:rPr>
              <w:t> </w:t>
            </w:r>
            <w:r>
              <w:rPr>
                <w:sz w:val="19"/>
              </w:rPr>
              <w:t>see</w:t>
            </w:r>
            <w:r>
              <w:rPr>
                <w:spacing w:val="-2"/>
                <w:sz w:val="19"/>
              </w:rPr>
              <w:t> </w:t>
            </w:r>
            <w:r>
              <w:rPr>
                <w:sz w:val="19"/>
              </w:rPr>
              <w:t>nor</w:t>
            </w:r>
            <w:r>
              <w:rPr>
                <w:spacing w:val="-3"/>
                <w:sz w:val="19"/>
              </w:rPr>
              <w:t> </w:t>
            </w:r>
            <w:r>
              <w:rPr>
                <w:sz w:val="19"/>
              </w:rPr>
              <w:t>read safety codes and signals that help in avoiding hazards.</w:t>
            </w:r>
          </w:p>
        </w:tc>
        <w:tc>
          <w:tcPr>
            <w:tcW w:w="1433" w:type="dxa"/>
          </w:tcPr>
          <w:p>
            <w:pPr>
              <w:pStyle w:val="TableParagraph"/>
              <w:spacing w:before="10"/>
              <w:rPr>
                <w:sz w:val="18"/>
              </w:rPr>
            </w:pPr>
          </w:p>
          <w:p>
            <w:pPr>
              <w:pStyle w:val="TableParagraph"/>
              <w:spacing w:line="209"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r>
        <w:trPr>
          <w:trHeight w:val="456" w:hRule="atLeast"/>
        </w:trPr>
        <w:tc>
          <w:tcPr>
            <w:tcW w:w="540" w:type="dxa"/>
          </w:tcPr>
          <w:p>
            <w:pPr>
              <w:pStyle w:val="TableParagraph"/>
              <w:spacing w:line="226" w:lineRule="exact"/>
              <w:ind w:left="107"/>
              <w:rPr>
                <w:sz w:val="19"/>
              </w:rPr>
            </w:pPr>
            <w:r>
              <w:rPr>
                <w:spacing w:val="-5"/>
                <w:sz w:val="19"/>
              </w:rPr>
              <w:t>24</w:t>
            </w:r>
          </w:p>
        </w:tc>
        <w:tc>
          <w:tcPr>
            <w:tcW w:w="8101" w:type="dxa"/>
          </w:tcPr>
          <w:p>
            <w:pPr>
              <w:pStyle w:val="TableParagraph"/>
              <w:spacing w:line="230" w:lineRule="exact"/>
              <w:ind w:left="107"/>
              <w:rPr>
                <w:sz w:val="19"/>
              </w:rPr>
            </w:pPr>
            <w:r>
              <w:rPr>
                <w:sz w:val="19"/>
              </w:rPr>
              <w:t>I</w:t>
            </w:r>
            <w:r>
              <w:rPr>
                <w:spacing w:val="-4"/>
                <w:sz w:val="19"/>
              </w:rPr>
              <w:t> </w:t>
            </w:r>
            <w:r>
              <w:rPr>
                <w:sz w:val="19"/>
              </w:rPr>
              <w:t>try</w:t>
            </w:r>
            <w:r>
              <w:rPr>
                <w:spacing w:val="-4"/>
                <w:sz w:val="19"/>
              </w:rPr>
              <w:t> </w:t>
            </w:r>
            <w:r>
              <w:rPr>
                <w:sz w:val="19"/>
              </w:rPr>
              <w:t>quickly</w:t>
            </w:r>
            <w:r>
              <w:rPr>
                <w:spacing w:val="-3"/>
                <w:sz w:val="19"/>
              </w:rPr>
              <w:t> </w:t>
            </w:r>
            <w:r>
              <w:rPr>
                <w:sz w:val="19"/>
              </w:rPr>
              <w:t>to</w:t>
            </w:r>
            <w:r>
              <w:rPr>
                <w:spacing w:val="-3"/>
                <w:sz w:val="19"/>
              </w:rPr>
              <w:t> </w:t>
            </w:r>
            <w:r>
              <w:rPr>
                <w:sz w:val="19"/>
              </w:rPr>
              <w:t>differentiate</w:t>
            </w:r>
            <w:r>
              <w:rPr>
                <w:spacing w:val="-2"/>
                <w:sz w:val="19"/>
              </w:rPr>
              <w:t> </w:t>
            </w:r>
            <w:r>
              <w:rPr>
                <w:sz w:val="19"/>
              </w:rPr>
              <w:t>between</w:t>
            </w:r>
            <w:r>
              <w:rPr>
                <w:spacing w:val="-3"/>
                <w:sz w:val="19"/>
              </w:rPr>
              <w:t> </w:t>
            </w:r>
            <w:r>
              <w:rPr>
                <w:sz w:val="19"/>
              </w:rPr>
              <w:t>any</w:t>
            </w:r>
            <w:r>
              <w:rPr>
                <w:spacing w:val="-3"/>
                <w:sz w:val="19"/>
              </w:rPr>
              <w:t> </w:t>
            </w:r>
            <w:r>
              <w:rPr>
                <w:sz w:val="19"/>
              </w:rPr>
              <w:t>unusual</w:t>
            </w:r>
            <w:r>
              <w:rPr>
                <w:spacing w:val="-3"/>
                <w:sz w:val="19"/>
              </w:rPr>
              <w:t> </w:t>
            </w:r>
            <w:r>
              <w:rPr>
                <w:sz w:val="19"/>
              </w:rPr>
              <w:t>sound,</w:t>
            </w:r>
            <w:r>
              <w:rPr>
                <w:spacing w:val="-3"/>
                <w:sz w:val="19"/>
              </w:rPr>
              <w:t> </w:t>
            </w:r>
            <w:r>
              <w:rPr>
                <w:sz w:val="19"/>
              </w:rPr>
              <w:t>odour,</w:t>
            </w:r>
            <w:r>
              <w:rPr>
                <w:spacing w:val="-3"/>
                <w:sz w:val="19"/>
              </w:rPr>
              <w:t> </w:t>
            </w:r>
            <w:r>
              <w:rPr>
                <w:sz w:val="19"/>
              </w:rPr>
              <w:t>or</w:t>
            </w:r>
            <w:r>
              <w:rPr>
                <w:spacing w:val="-4"/>
                <w:sz w:val="19"/>
              </w:rPr>
              <w:t> </w:t>
            </w:r>
            <w:r>
              <w:rPr>
                <w:sz w:val="19"/>
              </w:rPr>
              <w:t>light</w:t>
            </w:r>
            <w:r>
              <w:rPr>
                <w:spacing w:val="-3"/>
                <w:sz w:val="19"/>
              </w:rPr>
              <w:t> </w:t>
            </w:r>
            <w:r>
              <w:rPr>
                <w:sz w:val="19"/>
              </w:rPr>
              <w:t>in</w:t>
            </w:r>
            <w:r>
              <w:rPr>
                <w:spacing w:val="-3"/>
                <w:sz w:val="19"/>
              </w:rPr>
              <w:t> </w:t>
            </w:r>
            <w:r>
              <w:rPr>
                <w:sz w:val="19"/>
              </w:rPr>
              <w:t>my</w:t>
            </w:r>
            <w:r>
              <w:rPr>
                <w:spacing w:val="-3"/>
                <w:sz w:val="19"/>
              </w:rPr>
              <w:t> </w:t>
            </w:r>
            <w:r>
              <w:rPr>
                <w:sz w:val="19"/>
              </w:rPr>
              <w:t>work</w:t>
            </w:r>
            <w:r>
              <w:rPr>
                <w:spacing w:val="-2"/>
                <w:sz w:val="19"/>
              </w:rPr>
              <w:t> </w:t>
            </w:r>
            <w:r>
              <w:rPr>
                <w:sz w:val="19"/>
              </w:rPr>
              <w:t>place capable of causing hazards.</w:t>
            </w:r>
          </w:p>
        </w:tc>
        <w:tc>
          <w:tcPr>
            <w:tcW w:w="1433" w:type="dxa"/>
          </w:tcPr>
          <w:p>
            <w:pPr>
              <w:pStyle w:val="TableParagraph"/>
              <w:spacing w:before="8"/>
              <w:rPr>
                <w:sz w:val="18"/>
              </w:rPr>
            </w:pPr>
          </w:p>
          <w:p>
            <w:pPr>
              <w:pStyle w:val="TableParagraph"/>
              <w:spacing w:line="211" w:lineRule="exact"/>
              <w:ind w:left="107"/>
              <w:rPr>
                <w:sz w:val="19"/>
              </w:rPr>
            </w:pPr>
            <w:r>
              <w:rPr>
                <w:sz w:val="19"/>
              </w:rPr>
              <w:t>1</w:t>
            </w:r>
            <w:r>
              <w:rPr>
                <w:spacing w:val="-2"/>
                <w:sz w:val="19"/>
              </w:rPr>
              <w:t> </w:t>
            </w:r>
            <w:r>
              <w:rPr>
                <w:sz w:val="19"/>
              </w:rPr>
              <w:t>2</w:t>
            </w:r>
            <w:r>
              <w:rPr>
                <w:spacing w:val="-1"/>
                <w:sz w:val="19"/>
              </w:rPr>
              <w:t> </w:t>
            </w:r>
            <w:r>
              <w:rPr>
                <w:sz w:val="19"/>
              </w:rPr>
              <w:t>3</w:t>
            </w:r>
            <w:r>
              <w:rPr>
                <w:spacing w:val="-1"/>
                <w:sz w:val="19"/>
              </w:rPr>
              <w:t> </w:t>
            </w:r>
            <w:r>
              <w:rPr>
                <w:sz w:val="19"/>
              </w:rPr>
              <w:t>0</w:t>
            </w:r>
            <w:r>
              <w:rPr>
                <w:spacing w:val="57"/>
                <w:sz w:val="19"/>
              </w:rPr>
              <w:t> </w:t>
            </w:r>
            <w:r>
              <w:rPr>
                <w:sz w:val="19"/>
              </w:rPr>
              <w:t>5</w:t>
            </w:r>
            <w:r>
              <w:rPr>
                <w:spacing w:val="-1"/>
                <w:sz w:val="19"/>
              </w:rPr>
              <w:t> </w:t>
            </w:r>
            <w:r>
              <w:rPr>
                <w:sz w:val="19"/>
              </w:rPr>
              <w:t>6</w:t>
            </w:r>
            <w:r>
              <w:rPr>
                <w:spacing w:val="-1"/>
                <w:sz w:val="19"/>
              </w:rPr>
              <w:t> </w:t>
            </w:r>
            <w:r>
              <w:rPr>
                <w:spacing w:val="-10"/>
                <w:sz w:val="19"/>
              </w:rPr>
              <w:t>7</w:t>
            </w:r>
          </w:p>
        </w:tc>
      </w:tr>
    </w:tbl>
    <w:p>
      <w:pPr>
        <w:spacing w:after="0" w:line="211" w:lineRule="exact"/>
        <w:rPr>
          <w:sz w:val="19"/>
        </w:rPr>
        <w:sectPr>
          <w:pgSz w:w="11910" w:h="16840"/>
          <w:pgMar w:header="0" w:footer="1064" w:top="1920" w:bottom="1260" w:left="0" w:right="0"/>
        </w:sectPr>
      </w:pPr>
    </w:p>
    <w:p>
      <w:pPr>
        <w:pStyle w:val="BodyText"/>
        <w:rPr>
          <w:rFonts w:ascii="Tahoma"/>
          <w:sz w:val="20"/>
        </w:rPr>
      </w:pPr>
      <w:r>
        <w:rPr/>
        <w:pict>
          <v:shape style="position:absolute;margin-left:68.159981pt;margin-top:91.199989pt;width:504.2pt;height:23.4pt;mso-position-horizontal-relative:page;mso-position-vertical-relative:page;z-index:15770112" type="#_x0000_t202" id="docshape172" filled="false" stroked="false">
            <v:textbox inset="0,0,0,0">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0"/>
                    <w:gridCol w:w="8101"/>
                    <w:gridCol w:w="241"/>
                    <w:gridCol w:w="163"/>
                    <w:gridCol w:w="163"/>
                    <w:gridCol w:w="193"/>
                    <w:gridCol w:w="193"/>
                    <w:gridCol w:w="163"/>
                    <w:gridCol w:w="318"/>
                  </w:tblGrid>
                  <w:tr>
                    <w:trPr>
                      <w:trHeight w:val="458" w:hRule="atLeast"/>
                    </w:trPr>
                    <w:tc>
                      <w:tcPr>
                        <w:tcW w:w="540" w:type="dxa"/>
                        <w:tcBorders>
                          <w:top w:val="single" w:sz="4" w:space="0" w:color="000000"/>
                          <w:left w:val="single" w:sz="4" w:space="0" w:color="000000"/>
                          <w:right w:val="single" w:sz="4" w:space="0" w:color="000000"/>
                        </w:tcBorders>
                      </w:tcPr>
                      <w:p>
                        <w:pPr>
                          <w:pStyle w:val="TableParagraph"/>
                          <w:spacing w:line="229" w:lineRule="exact"/>
                          <w:ind w:left="107"/>
                          <w:rPr>
                            <w:sz w:val="19"/>
                          </w:rPr>
                        </w:pPr>
                        <w:r>
                          <w:rPr>
                            <w:spacing w:val="-5"/>
                            <w:sz w:val="19"/>
                          </w:rPr>
                          <w:t>25</w:t>
                        </w:r>
                      </w:p>
                    </w:tc>
                    <w:tc>
                      <w:tcPr>
                        <w:tcW w:w="8101" w:type="dxa"/>
                        <w:tcBorders>
                          <w:top w:val="single" w:sz="4" w:space="0" w:color="000000"/>
                          <w:left w:val="single" w:sz="4" w:space="0" w:color="000000"/>
                          <w:right w:val="single" w:sz="4" w:space="0" w:color="000000"/>
                        </w:tcBorders>
                      </w:tcPr>
                      <w:p>
                        <w:pPr>
                          <w:pStyle w:val="TableParagraph"/>
                          <w:ind w:left="107"/>
                          <w:rPr>
                            <w:sz w:val="18"/>
                          </w:rPr>
                        </w:pPr>
                        <w:r>
                          <w:rPr>
                            <w:sz w:val="18"/>
                          </w:rPr>
                          <w:t>I</w:t>
                        </w:r>
                        <w:r>
                          <w:rPr>
                            <w:spacing w:val="-2"/>
                            <w:sz w:val="18"/>
                          </w:rPr>
                          <w:t> </w:t>
                        </w:r>
                        <w:r>
                          <w:rPr>
                            <w:sz w:val="18"/>
                          </w:rPr>
                          <w:t>have</w:t>
                        </w:r>
                        <w:r>
                          <w:rPr>
                            <w:spacing w:val="-3"/>
                            <w:sz w:val="18"/>
                          </w:rPr>
                          <w:t> </w:t>
                        </w:r>
                        <w:r>
                          <w:rPr>
                            <w:sz w:val="18"/>
                          </w:rPr>
                          <w:t>no</w:t>
                        </w:r>
                        <w:r>
                          <w:rPr>
                            <w:spacing w:val="-2"/>
                            <w:sz w:val="18"/>
                          </w:rPr>
                          <w:t> </w:t>
                        </w:r>
                        <w:r>
                          <w:rPr>
                            <w:sz w:val="18"/>
                          </w:rPr>
                          <w:t>stress,</w:t>
                        </w:r>
                        <w:r>
                          <w:rPr>
                            <w:spacing w:val="-3"/>
                            <w:sz w:val="18"/>
                          </w:rPr>
                          <w:t> </w:t>
                        </w:r>
                        <w:r>
                          <w:rPr>
                            <w:sz w:val="18"/>
                          </w:rPr>
                          <w:t>conflict</w:t>
                        </w:r>
                        <w:r>
                          <w:rPr>
                            <w:spacing w:val="-2"/>
                            <w:sz w:val="18"/>
                          </w:rPr>
                          <w:t> </w:t>
                        </w:r>
                        <w:r>
                          <w:rPr>
                            <w:sz w:val="18"/>
                          </w:rPr>
                          <w:t>or</w:t>
                        </w:r>
                        <w:r>
                          <w:rPr>
                            <w:spacing w:val="-2"/>
                            <w:sz w:val="18"/>
                          </w:rPr>
                          <w:t> </w:t>
                        </w:r>
                        <w:r>
                          <w:rPr>
                            <w:sz w:val="18"/>
                          </w:rPr>
                          <w:t>ambiguity</w:t>
                        </w:r>
                        <w:r>
                          <w:rPr>
                            <w:spacing w:val="-2"/>
                            <w:sz w:val="18"/>
                          </w:rPr>
                          <w:t> </w:t>
                        </w:r>
                        <w:r>
                          <w:rPr>
                            <w:sz w:val="18"/>
                          </w:rPr>
                          <w:t>in</w:t>
                        </w:r>
                        <w:r>
                          <w:rPr>
                            <w:spacing w:val="-2"/>
                            <w:sz w:val="18"/>
                          </w:rPr>
                          <w:t> </w:t>
                        </w:r>
                        <w:r>
                          <w:rPr>
                            <w:sz w:val="18"/>
                          </w:rPr>
                          <w:t>my</w:t>
                        </w:r>
                        <w:r>
                          <w:rPr>
                            <w:spacing w:val="-3"/>
                            <w:sz w:val="18"/>
                          </w:rPr>
                          <w:t> </w:t>
                        </w:r>
                        <w:r>
                          <w:rPr>
                            <w:sz w:val="18"/>
                          </w:rPr>
                          <w:t>job</w:t>
                        </w:r>
                        <w:r>
                          <w:rPr>
                            <w:spacing w:val="-2"/>
                            <w:sz w:val="18"/>
                          </w:rPr>
                          <w:t> </w:t>
                        </w:r>
                        <w:r>
                          <w:rPr>
                            <w:sz w:val="18"/>
                          </w:rPr>
                          <w:t>because</w:t>
                        </w:r>
                        <w:r>
                          <w:rPr>
                            <w:spacing w:val="-3"/>
                            <w:sz w:val="18"/>
                          </w:rPr>
                          <w:t> </w:t>
                        </w:r>
                        <w:r>
                          <w:rPr>
                            <w:sz w:val="18"/>
                          </w:rPr>
                          <w:t>I</w:t>
                        </w:r>
                        <w:r>
                          <w:rPr>
                            <w:spacing w:val="-3"/>
                            <w:sz w:val="18"/>
                          </w:rPr>
                          <w:t> </w:t>
                        </w:r>
                        <w:r>
                          <w:rPr>
                            <w:sz w:val="18"/>
                          </w:rPr>
                          <w:t>have</w:t>
                        </w:r>
                        <w:r>
                          <w:rPr>
                            <w:spacing w:val="-2"/>
                            <w:sz w:val="18"/>
                          </w:rPr>
                          <w:t> </w:t>
                        </w:r>
                        <w:r>
                          <w:rPr>
                            <w:sz w:val="18"/>
                          </w:rPr>
                          <w:t>a</w:t>
                        </w:r>
                        <w:r>
                          <w:rPr>
                            <w:spacing w:val="-2"/>
                            <w:sz w:val="18"/>
                          </w:rPr>
                          <w:t> </w:t>
                        </w:r>
                        <w:r>
                          <w:rPr>
                            <w:sz w:val="18"/>
                          </w:rPr>
                          <w:t>complete</w:t>
                        </w:r>
                        <w:r>
                          <w:rPr>
                            <w:spacing w:val="-3"/>
                            <w:sz w:val="18"/>
                          </w:rPr>
                          <w:t> </w:t>
                        </w:r>
                        <w:r>
                          <w:rPr>
                            <w:sz w:val="18"/>
                          </w:rPr>
                          <w:t>understanding</w:t>
                        </w:r>
                        <w:r>
                          <w:rPr>
                            <w:spacing w:val="-2"/>
                            <w:sz w:val="18"/>
                          </w:rPr>
                          <w:t> </w:t>
                        </w:r>
                        <w:r>
                          <w:rPr>
                            <w:sz w:val="18"/>
                          </w:rPr>
                          <w:t>of</w:t>
                        </w:r>
                        <w:r>
                          <w:rPr>
                            <w:spacing w:val="-2"/>
                            <w:sz w:val="18"/>
                          </w:rPr>
                          <w:t> </w:t>
                        </w:r>
                        <w:r>
                          <w:rPr>
                            <w:sz w:val="18"/>
                          </w:rPr>
                          <w:t>what my job requires to avoid doing it wrongly.</w:t>
                        </w:r>
                      </w:p>
                    </w:tc>
                    <w:tc>
                      <w:tcPr>
                        <w:tcW w:w="241" w:type="dxa"/>
                        <w:tcBorders>
                          <w:top w:val="single" w:sz="4" w:space="0" w:color="000000"/>
                          <w:left w:val="single" w:sz="4" w:space="0" w:color="000000"/>
                        </w:tcBorders>
                      </w:tcPr>
                      <w:p>
                        <w:pPr>
                          <w:pStyle w:val="TableParagraph"/>
                          <w:spacing w:before="11"/>
                          <w:rPr>
                            <w:sz w:val="18"/>
                          </w:rPr>
                        </w:pPr>
                      </w:p>
                      <w:p>
                        <w:pPr>
                          <w:pStyle w:val="TableParagraph"/>
                          <w:spacing w:line="210" w:lineRule="exact"/>
                          <w:ind w:left="107"/>
                          <w:rPr>
                            <w:sz w:val="19"/>
                          </w:rPr>
                        </w:pPr>
                        <w:r>
                          <w:rPr>
                            <w:w w:val="99"/>
                            <w:sz w:val="19"/>
                          </w:rPr>
                          <w:t>1</w:t>
                        </w:r>
                      </w:p>
                    </w:tc>
                    <w:tc>
                      <w:tcPr>
                        <w:tcW w:w="163" w:type="dxa"/>
                        <w:tcBorders>
                          <w:top w:val="single" w:sz="4" w:space="0" w:color="000000"/>
                        </w:tcBorders>
                      </w:tcPr>
                      <w:p>
                        <w:pPr>
                          <w:pStyle w:val="TableParagraph"/>
                          <w:spacing w:before="11"/>
                          <w:rPr>
                            <w:sz w:val="18"/>
                          </w:rPr>
                        </w:pPr>
                      </w:p>
                      <w:p>
                        <w:pPr>
                          <w:pStyle w:val="TableParagraph"/>
                          <w:spacing w:line="210" w:lineRule="exact"/>
                          <w:ind w:left="33"/>
                          <w:rPr>
                            <w:sz w:val="19"/>
                          </w:rPr>
                        </w:pPr>
                        <w:r>
                          <w:rPr>
                            <w:w w:val="99"/>
                            <w:sz w:val="19"/>
                          </w:rPr>
                          <w:t>2</w:t>
                        </w:r>
                      </w:p>
                    </w:tc>
                    <w:tc>
                      <w:tcPr>
                        <w:tcW w:w="163" w:type="dxa"/>
                        <w:tcBorders>
                          <w:top w:val="single" w:sz="4" w:space="0" w:color="000000"/>
                        </w:tcBorders>
                      </w:tcPr>
                      <w:p>
                        <w:pPr>
                          <w:pStyle w:val="TableParagraph"/>
                          <w:spacing w:before="11"/>
                          <w:rPr>
                            <w:sz w:val="18"/>
                          </w:rPr>
                        </w:pPr>
                      </w:p>
                      <w:p>
                        <w:pPr>
                          <w:pStyle w:val="TableParagraph"/>
                          <w:spacing w:line="210" w:lineRule="exact"/>
                          <w:ind w:left="34"/>
                          <w:rPr>
                            <w:sz w:val="19"/>
                          </w:rPr>
                        </w:pPr>
                        <w:r>
                          <w:rPr>
                            <w:w w:val="99"/>
                            <w:sz w:val="19"/>
                          </w:rPr>
                          <w:t>3</w:t>
                        </w:r>
                      </w:p>
                    </w:tc>
                    <w:tc>
                      <w:tcPr>
                        <w:tcW w:w="193" w:type="dxa"/>
                        <w:tcBorders>
                          <w:top w:val="single" w:sz="4" w:space="0" w:color="000000"/>
                        </w:tcBorders>
                      </w:tcPr>
                      <w:p>
                        <w:pPr>
                          <w:pStyle w:val="TableParagraph"/>
                          <w:spacing w:before="11"/>
                          <w:rPr>
                            <w:sz w:val="18"/>
                          </w:rPr>
                        </w:pPr>
                      </w:p>
                      <w:p>
                        <w:pPr>
                          <w:pStyle w:val="TableParagraph"/>
                          <w:spacing w:line="210" w:lineRule="exact"/>
                          <w:ind w:left="34"/>
                          <w:rPr>
                            <w:sz w:val="19"/>
                          </w:rPr>
                        </w:pPr>
                        <w:r>
                          <w:rPr>
                            <w:w w:val="99"/>
                            <w:sz w:val="19"/>
                          </w:rPr>
                          <w:t>0</w:t>
                        </w:r>
                      </w:p>
                    </w:tc>
                    <w:tc>
                      <w:tcPr>
                        <w:tcW w:w="193" w:type="dxa"/>
                        <w:tcBorders>
                          <w:top w:val="single" w:sz="4" w:space="0" w:color="000000"/>
                        </w:tcBorders>
                      </w:tcPr>
                      <w:p>
                        <w:pPr>
                          <w:pStyle w:val="TableParagraph"/>
                          <w:spacing w:before="11"/>
                          <w:rPr>
                            <w:sz w:val="18"/>
                          </w:rPr>
                        </w:pPr>
                      </w:p>
                      <w:p>
                        <w:pPr>
                          <w:pStyle w:val="TableParagraph"/>
                          <w:spacing w:line="210" w:lineRule="exact"/>
                          <w:ind w:left="63"/>
                          <w:rPr>
                            <w:sz w:val="19"/>
                          </w:rPr>
                        </w:pPr>
                        <w:r>
                          <w:rPr>
                            <w:w w:val="99"/>
                            <w:sz w:val="19"/>
                          </w:rPr>
                          <w:t>5</w:t>
                        </w:r>
                      </w:p>
                    </w:tc>
                    <w:tc>
                      <w:tcPr>
                        <w:tcW w:w="163" w:type="dxa"/>
                        <w:tcBorders>
                          <w:top w:val="single" w:sz="4" w:space="0" w:color="000000"/>
                        </w:tcBorders>
                      </w:tcPr>
                      <w:p>
                        <w:pPr>
                          <w:pStyle w:val="TableParagraph"/>
                          <w:spacing w:before="11"/>
                          <w:rPr>
                            <w:sz w:val="18"/>
                          </w:rPr>
                        </w:pPr>
                      </w:p>
                      <w:p>
                        <w:pPr>
                          <w:pStyle w:val="TableParagraph"/>
                          <w:spacing w:line="210" w:lineRule="exact"/>
                          <w:ind w:left="33"/>
                          <w:rPr>
                            <w:sz w:val="19"/>
                          </w:rPr>
                        </w:pPr>
                        <w:r>
                          <w:rPr>
                            <w:w w:val="99"/>
                            <w:sz w:val="19"/>
                          </w:rPr>
                          <w:t>6</w:t>
                        </w:r>
                      </w:p>
                    </w:tc>
                    <w:tc>
                      <w:tcPr>
                        <w:tcW w:w="318" w:type="dxa"/>
                        <w:tcBorders>
                          <w:top w:val="single" w:sz="4" w:space="0" w:color="000000"/>
                          <w:right w:val="single" w:sz="4" w:space="0" w:color="000000"/>
                        </w:tcBorders>
                      </w:tcPr>
                      <w:p>
                        <w:pPr>
                          <w:pStyle w:val="TableParagraph"/>
                          <w:spacing w:before="11"/>
                          <w:rPr>
                            <w:sz w:val="18"/>
                          </w:rPr>
                        </w:pPr>
                      </w:p>
                      <w:p>
                        <w:pPr>
                          <w:pStyle w:val="TableParagraph"/>
                          <w:spacing w:line="210" w:lineRule="exact"/>
                          <w:ind w:left="28"/>
                          <w:rPr>
                            <w:sz w:val="19"/>
                          </w:rPr>
                        </w:pPr>
                        <w:r>
                          <w:rPr>
                            <w:w w:val="99"/>
                            <w:sz w:val="19"/>
                          </w:rPr>
                          <w:t>7</w:t>
                        </w:r>
                      </w:p>
                    </w:tc>
                  </w:tr>
                </w:tbl>
                <w:p>
                  <w:pPr>
                    <w:pStyle w:val="BodyText"/>
                  </w:pPr>
                </w:p>
              </w:txbxContent>
            </v:textbox>
            <w10:wrap type="none"/>
          </v:shape>
        </w:pict>
      </w:r>
    </w:p>
    <w:p>
      <w:pPr>
        <w:pStyle w:val="BodyText"/>
        <w:spacing w:before="7"/>
        <w:rPr>
          <w:rFonts w:ascii="Tahoma"/>
          <w:sz w:val="19"/>
        </w:rPr>
      </w:pPr>
    </w:p>
    <w:tbl>
      <w:tblPr>
        <w:tblW w:w="0" w:type="auto"/>
        <w:jc w:val="left"/>
        <w:tblInd w:w="1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66"/>
        <w:gridCol w:w="777"/>
        <w:gridCol w:w="539"/>
      </w:tblGrid>
      <w:tr>
        <w:trPr>
          <w:trHeight w:val="639" w:hRule="atLeast"/>
        </w:trPr>
        <w:tc>
          <w:tcPr>
            <w:tcW w:w="8566" w:type="dxa"/>
          </w:tcPr>
          <w:p>
            <w:pPr>
              <w:pStyle w:val="TableParagraph"/>
              <w:tabs>
                <w:tab w:pos="589" w:val="left" w:leader="none"/>
              </w:tabs>
              <w:spacing w:line="228" w:lineRule="auto" w:before="9"/>
              <w:ind w:left="590" w:right="153" w:hanging="540"/>
              <w:rPr>
                <w:sz w:val="18"/>
              </w:rPr>
            </w:pPr>
            <w:r>
              <w:rPr>
                <w:spacing w:val="-6"/>
                <w:sz w:val="19"/>
              </w:rPr>
              <w:t>26</w:t>
            </w:r>
            <w:r>
              <w:rPr>
                <w:sz w:val="19"/>
              </w:rPr>
              <w:tab/>
            </w:r>
            <w:r>
              <w:rPr>
                <w:position w:val="1"/>
                <w:sz w:val="18"/>
              </w:rPr>
              <w:t>Last</w:t>
            </w:r>
            <w:r>
              <w:rPr>
                <w:spacing w:val="-4"/>
                <w:position w:val="1"/>
                <w:sz w:val="18"/>
              </w:rPr>
              <w:t> </w:t>
            </w:r>
            <w:r>
              <w:rPr>
                <w:position w:val="1"/>
                <w:sz w:val="18"/>
              </w:rPr>
              <w:t>minute</w:t>
            </w:r>
            <w:r>
              <w:rPr>
                <w:spacing w:val="-3"/>
                <w:position w:val="1"/>
                <w:sz w:val="18"/>
              </w:rPr>
              <w:t> </w:t>
            </w:r>
            <w:r>
              <w:rPr>
                <w:position w:val="1"/>
                <w:sz w:val="18"/>
              </w:rPr>
              <w:t>instructions</w:t>
            </w:r>
            <w:r>
              <w:rPr>
                <w:spacing w:val="-3"/>
                <w:position w:val="1"/>
                <w:sz w:val="18"/>
              </w:rPr>
              <w:t> </w:t>
            </w:r>
            <w:r>
              <w:rPr>
                <w:position w:val="1"/>
                <w:sz w:val="18"/>
              </w:rPr>
              <w:t>and</w:t>
            </w:r>
            <w:r>
              <w:rPr>
                <w:spacing w:val="-3"/>
                <w:position w:val="1"/>
                <w:sz w:val="18"/>
              </w:rPr>
              <w:t> </w:t>
            </w:r>
            <w:r>
              <w:rPr>
                <w:position w:val="1"/>
                <w:sz w:val="18"/>
              </w:rPr>
              <w:t>meeting</w:t>
            </w:r>
            <w:r>
              <w:rPr>
                <w:spacing w:val="-4"/>
                <w:position w:val="1"/>
                <w:sz w:val="18"/>
              </w:rPr>
              <w:t> </w:t>
            </w:r>
            <w:r>
              <w:rPr>
                <w:position w:val="1"/>
                <w:sz w:val="18"/>
              </w:rPr>
              <w:t>short</w:t>
            </w:r>
            <w:r>
              <w:rPr>
                <w:spacing w:val="-4"/>
                <w:position w:val="1"/>
                <w:sz w:val="18"/>
              </w:rPr>
              <w:t> </w:t>
            </w:r>
            <w:r>
              <w:rPr>
                <w:position w:val="1"/>
                <w:sz w:val="18"/>
              </w:rPr>
              <w:t>deadlines</w:t>
            </w:r>
            <w:r>
              <w:rPr>
                <w:spacing w:val="-3"/>
                <w:position w:val="1"/>
                <w:sz w:val="18"/>
              </w:rPr>
              <w:t> </w:t>
            </w:r>
            <w:r>
              <w:rPr>
                <w:position w:val="1"/>
                <w:sz w:val="18"/>
              </w:rPr>
              <w:t>in</w:t>
            </w:r>
            <w:r>
              <w:rPr>
                <w:spacing w:val="-3"/>
                <w:position w:val="1"/>
                <w:sz w:val="18"/>
              </w:rPr>
              <w:t> </w:t>
            </w:r>
            <w:r>
              <w:rPr>
                <w:position w:val="1"/>
                <w:sz w:val="18"/>
              </w:rPr>
              <w:t>accomplishing</w:t>
            </w:r>
            <w:r>
              <w:rPr>
                <w:spacing w:val="-4"/>
                <w:position w:val="1"/>
                <w:sz w:val="18"/>
              </w:rPr>
              <w:t> </w:t>
            </w:r>
            <w:r>
              <w:rPr>
                <w:position w:val="1"/>
                <w:sz w:val="18"/>
              </w:rPr>
              <w:t>goals</w:t>
            </w:r>
            <w:r>
              <w:rPr>
                <w:spacing w:val="-3"/>
                <w:position w:val="1"/>
                <w:sz w:val="18"/>
              </w:rPr>
              <w:t> </w:t>
            </w:r>
            <w:r>
              <w:rPr>
                <w:position w:val="1"/>
                <w:sz w:val="18"/>
              </w:rPr>
              <w:t>are</w:t>
            </w:r>
            <w:r>
              <w:rPr>
                <w:spacing w:val="-3"/>
                <w:position w:val="1"/>
                <w:sz w:val="18"/>
              </w:rPr>
              <w:t> </w:t>
            </w:r>
            <w:r>
              <w:rPr>
                <w:position w:val="1"/>
                <w:sz w:val="18"/>
              </w:rPr>
              <w:t>common</w:t>
            </w:r>
            <w:r>
              <w:rPr>
                <w:spacing w:val="-3"/>
                <w:position w:val="1"/>
                <w:sz w:val="18"/>
              </w:rPr>
              <w:t> </w:t>
            </w:r>
            <w:r>
              <w:rPr>
                <w:position w:val="1"/>
                <w:sz w:val="18"/>
              </w:rPr>
              <w:t>issues</w:t>
            </w:r>
            <w:r>
              <w:rPr>
                <w:spacing w:val="-4"/>
                <w:position w:val="1"/>
                <w:sz w:val="18"/>
              </w:rPr>
              <w:t> </w:t>
            </w:r>
            <w:r>
              <w:rPr>
                <w:position w:val="1"/>
                <w:sz w:val="18"/>
              </w:rPr>
              <w:t>in </w:t>
            </w:r>
            <w:r>
              <w:rPr>
                <w:sz w:val="18"/>
              </w:rPr>
              <w:t>my organisation.</w:t>
            </w:r>
          </w:p>
        </w:tc>
        <w:tc>
          <w:tcPr>
            <w:tcW w:w="777" w:type="dxa"/>
          </w:tcPr>
          <w:p>
            <w:pPr>
              <w:pStyle w:val="TableParagraph"/>
              <w:spacing w:before="12"/>
              <w:rPr>
                <w:sz w:val="28"/>
              </w:rPr>
            </w:pPr>
          </w:p>
          <w:p>
            <w:pPr>
              <w:pStyle w:val="TableParagraph"/>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12"/>
              <w:rPr>
                <w:sz w:val="28"/>
              </w:rPr>
            </w:pPr>
          </w:p>
          <w:p>
            <w:pPr>
              <w:pStyle w:val="TableParagraph"/>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554" w:hRule="atLeast"/>
        </w:trPr>
        <w:tc>
          <w:tcPr>
            <w:tcW w:w="8566" w:type="dxa"/>
          </w:tcPr>
          <w:p>
            <w:pPr>
              <w:pStyle w:val="TableParagraph"/>
              <w:tabs>
                <w:tab w:pos="589" w:val="left" w:leader="none"/>
              </w:tabs>
              <w:spacing w:line="228" w:lineRule="auto" w:before="69"/>
              <w:ind w:left="590" w:right="237" w:hanging="540"/>
              <w:rPr>
                <w:sz w:val="18"/>
              </w:rPr>
            </w:pPr>
            <w:r>
              <w:rPr>
                <w:spacing w:val="-6"/>
                <w:sz w:val="19"/>
              </w:rPr>
              <w:t>27</w:t>
            </w:r>
            <w:r>
              <w:rPr>
                <w:sz w:val="19"/>
              </w:rPr>
              <w:tab/>
            </w:r>
            <w:r>
              <w:rPr>
                <w:position w:val="1"/>
                <w:sz w:val="18"/>
              </w:rPr>
              <w:t>I</w:t>
            </w:r>
            <w:r>
              <w:rPr>
                <w:spacing w:val="-3"/>
                <w:position w:val="1"/>
                <w:sz w:val="18"/>
              </w:rPr>
              <w:t> </w:t>
            </w:r>
            <w:r>
              <w:rPr>
                <w:position w:val="1"/>
                <w:sz w:val="18"/>
              </w:rPr>
              <w:t>do</w:t>
            </w:r>
            <w:r>
              <w:rPr>
                <w:spacing w:val="-3"/>
                <w:position w:val="1"/>
                <w:sz w:val="18"/>
              </w:rPr>
              <w:t> </w:t>
            </w:r>
            <w:r>
              <w:rPr>
                <w:position w:val="1"/>
                <w:sz w:val="18"/>
              </w:rPr>
              <w:t>not</w:t>
            </w:r>
            <w:r>
              <w:rPr>
                <w:spacing w:val="-4"/>
                <w:position w:val="1"/>
                <w:sz w:val="18"/>
              </w:rPr>
              <w:t> </w:t>
            </w:r>
            <w:r>
              <w:rPr>
                <w:position w:val="1"/>
                <w:sz w:val="18"/>
              </w:rPr>
              <w:t>like</w:t>
            </w:r>
            <w:r>
              <w:rPr>
                <w:spacing w:val="-3"/>
                <w:position w:val="1"/>
                <w:sz w:val="18"/>
              </w:rPr>
              <w:t> </w:t>
            </w:r>
            <w:r>
              <w:rPr>
                <w:position w:val="1"/>
                <w:sz w:val="18"/>
              </w:rPr>
              <w:t>seeking</w:t>
            </w:r>
            <w:r>
              <w:rPr>
                <w:spacing w:val="-3"/>
                <w:position w:val="1"/>
                <w:sz w:val="18"/>
              </w:rPr>
              <w:t> </w:t>
            </w:r>
            <w:r>
              <w:rPr>
                <w:position w:val="1"/>
                <w:sz w:val="18"/>
              </w:rPr>
              <w:t>for</w:t>
            </w:r>
            <w:r>
              <w:rPr>
                <w:spacing w:val="-4"/>
                <w:position w:val="1"/>
                <w:sz w:val="18"/>
              </w:rPr>
              <w:t> </w:t>
            </w:r>
            <w:r>
              <w:rPr>
                <w:position w:val="1"/>
                <w:sz w:val="18"/>
              </w:rPr>
              <w:t>clarifications</w:t>
            </w:r>
            <w:r>
              <w:rPr>
                <w:spacing w:val="-3"/>
                <w:position w:val="1"/>
                <w:sz w:val="18"/>
              </w:rPr>
              <w:t> </w:t>
            </w:r>
            <w:r>
              <w:rPr>
                <w:position w:val="1"/>
                <w:sz w:val="18"/>
              </w:rPr>
              <w:t>from</w:t>
            </w:r>
            <w:r>
              <w:rPr>
                <w:spacing w:val="-4"/>
                <w:position w:val="1"/>
                <w:sz w:val="18"/>
              </w:rPr>
              <w:t> </w:t>
            </w:r>
            <w:r>
              <w:rPr>
                <w:position w:val="1"/>
                <w:sz w:val="18"/>
              </w:rPr>
              <w:t>my</w:t>
            </w:r>
            <w:r>
              <w:rPr>
                <w:spacing w:val="-3"/>
                <w:position w:val="1"/>
                <w:sz w:val="18"/>
              </w:rPr>
              <w:t> </w:t>
            </w:r>
            <w:r>
              <w:rPr>
                <w:position w:val="1"/>
                <w:sz w:val="18"/>
              </w:rPr>
              <w:t>colleagues</w:t>
            </w:r>
            <w:r>
              <w:rPr>
                <w:spacing w:val="-3"/>
                <w:position w:val="1"/>
                <w:sz w:val="18"/>
              </w:rPr>
              <w:t> </w:t>
            </w:r>
            <w:r>
              <w:rPr>
                <w:position w:val="1"/>
                <w:sz w:val="18"/>
              </w:rPr>
              <w:t>even</w:t>
            </w:r>
            <w:r>
              <w:rPr>
                <w:spacing w:val="-4"/>
                <w:position w:val="1"/>
                <w:sz w:val="18"/>
              </w:rPr>
              <w:t> </w:t>
            </w:r>
            <w:r>
              <w:rPr>
                <w:position w:val="1"/>
                <w:sz w:val="18"/>
              </w:rPr>
              <w:t>when</w:t>
            </w:r>
            <w:r>
              <w:rPr>
                <w:spacing w:val="-3"/>
                <w:position w:val="1"/>
                <w:sz w:val="18"/>
              </w:rPr>
              <w:t> </w:t>
            </w:r>
            <w:r>
              <w:rPr>
                <w:position w:val="1"/>
                <w:sz w:val="18"/>
              </w:rPr>
              <w:t>work</w:t>
            </w:r>
            <w:r>
              <w:rPr>
                <w:spacing w:val="-5"/>
                <w:position w:val="1"/>
                <w:sz w:val="18"/>
              </w:rPr>
              <w:t> </w:t>
            </w:r>
            <w:r>
              <w:rPr>
                <w:position w:val="1"/>
                <w:sz w:val="18"/>
              </w:rPr>
              <w:t>procedures</w:t>
            </w:r>
            <w:r>
              <w:rPr>
                <w:spacing w:val="-4"/>
                <w:position w:val="1"/>
                <w:sz w:val="18"/>
              </w:rPr>
              <w:t> </w:t>
            </w:r>
            <w:r>
              <w:rPr>
                <w:position w:val="1"/>
                <w:sz w:val="18"/>
              </w:rPr>
              <w:t>are</w:t>
            </w:r>
            <w:r>
              <w:rPr>
                <w:spacing w:val="-3"/>
                <w:position w:val="1"/>
                <w:sz w:val="18"/>
              </w:rPr>
              <w:t> </w:t>
            </w:r>
            <w:r>
              <w:rPr>
                <w:position w:val="1"/>
                <w:sz w:val="18"/>
              </w:rPr>
              <w:t>altered </w:t>
            </w:r>
            <w:r>
              <w:rPr>
                <w:sz w:val="18"/>
              </w:rPr>
              <w:t>without notice, because they hardly cooperate.</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554" w:hRule="atLeast"/>
        </w:trPr>
        <w:tc>
          <w:tcPr>
            <w:tcW w:w="8566" w:type="dxa"/>
          </w:tcPr>
          <w:p>
            <w:pPr>
              <w:pStyle w:val="TableParagraph"/>
              <w:tabs>
                <w:tab w:pos="589" w:val="left" w:leader="none"/>
              </w:tabs>
              <w:spacing w:line="228" w:lineRule="auto" w:before="69"/>
              <w:ind w:left="590" w:right="812" w:hanging="540"/>
              <w:rPr>
                <w:sz w:val="18"/>
              </w:rPr>
            </w:pPr>
            <w:r>
              <w:rPr>
                <w:spacing w:val="-6"/>
                <w:sz w:val="19"/>
              </w:rPr>
              <w:t>28</w:t>
            </w:r>
            <w:r>
              <w:rPr>
                <w:sz w:val="19"/>
              </w:rPr>
              <w:tab/>
            </w:r>
            <w:r>
              <w:rPr>
                <w:position w:val="1"/>
                <w:sz w:val="18"/>
              </w:rPr>
              <w:t>Stress</w:t>
            </w:r>
            <w:r>
              <w:rPr>
                <w:spacing w:val="-4"/>
                <w:position w:val="1"/>
                <w:sz w:val="18"/>
              </w:rPr>
              <w:t> </w:t>
            </w:r>
            <w:r>
              <w:rPr>
                <w:position w:val="1"/>
                <w:sz w:val="18"/>
              </w:rPr>
              <w:t>and</w:t>
            </w:r>
            <w:r>
              <w:rPr>
                <w:spacing w:val="-3"/>
                <w:position w:val="1"/>
                <w:sz w:val="18"/>
              </w:rPr>
              <w:t> </w:t>
            </w:r>
            <w:r>
              <w:rPr>
                <w:position w:val="1"/>
                <w:sz w:val="18"/>
              </w:rPr>
              <w:t>pressure</w:t>
            </w:r>
            <w:r>
              <w:rPr>
                <w:spacing w:val="-3"/>
                <w:position w:val="1"/>
                <w:sz w:val="18"/>
              </w:rPr>
              <w:t> </w:t>
            </w:r>
            <w:r>
              <w:rPr>
                <w:position w:val="1"/>
                <w:sz w:val="18"/>
              </w:rPr>
              <w:t>most</w:t>
            </w:r>
            <w:r>
              <w:rPr>
                <w:spacing w:val="-3"/>
                <w:position w:val="1"/>
                <w:sz w:val="18"/>
              </w:rPr>
              <w:t> </w:t>
            </w:r>
            <w:r>
              <w:rPr>
                <w:position w:val="1"/>
                <w:sz w:val="18"/>
              </w:rPr>
              <w:t>times</w:t>
            </w:r>
            <w:r>
              <w:rPr>
                <w:spacing w:val="-3"/>
                <w:position w:val="1"/>
                <w:sz w:val="18"/>
              </w:rPr>
              <w:t> </w:t>
            </w:r>
            <w:r>
              <w:rPr>
                <w:position w:val="1"/>
                <w:sz w:val="18"/>
              </w:rPr>
              <w:t>affect</w:t>
            </w:r>
            <w:r>
              <w:rPr>
                <w:spacing w:val="-4"/>
                <w:position w:val="1"/>
                <w:sz w:val="18"/>
              </w:rPr>
              <w:t> </w:t>
            </w:r>
            <w:r>
              <w:rPr>
                <w:position w:val="1"/>
                <w:sz w:val="18"/>
              </w:rPr>
              <w:t>my</w:t>
            </w:r>
            <w:r>
              <w:rPr>
                <w:spacing w:val="-4"/>
                <w:position w:val="1"/>
                <w:sz w:val="18"/>
              </w:rPr>
              <w:t> </w:t>
            </w:r>
            <w:r>
              <w:rPr>
                <w:position w:val="1"/>
                <w:sz w:val="18"/>
              </w:rPr>
              <w:t>understanding</w:t>
            </w:r>
            <w:r>
              <w:rPr>
                <w:spacing w:val="-3"/>
                <w:position w:val="1"/>
                <w:sz w:val="18"/>
              </w:rPr>
              <w:t> </w:t>
            </w:r>
            <w:r>
              <w:rPr>
                <w:position w:val="1"/>
                <w:sz w:val="18"/>
              </w:rPr>
              <w:t>and</w:t>
            </w:r>
            <w:r>
              <w:rPr>
                <w:spacing w:val="-3"/>
                <w:position w:val="1"/>
                <w:sz w:val="18"/>
              </w:rPr>
              <w:t> </w:t>
            </w:r>
            <w:r>
              <w:rPr>
                <w:position w:val="1"/>
                <w:sz w:val="18"/>
              </w:rPr>
              <w:t>my</w:t>
            </w:r>
            <w:r>
              <w:rPr>
                <w:spacing w:val="-3"/>
                <w:position w:val="1"/>
                <w:sz w:val="18"/>
              </w:rPr>
              <w:t> </w:t>
            </w:r>
            <w:r>
              <w:rPr>
                <w:position w:val="1"/>
                <w:sz w:val="18"/>
              </w:rPr>
              <w:t>ability</w:t>
            </w:r>
            <w:r>
              <w:rPr>
                <w:spacing w:val="-4"/>
                <w:position w:val="1"/>
                <w:sz w:val="18"/>
              </w:rPr>
              <w:t> </w:t>
            </w:r>
            <w:r>
              <w:rPr>
                <w:position w:val="1"/>
                <w:sz w:val="18"/>
              </w:rPr>
              <w:t>to</w:t>
            </w:r>
            <w:r>
              <w:rPr>
                <w:spacing w:val="-4"/>
                <w:position w:val="1"/>
                <w:sz w:val="18"/>
              </w:rPr>
              <w:t> </w:t>
            </w:r>
            <w:r>
              <w:rPr>
                <w:position w:val="1"/>
                <w:sz w:val="18"/>
              </w:rPr>
              <w:t>perform</w:t>
            </w:r>
            <w:r>
              <w:rPr>
                <w:spacing w:val="-3"/>
                <w:position w:val="1"/>
                <w:sz w:val="18"/>
              </w:rPr>
              <w:t> </w:t>
            </w:r>
            <w:r>
              <w:rPr>
                <w:position w:val="1"/>
                <w:sz w:val="18"/>
              </w:rPr>
              <w:t>my</w:t>
            </w:r>
            <w:r>
              <w:rPr>
                <w:spacing w:val="-3"/>
                <w:position w:val="1"/>
                <w:sz w:val="18"/>
              </w:rPr>
              <w:t> </w:t>
            </w:r>
            <w:r>
              <w:rPr>
                <w:position w:val="1"/>
                <w:sz w:val="18"/>
              </w:rPr>
              <w:t>job </w:t>
            </w:r>
            <w:r>
              <w:rPr>
                <w:sz w:val="18"/>
              </w:rPr>
              <w:t>accurately without errors.</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8" w:hRule="atLeast"/>
        </w:trPr>
        <w:tc>
          <w:tcPr>
            <w:tcW w:w="8566" w:type="dxa"/>
          </w:tcPr>
          <w:p>
            <w:pPr>
              <w:pStyle w:val="TableParagraph"/>
              <w:tabs>
                <w:tab w:pos="589" w:val="left" w:leader="none"/>
              </w:tabs>
              <w:spacing w:before="59"/>
              <w:ind w:left="50"/>
              <w:rPr>
                <w:sz w:val="18"/>
              </w:rPr>
            </w:pPr>
            <w:r>
              <w:rPr>
                <w:spacing w:val="-5"/>
                <w:sz w:val="19"/>
              </w:rPr>
              <w:t>29</w:t>
            </w:r>
            <w:r>
              <w:rPr>
                <w:sz w:val="19"/>
              </w:rPr>
              <w:tab/>
            </w:r>
            <w:r>
              <w:rPr>
                <w:position w:val="1"/>
                <w:sz w:val="18"/>
              </w:rPr>
              <w:t>I</w:t>
            </w:r>
            <w:r>
              <w:rPr>
                <w:spacing w:val="-2"/>
                <w:position w:val="1"/>
                <w:sz w:val="18"/>
              </w:rPr>
              <w:t> </w:t>
            </w:r>
            <w:r>
              <w:rPr>
                <w:position w:val="1"/>
                <w:sz w:val="18"/>
              </w:rPr>
              <w:t>am</w:t>
            </w:r>
            <w:r>
              <w:rPr>
                <w:spacing w:val="-2"/>
                <w:position w:val="1"/>
                <w:sz w:val="18"/>
              </w:rPr>
              <w:t> </w:t>
            </w:r>
            <w:r>
              <w:rPr>
                <w:position w:val="1"/>
                <w:sz w:val="18"/>
              </w:rPr>
              <w:t>conversant</w:t>
            </w:r>
            <w:r>
              <w:rPr>
                <w:spacing w:val="-1"/>
                <w:position w:val="1"/>
                <w:sz w:val="18"/>
              </w:rPr>
              <w:t> </w:t>
            </w:r>
            <w:r>
              <w:rPr>
                <w:position w:val="1"/>
                <w:sz w:val="18"/>
              </w:rPr>
              <w:t>with</w:t>
            </w:r>
            <w:r>
              <w:rPr>
                <w:spacing w:val="-2"/>
                <w:position w:val="1"/>
                <w:sz w:val="18"/>
              </w:rPr>
              <w:t> </w:t>
            </w:r>
            <w:r>
              <w:rPr>
                <w:position w:val="1"/>
                <w:sz w:val="18"/>
              </w:rPr>
              <w:t>the</w:t>
            </w:r>
            <w:r>
              <w:rPr>
                <w:spacing w:val="-2"/>
                <w:position w:val="1"/>
                <w:sz w:val="18"/>
              </w:rPr>
              <w:t> </w:t>
            </w:r>
            <w:r>
              <w:rPr>
                <w:position w:val="1"/>
                <w:sz w:val="18"/>
              </w:rPr>
              <w:t>methods</w:t>
            </w:r>
            <w:r>
              <w:rPr>
                <w:spacing w:val="-2"/>
                <w:position w:val="1"/>
                <w:sz w:val="18"/>
              </w:rPr>
              <w:t> </w:t>
            </w:r>
            <w:r>
              <w:rPr>
                <w:position w:val="1"/>
                <w:sz w:val="18"/>
              </w:rPr>
              <w:t>and</w:t>
            </w:r>
            <w:r>
              <w:rPr>
                <w:spacing w:val="-1"/>
                <w:position w:val="1"/>
                <w:sz w:val="18"/>
              </w:rPr>
              <w:t> </w:t>
            </w:r>
            <w:r>
              <w:rPr>
                <w:position w:val="1"/>
                <w:sz w:val="18"/>
              </w:rPr>
              <w:t>procedures</w:t>
            </w:r>
            <w:r>
              <w:rPr>
                <w:spacing w:val="-3"/>
                <w:position w:val="1"/>
                <w:sz w:val="18"/>
              </w:rPr>
              <w:t> </w:t>
            </w:r>
            <w:r>
              <w:rPr>
                <w:position w:val="1"/>
                <w:sz w:val="18"/>
              </w:rPr>
              <w:t>of</w:t>
            </w:r>
            <w:r>
              <w:rPr>
                <w:spacing w:val="-1"/>
                <w:position w:val="1"/>
                <w:sz w:val="18"/>
              </w:rPr>
              <w:t> </w:t>
            </w:r>
            <w:r>
              <w:rPr>
                <w:position w:val="1"/>
                <w:sz w:val="18"/>
              </w:rPr>
              <w:t>performing</w:t>
            </w:r>
            <w:r>
              <w:rPr>
                <w:spacing w:val="-2"/>
                <w:position w:val="1"/>
                <w:sz w:val="18"/>
              </w:rPr>
              <w:t> </w:t>
            </w:r>
            <w:r>
              <w:rPr>
                <w:position w:val="1"/>
                <w:sz w:val="18"/>
              </w:rPr>
              <w:t>my </w:t>
            </w:r>
            <w:r>
              <w:rPr>
                <w:spacing w:val="-4"/>
                <w:position w:val="1"/>
                <w:sz w:val="18"/>
              </w:rPr>
              <w:t>job.</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554" w:hRule="atLeast"/>
        </w:trPr>
        <w:tc>
          <w:tcPr>
            <w:tcW w:w="8566" w:type="dxa"/>
          </w:tcPr>
          <w:p>
            <w:pPr>
              <w:pStyle w:val="TableParagraph"/>
              <w:tabs>
                <w:tab w:pos="589" w:val="left" w:leader="none"/>
              </w:tabs>
              <w:spacing w:before="60"/>
              <w:ind w:left="590" w:right="526" w:hanging="540"/>
              <w:rPr>
                <w:sz w:val="18"/>
              </w:rPr>
            </w:pPr>
            <w:r>
              <w:rPr>
                <w:spacing w:val="-6"/>
                <w:sz w:val="18"/>
              </w:rPr>
              <w:t>30</w:t>
            </w:r>
            <w:r>
              <w:rPr>
                <w:sz w:val="18"/>
              </w:rPr>
              <w:tab/>
              <w:t>I</w:t>
            </w:r>
            <w:r>
              <w:rPr>
                <w:spacing w:val="-3"/>
                <w:sz w:val="18"/>
              </w:rPr>
              <w:t> </w:t>
            </w:r>
            <w:r>
              <w:rPr>
                <w:sz w:val="18"/>
              </w:rPr>
              <w:t>do</w:t>
            </w:r>
            <w:r>
              <w:rPr>
                <w:spacing w:val="-3"/>
                <w:sz w:val="18"/>
              </w:rPr>
              <w:t> </w:t>
            </w:r>
            <w:r>
              <w:rPr>
                <w:sz w:val="18"/>
              </w:rPr>
              <w:t>understand</w:t>
            </w:r>
            <w:r>
              <w:rPr>
                <w:spacing w:val="-3"/>
                <w:sz w:val="18"/>
              </w:rPr>
              <w:t> </w:t>
            </w:r>
            <w:r>
              <w:rPr>
                <w:sz w:val="18"/>
              </w:rPr>
              <w:t>and</w:t>
            </w:r>
            <w:r>
              <w:rPr>
                <w:spacing w:val="-3"/>
                <w:sz w:val="18"/>
              </w:rPr>
              <w:t> </w:t>
            </w:r>
            <w:r>
              <w:rPr>
                <w:sz w:val="18"/>
              </w:rPr>
              <w:t>interpret</w:t>
            </w:r>
            <w:r>
              <w:rPr>
                <w:spacing w:val="-4"/>
                <w:sz w:val="18"/>
              </w:rPr>
              <w:t> </w:t>
            </w:r>
            <w:r>
              <w:rPr>
                <w:sz w:val="18"/>
              </w:rPr>
              <w:t>safety</w:t>
            </w:r>
            <w:r>
              <w:rPr>
                <w:spacing w:val="-4"/>
                <w:sz w:val="18"/>
              </w:rPr>
              <w:t> </w:t>
            </w:r>
            <w:r>
              <w:rPr>
                <w:sz w:val="18"/>
              </w:rPr>
              <w:t>information,</w:t>
            </w:r>
            <w:r>
              <w:rPr>
                <w:spacing w:val="-3"/>
                <w:sz w:val="18"/>
              </w:rPr>
              <w:t> </w:t>
            </w:r>
            <w:r>
              <w:rPr>
                <w:sz w:val="18"/>
              </w:rPr>
              <w:t>objects</w:t>
            </w:r>
            <w:r>
              <w:rPr>
                <w:spacing w:val="-4"/>
                <w:sz w:val="18"/>
              </w:rPr>
              <w:t> </w:t>
            </w:r>
            <w:r>
              <w:rPr>
                <w:sz w:val="18"/>
              </w:rPr>
              <w:t>and</w:t>
            </w:r>
            <w:r>
              <w:rPr>
                <w:spacing w:val="-3"/>
                <w:sz w:val="18"/>
              </w:rPr>
              <w:t> </w:t>
            </w:r>
            <w:r>
              <w:rPr>
                <w:sz w:val="18"/>
              </w:rPr>
              <w:t>events</w:t>
            </w:r>
            <w:r>
              <w:rPr>
                <w:spacing w:val="-3"/>
                <w:sz w:val="18"/>
              </w:rPr>
              <w:t> </w:t>
            </w:r>
            <w:r>
              <w:rPr>
                <w:sz w:val="18"/>
              </w:rPr>
              <w:t>in</w:t>
            </w:r>
            <w:r>
              <w:rPr>
                <w:spacing w:val="-3"/>
                <w:sz w:val="18"/>
              </w:rPr>
              <w:t> </w:t>
            </w:r>
            <w:r>
              <w:rPr>
                <w:sz w:val="18"/>
              </w:rPr>
              <w:t>my</w:t>
            </w:r>
            <w:r>
              <w:rPr>
                <w:spacing w:val="-4"/>
                <w:sz w:val="18"/>
              </w:rPr>
              <w:t> </w:t>
            </w:r>
            <w:r>
              <w:rPr>
                <w:sz w:val="18"/>
              </w:rPr>
              <w:t>work</w:t>
            </w:r>
            <w:r>
              <w:rPr>
                <w:spacing w:val="-4"/>
                <w:sz w:val="18"/>
              </w:rPr>
              <w:t> </w:t>
            </w:r>
            <w:r>
              <w:rPr>
                <w:sz w:val="18"/>
              </w:rPr>
              <w:t>environment without difficulty, this prepares me against the unforeseen.</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8" w:hRule="atLeast"/>
        </w:trPr>
        <w:tc>
          <w:tcPr>
            <w:tcW w:w="8566" w:type="dxa"/>
          </w:tcPr>
          <w:p>
            <w:pPr>
              <w:pStyle w:val="TableParagraph"/>
              <w:tabs>
                <w:tab w:pos="589" w:val="left" w:leader="none"/>
              </w:tabs>
              <w:spacing w:before="60"/>
              <w:ind w:left="50"/>
              <w:rPr>
                <w:sz w:val="18"/>
              </w:rPr>
            </w:pPr>
            <w:r>
              <w:rPr>
                <w:spacing w:val="-5"/>
                <w:sz w:val="18"/>
              </w:rPr>
              <w:t>31</w:t>
            </w:r>
            <w:r>
              <w:rPr>
                <w:sz w:val="18"/>
              </w:rPr>
              <w:tab/>
              <w:t>I</w:t>
            </w:r>
            <w:r>
              <w:rPr>
                <w:spacing w:val="-1"/>
                <w:sz w:val="18"/>
              </w:rPr>
              <w:t> </w:t>
            </w:r>
            <w:r>
              <w:rPr>
                <w:sz w:val="18"/>
              </w:rPr>
              <w:t>always</w:t>
            </w:r>
            <w:r>
              <w:rPr>
                <w:spacing w:val="-1"/>
                <w:sz w:val="18"/>
              </w:rPr>
              <w:t> </w:t>
            </w:r>
            <w:r>
              <w:rPr>
                <w:sz w:val="18"/>
              </w:rPr>
              <w:t>make</w:t>
            </w:r>
            <w:r>
              <w:rPr>
                <w:spacing w:val="-1"/>
                <w:sz w:val="18"/>
              </w:rPr>
              <w:t> </w:t>
            </w:r>
            <w:r>
              <w:rPr>
                <w:sz w:val="18"/>
              </w:rPr>
              <w:t>sure</w:t>
            </w:r>
            <w:r>
              <w:rPr>
                <w:spacing w:val="-1"/>
                <w:sz w:val="18"/>
              </w:rPr>
              <w:t> </w:t>
            </w:r>
            <w:r>
              <w:rPr>
                <w:sz w:val="18"/>
              </w:rPr>
              <w:t>I</w:t>
            </w:r>
            <w:r>
              <w:rPr>
                <w:spacing w:val="-1"/>
                <w:sz w:val="18"/>
              </w:rPr>
              <w:t> </w:t>
            </w:r>
            <w:r>
              <w:rPr>
                <w:sz w:val="18"/>
              </w:rPr>
              <w:t>know</w:t>
            </w:r>
            <w:r>
              <w:rPr>
                <w:spacing w:val="-1"/>
                <w:sz w:val="18"/>
              </w:rPr>
              <w:t> </w:t>
            </w:r>
            <w:r>
              <w:rPr>
                <w:sz w:val="18"/>
              </w:rPr>
              <w:t>what</w:t>
            </w:r>
            <w:r>
              <w:rPr>
                <w:spacing w:val="-1"/>
                <w:sz w:val="18"/>
              </w:rPr>
              <w:t> </w:t>
            </w:r>
            <w:r>
              <w:rPr>
                <w:sz w:val="18"/>
              </w:rPr>
              <w:t>to</w:t>
            </w:r>
            <w:r>
              <w:rPr>
                <w:spacing w:val="-2"/>
                <w:sz w:val="18"/>
              </w:rPr>
              <w:t> </w:t>
            </w:r>
            <w:r>
              <w:rPr>
                <w:sz w:val="18"/>
              </w:rPr>
              <w:t>do</w:t>
            </w:r>
            <w:r>
              <w:rPr>
                <w:spacing w:val="-1"/>
                <w:sz w:val="18"/>
              </w:rPr>
              <w:t> </w:t>
            </w:r>
            <w:r>
              <w:rPr>
                <w:sz w:val="18"/>
              </w:rPr>
              <w:t>before</w:t>
            </w:r>
            <w:r>
              <w:rPr>
                <w:spacing w:val="-1"/>
                <w:sz w:val="18"/>
              </w:rPr>
              <w:t> </w:t>
            </w:r>
            <w:r>
              <w:rPr>
                <w:sz w:val="18"/>
              </w:rPr>
              <w:t>I</w:t>
            </w:r>
            <w:r>
              <w:rPr>
                <w:spacing w:val="-1"/>
                <w:sz w:val="18"/>
              </w:rPr>
              <w:t> </w:t>
            </w:r>
            <w:r>
              <w:rPr>
                <w:sz w:val="18"/>
              </w:rPr>
              <w:t>do</w:t>
            </w:r>
            <w:r>
              <w:rPr>
                <w:spacing w:val="-1"/>
                <w:sz w:val="18"/>
              </w:rPr>
              <w:t> </w:t>
            </w:r>
            <w:r>
              <w:rPr>
                <w:spacing w:val="-5"/>
                <w:sz w:val="18"/>
              </w:rPr>
              <w:t>it.</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2"/>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554" w:hRule="atLeast"/>
        </w:trPr>
        <w:tc>
          <w:tcPr>
            <w:tcW w:w="8566" w:type="dxa"/>
          </w:tcPr>
          <w:p>
            <w:pPr>
              <w:pStyle w:val="TableParagraph"/>
              <w:tabs>
                <w:tab w:pos="589" w:val="left" w:leader="none"/>
              </w:tabs>
              <w:spacing w:before="60"/>
              <w:ind w:left="590" w:right="164" w:hanging="540"/>
              <w:rPr>
                <w:sz w:val="18"/>
              </w:rPr>
            </w:pPr>
            <w:r>
              <w:rPr>
                <w:spacing w:val="-6"/>
                <w:sz w:val="18"/>
              </w:rPr>
              <w:t>32</w:t>
            </w:r>
            <w:r>
              <w:rPr>
                <w:sz w:val="18"/>
              </w:rPr>
              <w:tab/>
              <w:t>Most</w:t>
            </w:r>
            <w:r>
              <w:rPr>
                <w:spacing w:val="-3"/>
                <w:sz w:val="18"/>
              </w:rPr>
              <w:t> </w:t>
            </w:r>
            <w:r>
              <w:rPr>
                <w:sz w:val="18"/>
              </w:rPr>
              <w:t>times,</w:t>
            </w:r>
            <w:r>
              <w:rPr>
                <w:spacing w:val="-3"/>
                <w:sz w:val="18"/>
              </w:rPr>
              <w:t> </w:t>
            </w:r>
            <w:r>
              <w:rPr>
                <w:sz w:val="18"/>
              </w:rPr>
              <w:t>I</w:t>
            </w:r>
            <w:r>
              <w:rPr>
                <w:spacing w:val="-3"/>
                <w:sz w:val="18"/>
              </w:rPr>
              <w:t> </w:t>
            </w:r>
            <w:r>
              <w:rPr>
                <w:sz w:val="18"/>
              </w:rPr>
              <w:t>make</w:t>
            </w:r>
            <w:r>
              <w:rPr>
                <w:spacing w:val="-3"/>
                <w:sz w:val="18"/>
              </w:rPr>
              <w:t> </w:t>
            </w:r>
            <w:r>
              <w:rPr>
                <w:sz w:val="18"/>
              </w:rPr>
              <w:t>mistakes</w:t>
            </w:r>
            <w:r>
              <w:rPr>
                <w:spacing w:val="-4"/>
                <w:sz w:val="18"/>
              </w:rPr>
              <w:t> </w:t>
            </w:r>
            <w:r>
              <w:rPr>
                <w:sz w:val="18"/>
              </w:rPr>
              <w:t>in</w:t>
            </w:r>
            <w:r>
              <w:rPr>
                <w:spacing w:val="-3"/>
                <w:sz w:val="18"/>
              </w:rPr>
              <w:t> </w:t>
            </w:r>
            <w:r>
              <w:rPr>
                <w:sz w:val="18"/>
              </w:rPr>
              <w:t>interpreting</w:t>
            </w:r>
            <w:r>
              <w:rPr>
                <w:spacing w:val="-3"/>
                <w:sz w:val="18"/>
              </w:rPr>
              <w:t> </w:t>
            </w:r>
            <w:r>
              <w:rPr>
                <w:sz w:val="18"/>
              </w:rPr>
              <w:t>and</w:t>
            </w:r>
            <w:r>
              <w:rPr>
                <w:spacing w:val="-3"/>
                <w:sz w:val="18"/>
              </w:rPr>
              <w:t> </w:t>
            </w:r>
            <w:r>
              <w:rPr>
                <w:sz w:val="18"/>
              </w:rPr>
              <w:t>understanding</w:t>
            </w:r>
            <w:r>
              <w:rPr>
                <w:spacing w:val="-3"/>
                <w:sz w:val="18"/>
              </w:rPr>
              <w:t> </w:t>
            </w:r>
            <w:r>
              <w:rPr>
                <w:sz w:val="18"/>
              </w:rPr>
              <w:t>work</w:t>
            </w:r>
            <w:r>
              <w:rPr>
                <w:spacing w:val="-4"/>
                <w:sz w:val="18"/>
              </w:rPr>
              <w:t> </w:t>
            </w:r>
            <w:r>
              <w:rPr>
                <w:sz w:val="18"/>
              </w:rPr>
              <w:t>performance</w:t>
            </w:r>
            <w:r>
              <w:rPr>
                <w:spacing w:val="-4"/>
                <w:sz w:val="18"/>
              </w:rPr>
              <w:t> </w:t>
            </w:r>
            <w:r>
              <w:rPr>
                <w:sz w:val="18"/>
              </w:rPr>
              <w:t>information</w:t>
            </w:r>
            <w:r>
              <w:rPr>
                <w:spacing w:val="-3"/>
                <w:sz w:val="18"/>
              </w:rPr>
              <w:t> </w:t>
            </w:r>
            <w:r>
              <w:rPr>
                <w:sz w:val="18"/>
              </w:rPr>
              <w:t>due to task ambiguity.</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8" w:hRule="atLeast"/>
        </w:trPr>
        <w:tc>
          <w:tcPr>
            <w:tcW w:w="8566" w:type="dxa"/>
          </w:tcPr>
          <w:p>
            <w:pPr>
              <w:pStyle w:val="TableParagraph"/>
              <w:tabs>
                <w:tab w:pos="589" w:val="left" w:leader="none"/>
              </w:tabs>
              <w:spacing w:before="60"/>
              <w:ind w:left="50"/>
              <w:rPr>
                <w:sz w:val="18"/>
              </w:rPr>
            </w:pPr>
            <w:r>
              <w:rPr>
                <w:spacing w:val="-5"/>
                <w:sz w:val="18"/>
              </w:rPr>
              <w:t>33</w:t>
            </w:r>
            <w:r>
              <w:rPr>
                <w:sz w:val="18"/>
              </w:rPr>
              <w:tab/>
              <w:t>Even</w:t>
            </w:r>
            <w:r>
              <w:rPr>
                <w:spacing w:val="-2"/>
                <w:sz w:val="18"/>
              </w:rPr>
              <w:t> </w:t>
            </w:r>
            <w:r>
              <w:rPr>
                <w:sz w:val="18"/>
              </w:rPr>
              <w:t>if</w:t>
            </w:r>
            <w:r>
              <w:rPr>
                <w:spacing w:val="-1"/>
                <w:sz w:val="18"/>
              </w:rPr>
              <w:t> </w:t>
            </w:r>
            <w:r>
              <w:rPr>
                <w:sz w:val="18"/>
              </w:rPr>
              <w:t>I</w:t>
            </w:r>
            <w:r>
              <w:rPr>
                <w:spacing w:val="-1"/>
                <w:sz w:val="18"/>
              </w:rPr>
              <w:t> </w:t>
            </w:r>
            <w:r>
              <w:rPr>
                <w:sz w:val="18"/>
              </w:rPr>
              <w:t>am</w:t>
            </w:r>
            <w:r>
              <w:rPr>
                <w:spacing w:val="-2"/>
                <w:sz w:val="18"/>
              </w:rPr>
              <w:t> </w:t>
            </w:r>
            <w:r>
              <w:rPr>
                <w:sz w:val="18"/>
              </w:rPr>
              <w:t>not</w:t>
            </w:r>
            <w:r>
              <w:rPr>
                <w:spacing w:val="-1"/>
                <w:sz w:val="18"/>
              </w:rPr>
              <w:t> </w:t>
            </w:r>
            <w:r>
              <w:rPr>
                <w:sz w:val="18"/>
              </w:rPr>
              <w:t>paid</w:t>
            </w:r>
            <w:r>
              <w:rPr>
                <w:spacing w:val="-1"/>
                <w:sz w:val="18"/>
              </w:rPr>
              <w:t> </w:t>
            </w:r>
            <w:r>
              <w:rPr>
                <w:sz w:val="18"/>
              </w:rPr>
              <w:t>at</w:t>
            </w:r>
            <w:r>
              <w:rPr>
                <w:spacing w:val="-1"/>
                <w:sz w:val="18"/>
              </w:rPr>
              <w:t> </w:t>
            </w:r>
            <w:r>
              <w:rPr>
                <w:sz w:val="18"/>
              </w:rPr>
              <w:t>the</w:t>
            </w:r>
            <w:r>
              <w:rPr>
                <w:spacing w:val="-2"/>
                <w:sz w:val="18"/>
              </w:rPr>
              <w:t> </w:t>
            </w:r>
            <w:r>
              <w:rPr>
                <w:sz w:val="18"/>
              </w:rPr>
              <w:t>end</w:t>
            </w:r>
            <w:r>
              <w:rPr>
                <w:spacing w:val="-1"/>
                <w:sz w:val="18"/>
              </w:rPr>
              <w:t> </w:t>
            </w:r>
            <w:r>
              <w:rPr>
                <w:sz w:val="18"/>
              </w:rPr>
              <w:t>of</w:t>
            </w:r>
            <w:r>
              <w:rPr>
                <w:spacing w:val="-1"/>
                <w:sz w:val="18"/>
              </w:rPr>
              <w:t> </w:t>
            </w:r>
            <w:r>
              <w:rPr>
                <w:sz w:val="18"/>
              </w:rPr>
              <w:t>the</w:t>
            </w:r>
            <w:r>
              <w:rPr>
                <w:spacing w:val="-3"/>
                <w:sz w:val="18"/>
              </w:rPr>
              <w:t> </w:t>
            </w:r>
            <w:r>
              <w:rPr>
                <w:sz w:val="18"/>
              </w:rPr>
              <w:t>month,</w:t>
            </w:r>
            <w:r>
              <w:rPr>
                <w:spacing w:val="-1"/>
                <w:sz w:val="18"/>
              </w:rPr>
              <w:t> </w:t>
            </w:r>
            <w:r>
              <w:rPr>
                <w:sz w:val="18"/>
              </w:rPr>
              <w:t>I</w:t>
            </w:r>
            <w:r>
              <w:rPr>
                <w:spacing w:val="-1"/>
                <w:sz w:val="18"/>
              </w:rPr>
              <w:t> </w:t>
            </w:r>
            <w:r>
              <w:rPr>
                <w:sz w:val="18"/>
              </w:rPr>
              <w:t>still</w:t>
            </w:r>
            <w:r>
              <w:rPr>
                <w:spacing w:val="-2"/>
                <w:sz w:val="18"/>
              </w:rPr>
              <w:t> </w:t>
            </w:r>
            <w:r>
              <w:rPr>
                <w:sz w:val="18"/>
              </w:rPr>
              <w:t>try</w:t>
            </w:r>
            <w:r>
              <w:rPr>
                <w:spacing w:val="-2"/>
                <w:sz w:val="18"/>
              </w:rPr>
              <w:t> </w:t>
            </w:r>
            <w:r>
              <w:rPr>
                <w:sz w:val="18"/>
              </w:rPr>
              <w:t>to</w:t>
            </w:r>
            <w:r>
              <w:rPr>
                <w:spacing w:val="-2"/>
                <w:sz w:val="18"/>
              </w:rPr>
              <w:t> </w:t>
            </w:r>
            <w:r>
              <w:rPr>
                <w:sz w:val="18"/>
              </w:rPr>
              <w:t>understand</w:t>
            </w:r>
            <w:r>
              <w:rPr>
                <w:spacing w:val="-1"/>
                <w:sz w:val="18"/>
              </w:rPr>
              <w:t> </w:t>
            </w:r>
            <w:r>
              <w:rPr>
                <w:sz w:val="18"/>
              </w:rPr>
              <w:t>the</w:t>
            </w:r>
            <w:r>
              <w:rPr>
                <w:spacing w:val="-2"/>
                <w:sz w:val="18"/>
              </w:rPr>
              <w:t> </w:t>
            </w:r>
            <w:r>
              <w:rPr>
                <w:sz w:val="18"/>
              </w:rPr>
              <w:t>technicalities</w:t>
            </w:r>
            <w:r>
              <w:rPr>
                <w:spacing w:val="-1"/>
                <w:sz w:val="18"/>
              </w:rPr>
              <w:t> </w:t>
            </w:r>
            <w:r>
              <w:rPr>
                <w:sz w:val="18"/>
              </w:rPr>
              <w:t>of</w:t>
            </w:r>
            <w:r>
              <w:rPr>
                <w:spacing w:val="-2"/>
                <w:sz w:val="18"/>
              </w:rPr>
              <w:t> </w:t>
            </w:r>
            <w:r>
              <w:rPr>
                <w:sz w:val="18"/>
              </w:rPr>
              <w:t>my</w:t>
            </w:r>
            <w:r>
              <w:rPr>
                <w:spacing w:val="-1"/>
                <w:sz w:val="18"/>
              </w:rPr>
              <w:t> </w:t>
            </w:r>
            <w:r>
              <w:rPr>
                <w:spacing w:val="-4"/>
                <w:sz w:val="18"/>
              </w:rPr>
              <w:t>job.</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9" w:hRule="atLeast"/>
        </w:trPr>
        <w:tc>
          <w:tcPr>
            <w:tcW w:w="8566" w:type="dxa"/>
          </w:tcPr>
          <w:p>
            <w:pPr>
              <w:pStyle w:val="TableParagraph"/>
              <w:tabs>
                <w:tab w:pos="589" w:val="left" w:leader="none"/>
              </w:tabs>
              <w:spacing w:before="60"/>
              <w:ind w:left="50"/>
              <w:rPr>
                <w:sz w:val="18"/>
              </w:rPr>
            </w:pPr>
            <w:r>
              <w:rPr>
                <w:spacing w:val="-5"/>
                <w:sz w:val="18"/>
              </w:rPr>
              <w:t>34</w:t>
            </w:r>
            <w:r>
              <w:rPr>
                <w:sz w:val="18"/>
              </w:rPr>
              <w:tab/>
              <w:t>I</w:t>
            </w:r>
            <w:r>
              <w:rPr>
                <w:spacing w:val="-4"/>
                <w:sz w:val="18"/>
              </w:rPr>
              <w:t> </w:t>
            </w:r>
            <w:r>
              <w:rPr>
                <w:sz w:val="18"/>
              </w:rPr>
              <w:t>often</w:t>
            </w:r>
            <w:r>
              <w:rPr>
                <w:spacing w:val="-2"/>
                <w:sz w:val="18"/>
              </w:rPr>
              <w:t> </w:t>
            </w:r>
            <w:r>
              <w:rPr>
                <w:sz w:val="18"/>
              </w:rPr>
              <w:t>disregard</w:t>
            </w:r>
            <w:r>
              <w:rPr>
                <w:spacing w:val="-3"/>
                <w:sz w:val="18"/>
              </w:rPr>
              <w:t> </w:t>
            </w:r>
            <w:r>
              <w:rPr>
                <w:sz w:val="18"/>
              </w:rPr>
              <w:t>safety</w:t>
            </w:r>
            <w:r>
              <w:rPr>
                <w:spacing w:val="-2"/>
                <w:sz w:val="18"/>
              </w:rPr>
              <w:t> </w:t>
            </w:r>
            <w:r>
              <w:rPr>
                <w:sz w:val="18"/>
              </w:rPr>
              <w:t>rules</w:t>
            </w:r>
            <w:r>
              <w:rPr>
                <w:spacing w:val="-3"/>
                <w:sz w:val="18"/>
              </w:rPr>
              <w:t> </w:t>
            </w:r>
            <w:r>
              <w:rPr>
                <w:sz w:val="18"/>
              </w:rPr>
              <w:t>and</w:t>
            </w:r>
            <w:r>
              <w:rPr>
                <w:spacing w:val="-2"/>
                <w:sz w:val="18"/>
              </w:rPr>
              <w:t> </w:t>
            </w:r>
            <w:r>
              <w:rPr>
                <w:sz w:val="18"/>
              </w:rPr>
              <w:t>regulations</w:t>
            </w:r>
            <w:r>
              <w:rPr>
                <w:spacing w:val="-4"/>
                <w:sz w:val="18"/>
              </w:rPr>
              <w:t> </w:t>
            </w:r>
            <w:r>
              <w:rPr>
                <w:sz w:val="18"/>
              </w:rPr>
              <w:t>that</w:t>
            </w:r>
            <w:r>
              <w:rPr>
                <w:spacing w:val="-2"/>
                <w:sz w:val="18"/>
              </w:rPr>
              <w:t> </w:t>
            </w:r>
            <w:r>
              <w:rPr>
                <w:sz w:val="18"/>
              </w:rPr>
              <w:t>hamper</w:t>
            </w:r>
            <w:r>
              <w:rPr>
                <w:spacing w:val="-3"/>
                <w:sz w:val="18"/>
              </w:rPr>
              <w:t> </w:t>
            </w:r>
            <w:r>
              <w:rPr>
                <w:sz w:val="18"/>
              </w:rPr>
              <w:t>my</w:t>
            </w:r>
            <w:r>
              <w:rPr>
                <w:spacing w:val="-2"/>
                <w:sz w:val="18"/>
              </w:rPr>
              <w:t> </w:t>
            </w:r>
            <w:r>
              <w:rPr>
                <w:sz w:val="18"/>
              </w:rPr>
              <w:t>personal</w:t>
            </w:r>
            <w:r>
              <w:rPr>
                <w:spacing w:val="-3"/>
                <w:sz w:val="18"/>
              </w:rPr>
              <w:t> </w:t>
            </w:r>
            <w:r>
              <w:rPr>
                <w:sz w:val="18"/>
              </w:rPr>
              <w:t>freedom</w:t>
            </w:r>
            <w:r>
              <w:rPr>
                <w:spacing w:val="-3"/>
                <w:sz w:val="18"/>
              </w:rPr>
              <w:t> </w:t>
            </w:r>
            <w:r>
              <w:rPr>
                <w:sz w:val="18"/>
              </w:rPr>
              <w:t>in</w:t>
            </w:r>
            <w:r>
              <w:rPr>
                <w:spacing w:val="-2"/>
                <w:sz w:val="18"/>
              </w:rPr>
              <w:t> </w:t>
            </w:r>
            <w:r>
              <w:rPr>
                <w:sz w:val="18"/>
              </w:rPr>
              <w:t>doing</w:t>
            </w:r>
            <w:r>
              <w:rPr>
                <w:spacing w:val="-2"/>
                <w:sz w:val="18"/>
              </w:rPr>
              <w:t> </w:t>
            </w:r>
            <w:r>
              <w:rPr>
                <w:sz w:val="18"/>
              </w:rPr>
              <w:t>my</w:t>
            </w:r>
            <w:r>
              <w:rPr>
                <w:spacing w:val="-1"/>
                <w:sz w:val="18"/>
              </w:rPr>
              <w:t> </w:t>
            </w:r>
            <w:r>
              <w:rPr>
                <w:spacing w:val="-4"/>
                <w:sz w:val="18"/>
              </w:rPr>
              <w:t>job.</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9" w:hRule="atLeast"/>
        </w:trPr>
        <w:tc>
          <w:tcPr>
            <w:tcW w:w="8566" w:type="dxa"/>
          </w:tcPr>
          <w:p>
            <w:pPr>
              <w:pStyle w:val="TableParagraph"/>
              <w:tabs>
                <w:tab w:pos="589" w:val="left" w:leader="none"/>
              </w:tabs>
              <w:spacing w:before="60"/>
              <w:ind w:left="50"/>
              <w:rPr>
                <w:sz w:val="18"/>
              </w:rPr>
            </w:pPr>
            <w:r>
              <w:rPr>
                <w:spacing w:val="-5"/>
                <w:sz w:val="18"/>
              </w:rPr>
              <w:t>35</w:t>
            </w:r>
            <w:r>
              <w:rPr>
                <w:sz w:val="18"/>
              </w:rPr>
              <w:tab/>
              <w:t>I</w:t>
            </w:r>
            <w:r>
              <w:rPr>
                <w:spacing w:val="-2"/>
                <w:sz w:val="18"/>
              </w:rPr>
              <w:t> </w:t>
            </w:r>
            <w:r>
              <w:rPr>
                <w:sz w:val="18"/>
              </w:rPr>
              <w:t>am</w:t>
            </w:r>
            <w:r>
              <w:rPr>
                <w:spacing w:val="-1"/>
                <w:sz w:val="18"/>
              </w:rPr>
              <w:t> </w:t>
            </w:r>
            <w:r>
              <w:rPr>
                <w:sz w:val="18"/>
              </w:rPr>
              <w:t>a</w:t>
            </w:r>
            <w:r>
              <w:rPr>
                <w:spacing w:val="-1"/>
                <w:sz w:val="18"/>
              </w:rPr>
              <w:t> </w:t>
            </w:r>
            <w:r>
              <w:rPr>
                <w:sz w:val="18"/>
              </w:rPr>
              <w:t>perfectionist,</w:t>
            </w:r>
            <w:r>
              <w:rPr>
                <w:spacing w:val="-3"/>
                <w:sz w:val="18"/>
              </w:rPr>
              <w:t> </w:t>
            </w:r>
            <w:r>
              <w:rPr>
                <w:sz w:val="18"/>
              </w:rPr>
              <w:t>I</w:t>
            </w:r>
            <w:r>
              <w:rPr>
                <w:spacing w:val="-1"/>
                <w:sz w:val="18"/>
              </w:rPr>
              <w:t> </w:t>
            </w:r>
            <w:r>
              <w:rPr>
                <w:sz w:val="18"/>
              </w:rPr>
              <w:t>always</w:t>
            </w:r>
            <w:r>
              <w:rPr>
                <w:spacing w:val="-1"/>
                <w:sz w:val="18"/>
              </w:rPr>
              <w:t> </w:t>
            </w:r>
            <w:r>
              <w:rPr>
                <w:sz w:val="18"/>
              </w:rPr>
              <w:t>believe</w:t>
            </w:r>
            <w:r>
              <w:rPr>
                <w:spacing w:val="-2"/>
                <w:sz w:val="18"/>
              </w:rPr>
              <w:t> </w:t>
            </w:r>
            <w:r>
              <w:rPr>
                <w:sz w:val="18"/>
              </w:rPr>
              <w:t>in</w:t>
            </w:r>
            <w:r>
              <w:rPr>
                <w:spacing w:val="-1"/>
                <w:sz w:val="18"/>
              </w:rPr>
              <w:t> </w:t>
            </w:r>
            <w:r>
              <w:rPr>
                <w:sz w:val="18"/>
              </w:rPr>
              <w:t>doing</w:t>
            </w:r>
            <w:r>
              <w:rPr>
                <w:spacing w:val="-1"/>
                <w:sz w:val="18"/>
              </w:rPr>
              <w:t> </w:t>
            </w:r>
            <w:r>
              <w:rPr>
                <w:sz w:val="18"/>
              </w:rPr>
              <w:t>things</w:t>
            </w:r>
            <w:r>
              <w:rPr>
                <w:spacing w:val="-1"/>
                <w:sz w:val="18"/>
              </w:rPr>
              <w:t> </w:t>
            </w:r>
            <w:r>
              <w:rPr>
                <w:spacing w:val="-2"/>
                <w:sz w:val="18"/>
              </w:rPr>
              <w:t>right.</w:t>
            </w:r>
          </w:p>
        </w:tc>
        <w:tc>
          <w:tcPr>
            <w:tcW w:w="777" w:type="dxa"/>
          </w:tcPr>
          <w:p>
            <w:pPr>
              <w:pStyle w:val="TableParagraph"/>
              <w:spacing w:before="60"/>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60"/>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9" w:hRule="atLeast"/>
        </w:trPr>
        <w:tc>
          <w:tcPr>
            <w:tcW w:w="8566" w:type="dxa"/>
          </w:tcPr>
          <w:p>
            <w:pPr>
              <w:pStyle w:val="TableParagraph"/>
              <w:tabs>
                <w:tab w:pos="589" w:val="left" w:leader="none"/>
              </w:tabs>
              <w:spacing w:before="60"/>
              <w:ind w:left="50"/>
              <w:rPr>
                <w:sz w:val="18"/>
              </w:rPr>
            </w:pPr>
            <w:r>
              <w:rPr>
                <w:spacing w:val="-5"/>
                <w:sz w:val="18"/>
              </w:rPr>
              <w:t>36</w:t>
            </w:r>
            <w:r>
              <w:rPr>
                <w:sz w:val="18"/>
              </w:rPr>
              <w:tab/>
              <w:t>I</w:t>
            </w:r>
            <w:r>
              <w:rPr>
                <w:spacing w:val="-1"/>
                <w:sz w:val="18"/>
              </w:rPr>
              <w:t> </w:t>
            </w:r>
            <w:r>
              <w:rPr>
                <w:sz w:val="18"/>
              </w:rPr>
              <w:t>prefer</w:t>
            </w:r>
            <w:r>
              <w:rPr>
                <w:spacing w:val="-2"/>
                <w:sz w:val="18"/>
              </w:rPr>
              <w:t> </w:t>
            </w:r>
            <w:r>
              <w:rPr>
                <w:sz w:val="18"/>
              </w:rPr>
              <w:t>to</w:t>
            </w:r>
            <w:r>
              <w:rPr>
                <w:spacing w:val="-1"/>
                <w:sz w:val="18"/>
              </w:rPr>
              <w:t> </w:t>
            </w:r>
            <w:r>
              <w:rPr>
                <w:sz w:val="18"/>
              </w:rPr>
              <w:t>do</w:t>
            </w:r>
            <w:r>
              <w:rPr>
                <w:spacing w:val="-2"/>
                <w:sz w:val="18"/>
              </w:rPr>
              <w:t> </w:t>
            </w:r>
            <w:r>
              <w:rPr>
                <w:sz w:val="18"/>
              </w:rPr>
              <w:t>my own</w:t>
            </w:r>
            <w:r>
              <w:rPr>
                <w:spacing w:val="-1"/>
                <w:sz w:val="18"/>
              </w:rPr>
              <w:t> </w:t>
            </w:r>
            <w:r>
              <w:rPr>
                <w:sz w:val="18"/>
              </w:rPr>
              <w:t>work</w:t>
            </w:r>
            <w:r>
              <w:rPr>
                <w:spacing w:val="-1"/>
                <w:sz w:val="18"/>
              </w:rPr>
              <w:t> </w:t>
            </w:r>
            <w:r>
              <w:rPr>
                <w:sz w:val="18"/>
              </w:rPr>
              <w:t>and</w:t>
            </w:r>
            <w:r>
              <w:rPr>
                <w:spacing w:val="-1"/>
                <w:sz w:val="18"/>
              </w:rPr>
              <w:t> </w:t>
            </w:r>
            <w:r>
              <w:rPr>
                <w:sz w:val="18"/>
              </w:rPr>
              <w:t>let others</w:t>
            </w:r>
            <w:r>
              <w:rPr>
                <w:spacing w:val="-1"/>
                <w:sz w:val="18"/>
              </w:rPr>
              <w:t> </w:t>
            </w:r>
            <w:r>
              <w:rPr>
                <w:sz w:val="18"/>
              </w:rPr>
              <w:t>do </w:t>
            </w:r>
            <w:r>
              <w:rPr>
                <w:spacing w:val="-2"/>
                <w:sz w:val="18"/>
              </w:rPr>
              <w:t>theirs.</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9" w:hRule="atLeast"/>
        </w:trPr>
        <w:tc>
          <w:tcPr>
            <w:tcW w:w="8566" w:type="dxa"/>
          </w:tcPr>
          <w:p>
            <w:pPr>
              <w:pStyle w:val="TableParagraph"/>
              <w:tabs>
                <w:tab w:pos="589" w:val="left" w:leader="none"/>
              </w:tabs>
              <w:spacing w:before="60"/>
              <w:ind w:left="50"/>
              <w:rPr>
                <w:sz w:val="18"/>
              </w:rPr>
            </w:pPr>
            <w:r>
              <w:rPr>
                <w:spacing w:val="-5"/>
                <w:sz w:val="18"/>
              </w:rPr>
              <w:t>37</w:t>
            </w:r>
            <w:r>
              <w:rPr>
                <w:sz w:val="18"/>
              </w:rPr>
              <w:tab/>
              <w:t>I</w:t>
            </w:r>
            <w:r>
              <w:rPr>
                <w:spacing w:val="-1"/>
                <w:sz w:val="18"/>
              </w:rPr>
              <w:t> </w:t>
            </w:r>
            <w:r>
              <w:rPr>
                <w:sz w:val="18"/>
              </w:rPr>
              <w:t>hate</w:t>
            </w:r>
            <w:r>
              <w:rPr>
                <w:spacing w:val="-2"/>
                <w:sz w:val="18"/>
              </w:rPr>
              <w:t> </w:t>
            </w:r>
            <w:r>
              <w:rPr>
                <w:sz w:val="18"/>
              </w:rPr>
              <w:t>been</w:t>
            </w:r>
            <w:r>
              <w:rPr>
                <w:spacing w:val="-2"/>
                <w:sz w:val="18"/>
              </w:rPr>
              <w:t> </w:t>
            </w:r>
            <w:r>
              <w:rPr>
                <w:sz w:val="18"/>
              </w:rPr>
              <w:t>supervised</w:t>
            </w:r>
            <w:r>
              <w:rPr>
                <w:spacing w:val="-1"/>
                <w:sz w:val="18"/>
              </w:rPr>
              <w:t> </w:t>
            </w:r>
            <w:r>
              <w:rPr>
                <w:sz w:val="18"/>
              </w:rPr>
              <w:t>on</w:t>
            </w:r>
            <w:r>
              <w:rPr>
                <w:spacing w:val="-1"/>
                <w:sz w:val="18"/>
              </w:rPr>
              <w:t> </w:t>
            </w:r>
            <w:r>
              <w:rPr>
                <w:sz w:val="18"/>
              </w:rPr>
              <w:t>the</w:t>
            </w:r>
            <w:r>
              <w:rPr>
                <w:spacing w:val="-2"/>
                <w:sz w:val="18"/>
              </w:rPr>
              <w:t> </w:t>
            </w:r>
            <w:r>
              <w:rPr>
                <w:sz w:val="18"/>
              </w:rPr>
              <w:t>job</w:t>
            </w:r>
            <w:r>
              <w:rPr>
                <w:spacing w:val="-1"/>
                <w:sz w:val="18"/>
              </w:rPr>
              <w:t> </w:t>
            </w:r>
            <w:r>
              <w:rPr>
                <w:sz w:val="18"/>
              </w:rPr>
              <w:t>because</w:t>
            </w:r>
            <w:r>
              <w:rPr>
                <w:spacing w:val="-2"/>
                <w:sz w:val="18"/>
              </w:rPr>
              <w:t> </w:t>
            </w:r>
            <w:r>
              <w:rPr>
                <w:sz w:val="18"/>
              </w:rPr>
              <w:t>it</w:t>
            </w:r>
            <w:r>
              <w:rPr>
                <w:spacing w:val="-1"/>
                <w:sz w:val="18"/>
              </w:rPr>
              <w:t> </w:t>
            </w:r>
            <w:r>
              <w:rPr>
                <w:sz w:val="18"/>
              </w:rPr>
              <w:t>lowers</w:t>
            </w:r>
            <w:r>
              <w:rPr>
                <w:spacing w:val="-2"/>
                <w:sz w:val="18"/>
              </w:rPr>
              <w:t> </w:t>
            </w:r>
            <w:r>
              <w:rPr>
                <w:sz w:val="18"/>
              </w:rPr>
              <w:t>my</w:t>
            </w:r>
            <w:r>
              <w:rPr>
                <w:spacing w:val="-1"/>
                <w:sz w:val="18"/>
              </w:rPr>
              <w:t> </w:t>
            </w:r>
            <w:r>
              <w:rPr>
                <w:spacing w:val="-2"/>
                <w:sz w:val="18"/>
              </w:rPr>
              <w:t>integrity.</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554" w:hRule="atLeast"/>
        </w:trPr>
        <w:tc>
          <w:tcPr>
            <w:tcW w:w="8566" w:type="dxa"/>
          </w:tcPr>
          <w:p>
            <w:pPr>
              <w:pStyle w:val="TableParagraph"/>
              <w:tabs>
                <w:tab w:pos="589" w:val="left" w:leader="none"/>
              </w:tabs>
              <w:spacing w:before="60"/>
              <w:ind w:left="590" w:right="788" w:hanging="540"/>
              <w:rPr>
                <w:sz w:val="18"/>
              </w:rPr>
            </w:pPr>
            <w:r>
              <w:rPr>
                <w:spacing w:val="-6"/>
                <w:sz w:val="18"/>
              </w:rPr>
              <w:t>38</w:t>
            </w:r>
            <w:r>
              <w:rPr>
                <w:sz w:val="18"/>
              </w:rPr>
              <w:tab/>
              <w:t>I</w:t>
            </w:r>
            <w:r>
              <w:rPr>
                <w:spacing w:val="-3"/>
                <w:sz w:val="18"/>
              </w:rPr>
              <w:t> </w:t>
            </w:r>
            <w:r>
              <w:rPr>
                <w:sz w:val="18"/>
              </w:rPr>
              <w:t>prefer</w:t>
            </w:r>
            <w:r>
              <w:rPr>
                <w:spacing w:val="-4"/>
                <w:sz w:val="18"/>
              </w:rPr>
              <w:t> </w:t>
            </w:r>
            <w:r>
              <w:rPr>
                <w:sz w:val="18"/>
              </w:rPr>
              <w:t>to</w:t>
            </w:r>
            <w:r>
              <w:rPr>
                <w:spacing w:val="-4"/>
                <w:sz w:val="18"/>
              </w:rPr>
              <w:t> </w:t>
            </w:r>
            <w:r>
              <w:rPr>
                <w:sz w:val="18"/>
              </w:rPr>
              <w:t>apply</w:t>
            </w:r>
            <w:r>
              <w:rPr>
                <w:spacing w:val="-3"/>
                <w:sz w:val="18"/>
              </w:rPr>
              <w:t> </w:t>
            </w:r>
            <w:r>
              <w:rPr>
                <w:sz w:val="18"/>
              </w:rPr>
              <w:t>my</w:t>
            </w:r>
            <w:r>
              <w:rPr>
                <w:spacing w:val="-3"/>
                <w:sz w:val="18"/>
              </w:rPr>
              <w:t> </w:t>
            </w:r>
            <w:r>
              <w:rPr>
                <w:sz w:val="18"/>
              </w:rPr>
              <w:t>personal</w:t>
            </w:r>
            <w:r>
              <w:rPr>
                <w:spacing w:val="-5"/>
                <w:sz w:val="18"/>
              </w:rPr>
              <w:t> </w:t>
            </w:r>
            <w:r>
              <w:rPr>
                <w:sz w:val="18"/>
              </w:rPr>
              <w:t>strategies</w:t>
            </w:r>
            <w:r>
              <w:rPr>
                <w:spacing w:val="-4"/>
                <w:sz w:val="18"/>
              </w:rPr>
              <w:t> </w:t>
            </w:r>
            <w:r>
              <w:rPr>
                <w:sz w:val="18"/>
              </w:rPr>
              <w:t>regardless</w:t>
            </w:r>
            <w:r>
              <w:rPr>
                <w:spacing w:val="-4"/>
                <w:sz w:val="18"/>
              </w:rPr>
              <w:t> </w:t>
            </w:r>
            <w:r>
              <w:rPr>
                <w:sz w:val="18"/>
              </w:rPr>
              <w:t>of</w:t>
            </w:r>
            <w:r>
              <w:rPr>
                <w:spacing w:val="-3"/>
                <w:sz w:val="18"/>
              </w:rPr>
              <w:t> </w:t>
            </w:r>
            <w:r>
              <w:rPr>
                <w:sz w:val="18"/>
              </w:rPr>
              <w:t>the</w:t>
            </w:r>
            <w:r>
              <w:rPr>
                <w:spacing w:val="-4"/>
                <w:sz w:val="18"/>
              </w:rPr>
              <w:t> </w:t>
            </w:r>
            <w:r>
              <w:rPr>
                <w:sz w:val="18"/>
              </w:rPr>
              <w:t>established</w:t>
            </w:r>
            <w:r>
              <w:rPr>
                <w:spacing w:val="-3"/>
                <w:sz w:val="18"/>
              </w:rPr>
              <w:t> </w:t>
            </w:r>
            <w:r>
              <w:rPr>
                <w:sz w:val="18"/>
              </w:rPr>
              <w:t>rules,</w:t>
            </w:r>
            <w:r>
              <w:rPr>
                <w:spacing w:val="-4"/>
                <w:sz w:val="18"/>
              </w:rPr>
              <w:t> </w:t>
            </w:r>
            <w:r>
              <w:rPr>
                <w:sz w:val="18"/>
              </w:rPr>
              <w:t>since</w:t>
            </w:r>
            <w:r>
              <w:rPr>
                <w:spacing w:val="-4"/>
                <w:sz w:val="18"/>
              </w:rPr>
              <w:t> </w:t>
            </w:r>
            <w:r>
              <w:rPr>
                <w:sz w:val="18"/>
              </w:rPr>
              <w:t>the</w:t>
            </w:r>
            <w:r>
              <w:rPr>
                <w:spacing w:val="-4"/>
                <w:sz w:val="18"/>
              </w:rPr>
              <w:t> </w:t>
            </w:r>
            <w:r>
              <w:rPr>
                <w:sz w:val="18"/>
              </w:rPr>
              <w:t>most important thing is to achieve results.</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8" w:hRule="atLeast"/>
        </w:trPr>
        <w:tc>
          <w:tcPr>
            <w:tcW w:w="8566" w:type="dxa"/>
          </w:tcPr>
          <w:p>
            <w:pPr>
              <w:pStyle w:val="TableParagraph"/>
              <w:tabs>
                <w:tab w:pos="589" w:val="left" w:leader="none"/>
              </w:tabs>
              <w:spacing w:before="60"/>
              <w:ind w:left="50"/>
              <w:rPr>
                <w:sz w:val="18"/>
              </w:rPr>
            </w:pPr>
            <w:r>
              <w:rPr>
                <w:spacing w:val="-5"/>
                <w:sz w:val="18"/>
              </w:rPr>
              <w:t>39</w:t>
            </w:r>
            <w:r>
              <w:rPr>
                <w:sz w:val="18"/>
              </w:rPr>
              <w:tab/>
              <w:t>It</w:t>
            </w:r>
            <w:r>
              <w:rPr>
                <w:spacing w:val="-2"/>
                <w:sz w:val="18"/>
              </w:rPr>
              <w:t> </w:t>
            </w:r>
            <w:r>
              <w:rPr>
                <w:sz w:val="18"/>
              </w:rPr>
              <w:t>is</w:t>
            </w:r>
            <w:r>
              <w:rPr>
                <w:spacing w:val="-2"/>
                <w:sz w:val="18"/>
              </w:rPr>
              <w:t> </w:t>
            </w:r>
            <w:r>
              <w:rPr>
                <w:sz w:val="18"/>
              </w:rPr>
              <w:t>usual</w:t>
            </w:r>
            <w:r>
              <w:rPr>
                <w:spacing w:val="-2"/>
                <w:sz w:val="18"/>
              </w:rPr>
              <w:t> </w:t>
            </w:r>
            <w:r>
              <w:rPr>
                <w:sz w:val="18"/>
              </w:rPr>
              <w:t>with</w:t>
            </w:r>
            <w:r>
              <w:rPr>
                <w:spacing w:val="-3"/>
                <w:sz w:val="18"/>
              </w:rPr>
              <w:t> </w:t>
            </w:r>
            <w:r>
              <w:rPr>
                <w:sz w:val="18"/>
              </w:rPr>
              <w:t>me</w:t>
            </w:r>
            <w:r>
              <w:rPr>
                <w:spacing w:val="-2"/>
                <w:sz w:val="18"/>
              </w:rPr>
              <w:t> </w:t>
            </w:r>
            <w:r>
              <w:rPr>
                <w:sz w:val="18"/>
              </w:rPr>
              <w:t>to</w:t>
            </w:r>
            <w:r>
              <w:rPr>
                <w:spacing w:val="-3"/>
                <w:sz w:val="18"/>
              </w:rPr>
              <w:t> </w:t>
            </w:r>
            <w:r>
              <w:rPr>
                <w:sz w:val="18"/>
              </w:rPr>
              <w:t>make</w:t>
            </w:r>
            <w:r>
              <w:rPr>
                <w:spacing w:val="-2"/>
                <w:sz w:val="18"/>
              </w:rPr>
              <w:t> </w:t>
            </w:r>
            <w:r>
              <w:rPr>
                <w:sz w:val="18"/>
              </w:rPr>
              <w:t>critical</w:t>
            </w:r>
            <w:r>
              <w:rPr>
                <w:spacing w:val="-3"/>
                <w:sz w:val="18"/>
              </w:rPr>
              <w:t> </w:t>
            </w:r>
            <w:r>
              <w:rPr>
                <w:sz w:val="18"/>
              </w:rPr>
              <w:t>decisions</w:t>
            </w:r>
            <w:r>
              <w:rPr>
                <w:spacing w:val="-1"/>
                <w:sz w:val="18"/>
              </w:rPr>
              <w:t> </w:t>
            </w:r>
            <w:r>
              <w:rPr>
                <w:sz w:val="18"/>
              </w:rPr>
              <w:t>about</w:t>
            </w:r>
            <w:r>
              <w:rPr>
                <w:spacing w:val="-2"/>
                <w:sz w:val="18"/>
              </w:rPr>
              <w:t> </w:t>
            </w:r>
            <w:r>
              <w:rPr>
                <w:sz w:val="18"/>
              </w:rPr>
              <w:t>safety</w:t>
            </w:r>
            <w:r>
              <w:rPr>
                <w:spacing w:val="-3"/>
                <w:sz w:val="18"/>
              </w:rPr>
              <w:t> </w:t>
            </w:r>
            <w:r>
              <w:rPr>
                <w:sz w:val="18"/>
              </w:rPr>
              <w:t>issues</w:t>
            </w:r>
            <w:r>
              <w:rPr>
                <w:spacing w:val="-3"/>
                <w:sz w:val="18"/>
              </w:rPr>
              <w:t> </w:t>
            </w:r>
            <w:r>
              <w:rPr>
                <w:sz w:val="18"/>
              </w:rPr>
              <w:t>in</w:t>
            </w:r>
            <w:r>
              <w:rPr>
                <w:spacing w:val="-2"/>
                <w:sz w:val="18"/>
              </w:rPr>
              <w:t> </w:t>
            </w:r>
            <w:r>
              <w:rPr>
                <w:sz w:val="18"/>
              </w:rPr>
              <w:t>my</w:t>
            </w:r>
            <w:r>
              <w:rPr>
                <w:spacing w:val="-2"/>
                <w:sz w:val="18"/>
              </w:rPr>
              <w:t> </w:t>
            </w:r>
            <w:r>
              <w:rPr>
                <w:sz w:val="18"/>
              </w:rPr>
              <w:t>environment</w:t>
            </w:r>
            <w:r>
              <w:rPr>
                <w:spacing w:val="-3"/>
                <w:sz w:val="18"/>
              </w:rPr>
              <w:t> </w:t>
            </w:r>
            <w:r>
              <w:rPr>
                <w:sz w:val="18"/>
              </w:rPr>
              <w:t>ahead</w:t>
            </w:r>
            <w:r>
              <w:rPr>
                <w:spacing w:val="-2"/>
                <w:sz w:val="18"/>
              </w:rPr>
              <w:t> </w:t>
            </w:r>
            <w:r>
              <w:rPr>
                <w:sz w:val="18"/>
              </w:rPr>
              <w:t>of</w:t>
            </w:r>
            <w:r>
              <w:rPr>
                <w:spacing w:val="-1"/>
                <w:sz w:val="18"/>
              </w:rPr>
              <w:t> </w:t>
            </w:r>
            <w:r>
              <w:rPr>
                <w:spacing w:val="-2"/>
                <w:sz w:val="18"/>
              </w:rPr>
              <w:t>time.</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9" w:hRule="atLeast"/>
        </w:trPr>
        <w:tc>
          <w:tcPr>
            <w:tcW w:w="8566" w:type="dxa"/>
          </w:tcPr>
          <w:p>
            <w:pPr>
              <w:pStyle w:val="TableParagraph"/>
              <w:tabs>
                <w:tab w:pos="589" w:val="left" w:leader="none"/>
              </w:tabs>
              <w:spacing w:before="60"/>
              <w:ind w:left="50"/>
              <w:rPr>
                <w:sz w:val="18"/>
              </w:rPr>
            </w:pPr>
            <w:r>
              <w:rPr>
                <w:spacing w:val="-5"/>
                <w:sz w:val="18"/>
              </w:rPr>
              <w:t>40</w:t>
            </w:r>
            <w:r>
              <w:rPr>
                <w:sz w:val="18"/>
              </w:rPr>
              <w:tab/>
              <w:t>I</w:t>
            </w:r>
            <w:r>
              <w:rPr>
                <w:spacing w:val="-2"/>
                <w:sz w:val="18"/>
              </w:rPr>
              <w:t> </w:t>
            </w:r>
            <w:r>
              <w:rPr>
                <w:sz w:val="18"/>
              </w:rPr>
              <w:t>cannot</w:t>
            </w:r>
            <w:r>
              <w:rPr>
                <w:spacing w:val="-2"/>
                <w:sz w:val="18"/>
              </w:rPr>
              <w:t> </w:t>
            </w:r>
            <w:r>
              <w:rPr>
                <w:sz w:val="18"/>
              </w:rPr>
              <w:t>imagine</w:t>
            </w:r>
            <w:r>
              <w:rPr>
                <w:spacing w:val="-2"/>
                <w:sz w:val="18"/>
              </w:rPr>
              <w:t> </w:t>
            </w:r>
            <w:r>
              <w:rPr>
                <w:sz w:val="18"/>
              </w:rPr>
              <w:t>myself</w:t>
            </w:r>
            <w:r>
              <w:rPr>
                <w:spacing w:val="-3"/>
                <w:sz w:val="18"/>
              </w:rPr>
              <w:t> </w:t>
            </w:r>
            <w:r>
              <w:rPr>
                <w:sz w:val="18"/>
              </w:rPr>
              <w:t>thinking</w:t>
            </w:r>
            <w:r>
              <w:rPr>
                <w:spacing w:val="-1"/>
                <w:sz w:val="18"/>
              </w:rPr>
              <w:t> </w:t>
            </w:r>
            <w:r>
              <w:rPr>
                <w:sz w:val="18"/>
              </w:rPr>
              <w:t>or</w:t>
            </w:r>
            <w:r>
              <w:rPr>
                <w:spacing w:val="-2"/>
                <w:sz w:val="18"/>
              </w:rPr>
              <w:t> </w:t>
            </w:r>
            <w:r>
              <w:rPr>
                <w:sz w:val="18"/>
              </w:rPr>
              <w:t>planning</w:t>
            </w:r>
            <w:r>
              <w:rPr>
                <w:spacing w:val="-3"/>
                <w:sz w:val="18"/>
              </w:rPr>
              <w:t> </w:t>
            </w:r>
            <w:r>
              <w:rPr>
                <w:sz w:val="18"/>
              </w:rPr>
              <w:t>ahead</w:t>
            </w:r>
            <w:r>
              <w:rPr>
                <w:spacing w:val="-3"/>
                <w:sz w:val="18"/>
              </w:rPr>
              <w:t> </w:t>
            </w:r>
            <w:r>
              <w:rPr>
                <w:sz w:val="18"/>
              </w:rPr>
              <w:t>of</w:t>
            </w:r>
            <w:r>
              <w:rPr>
                <w:spacing w:val="-1"/>
                <w:sz w:val="18"/>
              </w:rPr>
              <w:t> </w:t>
            </w:r>
            <w:r>
              <w:rPr>
                <w:sz w:val="18"/>
              </w:rPr>
              <w:t>any</w:t>
            </w:r>
            <w:r>
              <w:rPr>
                <w:spacing w:val="-3"/>
                <w:sz w:val="18"/>
              </w:rPr>
              <w:t> </w:t>
            </w:r>
            <w:r>
              <w:rPr>
                <w:sz w:val="18"/>
              </w:rPr>
              <w:t>situation</w:t>
            </w:r>
            <w:r>
              <w:rPr>
                <w:spacing w:val="-2"/>
                <w:sz w:val="18"/>
              </w:rPr>
              <w:t> </w:t>
            </w:r>
            <w:r>
              <w:rPr>
                <w:sz w:val="18"/>
              </w:rPr>
              <w:t>or</w:t>
            </w:r>
            <w:r>
              <w:rPr>
                <w:spacing w:val="-2"/>
                <w:sz w:val="18"/>
              </w:rPr>
              <w:t> </w:t>
            </w:r>
            <w:r>
              <w:rPr>
                <w:sz w:val="18"/>
              </w:rPr>
              <w:t>event</w:t>
            </w:r>
            <w:r>
              <w:rPr>
                <w:spacing w:val="-2"/>
                <w:sz w:val="18"/>
              </w:rPr>
              <w:t> </w:t>
            </w:r>
            <w:r>
              <w:rPr>
                <w:sz w:val="18"/>
              </w:rPr>
              <w:t>that</w:t>
            </w:r>
            <w:r>
              <w:rPr>
                <w:spacing w:val="-3"/>
                <w:sz w:val="18"/>
              </w:rPr>
              <w:t> </w:t>
            </w:r>
            <w:r>
              <w:rPr>
                <w:sz w:val="18"/>
              </w:rPr>
              <w:t>is</w:t>
            </w:r>
            <w:r>
              <w:rPr>
                <w:spacing w:val="-2"/>
                <w:sz w:val="18"/>
              </w:rPr>
              <w:t> </w:t>
            </w:r>
            <w:r>
              <w:rPr>
                <w:sz w:val="18"/>
              </w:rPr>
              <w:t>yet</w:t>
            </w:r>
            <w:r>
              <w:rPr>
                <w:spacing w:val="-3"/>
                <w:sz w:val="18"/>
              </w:rPr>
              <w:t> </w:t>
            </w:r>
            <w:r>
              <w:rPr>
                <w:sz w:val="18"/>
              </w:rPr>
              <w:t>to</w:t>
            </w:r>
            <w:r>
              <w:rPr>
                <w:spacing w:val="-1"/>
                <w:sz w:val="18"/>
              </w:rPr>
              <w:t> </w:t>
            </w:r>
            <w:r>
              <w:rPr>
                <w:spacing w:val="-2"/>
                <w:sz w:val="18"/>
              </w:rPr>
              <w:t>happen.</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554" w:hRule="atLeast"/>
        </w:trPr>
        <w:tc>
          <w:tcPr>
            <w:tcW w:w="8566" w:type="dxa"/>
          </w:tcPr>
          <w:p>
            <w:pPr>
              <w:pStyle w:val="TableParagraph"/>
              <w:tabs>
                <w:tab w:pos="589" w:val="left" w:leader="none"/>
              </w:tabs>
              <w:spacing w:before="60"/>
              <w:ind w:left="590" w:right="237" w:hanging="540"/>
              <w:rPr>
                <w:sz w:val="18"/>
              </w:rPr>
            </w:pPr>
            <w:r>
              <w:rPr>
                <w:spacing w:val="-6"/>
                <w:sz w:val="18"/>
              </w:rPr>
              <w:t>41</w:t>
            </w:r>
            <w:r>
              <w:rPr>
                <w:sz w:val="18"/>
              </w:rPr>
              <w:tab/>
              <w:t>Most</w:t>
            </w:r>
            <w:r>
              <w:rPr>
                <w:spacing w:val="-3"/>
                <w:sz w:val="18"/>
              </w:rPr>
              <w:t> </w:t>
            </w:r>
            <w:r>
              <w:rPr>
                <w:sz w:val="18"/>
              </w:rPr>
              <w:t>times</w:t>
            </w:r>
            <w:r>
              <w:rPr>
                <w:spacing w:val="-3"/>
                <w:sz w:val="18"/>
              </w:rPr>
              <w:t> </w:t>
            </w:r>
            <w:r>
              <w:rPr>
                <w:sz w:val="18"/>
              </w:rPr>
              <w:t>I</w:t>
            </w:r>
            <w:r>
              <w:rPr>
                <w:spacing w:val="-3"/>
                <w:sz w:val="18"/>
              </w:rPr>
              <w:t> </w:t>
            </w:r>
            <w:r>
              <w:rPr>
                <w:sz w:val="18"/>
              </w:rPr>
              <w:t>think</w:t>
            </w:r>
            <w:r>
              <w:rPr>
                <w:spacing w:val="-3"/>
                <w:sz w:val="18"/>
              </w:rPr>
              <w:t> </w:t>
            </w:r>
            <w:r>
              <w:rPr>
                <w:sz w:val="18"/>
              </w:rPr>
              <w:t>ahead</w:t>
            </w:r>
            <w:r>
              <w:rPr>
                <w:spacing w:val="-3"/>
                <w:sz w:val="18"/>
              </w:rPr>
              <w:t> </w:t>
            </w:r>
            <w:r>
              <w:rPr>
                <w:sz w:val="18"/>
              </w:rPr>
              <w:t>of</w:t>
            </w:r>
            <w:r>
              <w:rPr>
                <w:spacing w:val="-3"/>
                <w:sz w:val="18"/>
              </w:rPr>
              <w:t> </w:t>
            </w:r>
            <w:r>
              <w:rPr>
                <w:sz w:val="18"/>
              </w:rPr>
              <w:t>what</w:t>
            </w:r>
            <w:r>
              <w:rPr>
                <w:spacing w:val="-3"/>
                <w:sz w:val="18"/>
              </w:rPr>
              <w:t> </w:t>
            </w:r>
            <w:r>
              <w:rPr>
                <w:sz w:val="18"/>
              </w:rPr>
              <w:t>action</w:t>
            </w:r>
            <w:r>
              <w:rPr>
                <w:spacing w:val="-3"/>
                <w:sz w:val="18"/>
              </w:rPr>
              <w:t> </w:t>
            </w:r>
            <w:r>
              <w:rPr>
                <w:sz w:val="18"/>
              </w:rPr>
              <w:t>to</w:t>
            </w:r>
            <w:r>
              <w:rPr>
                <w:spacing w:val="-3"/>
                <w:sz w:val="18"/>
              </w:rPr>
              <w:t> </w:t>
            </w:r>
            <w:r>
              <w:rPr>
                <w:sz w:val="18"/>
              </w:rPr>
              <w:t>take</w:t>
            </w:r>
            <w:r>
              <w:rPr>
                <w:spacing w:val="-3"/>
                <w:sz w:val="18"/>
              </w:rPr>
              <w:t> </w:t>
            </w:r>
            <w:r>
              <w:rPr>
                <w:sz w:val="18"/>
              </w:rPr>
              <w:t>at</w:t>
            </w:r>
            <w:r>
              <w:rPr>
                <w:spacing w:val="-3"/>
                <w:sz w:val="18"/>
              </w:rPr>
              <w:t> </w:t>
            </w:r>
            <w:r>
              <w:rPr>
                <w:sz w:val="18"/>
              </w:rPr>
              <w:t>any</w:t>
            </w:r>
            <w:r>
              <w:rPr>
                <w:spacing w:val="-3"/>
                <w:sz w:val="18"/>
              </w:rPr>
              <w:t> </w:t>
            </w:r>
            <w:r>
              <w:rPr>
                <w:sz w:val="18"/>
              </w:rPr>
              <w:t>critical</w:t>
            </w:r>
            <w:r>
              <w:rPr>
                <w:spacing w:val="-3"/>
                <w:sz w:val="18"/>
              </w:rPr>
              <w:t> </w:t>
            </w:r>
            <w:r>
              <w:rPr>
                <w:sz w:val="18"/>
              </w:rPr>
              <w:t>time</w:t>
            </w:r>
            <w:r>
              <w:rPr>
                <w:spacing w:val="-3"/>
                <w:sz w:val="18"/>
              </w:rPr>
              <w:t> </w:t>
            </w:r>
            <w:r>
              <w:rPr>
                <w:sz w:val="18"/>
              </w:rPr>
              <w:t>in</w:t>
            </w:r>
            <w:r>
              <w:rPr>
                <w:spacing w:val="-3"/>
                <w:sz w:val="18"/>
              </w:rPr>
              <w:t> </w:t>
            </w:r>
            <w:r>
              <w:rPr>
                <w:sz w:val="18"/>
              </w:rPr>
              <w:t>my</w:t>
            </w:r>
            <w:r>
              <w:rPr>
                <w:spacing w:val="-3"/>
                <w:sz w:val="18"/>
              </w:rPr>
              <w:t> </w:t>
            </w:r>
            <w:r>
              <w:rPr>
                <w:sz w:val="18"/>
              </w:rPr>
              <w:t>workplace</w:t>
            </w:r>
            <w:r>
              <w:rPr>
                <w:spacing w:val="-3"/>
                <w:sz w:val="18"/>
              </w:rPr>
              <w:t> </w:t>
            </w:r>
            <w:r>
              <w:rPr>
                <w:sz w:val="18"/>
              </w:rPr>
              <w:t>and</w:t>
            </w:r>
            <w:r>
              <w:rPr>
                <w:spacing w:val="-3"/>
                <w:sz w:val="18"/>
              </w:rPr>
              <w:t> </w:t>
            </w:r>
            <w:r>
              <w:rPr>
                <w:sz w:val="18"/>
              </w:rPr>
              <w:t>prepares for the consequence.</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8" w:hRule="atLeast"/>
        </w:trPr>
        <w:tc>
          <w:tcPr>
            <w:tcW w:w="8566" w:type="dxa"/>
          </w:tcPr>
          <w:p>
            <w:pPr>
              <w:pStyle w:val="TableParagraph"/>
              <w:tabs>
                <w:tab w:pos="589" w:val="left" w:leader="none"/>
              </w:tabs>
              <w:spacing w:before="60"/>
              <w:ind w:left="50"/>
              <w:rPr>
                <w:sz w:val="18"/>
              </w:rPr>
            </w:pPr>
            <w:r>
              <w:rPr>
                <w:spacing w:val="-5"/>
                <w:sz w:val="18"/>
              </w:rPr>
              <w:t>42</w:t>
            </w:r>
            <w:r>
              <w:rPr>
                <w:sz w:val="18"/>
              </w:rPr>
              <w:tab/>
              <w:t>If</w:t>
            </w:r>
            <w:r>
              <w:rPr>
                <w:spacing w:val="-2"/>
                <w:sz w:val="18"/>
              </w:rPr>
              <w:t> </w:t>
            </w:r>
            <w:r>
              <w:rPr>
                <w:sz w:val="18"/>
              </w:rPr>
              <w:t>there</w:t>
            </w:r>
            <w:r>
              <w:rPr>
                <w:spacing w:val="-2"/>
                <w:sz w:val="18"/>
              </w:rPr>
              <w:t> </w:t>
            </w:r>
            <w:r>
              <w:rPr>
                <w:sz w:val="18"/>
              </w:rPr>
              <w:t>is</w:t>
            </w:r>
            <w:r>
              <w:rPr>
                <w:spacing w:val="-2"/>
                <w:sz w:val="18"/>
              </w:rPr>
              <w:t> </w:t>
            </w:r>
            <w:r>
              <w:rPr>
                <w:sz w:val="18"/>
              </w:rPr>
              <w:t>anything</w:t>
            </w:r>
            <w:r>
              <w:rPr>
                <w:spacing w:val="-1"/>
                <w:sz w:val="18"/>
              </w:rPr>
              <w:t> </w:t>
            </w:r>
            <w:r>
              <w:rPr>
                <w:sz w:val="18"/>
              </w:rPr>
              <w:t>I</w:t>
            </w:r>
            <w:r>
              <w:rPr>
                <w:spacing w:val="-1"/>
                <w:sz w:val="18"/>
              </w:rPr>
              <w:t> </w:t>
            </w:r>
            <w:r>
              <w:rPr>
                <w:sz w:val="18"/>
              </w:rPr>
              <w:t>can</w:t>
            </w:r>
            <w:r>
              <w:rPr>
                <w:spacing w:val="-2"/>
                <w:sz w:val="18"/>
              </w:rPr>
              <w:t> </w:t>
            </w:r>
            <w:r>
              <w:rPr>
                <w:sz w:val="18"/>
              </w:rPr>
              <w:t>predict</w:t>
            </w:r>
            <w:r>
              <w:rPr>
                <w:spacing w:val="-2"/>
                <w:sz w:val="18"/>
              </w:rPr>
              <w:t> </w:t>
            </w:r>
            <w:r>
              <w:rPr>
                <w:sz w:val="18"/>
              </w:rPr>
              <w:t>adequately</w:t>
            </w:r>
            <w:r>
              <w:rPr>
                <w:spacing w:val="-1"/>
                <w:sz w:val="18"/>
              </w:rPr>
              <w:t> </w:t>
            </w:r>
            <w:r>
              <w:rPr>
                <w:sz w:val="18"/>
              </w:rPr>
              <w:t>is</w:t>
            </w:r>
            <w:r>
              <w:rPr>
                <w:spacing w:val="-2"/>
                <w:sz w:val="18"/>
              </w:rPr>
              <w:t> </w:t>
            </w:r>
            <w:r>
              <w:rPr>
                <w:sz w:val="18"/>
              </w:rPr>
              <w:t>change</w:t>
            </w:r>
            <w:r>
              <w:rPr>
                <w:spacing w:val="-1"/>
                <w:sz w:val="18"/>
              </w:rPr>
              <w:t> </w:t>
            </w:r>
            <w:r>
              <w:rPr>
                <w:sz w:val="18"/>
              </w:rPr>
              <w:t>in</w:t>
            </w:r>
            <w:r>
              <w:rPr>
                <w:spacing w:val="-1"/>
                <w:sz w:val="18"/>
              </w:rPr>
              <w:t> </w:t>
            </w:r>
            <w:r>
              <w:rPr>
                <w:sz w:val="18"/>
              </w:rPr>
              <w:t>my</w:t>
            </w:r>
            <w:r>
              <w:rPr>
                <w:spacing w:val="-3"/>
                <w:sz w:val="18"/>
              </w:rPr>
              <w:t> </w:t>
            </w:r>
            <w:r>
              <w:rPr>
                <w:sz w:val="18"/>
              </w:rPr>
              <w:t>work</w:t>
            </w:r>
            <w:r>
              <w:rPr>
                <w:spacing w:val="-2"/>
                <w:sz w:val="18"/>
              </w:rPr>
              <w:t> </w:t>
            </w:r>
            <w:r>
              <w:rPr>
                <w:sz w:val="18"/>
              </w:rPr>
              <w:t>environment</w:t>
            </w:r>
            <w:r>
              <w:rPr>
                <w:spacing w:val="-2"/>
                <w:sz w:val="18"/>
              </w:rPr>
              <w:t> </w:t>
            </w:r>
            <w:r>
              <w:rPr>
                <w:sz w:val="18"/>
              </w:rPr>
              <w:t>in</w:t>
            </w:r>
            <w:r>
              <w:rPr>
                <w:spacing w:val="-2"/>
                <w:sz w:val="18"/>
              </w:rPr>
              <w:t> </w:t>
            </w:r>
            <w:r>
              <w:rPr>
                <w:sz w:val="18"/>
              </w:rPr>
              <w:t>terms</w:t>
            </w:r>
            <w:r>
              <w:rPr>
                <w:spacing w:val="-3"/>
                <w:sz w:val="18"/>
              </w:rPr>
              <w:t> </w:t>
            </w:r>
            <w:r>
              <w:rPr>
                <w:sz w:val="18"/>
              </w:rPr>
              <w:t>of</w:t>
            </w:r>
            <w:r>
              <w:rPr>
                <w:spacing w:val="-1"/>
                <w:sz w:val="18"/>
              </w:rPr>
              <w:t> </w:t>
            </w:r>
            <w:r>
              <w:rPr>
                <w:spacing w:val="-2"/>
                <w:sz w:val="18"/>
              </w:rPr>
              <w:t>safety</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9" w:hRule="atLeast"/>
        </w:trPr>
        <w:tc>
          <w:tcPr>
            <w:tcW w:w="8566" w:type="dxa"/>
          </w:tcPr>
          <w:p>
            <w:pPr>
              <w:pStyle w:val="TableParagraph"/>
              <w:tabs>
                <w:tab w:pos="589" w:val="left" w:leader="none"/>
              </w:tabs>
              <w:spacing w:before="60"/>
              <w:ind w:left="50"/>
              <w:rPr>
                <w:sz w:val="18"/>
              </w:rPr>
            </w:pPr>
            <w:r>
              <w:rPr>
                <w:spacing w:val="-5"/>
                <w:sz w:val="18"/>
              </w:rPr>
              <w:t>43</w:t>
            </w:r>
            <w:r>
              <w:rPr>
                <w:sz w:val="18"/>
              </w:rPr>
              <w:tab/>
              <w:t>I</w:t>
            </w:r>
            <w:r>
              <w:rPr>
                <w:spacing w:val="-2"/>
                <w:sz w:val="18"/>
              </w:rPr>
              <w:t> </w:t>
            </w:r>
            <w:r>
              <w:rPr>
                <w:sz w:val="18"/>
              </w:rPr>
              <w:t>do</w:t>
            </w:r>
            <w:r>
              <w:rPr>
                <w:spacing w:val="-1"/>
                <w:sz w:val="18"/>
              </w:rPr>
              <w:t> </w:t>
            </w:r>
            <w:r>
              <w:rPr>
                <w:sz w:val="18"/>
              </w:rPr>
              <w:t>think</w:t>
            </w:r>
            <w:r>
              <w:rPr>
                <w:spacing w:val="-3"/>
                <w:sz w:val="18"/>
              </w:rPr>
              <w:t> </w:t>
            </w:r>
            <w:r>
              <w:rPr>
                <w:sz w:val="18"/>
              </w:rPr>
              <w:t>of possible</w:t>
            </w:r>
            <w:r>
              <w:rPr>
                <w:spacing w:val="-1"/>
                <w:sz w:val="18"/>
              </w:rPr>
              <w:t> </w:t>
            </w:r>
            <w:r>
              <w:rPr>
                <w:sz w:val="18"/>
              </w:rPr>
              <w:t>alternative</w:t>
            </w:r>
            <w:r>
              <w:rPr>
                <w:spacing w:val="-2"/>
                <w:sz w:val="18"/>
              </w:rPr>
              <w:t> </w:t>
            </w:r>
            <w:r>
              <w:rPr>
                <w:sz w:val="18"/>
              </w:rPr>
              <w:t>solutions</w:t>
            </w:r>
            <w:r>
              <w:rPr>
                <w:spacing w:val="-1"/>
                <w:sz w:val="18"/>
              </w:rPr>
              <w:t> </w:t>
            </w:r>
            <w:r>
              <w:rPr>
                <w:sz w:val="18"/>
              </w:rPr>
              <w:t>to</w:t>
            </w:r>
            <w:r>
              <w:rPr>
                <w:spacing w:val="-1"/>
                <w:sz w:val="18"/>
              </w:rPr>
              <w:t> </w:t>
            </w:r>
            <w:r>
              <w:rPr>
                <w:sz w:val="18"/>
              </w:rPr>
              <w:t>a</w:t>
            </w:r>
            <w:r>
              <w:rPr>
                <w:spacing w:val="-2"/>
                <w:sz w:val="18"/>
              </w:rPr>
              <w:t> </w:t>
            </w:r>
            <w:r>
              <w:rPr>
                <w:sz w:val="18"/>
              </w:rPr>
              <w:t>problem,</w:t>
            </w:r>
            <w:r>
              <w:rPr>
                <w:spacing w:val="-2"/>
                <w:sz w:val="18"/>
              </w:rPr>
              <w:t> </w:t>
            </w:r>
            <w:r>
              <w:rPr>
                <w:sz w:val="18"/>
              </w:rPr>
              <w:t>even</w:t>
            </w:r>
            <w:r>
              <w:rPr>
                <w:spacing w:val="-1"/>
                <w:sz w:val="18"/>
              </w:rPr>
              <w:t> </w:t>
            </w:r>
            <w:r>
              <w:rPr>
                <w:sz w:val="18"/>
              </w:rPr>
              <w:t>though</w:t>
            </w:r>
            <w:r>
              <w:rPr>
                <w:spacing w:val="-2"/>
                <w:sz w:val="18"/>
              </w:rPr>
              <w:t> </w:t>
            </w:r>
            <w:r>
              <w:rPr>
                <w:sz w:val="18"/>
              </w:rPr>
              <w:t>I</w:t>
            </w:r>
            <w:r>
              <w:rPr>
                <w:spacing w:val="-2"/>
                <w:sz w:val="18"/>
              </w:rPr>
              <w:t> </w:t>
            </w:r>
            <w:r>
              <w:rPr>
                <w:sz w:val="18"/>
              </w:rPr>
              <w:t>am</w:t>
            </w:r>
            <w:r>
              <w:rPr>
                <w:spacing w:val="-1"/>
                <w:sz w:val="18"/>
              </w:rPr>
              <w:t> </w:t>
            </w:r>
            <w:r>
              <w:rPr>
                <w:sz w:val="18"/>
              </w:rPr>
              <w:t>yet</w:t>
            </w:r>
            <w:r>
              <w:rPr>
                <w:spacing w:val="-2"/>
                <w:sz w:val="18"/>
              </w:rPr>
              <w:t> </w:t>
            </w:r>
            <w:r>
              <w:rPr>
                <w:sz w:val="18"/>
              </w:rPr>
              <w:t>to</w:t>
            </w:r>
            <w:r>
              <w:rPr>
                <w:spacing w:val="-2"/>
                <w:sz w:val="18"/>
              </w:rPr>
              <w:t> </w:t>
            </w:r>
            <w:r>
              <w:rPr>
                <w:sz w:val="18"/>
              </w:rPr>
              <w:t>see</w:t>
            </w:r>
            <w:r>
              <w:rPr>
                <w:spacing w:val="-2"/>
                <w:sz w:val="18"/>
              </w:rPr>
              <w:t> </w:t>
            </w:r>
            <w:r>
              <w:rPr>
                <w:spacing w:val="-4"/>
                <w:sz w:val="18"/>
              </w:rPr>
              <w:t>one.</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9" w:hRule="atLeast"/>
        </w:trPr>
        <w:tc>
          <w:tcPr>
            <w:tcW w:w="8566" w:type="dxa"/>
          </w:tcPr>
          <w:p>
            <w:pPr>
              <w:pStyle w:val="TableParagraph"/>
              <w:tabs>
                <w:tab w:pos="589" w:val="left" w:leader="none"/>
              </w:tabs>
              <w:spacing w:before="60"/>
              <w:ind w:left="50"/>
              <w:rPr>
                <w:sz w:val="18"/>
              </w:rPr>
            </w:pPr>
            <w:r>
              <w:rPr>
                <w:spacing w:val="-5"/>
                <w:sz w:val="18"/>
              </w:rPr>
              <w:t>44</w:t>
            </w:r>
            <w:r>
              <w:rPr>
                <w:sz w:val="18"/>
              </w:rPr>
              <w:tab/>
              <w:t>I</w:t>
            </w:r>
            <w:r>
              <w:rPr>
                <w:spacing w:val="-4"/>
                <w:sz w:val="18"/>
              </w:rPr>
              <w:t> </w:t>
            </w:r>
            <w:r>
              <w:rPr>
                <w:sz w:val="18"/>
              </w:rPr>
              <w:t>already</w:t>
            </w:r>
            <w:r>
              <w:rPr>
                <w:spacing w:val="-2"/>
                <w:sz w:val="18"/>
              </w:rPr>
              <w:t> </w:t>
            </w:r>
            <w:r>
              <w:rPr>
                <w:sz w:val="18"/>
              </w:rPr>
              <w:t>have</w:t>
            </w:r>
            <w:r>
              <w:rPr>
                <w:spacing w:val="-4"/>
                <w:sz w:val="18"/>
              </w:rPr>
              <w:t> </w:t>
            </w:r>
            <w:r>
              <w:rPr>
                <w:sz w:val="18"/>
              </w:rPr>
              <w:t>a</w:t>
            </w:r>
            <w:r>
              <w:rPr>
                <w:spacing w:val="-1"/>
                <w:sz w:val="18"/>
              </w:rPr>
              <w:t> </w:t>
            </w:r>
            <w:r>
              <w:rPr>
                <w:sz w:val="18"/>
              </w:rPr>
              <w:t>safe</w:t>
            </w:r>
            <w:r>
              <w:rPr>
                <w:spacing w:val="-2"/>
                <w:sz w:val="18"/>
              </w:rPr>
              <w:t> </w:t>
            </w:r>
            <w:r>
              <w:rPr>
                <w:sz w:val="18"/>
              </w:rPr>
              <w:t>working</w:t>
            </w:r>
            <w:r>
              <w:rPr>
                <w:spacing w:val="-3"/>
                <w:sz w:val="18"/>
              </w:rPr>
              <w:t> </w:t>
            </w:r>
            <w:r>
              <w:rPr>
                <w:sz w:val="18"/>
              </w:rPr>
              <w:t>environment;</w:t>
            </w:r>
            <w:r>
              <w:rPr>
                <w:spacing w:val="-2"/>
                <w:sz w:val="18"/>
              </w:rPr>
              <w:t> </w:t>
            </w:r>
            <w:r>
              <w:rPr>
                <w:sz w:val="18"/>
              </w:rPr>
              <w:t>therefore,</w:t>
            </w:r>
            <w:r>
              <w:rPr>
                <w:spacing w:val="-3"/>
                <w:sz w:val="18"/>
              </w:rPr>
              <w:t> </w:t>
            </w:r>
            <w:r>
              <w:rPr>
                <w:sz w:val="18"/>
              </w:rPr>
              <w:t>I</w:t>
            </w:r>
            <w:r>
              <w:rPr>
                <w:spacing w:val="-2"/>
                <w:sz w:val="18"/>
              </w:rPr>
              <w:t> </w:t>
            </w:r>
            <w:r>
              <w:rPr>
                <w:sz w:val="18"/>
              </w:rPr>
              <w:t>do</w:t>
            </w:r>
            <w:r>
              <w:rPr>
                <w:spacing w:val="-1"/>
                <w:sz w:val="18"/>
              </w:rPr>
              <w:t> </w:t>
            </w:r>
            <w:r>
              <w:rPr>
                <w:sz w:val="18"/>
              </w:rPr>
              <w:t>not</w:t>
            </w:r>
            <w:r>
              <w:rPr>
                <w:spacing w:val="-3"/>
                <w:sz w:val="18"/>
              </w:rPr>
              <w:t> </w:t>
            </w:r>
            <w:r>
              <w:rPr>
                <w:sz w:val="18"/>
              </w:rPr>
              <w:t>worry</w:t>
            </w:r>
            <w:r>
              <w:rPr>
                <w:spacing w:val="-3"/>
                <w:sz w:val="18"/>
              </w:rPr>
              <w:t> </w:t>
            </w:r>
            <w:r>
              <w:rPr>
                <w:sz w:val="18"/>
              </w:rPr>
              <w:t>about</w:t>
            </w:r>
            <w:r>
              <w:rPr>
                <w:spacing w:val="-1"/>
                <w:sz w:val="18"/>
              </w:rPr>
              <w:t> </w:t>
            </w:r>
            <w:r>
              <w:rPr>
                <w:spacing w:val="-2"/>
                <w:sz w:val="18"/>
              </w:rPr>
              <w:t>safety.</w:t>
            </w:r>
          </w:p>
        </w:tc>
        <w:tc>
          <w:tcPr>
            <w:tcW w:w="777" w:type="dxa"/>
          </w:tcPr>
          <w:p>
            <w:pPr>
              <w:pStyle w:val="TableParagraph"/>
              <w:spacing w:before="60"/>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60"/>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9" w:hRule="atLeast"/>
        </w:trPr>
        <w:tc>
          <w:tcPr>
            <w:tcW w:w="8566" w:type="dxa"/>
          </w:tcPr>
          <w:p>
            <w:pPr>
              <w:pStyle w:val="TableParagraph"/>
              <w:tabs>
                <w:tab w:pos="589" w:val="left" w:leader="none"/>
              </w:tabs>
              <w:spacing w:before="60"/>
              <w:ind w:left="50"/>
              <w:rPr>
                <w:sz w:val="18"/>
              </w:rPr>
            </w:pPr>
            <w:r>
              <w:rPr>
                <w:spacing w:val="-5"/>
                <w:sz w:val="18"/>
              </w:rPr>
              <w:t>45</w:t>
            </w:r>
            <w:r>
              <w:rPr>
                <w:sz w:val="18"/>
              </w:rPr>
              <w:tab/>
              <w:t>I</w:t>
            </w:r>
            <w:r>
              <w:rPr>
                <w:spacing w:val="-2"/>
                <w:sz w:val="18"/>
              </w:rPr>
              <w:t> </w:t>
            </w:r>
            <w:r>
              <w:rPr>
                <w:sz w:val="18"/>
              </w:rPr>
              <w:t>try</w:t>
            </w:r>
            <w:r>
              <w:rPr>
                <w:spacing w:val="-2"/>
                <w:sz w:val="18"/>
              </w:rPr>
              <w:t> </w:t>
            </w:r>
            <w:r>
              <w:rPr>
                <w:sz w:val="18"/>
              </w:rPr>
              <w:t>my</w:t>
            </w:r>
            <w:r>
              <w:rPr>
                <w:spacing w:val="-1"/>
                <w:sz w:val="18"/>
              </w:rPr>
              <w:t> </w:t>
            </w:r>
            <w:r>
              <w:rPr>
                <w:sz w:val="18"/>
              </w:rPr>
              <w:t>best</w:t>
            </w:r>
            <w:r>
              <w:rPr>
                <w:spacing w:val="-1"/>
                <w:sz w:val="18"/>
              </w:rPr>
              <w:t> </w:t>
            </w:r>
            <w:r>
              <w:rPr>
                <w:sz w:val="18"/>
              </w:rPr>
              <w:t>to</w:t>
            </w:r>
            <w:r>
              <w:rPr>
                <w:spacing w:val="-1"/>
                <w:sz w:val="18"/>
              </w:rPr>
              <w:t> </w:t>
            </w:r>
            <w:r>
              <w:rPr>
                <w:sz w:val="18"/>
              </w:rPr>
              <w:t>avoid</w:t>
            </w:r>
            <w:r>
              <w:rPr>
                <w:spacing w:val="-2"/>
                <w:sz w:val="18"/>
              </w:rPr>
              <w:t> </w:t>
            </w:r>
            <w:r>
              <w:rPr>
                <w:sz w:val="18"/>
              </w:rPr>
              <w:t>anything</w:t>
            </w:r>
            <w:r>
              <w:rPr>
                <w:spacing w:val="-1"/>
                <w:sz w:val="18"/>
              </w:rPr>
              <w:t> </w:t>
            </w:r>
            <w:r>
              <w:rPr>
                <w:sz w:val="18"/>
              </w:rPr>
              <w:t>that</w:t>
            </w:r>
            <w:r>
              <w:rPr>
                <w:spacing w:val="-2"/>
                <w:sz w:val="18"/>
              </w:rPr>
              <w:t> </w:t>
            </w:r>
            <w:r>
              <w:rPr>
                <w:sz w:val="18"/>
              </w:rPr>
              <w:t>will</w:t>
            </w:r>
            <w:r>
              <w:rPr>
                <w:spacing w:val="-2"/>
                <w:sz w:val="18"/>
              </w:rPr>
              <w:t> </w:t>
            </w:r>
            <w:r>
              <w:rPr>
                <w:sz w:val="18"/>
              </w:rPr>
              <w:t>negatively</w:t>
            </w:r>
            <w:r>
              <w:rPr>
                <w:spacing w:val="-1"/>
                <w:sz w:val="18"/>
              </w:rPr>
              <w:t> </w:t>
            </w:r>
            <w:r>
              <w:rPr>
                <w:sz w:val="18"/>
              </w:rPr>
              <w:t>affect</w:t>
            </w:r>
            <w:r>
              <w:rPr>
                <w:spacing w:val="-2"/>
                <w:sz w:val="18"/>
              </w:rPr>
              <w:t> </w:t>
            </w:r>
            <w:r>
              <w:rPr>
                <w:sz w:val="18"/>
              </w:rPr>
              <w:t>my</w:t>
            </w:r>
            <w:r>
              <w:rPr>
                <w:spacing w:val="-1"/>
                <w:sz w:val="18"/>
              </w:rPr>
              <w:t> </w:t>
            </w:r>
            <w:r>
              <w:rPr>
                <w:spacing w:val="-2"/>
                <w:sz w:val="18"/>
              </w:rPr>
              <w:t>career.</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9" w:hRule="atLeast"/>
        </w:trPr>
        <w:tc>
          <w:tcPr>
            <w:tcW w:w="8566" w:type="dxa"/>
          </w:tcPr>
          <w:p>
            <w:pPr>
              <w:pStyle w:val="TableParagraph"/>
              <w:tabs>
                <w:tab w:pos="589" w:val="left" w:leader="none"/>
              </w:tabs>
              <w:spacing w:before="60"/>
              <w:ind w:left="50"/>
              <w:rPr>
                <w:sz w:val="18"/>
              </w:rPr>
            </w:pPr>
            <w:r>
              <w:rPr>
                <w:spacing w:val="-5"/>
                <w:sz w:val="18"/>
              </w:rPr>
              <w:t>46</w:t>
            </w:r>
            <w:r>
              <w:rPr>
                <w:sz w:val="18"/>
              </w:rPr>
              <w:tab/>
              <w:t>It</w:t>
            </w:r>
            <w:r>
              <w:rPr>
                <w:spacing w:val="-2"/>
                <w:sz w:val="18"/>
              </w:rPr>
              <w:t> </w:t>
            </w:r>
            <w:r>
              <w:rPr>
                <w:sz w:val="18"/>
              </w:rPr>
              <w:t>is</w:t>
            </w:r>
            <w:r>
              <w:rPr>
                <w:spacing w:val="-2"/>
                <w:sz w:val="18"/>
              </w:rPr>
              <w:t> </w:t>
            </w:r>
            <w:r>
              <w:rPr>
                <w:sz w:val="18"/>
              </w:rPr>
              <w:t>the</w:t>
            </w:r>
            <w:r>
              <w:rPr>
                <w:spacing w:val="-3"/>
                <w:sz w:val="18"/>
              </w:rPr>
              <w:t> </w:t>
            </w:r>
            <w:r>
              <w:rPr>
                <w:sz w:val="18"/>
              </w:rPr>
              <w:t>duty</w:t>
            </w:r>
            <w:r>
              <w:rPr>
                <w:spacing w:val="-3"/>
                <w:sz w:val="18"/>
              </w:rPr>
              <w:t> </w:t>
            </w:r>
            <w:r>
              <w:rPr>
                <w:sz w:val="18"/>
              </w:rPr>
              <w:t>of</w:t>
            </w:r>
            <w:r>
              <w:rPr>
                <w:spacing w:val="-2"/>
                <w:sz w:val="18"/>
              </w:rPr>
              <w:t> </w:t>
            </w:r>
            <w:r>
              <w:rPr>
                <w:sz w:val="18"/>
              </w:rPr>
              <w:t>the</w:t>
            </w:r>
            <w:r>
              <w:rPr>
                <w:spacing w:val="-3"/>
                <w:sz w:val="18"/>
              </w:rPr>
              <w:t> </w:t>
            </w:r>
            <w:r>
              <w:rPr>
                <w:sz w:val="18"/>
              </w:rPr>
              <w:t>Safety</w:t>
            </w:r>
            <w:r>
              <w:rPr>
                <w:spacing w:val="-2"/>
                <w:sz w:val="18"/>
              </w:rPr>
              <w:t> </w:t>
            </w:r>
            <w:r>
              <w:rPr>
                <w:sz w:val="18"/>
              </w:rPr>
              <w:t>Department</w:t>
            </w:r>
            <w:r>
              <w:rPr>
                <w:spacing w:val="-3"/>
                <w:sz w:val="18"/>
              </w:rPr>
              <w:t> </w:t>
            </w:r>
            <w:r>
              <w:rPr>
                <w:sz w:val="18"/>
              </w:rPr>
              <w:t>to</w:t>
            </w:r>
            <w:r>
              <w:rPr>
                <w:spacing w:val="-3"/>
                <w:sz w:val="18"/>
              </w:rPr>
              <w:t> </w:t>
            </w:r>
            <w:r>
              <w:rPr>
                <w:sz w:val="18"/>
              </w:rPr>
              <w:t>plan</w:t>
            </w:r>
            <w:r>
              <w:rPr>
                <w:spacing w:val="-1"/>
                <w:sz w:val="18"/>
              </w:rPr>
              <w:t> </w:t>
            </w:r>
            <w:r>
              <w:rPr>
                <w:sz w:val="18"/>
              </w:rPr>
              <w:t>and</w:t>
            </w:r>
            <w:r>
              <w:rPr>
                <w:spacing w:val="-3"/>
                <w:sz w:val="18"/>
              </w:rPr>
              <w:t> </w:t>
            </w:r>
            <w:r>
              <w:rPr>
                <w:sz w:val="18"/>
              </w:rPr>
              <w:t>work</w:t>
            </w:r>
            <w:r>
              <w:rPr>
                <w:spacing w:val="-3"/>
                <w:sz w:val="18"/>
              </w:rPr>
              <w:t> </w:t>
            </w:r>
            <w:r>
              <w:rPr>
                <w:sz w:val="18"/>
              </w:rPr>
              <w:t>for</w:t>
            </w:r>
            <w:r>
              <w:rPr>
                <w:spacing w:val="-2"/>
                <w:sz w:val="18"/>
              </w:rPr>
              <w:t> </w:t>
            </w:r>
            <w:r>
              <w:rPr>
                <w:sz w:val="18"/>
              </w:rPr>
              <w:t>everyone’s</w:t>
            </w:r>
            <w:r>
              <w:rPr>
                <w:spacing w:val="-2"/>
                <w:sz w:val="18"/>
              </w:rPr>
              <w:t> safety.</w:t>
            </w:r>
          </w:p>
        </w:tc>
        <w:tc>
          <w:tcPr>
            <w:tcW w:w="777" w:type="dxa"/>
          </w:tcPr>
          <w:p>
            <w:pPr>
              <w:pStyle w:val="TableParagraph"/>
              <w:spacing w:before="60"/>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60"/>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9" w:hRule="atLeast"/>
        </w:trPr>
        <w:tc>
          <w:tcPr>
            <w:tcW w:w="8566" w:type="dxa"/>
          </w:tcPr>
          <w:p>
            <w:pPr>
              <w:pStyle w:val="TableParagraph"/>
              <w:tabs>
                <w:tab w:pos="589" w:val="left" w:leader="none"/>
              </w:tabs>
              <w:spacing w:before="60"/>
              <w:ind w:left="50"/>
              <w:rPr>
                <w:sz w:val="18"/>
              </w:rPr>
            </w:pPr>
            <w:r>
              <w:rPr>
                <w:spacing w:val="-5"/>
                <w:sz w:val="18"/>
              </w:rPr>
              <w:t>47</w:t>
            </w:r>
            <w:r>
              <w:rPr>
                <w:sz w:val="18"/>
              </w:rPr>
              <w:tab/>
              <w:t>I</w:t>
            </w:r>
            <w:r>
              <w:rPr>
                <w:spacing w:val="-5"/>
                <w:sz w:val="18"/>
              </w:rPr>
              <w:t> </w:t>
            </w:r>
            <w:r>
              <w:rPr>
                <w:sz w:val="18"/>
              </w:rPr>
              <w:t>am</w:t>
            </w:r>
            <w:r>
              <w:rPr>
                <w:spacing w:val="-2"/>
                <w:sz w:val="18"/>
              </w:rPr>
              <w:t> </w:t>
            </w:r>
            <w:r>
              <w:rPr>
                <w:sz w:val="18"/>
              </w:rPr>
              <w:t>more</w:t>
            </w:r>
            <w:r>
              <w:rPr>
                <w:spacing w:val="-3"/>
                <w:sz w:val="18"/>
              </w:rPr>
              <w:t> </w:t>
            </w:r>
            <w:r>
              <w:rPr>
                <w:sz w:val="18"/>
              </w:rPr>
              <w:t>concerned</w:t>
            </w:r>
            <w:r>
              <w:rPr>
                <w:spacing w:val="-3"/>
                <w:sz w:val="18"/>
              </w:rPr>
              <w:t> </w:t>
            </w:r>
            <w:r>
              <w:rPr>
                <w:sz w:val="18"/>
              </w:rPr>
              <w:t>with</w:t>
            </w:r>
            <w:r>
              <w:rPr>
                <w:spacing w:val="-3"/>
                <w:sz w:val="18"/>
              </w:rPr>
              <w:t> </w:t>
            </w:r>
            <w:r>
              <w:rPr>
                <w:sz w:val="18"/>
              </w:rPr>
              <w:t>my</w:t>
            </w:r>
            <w:r>
              <w:rPr>
                <w:spacing w:val="-3"/>
                <w:sz w:val="18"/>
              </w:rPr>
              <w:t> </w:t>
            </w:r>
            <w:r>
              <w:rPr>
                <w:sz w:val="18"/>
              </w:rPr>
              <w:t>daily</w:t>
            </w:r>
            <w:r>
              <w:rPr>
                <w:spacing w:val="-2"/>
                <w:sz w:val="18"/>
              </w:rPr>
              <w:t> </w:t>
            </w:r>
            <w:r>
              <w:rPr>
                <w:sz w:val="18"/>
              </w:rPr>
              <w:t>tasks</w:t>
            </w:r>
            <w:r>
              <w:rPr>
                <w:spacing w:val="-3"/>
                <w:sz w:val="18"/>
              </w:rPr>
              <w:t> </w:t>
            </w:r>
            <w:r>
              <w:rPr>
                <w:sz w:val="18"/>
              </w:rPr>
              <w:t>than</w:t>
            </w:r>
            <w:r>
              <w:rPr>
                <w:spacing w:val="-4"/>
                <w:sz w:val="18"/>
              </w:rPr>
              <w:t> </w:t>
            </w:r>
            <w:r>
              <w:rPr>
                <w:sz w:val="18"/>
              </w:rPr>
              <w:t>forecasting</w:t>
            </w:r>
            <w:r>
              <w:rPr>
                <w:spacing w:val="-3"/>
                <w:sz w:val="18"/>
              </w:rPr>
              <w:t> </w:t>
            </w:r>
            <w:r>
              <w:rPr>
                <w:sz w:val="18"/>
              </w:rPr>
              <w:t>future</w:t>
            </w:r>
            <w:r>
              <w:rPr>
                <w:spacing w:val="-3"/>
                <w:sz w:val="18"/>
              </w:rPr>
              <w:t> </w:t>
            </w:r>
            <w:r>
              <w:rPr>
                <w:sz w:val="18"/>
              </w:rPr>
              <w:t>events</w:t>
            </w:r>
            <w:r>
              <w:rPr>
                <w:spacing w:val="-3"/>
                <w:sz w:val="18"/>
              </w:rPr>
              <w:t> </w:t>
            </w:r>
            <w:r>
              <w:rPr>
                <w:sz w:val="18"/>
              </w:rPr>
              <w:t>in</w:t>
            </w:r>
            <w:r>
              <w:rPr>
                <w:spacing w:val="-3"/>
                <w:sz w:val="18"/>
              </w:rPr>
              <w:t> </w:t>
            </w:r>
            <w:r>
              <w:rPr>
                <w:sz w:val="18"/>
              </w:rPr>
              <w:t>the</w:t>
            </w:r>
            <w:r>
              <w:rPr>
                <w:spacing w:val="-3"/>
                <w:sz w:val="18"/>
              </w:rPr>
              <w:t> </w:t>
            </w:r>
            <w:r>
              <w:rPr>
                <w:sz w:val="18"/>
              </w:rPr>
              <w:t>work</w:t>
            </w:r>
            <w:r>
              <w:rPr>
                <w:spacing w:val="-2"/>
                <w:sz w:val="18"/>
              </w:rPr>
              <w:t> place.</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9" w:hRule="atLeast"/>
        </w:trPr>
        <w:tc>
          <w:tcPr>
            <w:tcW w:w="8566" w:type="dxa"/>
          </w:tcPr>
          <w:p>
            <w:pPr>
              <w:pStyle w:val="TableParagraph"/>
              <w:tabs>
                <w:tab w:pos="589" w:val="left" w:leader="none"/>
              </w:tabs>
              <w:spacing w:before="60"/>
              <w:ind w:left="50"/>
              <w:rPr>
                <w:sz w:val="18"/>
              </w:rPr>
            </w:pPr>
            <w:r>
              <w:rPr>
                <w:spacing w:val="-5"/>
                <w:sz w:val="18"/>
              </w:rPr>
              <w:t>48</w:t>
            </w:r>
            <w:r>
              <w:rPr>
                <w:sz w:val="18"/>
              </w:rPr>
              <w:tab/>
              <w:t>I</w:t>
            </w:r>
            <w:r>
              <w:rPr>
                <w:spacing w:val="-4"/>
                <w:sz w:val="18"/>
              </w:rPr>
              <w:t> </w:t>
            </w:r>
            <w:r>
              <w:rPr>
                <w:sz w:val="18"/>
              </w:rPr>
              <w:t>have</w:t>
            </w:r>
            <w:r>
              <w:rPr>
                <w:spacing w:val="-1"/>
                <w:sz w:val="18"/>
              </w:rPr>
              <w:t> </w:t>
            </w:r>
            <w:r>
              <w:rPr>
                <w:sz w:val="18"/>
              </w:rPr>
              <w:t>the</w:t>
            </w:r>
            <w:r>
              <w:rPr>
                <w:spacing w:val="-1"/>
                <w:sz w:val="18"/>
              </w:rPr>
              <w:t> </w:t>
            </w:r>
            <w:r>
              <w:rPr>
                <w:sz w:val="18"/>
              </w:rPr>
              <w:t>freedom</w:t>
            </w:r>
            <w:r>
              <w:rPr>
                <w:spacing w:val="-2"/>
                <w:sz w:val="18"/>
              </w:rPr>
              <w:t> </w:t>
            </w:r>
            <w:r>
              <w:rPr>
                <w:sz w:val="18"/>
              </w:rPr>
              <w:t>to</w:t>
            </w:r>
            <w:r>
              <w:rPr>
                <w:spacing w:val="-3"/>
                <w:sz w:val="18"/>
              </w:rPr>
              <w:t> </w:t>
            </w:r>
            <w:r>
              <w:rPr>
                <w:sz w:val="18"/>
              </w:rPr>
              <w:t>determine</w:t>
            </w:r>
            <w:r>
              <w:rPr>
                <w:spacing w:val="-1"/>
                <w:sz w:val="18"/>
              </w:rPr>
              <w:t> </w:t>
            </w:r>
            <w:r>
              <w:rPr>
                <w:sz w:val="18"/>
              </w:rPr>
              <w:t>my</w:t>
            </w:r>
            <w:r>
              <w:rPr>
                <w:spacing w:val="-1"/>
                <w:sz w:val="18"/>
              </w:rPr>
              <w:t> </w:t>
            </w:r>
            <w:r>
              <w:rPr>
                <w:sz w:val="18"/>
              </w:rPr>
              <w:t>future</w:t>
            </w:r>
            <w:r>
              <w:rPr>
                <w:spacing w:val="-2"/>
                <w:sz w:val="18"/>
              </w:rPr>
              <w:t> actions.</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9" w:hRule="atLeast"/>
        </w:trPr>
        <w:tc>
          <w:tcPr>
            <w:tcW w:w="8566" w:type="dxa"/>
          </w:tcPr>
          <w:p>
            <w:pPr>
              <w:pStyle w:val="TableParagraph"/>
              <w:tabs>
                <w:tab w:pos="589" w:val="left" w:leader="none"/>
              </w:tabs>
              <w:spacing w:before="60"/>
              <w:ind w:left="50"/>
              <w:rPr>
                <w:sz w:val="18"/>
              </w:rPr>
            </w:pPr>
            <w:r>
              <w:rPr>
                <w:spacing w:val="-5"/>
                <w:sz w:val="18"/>
              </w:rPr>
              <w:t>49</w:t>
            </w:r>
            <w:r>
              <w:rPr>
                <w:sz w:val="18"/>
              </w:rPr>
              <w:tab/>
              <w:t>I</w:t>
            </w:r>
            <w:r>
              <w:rPr>
                <w:spacing w:val="-4"/>
                <w:sz w:val="18"/>
              </w:rPr>
              <w:t> </w:t>
            </w:r>
            <w:r>
              <w:rPr>
                <w:sz w:val="18"/>
              </w:rPr>
              <w:t>take</w:t>
            </w:r>
            <w:r>
              <w:rPr>
                <w:spacing w:val="-3"/>
                <w:sz w:val="18"/>
              </w:rPr>
              <w:t> </w:t>
            </w:r>
            <w:r>
              <w:rPr>
                <w:sz w:val="18"/>
              </w:rPr>
              <w:t>moderate</w:t>
            </w:r>
            <w:r>
              <w:rPr>
                <w:spacing w:val="-2"/>
                <w:sz w:val="18"/>
              </w:rPr>
              <w:t> </w:t>
            </w:r>
            <w:r>
              <w:rPr>
                <w:sz w:val="18"/>
              </w:rPr>
              <w:t>risks</w:t>
            </w:r>
            <w:r>
              <w:rPr>
                <w:spacing w:val="-3"/>
                <w:sz w:val="18"/>
              </w:rPr>
              <w:t> </w:t>
            </w:r>
            <w:r>
              <w:rPr>
                <w:sz w:val="18"/>
              </w:rPr>
              <w:t>and</w:t>
            </w:r>
            <w:r>
              <w:rPr>
                <w:spacing w:val="-1"/>
                <w:sz w:val="18"/>
              </w:rPr>
              <w:t> </w:t>
            </w:r>
            <w:r>
              <w:rPr>
                <w:sz w:val="18"/>
              </w:rPr>
              <w:t>stick</w:t>
            </w:r>
            <w:r>
              <w:rPr>
                <w:spacing w:val="-2"/>
                <w:sz w:val="18"/>
              </w:rPr>
              <w:t> </w:t>
            </w:r>
            <w:r>
              <w:rPr>
                <w:sz w:val="18"/>
              </w:rPr>
              <w:t>my</w:t>
            </w:r>
            <w:r>
              <w:rPr>
                <w:spacing w:val="-1"/>
                <w:sz w:val="18"/>
              </w:rPr>
              <w:t> </w:t>
            </w:r>
            <w:r>
              <w:rPr>
                <w:sz w:val="18"/>
              </w:rPr>
              <w:t>neck</w:t>
            </w:r>
            <w:r>
              <w:rPr>
                <w:spacing w:val="-2"/>
                <w:sz w:val="18"/>
              </w:rPr>
              <w:t> </w:t>
            </w:r>
            <w:r>
              <w:rPr>
                <w:sz w:val="18"/>
              </w:rPr>
              <w:t>out</w:t>
            </w:r>
            <w:r>
              <w:rPr>
                <w:spacing w:val="-4"/>
                <w:sz w:val="18"/>
              </w:rPr>
              <w:t> </w:t>
            </w:r>
            <w:r>
              <w:rPr>
                <w:sz w:val="18"/>
              </w:rPr>
              <w:t>to</w:t>
            </w:r>
            <w:r>
              <w:rPr>
                <w:spacing w:val="-2"/>
                <w:sz w:val="18"/>
              </w:rPr>
              <w:t> </w:t>
            </w:r>
            <w:r>
              <w:rPr>
                <w:sz w:val="18"/>
              </w:rPr>
              <w:t>get</w:t>
            </w:r>
            <w:r>
              <w:rPr>
                <w:spacing w:val="-2"/>
                <w:sz w:val="18"/>
              </w:rPr>
              <w:t> </w:t>
            </w:r>
            <w:r>
              <w:rPr>
                <w:sz w:val="18"/>
              </w:rPr>
              <w:t>ahead</w:t>
            </w:r>
            <w:r>
              <w:rPr>
                <w:spacing w:val="-2"/>
                <w:sz w:val="18"/>
              </w:rPr>
              <w:t> </w:t>
            </w:r>
            <w:r>
              <w:rPr>
                <w:sz w:val="18"/>
              </w:rPr>
              <w:t>at</w:t>
            </w:r>
            <w:r>
              <w:rPr>
                <w:spacing w:val="-4"/>
                <w:sz w:val="18"/>
              </w:rPr>
              <w:t> </w:t>
            </w:r>
            <w:r>
              <w:rPr>
                <w:sz w:val="18"/>
              </w:rPr>
              <w:t>work</w:t>
            </w:r>
            <w:r>
              <w:rPr>
                <w:spacing w:val="-2"/>
                <w:sz w:val="18"/>
              </w:rPr>
              <w:t> </w:t>
            </w:r>
            <w:r>
              <w:rPr>
                <w:sz w:val="18"/>
              </w:rPr>
              <w:t>and</w:t>
            </w:r>
            <w:r>
              <w:rPr>
                <w:spacing w:val="-2"/>
                <w:sz w:val="18"/>
              </w:rPr>
              <w:t> </w:t>
            </w:r>
            <w:r>
              <w:rPr>
                <w:sz w:val="18"/>
              </w:rPr>
              <w:t>achieve</w:t>
            </w:r>
            <w:r>
              <w:rPr>
                <w:spacing w:val="-1"/>
                <w:sz w:val="18"/>
              </w:rPr>
              <w:t> </w:t>
            </w:r>
            <w:r>
              <w:rPr>
                <w:spacing w:val="-2"/>
                <w:sz w:val="18"/>
              </w:rPr>
              <w:t>results.</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9" w:hRule="atLeast"/>
        </w:trPr>
        <w:tc>
          <w:tcPr>
            <w:tcW w:w="8566" w:type="dxa"/>
          </w:tcPr>
          <w:p>
            <w:pPr>
              <w:pStyle w:val="TableParagraph"/>
              <w:tabs>
                <w:tab w:pos="589" w:val="left" w:leader="none"/>
              </w:tabs>
              <w:spacing w:before="60"/>
              <w:ind w:left="50"/>
              <w:rPr>
                <w:sz w:val="18"/>
              </w:rPr>
            </w:pPr>
            <w:r>
              <w:rPr>
                <w:spacing w:val="-5"/>
                <w:sz w:val="18"/>
              </w:rPr>
              <w:t>50</w:t>
            </w:r>
            <w:r>
              <w:rPr>
                <w:sz w:val="18"/>
              </w:rPr>
              <w:tab/>
              <w:t>I</w:t>
            </w:r>
            <w:r>
              <w:rPr>
                <w:spacing w:val="-3"/>
                <w:sz w:val="18"/>
              </w:rPr>
              <w:t> </w:t>
            </w:r>
            <w:r>
              <w:rPr>
                <w:sz w:val="18"/>
              </w:rPr>
              <w:t>strive</w:t>
            </w:r>
            <w:r>
              <w:rPr>
                <w:spacing w:val="-2"/>
                <w:sz w:val="18"/>
              </w:rPr>
              <w:t> </w:t>
            </w:r>
            <w:r>
              <w:rPr>
                <w:sz w:val="18"/>
              </w:rPr>
              <w:t>to</w:t>
            </w:r>
            <w:r>
              <w:rPr>
                <w:spacing w:val="-3"/>
                <w:sz w:val="18"/>
              </w:rPr>
              <w:t> </w:t>
            </w:r>
            <w:r>
              <w:rPr>
                <w:sz w:val="18"/>
              </w:rPr>
              <w:t>gain</w:t>
            </w:r>
            <w:r>
              <w:rPr>
                <w:spacing w:val="-2"/>
                <w:sz w:val="18"/>
              </w:rPr>
              <w:t> </w:t>
            </w:r>
            <w:r>
              <w:rPr>
                <w:sz w:val="18"/>
              </w:rPr>
              <w:t>more</w:t>
            </w:r>
            <w:r>
              <w:rPr>
                <w:spacing w:val="-3"/>
                <w:sz w:val="18"/>
              </w:rPr>
              <w:t> </w:t>
            </w:r>
            <w:r>
              <w:rPr>
                <w:sz w:val="18"/>
              </w:rPr>
              <w:t>control</w:t>
            </w:r>
            <w:r>
              <w:rPr>
                <w:spacing w:val="-2"/>
                <w:sz w:val="18"/>
              </w:rPr>
              <w:t> </w:t>
            </w:r>
            <w:r>
              <w:rPr>
                <w:sz w:val="18"/>
              </w:rPr>
              <w:t>over</w:t>
            </w:r>
            <w:r>
              <w:rPr>
                <w:spacing w:val="-3"/>
                <w:sz w:val="18"/>
              </w:rPr>
              <w:t> </w:t>
            </w:r>
            <w:r>
              <w:rPr>
                <w:sz w:val="18"/>
              </w:rPr>
              <w:t>the</w:t>
            </w:r>
            <w:r>
              <w:rPr>
                <w:spacing w:val="-2"/>
                <w:sz w:val="18"/>
              </w:rPr>
              <w:t> </w:t>
            </w:r>
            <w:r>
              <w:rPr>
                <w:sz w:val="18"/>
              </w:rPr>
              <w:t>situations</w:t>
            </w:r>
            <w:r>
              <w:rPr>
                <w:spacing w:val="-3"/>
                <w:sz w:val="18"/>
              </w:rPr>
              <w:t> </w:t>
            </w:r>
            <w:r>
              <w:rPr>
                <w:sz w:val="18"/>
              </w:rPr>
              <w:t>around</w:t>
            </w:r>
            <w:r>
              <w:rPr>
                <w:spacing w:val="-2"/>
                <w:sz w:val="18"/>
              </w:rPr>
              <w:t> </w:t>
            </w:r>
            <w:r>
              <w:rPr>
                <w:sz w:val="18"/>
              </w:rPr>
              <w:t>me</w:t>
            </w:r>
            <w:r>
              <w:rPr>
                <w:spacing w:val="-3"/>
                <w:sz w:val="18"/>
              </w:rPr>
              <w:t> </w:t>
            </w:r>
            <w:r>
              <w:rPr>
                <w:sz w:val="18"/>
              </w:rPr>
              <w:t>at</w:t>
            </w:r>
            <w:r>
              <w:rPr>
                <w:spacing w:val="-2"/>
                <w:sz w:val="18"/>
              </w:rPr>
              <w:t> </w:t>
            </w:r>
            <w:r>
              <w:rPr>
                <w:sz w:val="18"/>
              </w:rPr>
              <w:t>my</w:t>
            </w:r>
            <w:r>
              <w:rPr>
                <w:spacing w:val="-3"/>
                <w:sz w:val="18"/>
              </w:rPr>
              <w:t> </w:t>
            </w:r>
            <w:r>
              <w:rPr>
                <w:sz w:val="18"/>
              </w:rPr>
              <w:t>work</w:t>
            </w:r>
            <w:r>
              <w:rPr>
                <w:spacing w:val="-2"/>
                <w:sz w:val="18"/>
              </w:rPr>
              <w:t> place.</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9" w:hRule="atLeast"/>
        </w:trPr>
        <w:tc>
          <w:tcPr>
            <w:tcW w:w="8566" w:type="dxa"/>
          </w:tcPr>
          <w:p>
            <w:pPr>
              <w:pStyle w:val="TableParagraph"/>
              <w:tabs>
                <w:tab w:pos="589" w:val="left" w:leader="none"/>
              </w:tabs>
              <w:spacing w:before="60"/>
              <w:ind w:left="50"/>
              <w:rPr>
                <w:sz w:val="18"/>
              </w:rPr>
            </w:pPr>
            <w:r>
              <w:rPr>
                <w:spacing w:val="-5"/>
                <w:sz w:val="18"/>
              </w:rPr>
              <w:t>51</w:t>
            </w:r>
            <w:r>
              <w:rPr>
                <w:sz w:val="18"/>
              </w:rPr>
              <w:tab/>
              <w:t>I</w:t>
            </w:r>
            <w:r>
              <w:rPr>
                <w:spacing w:val="-2"/>
                <w:sz w:val="18"/>
              </w:rPr>
              <w:t> </w:t>
            </w:r>
            <w:r>
              <w:rPr>
                <w:sz w:val="18"/>
              </w:rPr>
              <w:t>am</w:t>
            </w:r>
            <w:r>
              <w:rPr>
                <w:spacing w:val="-1"/>
                <w:sz w:val="18"/>
              </w:rPr>
              <w:t> </w:t>
            </w:r>
            <w:r>
              <w:rPr>
                <w:sz w:val="18"/>
              </w:rPr>
              <w:t>hardly</w:t>
            </w:r>
            <w:r>
              <w:rPr>
                <w:spacing w:val="-1"/>
                <w:sz w:val="18"/>
              </w:rPr>
              <w:t> </w:t>
            </w:r>
            <w:r>
              <w:rPr>
                <w:sz w:val="18"/>
              </w:rPr>
              <w:t>taken</w:t>
            </w:r>
            <w:r>
              <w:rPr>
                <w:spacing w:val="-2"/>
                <w:sz w:val="18"/>
              </w:rPr>
              <w:t> </w:t>
            </w:r>
            <w:r>
              <w:rPr>
                <w:sz w:val="18"/>
              </w:rPr>
              <w:t>unawares</w:t>
            </w:r>
            <w:r>
              <w:rPr>
                <w:spacing w:val="-1"/>
                <w:sz w:val="18"/>
              </w:rPr>
              <w:t> </w:t>
            </w:r>
            <w:r>
              <w:rPr>
                <w:sz w:val="18"/>
              </w:rPr>
              <w:t>in</w:t>
            </w:r>
            <w:r>
              <w:rPr>
                <w:spacing w:val="-2"/>
                <w:sz w:val="18"/>
              </w:rPr>
              <w:t> </w:t>
            </w:r>
            <w:r>
              <w:rPr>
                <w:sz w:val="18"/>
              </w:rPr>
              <w:t>safety</w:t>
            </w:r>
            <w:r>
              <w:rPr>
                <w:spacing w:val="-2"/>
                <w:sz w:val="18"/>
              </w:rPr>
              <w:t> matters.</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555" w:hRule="atLeast"/>
        </w:trPr>
        <w:tc>
          <w:tcPr>
            <w:tcW w:w="8566" w:type="dxa"/>
          </w:tcPr>
          <w:p>
            <w:pPr>
              <w:pStyle w:val="TableParagraph"/>
              <w:tabs>
                <w:tab w:pos="589" w:val="left" w:leader="none"/>
              </w:tabs>
              <w:spacing w:before="60"/>
              <w:ind w:left="590" w:right="176" w:hanging="540"/>
              <w:rPr>
                <w:sz w:val="18"/>
              </w:rPr>
            </w:pPr>
            <w:r>
              <w:rPr>
                <w:spacing w:val="-6"/>
                <w:sz w:val="18"/>
              </w:rPr>
              <w:t>52</w:t>
            </w:r>
            <w:r>
              <w:rPr>
                <w:sz w:val="18"/>
              </w:rPr>
              <w:tab/>
              <w:t>Projections</w:t>
            </w:r>
            <w:r>
              <w:rPr>
                <w:spacing w:val="-3"/>
                <w:sz w:val="18"/>
              </w:rPr>
              <w:t> </w:t>
            </w:r>
            <w:r>
              <w:rPr>
                <w:sz w:val="18"/>
              </w:rPr>
              <w:t>are</w:t>
            </w:r>
            <w:r>
              <w:rPr>
                <w:spacing w:val="-2"/>
                <w:sz w:val="18"/>
              </w:rPr>
              <w:t> </w:t>
            </w:r>
            <w:r>
              <w:rPr>
                <w:sz w:val="18"/>
              </w:rPr>
              <w:t>mere</w:t>
            </w:r>
            <w:r>
              <w:rPr>
                <w:spacing w:val="-3"/>
                <w:sz w:val="18"/>
              </w:rPr>
              <w:t> </w:t>
            </w:r>
            <w:r>
              <w:rPr>
                <w:sz w:val="18"/>
              </w:rPr>
              <w:t>fantasies</w:t>
            </w:r>
            <w:r>
              <w:rPr>
                <w:spacing w:val="-5"/>
                <w:sz w:val="18"/>
              </w:rPr>
              <w:t> </w:t>
            </w:r>
            <w:r>
              <w:rPr>
                <w:sz w:val="18"/>
              </w:rPr>
              <w:t>that</w:t>
            </w:r>
            <w:r>
              <w:rPr>
                <w:spacing w:val="-4"/>
                <w:sz w:val="18"/>
              </w:rPr>
              <w:t> </w:t>
            </w:r>
            <w:r>
              <w:rPr>
                <w:sz w:val="18"/>
              </w:rPr>
              <w:t>hardly</w:t>
            </w:r>
            <w:r>
              <w:rPr>
                <w:spacing w:val="-4"/>
                <w:sz w:val="18"/>
              </w:rPr>
              <w:t> </w:t>
            </w:r>
            <w:r>
              <w:rPr>
                <w:sz w:val="18"/>
              </w:rPr>
              <w:t>come</w:t>
            </w:r>
            <w:r>
              <w:rPr>
                <w:spacing w:val="-3"/>
                <w:sz w:val="18"/>
              </w:rPr>
              <w:t> </w:t>
            </w:r>
            <w:r>
              <w:rPr>
                <w:sz w:val="18"/>
              </w:rPr>
              <w:t>true,</w:t>
            </w:r>
            <w:r>
              <w:rPr>
                <w:spacing w:val="-4"/>
                <w:sz w:val="18"/>
              </w:rPr>
              <w:t> </w:t>
            </w:r>
            <w:r>
              <w:rPr>
                <w:sz w:val="18"/>
              </w:rPr>
              <w:t>therefore</w:t>
            </w:r>
            <w:r>
              <w:rPr>
                <w:spacing w:val="-4"/>
                <w:sz w:val="18"/>
              </w:rPr>
              <w:t> </w:t>
            </w:r>
            <w:r>
              <w:rPr>
                <w:sz w:val="18"/>
              </w:rPr>
              <w:t>I</w:t>
            </w:r>
            <w:r>
              <w:rPr>
                <w:spacing w:val="-3"/>
                <w:sz w:val="18"/>
              </w:rPr>
              <w:t> </w:t>
            </w:r>
            <w:r>
              <w:rPr>
                <w:sz w:val="18"/>
              </w:rPr>
              <w:t>cannot</w:t>
            </w:r>
            <w:r>
              <w:rPr>
                <w:spacing w:val="-3"/>
                <w:sz w:val="18"/>
              </w:rPr>
              <w:t> </w:t>
            </w:r>
            <w:r>
              <w:rPr>
                <w:sz w:val="18"/>
              </w:rPr>
              <w:t>waste</w:t>
            </w:r>
            <w:r>
              <w:rPr>
                <w:spacing w:val="-3"/>
                <w:sz w:val="18"/>
              </w:rPr>
              <w:t> </w:t>
            </w:r>
            <w:r>
              <w:rPr>
                <w:sz w:val="18"/>
              </w:rPr>
              <w:t>my</w:t>
            </w:r>
            <w:r>
              <w:rPr>
                <w:spacing w:val="-3"/>
                <w:sz w:val="18"/>
              </w:rPr>
              <w:t> </w:t>
            </w:r>
            <w:r>
              <w:rPr>
                <w:sz w:val="18"/>
              </w:rPr>
              <w:t>time</w:t>
            </w:r>
            <w:r>
              <w:rPr>
                <w:spacing w:val="-4"/>
                <w:sz w:val="18"/>
              </w:rPr>
              <w:t> </w:t>
            </w:r>
            <w:r>
              <w:rPr>
                <w:sz w:val="18"/>
              </w:rPr>
              <w:t>projecting instead of getting things done as they come.</w:t>
            </w:r>
          </w:p>
        </w:tc>
        <w:tc>
          <w:tcPr>
            <w:tcW w:w="777" w:type="dxa"/>
          </w:tcPr>
          <w:p>
            <w:pPr>
              <w:pStyle w:val="TableParagraph"/>
              <w:spacing w:before="60"/>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60"/>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348" w:hRule="atLeast"/>
        </w:trPr>
        <w:tc>
          <w:tcPr>
            <w:tcW w:w="8566" w:type="dxa"/>
          </w:tcPr>
          <w:p>
            <w:pPr>
              <w:pStyle w:val="TableParagraph"/>
              <w:tabs>
                <w:tab w:pos="589" w:val="left" w:leader="none"/>
              </w:tabs>
              <w:spacing w:before="60"/>
              <w:ind w:left="50"/>
              <w:rPr>
                <w:sz w:val="18"/>
              </w:rPr>
            </w:pPr>
            <w:r>
              <w:rPr>
                <w:spacing w:val="-5"/>
                <w:sz w:val="18"/>
              </w:rPr>
              <w:t>53</w:t>
            </w:r>
            <w:r>
              <w:rPr>
                <w:sz w:val="18"/>
              </w:rPr>
              <w:tab/>
              <w:t>I</w:t>
            </w:r>
            <w:r>
              <w:rPr>
                <w:spacing w:val="-2"/>
                <w:sz w:val="18"/>
              </w:rPr>
              <w:t> </w:t>
            </w:r>
            <w:r>
              <w:rPr>
                <w:sz w:val="18"/>
              </w:rPr>
              <w:t>feel</w:t>
            </w:r>
            <w:r>
              <w:rPr>
                <w:spacing w:val="-3"/>
                <w:sz w:val="18"/>
              </w:rPr>
              <w:t> </w:t>
            </w:r>
            <w:r>
              <w:rPr>
                <w:sz w:val="18"/>
              </w:rPr>
              <w:t>highly</w:t>
            </w:r>
            <w:r>
              <w:rPr>
                <w:spacing w:val="-2"/>
                <w:sz w:val="18"/>
              </w:rPr>
              <w:t> </w:t>
            </w:r>
            <w:r>
              <w:rPr>
                <w:sz w:val="18"/>
              </w:rPr>
              <w:t>disturbed</w:t>
            </w:r>
            <w:r>
              <w:rPr>
                <w:spacing w:val="-1"/>
                <w:sz w:val="18"/>
              </w:rPr>
              <w:t> </w:t>
            </w:r>
            <w:r>
              <w:rPr>
                <w:sz w:val="18"/>
              </w:rPr>
              <w:t>each</w:t>
            </w:r>
            <w:r>
              <w:rPr>
                <w:spacing w:val="-2"/>
                <w:sz w:val="18"/>
              </w:rPr>
              <w:t> </w:t>
            </w:r>
            <w:r>
              <w:rPr>
                <w:sz w:val="18"/>
              </w:rPr>
              <w:t>time</w:t>
            </w:r>
            <w:r>
              <w:rPr>
                <w:spacing w:val="-2"/>
                <w:sz w:val="18"/>
              </w:rPr>
              <w:t> </w:t>
            </w:r>
            <w:r>
              <w:rPr>
                <w:sz w:val="18"/>
              </w:rPr>
              <w:t>I</w:t>
            </w:r>
            <w:r>
              <w:rPr>
                <w:spacing w:val="-1"/>
                <w:sz w:val="18"/>
              </w:rPr>
              <w:t> </w:t>
            </w:r>
            <w:r>
              <w:rPr>
                <w:sz w:val="18"/>
              </w:rPr>
              <w:t>am</w:t>
            </w:r>
            <w:r>
              <w:rPr>
                <w:spacing w:val="-2"/>
                <w:sz w:val="18"/>
              </w:rPr>
              <w:t> </w:t>
            </w:r>
            <w:r>
              <w:rPr>
                <w:sz w:val="18"/>
              </w:rPr>
              <w:t>taken</w:t>
            </w:r>
            <w:r>
              <w:rPr>
                <w:spacing w:val="-3"/>
                <w:sz w:val="18"/>
              </w:rPr>
              <w:t> </w:t>
            </w:r>
            <w:r>
              <w:rPr>
                <w:sz w:val="18"/>
              </w:rPr>
              <w:t>unawares</w:t>
            </w:r>
            <w:r>
              <w:rPr>
                <w:spacing w:val="-2"/>
                <w:sz w:val="18"/>
              </w:rPr>
              <w:t> </w:t>
            </w:r>
            <w:r>
              <w:rPr>
                <w:sz w:val="18"/>
              </w:rPr>
              <w:t>on</w:t>
            </w:r>
            <w:r>
              <w:rPr>
                <w:spacing w:val="-2"/>
                <w:sz w:val="18"/>
              </w:rPr>
              <w:t> </w:t>
            </w:r>
            <w:r>
              <w:rPr>
                <w:sz w:val="18"/>
              </w:rPr>
              <w:t>safety</w:t>
            </w:r>
            <w:r>
              <w:rPr>
                <w:spacing w:val="-2"/>
                <w:sz w:val="18"/>
              </w:rPr>
              <w:t> matters.</w:t>
            </w:r>
          </w:p>
        </w:tc>
        <w:tc>
          <w:tcPr>
            <w:tcW w:w="777" w:type="dxa"/>
          </w:tcPr>
          <w:p>
            <w:pPr>
              <w:pStyle w:val="TableParagraph"/>
              <w:spacing w:before="59"/>
              <w:ind w:left="111" w:right="47"/>
              <w:jc w:val="center"/>
              <w:rPr>
                <w:sz w:val="19"/>
              </w:rPr>
            </w:pPr>
            <w:r>
              <w:rPr>
                <w:sz w:val="19"/>
              </w:rPr>
              <w:t>1</w:t>
            </w:r>
            <w:r>
              <w:rPr>
                <w:spacing w:val="-3"/>
                <w:sz w:val="19"/>
              </w:rPr>
              <w:t> </w:t>
            </w:r>
            <w:r>
              <w:rPr>
                <w:sz w:val="19"/>
              </w:rPr>
              <w:t>2</w:t>
            </w:r>
            <w:r>
              <w:rPr>
                <w:spacing w:val="-1"/>
                <w:sz w:val="19"/>
              </w:rPr>
              <w:t> </w:t>
            </w:r>
            <w:r>
              <w:rPr>
                <w:sz w:val="19"/>
              </w:rPr>
              <w:t>3</w:t>
            </w:r>
            <w:r>
              <w:rPr>
                <w:spacing w:val="-1"/>
                <w:sz w:val="19"/>
              </w:rPr>
              <w:t> </w:t>
            </w:r>
            <w:r>
              <w:rPr>
                <w:spacing w:val="-10"/>
                <w:sz w:val="19"/>
              </w:rPr>
              <w:t>0</w:t>
            </w:r>
          </w:p>
        </w:tc>
        <w:tc>
          <w:tcPr>
            <w:tcW w:w="539" w:type="dxa"/>
          </w:tcPr>
          <w:p>
            <w:pPr>
              <w:pStyle w:val="TableParagraph"/>
              <w:spacing w:before="59"/>
              <w:ind w:left="45" w:right="37"/>
              <w:jc w:val="center"/>
              <w:rPr>
                <w:sz w:val="19"/>
              </w:rPr>
            </w:pPr>
            <w:r>
              <w:rPr>
                <w:sz w:val="19"/>
              </w:rPr>
              <w:t>5</w:t>
            </w:r>
            <w:r>
              <w:rPr>
                <w:spacing w:val="-3"/>
                <w:sz w:val="19"/>
              </w:rPr>
              <w:t> </w:t>
            </w:r>
            <w:r>
              <w:rPr>
                <w:sz w:val="19"/>
              </w:rPr>
              <w:t>6</w:t>
            </w:r>
            <w:r>
              <w:rPr>
                <w:spacing w:val="-1"/>
                <w:sz w:val="19"/>
              </w:rPr>
              <w:t> </w:t>
            </w:r>
            <w:r>
              <w:rPr>
                <w:spacing w:val="-10"/>
                <w:sz w:val="19"/>
              </w:rPr>
              <w:t>7</w:t>
            </w:r>
          </w:p>
        </w:tc>
      </w:tr>
      <w:tr>
        <w:trPr>
          <w:trHeight w:val="277" w:hRule="atLeast"/>
        </w:trPr>
        <w:tc>
          <w:tcPr>
            <w:tcW w:w="8566" w:type="dxa"/>
          </w:tcPr>
          <w:p>
            <w:pPr>
              <w:pStyle w:val="TableParagraph"/>
              <w:spacing w:line="197" w:lineRule="exact" w:before="60"/>
              <w:ind w:left="1304"/>
              <w:rPr>
                <w:b/>
                <w:sz w:val="18"/>
              </w:rPr>
            </w:pPr>
            <w:r>
              <w:rPr>
                <w:b/>
                <w:sz w:val="18"/>
              </w:rPr>
              <w:t>OSUAGWU,</w:t>
            </w:r>
            <w:r>
              <w:rPr>
                <w:b/>
                <w:spacing w:val="-3"/>
                <w:sz w:val="18"/>
              </w:rPr>
              <w:t> </w:t>
            </w:r>
            <w:r>
              <w:rPr>
                <w:b/>
                <w:sz w:val="18"/>
              </w:rPr>
              <w:t>F.</w:t>
            </w:r>
            <w:r>
              <w:rPr>
                <w:b/>
                <w:spacing w:val="-2"/>
                <w:sz w:val="18"/>
              </w:rPr>
              <w:t> </w:t>
            </w:r>
            <w:r>
              <w:rPr>
                <w:b/>
                <w:sz w:val="18"/>
              </w:rPr>
              <w:t>A.,</w:t>
            </w:r>
            <w:r>
              <w:rPr>
                <w:b/>
                <w:spacing w:val="-1"/>
                <w:sz w:val="18"/>
              </w:rPr>
              <w:t> </w:t>
            </w:r>
            <w:r>
              <w:rPr>
                <w:b/>
                <w:sz w:val="18"/>
              </w:rPr>
              <w:t>SOTE,</w:t>
            </w:r>
            <w:r>
              <w:rPr>
                <w:b/>
                <w:spacing w:val="-3"/>
                <w:sz w:val="18"/>
              </w:rPr>
              <w:t> </w:t>
            </w:r>
            <w:r>
              <w:rPr>
                <w:b/>
                <w:sz w:val="18"/>
              </w:rPr>
              <w:t>G.</w:t>
            </w:r>
            <w:r>
              <w:rPr>
                <w:b/>
                <w:spacing w:val="-2"/>
                <w:sz w:val="18"/>
              </w:rPr>
              <w:t> </w:t>
            </w:r>
            <w:r>
              <w:rPr>
                <w:b/>
                <w:sz w:val="18"/>
              </w:rPr>
              <w:t>A.</w:t>
            </w:r>
            <w:r>
              <w:rPr>
                <w:b/>
                <w:spacing w:val="-1"/>
                <w:sz w:val="18"/>
              </w:rPr>
              <w:t> </w:t>
            </w:r>
            <w:r>
              <w:rPr>
                <w:b/>
                <w:sz w:val="18"/>
              </w:rPr>
              <w:t>&amp;</w:t>
            </w:r>
            <w:r>
              <w:rPr>
                <w:b/>
                <w:spacing w:val="73"/>
                <w:w w:val="150"/>
                <w:sz w:val="18"/>
              </w:rPr>
              <w:t> </w:t>
            </w:r>
            <w:r>
              <w:rPr>
                <w:b/>
                <w:sz w:val="18"/>
              </w:rPr>
              <w:t>OMOLUABI,</w:t>
            </w:r>
            <w:r>
              <w:rPr>
                <w:b/>
                <w:spacing w:val="-2"/>
                <w:sz w:val="18"/>
              </w:rPr>
              <w:t> </w:t>
            </w:r>
            <w:r>
              <w:rPr>
                <w:b/>
                <w:sz w:val="18"/>
              </w:rPr>
              <w:t>P.</w:t>
            </w:r>
            <w:r>
              <w:rPr>
                <w:b/>
                <w:spacing w:val="-2"/>
                <w:sz w:val="18"/>
              </w:rPr>
              <w:t> </w:t>
            </w:r>
            <w:r>
              <w:rPr>
                <w:b/>
                <w:sz w:val="18"/>
              </w:rPr>
              <w:t>F.</w:t>
            </w:r>
            <w:r>
              <w:rPr>
                <w:b/>
                <w:spacing w:val="-2"/>
                <w:sz w:val="18"/>
              </w:rPr>
              <w:t> (2005)</w:t>
            </w:r>
          </w:p>
        </w:tc>
        <w:tc>
          <w:tcPr>
            <w:tcW w:w="777" w:type="dxa"/>
          </w:tcPr>
          <w:p>
            <w:pPr>
              <w:pStyle w:val="TableParagraph"/>
              <w:rPr>
                <w:rFonts w:ascii="Times New Roman"/>
                <w:sz w:val="18"/>
              </w:rPr>
            </w:pPr>
          </w:p>
        </w:tc>
        <w:tc>
          <w:tcPr>
            <w:tcW w:w="539" w:type="dxa"/>
          </w:tcPr>
          <w:p>
            <w:pPr>
              <w:pStyle w:val="TableParagraph"/>
              <w:rPr>
                <w:rFonts w:ascii="Times New Roman"/>
                <w:sz w:val="18"/>
              </w:rPr>
            </w:pPr>
          </w:p>
        </w:tc>
      </w:tr>
    </w:tbl>
    <w:p>
      <w:pPr>
        <w:spacing w:after="0"/>
        <w:rPr>
          <w:rFonts w:ascii="Times New Roman"/>
          <w:sz w:val="18"/>
        </w:rPr>
        <w:sectPr>
          <w:pgSz w:w="11910" w:h="16840"/>
          <w:pgMar w:header="0" w:footer="1064" w:top="1800" w:bottom="1260" w:left="0" w:right="0"/>
        </w:sectPr>
      </w:pPr>
    </w:p>
    <w:p>
      <w:pPr>
        <w:pStyle w:val="Heading2"/>
        <w:tabs>
          <w:tab w:pos="1801" w:val="left" w:leader="none"/>
        </w:tabs>
        <w:spacing w:before="70"/>
        <w:ind w:left="0" w:right="349"/>
        <w:jc w:val="center"/>
        <w:rPr>
          <w:rFonts w:ascii="Tahoma"/>
        </w:rPr>
      </w:pPr>
      <w:r>
        <w:rPr>
          <w:rFonts w:ascii="Tahoma"/>
        </w:rPr>
        <w:t>APPENDIX</w:t>
      </w:r>
      <w:r>
        <w:rPr>
          <w:rFonts w:ascii="Tahoma"/>
          <w:spacing w:val="-4"/>
        </w:rPr>
        <w:t> </w:t>
      </w:r>
      <w:r>
        <w:rPr>
          <w:rFonts w:ascii="Tahoma"/>
          <w:spacing w:val="-5"/>
        </w:rPr>
        <w:t>P:</w:t>
      </w:r>
      <w:r>
        <w:rPr>
          <w:rFonts w:ascii="Tahoma"/>
        </w:rPr>
        <w:tab/>
      </w:r>
      <w:r>
        <w:rPr>
          <w:rFonts w:ascii="Tahoma"/>
          <w:spacing w:val="-4"/>
        </w:rPr>
        <w:t>SMPQ</w:t>
      </w:r>
    </w:p>
    <w:p>
      <w:pPr>
        <w:pStyle w:val="BodyText"/>
        <w:spacing w:before="3"/>
        <w:rPr>
          <w:rFonts w:ascii="Tahoma"/>
          <w:b/>
          <w:sz w:val="21"/>
        </w:rPr>
      </w:pPr>
    </w:p>
    <w:p>
      <w:pPr>
        <w:tabs>
          <w:tab w:pos="4658" w:val="left" w:leader="none"/>
          <w:tab w:pos="6269" w:val="left" w:leader="none"/>
          <w:tab w:pos="7904" w:val="left" w:leader="none"/>
          <w:tab w:pos="9512" w:val="left" w:leader="none"/>
        </w:tabs>
        <w:spacing w:before="0"/>
        <w:ind w:left="1728" w:right="0" w:firstLine="0"/>
        <w:jc w:val="left"/>
        <w:rPr>
          <w:rFonts w:ascii="Tahoma"/>
          <w:sz w:val="18"/>
        </w:rPr>
      </w:pPr>
      <w:r>
        <w:rPr>
          <w:rFonts w:ascii="Tahoma"/>
          <w:spacing w:val="-2"/>
          <w:sz w:val="18"/>
        </w:rPr>
        <w:t>Name(Optional)</w:t>
      </w:r>
      <w:r>
        <w:rPr>
          <w:rFonts w:ascii="Tahoma"/>
          <w:sz w:val="18"/>
          <w:u w:val="single"/>
        </w:rPr>
        <w:tab/>
      </w:r>
      <w:r>
        <w:rPr>
          <w:rFonts w:ascii="Tahoma"/>
          <w:spacing w:val="-5"/>
          <w:sz w:val="18"/>
        </w:rPr>
        <w:t>Sex</w:t>
      </w:r>
      <w:r>
        <w:rPr>
          <w:rFonts w:ascii="Tahoma"/>
          <w:sz w:val="18"/>
          <w:u w:val="single"/>
        </w:rPr>
        <w:tab/>
      </w:r>
      <w:r>
        <w:rPr>
          <w:rFonts w:ascii="Tahoma"/>
          <w:spacing w:val="-5"/>
          <w:sz w:val="18"/>
        </w:rPr>
        <w:t>Age</w:t>
      </w:r>
      <w:r>
        <w:rPr>
          <w:rFonts w:ascii="Tahoma"/>
          <w:sz w:val="18"/>
          <w:u w:val="single"/>
        </w:rPr>
        <w:tab/>
      </w:r>
      <w:r>
        <w:rPr>
          <w:rFonts w:ascii="Tahoma"/>
          <w:spacing w:val="-4"/>
          <w:sz w:val="18"/>
        </w:rPr>
        <w:t>Date</w:t>
      </w:r>
      <w:r>
        <w:rPr>
          <w:rFonts w:ascii="Tahoma"/>
          <w:sz w:val="18"/>
          <w:u w:val="single"/>
        </w:rPr>
        <w:tab/>
      </w:r>
    </w:p>
    <w:p>
      <w:pPr>
        <w:pStyle w:val="BodyText"/>
        <w:spacing w:before="1"/>
        <w:rPr>
          <w:rFonts w:ascii="Tahoma"/>
          <w:sz w:val="13"/>
        </w:rPr>
      </w:pPr>
    </w:p>
    <w:p>
      <w:pPr>
        <w:spacing w:before="100"/>
        <w:ind w:left="1728" w:right="1484" w:firstLine="0"/>
        <w:jc w:val="left"/>
        <w:rPr>
          <w:rFonts w:ascii="Tahoma"/>
          <w:sz w:val="18"/>
        </w:rPr>
      </w:pPr>
      <w:r>
        <w:rPr>
          <w:rFonts w:ascii="Tahoma"/>
          <w:sz w:val="18"/>
        </w:rPr>
        <w:t>These are statements meant to determine the nature and extent of activities carried out to promote health and safety in your organisation. Please, you are to bear in mind that all information supplied will be treated with utmost confidentiality. Since your name is not needed, it will not be used against you. Carefully read each</w:t>
      </w:r>
      <w:r>
        <w:rPr>
          <w:rFonts w:ascii="Tahoma"/>
          <w:spacing w:val="-2"/>
          <w:sz w:val="18"/>
        </w:rPr>
        <w:t> </w:t>
      </w:r>
      <w:r>
        <w:rPr>
          <w:rFonts w:ascii="Tahoma"/>
          <w:sz w:val="18"/>
        </w:rPr>
        <w:t>statement</w:t>
      </w:r>
      <w:r>
        <w:rPr>
          <w:rFonts w:ascii="Tahoma"/>
          <w:spacing w:val="-4"/>
          <w:sz w:val="18"/>
        </w:rPr>
        <w:t> </w:t>
      </w:r>
      <w:r>
        <w:rPr>
          <w:rFonts w:ascii="Tahoma"/>
          <w:sz w:val="18"/>
        </w:rPr>
        <w:t>and</w:t>
      </w:r>
      <w:r>
        <w:rPr>
          <w:rFonts w:ascii="Tahoma"/>
          <w:spacing w:val="-2"/>
          <w:sz w:val="18"/>
        </w:rPr>
        <w:t> </w:t>
      </w:r>
      <w:r>
        <w:rPr>
          <w:rFonts w:ascii="Tahoma"/>
          <w:sz w:val="18"/>
        </w:rPr>
        <w:t>circle</w:t>
      </w:r>
      <w:r>
        <w:rPr>
          <w:rFonts w:ascii="Tahoma"/>
          <w:spacing w:val="-2"/>
          <w:sz w:val="18"/>
        </w:rPr>
        <w:t> </w:t>
      </w:r>
      <w:r>
        <w:rPr>
          <w:rFonts w:ascii="Tahoma"/>
          <w:sz w:val="18"/>
        </w:rPr>
        <w:t>the</w:t>
      </w:r>
      <w:r>
        <w:rPr>
          <w:rFonts w:ascii="Tahoma"/>
          <w:spacing w:val="-3"/>
          <w:sz w:val="18"/>
        </w:rPr>
        <w:t> </w:t>
      </w:r>
      <w:r>
        <w:rPr>
          <w:rFonts w:ascii="Tahoma"/>
          <w:sz w:val="18"/>
        </w:rPr>
        <w:t>appropriate</w:t>
      </w:r>
      <w:r>
        <w:rPr>
          <w:rFonts w:ascii="Tahoma"/>
          <w:spacing w:val="-2"/>
          <w:sz w:val="18"/>
        </w:rPr>
        <w:t> </w:t>
      </w:r>
      <w:r>
        <w:rPr>
          <w:rFonts w:ascii="Tahoma"/>
          <w:sz w:val="18"/>
        </w:rPr>
        <w:t>number</w:t>
      </w:r>
      <w:r>
        <w:rPr>
          <w:rFonts w:ascii="Tahoma"/>
          <w:spacing w:val="-2"/>
          <w:sz w:val="18"/>
        </w:rPr>
        <w:t> </w:t>
      </w:r>
      <w:r>
        <w:rPr>
          <w:rFonts w:ascii="Tahoma"/>
          <w:sz w:val="18"/>
        </w:rPr>
        <w:t>in</w:t>
      </w:r>
      <w:r>
        <w:rPr>
          <w:rFonts w:ascii="Tahoma"/>
          <w:spacing w:val="-2"/>
          <w:sz w:val="18"/>
        </w:rPr>
        <w:t> </w:t>
      </w:r>
      <w:r>
        <w:rPr>
          <w:rFonts w:ascii="Tahoma"/>
          <w:sz w:val="18"/>
        </w:rPr>
        <w:t>each</w:t>
      </w:r>
      <w:r>
        <w:rPr>
          <w:rFonts w:ascii="Tahoma"/>
          <w:spacing w:val="-3"/>
          <w:sz w:val="18"/>
        </w:rPr>
        <w:t> </w:t>
      </w:r>
      <w:r>
        <w:rPr>
          <w:rFonts w:ascii="Tahoma"/>
          <w:sz w:val="18"/>
        </w:rPr>
        <w:t>column</w:t>
      </w:r>
      <w:r>
        <w:rPr>
          <w:rFonts w:ascii="Tahoma"/>
          <w:spacing w:val="-2"/>
          <w:sz w:val="18"/>
        </w:rPr>
        <w:t> </w:t>
      </w:r>
      <w:r>
        <w:rPr>
          <w:rFonts w:ascii="Tahoma"/>
          <w:sz w:val="18"/>
        </w:rPr>
        <w:t>to</w:t>
      </w:r>
      <w:r>
        <w:rPr>
          <w:rFonts w:ascii="Tahoma"/>
          <w:spacing w:val="-3"/>
          <w:sz w:val="18"/>
        </w:rPr>
        <w:t> </w:t>
      </w:r>
      <w:r>
        <w:rPr>
          <w:rFonts w:ascii="Tahoma"/>
          <w:sz w:val="18"/>
        </w:rPr>
        <w:t>indicate</w:t>
      </w:r>
      <w:r>
        <w:rPr>
          <w:rFonts w:ascii="Tahoma"/>
          <w:spacing w:val="-2"/>
          <w:sz w:val="18"/>
        </w:rPr>
        <w:t> </w:t>
      </w:r>
      <w:r>
        <w:rPr>
          <w:rFonts w:ascii="Tahoma"/>
          <w:sz w:val="18"/>
        </w:rPr>
        <w:t>how</w:t>
      </w:r>
      <w:r>
        <w:rPr>
          <w:rFonts w:ascii="Tahoma"/>
          <w:spacing w:val="-3"/>
          <w:sz w:val="18"/>
        </w:rPr>
        <w:t> </w:t>
      </w:r>
      <w:r>
        <w:rPr>
          <w:rFonts w:ascii="Tahoma"/>
          <w:sz w:val="18"/>
        </w:rPr>
        <w:t>health</w:t>
      </w:r>
      <w:r>
        <w:rPr>
          <w:rFonts w:ascii="Tahoma"/>
          <w:spacing w:val="-2"/>
          <w:sz w:val="18"/>
        </w:rPr>
        <w:t> </w:t>
      </w:r>
      <w:r>
        <w:rPr>
          <w:rFonts w:ascii="Tahoma"/>
          <w:sz w:val="18"/>
        </w:rPr>
        <w:t>and</w:t>
      </w:r>
      <w:r>
        <w:rPr>
          <w:rFonts w:ascii="Tahoma"/>
          <w:spacing w:val="-2"/>
          <w:sz w:val="18"/>
        </w:rPr>
        <w:t> </w:t>
      </w:r>
      <w:r>
        <w:rPr>
          <w:rFonts w:ascii="Tahoma"/>
          <w:sz w:val="18"/>
        </w:rPr>
        <w:t>safety</w:t>
      </w:r>
      <w:r>
        <w:rPr>
          <w:rFonts w:ascii="Tahoma"/>
          <w:spacing w:val="-2"/>
          <w:sz w:val="18"/>
        </w:rPr>
        <w:t> </w:t>
      </w:r>
      <w:r>
        <w:rPr>
          <w:rFonts w:ascii="Tahoma"/>
          <w:sz w:val="18"/>
        </w:rPr>
        <w:t>activities are promoted by your organisational management.</w:t>
      </w:r>
    </w:p>
    <w:p>
      <w:pPr>
        <w:spacing w:before="0"/>
        <w:ind w:left="1728" w:right="0" w:firstLine="0"/>
        <w:jc w:val="left"/>
        <w:rPr>
          <w:rFonts w:ascii="Tahoma"/>
          <w:sz w:val="18"/>
        </w:rPr>
      </w:pPr>
      <w:r>
        <w:rPr>
          <w:rFonts w:ascii="Tahoma"/>
          <w:sz w:val="18"/>
        </w:rPr>
        <w:t>The</w:t>
      </w:r>
      <w:r>
        <w:rPr>
          <w:rFonts w:ascii="Tahoma"/>
          <w:spacing w:val="-3"/>
          <w:sz w:val="18"/>
        </w:rPr>
        <w:t> </w:t>
      </w:r>
      <w:r>
        <w:rPr>
          <w:rFonts w:ascii="Tahoma"/>
          <w:sz w:val="18"/>
        </w:rPr>
        <w:t>numbers</w:t>
      </w:r>
      <w:r>
        <w:rPr>
          <w:rFonts w:ascii="Tahoma"/>
          <w:spacing w:val="-3"/>
          <w:sz w:val="18"/>
        </w:rPr>
        <w:t> </w:t>
      </w:r>
      <w:r>
        <w:rPr>
          <w:rFonts w:ascii="Tahoma"/>
          <w:sz w:val="18"/>
        </w:rPr>
        <w:t>stand</w:t>
      </w:r>
      <w:r>
        <w:rPr>
          <w:rFonts w:ascii="Tahoma"/>
          <w:spacing w:val="-2"/>
          <w:sz w:val="18"/>
        </w:rPr>
        <w:t> </w:t>
      </w:r>
      <w:r>
        <w:rPr>
          <w:rFonts w:ascii="Tahoma"/>
          <w:spacing w:val="-4"/>
          <w:sz w:val="18"/>
        </w:rPr>
        <w:t>for:</w:t>
      </w:r>
    </w:p>
    <w:p>
      <w:pPr>
        <w:spacing w:before="0"/>
        <w:ind w:left="1728" w:right="0" w:firstLine="0"/>
        <w:jc w:val="left"/>
        <w:rPr>
          <w:rFonts w:ascii="Tahoma"/>
          <w:sz w:val="18"/>
        </w:rPr>
      </w:pPr>
      <w:r>
        <w:rPr>
          <w:rFonts w:ascii="Tahoma"/>
          <w:sz w:val="18"/>
        </w:rPr>
        <w:t>1</w:t>
      </w:r>
      <w:r>
        <w:rPr>
          <w:rFonts w:ascii="Tahoma"/>
          <w:spacing w:val="-1"/>
          <w:sz w:val="18"/>
        </w:rPr>
        <w:t> </w:t>
      </w:r>
      <w:r>
        <w:rPr>
          <w:rFonts w:ascii="Tahoma"/>
          <w:sz w:val="18"/>
        </w:rPr>
        <w:t>=</w:t>
      </w:r>
      <w:r>
        <w:rPr>
          <w:rFonts w:ascii="Tahoma"/>
          <w:spacing w:val="-1"/>
          <w:sz w:val="18"/>
        </w:rPr>
        <w:t> </w:t>
      </w:r>
      <w:r>
        <w:rPr>
          <w:rFonts w:ascii="Tahoma"/>
          <w:sz w:val="18"/>
        </w:rPr>
        <w:t>Strongly</w:t>
      </w:r>
      <w:r>
        <w:rPr>
          <w:rFonts w:ascii="Tahoma"/>
          <w:spacing w:val="-1"/>
          <w:sz w:val="18"/>
        </w:rPr>
        <w:t> </w:t>
      </w:r>
      <w:r>
        <w:rPr>
          <w:rFonts w:ascii="Tahoma"/>
          <w:spacing w:val="-2"/>
          <w:sz w:val="18"/>
        </w:rPr>
        <w:t>Disagree</w:t>
      </w:r>
    </w:p>
    <w:p>
      <w:pPr>
        <w:spacing w:before="1"/>
        <w:ind w:left="1728" w:right="0" w:firstLine="0"/>
        <w:jc w:val="left"/>
        <w:rPr>
          <w:rFonts w:ascii="Tahoma"/>
          <w:sz w:val="18"/>
        </w:rPr>
      </w:pPr>
      <w:r>
        <w:rPr>
          <w:rFonts w:ascii="Tahoma"/>
          <w:sz w:val="18"/>
        </w:rPr>
        <w:t>2 = </w:t>
      </w:r>
      <w:r>
        <w:rPr>
          <w:rFonts w:ascii="Tahoma"/>
          <w:spacing w:val="-2"/>
          <w:sz w:val="18"/>
        </w:rPr>
        <w:t>Disagree</w:t>
      </w:r>
    </w:p>
    <w:p>
      <w:pPr>
        <w:spacing w:before="0"/>
        <w:ind w:left="1728" w:right="8479" w:firstLine="0"/>
        <w:jc w:val="left"/>
        <w:rPr>
          <w:rFonts w:ascii="Tahoma"/>
          <w:sz w:val="18"/>
        </w:rPr>
      </w:pPr>
      <w:r>
        <w:rPr>
          <w:rFonts w:ascii="Tahoma"/>
          <w:sz w:val="18"/>
        </w:rPr>
        <w:t>3</w:t>
      </w:r>
      <w:r>
        <w:rPr>
          <w:rFonts w:ascii="Tahoma"/>
          <w:spacing w:val="-13"/>
          <w:sz w:val="18"/>
        </w:rPr>
        <w:t> </w:t>
      </w:r>
      <w:r>
        <w:rPr>
          <w:rFonts w:ascii="Tahoma"/>
          <w:sz w:val="18"/>
        </w:rPr>
        <w:t>=</w:t>
      </w:r>
      <w:r>
        <w:rPr>
          <w:rFonts w:ascii="Tahoma"/>
          <w:spacing w:val="-13"/>
          <w:sz w:val="18"/>
        </w:rPr>
        <w:t> </w:t>
      </w:r>
      <w:r>
        <w:rPr>
          <w:rFonts w:ascii="Tahoma"/>
          <w:sz w:val="18"/>
        </w:rPr>
        <w:t>Slightly</w:t>
      </w:r>
      <w:r>
        <w:rPr>
          <w:rFonts w:ascii="Tahoma"/>
          <w:spacing w:val="-13"/>
          <w:sz w:val="18"/>
        </w:rPr>
        <w:t> </w:t>
      </w:r>
      <w:r>
        <w:rPr>
          <w:rFonts w:ascii="Tahoma"/>
          <w:sz w:val="18"/>
        </w:rPr>
        <w:t>Disagree 0 = Neutral</w:t>
      </w:r>
    </w:p>
    <w:p>
      <w:pPr>
        <w:spacing w:before="0"/>
        <w:ind w:left="1728" w:right="0" w:firstLine="0"/>
        <w:jc w:val="left"/>
        <w:rPr>
          <w:rFonts w:ascii="Tahoma"/>
          <w:sz w:val="18"/>
        </w:rPr>
      </w:pPr>
      <w:r>
        <w:rPr>
          <w:rFonts w:ascii="Tahoma"/>
          <w:sz w:val="18"/>
        </w:rPr>
        <w:t>5</w:t>
      </w:r>
      <w:r>
        <w:rPr>
          <w:rFonts w:ascii="Tahoma"/>
          <w:spacing w:val="-1"/>
          <w:sz w:val="18"/>
        </w:rPr>
        <w:t> </w:t>
      </w:r>
      <w:r>
        <w:rPr>
          <w:rFonts w:ascii="Tahoma"/>
          <w:sz w:val="18"/>
        </w:rPr>
        <w:t>= Slightly </w:t>
      </w:r>
      <w:r>
        <w:rPr>
          <w:rFonts w:ascii="Tahoma"/>
          <w:spacing w:val="-2"/>
          <w:sz w:val="18"/>
        </w:rPr>
        <w:t>Agree</w:t>
      </w:r>
    </w:p>
    <w:p>
      <w:pPr>
        <w:spacing w:before="0"/>
        <w:ind w:left="1728" w:right="0" w:firstLine="0"/>
        <w:jc w:val="left"/>
        <w:rPr>
          <w:rFonts w:ascii="Tahoma"/>
          <w:sz w:val="18"/>
        </w:rPr>
      </w:pPr>
      <w:r>
        <w:rPr>
          <w:rFonts w:ascii="Tahoma"/>
          <w:sz w:val="18"/>
        </w:rPr>
        <w:t>6 = </w:t>
      </w:r>
      <w:r>
        <w:rPr>
          <w:rFonts w:ascii="Tahoma"/>
          <w:spacing w:val="-2"/>
          <w:sz w:val="18"/>
        </w:rPr>
        <w:t>Agree</w:t>
      </w:r>
    </w:p>
    <w:p>
      <w:pPr>
        <w:spacing w:before="0"/>
        <w:ind w:left="1728" w:right="0" w:firstLine="0"/>
        <w:jc w:val="left"/>
        <w:rPr>
          <w:rFonts w:ascii="Tahoma"/>
          <w:sz w:val="18"/>
        </w:rPr>
      </w:pPr>
      <w:r>
        <w:rPr>
          <w:rFonts w:ascii="Tahoma"/>
          <w:sz w:val="18"/>
        </w:rPr>
        <w:t>7</w:t>
      </w:r>
      <w:r>
        <w:rPr>
          <w:rFonts w:ascii="Tahoma"/>
          <w:spacing w:val="-1"/>
          <w:sz w:val="18"/>
        </w:rPr>
        <w:t> </w:t>
      </w:r>
      <w:r>
        <w:rPr>
          <w:rFonts w:ascii="Tahoma"/>
          <w:sz w:val="18"/>
        </w:rPr>
        <w:t>=</w:t>
      </w:r>
      <w:r>
        <w:rPr>
          <w:rFonts w:ascii="Tahoma"/>
          <w:spacing w:val="-1"/>
          <w:sz w:val="18"/>
        </w:rPr>
        <w:t> </w:t>
      </w:r>
      <w:r>
        <w:rPr>
          <w:rFonts w:ascii="Tahoma"/>
          <w:sz w:val="18"/>
        </w:rPr>
        <w:t>Strongly</w:t>
      </w:r>
      <w:r>
        <w:rPr>
          <w:rFonts w:ascii="Tahoma"/>
          <w:spacing w:val="-1"/>
          <w:sz w:val="18"/>
        </w:rPr>
        <w:t> </w:t>
      </w:r>
      <w:r>
        <w:rPr>
          <w:rFonts w:ascii="Tahoma"/>
          <w:spacing w:val="-2"/>
          <w:sz w:val="18"/>
        </w:rPr>
        <w:t>Agree</w:t>
      </w:r>
    </w:p>
    <w:p>
      <w:pPr>
        <w:pStyle w:val="BodyText"/>
        <w:spacing w:before="11"/>
        <w:rPr>
          <w:rFonts w:ascii="Tahoma"/>
          <w:sz w:val="17"/>
        </w:rPr>
      </w:pPr>
    </w:p>
    <w:p>
      <w:pPr>
        <w:spacing w:before="1"/>
        <w:ind w:left="1728" w:right="1484" w:firstLine="0"/>
        <w:jc w:val="left"/>
        <w:rPr>
          <w:rFonts w:ascii="Tahoma"/>
          <w:sz w:val="18"/>
        </w:rPr>
      </w:pPr>
      <w:r>
        <w:rPr>
          <w:rFonts w:ascii="Tahoma"/>
          <w:sz w:val="18"/>
        </w:rPr>
        <w:t>Now</w:t>
      </w:r>
      <w:r>
        <w:rPr>
          <w:rFonts w:ascii="Tahoma"/>
          <w:spacing w:val="-3"/>
          <w:sz w:val="18"/>
        </w:rPr>
        <w:t> </w:t>
      </w:r>
      <w:r>
        <w:rPr>
          <w:rFonts w:ascii="Tahoma"/>
          <w:sz w:val="18"/>
        </w:rPr>
        <w:t>feel</w:t>
      </w:r>
      <w:r>
        <w:rPr>
          <w:rFonts w:ascii="Tahoma"/>
          <w:spacing w:val="-3"/>
          <w:sz w:val="18"/>
        </w:rPr>
        <w:t> </w:t>
      </w:r>
      <w:r>
        <w:rPr>
          <w:rFonts w:ascii="Tahoma"/>
          <w:sz w:val="18"/>
        </w:rPr>
        <w:t>free</w:t>
      </w:r>
      <w:r>
        <w:rPr>
          <w:rFonts w:ascii="Tahoma"/>
          <w:spacing w:val="-3"/>
          <w:sz w:val="18"/>
        </w:rPr>
        <w:t> </w:t>
      </w:r>
      <w:r>
        <w:rPr>
          <w:rFonts w:ascii="Tahoma"/>
          <w:sz w:val="18"/>
        </w:rPr>
        <w:t>to</w:t>
      </w:r>
      <w:r>
        <w:rPr>
          <w:rFonts w:ascii="Tahoma"/>
          <w:spacing w:val="-3"/>
          <w:sz w:val="18"/>
        </w:rPr>
        <w:t> </w:t>
      </w:r>
      <w:r>
        <w:rPr>
          <w:rFonts w:ascii="Tahoma"/>
          <w:sz w:val="18"/>
        </w:rPr>
        <w:t>give</w:t>
      </w:r>
      <w:r>
        <w:rPr>
          <w:rFonts w:ascii="Tahoma"/>
          <w:spacing w:val="-3"/>
          <w:sz w:val="18"/>
        </w:rPr>
        <w:t> </w:t>
      </w:r>
      <w:r>
        <w:rPr>
          <w:rFonts w:ascii="Tahoma"/>
          <w:sz w:val="18"/>
        </w:rPr>
        <w:t>your</w:t>
      </w:r>
      <w:r>
        <w:rPr>
          <w:rFonts w:ascii="Tahoma"/>
          <w:spacing w:val="-3"/>
          <w:sz w:val="18"/>
        </w:rPr>
        <w:t> </w:t>
      </w:r>
      <w:r>
        <w:rPr>
          <w:rFonts w:ascii="Tahoma"/>
          <w:sz w:val="18"/>
        </w:rPr>
        <w:t>candid</w:t>
      </w:r>
      <w:r>
        <w:rPr>
          <w:rFonts w:ascii="Tahoma"/>
          <w:spacing w:val="-3"/>
          <w:sz w:val="18"/>
        </w:rPr>
        <w:t> </w:t>
      </w:r>
      <w:r>
        <w:rPr>
          <w:rFonts w:ascii="Tahoma"/>
          <w:sz w:val="18"/>
        </w:rPr>
        <w:t>opinion</w:t>
      </w:r>
      <w:r>
        <w:rPr>
          <w:rFonts w:ascii="Tahoma"/>
          <w:spacing w:val="-3"/>
          <w:sz w:val="18"/>
        </w:rPr>
        <w:t> </w:t>
      </w:r>
      <w:r>
        <w:rPr>
          <w:rFonts w:ascii="Tahoma"/>
          <w:sz w:val="18"/>
        </w:rPr>
        <w:t>as</w:t>
      </w:r>
      <w:r>
        <w:rPr>
          <w:rFonts w:ascii="Tahoma"/>
          <w:spacing w:val="-3"/>
          <w:sz w:val="18"/>
        </w:rPr>
        <w:t> </w:t>
      </w:r>
      <w:r>
        <w:rPr>
          <w:rFonts w:ascii="Tahoma"/>
          <w:sz w:val="18"/>
        </w:rPr>
        <w:t>accurately</w:t>
      </w:r>
      <w:r>
        <w:rPr>
          <w:rFonts w:ascii="Tahoma"/>
          <w:spacing w:val="-3"/>
          <w:sz w:val="18"/>
        </w:rPr>
        <w:t> </w:t>
      </w:r>
      <w:r>
        <w:rPr>
          <w:rFonts w:ascii="Tahoma"/>
          <w:sz w:val="18"/>
        </w:rPr>
        <w:t>as</w:t>
      </w:r>
      <w:r>
        <w:rPr>
          <w:rFonts w:ascii="Tahoma"/>
          <w:spacing w:val="-1"/>
          <w:sz w:val="18"/>
        </w:rPr>
        <w:t> </w:t>
      </w:r>
      <w:r>
        <w:rPr>
          <w:rFonts w:ascii="Tahoma"/>
          <w:sz w:val="18"/>
        </w:rPr>
        <w:t>possible</w:t>
      </w:r>
      <w:r>
        <w:rPr>
          <w:rFonts w:ascii="Tahoma"/>
          <w:spacing w:val="-3"/>
          <w:sz w:val="18"/>
        </w:rPr>
        <w:t> </w:t>
      </w:r>
      <w:r>
        <w:rPr>
          <w:rFonts w:ascii="Tahoma"/>
          <w:sz w:val="18"/>
        </w:rPr>
        <w:t>by</w:t>
      </w:r>
      <w:r>
        <w:rPr>
          <w:rFonts w:ascii="Tahoma"/>
          <w:spacing w:val="-3"/>
          <w:sz w:val="18"/>
        </w:rPr>
        <w:t> </w:t>
      </w:r>
      <w:r>
        <w:rPr>
          <w:rFonts w:ascii="Tahoma"/>
          <w:sz w:val="18"/>
        </w:rPr>
        <w:t>circling</w:t>
      </w:r>
      <w:r>
        <w:rPr>
          <w:rFonts w:ascii="Tahoma"/>
          <w:spacing w:val="-3"/>
          <w:sz w:val="18"/>
        </w:rPr>
        <w:t> </w:t>
      </w:r>
      <w:r>
        <w:rPr>
          <w:rFonts w:ascii="Tahoma"/>
          <w:sz w:val="18"/>
        </w:rPr>
        <w:t>the</w:t>
      </w:r>
      <w:r>
        <w:rPr>
          <w:rFonts w:ascii="Tahoma"/>
          <w:spacing w:val="-3"/>
          <w:sz w:val="18"/>
        </w:rPr>
        <w:t> </w:t>
      </w:r>
      <w:r>
        <w:rPr>
          <w:rFonts w:ascii="Tahoma"/>
          <w:sz w:val="18"/>
        </w:rPr>
        <w:t>appropriate</w:t>
      </w:r>
      <w:r>
        <w:rPr>
          <w:rFonts w:ascii="Tahoma"/>
          <w:spacing w:val="-3"/>
          <w:sz w:val="18"/>
        </w:rPr>
        <w:t> </w:t>
      </w:r>
      <w:r>
        <w:rPr>
          <w:rFonts w:ascii="Tahoma"/>
          <w:sz w:val="18"/>
        </w:rPr>
        <w:t>number</w:t>
      </w:r>
      <w:r>
        <w:rPr>
          <w:rFonts w:ascii="Tahoma"/>
          <w:spacing w:val="-3"/>
          <w:sz w:val="18"/>
        </w:rPr>
        <w:t> </w:t>
      </w:r>
      <w:r>
        <w:rPr>
          <w:rFonts w:ascii="Tahoma"/>
          <w:sz w:val="18"/>
        </w:rPr>
        <w:t>that best corresponds to your choice in each column.</w:t>
      </w:r>
    </w:p>
    <w:p>
      <w:pPr>
        <w:pStyle w:val="BodyText"/>
        <w:spacing w:before="11"/>
        <w:rPr>
          <w:rFonts w:ascii="Tahoma"/>
          <w:sz w:val="17"/>
        </w:rPr>
      </w:pPr>
    </w:p>
    <w:tbl>
      <w:tblPr>
        <w:tblW w:w="0" w:type="auto"/>
        <w:jc w:val="left"/>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98"/>
        <w:gridCol w:w="760"/>
        <w:gridCol w:w="513"/>
      </w:tblGrid>
      <w:tr>
        <w:trPr>
          <w:trHeight w:val="325" w:hRule="atLeast"/>
        </w:trPr>
        <w:tc>
          <w:tcPr>
            <w:tcW w:w="8298" w:type="dxa"/>
          </w:tcPr>
          <w:p>
            <w:pPr>
              <w:pStyle w:val="TableParagraph"/>
              <w:tabs>
                <w:tab w:pos="722" w:val="left" w:leader="none"/>
              </w:tabs>
              <w:ind w:left="50"/>
              <w:rPr>
                <w:sz w:val="18"/>
              </w:rPr>
            </w:pPr>
            <w:r>
              <w:rPr>
                <w:spacing w:val="-10"/>
                <w:sz w:val="18"/>
              </w:rPr>
              <w:t>1</w:t>
            </w:r>
            <w:r>
              <w:rPr>
                <w:sz w:val="18"/>
              </w:rPr>
              <w:tab/>
              <w:t>My</w:t>
            </w:r>
            <w:r>
              <w:rPr>
                <w:spacing w:val="-5"/>
                <w:sz w:val="18"/>
              </w:rPr>
              <w:t> </w:t>
            </w:r>
            <w:r>
              <w:rPr>
                <w:sz w:val="18"/>
              </w:rPr>
              <w:t>organisation</w:t>
            </w:r>
            <w:r>
              <w:rPr>
                <w:spacing w:val="-2"/>
                <w:sz w:val="18"/>
              </w:rPr>
              <w:t> </w:t>
            </w:r>
            <w:r>
              <w:rPr>
                <w:sz w:val="18"/>
              </w:rPr>
              <w:t>has</w:t>
            </w:r>
            <w:r>
              <w:rPr>
                <w:spacing w:val="-4"/>
                <w:sz w:val="18"/>
              </w:rPr>
              <w:t> </w:t>
            </w:r>
            <w:r>
              <w:rPr>
                <w:sz w:val="18"/>
              </w:rPr>
              <w:t>corporate</w:t>
            </w:r>
            <w:r>
              <w:rPr>
                <w:spacing w:val="-3"/>
                <w:sz w:val="18"/>
              </w:rPr>
              <w:t> </w:t>
            </w:r>
            <w:r>
              <w:rPr>
                <w:sz w:val="18"/>
              </w:rPr>
              <w:t>statement</w:t>
            </w:r>
            <w:r>
              <w:rPr>
                <w:spacing w:val="-4"/>
                <w:sz w:val="18"/>
              </w:rPr>
              <w:t> </w:t>
            </w:r>
            <w:r>
              <w:rPr>
                <w:sz w:val="18"/>
              </w:rPr>
              <w:t>on</w:t>
            </w:r>
            <w:r>
              <w:rPr>
                <w:spacing w:val="-3"/>
                <w:sz w:val="18"/>
              </w:rPr>
              <w:t> </w:t>
            </w:r>
            <w:r>
              <w:rPr>
                <w:sz w:val="18"/>
              </w:rPr>
              <w:t>health</w:t>
            </w:r>
            <w:r>
              <w:rPr>
                <w:spacing w:val="-3"/>
                <w:sz w:val="18"/>
              </w:rPr>
              <w:t> </w:t>
            </w:r>
            <w:r>
              <w:rPr>
                <w:sz w:val="18"/>
              </w:rPr>
              <w:t>and</w:t>
            </w:r>
            <w:r>
              <w:rPr>
                <w:spacing w:val="-2"/>
                <w:sz w:val="18"/>
              </w:rPr>
              <w:t> </w:t>
            </w:r>
            <w:r>
              <w:rPr>
                <w:sz w:val="18"/>
              </w:rPr>
              <w:t>safety</w:t>
            </w:r>
            <w:r>
              <w:rPr>
                <w:spacing w:val="-3"/>
                <w:sz w:val="18"/>
              </w:rPr>
              <w:t> </w:t>
            </w:r>
            <w:r>
              <w:rPr>
                <w:spacing w:val="-2"/>
                <w:sz w:val="18"/>
              </w:rPr>
              <w:t>matters.</w:t>
            </w:r>
          </w:p>
        </w:tc>
        <w:tc>
          <w:tcPr>
            <w:tcW w:w="760" w:type="dxa"/>
          </w:tcPr>
          <w:p>
            <w:pPr>
              <w:pStyle w:val="TableParagraph"/>
              <w:ind w:left="126" w:right="42"/>
              <w:jc w:val="center"/>
              <w:rPr>
                <w:sz w:val="18"/>
              </w:rPr>
            </w:pPr>
            <w:r>
              <w:rPr>
                <w:sz w:val="18"/>
              </w:rPr>
              <w:t>1 2 3 </w:t>
            </w:r>
            <w:r>
              <w:rPr>
                <w:spacing w:val="-10"/>
                <w:sz w:val="18"/>
              </w:rPr>
              <w:t>0</w:t>
            </w:r>
          </w:p>
        </w:tc>
        <w:tc>
          <w:tcPr>
            <w:tcW w:w="513" w:type="dxa"/>
          </w:tcPr>
          <w:p>
            <w:pPr>
              <w:pStyle w:val="TableParagraph"/>
              <w:ind w:left="41" w:right="35"/>
              <w:jc w:val="center"/>
              <w:rPr>
                <w:sz w:val="18"/>
              </w:rPr>
            </w:pPr>
            <w:r>
              <w:rPr>
                <w:sz w:val="18"/>
              </w:rPr>
              <w:t>5 6</w:t>
            </w:r>
            <w:r>
              <w:rPr>
                <w:spacing w:val="-1"/>
                <w:sz w:val="18"/>
              </w:rPr>
              <w:t> </w:t>
            </w:r>
            <w:r>
              <w:rPr>
                <w:spacing w:val="-10"/>
                <w:sz w:val="18"/>
              </w:rPr>
              <w:t>7</w:t>
            </w:r>
          </w:p>
        </w:tc>
      </w:tr>
      <w:tr>
        <w:trPr>
          <w:trHeight w:val="325" w:hRule="atLeast"/>
        </w:trPr>
        <w:tc>
          <w:tcPr>
            <w:tcW w:w="8298" w:type="dxa"/>
          </w:tcPr>
          <w:p>
            <w:pPr>
              <w:pStyle w:val="TableParagraph"/>
              <w:tabs>
                <w:tab w:pos="722" w:val="left" w:leader="none"/>
              </w:tabs>
              <w:spacing w:line="197" w:lineRule="exact" w:before="108"/>
              <w:ind w:left="50"/>
              <w:rPr>
                <w:sz w:val="18"/>
              </w:rPr>
            </w:pPr>
            <w:r>
              <w:rPr>
                <w:spacing w:val="-10"/>
                <w:sz w:val="18"/>
              </w:rPr>
              <w:t>2</w:t>
            </w:r>
            <w:r>
              <w:rPr>
                <w:sz w:val="18"/>
              </w:rPr>
              <w:tab/>
              <w:t>Rules</w:t>
            </w:r>
            <w:r>
              <w:rPr>
                <w:spacing w:val="-2"/>
                <w:sz w:val="18"/>
              </w:rPr>
              <w:t> </w:t>
            </w:r>
            <w:r>
              <w:rPr>
                <w:sz w:val="18"/>
              </w:rPr>
              <w:t>and</w:t>
            </w:r>
            <w:r>
              <w:rPr>
                <w:spacing w:val="-2"/>
                <w:sz w:val="18"/>
              </w:rPr>
              <w:t> </w:t>
            </w:r>
            <w:r>
              <w:rPr>
                <w:sz w:val="18"/>
              </w:rPr>
              <w:t>regulations</w:t>
            </w:r>
            <w:r>
              <w:rPr>
                <w:spacing w:val="-2"/>
                <w:sz w:val="18"/>
              </w:rPr>
              <w:t> </w:t>
            </w:r>
            <w:r>
              <w:rPr>
                <w:sz w:val="18"/>
              </w:rPr>
              <w:t>on</w:t>
            </w:r>
            <w:r>
              <w:rPr>
                <w:spacing w:val="-2"/>
                <w:sz w:val="18"/>
              </w:rPr>
              <w:t> </w:t>
            </w:r>
            <w:r>
              <w:rPr>
                <w:sz w:val="18"/>
              </w:rPr>
              <w:t>health</w:t>
            </w:r>
            <w:r>
              <w:rPr>
                <w:spacing w:val="-1"/>
                <w:sz w:val="18"/>
              </w:rPr>
              <w:t> </w:t>
            </w:r>
            <w:r>
              <w:rPr>
                <w:sz w:val="18"/>
              </w:rPr>
              <w:t>and</w:t>
            </w:r>
            <w:r>
              <w:rPr>
                <w:spacing w:val="-2"/>
                <w:sz w:val="18"/>
              </w:rPr>
              <w:t> </w:t>
            </w:r>
            <w:r>
              <w:rPr>
                <w:sz w:val="18"/>
              </w:rPr>
              <w:t>safety</w:t>
            </w:r>
            <w:r>
              <w:rPr>
                <w:spacing w:val="-3"/>
                <w:sz w:val="18"/>
              </w:rPr>
              <w:t> </w:t>
            </w:r>
            <w:r>
              <w:rPr>
                <w:sz w:val="18"/>
              </w:rPr>
              <w:t>matters</w:t>
            </w:r>
            <w:r>
              <w:rPr>
                <w:spacing w:val="-2"/>
                <w:sz w:val="18"/>
              </w:rPr>
              <w:t> </w:t>
            </w:r>
            <w:r>
              <w:rPr>
                <w:sz w:val="18"/>
              </w:rPr>
              <w:t>are</w:t>
            </w:r>
            <w:r>
              <w:rPr>
                <w:spacing w:val="-2"/>
                <w:sz w:val="18"/>
              </w:rPr>
              <w:t> </w:t>
            </w:r>
            <w:r>
              <w:rPr>
                <w:sz w:val="18"/>
              </w:rPr>
              <w:t>strictly</w:t>
            </w:r>
            <w:r>
              <w:rPr>
                <w:spacing w:val="-2"/>
                <w:sz w:val="18"/>
              </w:rPr>
              <w:t> </w:t>
            </w:r>
            <w:r>
              <w:rPr>
                <w:sz w:val="18"/>
              </w:rPr>
              <w:t>followed</w:t>
            </w:r>
            <w:r>
              <w:rPr>
                <w:spacing w:val="-2"/>
                <w:sz w:val="18"/>
              </w:rPr>
              <w:t> </w:t>
            </w:r>
            <w:r>
              <w:rPr>
                <w:sz w:val="18"/>
              </w:rPr>
              <w:t>in</w:t>
            </w:r>
            <w:r>
              <w:rPr>
                <w:spacing w:val="-1"/>
                <w:sz w:val="18"/>
              </w:rPr>
              <w:t> </w:t>
            </w:r>
            <w:r>
              <w:rPr>
                <w:sz w:val="18"/>
              </w:rPr>
              <w:t>my</w:t>
            </w:r>
            <w:r>
              <w:rPr>
                <w:spacing w:val="-1"/>
                <w:sz w:val="18"/>
              </w:rPr>
              <w:t> </w:t>
            </w:r>
            <w:r>
              <w:rPr>
                <w:spacing w:val="-2"/>
                <w:sz w:val="18"/>
              </w:rPr>
              <w:t>organisation.</w:t>
            </w:r>
          </w:p>
        </w:tc>
        <w:tc>
          <w:tcPr>
            <w:tcW w:w="760" w:type="dxa"/>
          </w:tcPr>
          <w:p>
            <w:pPr>
              <w:pStyle w:val="TableParagraph"/>
              <w:spacing w:line="197" w:lineRule="exact" w:before="108"/>
              <w:ind w:left="126" w:right="42"/>
              <w:jc w:val="center"/>
              <w:rPr>
                <w:sz w:val="18"/>
              </w:rPr>
            </w:pPr>
            <w:r>
              <w:rPr>
                <w:sz w:val="18"/>
              </w:rPr>
              <w:t>1 2 3 </w:t>
            </w:r>
            <w:r>
              <w:rPr>
                <w:spacing w:val="-10"/>
                <w:sz w:val="18"/>
              </w:rPr>
              <w:t>0</w:t>
            </w:r>
          </w:p>
        </w:tc>
        <w:tc>
          <w:tcPr>
            <w:tcW w:w="513" w:type="dxa"/>
          </w:tcPr>
          <w:p>
            <w:pPr>
              <w:pStyle w:val="TableParagraph"/>
              <w:spacing w:line="197" w:lineRule="exact" w:before="108"/>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10"/>
                <w:sz w:val="18"/>
              </w:rPr>
              <w:t>3</w:t>
            </w:r>
            <w:r>
              <w:rPr>
                <w:sz w:val="18"/>
              </w:rPr>
              <w:tab/>
              <w:t>There</w:t>
            </w:r>
            <w:r>
              <w:rPr>
                <w:spacing w:val="-5"/>
                <w:sz w:val="18"/>
              </w:rPr>
              <w:t> </w:t>
            </w:r>
            <w:r>
              <w:rPr>
                <w:sz w:val="18"/>
              </w:rPr>
              <w:t>are</w:t>
            </w:r>
            <w:r>
              <w:rPr>
                <w:spacing w:val="-4"/>
                <w:sz w:val="18"/>
              </w:rPr>
              <w:t> </w:t>
            </w:r>
            <w:r>
              <w:rPr>
                <w:sz w:val="18"/>
              </w:rPr>
              <w:t>usually</w:t>
            </w:r>
            <w:r>
              <w:rPr>
                <w:spacing w:val="-2"/>
                <w:sz w:val="18"/>
              </w:rPr>
              <w:t> </w:t>
            </w:r>
            <w:r>
              <w:rPr>
                <w:sz w:val="18"/>
              </w:rPr>
              <w:t>strict</w:t>
            </w:r>
            <w:r>
              <w:rPr>
                <w:spacing w:val="-2"/>
                <w:sz w:val="18"/>
              </w:rPr>
              <w:t> </w:t>
            </w:r>
            <w:r>
              <w:rPr>
                <w:sz w:val="18"/>
              </w:rPr>
              <w:t>disciplinary</w:t>
            </w:r>
            <w:r>
              <w:rPr>
                <w:spacing w:val="-2"/>
                <w:sz w:val="18"/>
              </w:rPr>
              <w:t> </w:t>
            </w:r>
            <w:r>
              <w:rPr>
                <w:sz w:val="18"/>
              </w:rPr>
              <w:t>measures</w:t>
            </w:r>
            <w:r>
              <w:rPr>
                <w:spacing w:val="-3"/>
                <w:sz w:val="18"/>
              </w:rPr>
              <w:t> </w:t>
            </w:r>
            <w:r>
              <w:rPr>
                <w:sz w:val="18"/>
              </w:rPr>
              <w:t>against</w:t>
            </w:r>
            <w:r>
              <w:rPr>
                <w:spacing w:val="-2"/>
                <w:sz w:val="18"/>
              </w:rPr>
              <w:t> </w:t>
            </w:r>
            <w:r>
              <w:rPr>
                <w:sz w:val="18"/>
              </w:rPr>
              <w:t>non-compliance</w:t>
            </w:r>
            <w:r>
              <w:rPr>
                <w:spacing w:val="-2"/>
                <w:sz w:val="18"/>
              </w:rPr>
              <w:t> </w:t>
            </w:r>
            <w:r>
              <w:rPr>
                <w:sz w:val="18"/>
              </w:rPr>
              <w:t>to</w:t>
            </w:r>
            <w:r>
              <w:rPr>
                <w:spacing w:val="-3"/>
                <w:sz w:val="18"/>
              </w:rPr>
              <w:t> </w:t>
            </w:r>
            <w:r>
              <w:rPr>
                <w:sz w:val="18"/>
              </w:rPr>
              <w:t>rules</w:t>
            </w:r>
            <w:r>
              <w:rPr>
                <w:spacing w:val="-3"/>
                <w:sz w:val="18"/>
              </w:rPr>
              <w:t> </w:t>
            </w:r>
            <w:r>
              <w:rPr>
                <w:sz w:val="18"/>
              </w:rPr>
              <w:t>and</w:t>
            </w:r>
            <w:r>
              <w:rPr>
                <w:spacing w:val="-1"/>
                <w:sz w:val="18"/>
              </w:rPr>
              <w:t> </w:t>
            </w:r>
            <w:r>
              <w:rPr>
                <w:spacing w:val="-2"/>
                <w:sz w:val="18"/>
              </w:rPr>
              <w:t>regulations</w:t>
            </w:r>
          </w:p>
        </w:tc>
        <w:tc>
          <w:tcPr>
            <w:tcW w:w="760" w:type="dxa"/>
          </w:tcPr>
          <w:p>
            <w:pPr>
              <w:pStyle w:val="TableParagraph"/>
              <w:rPr>
                <w:rFonts w:ascii="Times New Roman"/>
                <w:sz w:val="14"/>
              </w:rPr>
            </w:pPr>
          </w:p>
        </w:tc>
        <w:tc>
          <w:tcPr>
            <w:tcW w:w="513" w:type="dxa"/>
          </w:tcPr>
          <w:p>
            <w:pPr>
              <w:pStyle w:val="TableParagraph"/>
              <w:rPr>
                <w:rFonts w:ascii="Times New Roman"/>
                <w:sz w:val="14"/>
              </w:rPr>
            </w:pPr>
          </w:p>
        </w:tc>
      </w:tr>
      <w:tr>
        <w:trPr>
          <w:trHeight w:val="217" w:hRule="atLeast"/>
        </w:trPr>
        <w:tc>
          <w:tcPr>
            <w:tcW w:w="8298" w:type="dxa"/>
          </w:tcPr>
          <w:p>
            <w:pPr>
              <w:pStyle w:val="TableParagraph"/>
              <w:spacing w:line="197" w:lineRule="exact"/>
              <w:ind w:left="722"/>
              <w:rPr>
                <w:sz w:val="18"/>
              </w:rPr>
            </w:pPr>
            <w:r>
              <w:rPr>
                <w:sz w:val="18"/>
              </w:rPr>
              <w:t>on</w:t>
            </w:r>
            <w:r>
              <w:rPr>
                <w:spacing w:val="-5"/>
                <w:sz w:val="18"/>
              </w:rPr>
              <w:t> </w:t>
            </w:r>
            <w:r>
              <w:rPr>
                <w:sz w:val="18"/>
              </w:rPr>
              <w:t>safety</w:t>
            </w:r>
            <w:r>
              <w:rPr>
                <w:spacing w:val="-2"/>
                <w:sz w:val="18"/>
              </w:rPr>
              <w:t> matters.</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10"/>
                <w:sz w:val="18"/>
              </w:rPr>
              <w:t>4</w:t>
            </w:r>
            <w:r>
              <w:rPr>
                <w:sz w:val="18"/>
              </w:rPr>
              <w:tab/>
              <w:t>My</w:t>
            </w:r>
            <w:r>
              <w:rPr>
                <w:spacing w:val="-4"/>
                <w:sz w:val="18"/>
              </w:rPr>
              <w:t> </w:t>
            </w:r>
            <w:r>
              <w:rPr>
                <w:sz w:val="18"/>
              </w:rPr>
              <w:t>organisation</w:t>
            </w:r>
            <w:r>
              <w:rPr>
                <w:spacing w:val="-2"/>
                <w:sz w:val="18"/>
              </w:rPr>
              <w:t> </w:t>
            </w:r>
            <w:r>
              <w:rPr>
                <w:sz w:val="18"/>
              </w:rPr>
              <w:t>has</w:t>
            </w:r>
            <w:r>
              <w:rPr>
                <w:spacing w:val="-3"/>
                <w:sz w:val="18"/>
              </w:rPr>
              <w:t> </w:t>
            </w:r>
            <w:r>
              <w:rPr>
                <w:sz w:val="18"/>
              </w:rPr>
              <w:t>no</w:t>
            </w:r>
            <w:r>
              <w:rPr>
                <w:spacing w:val="-2"/>
                <w:sz w:val="18"/>
              </w:rPr>
              <w:t> </w:t>
            </w:r>
            <w:r>
              <w:rPr>
                <w:sz w:val="18"/>
              </w:rPr>
              <w:t>serious</w:t>
            </w:r>
            <w:r>
              <w:rPr>
                <w:spacing w:val="-2"/>
                <w:sz w:val="18"/>
              </w:rPr>
              <w:t> </w:t>
            </w:r>
            <w:r>
              <w:rPr>
                <w:sz w:val="18"/>
              </w:rPr>
              <w:t>regard</w:t>
            </w:r>
            <w:r>
              <w:rPr>
                <w:spacing w:val="-1"/>
                <w:sz w:val="18"/>
              </w:rPr>
              <w:t> </w:t>
            </w:r>
            <w:r>
              <w:rPr>
                <w:sz w:val="18"/>
              </w:rPr>
              <w:t>for</w:t>
            </w:r>
            <w:r>
              <w:rPr>
                <w:spacing w:val="-2"/>
                <w:sz w:val="18"/>
              </w:rPr>
              <w:t> </w:t>
            </w:r>
            <w:r>
              <w:rPr>
                <w:sz w:val="18"/>
              </w:rPr>
              <w:t>the</w:t>
            </w:r>
            <w:r>
              <w:rPr>
                <w:spacing w:val="-2"/>
                <w:sz w:val="18"/>
              </w:rPr>
              <w:t> </w:t>
            </w:r>
            <w:r>
              <w:rPr>
                <w:sz w:val="18"/>
              </w:rPr>
              <w:t>health</w:t>
            </w:r>
            <w:r>
              <w:rPr>
                <w:spacing w:val="-2"/>
                <w:sz w:val="18"/>
              </w:rPr>
              <w:t> </w:t>
            </w:r>
            <w:r>
              <w:rPr>
                <w:sz w:val="18"/>
              </w:rPr>
              <w:t>and</w:t>
            </w:r>
            <w:r>
              <w:rPr>
                <w:spacing w:val="-2"/>
                <w:sz w:val="18"/>
              </w:rPr>
              <w:t> </w:t>
            </w:r>
            <w:r>
              <w:rPr>
                <w:sz w:val="18"/>
              </w:rPr>
              <w:t>safety</w:t>
            </w:r>
            <w:r>
              <w:rPr>
                <w:spacing w:val="-1"/>
                <w:sz w:val="18"/>
              </w:rPr>
              <w:t> </w:t>
            </w:r>
            <w:r>
              <w:rPr>
                <w:sz w:val="18"/>
              </w:rPr>
              <w:t>of</w:t>
            </w:r>
            <w:r>
              <w:rPr>
                <w:spacing w:val="-2"/>
                <w:sz w:val="18"/>
              </w:rPr>
              <w:t> </w:t>
            </w:r>
            <w:r>
              <w:rPr>
                <w:sz w:val="18"/>
              </w:rPr>
              <w:t>the</w:t>
            </w:r>
            <w:r>
              <w:rPr>
                <w:spacing w:val="-2"/>
                <w:sz w:val="18"/>
              </w:rPr>
              <w:t> employees.</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10"/>
                <w:sz w:val="18"/>
              </w:rPr>
              <w:t>5</w:t>
            </w:r>
            <w:r>
              <w:rPr>
                <w:sz w:val="18"/>
              </w:rPr>
              <w:tab/>
              <w:t>My</w:t>
            </w:r>
            <w:r>
              <w:rPr>
                <w:spacing w:val="-4"/>
                <w:sz w:val="18"/>
              </w:rPr>
              <w:t> </w:t>
            </w:r>
            <w:r>
              <w:rPr>
                <w:sz w:val="18"/>
              </w:rPr>
              <w:t>organisation</w:t>
            </w:r>
            <w:r>
              <w:rPr>
                <w:spacing w:val="-1"/>
                <w:sz w:val="18"/>
              </w:rPr>
              <w:t> </w:t>
            </w:r>
            <w:r>
              <w:rPr>
                <w:sz w:val="18"/>
              </w:rPr>
              <w:t>views</w:t>
            </w:r>
            <w:r>
              <w:rPr>
                <w:spacing w:val="-2"/>
                <w:sz w:val="18"/>
              </w:rPr>
              <w:t> </w:t>
            </w:r>
            <w:r>
              <w:rPr>
                <w:sz w:val="18"/>
              </w:rPr>
              <w:t>health</w:t>
            </w:r>
            <w:r>
              <w:rPr>
                <w:spacing w:val="-2"/>
                <w:sz w:val="18"/>
              </w:rPr>
              <w:t> </w:t>
            </w:r>
            <w:r>
              <w:rPr>
                <w:sz w:val="18"/>
              </w:rPr>
              <w:t>and</w:t>
            </w:r>
            <w:r>
              <w:rPr>
                <w:spacing w:val="-1"/>
                <w:sz w:val="18"/>
              </w:rPr>
              <w:t> </w:t>
            </w:r>
            <w:r>
              <w:rPr>
                <w:sz w:val="18"/>
              </w:rPr>
              <w:t>safety</w:t>
            </w:r>
            <w:r>
              <w:rPr>
                <w:spacing w:val="-2"/>
                <w:sz w:val="18"/>
              </w:rPr>
              <w:t> </w:t>
            </w:r>
            <w:r>
              <w:rPr>
                <w:sz w:val="18"/>
              </w:rPr>
              <w:t>as</w:t>
            </w:r>
            <w:r>
              <w:rPr>
                <w:spacing w:val="-2"/>
                <w:sz w:val="18"/>
              </w:rPr>
              <w:t> </w:t>
            </w:r>
            <w:r>
              <w:rPr>
                <w:sz w:val="18"/>
              </w:rPr>
              <w:t>integral</w:t>
            </w:r>
            <w:r>
              <w:rPr>
                <w:spacing w:val="-1"/>
                <w:sz w:val="18"/>
              </w:rPr>
              <w:t> </w:t>
            </w:r>
            <w:r>
              <w:rPr>
                <w:sz w:val="18"/>
              </w:rPr>
              <w:t>parts</w:t>
            </w:r>
            <w:r>
              <w:rPr>
                <w:spacing w:val="-2"/>
                <w:sz w:val="18"/>
              </w:rPr>
              <w:t> </w:t>
            </w:r>
            <w:r>
              <w:rPr>
                <w:sz w:val="18"/>
              </w:rPr>
              <w:t>of</w:t>
            </w:r>
            <w:r>
              <w:rPr>
                <w:spacing w:val="-3"/>
                <w:sz w:val="18"/>
              </w:rPr>
              <w:t> </w:t>
            </w:r>
            <w:r>
              <w:rPr>
                <w:sz w:val="18"/>
              </w:rPr>
              <w:t>competitiveness</w:t>
            </w:r>
            <w:r>
              <w:rPr>
                <w:spacing w:val="-2"/>
                <w:sz w:val="18"/>
              </w:rPr>
              <w:t> </w:t>
            </w:r>
            <w:r>
              <w:rPr>
                <w:sz w:val="18"/>
              </w:rPr>
              <w:t>and</w:t>
            </w:r>
            <w:r>
              <w:rPr>
                <w:spacing w:val="-1"/>
                <w:sz w:val="18"/>
              </w:rPr>
              <w:t> </w:t>
            </w:r>
            <w:r>
              <w:rPr>
                <w:spacing w:val="-2"/>
                <w:sz w:val="18"/>
              </w:rPr>
              <w:t>profitability.</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8" w:lineRule="exact"/>
              <w:ind w:left="50"/>
              <w:rPr>
                <w:sz w:val="18"/>
              </w:rPr>
            </w:pPr>
            <w:r>
              <w:rPr>
                <w:spacing w:val="-10"/>
                <w:sz w:val="18"/>
              </w:rPr>
              <w:t>6</w:t>
            </w:r>
            <w:r>
              <w:rPr>
                <w:sz w:val="18"/>
              </w:rPr>
              <w:tab/>
              <w:t>My</w:t>
            </w:r>
            <w:r>
              <w:rPr>
                <w:spacing w:val="-4"/>
                <w:sz w:val="18"/>
              </w:rPr>
              <w:t> </w:t>
            </w:r>
            <w:r>
              <w:rPr>
                <w:sz w:val="18"/>
              </w:rPr>
              <w:t>organisational</w:t>
            </w:r>
            <w:r>
              <w:rPr>
                <w:spacing w:val="-3"/>
                <w:sz w:val="18"/>
              </w:rPr>
              <w:t> </w:t>
            </w:r>
            <w:r>
              <w:rPr>
                <w:sz w:val="18"/>
              </w:rPr>
              <w:t>management</w:t>
            </w:r>
            <w:r>
              <w:rPr>
                <w:spacing w:val="-3"/>
                <w:sz w:val="18"/>
              </w:rPr>
              <w:t> </w:t>
            </w:r>
            <w:r>
              <w:rPr>
                <w:sz w:val="18"/>
              </w:rPr>
              <w:t>has</w:t>
            </w:r>
            <w:r>
              <w:rPr>
                <w:spacing w:val="-3"/>
                <w:sz w:val="18"/>
              </w:rPr>
              <w:t> </w:t>
            </w:r>
            <w:r>
              <w:rPr>
                <w:sz w:val="18"/>
              </w:rPr>
              <w:t>well-established</w:t>
            </w:r>
            <w:r>
              <w:rPr>
                <w:spacing w:val="-2"/>
                <w:sz w:val="18"/>
              </w:rPr>
              <w:t> </w:t>
            </w:r>
            <w:r>
              <w:rPr>
                <w:sz w:val="18"/>
              </w:rPr>
              <w:t>health</w:t>
            </w:r>
            <w:r>
              <w:rPr>
                <w:spacing w:val="-5"/>
                <w:sz w:val="18"/>
              </w:rPr>
              <w:t> </w:t>
            </w:r>
            <w:r>
              <w:rPr>
                <w:sz w:val="18"/>
              </w:rPr>
              <w:t>and</w:t>
            </w:r>
            <w:r>
              <w:rPr>
                <w:spacing w:val="-3"/>
                <w:sz w:val="18"/>
              </w:rPr>
              <w:t> </w:t>
            </w:r>
            <w:r>
              <w:rPr>
                <w:sz w:val="18"/>
              </w:rPr>
              <w:t>safety</w:t>
            </w:r>
            <w:r>
              <w:rPr>
                <w:spacing w:val="-3"/>
                <w:sz w:val="18"/>
              </w:rPr>
              <w:t> </w:t>
            </w:r>
            <w:r>
              <w:rPr>
                <w:spacing w:val="-2"/>
                <w:sz w:val="18"/>
              </w:rPr>
              <w:t>objectives.</w:t>
            </w:r>
          </w:p>
        </w:tc>
        <w:tc>
          <w:tcPr>
            <w:tcW w:w="760" w:type="dxa"/>
          </w:tcPr>
          <w:p>
            <w:pPr>
              <w:pStyle w:val="TableParagraph"/>
              <w:spacing w:line="198" w:lineRule="exact"/>
              <w:ind w:left="126" w:right="42"/>
              <w:jc w:val="center"/>
              <w:rPr>
                <w:sz w:val="18"/>
              </w:rPr>
            </w:pPr>
            <w:r>
              <w:rPr>
                <w:sz w:val="18"/>
              </w:rPr>
              <w:t>1 2 3 </w:t>
            </w:r>
            <w:r>
              <w:rPr>
                <w:spacing w:val="-10"/>
                <w:sz w:val="18"/>
              </w:rPr>
              <w:t>0</w:t>
            </w:r>
          </w:p>
        </w:tc>
        <w:tc>
          <w:tcPr>
            <w:tcW w:w="513" w:type="dxa"/>
          </w:tcPr>
          <w:p>
            <w:pPr>
              <w:pStyle w:val="TableParagraph"/>
              <w:spacing w:line="198"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10"/>
                <w:sz w:val="18"/>
              </w:rPr>
              <w:t>7</w:t>
            </w:r>
            <w:r>
              <w:rPr>
                <w:sz w:val="18"/>
              </w:rPr>
              <w:tab/>
              <w:t>Management</w:t>
            </w:r>
            <w:r>
              <w:rPr>
                <w:spacing w:val="-9"/>
                <w:sz w:val="18"/>
              </w:rPr>
              <w:t> </w:t>
            </w:r>
            <w:r>
              <w:rPr>
                <w:sz w:val="18"/>
              </w:rPr>
              <w:t>regularly</w:t>
            </w:r>
            <w:r>
              <w:rPr>
                <w:spacing w:val="-6"/>
                <w:sz w:val="18"/>
              </w:rPr>
              <w:t> </w:t>
            </w:r>
            <w:r>
              <w:rPr>
                <w:sz w:val="18"/>
              </w:rPr>
              <w:t>assigns</w:t>
            </w:r>
            <w:r>
              <w:rPr>
                <w:spacing w:val="-6"/>
                <w:sz w:val="18"/>
              </w:rPr>
              <w:t> </w:t>
            </w:r>
            <w:r>
              <w:rPr>
                <w:sz w:val="18"/>
              </w:rPr>
              <w:t>responsibilities</w:t>
            </w:r>
            <w:r>
              <w:rPr>
                <w:spacing w:val="-7"/>
                <w:sz w:val="18"/>
              </w:rPr>
              <w:t> </w:t>
            </w:r>
            <w:r>
              <w:rPr>
                <w:sz w:val="18"/>
              </w:rPr>
              <w:t>on</w:t>
            </w:r>
            <w:r>
              <w:rPr>
                <w:spacing w:val="-5"/>
                <w:sz w:val="18"/>
              </w:rPr>
              <w:t> </w:t>
            </w:r>
            <w:r>
              <w:rPr>
                <w:sz w:val="18"/>
              </w:rPr>
              <w:t>safety</w:t>
            </w:r>
            <w:r>
              <w:rPr>
                <w:spacing w:val="-6"/>
                <w:sz w:val="18"/>
              </w:rPr>
              <w:t> </w:t>
            </w:r>
            <w:r>
              <w:rPr>
                <w:spacing w:val="-2"/>
                <w:sz w:val="18"/>
              </w:rPr>
              <w:t>matters.</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10"/>
                <w:sz w:val="18"/>
              </w:rPr>
              <w:t>8</w:t>
            </w:r>
            <w:r>
              <w:rPr>
                <w:sz w:val="18"/>
              </w:rPr>
              <w:tab/>
              <w:t>Management</w:t>
            </w:r>
            <w:r>
              <w:rPr>
                <w:spacing w:val="-6"/>
                <w:sz w:val="18"/>
              </w:rPr>
              <w:t> </w:t>
            </w:r>
            <w:r>
              <w:rPr>
                <w:sz w:val="18"/>
              </w:rPr>
              <w:t>visits</w:t>
            </w:r>
            <w:r>
              <w:rPr>
                <w:spacing w:val="-3"/>
                <w:sz w:val="18"/>
              </w:rPr>
              <w:t> </w:t>
            </w:r>
            <w:r>
              <w:rPr>
                <w:sz w:val="18"/>
              </w:rPr>
              <w:t>worksites,</w:t>
            </w:r>
            <w:r>
              <w:rPr>
                <w:spacing w:val="-3"/>
                <w:sz w:val="18"/>
              </w:rPr>
              <w:t> </w:t>
            </w:r>
            <w:r>
              <w:rPr>
                <w:sz w:val="18"/>
              </w:rPr>
              <w:t>offices</w:t>
            </w:r>
            <w:r>
              <w:rPr>
                <w:spacing w:val="-2"/>
                <w:sz w:val="18"/>
              </w:rPr>
              <w:t> </w:t>
            </w:r>
            <w:r>
              <w:rPr>
                <w:sz w:val="18"/>
              </w:rPr>
              <w:t>and</w:t>
            </w:r>
            <w:r>
              <w:rPr>
                <w:spacing w:val="-3"/>
                <w:sz w:val="18"/>
              </w:rPr>
              <w:t> </w:t>
            </w:r>
            <w:r>
              <w:rPr>
                <w:sz w:val="18"/>
              </w:rPr>
              <w:t>factory</w:t>
            </w:r>
            <w:r>
              <w:rPr>
                <w:spacing w:val="-2"/>
                <w:sz w:val="18"/>
              </w:rPr>
              <w:t> </w:t>
            </w:r>
            <w:r>
              <w:rPr>
                <w:sz w:val="18"/>
              </w:rPr>
              <w:t>for</w:t>
            </w:r>
            <w:r>
              <w:rPr>
                <w:spacing w:val="-3"/>
                <w:sz w:val="18"/>
              </w:rPr>
              <w:t> </w:t>
            </w:r>
            <w:r>
              <w:rPr>
                <w:sz w:val="18"/>
              </w:rPr>
              <w:t>the</w:t>
            </w:r>
            <w:r>
              <w:rPr>
                <w:spacing w:val="-4"/>
                <w:sz w:val="18"/>
              </w:rPr>
              <w:t> </w:t>
            </w:r>
            <w:r>
              <w:rPr>
                <w:sz w:val="18"/>
              </w:rPr>
              <w:t>purpose</w:t>
            </w:r>
            <w:r>
              <w:rPr>
                <w:spacing w:val="-2"/>
                <w:sz w:val="18"/>
              </w:rPr>
              <w:t> </w:t>
            </w:r>
            <w:r>
              <w:rPr>
                <w:sz w:val="18"/>
              </w:rPr>
              <w:t>of</w:t>
            </w:r>
            <w:r>
              <w:rPr>
                <w:spacing w:val="-3"/>
                <w:sz w:val="18"/>
              </w:rPr>
              <w:t> </w:t>
            </w:r>
            <w:r>
              <w:rPr>
                <w:spacing w:val="-2"/>
                <w:sz w:val="18"/>
              </w:rPr>
              <w:t>inspection.</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10"/>
                <w:sz w:val="18"/>
              </w:rPr>
              <w:t>9</w:t>
            </w:r>
            <w:r>
              <w:rPr>
                <w:sz w:val="18"/>
              </w:rPr>
              <w:tab/>
              <w:t>Management</w:t>
            </w:r>
            <w:r>
              <w:rPr>
                <w:spacing w:val="-5"/>
                <w:sz w:val="18"/>
              </w:rPr>
              <w:t> </w:t>
            </w:r>
            <w:r>
              <w:rPr>
                <w:sz w:val="18"/>
              </w:rPr>
              <w:t>implements</w:t>
            </w:r>
            <w:r>
              <w:rPr>
                <w:spacing w:val="-2"/>
                <w:sz w:val="18"/>
              </w:rPr>
              <w:t> </w:t>
            </w:r>
            <w:r>
              <w:rPr>
                <w:sz w:val="18"/>
              </w:rPr>
              <w:t>safety</w:t>
            </w:r>
            <w:r>
              <w:rPr>
                <w:spacing w:val="-1"/>
                <w:sz w:val="18"/>
              </w:rPr>
              <w:t> </w:t>
            </w:r>
            <w:r>
              <w:rPr>
                <w:sz w:val="18"/>
              </w:rPr>
              <w:t>programmes,</w:t>
            </w:r>
            <w:r>
              <w:rPr>
                <w:spacing w:val="-2"/>
                <w:sz w:val="18"/>
              </w:rPr>
              <w:t> </w:t>
            </w:r>
            <w:r>
              <w:rPr>
                <w:sz w:val="18"/>
              </w:rPr>
              <w:t>policies</w:t>
            </w:r>
            <w:r>
              <w:rPr>
                <w:spacing w:val="-1"/>
                <w:sz w:val="18"/>
              </w:rPr>
              <w:t> </w:t>
            </w:r>
            <w:r>
              <w:rPr>
                <w:sz w:val="18"/>
              </w:rPr>
              <w:t>and</w:t>
            </w:r>
            <w:r>
              <w:rPr>
                <w:spacing w:val="-2"/>
                <w:sz w:val="18"/>
              </w:rPr>
              <w:t> </w:t>
            </w:r>
            <w:r>
              <w:rPr>
                <w:sz w:val="18"/>
              </w:rPr>
              <w:t>procedures</w:t>
            </w:r>
            <w:r>
              <w:rPr>
                <w:spacing w:val="-2"/>
                <w:sz w:val="18"/>
              </w:rPr>
              <w:t> </w:t>
            </w:r>
            <w:r>
              <w:rPr>
                <w:sz w:val="18"/>
              </w:rPr>
              <w:t>to</w:t>
            </w:r>
            <w:r>
              <w:rPr>
                <w:spacing w:val="-3"/>
                <w:sz w:val="18"/>
              </w:rPr>
              <w:t> </w:t>
            </w:r>
            <w:r>
              <w:rPr>
                <w:sz w:val="18"/>
              </w:rPr>
              <w:t>the</w:t>
            </w:r>
            <w:r>
              <w:rPr>
                <w:spacing w:val="-1"/>
                <w:sz w:val="18"/>
              </w:rPr>
              <w:t> </w:t>
            </w:r>
            <w:r>
              <w:rPr>
                <w:spacing w:val="-2"/>
                <w:sz w:val="18"/>
              </w:rPr>
              <w:t>letter.</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5"/>
                <w:sz w:val="18"/>
              </w:rPr>
              <w:t>10</w:t>
            </w:r>
            <w:r>
              <w:rPr>
                <w:sz w:val="18"/>
              </w:rPr>
              <w:tab/>
              <w:t>Management</w:t>
            </w:r>
            <w:r>
              <w:rPr>
                <w:spacing w:val="-5"/>
                <w:sz w:val="18"/>
              </w:rPr>
              <w:t> </w:t>
            </w:r>
            <w:r>
              <w:rPr>
                <w:sz w:val="18"/>
              </w:rPr>
              <w:t>does</w:t>
            </w:r>
            <w:r>
              <w:rPr>
                <w:spacing w:val="-2"/>
                <w:sz w:val="18"/>
              </w:rPr>
              <w:t> </w:t>
            </w:r>
            <w:r>
              <w:rPr>
                <w:sz w:val="18"/>
              </w:rPr>
              <w:t>not</w:t>
            </w:r>
            <w:r>
              <w:rPr>
                <w:spacing w:val="-3"/>
                <w:sz w:val="18"/>
              </w:rPr>
              <w:t> </w:t>
            </w:r>
            <w:r>
              <w:rPr>
                <w:sz w:val="18"/>
              </w:rPr>
              <w:t>get</w:t>
            </w:r>
            <w:r>
              <w:rPr>
                <w:spacing w:val="-3"/>
                <w:sz w:val="18"/>
              </w:rPr>
              <w:t> </w:t>
            </w:r>
            <w:r>
              <w:rPr>
                <w:sz w:val="18"/>
              </w:rPr>
              <w:t>involved</w:t>
            </w:r>
            <w:r>
              <w:rPr>
                <w:spacing w:val="-2"/>
                <w:sz w:val="18"/>
              </w:rPr>
              <w:t> </w:t>
            </w:r>
            <w:r>
              <w:rPr>
                <w:sz w:val="18"/>
              </w:rPr>
              <w:t>with</w:t>
            </w:r>
            <w:r>
              <w:rPr>
                <w:spacing w:val="-3"/>
                <w:sz w:val="18"/>
              </w:rPr>
              <w:t> </w:t>
            </w:r>
            <w:r>
              <w:rPr>
                <w:sz w:val="18"/>
              </w:rPr>
              <w:t>the</w:t>
            </w:r>
            <w:r>
              <w:rPr>
                <w:spacing w:val="-2"/>
                <w:sz w:val="18"/>
              </w:rPr>
              <w:t> </w:t>
            </w:r>
            <w:r>
              <w:rPr>
                <w:sz w:val="18"/>
              </w:rPr>
              <w:t>health</w:t>
            </w:r>
            <w:r>
              <w:rPr>
                <w:spacing w:val="-2"/>
                <w:sz w:val="18"/>
              </w:rPr>
              <w:t> </w:t>
            </w:r>
            <w:r>
              <w:rPr>
                <w:sz w:val="18"/>
              </w:rPr>
              <w:t>and</w:t>
            </w:r>
            <w:r>
              <w:rPr>
                <w:spacing w:val="-3"/>
                <w:sz w:val="18"/>
              </w:rPr>
              <w:t> </w:t>
            </w:r>
            <w:r>
              <w:rPr>
                <w:sz w:val="18"/>
              </w:rPr>
              <w:t>safety</w:t>
            </w:r>
            <w:r>
              <w:rPr>
                <w:spacing w:val="-3"/>
                <w:sz w:val="18"/>
              </w:rPr>
              <w:t> </w:t>
            </w:r>
            <w:r>
              <w:rPr>
                <w:sz w:val="18"/>
              </w:rPr>
              <w:t>matters</w:t>
            </w:r>
            <w:r>
              <w:rPr>
                <w:spacing w:val="-3"/>
                <w:sz w:val="18"/>
              </w:rPr>
              <w:t> </w:t>
            </w:r>
            <w:r>
              <w:rPr>
                <w:sz w:val="18"/>
              </w:rPr>
              <w:t>except</w:t>
            </w:r>
            <w:r>
              <w:rPr>
                <w:spacing w:val="-2"/>
                <w:sz w:val="18"/>
              </w:rPr>
              <w:t> </w:t>
            </w:r>
            <w:r>
              <w:rPr>
                <w:spacing w:val="-4"/>
                <w:sz w:val="18"/>
              </w:rPr>
              <w:t>when</w:t>
            </w:r>
          </w:p>
        </w:tc>
        <w:tc>
          <w:tcPr>
            <w:tcW w:w="760" w:type="dxa"/>
          </w:tcPr>
          <w:p>
            <w:pPr>
              <w:pStyle w:val="TableParagraph"/>
              <w:rPr>
                <w:rFonts w:ascii="Times New Roman"/>
                <w:sz w:val="14"/>
              </w:rPr>
            </w:pPr>
          </w:p>
        </w:tc>
        <w:tc>
          <w:tcPr>
            <w:tcW w:w="513" w:type="dxa"/>
          </w:tcPr>
          <w:p>
            <w:pPr>
              <w:pStyle w:val="TableParagraph"/>
              <w:rPr>
                <w:rFonts w:ascii="Times New Roman"/>
                <w:sz w:val="14"/>
              </w:rPr>
            </w:pPr>
          </w:p>
        </w:tc>
      </w:tr>
      <w:tr>
        <w:trPr>
          <w:trHeight w:val="217" w:hRule="atLeast"/>
        </w:trPr>
        <w:tc>
          <w:tcPr>
            <w:tcW w:w="8298" w:type="dxa"/>
          </w:tcPr>
          <w:p>
            <w:pPr>
              <w:pStyle w:val="TableParagraph"/>
              <w:spacing w:line="197" w:lineRule="exact"/>
              <w:ind w:left="722"/>
              <w:rPr>
                <w:sz w:val="18"/>
              </w:rPr>
            </w:pPr>
            <w:r>
              <w:rPr>
                <w:sz w:val="18"/>
              </w:rPr>
              <w:t>emergencies</w:t>
            </w:r>
            <w:r>
              <w:rPr>
                <w:spacing w:val="-4"/>
                <w:sz w:val="18"/>
              </w:rPr>
              <w:t> </w:t>
            </w:r>
            <w:r>
              <w:rPr>
                <w:sz w:val="18"/>
              </w:rPr>
              <w:t>(e.g.</w:t>
            </w:r>
            <w:r>
              <w:rPr>
                <w:spacing w:val="-2"/>
                <w:sz w:val="18"/>
              </w:rPr>
              <w:t> </w:t>
            </w:r>
            <w:r>
              <w:rPr>
                <w:sz w:val="18"/>
              </w:rPr>
              <w:t>accidents</w:t>
            </w:r>
            <w:r>
              <w:rPr>
                <w:spacing w:val="-2"/>
                <w:sz w:val="18"/>
              </w:rPr>
              <w:t> </w:t>
            </w:r>
            <w:r>
              <w:rPr>
                <w:sz w:val="18"/>
              </w:rPr>
              <w:t>and</w:t>
            </w:r>
            <w:r>
              <w:rPr>
                <w:spacing w:val="-2"/>
                <w:sz w:val="18"/>
              </w:rPr>
              <w:t> </w:t>
            </w:r>
            <w:r>
              <w:rPr>
                <w:sz w:val="18"/>
              </w:rPr>
              <w:t>hazards)</w:t>
            </w:r>
            <w:r>
              <w:rPr>
                <w:spacing w:val="-2"/>
                <w:sz w:val="18"/>
              </w:rPr>
              <w:t> occur.</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5"/>
                <w:sz w:val="18"/>
              </w:rPr>
              <w:t>11</w:t>
            </w:r>
            <w:r>
              <w:rPr>
                <w:sz w:val="18"/>
              </w:rPr>
              <w:tab/>
              <w:t>My</w:t>
            </w:r>
            <w:r>
              <w:rPr>
                <w:spacing w:val="-5"/>
                <w:sz w:val="18"/>
              </w:rPr>
              <w:t> </w:t>
            </w:r>
            <w:r>
              <w:rPr>
                <w:sz w:val="18"/>
              </w:rPr>
              <w:t>organisation</w:t>
            </w:r>
            <w:r>
              <w:rPr>
                <w:spacing w:val="-2"/>
                <w:sz w:val="18"/>
              </w:rPr>
              <w:t> </w:t>
            </w:r>
            <w:r>
              <w:rPr>
                <w:sz w:val="18"/>
              </w:rPr>
              <w:t>has</w:t>
            </w:r>
            <w:r>
              <w:rPr>
                <w:spacing w:val="-3"/>
                <w:sz w:val="18"/>
              </w:rPr>
              <w:t> </w:t>
            </w:r>
            <w:r>
              <w:rPr>
                <w:sz w:val="18"/>
              </w:rPr>
              <w:t>very</w:t>
            </w:r>
            <w:r>
              <w:rPr>
                <w:spacing w:val="-3"/>
                <w:sz w:val="18"/>
              </w:rPr>
              <w:t> </w:t>
            </w:r>
            <w:r>
              <w:rPr>
                <w:sz w:val="18"/>
              </w:rPr>
              <w:t>high</w:t>
            </w:r>
            <w:r>
              <w:rPr>
                <w:spacing w:val="-3"/>
                <w:sz w:val="18"/>
              </w:rPr>
              <w:t> </w:t>
            </w:r>
            <w:r>
              <w:rPr>
                <w:sz w:val="18"/>
              </w:rPr>
              <w:t>safety</w:t>
            </w:r>
            <w:r>
              <w:rPr>
                <w:spacing w:val="-2"/>
                <w:sz w:val="18"/>
              </w:rPr>
              <w:t> </w:t>
            </w:r>
            <w:r>
              <w:rPr>
                <w:sz w:val="18"/>
              </w:rPr>
              <w:t>performance</w:t>
            </w:r>
            <w:r>
              <w:rPr>
                <w:spacing w:val="-3"/>
                <w:sz w:val="18"/>
              </w:rPr>
              <w:t> </w:t>
            </w:r>
            <w:r>
              <w:rPr>
                <w:sz w:val="18"/>
              </w:rPr>
              <w:t>because</w:t>
            </w:r>
            <w:r>
              <w:rPr>
                <w:spacing w:val="-3"/>
                <w:sz w:val="18"/>
              </w:rPr>
              <w:t> </w:t>
            </w:r>
            <w:r>
              <w:rPr>
                <w:sz w:val="18"/>
              </w:rPr>
              <w:t>I</w:t>
            </w:r>
            <w:r>
              <w:rPr>
                <w:spacing w:val="-3"/>
                <w:sz w:val="18"/>
              </w:rPr>
              <w:t> </w:t>
            </w:r>
            <w:r>
              <w:rPr>
                <w:sz w:val="18"/>
              </w:rPr>
              <w:t>have</w:t>
            </w:r>
            <w:r>
              <w:rPr>
                <w:spacing w:val="-3"/>
                <w:sz w:val="18"/>
              </w:rPr>
              <w:t> </w:t>
            </w:r>
            <w:r>
              <w:rPr>
                <w:sz w:val="18"/>
              </w:rPr>
              <w:t>not</w:t>
            </w:r>
            <w:r>
              <w:rPr>
                <w:spacing w:val="-2"/>
                <w:sz w:val="18"/>
              </w:rPr>
              <w:t> </w:t>
            </w:r>
            <w:r>
              <w:rPr>
                <w:sz w:val="18"/>
              </w:rPr>
              <w:t>experienced</w:t>
            </w:r>
            <w:r>
              <w:rPr>
                <w:spacing w:val="-3"/>
                <w:sz w:val="18"/>
              </w:rPr>
              <w:t> </w:t>
            </w:r>
            <w:r>
              <w:rPr>
                <w:sz w:val="18"/>
              </w:rPr>
              <w:t>any</w:t>
            </w:r>
            <w:r>
              <w:rPr>
                <w:spacing w:val="-2"/>
                <w:sz w:val="18"/>
              </w:rPr>
              <w:t> </w:t>
            </w:r>
            <w:r>
              <w:rPr>
                <w:spacing w:val="-4"/>
                <w:sz w:val="18"/>
              </w:rPr>
              <w:t>form</w:t>
            </w:r>
          </w:p>
        </w:tc>
        <w:tc>
          <w:tcPr>
            <w:tcW w:w="760" w:type="dxa"/>
          </w:tcPr>
          <w:p>
            <w:pPr>
              <w:pStyle w:val="TableParagraph"/>
              <w:rPr>
                <w:rFonts w:ascii="Times New Roman"/>
                <w:sz w:val="14"/>
              </w:rPr>
            </w:pPr>
          </w:p>
        </w:tc>
        <w:tc>
          <w:tcPr>
            <w:tcW w:w="513" w:type="dxa"/>
          </w:tcPr>
          <w:p>
            <w:pPr>
              <w:pStyle w:val="TableParagraph"/>
              <w:rPr>
                <w:rFonts w:ascii="Times New Roman"/>
                <w:sz w:val="14"/>
              </w:rPr>
            </w:pPr>
          </w:p>
        </w:tc>
      </w:tr>
      <w:tr>
        <w:trPr>
          <w:trHeight w:val="217" w:hRule="atLeast"/>
        </w:trPr>
        <w:tc>
          <w:tcPr>
            <w:tcW w:w="8298" w:type="dxa"/>
          </w:tcPr>
          <w:p>
            <w:pPr>
              <w:pStyle w:val="TableParagraph"/>
              <w:spacing w:line="197" w:lineRule="exact"/>
              <w:ind w:left="722"/>
              <w:rPr>
                <w:sz w:val="18"/>
              </w:rPr>
            </w:pPr>
            <w:r>
              <w:rPr>
                <w:sz w:val="18"/>
              </w:rPr>
              <w:t>of</w:t>
            </w:r>
            <w:r>
              <w:rPr>
                <w:spacing w:val="-1"/>
                <w:sz w:val="18"/>
              </w:rPr>
              <w:t> </w:t>
            </w:r>
            <w:r>
              <w:rPr>
                <w:sz w:val="18"/>
              </w:rPr>
              <w:t>accident</w:t>
            </w:r>
            <w:r>
              <w:rPr>
                <w:spacing w:val="-1"/>
                <w:sz w:val="18"/>
              </w:rPr>
              <w:t> </w:t>
            </w:r>
            <w:r>
              <w:rPr>
                <w:sz w:val="18"/>
              </w:rPr>
              <w:t>since</w:t>
            </w:r>
            <w:r>
              <w:rPr>
                <w:spacing w:val="-1"/>
                <w:sz w:val="18"/>
              </w:rPr>
              <w:t> </w:t>
            </w:r>
            <w:r>
              <w:rPr>
                <w:sz w:val="18"/>
              </w:rPr>
              <w:t>I became</w:t>
            </w:r>
            <w:r>
              <w:rPr>
                <w:spacing w:val="-1"/>
                <w:sz w:val="18"/>
              </w:rPr>
              <w:t> </w:t>
            </w:r>
            <w:r>
              <w:rPr>
                <w:sz w:val="18"/>
              </w:rPr>
              <w:t>a</w:t>
            </w:r>
            <w:r>
              <w:rPr>
                <w:spacing w:val="-2"/>
                <w:sz w:val="18"/>
              </w:rPr>
              <w:t> </w:t>
            </w:r>
            <w:r>
              <w:rPr>
                <w:sz w:val="18"/>
              </w:rPr>
              <w:t>staff</w:t>
            </w:r>
            <w:r>
              <w:rPr>
                <w:spacing w:val="-1"/>
                <w:sz w:val="18"/>
              </w:rPr>
              <w:t> </w:t>
            </w:r>
            <w:r>
              <w:rPr>
                <w:sz w:val="18"/>
              </w:rPr>
              <w:t>of</w:t>
            </w:r>
            <w:r>
              <w:rPr>
                <w:spacing w:val="-1"/>
                <w:sz w:val="18"/>
              </w:rPr>
              <w:t> </w:t>
            </w:r>
            <w:r>
              <w:rPr>
                <w:sz w:val="18"/>
              </w:rPr>
              <w:t>the</w:t>
            </w:r>
            <w:r>
              <w:rPr>
                <w:spacing w:val="-1"/>
                <w:sz w:val="18"/>
              </w:rPr>
              <w:t> </w:t>
            </w:r>
            <w:r>
              <w:rPr>
                <w:spacing w:val="-2"/>
                <w:sz w:val="18"/>
              </w:rPr>
              <w:t>organisation.</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5"/>
                <w:sz w:val="18"/>
              </w:rPr>
              <w:t>12</w:t>
            </w:r>
            <w:r>
              <w:rPr>
                <w:sz w:val="18"/>
              </w:rPr>
              <w:tab/>
              <w:t>Senior</w:t>
            </w:r>
            <w:r>
              <w:rPr>
                <w:spacing w:val="-6"/>
                <w:sz w:val="18"/>
              </w:rPr>
              <w:t> </w:t>
            </w:r>
            <w:r>
              <w:rPr>
                <w:sz w:val="18"/>
              </w:rPr>
              <w:t>managers</w:t>
            </w:r>
            <w:r>
              <w:rPr>
                <w:spacing w:val="-3"/>
                <w:sz w:val="18"/>
              </w:rPr>
              <w:t> </w:t>
            </w:r>
            <w:r>
              <w:rPr>
                <w:sz w:val="18"/>
              </w:rPr>
              <w:t>regularly</w:t>
            </w:r>
            <w:r>
              <w:rPr>
                <w:spacing w:val="-3"/>
                <w:sz w:val="18"/>
              </w:rPr>
              <w:t> </w:t>
            </w:r>
            <w:r>
              <w:rPr>
                <w:sz w:val="18"/>
              </w:rPr>
              <w:t>visit</w:t>
            </w:r>
            <w:r>
              <w:rPr>
                <w:spacing w:val="-3"/>
                <w:sz w:val="18"/>
              </w:rPr>
              <w:t> </w:t>
            </w:r>
            <w:r>
              <w:rPr>
                <w:sz w:val="18"/>
              </w:rPr>
              <w:t>work</w:t>
            </w:r>
            <w:r>
              <w:rPr>
                <w:spacing w:val="-4"/>
                <w:sz w:val="18"/>
              </w:rPr>
              <w:t> </w:t>
            </w:r>
            <w:r>
              <w:rPr>
                <w:sz w:val="18"/>
              </w:rPr>
              <w:t>sites,</w:t>
            </w:r>
            <w:r>
              <w:rPr>
                <w:spacing w:val="-3"/>
                <w:sz w:val="18"/>
              </w:rPr>
              <w:t> </w:t>
            </w:r>
            <w:r>
              <w:rPr>
                <w:sz w:val="18"/>
              </w:rPr>
              <w:t>offices</w:t>
            </w:r>
            <w:r>
              <w:rPr>
                <w:spacing w:val="-4"/>
                <w:sz w:val="18"/>
              </w:rPr>
              <w:t> </w:t>
            </w:r>
            <w:r>
              <w:rPr>
                <w:sz w:val="18"/>
              </w:rPr>
              <w:t>and</w:t>
            </w:r>
            <w:r>
              <w:rPr>
                <w:spacing w:val="-2"/>
                <w:sz w:val="18"/>
              </w:rPr>
              <w:t> </w:t>
            </w:r>
            <w:r>
              <w:rPr>
                <w:sz w:val="18"/>
              </w:rPr>
              <w:t>factories</w:t>
            </w:r>
            <w:r>
              <w:rPr>
                <w:spacing w:val="-4"/>
                <w:sz w:val="18"/>
              </w:rPr>
              <w:t> </w:t>
            </w:r>
            <w:r>
              <w:rPr>
                <w:sz w:val="18"/>
              </w:rPr>
              <w:t>for</w:t>
            </w:r>
            <w:r>
              <w:rPr>
                <w:spacing w:val="-3"/>
                <w:sz w:val="18"/>
              </w:rPr>
              <w:t> </w:t>
            </w:r>
            <w:r>
              <w:rPr>
                <w:sz w:val="18"/>
              </w:rPr>
              <w:t>the</w:t>
            </w:r>
            <w:r>
              <w:rPr>
                <w:spacing w:val="-4"/>
                <w:sz w:val="18"/>
              </w:rPr>
              <w:t> </w:t>
            </w:r>
            <w:r>
              <w:rPr>
                <w:sz w:val="18"/>
              </w:rPr>
              <w:t>purpose</w:t>
            </w:r>
            <w:r>
              <w:rPr>
                <w:spacing w:val="-2"/>
                <w:sz w:val="18"/>
              </w:rPr>
              <w:t> </w:t>
            </w:r>
            <w:r>
              <w:rPr>
                <w:sz w:val="18"/>
              </w:rPr>
              <w:t>of</w:t>
            </w:r>
            <w:r>
              <w:rPr>
                <w:spacing w:val="-3"/>
                <w:sz w:val="18"/>
              </w:rPr>
              <w:t> </w:t>
            </w:r>
            <w:r>
              <w:rPr>
                <w:spacing w:val="-2"/>
                <w:sz w:val="18"/>
              </w:rPr>
              <w:t>safety</w:t>
            </w:r>
          </w:p>
        </w:tc>
        <w:tc>
          <w:tcPr>
            <w:tcW w:w="760" w:type="dxa"/>
          </w:tcPr>
          <w:p>
            <w:pPr>
              <w:pStyle w:val="TableParagraph"/>
              <w:rPr>
                <w:rFonts w:ascii="Times New Roman"/>
                <w:sz w:val="14"/>
              </w:rPr>
            </w:pPr>
          </w:p>
        </w:tc>
        <w:tc>
          <w:tcPr>
            <w:tcW w:w="513" w:type="dxa"/>
          </w:tcPr>
          <w:p>
            <w:pPr>
              <w:pStyle w:val="TableParagraph"/>
              <w:rPr>
                <w:rFonts w:ascii="Times New Roman"/>
                <w:sz w:val="14"/>
              </w:rPr>
            </w:pPr>
          </w:p>
        </w:tc>
      </w:tr>
      <w:tr>
        <w:trPr>
          <w:trHeight w:val="217" w:hRule="atLeast"/>
        </w:trPr>
        <w:tc>
          <w:tcPr>
            <w:tcW w:w="8298" w:type="dxa"/>
          </w:tcPr>
          <w:p>
            <w:pPr>
              <w:pStyle w:val="TableParagraph"/>
              <w:spacing w:line="197" w:lineRule="exact"/>
              <w:ind w:left="722"/>
              <w:rPr>
                <w:sz w:val="18"/>
              </w:rPr>
            </w:pPr>
            <w:r>
              <w:rPr>
                <w:spacing w:val="-2"/>
                <w:sz w:val="18"/>
              </w:rPr>
              <w:t>inspections.</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5"/>
                <w:sz w:val="18"/>
              </w:rPr>
              <w:t>13</w:t>
            </w:r>
            <w:r>
              <w:rPr>
                <w:sz w:val="18"/>
              </w:rPr>
              <w:tab/>
              <w:t>Management</w:t>
            </w:r>
            <w:r>
              <w:rPr>
                <w:spacing w:val="-7"/>
                <w:sz w:val="18"/>
              </w:rPr>
              <w:t> </w:t>
            </w:r>
            <w:r>
              <w:rPr>
                <w:sz w:val="18"/>
              </w:rPr>
              <w:t>is</w:t>
            </w:r>
            <w:r>
              <w:rPr>
                <w:spacing w:val="-5"/>
                <w:sz w:val="18"/>
              </w:rPr>
              <w:t> </w:t>
            </w:r>
            <w:r>
              <w:rPr>
                <w:sz w:val="18"/>
              </w:rPr>
              <w:t>committed</w:t>
            </w:r>
            <w:r>
              <w:rPr>
                <w:spacing w:val="-5"/>
                <w:sz w:val="18"/>
              </w:rPr>
              <w:t> </w:t>
            </w:r>
            <w:r>
              <w:rPr>
                <w:sz w:val="18"/>
              </w:rPr>
              <w:t>to</w:t>
            </w:r>
            <w:r>
              <w:rPr>
                <w:spacing w:val="-4"/>
                <w:sz w:val="18"/>
              </w:rPr>
              <w:t> </w:t>
            </w:r>
            <w:r>
              <w:rPr>
                <w:sz w:val="18"/>
              </w:rPr>
              <w:t>the</w:t>
            </w:r>
            <w:r>
              <w:rPr>
                <w:spacing w:val="-4"/>
                <w:sz w:val="18"/>
              </w:rPr>
              <w:t> </w:t>
            </w:r>
            <w:r>
              <w:rPr>
                <w:sz w:val="18"/>
              </w:rPr>
              <w:t>development</w:t>
            </w:r>
            <w:r>
              <w:rPr>
                <w:spacing w:val="-5"/>
                <w:sz w:val="18"/>
              </w:rPr>
              <w:t> </w:t>
            </w:r>
            <w:r>
              <w:rPr>
                <w:sz w:val="18"/>
              </w:rPr>
              <w:t>of</w:t>
            </w:r>
            <w:r>
              <w:rPr>
                <w:spacing w:val="-5"/>
                <w:sz w:val="18"/>
              </w:rPr>
              <w:t> </w:t>
            </w:r>
            <w:r>
              <w:rPr>
                <w:sz w:val="18"/>
              </w:rPr>
              <w:t>trusting</w:t>
            </w:r>
            <w:r>
              <w:rPr>
                <w:spacing w:val="-4"/>
                <w:sz w:val="18"/>
              </w:rPr>
              <w:t> </w:t>
            </w:r>
            <w:r>
              <w:rPr>
                <w:sz w:val="18"/>
              </w:rPr>
              <w:t>relationships</w:t>
            </w:r>
            <w:r>
              <w:rPr>
                <w:spacing w:val="-4"/>
                <w:sz w:val="18"/>
              </w:rPr>
              <w:t> </w:t>
            </w:r>
            <w:r>
              <w:rPr>
                <w:sz w:val="18"/>
              </w:rPr>
              <w:t>with</w:t>
            </w:r>
            <w:r>
              <w:rPr>
                <w:spacing w:val="-4"/>
                <w:sz w:val="18"/>
              </w:rPr>
              <w:t> </w:t>
            </w:r>
            <w:r>
              <w:rPr>
                <w:sz w:val="18"/>
              </w:rPr>
              <w:t>subordinates</w:t>
            </w:r>
            <w:r>
              <w:rPr>
                <w:spacing w:val="-4"/>
                <w:sz w:val="18"/>
              </w:rPr>
              <w:t> </w:t>
            </w:r>
            <w:r>
              <w:rPr>
                <w:spacing w:val="-5"/>
                <w:sz w:val="18"/>
              </w:rPr>
              <w:t>on</w:t>
            </w:r>
          </w:p>
        </w:tc>
        <w:tc>
          <w:tcPr>
            <w:tcW w:w="760" w:type="dxa"/>
          </w:tcPr>
          <w:p>
            <w:pPr>
              <w:pStyle w:val="TableParagraph"/>
              <w:rPr>
                <w:rFonts w:ascii="Times New Roman"/>
                <w:sz w:val="14"/>
              </w:rPr>
            </w:pPr>
          </w:p>
        </w:tc>
        <w:tc>
          <w:tcPr>
            <w:tcW w:w="513" w:type="dxa"/>
          </w:tcPr>
          <w:p>
            <w:pPr>
              <w:pStyle w:val="TableParagraph"/>
              <w:rPr>
                <w:rFonts w:ascii="Times New Roman"/>
                <w:sz w:val="14"/>
              </w:rPr>
            </w:pPr>
          </w:p>
        </w:tc>
      </w:tr>
      <w:tr>
        <w:trPr>
          <w:trHeight w:val="217" w:hRule="atLeast"/>
        </w:trPr>
        <w:tc>
          <w:tcPr>
            <w:tcW w:w="8298" w:type="dxa"/>
          </w:tcPr>
          <w:p>
            <w:pPr>
              <w:pStyle w:val="TableParagraph"/>
              <w:spacing w:line="197" w:lineRule="exact"/>
              <w:ind w:left="722"/>
              <w:rPr>
                <w:sz w:val="18"/>
              </w:rPr>
            </w:pPr>
            <w:r>
              <w:rPr>
                <w:sz w:val="18"/>
              </w:rPr>
              <w:t>safety</w:t>
            </w:r>
            <w:r>
              <w:rPr>
                <w:spacing w:val="-7"/>
                <w:sz w:val="18"/>
              </w:rPr>
              <w:t> </w:t>
            </w:r>
            <w:r>
              <w:rPr>
                <w:spacing w:val="-2"/>
                <w:sz w:val="18"/>
              </w:rPr>
              <w:t>matters.</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5"/>
                <w:sz w:val="18"/>
              </w:rPr>
              <w:t>14</w:t>
            </w:r>
            <w:r>
              <w:rPr>
                <w:sz w:val="18"/>
              </w:rPr>
              <w:tab/>
              <w:t>My</w:t>
            </w:r>
            <w:r>
              <w:rPr>
                <w:spacing w:val="-5"/>
                <w:sz w:val="18"/>
              </w:rPr>
              <w:t> </w:t>
            </w:r>
            <w:r>
              <w:rPr>
                <w:sz w:val="18"/>
              </w:rPr>
              <w:t>organisation</w:t>
            </w:r>
            <w:r>
              <w:rPr>
                <w:spacing w:val="-2"/>
                <w:sz w:val="18"/>
              </w:rPr>
              <w:t> </w:t>
            </w:r>
            <w:r>
              <w:rPr>
                <w:sz w:val="18"/>
              </w:rPr>
              <w:t>does</w:t>
            </w:r>
            <w:r>
              <w:rPr>
                <w:spacing w:val="-3"/>
                <w:sz w:val="18"/>
              </w:rPr>
              <w:t> </w:t>
            </w:r>
            <w:r>
              <w:rPr>
                <w:sz w:val="18"/>
              </w:rPr>
              <w:t>not</w:t>
            </w:r>
            <w:r>
              <w:rPr>
                <w:spacing w:val="-2"/>
                <w:sz w:val="18"/>
              </w:rPr>
              <w:t> </w:t>
            </w:r>
            <w:r>
              <w:rPr>
                <w:sz w:val="18"/>
              </w:rPr>
              <w:t>commit</w:t>
            </w:r>
            <w:r>
              <w:rPr>
                <w:spacing w:val="-3"/>
                <w:sz w:val="18"/>
              </w:rPr>
              <w:t> </w:t>
            </w:r>
            <w:r>
              <w:rPr>
                <w:sz w:val="18"/>
              </w:rPr>
              <w:t>reasonable</w:t>
            </w:r>
            <w:r>
              <w:rPr>
                <w:spacing w:val="-3"/>
                <w:sz w:val="18"/>
              </w:rPr>
              <w:t> </w:t>
            </w:r>
            <w:r>
              <w:rPr>
                <w:sz w:val="18"/>
              </w:rPr>
              <w:t>resources</w:t>
            </w:r>
            <w:r>
              <w:rPr>
                <w:spacing w:val="-3"/>
                <w:sz w:val="18"/>
              </w:rPr>
              <w:t> </w:t>
            </w:r>
            <w:r>
              <w:rPr>
                <w:sz w:val="18"/>
              </w:rPr>
              <w:t>to</w:t>
            </w:r>
            <w:r>
              <w:rPr>
                <w:spacing w:val="-3"/>
                <w:sz w:val="18"/>
              </w:rPr>
              <w:t> </w:t>
            </w:r>
            <w:r>
              <w:rPr>
                <w:sz w:val="18"/>
              </w:rPr>
              <w:t>safety</w:t>
            </w:r>
            <w:r>
              <w:rPr>
                <w:spacing w:val="-4"/>
                <w:sz w:val="18"/>
              </w:rPr>
              <w:t> </w:t>
            </w:r>
            <w:r>
              <w:rPr>
                <w:sz w:val="18"/>
              </w:rPr>
              <w:t>matters</w:t>
            </w:r>
            <w:r>
              <w:rPr>
                <w:spacing w:val="-4"/>
                <w:sz w:val="18"/>
              </w:rPr>
              <w:t> </w:t>
            </w:r>
            <w:r>
              <w:rPr>
                <w:sz w:val="18"/>
              </w:rPr>
              <w:t>or</w:t>
            </w:r>
            <w:r>
              <w:rPr>
                <w:spacing w:val="-2"/>
                <w:sz w:val="18"/>
              </w:rPr>
              <w:t> activities.</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5"/>
                <w:sz w:val="18"/>
              </w:rPr>
              <w:t>15</w:t>
            </w:r>
            <w:r>
              <w:rPr>
                <w:sz w:val="18"/>
              </w:rPr>
              <w:tab/>
              <w:t>More</w:t>
            </w:r>
            <w:r>
              <w:rPr>
                <w:spacing w:val="-3"/>
                <w:sz w:val="18"/>
              </w:rPr>
              <w:t> </w:t>
            </w:r>
            <w:r>
              <w:rPr>
                <w:sz w:val="18"/>
              </w:rPr>
              <w:t>than</w:t>
            </w:r>
            <w:r>
              <w:rPr>
                <w:spacing w:val="-3"/>
                <w:sz w:val="18"/>
              </w:rPr>
              <w:t> </w:t>
            </w:r>
            <w:r>
              <w:rPr>
                <w:sz w:val="18"/>
              </w:rPr>
              <w:t>50%</w:t>
            </w:r>
            <w:r>
              <w:rPr>
                <w:spacing w:val="-3"/>
                <w:sz w:val="18"/>
              </w:rPr>
              <w:t> </w:t>
            </w:r>
            <w:r>
              <w:rPr>
                <w:sz w:val="18"/>
              </w:rPr>
              <w:t>of</w:t>
            </w:r>
            <w:r>
              <w:rPr>
                <w:spacing w:val="-3"/>
                <w:sz w:val="18"/>
              </w:rPr>
              <w:t> </w:t>
            </w:r>
            <w:r>
              <w:rPr>
                <w:sz w:val="18"/>
              </w:rPr>
              <w:t>the</w:t>
            </w:r>
            <w:r>
              <w:rPr>
                <w:spacing w:val="-3"/>
                <w:sz w:val="18"/>
              </w:rPr>
              <w:t> </w:t>
            </w:r>
            <w:r>
              <w:rPr>
                <w:sz w:val="18"/>
              </w:rPr>
              <w:t>employees</w:t>
            </w:r>
            <w:r>
              <w:rPr>
                <w:spacing w:val="-3"/>
                <w:sz w:val="18"/>
              </w:rPr>
              <w:t> </w:t>
            </w:r>
            <w:r>
              <w:rPr>
                <w:sz w:val="18"/>
              </w:rPr>
              <w:t>have</w:t>
            </w:r>
            <w:r>
              <w:rPr>
                <w:spacing w:val="-4"/>
                <w:sz w:val="18"/>
              </w:rPr>
              <w:t> </w:t>
            </w:r>
            <w:r>
              <w:rPr>
                <w:sz w:val="18"/>
              </w:rPr>
              <w:t>gone</w:t>
            </w:r>
            <w:r>
              <w:rPr>
                <w:spacing w:val="-2"/>
                <w:sz w:val="18"/>
              </w:rPr>
              <w:t> </w:t>
            </w:r>
            <w:r>
              <w:rPr>
                <w:sz w:val="18"/>
              </w:rPr>
              <w:t>for</w:t>
            </w:r>
            <w:r>
              <w:rPr>
                <w:spacing w:val="-3"/>
                <w:sz w:val="18"/>
              </w:rPr>
              <w:t> </w:t>
            </w:r>
            <w:r>
              <w:rPr>
                <w:sz w:val="18"/>
              </w:rPr>
              <w:t>formal</w:t>
            </w:r>
            <w:r>
              <w:rPr>
                <w:spacing w:val="-3"/>
                <w:sz w:val="18"/>
              </w:rPr>
              <w:t> </w:t>
            </w:r>
            <w:r>
              <w:rPr>
                <w:sz w:val="18"/>
              </w:rPr>
              <w:t>training</w:t>
            </w:r>
            <w:r>
              <w:rPr>
                <w:spacing w:val="-4"/>
                <w:sz w:val="18"/>
              </w:rPr>
              <w:t> </w:t>
            </w:r>
            <w:r>
              <w:rPr>
                <w:sz w:val="18"/>
              </w:rPr>
              <w:t>on</w:t>
            </w:r>
            <w:r>
              <w:rPr>
                <w:spacing w:val="-2"/>
                <w:sz w:val="18"/>
              </w:rPr>
              <w:t> </w:t>
            </w:r>
            <w:r>
              <w:rPr>
                <w:sz w:val="18"/>
              </w:rPr>
              <w:t>risk</w:t>
            </w:r>
            <w:r>
              <w:rPr>
                <w:spacing w:val="-4"/>
                <w:sz w:val="18"/>
              </w:rPr>
              <w:t> </w:t>
            </w:r>
            <w:r>
              <w:rPr>
                <w:sz w:val="18"/>
              </w:rPr>
              <w:t>assessment</w:t>
            </w:r>
            <w:r>
              <w:rPr>
                <w:spacing w:val="-2"/>
                <w:sz w:val="18"/>
              </w:rPr>
              <w:t> </w:t>
            </w:r>
            <w:r>
              <w:rPr>
                <w:spacing w:val="-5"/>
                <w:sz w:val="18"/>
              </w:rPr>
              <w:t>and</w:t>
            </w:r>
          </w:p>
        </w:tc>
        <w:tc>
          <w:tcPr>
            <w:tcW w:w="760" w:type="dxa"/>
          </w:tcPr>
          <w:p>
            <w:pPr>
              <w:pStyle w:val="TableParagraph"/>
              <w:rPr>
                <w:rFonts w:ascii="Times New Roman"/>
                <w:sz w:val="14"/>
              </w:rPr>
            </w:pPr>
          </w:p>
        </w:tc>
        <w:tc>
          <w:tcPr>
            <w:tcW w:w="513" w:type="dxa"/>
          </w:tcPr>
          <w:p>
            <w:pPr>
              <w:pStyle w:val="TableParagraph"/>
              <w:rPr>
                <w:rFonts w:ascii="Times New Roman"/>
                <w:sz w:val="14"/>
              </w:rPr>
            </w:pPr>
          </w:p>
        </w:tc>
      </w:tr>
      <w:tr>
        <w:trPr>
          <w:trHeight w:val="217" w:hRule="atLeast"/>
        </w:trPr>
        <w:tc>
          <w:tcPr>
            <w:tcW w:w="8298" w:type="dxa"/>
          </w:tcPr>
          <w:p>
            <w:pPr>
              <w:pStyle w:val="TableParagraph"/>
              <w:spacing w:line="197" w:lineRule="exact"/>
              <w:ind w:left="722"/>
              <w:rPr>
                <w:sz w:val="18"/>
              </w:rPr>
            </w:pPr>
            <w:r>
              <w:rPr>
                <w:sz w:val="18"/>
              </w:rPr>
              <w:t>control</w:t>
            </w:r>
            <w:r>
              <w:rPr>
                <w:spacing w:val="-2"/>
                <w:sz w:val="18"/>
              </w:rPr>
              <w:t> </w:t>
            </w:r>
            <w:r>
              <w:rPr>
                <w:sz w:val="18"/>
              </w:rPr>
              <w:t>in</w:t>
            </w:r>
            <w:r>
              <w:rPr>
                <w:spacing w:val="-1"/>
                <w:sz w:val="18"/>
              </w:rPr>
              <w:t> </w:t>
            </w:r>
            <w:r>
              <w:rPr>
                <w:sz w:val="18"/>
              </w:rPr>
              <w:t>the</w:t>
            </w:r>
            <w:r>
              <w:rPr>
                <w:spacing w:val="-1"/>
                <w:sz w:val="18"/>
              </w:rPr>
              <w:t> </w:t>
            </w:r>
            <w:r>
              <w:rPr>
                <w:sz w:val="18"/>
              </w:rPr>
              <w:t>last</w:t>
            </w:r>
            <w:r>
              <w:rPr>
                <w:spacing w:val="-1"/>
                <w:sz w:val="18"/>
              </w:rPr>
              <w:t> </w:t>
            </w:r>
            <w:r>
              <w:rPr>
                <w:sz w:val="18"/>
              </w:rPr>
              <w:t>five </w:t>
            </w:r>
            <w:r>
              <w:rPr>
                <w:spacing w:val="-2"/>
                <w:sz w:val="18"/>
              </w:rPr>
              <w:t>years.</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5"/>
                <w:sz w:val="18"/>
              </w:rPr>
              <w:t>16</w:t>
            </w:r>
            <w:r>
              <w:rPr>
                <w:sz w:val="18"/>
              </w:rPr>
              <w:tab/>
              <w:t>More</w:t>
            </w:r>
            <w:r>
              <w:rPr>
                <w:spacing w:val="-5"/>
                <w:sz w:val="18"/>
              </w:rPr>
              <w:t> </w:t>
            </w:r>
            <w:r>
              <w:rPr>
                <w:sz w:val="18"/>
              </w:rPr>
              <w:t>than</w:t>
            </w:r>
            <w:r>
              <w:rPr>
                <w:spacing w:val="-2"/>
                <w:sz w:val="18"/>
              </w:rPr>
              <w:t> </w:t>
            </w:r>
            <w:r>
              <w:rPr>
                <w:sz w:val="18"/>
              </w:rPr>
              <w:t>50%</w:t>
            </w:r>
            <w:r>
              <w:rPr>
                <w:spacing w:val="-3"/>
                <w:sz w:val="18"/>
              </w:rPr>
              <w:t> </w:t>
            </w:r>
            <w:r>
              <w:rPr>
                <w:sz w:val="18"/>
              </w:rPr>
              <w:t>of</w:t>
            </w:r>
            <w:r>
              <w:rPr>
                <w:spacing w:val="-2"/>
                <w:sz w:val="18"/>
              </w:rPr>
              <w:t> </w:t>
            </w:r>
            <w:r>
              <w:rPr>
                <w:sz w:val="18"/>
              </w:rPr>
              <w:t>the</w:t>
            </w:r>
            <w:r>
              <w:rPr>
                <w:spacing w:val="-3"/>
                <w:sz w:val="18"/>
              </w:rPr>
              <w:t> </w:t>
            </w:r>
            <w:r>
              <w:rPr>
                <w:sz w:val="18"/>
              </w:rPr>
              <w:t>staff</w:t>
            </w:r>
            <w:r>
              <w:rPr>
                <w:spacing w:val="-3"/>
                <w:sz w:val="18"/>
              </w:rPr>
              <w:t> </w:t>
            </w:r>
            <w:r>
              <w:rPr>
                <w:sz w:val="18"/>
              </w:rPr>
              <w:t>have</w:t>
            </w:r>
            <w:r>
              <w:rPr>
                <w:spacing w:val="-2"/>
                <w:sz w:val="18"/>
              </w:rPr>
              <w:t> </w:t>
            </w:r>
            <w:r>
              <w:rPr>
                <w:sz w:val="18"/>
              </w:rPr>
              <w:t>attended</w:t>
            </w:r>
            <w:r>
              <w:rPr>
                <w:spacing w:val="-3"/>
                <w:sz w:val="18"/>
              </w:rPr>
              <w:t> </w:t>
            </w:r>
            <w:r>
              <w:rPr>
                <w:sz w:val="18"/>
              </w:rPr>
              <w:t>structured</w:t>
            </w:r>
            <w:r>
              <w:rPr>
                <w:spacing w:val="-2"/>
                <w:sz w:val="18"/>
              </w:rPr>
              <w:t> </w:t>
            </w:r>
            <w:r>
              <w:rPr>
                <w:sz w:val="18"/>
              </w:rPr>
              <w:t>safety</w:t>
            </w:r>
            <w:r>
              <w:rPr>
                <w:spacing w:val="-3"/>
                <w:sz w:val="18"/>
              </w:rPr>
              <w:t> </w:t>
            </w:r>
            <w:r>
              <w:rPr>
                <w:sz w:val="18"/>
              </w:rPr>
              <w:t>and</w:t>
            </w:r>
            <w:r>
              <w:rPr>
                <w:spacing w:val="-2"/>
                <w:sz w:val="18"/>
              </w:rPr>
              <w:t> </w:t>
            </w:r>
            <w:r>
              <w:rPr>
                <w:sz w:val="18"/>
              </w:rPr>
              <w:t>health</w:t>
            </w:r>
            <w:r>
              <w:rPr>
                <w:spacing w:val="-4"/>
                <w:sz w:val="18"/>
              </w:rPr>
              <w:t> </w:t>
            </w:r>
            <w:r>
              <w:rPr>
                <w:sz w:val="18"/>
              </w:rPr>
              <w:t>meetings</w:t>
            </w:r>
            <w:r>
              <w:rPr>
                <w:spacing w:val="-2"/>
                <w:sz w:val="18"/>
              </w:rPr>
              <w:t> </w:t>
            </w:r>
            <w:r>
              <w:rPr>
                <w:spacing w:val="-5"/>
                <w:sz w:val="18"/>
              </w:rPr>
              <w:t>and</w:t>
            </w:r>
          </w:p>
        </w:tc>
        <w:tc>
          <w:tcPr>
            <w:tcW w:w="760" w:type="dxa"/>
          </w:tcPr>
          <w:p>
            <w:pPr>
              <w:pStyle w:val="TableParagraph"/>
              <w:rPr>
                <w:rFonts w:ascii="Times New Roman"/>
                <w:sz w:val="14"/>
              </w:rPr>
            </w:pPr>
          </w:p>
        </w:tc>
        <w:tc>
          <w:tcPr>
            <w:tcW w:w="513" w:type="dxa"/>
          </w:tcPr>
          <w:p>
            <w:pPr>
              <w:pStyle w:val="TableParagraph"/>
              <w:rPr>
                <w:rFonts w:ascii="Times New Roman"/>
                <w:sz w:val="14"/>
              </w:rPr>
            </w:pPr>
          </w:p>
        </w:tc>
      </w:tr>
      <w:tr>
        <w:trPr>
          <w:trHeight w:val="217" w:hRule="atLeast"/>
        </w:trPr>
        <w:tc>
          <w:tcPr>
            <w:tcW w:w="8298" w:type="dxa"/>
          </w:tcPr>
          <w:p>
            <w:pPr>
              <w:pStyle w:val="TableParagraph"/>
              <w:spacing w:line="197" w:lineRule="exact"/>
              <w:ind w:left="722"/>
              <w:rPr>
                <w:sz w:val="18"/>
              </w:rPr>
            </w:pPr>
            <w:r>
              <w:rPr>
                <w:sz w:val="18"/>
              </w:rPr>
              <w:t>workshops</w:t>
            </w:r>
            <w:r>
              <w:rPr>
                <w:spacing w:val="-3"/>
                <w:sz w:val="18"/>
              </w:rPr>
              <w:t> </w:t>
            </w:r>
            <w:r>
              <w:rPr>
                <w:sz w:val="18"/>
              </w:rPr>
              <w:t>in</w:t>
            </w:r>
            <w:r>
              <w:rPr>
                <w:spacing w:val="-2"/>
                <w:sz w:val="18"/>
              </w:rPr>
              <w:t> </w:t>
            </w:r>
            <w:r>
              <w:rPr>
                <w:sz w:val="18"/>
              </w:rPr>
              <w:t>the</w:t>
            </w:r>
            <w:r>
              <w:rPr>
                <w:spacing w:val="-3"/>
                <w:sz w:val="18"/>
              </w:rPr>
              <w:t> </w:t>
            </w:r>
            <w:r>
              <w:rPr>
                <w:sz w:val="18"/>
              </w:rPr>
              <w:t>last</w:t>
            </w:r>
            <w:r>
              <w:rPr>
                <w:spacing w:val="-2"/>
                <w:sz w:val="18"/>
              </w:rPr>
              <w:t> </w:t>
            </w:r>
            <w:r>
              <w:rPr>
                <w:sz w:val="18"/>
              </w:rPr>
              <w:t>three</w:t>
            </w:r>
            <w:r>
              <w:rPr>
                <w:spacing w:val="-2"/>
                <w:sz w:val="18"/>
              </w:rPr>
              <w:t> years.</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5"/>
                <w:sz w:val="18"/>
              </w:rPr>
              <w:t>17</w:t>
            </w:r>
            <w:r>
              <w:rPr>
                <w:sz w:val="18"/>
              </w:rPr>
              <w:tab/>
              <w:t>Workforce</w:t>
            </w:r>
            <w:r>
              <w:rPr>
                <w:spacing w:val="-3"/>
                <w:sz w:val="18"/>
              </w:rPr>
              <w:t> </w:t>
            </w:r>
            <w:r>
              <w:rPr>
                <w:sz w:val="18"/>
              </w:rPr>
              <w:t>is</w:t>
            </w:r>
            <w:r>
              <w:rPr>
                <w:spacing w:val="-2"/>
                <w:sz w:val="18"/>
              </w:rPr>
              <w:t> </w:t>
            </w:r>
            <w:r>
              <w:rPr>
                <w:sz w:val="18"/>
              </w:rPr>
              <w:t>never</w:t>
            </w:r>
            <w:r>
              <w:rPr>
                <w:spacing w:val="-3"/>
                <w:sz w:val="18"/>
              </w:rPr>
              <w:t> </w:t>
            </w:r>
            <w:r>
              <w:rPr>
                <w:sz w:val="18"/>
              </w:rPr>
              <w:t>involved</w:t>
            </w:r>
            <w:r>
              <w:rPr>
                <w:spacing w:val="-2"/>
                <w:sz w:val="18"/>
              </w:rPr>
              <w:t> </w:t>
            </w:r>
            <w:r>
              <w:rPr>
                <w:sz w:val="18"/>
              </w:rPr>
              <w:t>in</w:t>
            </w:r>
            <w:r>
              <w:rPr>
                <w:spacing w:val="-2"/>
                <w:sz w:val="18"/>
              </w:rPr>
              <w:t> </w:t>
            </w:r>
            <w:r>
              <w:rPr>
                <w:sz w:val="18"/>
              </w:rPr>
              <w:t>setting</w:t>
            </w:r>
            <w:r>
              <w:rPr>
                <w:spacing w:val="-3"/>
                <w:sz w:val="18"/>
              </w:rPr>
              <w:t> </w:t>
            </w:r>
            <w:r>
              <w:rPr>
                <w:sz w:val="18"/>
              </w:rPr>
              <w:t>health</w:t>
            </w:r>
            <w:r>
              <w:rPr>
                <w:spacing w:val="-2"/>
                <w:sz w:val="18"/>
              </w:rPr>
              <w:t> </w:t>
            </w:r>
            <w:r>
              <w:rPr>
                <w:sz w:val="18"/>
              </w:rPr>
              <w:t>and</w:t>
            </w:r>
            <w:r>
              <w:rPr>
                <w:spacing w:val="-2"/>
                <w:sz w:val="18"/>
              </w:rPr>
              <w:t> </w:t>
            </w:r>
            <w:r>
              <w:rPr>
                <w:sz w:val="18"/>
              </w:rPr>
              <w:t>safety</w:t>
            </w:r>
            <w:r>
              <w:rPr>
                <w:spacing w:val="-3"/>
                <w:sz w:val="18"/>
              </w:rPr>
              <w:t> </w:t>
            </w:r>
            <w:r>
              <w:rPr>
                <w:sz w:val="18"/>
              </w:rPr>
              <w:t>objectives</w:t>
            </w:r>
            <w:r>
              <w:rPr>
                <w:spacing w:val="-2"/>
                <w:sz w:val="18"/>
              </w:rPr>
              <w:t> </w:t>
            </w:r>
            <w:r>
              <w:rPr>
                <w:sz w:val="18"/>
              </w:rPr>
              <w:t>and</w:t>
            </w:r>
            <w:r>
              <w:rPr>
                <w:spacing w:val="-2"/>
                <w:sz w:val="18"/>
              </w:rPr>
              <w:t> </w:t>
            </w:r>
            <w:r>
              <w:rPr>
                <w:sz w:val="18"/>
              </w:rPr>
              <w:t>discussing</w:t>
            </w:r>
            <w:r>
              <w:rPr>
                <w:spacing w:val="-2"/>
                <w:sz w:val="18"/>
              </w:rPr>
              <w:t> procedures</w:t>
            </w:r>
          </w:p>
        </w:tc>
        <w:tc>
          <w:tcPr>
            <w:tcW w:w="760" w:type="dxa"/>
          </w:tcPr>
          <w:p>
            <w:pPr>
              <w:pStyle w:val="TableParagraph"/>
              <w:rPr>
                <w:rFonts w:ascii="Times New Roman"/>
                <w:sz w:val="14"/>
              </w:rPr>
            </w:pPr>
          </w:p>
        </w:tc>
        <w:tc>
          <w:tcPr>
            <w:tcW w:w="513" w:type="dxa"/>
          </w:tcPr>
          <w:p>
            <w:pPr>
              <w:pStyle w:val="TableParagraph"/>
              <w:rPr>
                <w:rFonts w:ascii="Times New Roman"/>
                <w:sz w:val="14"/>
              </w:rPr>
            </w:pPr>
          </w:p>
        </w:tc>
      </w:tr>
      <w:tr>
        <w:trPr>
          <w:trHeight w:val="217" w:hRule="atLeast"/>
        </w:trPr>
        <w:tc>
          <w:tcPr>
            <w:tcW w:w="8298" w:type="dxa"/>
          </w:tcPr>
          <w:p>
            <w:pPr>
              <w:pStyle w:val="TableParagraph"/>
              <w:spacing w:line="198" w:lineRule="exact"/>
              <w:ind w:left="722"/>
              <w:rPr>
                <w:sz w:val="18"/>
              </w:rPr>
            </w:pPr>
            <w:r>
              <w:rPr>
                <w:sz w:val="18"/>
              </w:rPr>
              <w:t>for</w:t>
            </w:r>
            <w:r>
              <w:rPr>
                <w:spacing w:val="-3"/>
                <w:sz w:val="18"/>
              </w:rPr>
              <w:t> </w:t>
            </w:r>
            <w:r>
              <w:rPr>
                <w:sz w:val="18"/>
              </w:rPr>
              <w:t>risk</w:t>
            </w:r>
            <w:r>
              <w:rPr>
                <w:spacing w:val="-1"/>
                <w:sz w:val="18"/>
              </w:rPr>
              <w:t> </w:t>
            </w:r>
            <w:r>
              <w:rPr>
                <w:sz w:val="18"/>
              </w:rPr>
              <w:t>control</w:t>
            </w:r>
            <w:r>
              <w:rPr>
                <w:spacing w:val="-2"/>
                <w:sz w:val="18"/>
              </w:rPr>
              <w:t> </w:t>
            </w:r>
            <w:r>
              <w:rPr>
                <w:sz w:val="18"/>
              </w:rPr>
              <w:t>in</w:t>
            </w:r>
            <w:r>
              <w:rPr>
                <w:spacing w:val="-1"/>
                <w:sz w:val="18"/>
              </w:rPr>
              <w:t> </w:t>
            </w:r>
            <w:r>
              <w:rPr>
                <w:sz w:val="18"/>
              </w:rPr>
              <w:t>my</w:t>
            </w:r>
            <w:r>
              <w:rPr>
                <w:spacing w:val="-1"/>
                <w:sz w:val="18"/>
              </w:rPr>
              <w:t> </w:t>
            </w:r>
            <w:r>
              <w:rPr>
                <w:spacing w:val="-2"/>
                <w:sz w:val="18"/>
              </w:rPr>
              <w:t>organisation.</w:t>
            </w:r>
          </w:p>
        </w:tc>
        <w:tc>
          <w:tcPr>
            <w:tcW w:w="760" w:type="dxa"/>
          </w:tcPr>
          <w:p>
            <w:pPr>
              <w:pStyle w:val="TableParagraph"/>
              <w:spacing w:line="198" w:lineRule="exact"/>
              <w:ind w:left="126" w:right="42"/>
              <w:jc w:val="center"/>
              <w:rPr>
                <w:sz w:val="18"/>
              </w:rPr>
            </w:pPr>
            <w:r>
              <w:rPr>
                <w:sz w:val="18"/>
              </w:rPr>
              <w:t>1 2 3 </w:t>
            </w:r>
            <w:r>
              <w:rPr>
                <w:spacing w:val="-10"/>
                <w:sz w:val="18"/>
              </w:rPr>
              <w:t>0</w:t>
            </w:r>
          </w:p>
        </w:tc>
        <w:tc>
          <w:tcPr>
            <w:tcW w:w="513" w:type="dxa"/>
          </w:tcPr>
          <w:p>
            <w:pPr>
              <w:pStyle w:val="TableParagraph"/>
              <w:spacing w:line="198"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5"/>
                <w:sz w:val="18"/>
              </w:rPr>
              <w:t>18</w:t>
            </w:r>
            <w:r>
              <w:rPr>
                <w:sz w:val="18"/>
              </w:rPr>
              <w:tab/>
              <w:t>New</w:t>
            </w:r>
            <w:r>
              <w:rPr>
                <w:spacing w:val="-6"/>
                <w:sz w:val="18"/>
              </w:rPr>
              <w:t> </w:t>
            </w:r>
            <w:r>
              <w:rPr>
                <w:sz w:val="18"/>
              </w:rPr>
              <w:t>employees</w:t>
            </w:r>
            <w:r>
              <w:rPr>
                <w:spacing w:val="-4"/>
                <w:sz w:val="18"/>
              </w:rPr>
              <w:t> </w:t>
            </w:r>
            <w:r>
              <w:rPr>
                <w:sz w:val="18"/>
              </w:rPr>
              <w:t>are</w:t>
            </w:r>
            <w:r>
              <w:rPr>
                <w:spacing w:val="-2"/>
                <w:sz w:val="18"/>
              </w:rPr>
              <w:t> </w:t>
            </w:r>
            <w:r>
              <w:rPr>
                <w:sz w:val="18"/>
              </w:rPr>
              <w:t>usually</w:t>
            </w:r>
            <w:r>
              <w:rPr>
                <w:spacing w:val="-3"/>
                <w:sz w:val="18"/>
              </w:rPr>
              <w:t> </w:t>
            </w:r>
            <w:r>
              <w:rPr>
                <w:sz w:val="18"/>
              </w:rPr>
              <w:t>given</w:t>
            </w:r>
            <w:r>
              <w:rPr>
                <w:spacing w:val="-2"/>
                <w:sz w:val="18"/>
              </w:rPr>
              <w:t> </w:t>
            </w:r>
            <w:r>
              <w:rPr>
                <w:sz w:val="18"/>
              </w:rPr>
              <w:t>superior</w:t>
            </w:r>
            <w:r>
              <w:rPr>
                <w:spacing w:val="-4"/>
                <w:sz w:val="18"/>
              </w:rPr>
              <w:t> </w:t>
            </w:r>
            <w:r>
              <w:rPr>
                <w:sz w:val="18"/>
              </w:rPr>
              <w:t>training</w:t>
            </w:r>
            <w:r>
              <w:rPr>
                <w:spacing w:val="-4"/>
                <w:sz w:val="18"/>
              </w:rPr>
              <w:t> </w:t>
            </w:r>
            <w:r>
              <w:rPr>
                <w:sz w:val="18"/>
              </w:rPr>
              <w:t>on</w:t>
            </w:r>
            <w:r>
              <w:rPr>
                <w:spacing w:val="-2"/>
                <w:sz w:val="18"/>
              </w:rPr>
              <w:t> </w:t>
            </w:r>
            <w:r>
              <w:rPr>
                <w:sz w:val="18"/>
              </w:rPr>
              <w:t>safety</w:t>
            </w:r>
            <w:r>
              <w:rPr>
                <w:spacing w:val="-3"/>
                <w:sz w:val="18"/>
              </w:rPr>
              <w:t> </w:t>
            </w:r>
            <w:r>
              <w:rPr>
                <w:sz w:val="18"/>
              </w:rPr>
              <w:t>matters</w:t>
            </w:r>
            <w:r>
              <w:rPr>
                <w:spacing w:val="-3"/>
                <w:sz w:val="18"/>
              </w:rPr>
              <w:t> </w:t>
            </w:r>
            <w:r>
              <w:rPr>
                <w:sz w:val="18"/>
              </w:rPr>
              <w:t>to</w:t>
            </w:r>
            <w:r>
              <w:rPr>
                <w:spacing w:val="-4"/>
                <w:sz w:val="18"/>
              </w:rPr>
              <w:t> </w:t>
            </w:r>
            <w:r>
              <w:rPr>
                <w:sz w:val="18"/>
              </w:rPr>
              <w:t>enhance</w:t>
            </w:r>
            <w:r>
              <w:rPr>
                <w:spacing w:val="-3"/>
                <w:sz w:val="18"/>
              </w:rPr>
              <w:t> </w:t>
            </w:r>
            <w:r>
              <w:rPr>
                <w:spacing w:val="-2"/>
                <w:sz w:val="18"/>
              </w:rPr>
              <w:t>their</w:t>
            </w:r>
          </w:p>
        </w:tc>
        <w:tc>
          <w:tcPr>
            <w:tcW w:w="760" w:type="dxa"/>
          </w:tcPr>
          <w:p>
            <w:pPr>
              <w:pStyle w:val="TableParagraph"/>
              <w:rPr>
                <w:rFonts w:ascii="Times New Roman"/>
                <w:sz w:val="14"/>
              </w:rPr>
            </w:pPr>
          </w:p>
        </w:tc>
        <w:tc>
          <w:tcPr>
            <w:tcW w:w="513" w:type="dxa"/>
          </w:tcPr>
          <w:p>
            <w:pPr>
              <w:pStyle w:val="TableParagraph"/>
              <w:rPr>
                <w:rFonts w:ascii="Times New Roman"/>
                <w:sz w:val="14"/>
              </w:rPr>
            </w:pPr>
          </w:p>
        </w:tc>
      </w:tr>
      <w:tr>
        <w:trPr>
          <w:trHeight w:val="217" w:hRule="atLeast"/>
        </w:trPr>
        <w:tc>
          <w:tcPr>
            <w:tcW w:w="8298" w:type="dxa"/>
          </w:tcPr>
          <w:p>
            <w:pPr>
              <w:pStyle w:val="TableParagraph"/>
              <w:spacing w:line="197" w:lineRule="exact"/>
              <w:ind w:left="722"/>
              <w:rPr>
                <w:sz w:val="18"/>
              </w:rPr>
            </w:pPr>
            <w:r>
              <w:rPr>
                <w:sz w:val="18"/>
              </w:rPr>
              <w:t>commitment</w:t>
            </w:r>
            <w:r>
              <w:rPr>
                <w:spacing w:val="-2"/>
                <w:sz w:val="18"/>
              </w:rPr>
              <w:t> </w:t>
            </w:r>
            <w:r>
              <w:rPr>
                <w:sz w:val="18"/>
              </w:rPr>
              <w:t>to</w:t>
            </w:r>
            <w:r>
              <w:rPr>
                <w:spacing w:val="-2"/>
                <w:sz w:val="18"/>
              </w:rPr>
              <w:t> </w:t>
            </w:r>
            <w:r>
              <w:rPr>
                <w:sz w:val="18"/>
              </w:rPr>
              <w:t>organisational</w:t>
            </w:r>
            <w:r>
              <w:rPr>
                <w:spacing w:val="-1"/>
                <w:sz w:val="18"/>
              </w:rPr>
              <w:t> </w:t>
            </w:r>
            <w:r>
              <w:rPr>
                <w:spacing w:val="-2"/>
                <w:sz w:val="18"/>
              </w:rPr>
              <w:t>activities.</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5"/>
                <w:sz w:val="18"/>
              </w:rPr>
              <w:t>19</w:t>
            </w:r>
            <w:r>
              <w:rPr>
                <w:sz w:val="18"/>
              </w:rPr>
              <w:tab/>
              <w:t>I</w:t>
            </w:r>
            <w:r>
              <w:rPr>
                <w:spacing w:val="-2"/>
                <w:sz w:val="18"/>
              </w:rPr>
              <w:t> </w:t>
            </w:r>
            <w:r>
              <w:rPr>
                <w:sz w:val="18"/>
              </w:rPr>
              <w:t>have</w:t>
            </w:r>
            <w:r>
              <w:rPr>
                <w:spacing w:val="-2"/>
                <w:sz w:val="18"/>
              </w:rPr>
              <w:t> </w:t>
            </w:r>
            <w:r>
              <w:rPr>
                <w:sz w:val="18"/>
              </w:rPr>
              <w:t>not</w:t>
            </w:r>
            <w:r>
              <w:rPr>
                <w:spacing w:val="-2"/>
                <w:sz w:val="18"/>
              </w:rPr>
              <w:t> </w:t>
            </w:r>
            <w:r>
              <w:rPr>
                <w:sz w:val="18"/>
              </w:rPr>
              <w:t>been</w:t>
            </w:r>
            <w:r>
              <w:rPr>
                <w:spacing w:val="-1"/>
                <w:sz w:val="18"/>
              </w:rPr>
              <w:t> </w:t>
            </w:r>
            <w:r>
              <w:rPr>
                <w:sz w:val="18"/>
              </w:rPr>
              <w:t>given</w:t>
            </w:r>
            <w:r>
              <w:rPr>
                <w:spacing w:val="-2"/>
                <w:sz w:val="18"/>
              </w:rPr>
              <w:t> </w:t>
            </w:r>
            <w:r>
              <w:rPr>
                <w:sz w:val="18"/>
              </w:rPr>
              <w:t>any</w:t>
            </w:r>
            <w:r>
              <w:rPr>
                <w:spacing w:val="-1"/>
                <w:sz w:val="18"/>
              </w:rPr>
              <w:t> </w:t>
            </w:r>
            <w:r>
              <w:rPr>
                <w:sz w:val="18"/>
              </w:rPr>
              <w:t>training</w:t>
            </w:r>
            <w:r>
              <w:rPr>
                <w:spacing w:val="-2"/>
                <w:sz w:val="18"/>
              </w:rPr>
              <w:t> </w:t>
            </w:r>
            <w:r>
              <w:rPr>
                <w:sz w:val="18"/>
              </w:rPr>
              <w:t>on</w:t>
            </w:r>
            <w:r>
              <w:rPr>
                <w:spacing w:val="-2"/>
                <w:sz w:val="18"/>
              </w:rPr>
              <w:t> </w:t>
            </w:r>
            <w:r>
              <w:rPr>
                <w:sz w:val="18"/>
              </w:rPr>
              <w:t>safety</w:t>
            </w:r>
            <w:r>
              <w:rPr>
                <w:spacing w:val="-2"/>
                <w:sz w:val="18"/>
              </w:rPr>
              <w:t> </w:t>
            </w:r>
            <w:r>
              <w:rPr>
                <w:sz w:val="18"/>
              </w:rPr>
              <w:t>matters</w:t>
            </w:r>
            <w:r>
              <w:rPr>
                <w:spacing w:val="-1"/>
                <w:sz w:val="18"/>
              </w:rPr>
              <w:t> </w:t>
            </w:r>
            <w:r>
              <w:rPr>
                <w:sz w:val="18"/>
              </w:rPr>
              <w:t>since</w:t>
            </w:r>
            <w:r>
              <w:rPr>
                <w:spacing w:val="-3"/>
                <w:sz w:val="18"/>
              </w:rPr>
              <w:t> </w:t>
            </w:r>
            <w:r>
              <w:rPr>
                <w:sz w:val="18"/>
              </w:rPr>
              <w:t>my</w:t>
            </w:r>
            <w:r>
              <w:rPr>
                <w:spacing w:val="-1"/>
                <w:sz w:val="18"/>
              </w:rPr>
              <w:t> </w:t>
            </w:r>
            <w:r>
              <w:rPr>
                <w:sz w:val="18"/>
              </w:rPr>
              <w:t>employment</w:t>
            </w:r>
            <w:r>
              <w:rPr>
                <w:spacing w:val="-2"/>
                <w:sz w:val="18"/>
              </w:rPr>
              <w:t> </w:t>
            </w:r>
            <w:r>
              <w:rPr>
                <w:sz w:val="18"/>
              </w:rPr>
              <w:t>in</w:t>
            </w:r>
            <w:r>
              <w:rPr>
                <w:spacing w:val="-1"/>
                <w:sz w:val="18"/>
              </w:rPr>
              <w:t> </w:t>
            </w:r>
            <w:r>
              <w:rPr>
                <w:spacing w:val="-4"/>
                <w:sz w:val="18"/>
              </w:rPr>
              <w:t>this</w:t>
            </w:r>
          </w:p>
        </w:tc>
        <w:tc>
          <w:tcPr>
            <w:tcW w:w="760" w:type="dxa"/>
          </w:tcPr>
          <w:p>
            <w:pPr>
              <w:pStyle w:val="TableParagraph"/>
              <w:rPr>
                <w:rFonts w:ascii="Times New Roman"/>
                <w:sz w:val="14"/>
              </w:rPr>
            </w:pPr>
          </w:p>
        </w:tc>
        <w:tc>
          <w:tcPr>
            <w:tcW w:w="513" w:type="dxa"/>
          </w:tcPr>
          <w:p>
            <w:pPr>
              <w:pStyle w:val="TableParagraph"/>
              <w:rPr>
                <w:rFonts w:ascii="Times New Roman"/>
                <w:sz w:val="14"/>
              </w:rPr>
            </w:pPr>
          </w:p>
        </w:tc>
      </w:tr>
      <w:tr>
        <w:trPr>
          <w:trHeight w:val="217" w:hRule="atLeast"/>
        </w:trPr>
        <w:tc>
          <w:tcPr>
            <w:tcW w:w="8298" w:type="dxa"/>
          </w:tcPr>
          <w:p>
            <w:pPr>
              <w:pStyle w:val="TableParagraph"/>
              <w:spacing w:line="197" w:lineRule="exact"/>
              <w:ind w:left="722"/>
              <w:rPr>
                <w:sz w:val="18"/>
              </w:rPr>
            </w:pPr>
            <w:r>
              <w:rPr>
                <w:spacing w:val="-2"/>
                <w:sz w:val="18"/>
              </w:rPr>
              <w:t>organisation.</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5"/>
                <w:sz w:val="18"/>
              </w:rPr>
              <w:t>20</w:t>
            </w:r>
            <w:r>
              <w:rPr>
                <w:sz w:val="18"/>
              </w:rPr>
              <w:tab/>
              <w:t>Re-training</w:t>
            </w:r>
            <w:r>
              <w:rPr>
                <w:spacing w:val="-7"/>
                <w:sz w:val="18"/>
              </w:rPr>
              <w:t> </w:t>
            </w:r>
            <w:r>
              <w:rPr>
                <w:sz w:val="18"/>
              </w:rPr>
              <w:t>of</w:t>
            </w:r>
            <w:r>
              <w:rPr>
                <w:spacing w:val="-3"/>
                <w:sz w:val="18"/>
              </w:rPr>
              <w:t> </w:t>
            </w:r>
            <w:r>
              <w:rPr>
                <w:sz w:val="18"/>
              </w:rPr>
              <w:t>old</w:t>
            </w:r>
            <w:r>
              <w:rPr>
                <w:spacing w:val="-3"/>
                <w:sz w:val="18"/>
              </w:rPr>
              <w:t> </w:t>
            </w:r>
            <w:r>
              <w:rPr>
                <w:sz w:val="18"/>
              </w:rPr>
              <w:t>employees</w:t>
            </w:r>
            <w:r>
              <w:rPr>
                <w:spacing w:val="-4"/>
                <w:sz w:val="18"/>
              </w:rPr>
              <w:t> </w:t>
            </w:r>
            <w:r>
              <w:rPr>
                <w:sz w:val="18"/>
              </w:rPr>
              <w:t>normally</w:t>
            </w:r>
            <w:r>
              <w:rPr>
                <w:spacing w:val="-3"/>
                <w:sz w:val="18"/>
              </w:rPr>
              <w:t> </w:t>
            </w:r>
            <w:r>
              <w:rPr>
                <w:sz w:val="18"/>
              </w:rPr>
              <w:t>include:</w:t>
            </w:r>
            <w:r>
              <w:rPr>
                <w:spacing w:val="-3"/>
                <w:sz w:val="18"/>
              </w:rPr>
              <w:t> </w:t>
            </w:r>
            <w:r>
              <w:rPr>
                <w:sz w:val="18"/>
              </w:rPr>
              <w:t>self-management</w:t>
            </w:r>
            <w:r>
              <w:rPr>
                <w:spacing w:val="-3"/>
                <w:sz w:val="18"/>
              </w:rPr>
              <w:t> </w:t>
            </w:r>
            <w:r>
              <w:rPr>
                <w:sz w:val="18"/>
              </w:rPr>
              <w:t>team;</w:t>
            </w:r>
            <w:r>
              <w:rPr>
                <w:spacing w:val="-3"/>
                <w:sz w:val="18"/>
              </w:rPr>
              <w:t> </w:t>
            </w:r>
            <w:r>
              <w:rPr>
                <w:sz w:val="18"/>
              </w:rPr>
              <w:t>Day-to-Day</w:t>
            </w:r>
            <w:r>
              <w:rPr>
                <w:spacing w:val="-3"/>
                <w:sz w:val="18"/>
              </w:rPr>
              <w:t> </w:t>
            </w:r>
            <w:r>
              <w:rPr>
                <w:sz w:val="18"/>
              </w:rPr>
              <w:t>control</w:t>
            </w:r>
            <w:r>
              <w:rPr>
                <w:spacing w:val="-4"/>
                <w:sz w:val="18"/>
              </w:rPr>
              <w:t> </w:t>
            </w:r>
            <w:r>
              <w:rPr>
                <w:spacing w:val="-5"/>
                <w:sz w:val="18"/>
              </w:rPr>
              <w:t>of</w:t>
            </w:r>
          </w:p>
        </w:tc>
        <w:tc>
          <w:tcPr>
            <w:tcW w:w="760" w:type="dxa"/>
          </w:tcPr>
          <w:p>
            <w:pPr>
              <w:pStyle w:val="TableParagraph"/>
              <w:rPr>
                <w:rFonts w:ascii="Times New Roman"/>
                <w:sz w:val="14"/>
              </w:rPr>
            </w:pPr>
          </w:p>
        </w:tc>
        <w:tc>
          <w:tcPr>
            <w:tcW w:w="513" w:type="dxa"/>
          </w:tcPr>
          <w:p>
            <w:pPr>
              <w:pStyle w:val="TableParagraph"/>
              <w:rPr>
                <w:rFonts w:ascii="Times New Roman"/>
                <w:sz w:val="14"/>
              </w:rPr>
            </w:pPr>
          </w:p>
        </w:tc>
      </w:tr>
      <w:tr>
        <w:trPr>
          <w:trHeight w:val="217" w:hRule="atLeast"/>
        </w:trPr>
        <w:tc>
          <w:tcPr>
            <w:tcW w:w="8298" w:type="dxa"/>
          </w:tcPr>
          <w:p>
            <w:pPr>
              <w:pStyle w:val="TableParagraph"/>
              <w:spacing w:line="197" w:lineRule="exact"/>
              <w:ind w:left="722"/>
              <w:rPr>
                <w:sz w:val="18"/>
              </w:rPr>
            </w:pPr>
            <w:r>
              <w:rPr>
                <w:sz w:val="18"/>
              </w:rPr>
              <w:t>risks;</w:t>
            </w:r>
            <w:r>
              <w:rPr>
                <w:spacing w:val="-5"/>
                <w:sz w:val="18"/>
              </w:rPr>
              <w:t> </w:t>
            </w:r>
            <w:r>
              <w:rPr>
                <w:sz w:val="18"/>
              </w:rPr>
              <w:t>responsibility</w:t>
            </w:r>
            <w:r>
              <w:rPr>
                <w:spacing w:val="-3"/>
                <w:sz w:val="18"/>
              </w:rPr>
              <w:t> </w:t>
            </w:r>
            <w:r>
              <w:rPr>
                <w:sz w:val="18"/>
              </w:rPr>
              <w:t>and</w:t>
            </w:r>
            <w:r>
              <w:rPr>
                <w:spacing w:val="-4"/>
                <w:sz w:val="18"/>
              </w:rPr>
              <w:t> </w:t>
            </w:r>
            <w:r>
              <w:rPr>
                <w:sz w:val="18"/>
              </w:rPr>
              <w:t>decision</w:t>
            </w:r>
            <w:r>
              <w:rPr>
                <w:spacing w:val="-3"/>
                <w:sz w:val="18"/>
              </w:rPr>
              <w:t> </w:t>
            </w:r>
            <w:r>
              <w:rPr>
                <w:sz w:val="18"/>
              </w:rPr>
              <w:t>making</w:t>
            </w:r>
            <w:r>
              <w:rPr>
                <w:spacing w:val="-3"/>
                <w:sz w:val="18"/>
              </w:rPr>
              <w:t> </w:t>
            </w:r>
            <w:r>
              <w:rPr>
                <w:spacing w:val="-2"/>
                <w:sz w:val="18"/>
              </w:rPr>
              <w:t>skills.</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5"/>
                <w:sz w:val="18"/>
              </w:rPr>
              <w:t>21</w:t>
            </w:r>
            <w:r>
              <w:rPr>
                <w:sz w:val="18"/>
              </w:rPr>
              <w:tab/>
              <w:t>My</w:t>
            </w:r>
            <w:r>
              <w:rPr>
                <w:spacing w:val="-4"/>
                <w:sz w:val="18"/>
              </w:rPr>
              <w:t> </w:t>
            </w:r>
            <w:r>
              <w:rPr>
                <w:sz w:val="18"/>
              </w:rPr>
              <w:t>organisation</w:t>
            </w:r>
            <w:r>
              <w:rPr>
                <w:spacing w:val="-2"/>
                <w:sz w:val="18"/>
              </w:rPr>
              <w:t> </w:t>
            </w:r>
            <w:r>
              <w:rPr>
                <w:sz w:val="18"/>
              </w:rPr>
              <w:t>undertakes</w:t>
            </w:r>
            <w:r>
              <w:rPr>
                <w:spacing w:val="-1"/>
                <w:sz w:val="18"/>
              </w:rPr>
              <w:t> </w:t>
            </w:r>
            <w:r>
              <w:rPr>
                <w:sz w:val="18"/>
              </w:rPr>
              <w:t>not</w:t>
            </w:r>
            <w:r>
              <w:rPr>
                <w:spacing w:val="-3"/>
                <w:sz w:val="18"/>
              </w:rPr>
              <w:t> </w:t>
            </w:r>
            <w:r>
              <w:rPr>
                <w:sz w:val="18"/>
              </w:rPr>
              <w:t>less</w:t>
            </w:r>
            <w:r>
              <w:rPr>
                <w:spacing w:val="-2"/>
                <w:sz w:val="18"/>
              </w:rPr>
              <w:t> </w:t>
            </w:r>
            <w:r>
              <w:rPr>
                <w:sz w:val="18"/>
              </w:rPr>
              <w:t>than</w:t>
            </w:r>
            <w:r>
              <w:rPr>
                <w:spacing w:val="-1"/>
                <w:sz w:val="18"/>
              </w:rPr>
              <w:t> </w:t>
            </w:r>
            <w:r>
              <w:rPr>
                <w:sz w:val="18"/>
              </w:rPr>
              <w:t>two</w:t>
            </w:r>
            <w:r>
              <w:rPr>
                <w:spacing w:val="-3"/>
                <w:sz w:val="18"/>
              </w:rPr>
              <w:t> </w:t>
            </w:r>
            <w:r>
              <w:rPr>
                <w:sz w:val="18"/>
              </w:rPr>
              <w:t>safety</w:t>
            </w:r>
            <w:r>
              <w:rPr>
                <w:spacing w:val="-2"/>
                <w:sz w:val="18"/>
              </w:rPr>
              <w:t> </w:t>
            </w:r>
            <w:r>
              <w:rPr>
                <w:sz w:val="18"/>
              </w:rPr>
              <w:t>promotion</w:t>
            </w:r>
            <w:r>
              <w:rPr>
                <w:spacing w:val="-2"/>
                <w:sz w:val="18"/>
              </w:rPr>
              <w:t> </w:t>
            </w:r>
            <w:r>
              <w:rPr>
                <w:sz w:val="18"/>
              </w:rPr>
              <w:t>programmes</w:t>
            </w:r>
            <w:r>
              <w:rPr>
                <w:spacing w:val="-1"/>
                <w:sz w:val="18"/>
              </w:rPr>
              <w:t> </w:t>
            </w:r>
            <w:r>
              <w:rPr>
                <w:spacing w:val="-2"/>
                <w:sz w:val="18"/>
              </w:rPr>
              <w:t>annually.</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5"/>
                <w:sz w:val="18"/>
              </w:rPr>
              <w:t>22</w:t>
            </w:r>
            <w:r>
              <w:rPr>
                <w:sz w:val="18"/>
              </w:rPr>
              <w:tab/>
              <w:t>If</w:t>
            </w:r>
            <w:r>
              <w:rPr>
                <w:spacing w:val="-4"/>
                <w:sz w:val="18"/>
              </w:rPr>
              <w:t> </w:t>
            </w:r>
            <w:r>
              <w:rPr>
                <w:sz w:val="18"/>
              </w:rPr>
              <w:t>at</w:t>
            </w:r>
            <w:r>
              <w:rPr>
                <w:spacing w:val="-2"/>
                <w:sz w:val="18"/>
              </w:rPr>
              <w:t> </w:t>
            </w:r>
            <w:r>
              <w:rPr>
                <w:sz w:val="18"/>
              </w:rPr>
              <w:t>all</w:t>
            </w:r>
            <w:r>
              <w:rPr>
                <w:spacing w:val="-2"/>
                <w:sz w:val="18"/>
              </w:rPr>
              <w:t> </w:t>
            </w:r>
            <w:r>
              <w:rPr>
                <w:sz w:val="18"/>
              </w:rPr>
              <w:t>there</w:t>
            </w:r>
            <w:r>
              <w:rPr>
                <w:spacing w:val="-1"/>
                <w:sz w:val="18"/>
              </w:rPr>
              <w:t> </w:t>
            </w:r>
            <w:r>
              <w:rPr>
                <w:sz w:val="18"/>
              </w:rPr>
              <w:t>is</w:t>
            </w:r>
            <w:r>
              <w:rPr>
                <w:spacing w:val="-4"/>
                <w:sz w:val="18"/>
              </w:rPr>
              <w:t> </w:t>
            </w:r>
            <w:r>
              <w:rPr>
                <w:sz w:val="18"/>
              </w:rPr>
              <w:t>a</w:t>
            </w:r>
            <w:r>
              <w:rPr>
                <w:spacing w:val="-1"/>
                <w:sz w:val="18"/>
              </w:rPr>
              <w:t> </w:t>
            </w:r>
            <w:r>
              <w:rPr>
                <w:sz w:val="18"/>
              </w:rPr>
              <w:t>safety</w:t>
            </w:r>
            <w:r>
              <w:rPr>
                <w:spacing w:val="-2"/>
                <w:sz w:val="18"/>
              </w:rPr>
              <w:t> </w:t>
            </w:r>
            <w:r>
              <w:rPr>
                <w:sz w:val="18"/>
              </w:rPr>
              <w:t>promotion</w:t>
            </w:r>
            <w:r>
              <w:rPr>
                <w:spacing w:val="-1"/>
                <w:sz w:val="18"/>
              </w:rPr>
              <w:t> </w:t>
            </w:r>
            <w:r>
              <w:rPr>
                <w:sz w:val="18"/>
              </w:rPr>
              <w:t>programme</w:t>
            </w:r>
            <w:r>
              <w:rPr>
                <w:spacing w:val="-1"/>
                <w:sz w:val="18"/>
              </w:rPr>
              <w:t> </w:t>
            </w:r>
            <w:r>
              <w:rPr>
                <w:sz w:val="18"/>
              </w:rPr>
              <w:t>done,</w:t>
            </w:r>
            <w:r>
              <w:rPr>
                <w:spacing w:val="-2"/>
                <w:sz w:val="18"/>
              </w:rPr>
              <w:t> </w:t>
            </w:r>
            <w:r>
              <w:rPr>
                <w:sz w:val="18"/>
              </w:rPr>
              <w:t>the</w:t>
            </w:r>
            <w:r>
              <w:rPr>
                <w:spacing w:val="-2"/>
                <w:sz w:val="18"/>
              </w:rPr>
              <w:t> </w:t>
            </w:r>
            <w:r>
              <w:rPr>
                <w:sz w:val="18"/>
              </w:rPr>
              <w:t>managers</w:t>
            </w:r>
            <w:r>
              <w:rPr>
                <w:spacing w:val="-1"/>
                <w:sz w:val="18"/>
              </w:rPr>
              <w:t> </w:t>
            </w:r>
            <w:r>
              <w:rPr>
                <w:sz w:val="18"/>
              </w:rPr>
              <w:t>would prefer</w:t>
            </w:r>
            <w:r>
              <w:rPr>
                <w:spacing w:val="-2"/>
                <w:sz w:val="18"/>
              </w:rPr>
              <w:t> making</w:t>
            </w:r>
          </w:p>
        </w:tc>
        <w:tc>
          <w:tcPr>
            <w:tcW w:w="760" w:type="dxa"/>
          </w:tcPr>
          <w:p>
            <w:pPr>
              <w:pStyle w:val="TableParagraph"/>
              <w:rPr>
                <w:rFonts w:ascii="Times New Roman"/>
                <w:sz w:val="14"/>
              </w:rPr>
            </w:pPr>
          </w:p>
        </w:tc>
        <w:tc>
          <w:tcPr>
            <w:tcW w:w="513" w:type="dxa"/>
          </w:tcPr>
          <w:p>
            <w:pPr>
              <w:pStyle w:val="TableParagraph"/>
              <w:rPr>
                <w:rFonts w:ascii="Times New Roman"/>
                <w:sz w:val="14"/>
              </w:rPr>
            </w:pPr>
          </w:p>
        </w:tc>
      </w:tr>
      <w:tr>
        <w:trPr>
          <w:trHeight w:val="217" w:hRule="atLeast"/>
        </w:trPr>
        <w:tc>
          <w:tcPr>
            <w:tcW w:w="8298" w:type="dxa"/>
          </w:tcPr>
          <w:p>
            <w:pPr>
              <w:pStyle w:val="TableParagraph"/>
              <w:spacing w:line="197" w:lineRule="exact"/>
              <w:ind w:left="722"/>
              <w:rPr>
                <w:sz w:val="18"/>
              </w:rPr>
            </w:pPr>
            <w:r>
              <w:rPr>
                <w:sz w:val="18"/>
              </w:rPr>
              <w:t>personal</w:t>
            </w:r>
            <w:r>
              <w:rPr>
                <w:spacing w:val="-1"/>
                <w:sz w:val="18"/>
              </w:rPr>
              <w:t> </w:t>
            </w:r>
            <w:r>
              <w:rPr>
                <w:sz w:val="18"/>
              </w:rPr>
              <w:t>money</w:t>
            </w:r>
            <w:r>
              <w:rPr>
                <w:spacing w:val="-1"/>
                <w:sz w:val="18"/>
              </w:rPr>
              <w:t> </w:t>
            </w:r>
            <w:r>
              <w:rPr>
                <w:sz w:val="18"/>
              </w:rPr>
              <w:t>from</w:t>
            </w:r>
            <w:r>
              <w:rPr>
                <w:spacing w:val="-2"/>
                <w:sz w:val="18"/>
              </w:rPr>
              <w:t> </w:t>
            </w:r>
            <w:r>
              <w:rPr>
                <w:sz w:val="18"/>
              </w:rPr>
              <w:t>it to</w:t>
            </w:r>
            <w:r>
              <w:rPr>
                <w:spacing w:val="-1"/>
                <w:sz w:val="18"/>
              </w:rPr>
              <w:t> </w:t>
            </w:r>
            <w:r>
              <w:rPr>
                <w:sz w:val="18"/>
              </w:rPr>
              <w:t>caring</w:t>
            </w:r>
            <w:r>
              <w:rPr>
                <w:spacing w:val="-1"/>
                <w:sz w:val="18"/>
              </w:rPr>
              <w:t> </w:t>
            </w:r>
            <w:r>
              <w:rPr>
                <w:sz w:val="18"/>
              </w:rPr>
              <w:t>about</w:t>
            </w:r>
            <w:r>
              <w:rPr>
                <w:spacing w:val="-1"/>
                <w:sz w:val="18"/>
              </w:rPr>
              <w:t> </w:t>
            </w:r>
            <w:r>
              <w:rPr>
                <w:sz w:val="18"/>
              </w:rPr>
              <w:t>its</w:t>
            </w:r>
            <w:r>
              <w:rPr>
                <w:spacing w:val="-1"/>
                <w:sz w:val="18"/>
              </w:rPr>
              <w:t> </w:t>
            </w:r>
            <w:r>
              <w:rPr>
                <w:spacing w:val="-2"/>
                <w:sz w:val="18"/>
              </w:rPr>
              <w:t>effectiveness.</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5"/>
                <w:sz w:val="18"/>
              </w:rPr>
              <w:t>23</w:t>
            </w:r>
            <w:r>
              <w:rPr>
                <w:sz w:val="18"/>
              </w:rPr>
              <w:tab/>
              <w:t>Health</w:t>
            </w:r>
            <w:r>
              <w:rPr>
                <w:spacing w:val="-3"/>
                <w:sz w:val="18"/>
              </w:rPr>
              <w:t> </w:t>
            </w:r>
            <w:r>
              <w:rPr>
                <w:sz w:val="18"/>
              </w:rPr>
              <w:t>and</w:t>
            </w:r>
            <w:r>
              <w:rPr>
                <w:spacing w:val="-2"/>
                <w:sz w:val="18"/>
              </w:rPr>
              <w:t> </w:t>
            </w:r>
            <w:r>
              <w:rPr>
                <w:sz w:val="18"/>
              </w:rPr>
              <w:t>safety</w:t>
            </w:r>
            <w:r>
              <w:rPr>
                <w:spacing w:val="-3"/>
                <w:sz w:val="18"/>
              </w:rPr>
              <w:t> </w:t>
            </w:r>
            <w:r>
              <w:rPr>
                <w:sz w:val="18"/>
              </w:rPr>
              <w:t>promotion</w:t>
            </w:r>
            <w:r>
              <w:rPr>
                <w:spacing w:val="-1"/>
                <w:sz w:val="18"/>
              </w:rPr>
              <w:t> </w:t>
            </w:r>
            <w:r>
              <w:rPr>
                <w:sz w:val="18"/>
              </w:rPr>
              <w:t>programmes</w:t>
            </w:r>
            <w:r>
              <w:rPr>
                <w:spacing w:val="-2"/>
                <w:sz w:val="18"/>
              </w:rPr>
              <w:t> </w:t>
            </w:r>
            <w:r>
              <w:rPr>
                <w:sz w:val="18"/>
              </w:rPr>
              <w:t>are</w:t>
            </w:r>
            <w:r>
              <w:rPr>
                <w:spacing w:val="-2"/>
                <w:sz w:val="18"/>
              </w:rPr>
              <w:t> </w:t>
            </w:r>
            <w:r>
              <w:rPr>
                <w:sz w:val="18"/>
              </w:rPr>
              <w:t>yearly</w:t>
            </w:r>
            <w:r>
              <w:rPr>
                <w:spacing w:val="-3"/>
                <w:sz w:val="18"/>
              </w:rPr>
              <w:t> </w:t>
            </w:r>
            <w:r>
              <w:rPr>
                <w:sz w:val="18"/>
              </w:rPr>
              <w:t>affair</w:t>
            </w:r>
            <w:r>
              <w:rPr>
                <w:spacing w:val="-2"/>
                <w:sz w:val="18"/>
              </w:rPr>
              <w:t> </w:t>
            </w:r>
            <w:r>
              <w:rPr>
                <w:sz w:val="18"/>
              </w:rPr>
              <w:t>in</w:t>
            </w:r>
            <w:r>
              <w:rPr>
                <w:spacing w:val="-2"/>
                <w:sz w:val="18"/>
              </w:rPr>
              <w:t> </w:t>
            </w:r>
            <w:r>
              <w:rPr>
                <w:sz w:val="18"/>
              </w:rPr>
              <w:t>my </w:t>
            </w:r>
            <w:r>
              <w:rPr>
                <w:spacing w:val="-2"/>
                <w:sz w:val="18"/>
              </w:rPr>
              <w:t>organisation.</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r>
        <w:trPr>
          <w:trHeight w:val="217" w:hRule="atLeast"/>
        </w:trPr>
        <w:tc>
          <w:tcPr>
            <w:tcW w:w="8298" w:type="dxa"/>
          </w:tcPr>
          <w:p>
            <w:pPr>
              <w:pStyle w:val="TableParagraph"/>
              <w:tabs>
                <w:tab w:pos="722" w:val="left" w:leader="none"/>
              </w:tabs>
              <w:spacing w:line="197" w:lineRule="exact"/>
              <w:ind w:left="50"/>
              <w:rPr>
                <w:sz w:val="18"/>
              </w:rPr>
            </w:pPr>
            <w:r>
              <w:rPr>
                <w:spacing w:val="-5"/>
                <w:sz w:val="18"/>
              </w:rPr>
              <w:t>24</w:t>
            </w:r>
            <w:r>
              <w:rPr>
                <w:sz w:val="18"/>
              </w:rPr>
              <w:tab/>
              <w:t>The</w:t>
            </w:r>
            <w:r>
              <w:rPr>
                <w:spacing w:val="-4"/>
                <w:sz w:val="18"/>
              </w:rPr>
              <w:t> </w:t>
            </w:r>
            <w:r>
              <w:rPr>
                <w:sz w:val="18"/>
              </w:rPr>
              <w:t>effectiveness</w:t>
            </w:r>
            <w:r>
              <w:rPr>
                <w:spacing w:val="-4"/>
                <w:sz w:val="18"/>
              </w:rPr>
              <w:t> </w:t>
            </w:r>
            <w:r>
              <w:rPr>
                <w:sz w:val="18"/>
              </w:rPr>
              <w:t>of</w:t>
            </w:r>
            <w:r>
              <w:rPr>
                <w:spacing w:val="-2"/>
                <w:sz w:val="18"/>
              </w:rPr>
              <w:t> </w:t>
            </w:r>
            <w:r>
              <w:rPr>
                <w:sz w:val="18"/>
              </w:rPr>
              <w:t>safety</w:t>
            </w:r>
            <w:r>
              <w:rPr>
                <w:spacing w:val="-3"/>
                <w:sz w:val="18"/>
              </w:rPr>
              <w:t> </w:t>
            </w:r>
            <w:r>
              <w:rPr>
                <w:sz w:val="18"/>
              </w:rPr>
              <w:t>programmes</w:t>
            </w:r>
            <w:r>
              <w:rPr>
                <w:spacing w:val="-3"/>
                <w:sz w:val="18"/>
              </w:rPr>
              <w:t> </w:t>
            </w:r>
            <w:r>
              <w:rPr>
                <w:sz w:val="18"/>
              </w:rPr>
              <w:t>in</w:t>
            </w:r>
            <w:r>
              <w:rPr>
                <w:spacing w:val="-2"/>
                <w:sz w:val="18"/>
              </w:rPr>
              <w:t> </w:t>
            </w:r>
            <w:r>
              <w:rPr>
                <w:sz w:val="18"/>
              </w:rPr>
              <w:t>my</w:t>
            </w:r>
            <w:r>
              <w:rPr>
                <w:spacing w:val="-2"/>
                <w:sz w:val="18"/>
              </w:rPr>
              <w:t> </w:t>
            </w:r>
            <w:r>
              <w:rPr>
                <w:sz w:val="18"/>
              </w:rPr>
              <w:t>organisation</w:t>
            </w:r>
            <w:r>
              <w:rPr>
                <w:spacing w:val="-2"/>
                <w:sz w:val="18"/>
              </w:rPr>
              <w:t> </w:t>
            </w:r>
            <w:r>
              <w:rPr>
                <w:sz w:val="18"/>
              </w:rPr>
              <w:t>is</w:t>
            </w:r>
            <w:r>
              <w:rPr>
                <w:spacing w:val="-2"/>
                <w:sz w:val="18"/>
              </w:rPr>
              <w:t> </w:t>
            </w:r>
            <w:r>
              <w:rPr>
                <w:sz w:val="18"/>
              </w:rPr>
              <w:t>regularly</w:t>
            </w:r>
            <w:r>
              <w:rPr>
                <w:spacing w:val="-3"/>
                <w:sz w:val="18"/>
              </w:rPr>
              <w:t> </w:t>
            </w:r>
            <w:r>
              <w:rPr>
                <w:sz w:val="18"/>
              </w:rPr>
              <w:t>assessed</w:t>
            </w:r>
            <w:r>
              <w:rPr>
                <w:spacing w:val="-2"/>
                <w:sz w:val="18"/>
              </w:rPr>
              <w:t> </w:t>
            </w:r>
            <w:r>
              <w:rPr>
                <w:spacing w:val="-5"/>
                <w:sz w:val="18"/>
              </w:rPr>
              <w:t>and</w:t>
            </w:r>
          </w:p>
        </w:tc>
        <w:tc>
          <w:tcPr>
            <w:tcW w:w="760" w:type="dxa"/>
          </w:tcPr>
          <w:p>
            <w:pPr>
              <w:pStyle w:val="TableParagraph"/>
              <w:rPr>
                <w:rFonts w:ascii="Times New Roman"/>
                <w:sz w:val="14"/>
              </w:rPr>
            </w:pPr>
          </w:p>
        </w:tc>
        <w:tc>
          <w:tcPr>
            <w:tcW w:w="513" w:type="dxa"/>
          </w:tcPr>
          <w:p>
            <w:pPr>
              <w:pStyle w:val="TableParagraph"/>
              <w:rPr>
                <w:rFonts w:ascii="Times New Roman"/>
                <w:sz w:val="14"/>
              </w:rPr>
            </w:pPr>
          </w:p>
        </w:tc>
      </w:tr>
      <w:tr>
        <w:trPr>
          <w:trHeight w:val="217" w:hRule="atLeast"/>
        </w:trPr>
        <w:tc>
          <w:tcPr>
            <w:tcW w:w="8298" w:type="dxa"/>
          </w:tcPr>
          <w:p>
            <w:pPr>
              <w:pStyle w:val="TableParagraph"/>
              <w:spacing w:line="197" w:lineRule="exact"/>
              <w:ind w:left="722"/>
              <w:rPr>
                <w:sz w:val="18"/>
              </w:rPr>
            </w:pPr>
            <w:r>
              <w:rPr>
                <w:spacing w:val="-2"/>
                <w:sz w:val="18"/>
              </w:rPr>
              <w:t>monitored.</w:t>
            </w:r>
          </w:p>
        </w:tc>
        <w:tc>
          <w:tcPr>
            <w:tcW w:w="760" w:type="dxa"/>
          </w:tcPr>
          <w:p>
            <w:pPr>
              <w:pStyle w:val="TableParagraph"/>
              <w:spacing w:line="197" w:lineRule="exact"/>
              <w:ind w:left="126" w:right="42"/>
              <w:jc w:val="center"/>
              <w:rPr>
                <w:sz w:val="18"/>
              </w:rPr>
            </w:pPr>
            <w:r>
              <w:rPr>
                <w:sz w:val="18"/>
              </w:rPr>
              <w:t>1 2 3 </w:t>
            </w:r>
            <w:r>
              <w:rPr>
                <w:spacing w:val="-10"/>
                <w:sz w:val="18"/>
              </w:rPr>
              <w:t>0</w:t>
            </w:r>
          </w:p>
        </w:tc>
        <w:tc>
          <w:tcPr>
            <w:tcW w:w="513" w:type="dxa"/>
          </w:tcPr>
          <w:p>
            <w:pPr>
              <w:pStyle w:val="TableParagraph"/>
              <w:spacing w:line="197" w:lineRule="exact"/>
              <w:ind w:left="41" w:right="35"/>
              <w:jc w:val="center"/>
              <w:rPr>
                <w:sz w:val="18"/>
              </w:rPr>
            </w:pPr>
            <w:r>
              <w:rPr>
                <w:sz w:val="18"/>
              </w:rPr>
              <w:t>5 6</w:t>
            </w:r>
            <w:r>
              <w:rPr>
                <w:spacing w:val="-1"/>
                <w:sz w:val="18"/>
              </w:rPr>
              <w:t> </w:t>
            </w:r>
            <w:r>
              <w:rPr>
                <w:spacing w:val="-10"/>
                <w:sz w:val="18"/>
              </w:rPr>
              <w:t>7</w:t>
            </w:r>
          </w:p>
        </w:tc>
      </w:tr>
    </w:tbl>
    <w:p>
      <w:pPr>
        <w:spacing w:after="0" w:line="197" w:lineRule="exact"/>
        <w:jc w:val="center"/>
        <w:rPr>
          <w:sz w:val="18"/>
        </w:rPr>
        <w:sectPr>
          <w:pgSz w:w="11910" w:h="16840"/>
          <w:pgMar w:header="0" w:footer="1064" w:top="1740" w:bottom="1852" w:left="0" w:right="0"/>
        </w:sectPr>
      </w:pPr>
    </w:p>
    <w:tbl>
      <w:tblPr>
        <w:tblW w:w="0" w:type="auto"/>
        <w:jc w:val="left"/>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10"/>
        <w:gridCol w:w="747"/>
        <w:gridCol w:w="512"/>
      </w:tblGrid>
      <w:tr>
        <w:trPr>
          <w:trHeight w:val="434" w:hRule="atLeast"/>
        </w:trPr>
        <w:tc>
          <w:tcPr>
            <w:tcW w:w="8310" w:type="dxa"/>
          </w:tcPr>
          <w:p>
            <w:pPr>
              <w:pStyle w:val="TableParagraph"/>
              <w:tabs>
                <w:tab w:pos="698" w:val="left" w:leader="none"/>
              </w:tabs>
              <w:spacing w:line="210" w:lineRule="atLeast"/>
              <w:ind w:left="698" w:right="373" w:hanging="649"/>
              <w:rPr>
                <w:sz w:val="18"/>
              </w:rPr>
            </w:pPr>
            <w:r>
              <w:rPr>
                <w:spacing w:val="-6"/>
                <w:sz w:val="18"/>
              </w:rPr>
              <w:t>25</w:t>
            </w:r>
            <w:r>
              <w:rPr>
                <w:sz w:val="18"/>
              </w:rPr>
              <w:tab/>
              <w:t>I</w:t>
            </w:r>
            <w:r>
              <w:rPr>
                <w:spacing w:val="-3"/>
                <w:sz w:val="18"/>
              </w:rPr>
              <w:t> </w:t>
            </w:r>
            <w:r>
              <w:rPr>
                <w:sz w:val="18"/>
              </w:rPr>
              <w:t>do</w:t>
            </w:r>
            <w:r>
              <w:rPr>
                <w:spacing w:val="-3"/>
                <w:sz w:val="18"/>
              </w:rPr>
              <w:t> </w:t>
            </w:r>
            <w:r>
              <w:rPr>
                <w:sz w:val="18"/>
              </w:rPr>
              <w:t>not</w:t>
            </w:r>
            <w:r>
              <w:rPr>
                <w:spacing w:val="-4"/>
                <w:sz w:val="18"/>
              </w:rPr>
              <w:t> </w:t>
            </w:r>
            <w:r>
              <w:rPr>
                <w:sz w:val="18"/>
              </w:rPr>
              <w:t>think</w:t>
            </w:r>
            <w:r>
              <w:rPr>
                <w:spacing w:val="-3"/>
                <w:sz w:val="18"/>
              </w:rPr>
              <w:t> </w:t>
            </w:r>
            <w:r>
              <w:rPr>
                <w:sz w:val="18"/>
              </w:rPr>
              <w:t>safety</w:t>
            </w:r>
            <w:r>
              <w:rPr>
                <w:spacing w:val="-4"/>
                <w:sz w:val="18"/>
              </w:rPr>
              <w:t> </w:t>
            </w:r>
            <w:r>
              <w:rPr>
                <w:sz w:val="18"/>
              </w:rPr>
              <w:t>promotion</w:t>
            </w:r>
            <w:r>
              <w:rPr>
                <w:spacing w:val="-4"/>
                <w:sz w:val="18"/>
              </w:rPr>
              <w:t> </w:t>
            </w:r>
            <w:r>
              <w:rPr>
                <w:sz w:val="18"/>
              </w:rPr>
              <w:t>programmes</w:t>
            </w:r>
            <w:r>
              <w:rPr>
                <w:spacing w:val="-5"/>
                <w:sz w:val="18"/>
              </w:rPr>
              <w:t> </w:t>
            </w:r>
            <w:r>
              <w:rPr>
                <w:sz w:val="18"/>
              </w:rPr>
              <w:t>matter</w:t>
            </w:r>
            <w:r>
              <w:rPr>
                <w:spacing w:val="-3"/>
                <w:sz w:val="18"/>
              </w:rPr>
              <w:t> </w:t>
            </w:r>
            <w:r>
              <w:rPr>
                <w:sz w:val="18"/>
              </w:rPr>
              <w:t>to</w:t>
            </w:r>
            <w:r>
              <w:rPr>
                <w:spacing w:val="-4"/>
                <w:sz w:val="18"/>
              </w:rPr>
              <w:t> </w:t>
            </w:r>
            <w:r>
              <w:rPr>
                <w:sz w:val="18"/>
              </w:rPr>
              <w:t>my</w:t>
            </w:r>
            <w:r>
              <w:rPr>
                <w:spacing w:val="-1"/>
                <w:sz w:val="18"/>
              </w:rPr>
              <w:t> </w:t>
            </w:r>
            <w:r>
              <w:rPr>
                <w:sz w:val="18"/>
              </w:rPr>
              <w:t>organisation</w:t>
            </w:r>
            <w:r>
              <w:rPr>
                <w:spacing w:val="-3"/>
                <w:sz w:val="18"/>
              </w:rPr>
              <w:t> </w:t>
            </w:r>
            <w:r>
              <w:rPr>
                <w:sz w:val="18"/>
              </w:rPr>
              <w:t>because</w:t>
            </w:r>
            <w:r>
              <w:rPr>
                <w:spacing w:val="-4"/>
                <w:sz w:val="18"/>
              </w:rPr>
              <w:t> </w:t>
            </w:r>
            <w:r>
              <w:rPr>
                <w:sz w:val="18"/>
              </w:rPr>
              <w:t>I</w:t>
            </w:r>
            <w:r>
              <w:rPr>
                <w:spacing w:val="-3"/>
                <w:sz w:val="18"/>
              </w:rPr>
              <w:t> </w:t>
            </w:r>
            <w:r>
              <w:rPr>
                <w:sz w:val="18"/>
              </w:rPr>
              <w:t>have</w:t>
            </w:r>
            <w:r>
              <w:rPr>
                <w:spacing w:val="-3"/>
                <w:sz w:val="18"/>
              </w:rPr>
              <w:t> </w:t>
            </w:r>
            <w:r>
              <w:rPr>
                <w:sz w:val="18"/>
              </w:rPr>
              <w:t>not seen one being organized before.</w:t>
            </w:r>
          </w:p>
        </w:tc>
        <w:tc>
          <w:tcPr>
            <w:tcW w:w="747" w:type="dxa"/>
          </w:tcPr>
          <w:p>
            <w:pPr>
              <w:pStyle w:val="TableParagraph"/>
              <w:spacing w:before="12"/>
              <w:rPr>
                <w:sz w:val="17"/>
              </w:rPr>
            </w:pPr>
          </w:p>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spacing w:before="12"/>
              <w:rPr>
                <w:sz w:val="17"/>
              </w:rPr>
            </w:pPr>
          </w:p>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434" w:hRule="atLeast"/>
        </w:trPr>
        <w:tc>
          <w:tcPr>
            <w:tcW w:w="8310" w:type="dxa"/>
          </w:tcPr>
          <w:p>
            <w:pPr>
              <w:pStyle w:val="TableParagraph"/>
              <w:tabs>
                <w:tab w:pos="722" w:val="left" w:leader="none"/>
              </w:tabs>
              <w:spacing w:line="210" w:lineRule="atLeast"/>
              <w:ind w:left="722" w:right="395" w:hanging="673"/>
              <w:rPr>
                <w:sz w:val="18"/>
              </w:rPr>
            </w:pPr>
            <w:r>
              <w:rPr>
                <w:spacing w:val="-6"/>
                <w:sz w:val="18"/>
              </w:rPr>
              <w:t>26</w:t>
            </w:r>
            <w:r>
              <w:rPr>
                <w:sz w:val="18"/>
              </w:rPr>
              <w:tab/>
              <w:t>The</w:t>
            </w:r>
            <w:r>
              <w:rPr>
                <w:spacing w:val="-5"/>
                <w:sz w:val="18"/>
              </w:rPr>
              <w:t> </w:t>
            </w:r>
            <w:r>
              <w:rPr>
                <w:sz w:val="18"/>
              </w:rPr>
              <w:t>management</w:t>
            </w:r>
            <w:r>
              <w:rPr>
                <w:spacing w:val="-5"/>
                <w:sz w:val="18"/>
              </w:rPr>
              <w:t> </w:t>
            </w:r>
            <w:r>
              <w:rPr>
                <w:sz w:val="18"/>
              </w:rPr>
              <w:t>of</w:t>
            </w:r>
            <w:r>
              <w:rPr>
                <w:spacing w:val="-4"/>
                <w:sz w:val="18"/>
              </w:rPr>
              <w:t> </w:t>
            </w:r>
            <w:r>
              <w:rPr>
                <w:sz w:val="18"/>
              </w:rPr>
              <w:t>my</w:t>
            </w:r>
            <w:r>
              <w:rPr>
                <w:spacing w:val="-3"/>
                <w:sz w:val="18"/>
              </w:rPr>
              <w:t> </w:t>
            </w:r>
            <w:r>
              <w:rPr>
                <w:sz w:val="18"/>
              </w:rPr>
              <w:t>organisation</w:t>
            </w:r>
            <w:r>
              <w:rPr>
                <w:spacing w:val="-4"/>
                <w:sz w:val="18"/>
              </w:rPr>
              <w:t> </w:t>
            </w:r>
            <w:r>
              <w:rPr>
                <w:sz w:val="18"/>
              </w:rPr>
              <w:t>appreciates</w:t>
            </w:r>
            <w:r>
              <w:rPr>
                <w:spacing w:val="-4"/>
                <w:sz w:val="18"/>
              </w:rPr>
              <w:t> </w:t>
            </w:r>
            <w:r>
              <w:rPr>
                <w:sz w:val="18"/>
              </w:rPr>
              <w:t>and</w:t>
            </w:r>
            <w:r>
              <w:rPr>
                <w:spacing w:val="-4"/>
                <w:sz w:val="18"/>
              </w:rPr>
              <w:t> </w:t>
            </w:r>
            <w:r>
              <w:rPr>
                <w:sz w:val="18"/>
              </w:rPr>
              <w:t>rewards</w:t>
            </w:r>
            <w:r>
              <w:rPr>
                <w:spacing w:val="-5"/>
                <w:sz w:val="18"/>
              </w:rPr>
              <w:t> </w:t>
            </w:r>
            <w:r>
              <w:rPr>
                <w:sz w:val="18"/>
              </w:rPr>
              <w:t>good</w:t>
            </w:r>
            <w:r>
              <w:rPr>
                <w:spacing w:val="-4"/>
                <w:sz w:val="18"/>
              </w:rPr>
              <w:t> </w:t>
            </w:r>
            <w:r>
              <w:rPr>
                <w:sz w:val="18"/>
              </w:rPr>
              <w:t>safety</w:t>
            </w:r>
            <w:r>
              <w:rPr>
                <w:spacing w:val="-4"/>
                <w:sz w:val="18"/>
              </w:rPr>
              <w:t> </w:t>
            </w:r>
            <w:r>
              <w:rPr>
                <w:sz w:val="18"/>
              </w:rPr>
              <w:t>behaviours</w:t>
            </w:r>
            <w:r>
              <w:rPr>
                <w:spacing w:val="-5"/>
                <w:sz w:val="18"/>
              </w:rPr>
              <w:t> </w:t>
            </w:r>
            <w:r>
              <w:rPr>
                <w:sz w:val="18"/>
              </w:rPr>
              <w:t>and </w:t>
            </w:r>
            <w:r>
              <w:rPr>
                <w:spacing w:val="-2"/>
                <w:sz w:val="18"/>
              </w:rPr>
              <w:t>performances.</w:t>
            </w:r>
          </w:p>
        </w:tc>
        <w:tc>
          <w:tcPr>
            <w:tcW w:w="747" w:type="dxa"/>
          </w:tcPr>
          <w:p>
            <w:pPr>
              <w:pStyle w:val="TableParagraph"/>
              <w:spacing w:before="11"/>
              <w:rPr>
                <w:sz w:val="17"/>
              </w:rPr>
            </w:pPr>
          </w:p>
          <w:p>
            <w:pPr>
              <w:pStyle w:val="TableParagraph"/>
              <w:spacing w:line="197" w:lineRule="exact" w:before="1"/>
              <w:ind w:left="114" w:right="41"/>
              <w:jc w:val="center"/>
              <w:rPr>
                <w:sz w:val="18"/>
              </w:rPr>
            </w:pPr>
            <w:r>
              <w:rPr>
                <w:sz w:val="18"/>
              </w:rPr>
              <w:t>1 2 3 </w:t>
            </w:r>
            <w:r>
              <w:rPr>
                <w:spacing w:val="-10"/>
                <w:sz w:val="18"/>
              </w:rPr>
              <w:t>0</w:t>
            </w:r>
          </w:p>
        </w:tc>
        <w:tc>
          <w:tcPr>
            <w:tcW w:w="512" w:type="dxa"/>
          </w:tcPr>
          <w:p>
            <w:pPr>
              <w:pStyle w:val="TableParagraph"/>
              <w:spacing w:before="11"/>
              <w:rPr>
                <w:sz w:val="17"/>
              </w:rPr>
            </w:pPr>
          </w:p>
          <w:p>
            <w:pPr>
              <w:pStyle w:val="TableParagraph"/>
              <w:spacing w:line="197" w:lineRule="exact" w:before="1"/>
              <w:ind w:left="42" w:right="33"/>
              <w:jc w:val="center"/>
              <w:rPr>
                <w:sz w:val="18"/>
              </w:rPr>
            </w:pPr>
            <w:r>
              <w:rPr>
                <w:sz w:val="18"/>
              </w:rPr>
              <w:t>5 6</w:t>
            </w:r>
            <w:r>
              <w:rPr>
                <w:spacing w:val="-1"/>
                <w:sz w:val="18"/>
              </w:rPr>
              <w:t> </w:t>
            </w:r>
            <w:r>
              <w:rPr>
                <w:spacing w:val="-10"/>
                <w:sz w:val="18"/>
              </w:rPr>
              <w:t>7</w:t>
            </w:r>
          </w:p>
        </w:tc>
      </w:tr>
      <w:tr>
        <w:trPr>
          <w:trHeight w:val="217" w:hRule="atLeast"/>
        </w:trPr>
        <w:tc>
          <w:tcPr>
            <w:tcW w:w="8310" w:type="dxa"/>
          </w:tcPr>
          <w:p>
            <w:pPr>
              <w:pStyle w:val="TableParagraph"/>
              <w:tabs>
                <w:tab w:pos="722" w:val="left" w:leader="none"/>
              </w:tabs>
              <w:spacing w:line="197" w:lineRule="exact"/>
              <w:ind w:left="50"/>
              <w:rPr>
                <w:sz w:val="18"/>
              </w:rPr>
            </w:pPr>
            <w:r>
              <w:rPr>
                <w:spacing w:val="-5"/>
                <w:sz w:val="18"/>
              </w:rPr>
              <w:t>27</w:t>
            </w:r>
            <w:r>
              <w:rPr>
                <w:sz w:val="18"/>
              </w:rPr>
              <w:tab/>
              <w:t>I</w:t>
            </w:r>
            <w:r>
              <w:rPr>
                <w:spacing w:val="-5"/>
                <w:sz w:val="18"/>
              </w:rPr>
              <w:t> </w:t>
            </w:r>
            <w:r>
              <w:rPr>
                <w:sz w:val="18"/>
              </w:rPr>
              <w:t>love</w:t>
            </w:r>
            <w:r>
              <w:rPr>
                <w:spacing w:val="-2"/>
                <w:sz w:val="18"/>
              </w:rPr>
              <w:t> </w:t>
            </w:r>
            <w:r>
              <w:rPr>
                <w:sz w:val="18"/>
              </w:rPr>
              <w:t>my</w:t>
            </w:r>
            <w:r>
              <w:rPr>
                <w:spacing w:val="-2"/>
                <w:sz w:val="18"/>
              </w:rPr>
              <w:t> </w:t>
            </w:r>
            <w:r>
              <w:rPr>
                <w:sz w:val="18"/>
              </w:rPr>
              <w:t>organisation</w:t>
            </w:r>
            <w:r>
              <w:rPr>
                <w:spacing w:val="-2"/>
                <w:sz w:val="18"/>
              </w:rPr>
              <w:t> </w:t>
            </w:r>
            <w:r>
              <w:rPr>
                <w:sz w:val="18"/>
              </w:rPr>
              <w:t>because</w:t>
            </w:r>
            <w:r>
              <w:rPr>
                <w:spacing w:val="-4"/>
                <w:sz w:val="18"/>
              </w:rPr>
              <w:t> </w:t>
            </w:r>
            <w:r>
              <w:rPr>
                <w:sz w:val="18"/>
              </w:rPr>
              <w:t>it</w:t>
            </w:r>
            <w:r>
              <w:rPr>
                <w:spacing w:val="-2"/>
                <w:sz w:val="18"/>
              </w:rPr>
              <w:t> </w:t>
            </w:r>
            <w:r>
              <w:rPr>
                <w:sz w:val="18"/>
              </w:rPr>
              <w:t>demonstrates</w:t>
            </w:r>
            <w:r>
              <w:rPr>
                <w:spacing w:val="-3"/>
                <w:sz w:val="18"/>
              </w:rPr>
              <w:t> </w:t>
            </w:r>
            <w:r>
              <w:rPr>
                <w:sz w:val="18"/>
              </w:rPr>
              <w:t>concern</w:t>
            </w:r>
            <w:r>
              <w:rPr>
                <w:spacing w:val="-2"/>
                <w:sz w:val="18"/>
              </w:rPr>
              <w:t> </w:t>
            </w:r>
            <w:r>
              <w:rPr>
                <w:sz w:val="18"/>
              </w:rPr>
              <w:t>for</w:t>
            </w:r>
            <w:r>
              <w:rPr>
                <w:spacing w:val="-4"/>
                <w:sz w:val="18"/>
              </w:rPr>
              <w:t> </w:t>
            </w:r>
            <w:r>
              <w:rPr>
                <w:sz w:val="18"/>
              </w:rPr>
              <w:t>the</w:t>
            </w:r>
            <w:r>
              <w:rPr>
                <w:spacing w:val="-3"/>
                <w:sz w:val="18"/>
              </w:rPr>
              <w:t> </w:t>
            </w:r>
            <w:r>
              <w:rPr>
                <w:sz w:val="18"/>
              </w:rPr>
              <w:t>employees’</w:t>
            </w:r>
            <w:r>
              <w:rPr>
                <w:spacing w:val="-3"/>
                <w:sz w:val="18"/>
              </w:rPr>
              <w:t> </w:t>
            </w:r>
            <w:r>
              <w:rPr>
                <w:sz w:val="18"/>
              </w:rPr>
              <w:t>safety</w:t>
            </w:r>
            <w:r>
              <w:rPr>
                <w:spacing w:val="-2"/>
                <w:sz w:val="18"/>
              </w:rPr>
              <w:t> </w:t>
            </w:r>
            <w:r>
              <w:rPr>
                <w:sz w:val="18"/>
              </w:rPr>
              <w:t>and</w:t>
            </w:r>
            <w:r>
              <w:rPr>
                <w:spacing w:val="-2"/>
                <w:sz w:val="18"/>
              </w:rPr>
              <w:t> health.</w:t>
            </w:r>
          </w:p>
        </w:tc>
        <w:tc>
          <w:tcPr>
            <w:tcW w:w="747" w:type="dxa"/>
          </w:tcPr>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434" w:hRule="atLeast"/>
        </w:trPr>
        <w:tc>
          <w:tcPr>
            <w:tcW w:w="8310" w:type="dxa"/>
          </w:tcPr>
          <w:p>
            <w:pPr>
              <w:pStyle w:val="TableParagraph"/>
              <w:tabs>
                <w:tab w:pos="722" w:val="left" w:leader="none"/>
              </w:tabs>
              <w:spacing w:line="210" w:lineRule="atLeast"/>
              <w:ind w:left="722" w:right="253" w:hanging="673"/>
              <w:rPr>
                <w:sz w:val="18"/>
              </w:rPr>
            </w:pPr>
            <w:r>
              <w:rPr>
                <w:spacing w:val="-6"/>
                <w:sz w:val="18"/>
              </w:rPr>
              <w:t>28</w:t>
            </w:r>
            <w:r>
              <w:rPr>
                <w:sz w:val="18"/>
              </w:rPr>
              <w:tab/>
              <w:t>My</w:t>
            </w:r>
            <w:r>
              <w:rPr>
                <w:spacing w:val="-3"/>
                <w:sz w:val="18"/>
              </w:rPr>
              <w:t> </w:t>
            </w:r>
            <w:r>
              <w:rPr>
                <w:sz w:val="18"/>
              </w:rPr>
              <w:t>organisation</w:t>
            </w:r>
            <w:r>
              <w:rPr>
                <w:spacing w:val="-3"/>
                <w:sz w:val="18"/>
              </w:rPr>
              <w:t> </w:t>
            </w:r>
            <w:r>
              <w:rPr>
                <w:sz w:val="18"/>
              </w:rPr>
              <w:t>has</w:t>
            </w:r>
            <w:r>
              <w:rPr>
                <w:spacing w:val="-4"/>
                <w:sz w:val="18"/>
              </w:rPr>
              <w:t> </w:t>
            </w:r>
            <w:r>
              <w:rPr>
                <w:sz w:val="18"/>
              </w:rPr>
              <w:t>good</w:t>
            </w:r>
            <w:r>
              <w:rPr>
                <w:spacing w:val="-3"/>
                <w:sz w:val="18"/>
              </w:rPr>
              <w:t> </w:t>
            </w:r>
            <w:r>
              <w:rPr>
                <w:sz w:val="18"/>
              </w:rPr>
              <w:t>welfare</w:t>
            </w:r>
            <w:r>
              <w:rPr>
                <w:spacing w:val="-4"/>
                <w:sz w:val="18"/>
              </w:rPr>
              <w:t> </w:t>
            </w:r>
            <w:r>
              <w:rPr>
                <w:sz w:val="18"/>
              </w:rPr>
              <w:t>and</w:t>
            </w:r>
            <w:r>
              <w:rPr>
                <w:spacing w:val="-3"/>
                <w:sz w:val="18"/>
              </w:rPr>
              <w:t> </w:t>
            </w:r>
            <w:r>
              <w:rPr>
                <w:sz w:val="18"/>
              </w:rPr>
              <w:t>insurance</w:t>
            </w:r>
            <w:r>
              <w:rPr>
                <w:spacing w:val="-3"/>
                <w:sz w:val="18"/>
              </w:rPr>
              <w:t> </w:t>
            </w:r>
            <w:r>
              <w:rPr>
                <w:sz w:val="18"/>
              </w:rPr>
              <w:t>scheme</w:t>
            </w:r>
            <w:r>
              <w:rPr>
                <w:spacing w:val="-4"/>
                <w:sz w:val="18"/>
              </w:rPr>
              <w:t> </w:t>
            </w:r>
            <w:r>
              <w:rPr>
                <w:sz w:val="18"/>
              </w:rPr>
              <w:t>for</w:t>
            </w:r>
            <w:r>
              <w:rPr>
                <w:spacing w:val="-5"/>
                <w:sz w:val="18"/>
              </w:rPr>
              <w:t> </w:t>
            </w:r>
            <w:r>
              <w:rPr>
                <w:sz w:val="18"/>
              </w:rPr>
              <w:t>both</w:t>
            </w:r>
            <w:r>
              <w:rPr>
                <w:spacing w:val="-3"/>
                <w:sz w:val="18"/>
              </w:rPr>
              <w:t> </w:t>
            </w:r>
            <w:r>
              <w:rPr>
                <w:sz w:val="18"/>
              </w:rPr>
              <w:t>accident</w:t>
            </w:r>
            <w:r>
              <w:rPr>
                <w:spacing w:val="-3"/>
                <w:sz w:val="18"/>
              </w:rPr>
              <w:t> </w:t>
            </w:r>
            <w:r>
              <w:rPr>
                <w:sz w:val="18"/>
              </w:rPr>
              <w:t>and</w:t>
            </w:r>
            <w:r>
              <w:rPr>
                <w:spacing w:val="-3"/>
                <w:sz w:val="18"/>
              </w:rPr>
              <w:t> </w:t>
            </w:r>
            <w:r>
              <w:rPr>
                <w:sz w:val="18"/>
              </w:rPr>
              <w:t>non-accident </w:t>
            </w:r>
            <w:r>
              <w:rPr>
                <w:spacing w:val="-2"/>
                <w:sz w:val="18"/>
              </w:rPr>
              <w:t>victims.</w:t>
            </w:r>
          </w:p>
        </w:tc>
        <w:tc>
          <w:tcPr>
            <w:tcW w:w="747" w:type="dxa"/>
          </w:tcPr>
          <w:p>
            <w:pPr>
              <w:pStyle w:val="TableParagraph"/>
              <w:spacing w:before="11"/>
              <w:rPr>
                <w:sz w:val="17"/>
              </w:rPr>
            </w:pPr>
          </w:p>
          <w:p>
            <w:pPr>
              <w:pStyle w:val="TableParagraph"/>
              <w:spacing w:line="197" w:lineRule="exact" w:before="1"/>
              <w:ind w:left="114" w:right="41"/>
              <w:jc w:val="center"/>
              <w:rPr>
                <w:sz w:val="18"/>
              </w:rPr>
            </w:pPr>
            <w:r>
              <w:rPr>
                <w:sz w:val="18"/>
              </w:rPr>
              <w:t>1 2 3 </w:t>
            </w:r>
            <w:r>
              <w:rPr>
                <w:spacing w:val="-10"/>
                <w:sz w:val="18"/>
              </w:rPr>
              <w:t>0</w:t>
            </w:r>
          </w:p>
        </w:tc>
        <w:tc>
          <w:tcPr>
            <w:tcW w:w="512" w:type="dxa"/>
          </w:tcPr>
          <w:p>
            <w:pPr>
              <w:pStyle w:val="TableParagraph"/>
              <w:spacing w:before="11"/>
              <w:rPr>
                <w:sz w:val="17"/>
              </w:rPr>
            </w:pPr>
          </w:p>
          <w:p>
            <w:pPr>
              <w:pStyle w:val="TableParagraph"/>
              <w:spacing w:line="197" w:lineRule="exact" w:before="1"/>
              <w:ind w:left="42" w:right="33"/>
              <w:jc w:val="center"/>
              <w:rPr>
                <w:sz w:val="18"/>
              </w:rPr>
            </w:pPr>
            <w:r>
              <w:rPr>
                <w:sz w:val="18"/>
              </w:rPr>
              <w:t>5 6</w:t>
            </w:r>
            <w:r>
              <w:rPr>
                <w:spacing w:val="-1"/>
                <w:sz w:val="18"/>
              </w:rPr>
              <w:t> </w:t>
            </w:r>
            <w:r>
              <w:rPr>
                <w:spacing w:val="-10"/>
                <w:sz w:val="18"/>
              </w:rPr>
              <w:t>7</w:t>
            </w:r>
          </w:p>
        </w:tc>
      </w:tr>
      <w:tr>
        <w:trPr>
          <w:trHeight w:val="434" w:hRule="atLeast"/>
        </w:trPr>
        <w:tc>
          <w:tcPr>
            <w:tcW w:w="8310" w:type="dxa"/>
          </w:tcPr>
          <w:p>
            <w:pPr>
              <w:pStyle w:val="TableParagraph"/>
              <w:tabs>
                <w:tab w:pos="722" w:val="left" w:leader="none"/>
              </w:tabs>
              <w:spacing w:line="218" w:lineRule="exact"/>
              <w:ind w:left="722" w:right="253" w:hanging="673"/>
              <w:rPr>
                <w:sz w:val="18"/>
              </w:rPr>
            </w:pPr>
            <w:r>
              <w:rPr>
                <w:spacing w:val="-6"/>
                <w:sz w:val="18"/>
              </w:rPr>
              <w:t>29</w:t>
            </w:r>
            <w:r>
              <w:rPr>
                <w:sz w:val="18"/>
              </w:rPr>
              <w:tab/>
              <w:t>I</w:t>
            </w:r>
            <w:r>
              <w:rPr>
                <w:spacing w:val="-2"/>
                <w:sz w:val="18"/>
              </w:rPr>
              <w:t> </w:t>
            </w:r>
            <w:r>
              <w:rPr>
                <w:sz w:val="18"/>
              </w:rPr>
              <w:t>pray</w:t>
            </w:r>
            <w:r>
              <w:rPr>
                <w:spacing w:val="-2"/>
                <w:sz w:val="18"/>
              </w:rPr>
              <w:t> </w:t>
            </w:r>
            <w:r>
              <w:rPr>
                <w:sz w:val="18"/>
              </w:rPr>
              <w:t>not</w:t>
            </w:r>
            <w:r>
              <w:rPr>
                <w:spacing w:val="-2"/>
                <w:sz w:val="18"/>
              </w:rPr>
              <w:t> </w:t>
            </w:r>
            <w:r>
              <w:rPr>
                <w:sz w:val="18"/>
              </w:rPr>
              <w:t>to</w:t>
            </w:r>
            <w:r>
              <w:rPr>
                <w:spacing w:val="-3"/>
                <w:sz w:val="18"/>
              </w:rPr>
              <w:t> </w:t>
            </w:r>
            <w:r>
              <w:rPr>
                <w:sz w:val="18"/>
              </w:rPr>
              <w:t>have</w:t>
            </w:r>
            <w:r>
              <w:rPr>
                <w:spacing w:val="-3"/>
                <w:sz w:val="18"/>
              </w:rPr>
              <w:t> </w:t>
            </w:r>
            <w:r>
              <w:rPr>
                <w:sz w:val="18"/>
              </w:rPr>
              <w:t>injury</w:t>
            </w:r>
            <w:r>
              <w:rPr>
                <w:spacing w:val="-3"/>
                <w:sz w:val="18"/>
              </w:rPr>
              <w:t> </w:t>
            </w:r>
            <w:r>
              <w:rPr>
                <w:sz w:val="18"/>
              </w:rPr>
              <w:t>at</w:t>
            </w:r>
            <w:r>
              <w:rPr>
                <w:spacing w:val="-2"/>
                <w:sz w:val="18"/>
              </w:rPr>
              <w:t> </w:t>
            </w:r>
            <w:r>
              <w:rPr>
                <w:sz w:val="18"/>
              </w:rPr>
              <w:t>my</w:t>
            </w:r>
            <w:r>
              <w:rPr>
                <w:spacing w:val="-2"/>
                <w:sz w:val="18"/>
              </w:rPr>
              <w:t> </w:t>
            </w:r>
            <w:r>
              <w:rPr>
                <w:sz w:val="18"/>
              </w:rPr>
              <w:t>place</w:t>
            </w:r>
            <w:r>
              <w:rPr>
                <w:spacing w:val="-2"/>
                <w:sz w:val="18"/>
              </w:rPr>
              <w:t> </w:t>
            </w:r>
            <w:r>
              <w:rPr>
                <w:sz w:val="18"/>
              </w:rPr>
              <w:t>of</w:t>
            </w:r>
            <w:r>
              <w:rPr>
                <w:spacing w:val="-2"/>
                <w:sz w:val="18"/>
              </w:rPr>
              <w:t> </w:t>
            </w:r>
            <w:r>
              <w:rPr>
                <w:sz w:val="18"/>
              </w:rPr>
              <w:t>work</w:t>
            </w:r>
            <w:r>
              <w:rPr>
                <w:spacing w:val="-3"/>
                <w:sz w:val="18"/>
              </w:rPr>
              <w:t> </w:t>
            </w:r>
            <w:r>
              <w:rPr>
                <w:sz w:val="18"/>
              </w:rPr>
              <w:t>because</w:t>
            </w:r>
            <w:r>
              <w:rPr>
                <w:spacing w:val="-3"/>
                <w:sz w:val="18"/>
              </w:rPr>
              <w:t> </w:t>
            </w:r>
            <w:r>
              <w:rPr>
                <w:sz w:val="18"/>
              </w:rPr>
              <w:t>my</w:t>
            </w:r>
            <w:r>
              <w:rPr>
                <w:spacing w:val="-2"/>
                <w:sz w:val="18"/>
              </w:rPr>
              <w:t> </w:t>
            </w:r>
            <w:r>
              <w:rPr>
                <w:sz w:val="18"/>
              </w:rPr>
              <w:t>organisation</w:t>
            </w:r>
            <w:r>
              <w:rPr>
                <w:spacing w:val="-2"/>
                <w:sz w:val="18"/>
              </w:rPr>
              <w:t> </w:t>
            </w:r>
            <w:r>
              <w:rPr>
                <w:sz w:val="18"/>
              </w:rPr>
              <w:t>may</w:t>
            </w:r>
            <w:r>
              <w:rPr>
                <w:spacing w:val="-3"/>
                <w:sz w:val="18"/>
              </w:rPr>
              <w:t> </w:t>
            </w:r>
            <w:r>
              <w:rPr>
                <w:sz w:val="18"/>
              </w:rPr>
              <w:t>likely</w:t>
            </w:r>
            <w:r>
              <w:rPr>
                <w:spacing w:val="-2"/>
                <w:sz w:val="18"/>
              </w:rPr>
              <w:t> </w:t>
            </w:r>
            <w:r>
              <w:rPr>
                <w:sz w:val="18"/>
              </w:rPr>
              <w:t>not</w:t>
            </w:r>
            <w:r>
              <w:rPr>
                <w:spacing w:val="-3"/>
                <w:sz w:val="18"/>
              </w:rPr>
              <w:t> </w:t>
            </w:r>
            <w:r>
              <w:rPr>
                <w:sz w:val="18"/>
              </w:rPr>
              <w:t>bother about me.</w:t>
            </w:r>
          </w:p>
        </w:tc>
        <w:tc>
          <w:tcPr>
            <w:tcW w:w="747" w:type="dxa"/>
          </w:tcPr>
          <w:p>
            <w:pPr>
              <w:pStyle w:val="TableParagraph"/>
              <w:rPr>
                <w:sz w:val="18"/>
              </w:rPr>
            </w:pPr>
          </w:p>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rPr>
                <w:sz w:val="18"/>
              </w:rPr>
            </w:pPr>
          </w:p>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216" w:hRule="atLeast"/>
        </w:trPr>
        <w:tc>
          <w:tcPr>
            <w:tcW w:w="8310" w:type="dxa"/>
          </w:tcPr>
          <w:p>
            <w:pPr>
              <w:pStyle w:val="TableParagraph"/>
              <w:tabs>
                <w:tab w:pos="722" w:val="left" w:leader="none"/>
              </w:tabs>
              <w:spacing w:line="196" w:lineRule="exact"/>
              <w:ind w:left="50"/>
              <w:rPr>
                <w:sz w:val="18"/>
              </w:rPr>
            </w:pPr>
            <w:r>
              <w:rPr>
                <w:spacing w:val="-5"/>
                <w:sz w:val="18"/>
              </w:rPr>
              <w:t>30</w:t>
            </w:r>
            <w:r>
              <w:rPr>
                <w:sz w:val="18"/>
              </w:rPr>
              <w:tab/>
              <w:t>My</w:t>
            </w:r>
            <w:r>
              <w:rPr>
                <w:spacing w:val="-4"/>
                <w:sz w:val="18"/>
              </w:rPr>
              <w:t> </w:t>
            </w:r>
            <w:r>
              <w:rPr>
                <w:sz w:val="18"/>
              </w:rPr>
              <w:t>organisation</w:t>
            </w:r>
            <w:r>
              <w:rPr>
                <w:spacing w:val="-2"/>
                <w:sz w:val="18"/>
              </w:rPr>
              <w:t> </w:t>
            </w:r>
            <w:r>
              <w:rPr>
                <w:sz w:val="18"/>
              </w:rPr>
              <w:t>does</w:t>
            </w:r>
            <w:r>
              <w:rPr>
                <w:spacing w:val="-1"/>
                <w:sz w:val="18"/>
              </w:rPr>
              <w:t> </w:t>
            </w:r>
            <w:r>
              <w:rPr>
                <w:sz w:val="18"/>
              </w:rPr>
              <w:t>not</w:t>
            </w:r>
            <w:r>
              <w:rPr>
                <w:spacing w:val="-2"/>
                <w:sz w:val="18"/>
              </w:rPr>
              <w:t> </w:t>
            </w:r>
            <w:r>
              <w:rPr>
                <w:sz w:val="18"/>
              </w:rPr>
              <w:t>have</w:t>
            </w:r>
            <w:r>
              <w:rPr>
                <w:spacing w:val="-2"/>
                <w:sz w:val="18"/>
              </w:rPr>
              <w:t> </w:t>
            </w:r>
            <w:r>
              <w:rPr>
                <w:sz w:val="18"/>
              </w:rPr>
              <w:t>a</w:t>
            </w:r>
            <w:r>
              <w:rPr>
                <w:spacing w:val="-2"/>
                <w:sz w:val="18"/>
              </w:rPr>
              <w:t> </w:t>
            </w:r>
            <w:r>
              <w:rPr>
                <w:sz w:val="18"/>
              </w:rPr>
              <w:t>defined</w:t>
            </w:r>
            <w:r>
              <w:rPr>
                <w:spacing w:val="-2"/>
                <w:sz w:val="18"/>
              </w:rPr>
              <w:t> </w:t>
            </w:r>
            <w:r>
              <w:rPr>
                <w:sz w:val="18"/>
              </w:rPr>
              <w:t>way</w:t>
            </w:r>
            <w:r>
              <w:rPr>
                <w:spacing w:val="-1"/>
                <w:sz w:val="18"/>
              </w:rPr>
              <w:t> </w:t>
            </w:r>
            <w:r>
              <w:rPr>
                <w:sz w:val="18"/>
              </w:rPr>
              <w:t>of</w:t>
            </w:r>
            <w:r>
              <w:rPr>
                <w:spacing w:val="-2"/>
                <w:sz w:val="18"/>
              </w:rPr>
              <w:t> </w:t>
            </w:r>
            <w:r>
              <w:rPr>
                <w:sz w:val="18"/>
              </w:rPr>
              <w:t>rewarding</w:t>
            </w:r>
            <w:r>
              <w:rPr>
                <w:spacing w:val="-2"/>
                <w:sz w:val="18"/>
              </w:rPr>
              <w:t> </w:t>
            </w:r>
            <w:r>
              <w:rPr>
                <w:sz w:val="18"/>
              </w:rPr>
              <w:t>outstanding</w:t>
            </w:r>
            <w:r>
              <w:rPr>
                <w:spacing w:val="-2"/>
                <w:sz w:val="18"/>
              </w:rPr>
              <w:t> </w:t>
            </w:r>
            <w:r>
              <w:rPr>
                <w:sz w:val="18"/>
              </w:rPr>
              <w:t>safety</w:t>
            </w:r>
            <w:r>
              <w:rPr>
                <w:spacing w:val="-1"/>
                <w:sz w:val="18"/>
              </w:rPr>
              <w:t> </w:t>
            </w:r>
            <w:r>
              <w:rPr>
                <w:spacing w:val="-2"/>
                <w:sz w:val="18"/>
              </w:rPr>
              <w:t>behaviour.</w:t>
            </w:r>
          </w:p>
        </w:tc>
        <w:tc>
          <w:tcPr>
            <w:tcW w:w="747" w:type="dxa"/>
          </w:tcPr>
          <w:p>
            <w:pPr>
              <w:pStyle w:val="TableParagraph"/>
              <w:spacing w:line="196" w:lineRule="exact"/>
              <w:ind w:left="114" w:right="41"/>
              <w:jc w:val="center"/>
              <w:rPr>
                <w:sz w:val="18"/>
              </w:rPr>
            </w:pPr>
            <w:r>
              <w:rPr>
                <w:sz w:val="18"/>
              </w:rPr>
              <w:t>1 2 3 </w:t>
            </w:r>
            <w:r>
              <w:rPr>
                <w:spacing w:val="-10"/>
                <w:sz w:val="18"/>
              </w:rPr>
              <w:t>0</w:t>
            </w:r>
          </w:p>
        </w:tc>
        <w:tc>
          <w:tcPr>
            <w:tcW w:w="512" w:type="dxa"/>
          </w:tcPr>
          <w:p>
            <w:pPr>
              <w:pStyle w:val="TableParagraph"/>
              <w:spacing w:line="196" w:lineRule="exact"/>
              <w:ind w:left="42" w:right="33"/>
              <w:jc w:val="center"/>
              <w:rPr>
                <w:sz w:val="18"/>
              </w:rPr>
            </w:pPr>
            <w:r>
              <w:rPr>
                <w:sz w:val="18"/>
              </w:rPr>
              <w:t>5 6</w:t>
            </w:r>
            <w:r>
              <w:rPr>
                <w:spacing w:val="-1"/>
                <w:sz w:val="18"/>
              </w:rPr>
              <w:t> </w:t>
            </w:r>
            <w:r>
              <w:rPr>
                <w:spacing w:val="-10"/>
                <w:sz w:val="18"/>
              </w:rPr>
              <w:t>7</w:t>
            </w:r>
          </w:p>
        </w:tc>
      </w:tr>
      <w:tr>
        <w:trPr>
          <w:trHeight w:val="435" w:hRule="atLeast"/>
        </w:trPr>
        <w:tc>
          <w:tcPr>
            <w:tcW w:w="8310" w:type="dxa"/>
          </w:tcPr>
          <w:p>
            <w:pPr>
              <w:pStyle w:val="TableParagraph"/>
              <w:tabs>
                <w:tab w:pos="722" w:val="left" w:leader="none"/>
              </w:tabs>
              <w:spacing w:line="218" w:lineRule="exact"/>
              <w:ind w:left="722" w:right="168" w:hanging="673"/>
              <w:rPr>
                <w:sz w:val="18"/>
              </w:rPr>
            </w:pPr>
            <w:r>
              <w:rPr>
                <w:spacing w:val="-6"/>
                <w:sz w:val="18"/>
              </w:rPr>
              <w:t>31</w:t>
            </w:r>
            <w:r>
              <w:rPr>
                <w:sz w:val="18"/>
              </w:rPr>
              <w:tab/>
              <w:t>There</w:t>
            </w:r>
            <w:r>
              <w:rPr>
                <w:spacing w:val="-4"/>
                <w:sz w:val="18"/>
              </w:rPr>
              <w:t> </w:t>
            </w:r>
            <w:r>
              <w:rPr>
                <w:sz w:val="18"/>
              </w:rPr>
              <w:t>is</w:t>
            </w:r>
            <w:r>
              <w:rPr>
                <w:spacing w:val="-3"/>
                <w:sz w:val="18"/>
              </w:rPr>
              <w:t> </w:t>
            </w:r>
            <w:r>
              <w:rPr>
                <w:sz w:val="18"/>
              </w:rPr>
              <w:t>effective</w:t>
            </w:r>
            <w:r>
              <w:rPr>
                <w:spacing w:val="-3"/>
                <w:sz w:val="18"/>
              </w:rPr>
              <w:t> </w:t>
            </w:r>
            <w:r>
              <w:rPr>
                <w:sz w:val="18"/>
              </w:rPr>
              <w:t>co-operation</w:t>
            </w:r>
            <w:r>
              <w:rPr>
                <w:spacing w:val="-3"/>
                <w:sz w:val="18"/>
              </w:rPr>
              <w:t> </w:t>
            </w:r>
            <w:r>
              <w:rPr>
                <w:sz w:val="18"/>
              </w:rPr>
              <w:t>between</w:t>
            </w:r>
            <w:r>
              <w:rPr>
                <w:spacing w:val="-4"/>
                <w:sz w:val="18"/>
              </w:rPr>
              <w:t> </w:t>
            </w:r>
            <w:r>
              <w:rPr>
                <w:sz w:val="18"/>
              </w:rPr>
              <w:t>workers</w:t>
            </w:r>
            <w:r>
              <w:rPr>
                <w:spacing w:val="-3"/>
                <w:sz w:val="18"/>
              </w:rPr>
              <w:t> </w:t>
            </w:r>
            <w:r>
              <w:rPr>
                <w:sz w:val="18"/>
              </w:rPr>
              <w:t>and</w:t>
            </w:r>
            <w:r>
              <w:rPr>
                <w:spacing w:val="-3"/>
                <w:sz w:val="18"/>
              </w:rPr>
              <w:t> </w:t>
            </w:r>
            <w:r>
              <w:rPr>
                <w:sz w:val="18"/>
              </w:rPr>
              <w:t>management</w:t>
            </w:r>
            <w:r>
              <w:rPr>
                <w:spacing w:val="-4"/>
                <w:sz w:val="18"/>
              </w:rPr>
              <w:t> </w:t>
            </w:r>
            <w:r>
              <w:rPr>
                <w:sz w:val="18"/>
              </w:rPr>
              <w:t>in</w:t>
            </w:r>
            <w:r>
              <w:rPr>
                <w:spacing w:val="-3"/>
                <w:sz w:val="18"/>
              </w:rPr>
              <w:t> </w:t>
            </w:r>
            <w:r>
              <w:rPr>
                <w:sz w:val="18"/>
              </w:rPr>
              <w:t>all</w:t>
            </w:r>
            <w:r>
              <w:rPr>
                <w:spacing w:val="-4"/>
                <w:sz w:val="18"/>
              </w:rPr>
              <w:t> </w:t>
            </w:r>
            <w:r>
              <w:rPr>
                <w:sz w:val="18"/>
              </w:rPr>
              <w:t>things</w:t>
            </w:r>
            <w:r>
              <w:rPr>
                <w:spacing w:val="-4"/>
                <w:sz w:val="18"/>
              </w:rPr>
              <w:t> </w:t>
            </w:r>
            <w:r>
              <w:rPr>
                <w:sz w:val="18"/>
              </w:rPr>
              <w:t>even</w:t>
            </w:r>
            <w:r>
              <w:rPr>
                <w:spacing w:val="-3"/>
                <w:sz w:val="18"/>
              </w:rPr>
              <w:t> </w:t>
            </w:r>
            <w:r>
              <w:rPr>
                <w:sz w:val="18"/>
              </w:rPr>
              <w:t>in</w:t>
            </w:r>
            <w:r>
              <w:rPr>
                <w:spacing w:val="-3"/>
                <w:sz w:val="18"/>
              </w:rPr>
              <w:t> </w:t>
            </w:r>
            <w:r>
              <w:rPr>
                <w:sz w:val="18"/>
              </w:rPr>
              <w:t>safety </w:t>
            </w:r>
            <w:r>
              <w:rPr>
                <w:spacing w:val="-2"/>
                <w:sz w:val="18"/>
              </w:rPr>
              <w:t>matters.</w:t>
            </w:r>
          </w:p>
        </w:tc>
        <w:tc>
          <w:tcPr>
            <w:tcW w:w="747" w:type="dxa"/>
          </w:tcPr>
          <w:p>
            <w:pPr>
              <w:pStyle w:val="TableParagraph"/>
              <w:spacing w:before="1"/>
              <w:rPr>
                <w:sz w:val="18"/>
              </w:rPr>
            </w:pPr>
          </w:p>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spacing w:before="1"/>
              <w:rPr>
                <w:sz w:val="18"/>
              </w:rPr>
            </w:pPr>
          </w:p>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217" w:hRule="atLeast"/>
        </w:trPr>
        <w:tc>
          <w:tcPr>
            <w:tcW w:w="8310" w:type="dxa"/>
          </w:tcPr>
          <w:p>
            <w:pPr>
              <w:pStyle w:val="TableParagraph"/>
              <w:tabs>
                <w:tab w:pos="722" w:val="left" w:leader="none"/>
              </w:tabs>
              <w:spacing w:line="197" w:lineRule="exact"/>
              <w:ind w:left="50"/>
              <w:rPr>
                <w:sz w:val="18"/>
              </w:rPr>
            </w:pPr>
            <w:r>
              <w:rPr>
                <w:spacing w:val="-5"/>
                <w:sz w:val="18"/>
              </w:rPr>
              <w:t>32</w:t>
            </w:r>
            <w:r>
              <w:rPr>
                <w:sz w:val="18"/>
              </w:rPr>
              <w:tab/>
              <w:t>Informal</w:t>
            </w:r>
            <w:r>
              <w:rPr>
                <w:spacing w:val="-5"/>
                <w:sz w:val="18"/>
              </w:rPr>
              <w:t> </w:t>
            </w:r>
            <w:r>
              <w:rPr>
                <w:sz w:val="18"/>
              </w:rPr>
              <w:t>contacts</w:t>
            </w:r>
            <w:r>
              <w:rPr>
                <w:spacing w:val="-2"/>
                <w:sz w:val="18"/>
              </w:rPr>
              <w:t> </w:t>
            </w:r>
            <w:r>
              <w:rPr>
                <w:sz w:val="18"/>
              </w:rPr>
              <w:t>between</w:t>
            </w:r>
            <w:r>
              <w:rPr>
                <w:spacing w:val="-2"/>
                <w:sz w:val="18"/>
              </w:rPr>
              <w:t> </w:t>
            </w:r>
            <w:r>
              <w:rPr>
                <w:sz w:val="18"/>
              </w:rPr>
              <w:t>workers</w:t>
            </w:r>
            <w:r>
              <w:rPr>
                <w:spacing w:val="-3"/>
                <w:sz w:val="18"/>
              </w:rPr>
              <w:t> </w:t>
            </w:r>
            <w:r>
              <w:rPr>
                <w:sz w:val="18"/>
              </w:rPr>
              <w:t>and</w:t>
            </w:r>
            <w:r>
              <w:rPr>
                <w:spacing w:val="-2"/>
                <w:sz w:val="18"/>
              </w:rPr>
              <w:t> </w:t>
            </w:r>
            <w:r>
              <w:rPr>
                <w:sz w:val="18"/>
              </w:rPr>
              <w:t>management</w:t>
            </w:r>
            <w:r>
              <w:rPr>
                <w:spacing w:val="-2"/>
                <w:sz w:val="18"/>
              </w:rPr>
              <w:t> </w:t>
            </w:r>
            <w:r>
              <w:rPr>
                <w:sz w:val="18"/>
              </w:rPr>
              <w:t>exist</w:t>
            </w:r>
            <w:r>
              <w:rPr>
                <w:spacing w:val="-4"/>
                <w:sz w:val="18"/>
              </w:rPr>
              <w:t> </w:t>
            </w:r>
            <w:r>
              <w:rPr>
                <w:sz w:val="18"/>
              </w:rPr>
              <w:t>in</w:t>
            </w:r>
            <w:r>
              <w:rPr>
                <w:spacing w:val="-2"/>
                <w:sz w:val="18"/>
              </w:rPr>
              <w:t> </w:t>
            </w:r>
            <w:r>
              <w:rPr>
                <w:sz w:val="18"/>
              </w:rPr>
              <w:t>my</w:t>
            </w:r>
            <w:r>
              <w:rPr>
                <w:spacing w:val="-1"/>
                <w:sz w:val="18"/>
              </w:rPr>
              <w:t> </w:t>
            </w:r>
            <w:r>
              <w:rPr>
                <w:spacing w:val="-2"/>
                <w:sz w:val="18"/>
              </w:rPr>
              <w:t>organisation.</w:t>
            </w:r>
          </w:p>
        </w:tc>
        <w:tc>
          <w:tcPr>
            <w:tcW w:w="747" w:type="dxa"/>
          </w:tcPr>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217" w:hRule="atLeast"/>
        </w:trPr>
        <w:tc>
          <w:tcPr>
            <w:tcW w:w="8310" w:type="dxa"/>
          </w:tcPr>
          <w:p>
            <w:pPr>
              <w:pStyle w:val="TableParagraph"/>
              <w:tabs>
                <w:tab w:pos="722" w:val="left" w:leader="none"/>
              </w:tabs>
              <w:spacing w:line="197" w:lineRule="exact"/>
              <w:ind w:left="50"/>
              <w:rPr>
                <w:sz w:val="18"/>
              </w:rPr>
            </w:pPr>
            <w:r>
              <w:rPr>
                <w:spacing w:val="-5"/>
                <w:sz w:val="18"/>
              </w:rPr>
              <w:t>33</w:t>
            </w:r>
            <w:r>
              <w:rPr>
                <w:sz w:val="18"/>
              </w:rPr>
              <w:tab/>
              <w:t>Workers</w:t>
            </w:r>
            <w:r>
              <w:rPr>
                <w:spacing w:val="-5"/>
                <w:sz w:val="18"/>
              </w:rPr>
              <w:t> </w:t>
            </w:r>
            <w:r>
              <w:rPr>
                <w:sz w:val="18"/>
              </w:rPr>
              <w:t>feel</w:t>
            </w:r>
            <w:r>
              <w:rPr>
                <w:spacing w:val="-2"/>
                <w:sz w:val="18"/>
              </w:rPr>
              <w:t> </w:t>
            </w:r>
            <w:r>
              <w:rPr>
                <w:sz w:val="18"/>
              </w:rPr>
              <w:t>very</w:t>
            </w:r>
            <w:r>
              <w:rPr>
                <w:spacing w:val="-2"/>
                <w:sz w:val="18"/>
              </w:rPr>
              <w:t> </w:t>
            </w:r>
            <w:r>
              <w:rPr>
                <w:sz w:val="18"/>
              </w:rPr>
              <w:t>free</w:t>
            </w:r>
            <w:r>
              <w:rPr>
                <w:spacing w:val="-2"/>
                <w:sz w:val="18"/>
              </w:rPr>
              <w:t> </w:t>
            </w:r>
            <w:r>
              <w:rPr>
                <w:sz w:val="18"/>
              </w:rPr>
              <w:t>to</w:t>
            </w:r>
            <w:r>
              <w:rPr>
                <w:spacing w:val="-3"/>
                <w:sz w:val="18"/>
              </w:rPr>
              <w:t> </w:t>
            </w:r>
            <w:r>
              <w:rPr>
                <w:sz w:val="18"/>
              </w:rPr>
              <w:t>meet</w:t>
            </w:r>
            <w:r>
              <w:rPr>
                <w:spacing w:val="-2"/>
                <w:sz w:val="18"/>
              </w:rPr>
              <w:t> </w:t>
            </w:r>
            <w:r>
              <w:rPr>
                <w:sz w:val="18"/>
              </w:rPr>
              <w:t>managers</w:t>
            </w:r>
            <w:r>
              <w:rPr>
                <w:spacing w:val="-2"/>
                <w:sz w:val="18"/>
              </w:rPr>
              <w:t> </w:t>
            </w:r>
            <w:r>
              <w:rPr>
                <w:sz w:val="18"/>
              </w:rPr>
              <w:t>to</w:t>
            </w:r>
            <w:r>
              <w:rPr>
                <w:spacing w:val="-4"/>
                <w:sz w:val="18"/>
              </w:rPr>
              <w:t> </w:t>
            </w:r>
            <w:r>
              <w:rPr>
                <w:sz w:val="18"/>
              </w:rPr>
              <w:t>discuss</w:t>
            </w:r>
            <w:r>
              <w:rPr>
                <w:spacing w:val="-2"/>
                <w:sz w:val="18"/>
              </w:rPr>
              <w:t> </w:t>
            </w:r>
            <w:r>
              <w:rPr>
                <w:sz w:val="18"/>
              </w:rPr>
              <w:t>their</w:t>
            </w:r>
            <w:r>
              <w:rPr>
                <w:spacing w:val="-2"/>
                <w:sz w:val="18"/>
              </w:rPr>
              <w:t> </w:t>
            </w:r>
            <w:r>
              <w:rPr>
                <w:sz w:val="18"/>
              </w:rPr>
              <w:t>problems</w:t>
            </w:r>
            <w:r>
              <w:rPr>
                <w:spacing w:val="-3"/>
                <w:sz w:val="18"/>
              </w:rPr>
              <w:t> </w:t>
            </w:r>
            <w:r>
              <w:rPr>
                <w:sz w:val="18"/>
              </w:rPr>
              <w:t>without</w:t>
            </w:r>
            <w:r>
              <w:rPr>
                <w:spacing w:val="-3"/>
                <w:sz w:val="18"/>
              </w:rPr>
              <w:t> </w:t>
            </w:r>
            <w:r>
              <w:rPr>
                <w:sz w:val="18"/>
              </w:rPr>
              <w:t>fear</w:t>
            </w:r>
            <w:r>
              <w:rPr>
                <w:spacing w:val="-3"/>
                <w:sz w:val="18"/>
              </w:rPr>
              <w:t> </w:t>
            </w:r>
            <w:r>
              <w:rPr>
                <w:sz w:val="18"/>
              </w:rPr>
              <w:t>or</w:t>
            </w:r>
            <w:r>
              <w:rPr>
                <w:spacing w:val="-2"/>
                <w:sz w:val="18"/>
              </w:rPr>
              <w:t> hindrance.</w:t>
            </w:r>
          </w:p>
        </w:tc>
        <w:tc>
          <w:tcPr>
            <w:tcW w:w="747" w:type="dxa"/>
          </w:tcPr>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217" w:hRule="atLeast"/>
        </w:trPr>
        <w:tc>
          <w:tcPr>
            <w:tcW w:w="8310" w:type="dxa"/>
          </w:tcPr>
          <w:p>
            <w:pPr>
              <w:pStyle w:val="TableParagraph"/>
              <w:tabs>
                <w:tab w:pos="722" w:val="left" w:leader="none"/>
              </w:tabs>
              <w:spacing w:line="197" w:lineRule="exact"/>
              <w:ind w:left="50"/>
              <w:rPr>
                <w:sz w:val="18"/>
              </w:rPr>
            </w:pPr>
            <w:r>
              <w:rPr>
                <w:spacing w:val="-5"/>
                <w:sz w:val="18"/>
              </w:rPr>
              <w:t>34</w:t>
            </w:r>
            <w:r>
              <w:rPr>
                <w:sz w:val="18"/>
              </w:rPr>
              <w:tab/>
              <w:t>Most</w:t>
            </w:r>
            <w:r>
              <w:rPr>
                <w:spacing w:val="-5"/>
                <w:sz w:val="18"/>
              </w:rPr>
              <w:t> </w:t>
            </w:r>
            <w:r>
              <w:rPr>
                <w:sz w:val="18"/>
              </w:rPr>
              <w:t>times</w:t>
            </w:r>
            <w:r>
              <w:rPr>
                <w:spacing w:val="-2"/>
                <w:sz w:val="18"/>
              </w:rPr>
              <w:t> </w:t>
            </w:r>
            <w:r>
              <w:rPr>
                <w:sz w:val="18"/>
              </w:rPr>
              <w:t>workers</w:t>
            </w:r>
            <w:r>
              <w:rPr>
                <w:spacing w:val="-2"/>
                <w:sz w:val="18"/>
              </w:rPr>
              <w:t> </w:t>
            </w:r>
            <w:r>
              <w:rPr>
                <w:sz w:val="18"/>
              </w:rPr>
              <w:t>get</w:t>
            </w:r>
            <w:r>
              <w:rPr>
                <w:spacing w:val="-2"/>
                <w:sz w:val="18"/>
              </w:rPr>
              <w:t> </w:t>
            </w:r>
            <w:r>
              <w:rPr>
                <w:sz w:val="18"/>
              </w:rPr>
              <w:t>frustrated</w:t>
            </w:r>
            <w:r>
              <w:rPr>
                <w:spacing w:val="-3"/>
                <w:sz w:val="18"/>
              </w:rPr>
              <w:t> </w:t>
            </w:r>
            <w:r>
              <w:rPr>
                <w:sz w:val="18"/>
              </w:rPr>
              <w:t>trying</w:t>
            </w:r>
            <w:r>
              <w:rPr>
                <w:spacing w:val="-2"/>
                <w:sz w:val="18"/>
              </w:rPr>
              <w:t> </w:t>
            </w:r>
            <w:r>
              <w:rPr>
                <w:sz w:val="18"/>
              </w:rPr>
              <w:t>to</w:t>
            </w:r>
            <w:r>
              <w:rPr>
                <w:spacing w:val="-2"/>
                <w:sz w:val="18"/>
              </w:rPr>
              <w:t> </w:t>
            </w:r>
            <w:r>
              <w:rPr>
                <w:sz w:val="18"/>
              </w:rPr>
              <w:t>discuss</w:t>
            </w:r>
            <w:r>
              <w:rPr>
                <w:spacing w:val="-3"/>
                <w:sz w:val="18"/>
              </w:rPr>
              <w:t> </w:t>
            </w:r>
            <w:r>
              <w:rPr>
                <w:sz w:val="18"/>
              </w:rPr>
              <w:t>issues</w:t>
            </w:r>
            <w:r>
              <w:rPr>
                <w:spacing w:val="-2"/>
                <w:sz w:val="18"/>
              </w:rPr>
              <w:t> </w:t>
            </w:r>
            <w:r>
              <w:rPr>
                <w:sz w:val="18"/>
              </w:rPr>
              <w:t>with</w:t>
            </w:r>
            <w:r>
              <w:rPr>
                <w:spacing w:val="-2"/>
                <w:sz w:val="18"/>
              </w:rPr>
              <w:t> management.</w:t>
            </w:r>
          </w:p>
        </w:tc>
        <w:tc>
          <w:tcPr>
            <w:tcW w:w="747" w:type="dxa"/>
          </w:tcPr>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217" w:hRule="atLeast"/>
        </w:trPr>
        <w:tc>
          <w:tcPr>
            <w:tcW w:w="8310" w:type="dxa"/>
          </w:tcPr>
          <w:p>
            <w:pPr>
              <w:pStyle w:val="TableParagraph"/>
              <w:tabs>
                <w:tab w:pos="722" w:val="left" w:leader="none"/>
              </w:tabs>
              <w:spacing w:line="197" w:lineRule="exact"/>
              <w:ind w:left="50"/>
              <w:rPr>
                <w:sz w:val="18"/>
              </w:rPr>
            </w:pPr>
            <w:r>
              <w:rPr>
                <w:spacing w:val="-5"/>
                <w:sz w:val="18"/>
              </w:rPr>
              <w:t>35</w:t>
            </w:r>
            <w:r>
              <w:rPr>
                <w:sz w:val="18"/>
              </w:rPr>
              <w:tab/>
              <w:t>Workers</w:t>
            </w:r>
            <w:r>
              <w:rPr>
                <w:spacing w:val="-5"/>
                <w:sz w:val="18"/>
              </w:rPr>
              <w:t> </w:t>
            </w:r>
            <w:r>
              <w:rPr>
                <w:sz w:val="18"/>
              </w:rPr>
              <w:t>often</w:t>
            </w:r>
            <w:r>
              <w:rPr>
                <w:spacing w:val="-3"/>
                <w:sz w:val="18"/>
              </w:rPr>
              <w:t> </w:t>
            </w:r>
            <w:r>
              <w:rPr>
                <w:sz w:val="18"/>
              </w:rPr>
              <w:t>experience</w:t>
            </w:r>
            <w:r>
              <w:rPr>
                <w:spacing w:val="-4"/>
                <w:sz w:val="18"/>
              </w:rPr>
              <w:t> </w:t>
            </w:r>
            <w:r>
              <w:rPr>
                <w:sz w:val="18"/>
              </w:rPr>
              <w:t>communication</w:t>
            </w:r>
            <w:r>
              <w:rPr>
                <w:spacing w:val="-3"/>
                <w:sz w:val="18"/>
              </w:rPr>
              <w:t> </w:t>
            </w:r>
            <w:r>
              <w:rPr>
                <w:sz w:val="18"/>
              </w:rPr>
              <w:t>bottlenecks</w:t>
            </w:r>
            <w:r>
              <w:rPr>
                <w:spacing w:val="-3"/>
                <w:sz w:val="18"/>
              </w:rPr>
              <w:t> </w:t>
            </w:r>
            <w:r>
              <w:rPr>
                <w:sz w:val="18"/>
              </w:rPr>
              <w:t>because</w:t>
            </w:r>
            <w:r>
              <w:rPr>
                <w:spacing w:val="-4"/>
                <w:sz w:val="18"/>
              </w:rPr>
              <w:t> </w:t>
            </w:r>
            <w:r>
              <w:rPr>
                <w:sz w:val="18"/>
              </w:rPr>
              <w:t>of</w:t>
            </w:r>
            <w:r>
              <w:rPr>
                <w:spacing w:val="-3"/>
                <w:sz w:val="18"/>
              </w:rPr>
              <w:t> </w:t>
            </w:r>
            <w:r>
              <w:rPr>
                <w:sz w:val="18"/>
              </w:rPr>
              <w:t>lack</w:t>
            </w:r>
            <w:r>
              <w:rPr>
                <w:spacing w:val="-3"/>
                <w:sz w:val="18"/>
              </w:rPr>
              <w:t> </w:t>
            </w:r>
            <w:r>
              <w:rPr>
                <w:sz w:val="18"/>
              </w:rPr>
              <w:t>of</w:t>
            </w:r>
            <w:r>
              <w:rPr>
                <w:spacing w:val="-3"/>
                <w:sz w:val="18"/>
              </w:rPr>
              <w:t> </w:t>
            </w:r>
            <w:r>
              <w:rPr>
                <w:spacing w:val="-2"/>
                <w:sz w:val="18"/>
              </w:rPr>
              <w:t>feedback.</w:t>
            </w:r>
          </w:p>
        </w:tc>
        <w:tc>
          <w:tcPr>
            <w:tcW w:w="747" w:type="dxa"/>
          </w:tcPr>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434" w:hRule="atLeast"/>
        </w:trPr>
        <w:tc>
          <w:tcPr>
            <w:tcW w:w="8310" w:type="dxa"/>
          </w:tcPr>
          <w:p>
            <w:pPr>
              <w:pStyle w:val="TableParagraph"/>
              <w:tabs>
                <w:tab w:pos="722" w:val="left" w:leader="none"/>
              </w:tabs>
              <w:spacing w:line="210" w:lineRule="atLeast"/>
              <w:ind w:left="722" w:right="513" w:hanging="673"/>
              <w:rPr>
                <w:sz w:val="18"/>
              </w:rPr>
            </w:pPr>
            <w:r>
              <w:rPr>
                <w:spacing w:val="-6"/>
                <w:sz w:val="18"/>
              </w:rPr>
              <w:t>36</w:t>
            </w:r>
            <w:r>
              <w:rPr>
                <w:sz w:val="18"/>
              </w:rPr>
              <w:tab/>
              <w:t>My</w:t>
            </w:r>
            <w:r>
              <w:rPr>
                <w:spacing w:val="-3"/>
                <w:sz w:val="18"/>
              </w:rPr>
              <w:t> </w:t>
            </w:r>
            <w:r>
              <w:rPr>
                <w:sz w:val="18"/>
              </w:rPr>
              <w:t>organisation</w:t>
            </w:r>
            <w:r>
              <w:rPr>
                <w:spacing w:val="-3"/>
                <w:sz w:val="18"/>
              </w:rPr>
              <w:t> </w:t>
            </w:r>
            <w:r>
              <w:rPr>
                <w:sz w:val="18"/>
              </w:rPr>
              <w:t>is</w:t>
            </w:r>
            <w:r>
              <w:rPr>
                <w:spacing w:val="-3"/>
                <w:sz w:val="18"/>
              </w:rPr>
              <w:t> </w:t>
            </w:r>
            <w:r>
              <w:rPr>
                <w:sz w:val="18"/>
              </w:rPr>
              <w:t>known</w:t>
            </w:r>
            <w:r>
              <w:rPr>
                <w:spacing w:val="-3"/>
                <w:sz w:val="18"/>
              </w:rPr>
              <w:t> </w:t>
            </w:r>
            <w:r>
              <w:rPr>
                <w:sz w:val="18"/>
              </w:rPr>
              <w:t>for</w:t>
            </w:r>
            <w:r>
              <w:rPr>
                <w:spacing w:val="-5"/>
                <w:sz w:val="18"/>
              </w:rPr>
              <w:t> </w:t>
            </w:r>
            <w:r>
              <w:rPr>
                <w:sz w:val="18"/>
              </w:rPr>
              <w:t>its</w:t>
            </w:r>
            <w:r>
              <w:rPr>
                <w:spacing w:val="-3"/>
                <w:sz w:val="18"/>
              </w:rPr>
              <w:t> </w:t>
            </w:r>
            <w:r>
              <w:rPr>
                <w:sz w:val="18"/>
              </w:rPr>
              <w:t>prompt</w:t>
            </w:r>
            <w:r>
              <w:rPr>
                <w:spacing w:val="-3"/>
                <w:sz w:val="18"/>
              </w:rPr>
              <w:t> </w:t>
            </w:r>
            <w:r>
              <w:rPr>
                <w:sz w:val="18"/>
              </w:rPr>
              <w:t>attention</w:t>
            </w:r>
            <w:r>
              <w:rPr>
                <w:spacing w:val="-3"/>
                <w:sz w:val="18"/>
              </w:rPr>
              <w:t> </w:t>
            </w:r>
            <w:r>
              <w:rPr>
                <w:sz w:val="18"/>
              </w:rPr>
              <w:t>in</w:t>
            </w:r>
            <w:r>
              <w:rPr>
                <w:spacing w:val="-3"/>
                <w:sz w:val="18"/>
              </w:rPr>
              <w:t> </w:t>
            </w:r>
            <w:r>
              <w:rPr>
                <w:sz w:val="18"/>
              </w:rPr>
              <w:t>the</w:t>
            </w:r>
            <w:r>
              <w:rPr>
                <w:spacing w:val="-4"/>
                <w:sz w:val="18"/>
              </w:rPr>
              <w:t> </w:t>
            </w:r>
            <w:r>
              <w:rPr>
                <w:sz w:val="18"/>
              </w:rPr>
              <w:t>provision</w:t>
            </w:r>
            <w:r>
              <w:rPr>
                <w:spacing w:val="-3"/>
                <w:sz w:val="18"/>
              </w:rPr>
              <w:t> </w:t>
            </w:r>
            <w:r>
              <w:rPr>
                <w:sz w:val="18"/>
              </w:rPr>
              <w:t>and</w:t>
            </w:r>
            <w:r>
              <w:rPr>
                <w:spacing w:val="-3"/>
                <w:sz w:val="18"/>
              </w:rPr>
              <w:t> </w:t>
            </w:r>
            <w:r>
              <w:rPr>
                <w:sz w:val="18"/>
              </w:rPr>
              <w:t>maintenance</w:t>
            </w:r>
            <w:r>
              <w:rPr>
                <w:spacing w:val="-4"/>
                <w:sz w:val="18"/>
              </w:rPr>
              <w:t> </w:t>
            </w:r>
            <w:r>
              <w:rPr>
                <w:sz w:val="18"/>
              </w:rPr>
              <w:t>of</w:t>
            </w:r>
            <w:r>
              <w:rPr>
                <w:spacing w:val="-4"/>
                <w:sz w:val="18"/>
              </w:rPr>
              <w:t> </w:t>
            </w:r>
            <w:r>
              <w:rPr>
                <w:sz w:val="18"/>
              </w:rPr>
              <w:t>its equipment and facilities.</w:t>
            </w:r>
          </w:p>
        </w:tc>
        <w:tc>
          <w:tcPr>
            <w:tcW w:w="747" w:type="dxa"/>
          </w:tcPr>
          <w:p>
            <w:pPr>
              <w:pStyle w:val="TableParagraph"/>
              <w:spacing w:before="11"/>
              <w:rPr>
                <w:sz w:val="17"/>
              </w:rPr>
            </w:pPr>
          </w:p>
          <w:p>
            <w:pPr>
              <w:pStyle w:val="TableParagraph"/>
              <w:spacing w:line="197" w:lineRule="exact" w:before="1"/>
              <w:ind w:left="114" w:right="41"/>
              <w:jc w:val="center"/>
              <w:rPr>
                <w:sz w:val="18"/>
              </w:rPr>
            </w:pPr>
            <w:r>
              <w:rPr>
                <w:sz w:val="18"/>
              </w:rPr>
              <w:t>1 2 3 </w:t>
            </w:r>
            <w:r>
              <w:rPr>
                <w:spacing w:val="-10"/>
                <w:sz w:val="18"/>
              </w:rPr>
              <w:t>0</w:t>
            </w:r>
          </w:p>
        </w:tc>
        <w:tc>
          <w:tcPr>
            <w:tcW w:w="512" w:type="dxa"/>
          </w:tcPr>
          <w:p>
            <w:pPr>
              <w:pStyle w:val="TableParagraph"/>
              <w:spacing w:before="11"/>
              <w:rPr>
                <w:sz w:val="17"/>
              </w:rPr>
            </w:pPr>
          </w:p>
          <w:p>
            <w:pPr>
              <w:pStyle w:val="TableParagraph"/>
              <w:spacing w:line="197" w:lineRule="exact" w:before="1"/>
              <w:ind w:left="42" w:right="33"/>
              <w:jc w:val="center"/>
              <w:rPr>
                <w:sz w:val="18"/>
              </w:rPr>
            </w:pPr>
            <w:r>
              <w:rPr>
                <w:sz w:val="18"/>
              </w:rPr>
              <w:t>5 6</w:t>
            </w:r>
            <w:r>
              <w:rPr>
                <w:spacing w:val="-1"/>
                <w:sz w:val="18"/>
              </w:rPr>
              <w:t> </w:t>
            </w:r>
            <w:r>
              <w:rPr>
                <w:spacing w:val="-10"/>
                <w:sz w:val="18"/>
              </w:rPr>
              <w:t>7</w:t>
            </w:r>
          </w:p>
        </w:tc>
      </w:tr>
      <w:tr>
        <w:trPr>
          <w:trHeight w:val="434" w:hRule="atLeast"/>
        </w:trPr>
        <w:tc>
          <w:tcPr>
            <w:tcW w:w="8310" w:type="dxa"/>
          </w:tcPr>
          <w:p>
            <w:pPr>
              <w:pStyle w:val="TableParagraph"/>
              <w:tabs>
                <w:tab w:pos="722" w:val="left" w:leader="none"/>
              </w:tabs>
              <w:spacing w:line="210" w:lineRule="atLeast"/>
              <w:ind w:left="722" w:right="210" w:hanging="673"/>
              <w:rPr>
                <w:sz w:val="18"/>
              </w:rPr>
            </w:pPr>
            <w:r>
              <w:rPr>
                <w:spacing w:val="-6"/>
                <w:sz w:val="18"/>
              </w:rPr>
              <w:t>37</w:t>
            </w:r>
            <w:r>
              <w:rPr>
                <w:sz w:val="18"/>
              </w:rPr>
              <w:tab/>
              <w:t>I</w:t>
            </w:r>
            <w:r>
              <w:rPr>
                <w:spacing w:val="-3"/>
                <w:sz w:val="18"/>
              </w:rPr>
              <w:t> </w:t>
            </w:r>
            <w:r>
              <w:rPr>
                <w:sz w:val="18"/>
              </w:rPr>
              <w:t>cannot</w:t>
            </w:r>
            <w:r>
              <w:rPr>
                <w:spacing w:val="-3"/>
                <w:sz w:val="18"/>
              </w:rPr>
              <w:t> </w:t>
            </w:r>
            <w:r>
              <w:rPr>
                <w:sz w:val="18"/>
              </w:rPr>
              <w:t>imagine</w:t>
            </w:r>
            <w:r>
              <w:rPr>
                <w:spacing w:val="-3"/>
                <w:sz w:val="18"/>
              </w:rPr>
              <w:t> </w:t>
            </w:r>
            <w:r>
              <w:rPr>
                <w:sz w:val="18"/>
              </w:rPr>
              <w:t>the</w:t>
            </w:r>
            <w:r>
              <w:rPr>
                <w:spacing w:val="-4"/>
                <w:sz w:val="18"/>
              </w:rPr>
              <w:t> </w:t>
            </w:r>
            <w:r>
              <w:rPr>
                <w:sz w:val="18"/>
              </w:rPr>
              <w:t>seriousness</w:t>
            </w:r>
            <w:r>
              <w:rPr>
                <w:spacing w:val="-3"/>
                <w:sz w:val="18"/>
              </w:rPr>
              <w:t> </w:t>
            </w:r>
            <w:r>
              <w:rPr>
                <w:sz w:val="18"/>
              </w:rPr>
              <w:t>of</w:t>
            </w:r>
            <w:r>
              <w:rPr>
                <w:spacing w:val="-3"/>
                <w:sz w:val="18"/>
              </w:rPr>
              <w:t> </w:t>
            </w:r>
            <w:r>
              <w:rPr>
                <w:sz w:val="18"/>
              </w:rPr>
              <w:t>an</w:t>
            </w:r>
            <w:r>
              <w:rPr>
                <w:spacing w:val="-3"/>
                <w:sz w:val="18"/>
              </w:rPr>
              <w:t> </w:t>
            </w:r>
            <w:r>
              <w:rPr>
                <w:sz w:val="18"/>
              </w:rPr>
              <w:t>organisation</w:t>
            </w:r>
            <w:r>
              <w:rPr>
                <w:spacing w:val="-3"/>
                <w:sz w:val="18"/>
              </w:rPr>
              <w:t> </w:t>
            </w:r>
            <w:r>
              <w:rPr>
                <w:sz w:val="18"/>
              </w:rPr>
              <w:t>where</w:t>
            </w:r>
            <w:r>
              <w:rPr>
                <w:spacing w:val="-3"/>
                <w:sz w:val="18"/>
              </w:rPr>
              <w:t> </w:t>
            </w:r>
            <w:r>
              <w:rPr>
                <w:sz w:val="18"/>
              </w:rPr>
              <w:t>protective</w:t>
            </w:r>
            <w:r>
              <w:rPr>
                <w:spacing w:val="-3"/>
                <w:sz w:val="18"/>
              </w:rPr>
              <w:t> </w:t>
            </w:r>
            <w:r>
              <w:rPr>
                <w:sz w:val="18"/>
              </w:rPr>
              <w:t>wears</w:t>
            </w:r>
            <w:r>
              <w:rPr>
                <w:spacing w:val="-4"/>
                <w:sz w:val="18"/>
              </w:rPr>
              <w:t> </w:t>
            </w:r>
            <w:r>
              <w:rPr>
                <w:sz w:val="18"/>
              </w:rPr>
              <w:t>and</w:t>
            </w:r>
            <w:r>
              <w:rPr>
                <w:spacing w:val="-3"/>
                <w:sz w:val="18"/>
              </w:rPr>
              <w:t> </w:t>
            </w:r>
            <w:r>
              <w:rPr>
                <w:sz w:val="18"/>
              </w:rPr>
              <w:t>facilities</w:t>
            </w:r>
            <w:r>
              <w:rPr>
                <w:spacing w:val="-4"/>
                <w:sz w:val="18"/>
              </w:rPr>
              <w:t> </w:t>
            </w:r>
            <w:r>
              <w:rPr>
                <w:sz w:val="18"/>
              </w:rPr>
              <w:t>are hardly provided.</w:t>
            </w:r>
          </w:p>
        </w:tc>
        <w:tc>
          <w:tcPr>
            <w:tcW w:w="747" w:type="dxa"/>
          </w:tcPr>
          <w:p>
            <w:pPr>
              <w:pStyle w:val="TableParagraph"/>
              <w:spacing w:before="11"/>
              <w:rPr>
                <w:sz w:val="17"/>
              </w:rPr>
            </w:pPr>
          </w:p>
          <w:p>
            <w:pPr>
              <w:pStyle w:val="TableParagraph"/>
              <w:spacing w:line="197" w:lineRule="exact" w:before="1"/>
              <w:ind w:left="114" w:right="41"/>
              <w:jc w:val="center"/>
              <w:rPr>
                <w:sz w:val="18"/>
              </w:rPr>
            </w:pPr>
            <w:r>
              <w:rPr>
                <w:sz w:val="18"/>
              </w:rPr>
              <w:t>1 2 3 </w:t>
            </w:r>
            <w:r>
              <w:rPr>
                <w:spacing w:val="-10"/>
                <w:sz w:val="18"/>
              </w:rPr>
              <w:t>0</w:t>
            </w:r>
          </w:p>
        </w:tc>
        <w:tc>
          <w:tcPr>
            <w:tcW w:w="512" w:type="dxa"/>
          </w:tcPr>
          <w:p>
            <w:pPr>
              <w:pStyle w:val="TableParagraph"/>
              <w:spacing w:before="11"/>
              <w:rPr>
                <w:sz w:val="17"/>
              </w:rPr>
            </w:pPr>
          </w:p>
          <w:p>
            <w:pPr>
              <w:pStyle w:val="TableParagraph"/>
              <w:spacing w:line="197" w:lineRule="exact" w:before="1"/>
              <w:ind w:left="42" w:right="33"/>
              <w:jc w:val="center"/>
              <w:rPr>
                <w:sz w:val="18"/>
              </w:rPr>
            </w:pPr>
            <w:r>
              <w:rPr>
                <w:sz w:val="18"/>
              </w:rPr>
              <w:t>5 6</w:t>
            </w:r>
            <w:r>
              <w:rPr>
                <w:spacing w:val="-1"/>
                <w:sz w:val="18"/>
              </w:rPr>
              <w:t> </w:t>
            </w:r>
            <w:r>
              <w:rPr>
                <w:spacing w:val="-10"/>
                <w:sz w:val="18"/>
              </w:rPr>
              <w:t>7</w:t>
            </w:r>
          </w:p>
        </w:tc>
      </w:tr>
      <w:tr>
        <w:trPr>
          <w:trHeight w:val="473" w:hRule="atLeast"/>
        </w:trPr>
        <w:tc>
          <w:tcPr>
            <w:tcW w:w="8310" w:type="dxa"/>
          </w:tcPr>
          <w:p>
            <w:pPr>
              <w:pStyle w:val="TableParagraph"/>
              <w:tabs>
                <w:tab w:pos="722" w:val="left" w:leader="none"/>
              </w:tabs>
              <w:ind w:left="722" w:right="270" w:hanging="673"/>
              <w:rPr>
                <w:sz w:val="18"/>
              </w:rPr>
            </w:pPr>
            <w:r>
              <w:rPr>
                <w:spacing w:val="-6"/>
                <w:sz w:val="18"/>
              </w:rPr>
              <w:t>38</w:t>
            </w:r>
            <w:r>
              <w:rPr>
                <w:sz w:val="18"/>
              </w:rPr>
              <w:tab/>
              <w:t>My</w:t>
            </w:r>
            <w:r>
              <w:rPr>
                <w:spacing w:val="-3"/>
                <w:sz w:val="18"/>
              </w:rPr>
              <w:t> </w:t>
            </w:r>
            <w:r>
              <w:rPr>
                <w:sz w:val="18"/>
              </w:rPr>
              <w:t>organisation</w:t>
            </w:r>
            <w:r>
              <w:rPr>
                <w:spacing w:val="-3"/>
                <w:sz w:val="18"/>
              </w:rPr>
              <w:t> </w:t>
            </w:r>
            <w:r>
              <w:rPr>
                <w:sz w:val="18"/>
              </w:rPr>
              <w:t>really</w:t>
            </w:r>
            <w:r>
              <w:rPr>
                <w:spacing w:val="-4"/>
                <w:sz w:val="18"/>
              </w:rPr>
              <w:t> </w:t>
            </w:r>
            <w:r>
              <w:rPr>
                <w:sz w:val="18"/>
              </w:rPr>
              <w:t>needs</w:t>
            </w:r>
            <w:r>
              <w:rPr>
                <w:spacing w:val="-4"/>
                <w:sz w:val="18"/>
              </w:rPr>
              <w:t> </w:t>
            </w:r>
            <w:r>
              <w:rPr>
                <w:sz w:val="18"/>
              </w:rPr>
              <w:t>new</w:t>
            </w:r>
            <w:r>
              <w:rPr>
                <w:spacing w:val="-3"/>
                <w:sz w:val="18"/>
              </w:rPr>
              <w:t> </w:t>
            </w:r>
            <w:r>
              <w:rPr>
                <w:sz w:val="18"/>
              </w:rPr>
              <w:t>machines,</w:t>
            </w:r>
            <w:r>
              <w:rPr>
                <w:spacing w:val="-3"/>
                <w:sz w:val="18"/>
              </w:rPr>
              <w:t> </w:t>
            </w:r>
            <w:r>
              <w:rPr>
                <w:sz w:val="18"/>
              </w:rPr>
              <w:t>equipment</w:t>
            </w:r>
            <w:r>
              <w:rPr>
                <w:spacing w:val="-4"/>
                <w:sz w:val="18"/>
              </w:rPr>
              <w:t> </w:t>
            </w:r>
            <w:r>
              <w:rPr>
                <w:sz w:val="18"/>
              </w:rPr>
              <w:t>and</w:t>
            </w:r>
            <w:r>
              <w:rPr>
                <w:spacing w:val="-3"/>
                <w:sz w:val="18"/>
              </w:rPr>
              <w:t> </w:t>
            </w:r>
            <w:r>
              <w:rPr>
                <w:sz w:val="18"/>
              </w:rPr>
              <w:t>working</w:t>
            </w:r>
            <w:r>
              <w:rPr>
                <w:spacing w:val="-4"/>
                <w:sz w:val="18"/>
              </w:rPr>
              <w:t> </w:t>
            </w:r>
            <w:r>
              <w:rPr>
                <w:sz w:val="18"/>
              </w:rPr>
              <w:t>tools</w:t>
            </w:r>
            <w:r>
              <w:rPr>
                <w:spacing w:val="-3"/>
                <w:sz w:val="18"/>
              </w:rPr>
              <w:t> </w:t>
            </w:r>
            <w:r>
              <w:rPr>
                <w:sz w:val="18"/>
              </w:rPr>
              <w:t>because</w:t>
            </w:r>
            <w:r>
              <w:rPr>
                <w:spacing w:val="-4"/>
                <w:sz w:val="18"/>
              </w:rPr>
              <w:t> </w:t>
            </w:r>
            <w:r>
              <w:rPr>
                <w:sz w:val="18"/>
              </w:rPr>
              <w:t>the</w:t>
            </w:r>
            <w:r>
              <w:rPr>
                <w:spacing w:val="-4"/>
                <w:sz w:val="18"/>
              </w:rPr>
              <w:t> </w:t>
            </w:r>
            <w:r>
              <w:rPr>
                <w:sz w:val="18"/>
              </w:rPr>
              <w:t>ones we use are now old, obsolete and hazardous.</w:t>
            </w:r>
          </w:p>
        </w:tc>
        <w:tc>
          <w:tcPr>
            <w:tcW w:w="747" w:type="dxa"/>
          </w:tcPr>
          <w:p>
            <w:pPr>
              <w:pStyle w:val="TableParagraph"/>
              <w:spacing w:before="11"/>
              <w:rPr>
                <w:sz w:val="17"/>
              </w:rPr>
            </w:pPr>
          </w:p>
          <w:p>
            <w:pPr>
              <w:pStyle w:val="TableParagraph"/>
              <w:ind w:left="114" w:right="41"/>
              <w:jc w:val="center"/>
              <w:rPr>
                <w:sz w:val="18"/>
              </w:rPr>
            </w:pPr>
            <w:r>
              <w:rPr>
                <w:sz w:val="18"/>
              </w:rPr>
              <w:t>1 2 3 </w:t>
            </w:r>
            <w:r>
              <w:rPr>
                <w:spacing w:val="-10"/>
                <w:sz w:val="18"/>
              </w:rPr>
              <w:t>0</w:t>
            </w:r>
          </w:p>
        </w:tc>
        <w:tc>
          <w:tcPr>
            <w:tcW w:w="512" w:type="dxa"/>
          </w:tcPr>
          <w:p>
            <w:pPr>
              <w:pStyle w:val="TableParagraph"/>
              <w:spacing w:before="11"/>
              <w:rPr>
                <w:sz w:val="17"/>
              </w:rPr>
            </w:pPr>
          </w:p>
          <w:p>
            <w:pPr>
              <w:pStyle w:val="TableParagraph"/>
              <w:ind w:left="42" w:right="33"/>
              <w:jc w:val="center"/>
              <w:rPr>
                <w:sz w:val="18"/>
              </w:rPr>
            </w:pPr>
            <w:r>
              <w:rPr>
                <w:sz w:val="18"/>
              </w:rPr>
              <w:t>5 6</w:t>
            </w:r>
            <w:r>
              <w:rPr>
                <w:spacing w:val="-1"/>
                <w:sz w:val="18"/>
              </w:rPr>
              <w:t> </w:t>
            </w:r>
            <w:r>
              <w:rPr>
                <w:spacing w:val="-10"/>
                <w:sz w:val="18"/>
              </w:rPr>
              <w:t>7</w:t>
            </w:r>
          </w:p>
        </w:tc>
      </w:tr>
      <w:tr>
        <w:trPr>
          <w:trHeight w:val="473" w:hRule="atLeast"/>
        </w:trPr>
        <w:tc>
          <w:tcPr>
            <w:tcW w:w="8310" w:type="dxa"/>
          </w:tcPr>
          <w:p>
            <w:pPr>
              <w:pStyle w:val="TableParagraph"/>
              <w:tabs>
                <w:tab w:pos="722" w:val="left" w:leader="none"/>
              </w:tabs>
              <w:spacing w:line="210" w:lineRule="atLeast" w:before="19"/>
              <w:ind w:left="722" w:right="543" w:hanging="673"/>
              <w:rPr>
                <w:sz w:val="18"/>
              </w:rPr>
            </w:pPr>
            <w:r>
              <w:rPr>
                <w:spacing w:val="-6"/>
                <w:sz w:val="18"/>
              </w:rPr>
              <w:t>39</w:t>
            </w:r>
            <w:r>
              <w:rPr>
                <w:sz w:val="18"/>
              </w:rPr>
              <w:tab/>
              <w:t>Workers</w:t>
            </w:r>
            <w:r>
              <w:rPr>
                <w:spacing w:val="-3"/>
                <w:sz w:val="18"/>
              </w:rPr>
              <w:t> </w:t>
            </w:r>
            <w:r>
              <w:rPr>
                <w:sz w:val="18"/>
              </w:rPr>
              <w:t>have</w:t>
            </w:r>
            <w:r>
              <w:rPr>
                <w:spacing w:val="-4"/>
                <w:sz w:val="18"/>
              </w:rPr>
              <w:t> </w:t>
            </w:r>
            <w:r>
              <w:rPr>
                <w:sz w:val="18"/>
              </w:rPr>
              <w:t>been</w:t>
            </w:r>
            <w:r>
              <w:rPr>
                <w:spacing w:val="-3"/>
                <w:sz w:val="18"/>
              </w:rPr>
              <w:t> </w:t>
            </w:r>
            <w:r>
              <w:rPr>
                <w:sz w:val="18"/>
              </w:rPr>
              <w:t>promised</w:t>
            </w:r>
            <w:r>
              <w:rPr>
                <w:spacing w:val="-4"/>
                <w:sz w:val="18"/>
              </w:rPr>
              <w:t> </w:t>
            </w:r>
            <w:r>
              <w:rPr>
                <w:sz w:val="18"/>
              </w:rPr>
              <w:t>to</w:t>
            </w:r>
            <w:r>
              <w:rPr>
                <w:spacing w:val="-4"/>
                <w:sz w:val="18"/>
              </w:rPr>
              <w:t> </w:t>
            </w:r>
            <w:r>
              <w:rPr>
                <w:sz w:val="18"/>
              </w:rPr>
              <w:t>manage</w:t>
            </w:r>
            <w:r>
              <w:rPr>
                <w:spacing w:val="-3"/>
                <w:sz w:val="18"/>
              </w:rPr>
              <w:t> </w:t>
            </w:r>
            <w:r>
              <w:rPr>
                <w:sz w:val="18"/>
              </w:rPr>
              <w:t>the</w:t>
            </w:r>
            <w:r>
              <w:rPr>
                <w:spacing w:val="-4"/>
                <w:sz w:val="18"/>
              </w:rPr>
              <w:t> </w:t>
            </w:r>
            <w:r>
              <w:rPr>
                <w:sz w:val="18"/>
              </w:rPr>
              <w:t>tools</w:t>
            </w:r>
            <w:r>
              <w:rPr>
                <w:spacing w:val="-4"/>
                <w:sz w:val="18"/>
              </w:rPr>
              <w:t> </w:t>
            </w:r>
            <w:r>
              <w:rPr>
                <w:sz w:val="18"/>
              </w:rPr>
              <w:t>that</w:t>
            </w:r>
            <w:r>
              <w:rPr>
                <w:spacing w:val="-4"/>
                <w:sz w:val="18"/>
              </w:rPr>
              <w:t> </w:t>
            </w:r>
            <w:r>
              <w:rPr>
                <w:sz w:val="18"/>
              </w:rPr>
              <w:t>are</w:t>
            </w:r>
            <w:r>
              <w:rPr>
                <w:spacing w:val="-3"/>
                <w:sz w:val="18"/>
              </w:rPr>
              <w:t> </w:t>
            </w:r>
            <w:r>
              <w:rPr>
                <w:sz w:val="18"/>
              </w:rPr>
              <w:t>used</w:t>
            </w:r>
            <w:r>
              <w:rPr>
                <w:spacing w:val="-4"/>
                <w:sz w:val="18"/>
              </w:rPr>
              <w:t> </w:t>
            </w:r>
            <w:r>
              <w:rPr>
                <w:sz w:val="18"/>
              </w:rPr>
              <w:t>since</w:t>
            </w:r>
            <w:r>
              <w:rPr>
                <w:spacing w:val="-4"/>
                <w:sz w:val="18"/>
              </w:rPr>
              <w:t> </w:t>
            </w:r>
            <w:r>
              <w:rPr>
                <w:sz w:val="18"/>
              </w:rPr>
              <w:t>an</w:t>
            </w:r>
            <w:r>
              <w:rPr>
                <w:spacing w:val="-5"/>
                <w:sz w:val="18"/>
              </w:rPr>
              <w:t> </w:t>
            </w:r>
            <w:r>
              <w:rPr>
                <w:sz w:val="18"/>
              </w:rPr>
              <w:t>arrangement</w:t>
            </w:r>
            <w:r>
              <w:rPr>
                <w:spacing w:val="-4"/>
                <w:sz w:val="18"/>
              </w:rPr>
              <w:t> </w:t>
            </w:r>
            <w:r>
              <w:rPr>
                <w:sz w:val="18"/>
              </w:rPr>
              <w:t>is being made for new ones, but the delay is affecting productivity.</w:t>
            </w:r>
          </w:p>
        </w:tc>
        <w:tc>
          <w:tcPr>
            <w:tcW w:w="747" w:type="dxa"/>
          </w:tcPr>
          <w:p>
            <w:pPr>
              <w:pStyle w:val="TableParagraph"/>
              <w:spacing w:before="2"/>
              <w:rPr>
                <w:sz w:val="21"/>
              </w:rPr>
            </w:pPr>
          </w:p>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spacing w:before="2"/>
              <w:rPr>
                <w:sz w:val="21"/>
              </w:rPr>
            </w:pPr>
          </w:p>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217" w:hRule="atLeast"/>
        </w:trPr>
        <w:tc>
          <w:tcPr>
            <w:tcW w:w="8310" w:type="dxa"/>
          </w:tcPr>
          <w:p>
            <w:pPr>
              <w:pStyle w:val="TableParagraph"/>
              <w:tabs>
                <w:tab w:pos="722" w:val="left" w:leader="none"/>
              </w:tabs>
              <w:spacing w:line="197" w:lineRule="exact"/>
              <w:ind w:left="50"/>
              <w:rPr>
                <w:sz w:val="18"/>
              </w:rPr>
            </w:pPr>
            <w:r>
              <w:rPr>
                <w:spacing w:val="-5"/>
                <w:sz w:val="18"/>
              </w:rPr>
              <w:t>40</w:t>
            </w:r>
            <w:r>
              <w:rPr>
                <w:sz w:val="18"/>
              </w:rPr>
              <w:tab/>
              <w:t>I</w:t>
            </w:r>
            <w:r>
              <w:rPr>
                <w:spacing w:val="-4"/>
                <w:sz w:val="18"/>
              </w:rPr>
              <w:t> </w:t>
            </w:r>
            <w:r>
              <w:rPr>
                <w:sz w:val="18"/>
              </w:rPr>
              <w:t>am</w:t>
            </w:r>
            <w:r>
              <w:rPr>
                <w:spacing w:val="-2"/>
                <w:sz w:val="18"/>
              </w:rPr>
              <w:t> </w:t>
            </w:r>
            <w:r>
              <w:rPr>
                <w:sz w:val="18"/>
              </w:rPr>
              <w:t>highly</w:t>
            </w:r>
            <w:r>
              <w:rPr>
                <w:spacing w:val="-2"/>
                <w:sz w:val="18"/>
              </w:rPr>
              <w:t> </w:t>
            </w:r>
            <w:r>
              <w:rPr>
                <w:sz w:val="18"/>
              </w:rPr>
              <w:t>comfortable</w:t>
            </w:r>
            <w:r>
              <w:rPr>
                <w:spacing w:val="-2"/>
                <w:sz w:val="18"/>
              </w:rPr>
              <w:t> </w:t>
            </w:r>
            <w:r>
              <w:rPr>
                <w:sz w:val="18"/>
              </w:rPr>
              <w:t>with</w:t>
            </w:r>
            <w:r>
              <w:rPr>
                <w:spacing w:val="-2"/>
                <w:sz w:val="18"/>
              </w:rPr>
              <w:t> </w:t>
            </w:r>
            <w:r>
              <w:rPr>
                <w:sz w:val="18"/>
              </w:rPr>
              <w:t>the</w:t>
            </w:r>
            <w:r>
              <w:rPr>
                <w:spacing w:val="-3"/>
                <w:sz w:val="18"/>
              </w:rPr>
              <w:t> </w:t>
            </w:r>
            <w:r>
              <w:rPr>
                <w:sz w:val="18"/>
              </w:rPr>
              <w:t>operational</w:t>
            </w:r>
            <w:r>
              <w:rPr>
                <w:spacing w:val="-2"/>
                <w:sz w:val="18"/>
              </w:rPr>
              <w:t> </w:t>
            </w:r>
            <w:r>
              <w:rPr>
                <w:sz w:val="18"/>
              </w:rPr>
              <w:t>equipment</w:t>
            </w:r>
            <w:r>
              <w:rPr>
                <w:spacing w:val="-3"/>
                <w:sz w:val="18"/>
              </w:rPr>
              <w:t> </w:t>
            </w:r>
            <w:r>
              <w:rPr>
                <w:sz w:val="18"/>
              </w:rPr>
              <w:t>and</w:t>
            </w:r>
            <w:r>
              <w:rPr>
                <w:spacing w:val="-2"/>
                <w:sz w:val="18"/>
              </w:rPr>
              <w:t> </w:t>
            </w:r>
            <w:r>
              <w:rPr>
                <w:sz w:val="18"/>
              </w:rPr>
              <w:t>facilities</w:t>
            </w:r>
            <w:r>
              <w:rPr>
                <w:spacing w:val="-3"/>
                <w:sz w:val="18"/>
              </w:rPr>
              <w:t> </w:t>
            </w:r>
            <w:r>
              <w:rPr>
                <w:sz w:val="18"/>
              </w:rPr>
              <w:t>in</w:t>
            </w:r>
            <w:r>
              <w:rPr>
                <w:spacing w:val="-2"/>
                <w:sz w:val="18"/>
              </w:rPr>
              <w:t> </w:t>
            </w:r>
            <w:r>
              <w:rPr>
                <w:sz w:val="18"/>
              </w:rPr>
              <w:t>my </w:t>
            </w:r>
            <w:r>
              <w:rPr>
                <w:spacing w:val="-2"/>
                <w:sz w:val="18"/>
              </w:rPr>
              <w:t>organisation.</w:t>
            </w:r>
          </w:p>
        </w:tc>
        <w:tc>
          <w:tcPr>
            <w:tcW w:w="747" w:type="dxa"/>
          </w:tcPr>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434" w:hRule="atLeast"/>
        </w:trPr>
        <w:tc>
          <w:tcPr>
            <w:tcW w:w="8310" w:type="dxa"/>
          </w:tcPr>
          <w:p>
            <w:pPr>
              <w:pStyle w:val="TableParagraph"/>
              <w:tabs>
                <w:tab w:pos="722" w:val="left" w:leader="none"/>
              </w:tabs>
              <w:spacing w:line="210" w:lineRule="atLeast"/>
              <w:ind w:left="722" w:right="729" w:hanging="673"/>
              <w:rPr>
                <w:sz w:val="18"/>
              </w:rPr>
            </w:pPr>
            <w:r>
              <w:rPr>
                <w:spacing w:val="-6"/>
                <w:sz w:val="18"/>
              </w:rPr>
              <w:t>41</w:t>
            </w:r>
            <w:r>
              <w:rPr>
                <w:sz w:val="18"/>
              </w:rPr>
              <w:tab/>
              <w:t>Our</w:t>
            </w:r>
            <w:r>
              <w:rPr>
                <w:spacing w:val="-4"/>
                <w:sz w:val="18"/>
              </w:rPr>
              <w:t> </w:t>
            </w:r>
            <w:r>
              <w:rPr>
                <w:sz w:val="18"/>
              </w:rPr>
              <w:t>managers</w:t>
            </w:r>
            <w:r>
              <w:rPr>
                <w:spacing w:val="-6"/>
                <w:sz w:val="18"/>
              </w:rPr>
              <w:t> </w:t>
            </w:r>
            <w:r>
              <w:rPr>
                <w:sz w:val="18"/>
              </w:rPr>
              <w:t>are</w:t>
            </w:r>
            <w:r>
              <w:rPr>
                <w:spacing w:val="-4"/>
                <w:sz w:val="18"/>
              </w:rPr>
              <w:t> </w:t>
            </w:r>
            <w:r>
              <w:rPr>
                <w:sz w:val="18"/>
              </w:rPr>
              <w:t>wonderfully</w:t>
            </w:r>
            <w:r>
              <w:rPr>
                <w:spacing w:val="-4"/>
                <w:sz w:val="18"/>
              </w:rPr>
              <w:t> </w:t>
            </w:r>
            <w:r>
              <w:rPr>
                <w:sz w:val="18"/>
              </w:rPr>
              <w:t>inspiring,</w:t>
            </w:r>
            <w:r>
              <w:rPr>
                <w:spacing w:val="-4"/>
                <w:sz w:val="18"/>
              </w:rPr>
              <w:t> </w:t>
            </w:r>
            <w:r>
              <w:rPr>
                <w:sz w:val="18"/>
              </w:rPr>
              <w:t>stimulating,</w:t>
            </w:r>
            <w:r>
              <w:rPr>
                <w:spacing w:val="-4"/>
                <w:sz w:val="18"/>
              </w:rPr>
              <w:t> </w:t>
            </w:r>
            <w:r>
              <w:rPr>
                <w:sz w:val="18"/>
              </w:rPr>
              <w:t>considerate</w:t>
            </w:r>
            <w:r>
              <w:rPr>
                <w:spacing w:val="-4"/>
                <w:sz w:val="18"/>
              </w:rPr>
              <w:t> </w:t>
            </w:r>
            <w:r>
              <w:rPr>
                <w:sz w:val="18"/>
              </w:rPr>
              <w:t>and</w:t>
            </w:r>
            <w:r>
              <w:rPr>
                <w:spacing w:val="-4"/>
                <w:sz w:val="18"/>
              </w:rPr>
              <w:t> </w:t>
            </w:r>
            <w:r>
              <w:rPr>
                <w:sz w:val="18"/>
              </w:rPr>
              <w:t>provide</w:t>
            </w:r>
            <w:r>
              <w:rPr>
                <w:spacing w:val="-4"/>
                <w:sz w:val="18"/>
              </w:rPr>
              <w:t> </w:t>
            </w:r>
            <w:r>
              <w:rPr>
                <w:sz w:val="18"/>
              </w:rPr>
              <w:t>sense</w:t>
            </w:r>
            <w:r>
              <w:rPr>
                <w:spacing w:val="-5"/>
                <w:sz w:val="18"/>
              </w:rPr>
              <w:t> </w:t>
            </w:r>
            <w:r>
              <w:rPr>
                <w:sz w:val="18"/>
              </w:rPr>
              <w:t>of purpose in achieving, among other things, good health and safety for employees.</w:t>
            </w:r>
          </w:p>
        </w:tc>
        <w:tc>
          <w:tcPr>
            <w:tcW w:w="747" w:type="dxa"/>
          </w:tcPr>
          <w:p>
            <w:pPr>
              <w:pStyle w:val="TableParagraph"/>
              <w:spacing w:before="11"/>
              <w:rPr>
                <w:sz w:val="17"/>
              </w:rPr>
            </w:pPr>
          </w:p>
          <w:p>
            <w:pPr>
              <w:pStyle w:val="TableParagraph"/>
              <w:spacing w:line="197" w:lineRule="exact" w:before="1"/>
              <w:ind w:left="114" w:right="41"/>
              <w:jc w:val="center"/>
              <w:rPr>
                <w:sz w:val="18"/>
              </w:rPr>
            </w:pPr>
            <w:r>
              <w:rPr>
                <w:sz w:val="18"/>
              </w:rPr>
              <w:t>1 2 3 </w:t>
            </w:r>
            <w:r>
              <w:rPr>
                <w:spacing w:val="-10"/>
                <w:sz w:val="18"/>
              </w:rPr>
              <w:t>0</w:t>
            </w:r>
          </w:p>
        </w:tc>
        <w:tc>
          <w:tcPr>
            <w:tcW w:w="512" w:type="dxa"/>
          </w:tcPr>
          <w:p>
            <w:pPr>
              <w:pStyle w:val="TableParagraph"/>
              <w:spacing w:before="11"/>
              <w:rPr>
                <w:sz w:val="17"/>
              </w:rPr>
            </w:pPr>
          </w:p>
          <w:p>
            <w:pPr>
              <w:pStyle w:val="TableParagraph"/>
              <w:spacing w:line="197" w:lineRule="exact" w:before="1"/>
              <w:ind w:left="42" w:right="33"/>
              <w:jc w:val="center"/>
              <w:rPr>
                <w:sz w:val="18"/>
              </w:rPr>
            </w:pPr>
            <w:r>
              <w:rPr>
                <w:sz w:val="18"/>
              </w:rPr>
              <w:t>5 6</w:t>
            </w:r>
            <w:r>
              <w:rPr>
                <w:spacing w:val="-1"/>
                <w:sz w:val="18"/>
              </w:rPr>
              <w:t> </w:t>
            </w:r>
            <w:r>
              <w:rPr>
                <w:spacing w:val="-10"/>
                <w:sz w:val="18"/>
              </w:rPr>
              <w:t>7</w:t>
            </w:r>
          </w:p>
        </w:tc>
      </w:tr>
      <w:tr>
        <w:trPr>
          <w:trHeight w:val="434" w:hRule="atLeast"/>
        </w:trPr>
        <w:tc>
          <w:tcPr>
            <w:tcW w:w="8310" w:type="dxa"/>
          </w:tcPr>
          <w:p>
            <w:pPr>
              <w:pStyle w:val="TableParagraph"/>
              <w:tabs>
                <w:tab w:pos="722" w:val="left" w:leader="none"/>
              </w:tabs>
              <w:spacing w:line="210" w:lineRule="atLeast"/>
              <w:ind w:left="722" w:right="163" w:hanging="673"/>
              <w:rPr>
                <w:sz w:val="18"/>
              </w:rPr>
            </w:pPr>
            <w:r>
              <w:rPr>
                <w:spacing w:val="-6"/>
                <w:sz w:val="18"/>
              </w:rPr>
              <w:t>42</w:t>
            </w:r>
            <w:r>
              <w:rPr>
                <w:sz w:val="18"/>
              </w:rPr>
              <w:tab/>
              <w:t>Leadership</w:t>
            </w:r>
            <w:r>
              <w:rPr>
                <w:spacing w:val="-3"/>
                <w:sz w:val="18"/>
              </w:rPr>
              <w:t> </w:t>
            </w:r>
            <w:r>
              <w:rPr>
                <w:sz w:val="18"/>
              </w:rPr>
              <w:t>in</w:t>
            </w:r>
            <w:r>
              <w:rPr>
                <w:spacing w:val="-4"/>
                <w:sz w:val="18"/>
              </w:rPr>
              <w:t> </w:t>
            </w:r>
            <w:r>
              <w:rPr>
                <w:sz w:val="18"/>
              </w:rPr>
              <w:t>my</w:t>
            </w:r>
            <w:r>
              <w:rPr>
                <w:spacing w:val="-4"/>
                <w:sz w:val="18"/>
              </w:rPr>
              <w:t> </w:t>
            </w:r>
            <w:r>
              <w:rPr>
                <w:sz w:val="18"/>
              </w:rPr>
              <w:t>organisation</w:t>
            </w:r>
            <w:r>
              <w:rPr>
                <w:spacing w:val="-3"/>
                <w:sz w:val="18"/>
              </w:rPr>
              <w:t> </w:t>
            </w:r>
            <w:r>
              <w:rPr>
                <w:sz w:val="18"/>
              </w:rPr>
              <w:t>portrays</w:t>
            </w:r>
            <w:r>
              <w:rPr>
                <w:spacing w:val="-4"/>
                <w:sz w:val="18"/>
              </w:rPr>
              <w:t> </w:t>
            </w:r>
            <w:r>
              <w:rPr>
                <w:sz w:val="18"/>
              </w:rPr>
              <w:t>an</w:t>
            </w:r>
            <w:r>
              <w:rPr>
                <w:spacing w:val="-3"/>
                <w:sz w:val="18"/>
              </w:rPr>
              <w:t> </w:t>
            </w:r>
            <w:r>
              <w:rPr>
                <w:sz w:val="18"/>
              </w:rPr>
              <w:t>image</w:t>
            </w:r>
            <w:r>
              <w:rPr>
                <w:spacing w:val="-3"/>
                <w:sz w:val="18"/>
              </w:rPr>
              <w:t> </w:t>
            </w:r>
            <w:r>
              <w:rPr>
                <w:sz w:val="18"/>
              </w:rPr>
              <w:t>of</w:t>
            </w:r>
            <w:r>
              <w:rPr>
                <w:spacing w:val="-3"/>
                <w:sz w:val="18"/>
              </w:rPr>
              <w:t> </w:t>
            </w:r>
            <w:r>
              <w:rPr>
                <w:sz w:val="18"/>
              </w:rPr>
              <w:t>success,</w:t>
            </w:r>
            <w:r>
              <w:rPr>
                <w:spacing w:val="-4"/>
                <w:sz w:val="18"/>
              </w:rPr>
              <w:t> </w:t>
            </w:r>
            <w:r>
              <w:rPr>
                <w:sz w:val="18"/>
              </w:rPr>
              <w:t>self-confidence</w:t>
            </w:r>
            <w:r>
              <w:rPr>
                <w:spacing w:val="-3"/>
                <w:sz w:val="18"/>
              </w:rPr>
              <w:t> </w:t>
            </w:r>
            <w:r>
              <w:rPr>
                <w:sz w:val="18"/>
              </w:rPr>
              <w:t>and</w:t>
            </w:r>
            <w:r>
              <w:rPr>
                <w:spacing w:val="-3"/>
                <w:sz w:val="18"/>
              </w:rPr>
              <w:t> </w:t>
            </w:r>
            <w:r>
              <w:rPr>
                <w:sz w:val="18"/>
              </w:rPr>
              <w:t>self-belief</w:t>
            </w:r>
            <w:r>
              <w:rPr>
                <w:spacing w:val="-3"/>
                <w:sz w:val="18"/>
              </w:rPr>
              <w:t> </w:t>
            </w:r>
            <w:r>
              <w:rPr>
                <w:sz w:val="18"/>
              </w:rPr>
              <w:t>in safety matters.</w:t>
            </w:r>
          </w:p>
        </w:tc>
        <w:tc>
          <w:tcPr>
            <w:tcW w:w="747" w:type="dxa"/>
          </w:tcPr>
          <w:p>
            <w:pPr>
              <w:pStyle w:val="TableParagraph"/>
              <w:spacing w:before="11"/>
              <w:rPr>
                <w:sz w:val="17"/>
              </w:rPr>
            </w:pPr>
          </w:p>
          <w:p>
            <w:pPr>
              <w:pStyle w:val="TableParagraph"/>
              <w:spacing w:line="197" w:lineRule="exact" w:before="1"/>
              <w:ind w:left="114" w:right="41"/>
              <w:jc w:val="center"/>
              <w:rPr>
                <w:sz w:val="18"/>
              </w:rPr>
            </w:pPr>
            <w:r>
              <w:rPr>
                <w:sz w:val="18"/>
              </w:rPr>
              <w:t>1 2 3 </w:t>
            </w:r>
            <w:r>
              <w:rPr>
                <w:spacing w:val="-10"/>
                <w:sz w:val="18"/>
              </w:rPr>
              <w:t>0</w:t>
            </w:r>
          </w:p>
        </w:tc>
        <w:tc>
          <w:tcPr>
            <w:tcW w:w="512" w:type="dxa"/>
          </w:tcPr>
          <w:p>
            <w:pPr>
              <w:pStyle w:val="TableParagraph"/>
              <w:spacing w:before="11"/>
              <w:rPr>
                <w:sz w:val="17"/>
              </w:rPr>
            </w:pPr>
          </w:p>
          <w:p>
            <w:pPr>
              <w:pStyle w:val="TableParagraph"/>
              <w:spacing w:line="197" w:lineRule="exact" w:before="1"/>
              <w:ind w:left="42" w:right="33"/>
              <w:jc w:val="center"/>
              <w:rPr>
                <w:sz w:val="18"/>
              </w:rPr>
            </w:pPr>
            <w:r>
              <w:rPr>
                <w:sz w:val="18"/>
              </w:rPr>
              <w:t>5 6</w:t>
            </w:r>
            <w:r>
              <w:rPr>
                <w:spacing w:val="-1"/>
                <w:sz w:val="18"/>
              </w:rPr>
              <w:t> </w:t>
            </w:r>
            <w:r>
              <w:rPr>
                <w:spacing w:val="-10"/>
                <w:sz w:val="18"/>
              </w:rPr>
              <w:t>7</w:t>
            </w:r>
          </w:p>
        </w:tc>
      </w:tr>
      <w:tr>
        <w:trPr>
          <w:trHeight w:val="434" w:hRule="atLeast"/>
        </w:trPr>
        <w:tc>
          <w:tcPr>
            <w:tcW w:w="8310" w:type="dxa"/>
          </w:tcPr>
          <w:p>
            <w:pPr>
              <w:pStyle w:val="TableParagraph"/>
              <w:tabs>
                <w:tab w:pos="722" w:val="left" w:leader="none"/>
              </w:tabs>
              <w:spacing w:line="218" w:lineRule="exact"/>
              <w:ind w:left="722" w:right="185" w:hanging="673"/>
              <w:rPr>
                <w:sz w:val="18"/>
              </w:rPr>
            </w:pPr>
            <w:r>
              <w:rPr>
                <w:spacing w:val="-6"/>
                <w:sz w:val="18"/>
              </w:rPr>
              <w:t>43</w:t>
            </w:r>
            <w:r>
              <w:rPr>
                <w:sz w:val="18"/>
              </w:rPr>
              <w:tab/>
              <w:t>Managers</w:t>
            </w:r>
            <w:r>
              <w:rPr>
                <w:spacing w:val="-4"/>
                <w:sz w:val="18"/>
              </w:rPr>
              <w:t> </w:t>
            </w:r>
            <w:r>
              <w:rPr>
                <w:sz w:val="18"/>
              </w:rPr>
              <w:t>in</w:t>
            </w:r>
            <w:r>
              <w:rPr>
                <w:spacing w:val="-3"/>
                <w:sz w:val="18"/>
              </w:rPr>
              <w:t> </w:t>
            </w:r>
            <w:r>
              <w:rPr>
                <w:sz w:val="18"/>
              </w:rPr>
              <w:t>my</w:t>
            </w:r>
            <w:r>
              <w:rPr>
                <w:spacing w:val="-3"/>
                <w:sz w:val="18"/>
              </w:rPr>
              <w:t> </w:t>
            </w:r>
            <w:r>
              <w:rPr>
                <w:sz w:val="18"/>
              </w:rPr>
              <w:t>organisation</w:t>
            </w:r>
            <w:r>
              <w:rPr>
                <w:spacing w:val="-3"/>
                <w:sz w:val="18"/>
              </w:rPr>
              <w:t> </w:t>
            </w:r>
            <w:r>
              <w:rPr>
                <w:sz w:val="18"/>
              </w:rPr>
              <w:t>show</w:t>
            </w:r>
            <w:r>
              <w:rPr>
                <w:spacing w:val="-4"/>
                <w:sz w:val="18"/>
              </w:rPr>
              <w:t> </w:t>
            </w:r>
            <w:r>
              <w:rPr>
                <w:sz w:val="18"/>
              </w:rPr>
              <w:t>mutual</w:t>
            </w:r>
            <w:r>
              <w:rPr>
                <w:spacing w:val="-3"/>
                <w:sz w:val="18"/>
              </w:rPr>
              <w:t> </w:t>
            </w:r>
            <w:r>
              <w:rPr>
                <w:sz w:val="18"/>
              </w:rPr>
              <w:t>understanding</w:t>
            </w:r>
            <w:r>
              <w:rPr>
                <w:spacing w:val="-4"/>
                <w:sz w:val="18"/>
              </w:rPr>
              <w:t> </w:t>
            </w:r>
            <w:r>
              <w:rPr>
                <w:sz w:val="18"/>
              </w:rPr>
              <w:t>and</w:t>
            </w:r>
            <w:r>
              <w:rPr>
                <w:spacing w:val="-3"/>
                <w:sz w:val="18"/>
              </w:rPr>
              <w:t> </w:t>
            </w:r>
            <w:r>
              <w:rPr>
                <w:sz w:val="18"/>
              </w:rPr>
              <w:t>articulate</w:t>
            </w:r>
            <w:r>
              <w:rPr>
                <w:spacing w:val="-3"/>
                <w:sz w:val="18"/>
              </w:rPr>
              <w:t> </w:t>
            </w:r>
            <w:r>
              <w:rPr>
                <w:sz w:val="18"/>
              </w:rPr>
              <w:t>shared</w:t>
            </w:r>
            <w:r>
              <w:rPr>
                <w:spacing w:val="-4"/>
                <w:sz w:val="18"/>
              </w:rPr>
              <w:t> </w:t>
            </w:r>
            <w:r>
              <w:rPr>
                <w:sz w:val="18"/>
              </w:rPr>
              <w:t>goals</w:t>
            </w:r>
            <w:r>
              <w:rPr>
                <w:spacing w:val="-3"/>
                <w:sz w:val="18"/>
              </w:rPr>
              <w:t> </w:t>
            </w:r>
            <w:r>
              <w:rPr>
                <w:sz w:val="18"/>
              </w:rPr>
              <w:t>when</w:t>
            </w:r>
            <w:r>
              <w:rPr>
                <w:spacing w:val="-3"/>
                <w:sz w:val="18"/>
              </w:rPr>
              <w:t> </w:t>
            </w:r>
            <w:r>
              <w:rPr>
                <w:sz w:val="18"/>
              </w:rPr>
              <w:t>it comes to health issues.</w:t>
            </w:r>
          </w:p>
        </w:tc>
        <w:tc>
          <w:tcPr>
            <w:tcW w:w="747" w:type="dxa"/>
          </w:tcPr>
          <w:p>
            <w:pPr>
              <w:pStyle w:val="TableParagraph"/>
              <w:spacing w:before="11"/>
              <w:rPr>
                <w:sz w:val="17"/>
              </w:rPr>
            </w:pPr>
          </w:p>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spacing w:before="11"/>
              <w:rPr>
                <w:sz w:val="17"/>
              </w:rPr>
            </w:pPr>
          </w:p>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215" w:hRule="atLeast"/>
        </w:trPr>
        <w:tc>
          <w:tcPr>
            <w:tcW w:w="8310" w:type="dxa"/>
          </w:tcPr>
          <w:p>
            <w:pPr>
              <w:pStyle w:val="TableParagraph"/>
              <w:tabs>
                <w:tab w:pos="722" w:val="left" w:leader="none"/>
              </w:tabs>
              <w:spacing w:line="195" w:lineRule="exact"/>
              <w:ind w:left="50"/>
              <w:rPr>
                <w:sz w:val="18"/>
              </w:rPr>
            </w:pPr>
            <w:r>
              <w:rPr>
                <w:spacing w:val="-5"/>
                <w:sz w:val="18"/>
              </w:rPr>
              <w:t>44</w:t>
            </w:r>
            <w:r>
              <w:rPr>
                <w:sz w:val="18"/>
              </w:rPr>
              <w:tab/>
              <w:t>Managers</w:t>
            </w:r>
            <w:r>
              <w:rPr>
                <w:spacing w:val="-5"/>
                <w:sz w:val="18"/>
              </w:rPr>
              <w:t> </w:t>
            </w:r>
            <w:r>
              <w:rPr>
                <w:sz w:val="18"/>
              </w:rPr>
              <w:t>in</w:t>
            </w:r>
            <w:r>
              <w:rPr>
                <w:spacing w:val="-1"/>
                <w:sz w:val="18"/>
              </w:rPr>
              <w:t> </w:t>
            </w:r>
            <w:r>
              <w:rPr>
                <w:sz w:val="18"/>
              </w:rPr>
              <w:t>my</w:t>
            </w:r>
            <w:r>
              <w:rPr>
                <w:spacing w:val="-2"/>
                <w:sz w:val="18"/>
              </w:rPr>
              <w:t> </w:t>
            </w:r>
            <w:r>
              <w:rPr>
                <w:sz w:val="18"/>
              </w:rPr>
              <w:t>organisation</w:t>
            </w:r>
            <w:r>
              <w:rPr>
                <w:spacing w:val="-1"/>
                <w:sz w:val="18"/>
              </w:rPr>
              <w:t> </w:t>
            </w:r>
            <w:r>
              <w:rPr>
                <w:sz w:val="18"/>
              </w:rPr>
              <w:t>hardly</w:t>
            </w:r>
            <w:r>
              <w:rPr>
                <w:spacing w:val="-2"/>
                <w:sz w:val="18"/>
              </w:rPr>
              <w:t> </w:t>
            </w:r>
            <w:r>
              <w:rPr>
                <w:sz w:val="18"/>
              </w:rPr>
              <w:t>reach</w:t>
            </w:r>
            <w:r>
              <w:rPr>
                <w:spacing w:val="-3"/>
                <w:sz w:val="18"/>
              </w:rPr>
              <w:t> </w:t>
            </w:r>
            <w:r>
              <w:rPr>
                <w:sz w:val="18"/>
              </w:rPr>
              <w:t>at</w:t>
            </w:r>
            <w:r>
              <w:rPr>
                <w:spacing w:val="-1"/>
                <w:sz w:val="18"/>
              </w:rPr>
              <w:t> </w:t>
            </w:r>
            <w:r>
              <w:rPr>
                <w:sz w:val="18"/>
              </w:rPr>
              <w:t>agreement</w:t>
            </w:r>
            <w:r>
              <w:rPr>
                <w:spacing w:val="-2"/>
                <w:sz w:val="18"/>
              </w:rPr>
              <w:t> </w:t>
            </w:r>
            <w:r>
              <w:rPr>
                <w:sz w:val="18"/>
              </w:rPr>
              <w:t>on</w:t>
            </w:r>
            <w:r>
              <w:rPr>
                <w:spacing w:val="-2"/>
                <w:sz w:val="18"/>
              </w:rPr>
              <w:t> </w:t>
            </w:r>
            <w:r>
              <w:rPr>
                <w:sz w:val="18"/>
              </w:rPr>
              <w:t>health</w:t>
            </w:r>
            <w:r>
              <w:rPr>
                <w:spacing w:val="-2"/>
                <w:sz w:val="18"/>
              </w:rPr>
              <w:t> </w:t>
            </w:r>
            <w:r>
              <w:rPr>
                <w:sz w:val="18"/>
              </w:rPr>
              <w:t>and</w:t>
            </w:r>
            <w:r>
              <w:rPr>
                <w:spacing w:val="-2"/>
                <w:sz w:val="18"/>
              </w:rPr>
              <w:t> </w:t>
            </w:r>
            <w:r>
              <w:rPr>
                <w:sz w:val="18"/>
              </w:rPr>
              <w:t>safety</w:t>
            </w:r>
            <w:r>
              <w:rPr>
                <w:spacing w:val="-2"/>
                <w:sz w:val="18"/>
              </w:rPr>
              <w:t> matters.</w:t>
            </w:r>
          </w:p>
        </w:tc>
        <w:tc>
          <w:tcPr>
            <w:tcW w:w="747" w:type="dxa"/>
          </w:tcPr>
          <w:p>
            <w:pPr>
              <w:pStyle w:val="TableParagraph"/>
              <w:spacing w:line="195" w:lineRule="exact"/>
              <w:ind w:left="114" w:right="41"/>
              <w:jc w:val="center"/>
              <w:rPr>
                <w:sz w:val="18"/>
              </w:rPr>
            </w:pPr>
            <w:r>
              <w:rPr>
                <w:sz w:val="18"/>
              </w:rPr>
              <w:t>1 2 3 </w:t>
            </w:r>
            <w:r>
              <w:rPr>
                <w:spacing w:val="-10"/>
                <w:sz w:val="18"/>
              </w:rPr>
              <w:t>0</w:t>
            </w:r>
          </w:p>
        </w:tc>
        <w:tc>
          <w:tcPr>
            <w:tcW w:w="512" w:type="dxa"/>
          </w:tcPr>
          <w:p>
            <w:pPr>
              <w:pStyle w:val="TableParagraph"/>
              <w:spacing w:line="195" w:lineRule="exact"/>
              <w:ind w:left="42" w:right="33"/>
              <w:jc w:val="center"/>
              <w:rPr>
                <w:sz w:val="18"/>
              </w:rPr>
            </w:pPr>
            <w:r>
              <w:rPr>
                <w:sz w:val="18"/>
              </w:rPr>
              <w:t>5 6</w:t>
            </w:r>
            <w:r>
              <w:rPr>
                <w:spacing w:val="-1"/>
                <w:sz w:val="18"/>
              </w:rPr>
              <w:t> </w:t>
            </w:r>
            <w:r>
              <w:rPr>
                <w:spacing w:val="-10"/>
                <w:sz w:val="18"/>
              </w:rPr>
              <w:t>7</w:t>
            </w:r>
          </w:p>
        </w:tc>
      </w:tr>
      <w:tr>
        <w:trPr>
          <w:trHeight w:val="217" w:hRule="atLeast"/>
        </w:trPr>
        <w:tc>
          <w:tcPr>
            <w:tcW w:w="8310" w:type="dxa"/>
          </w:tcPr>
          <w:p>
            <w:pPr>
              <w:pStyle w:val="TableParagraph"/>
              <w:tabs>
                <w:tab w:pos="722" w:val="left" w:leader="none"/>
              </w:tabs>
              <w:spacing w:line="197" w:lineRule="exact"/>
              <w:ind w:left="50"/>
              <w:rPr>
                <w:sz w:val="18"/>
              </w:rPr>
            </w:pPr>
            <w:r>
              <w:rPr>
                <w:spacing w:val="-5"/>
                <w:sz w:val="18"/>
              </w:rPr>
              <w:t>45</w:t>
            </w:r>
            <w:r>
              <w:rPr>
                <w:sz w:val="18"/>
              </w:rPr>
              <w:tab/>
              <w:t>My</w:t>
            </w:r>
            <w:r>
              <w:rPr>
                <w:spacing w:val="-1"/>
                <w:sz w:val="18"/>
              </w:rPr>
              <w:t> </w:t>
            </w:r>
            <w:r>
              <w:rPr>
                <w:sz w:val="18"/>
              </w:rPr>
              <w:t>organisation</w:t>
            </w:r>
            <w:r>
              <w:rPr>
                <w:spacing w:val="-1"/>
                <w:sz w:val="18"/>
              </w:rPr>
              <w:t> </w:t>
            </w:r>
            <w:r>
              <w:rPr>
                <w:sz w:val="18"/>
              </w:rPr>
              <w:t>is</w:t>
            </w:r>
            <w:r>
              <w:rPr>
                <w:spacing w:val="-1"/>
                <w:sz w:val="18"/>
              </w:rPr>
              <w:t> </w:t>
            </w:r>
            <w:r>
              <w:rPr>
                <w:sz w:val="18"/>
              </w:rPr>
              <w:t>lacking</w:t>
            </w:r>
            <w:r>
              <w:rPr>
                <w:spacing w:val="-1"/>
                <w:sz w:val="18"/>
              </w:rPr>
              <w:t> </w:t>
            </w:r>
            <w:r>
              <w:rPr>
                <w:sz w:val="18"/>
              </w:rPr>
              <w:t>good</w:t>
            </w:r>
            <w:r>
              <w:rPr>
                <w:spacing w:val="-2"/>
                <w:sz w:val="18"/>
              </w:rPr>
              <w:t> </w:t>
            </w:r>
            <w:r>
              <w:rPr>
                <w:sz w:val="18"/>
              </w:rPr>
              <w:t>leadership</w:t>
            </w:r>
            <w:r>
              <w:rPr>
                <w:spacing w:val="-1"/>
                <w:sz w:val="18"/>
              </w:rPr>
              <w:t> </w:t>
            </w:r>
            <w:r>
              <w:rPr>
                <w:sz w:val="18"/>
              </w:rPr>
              <w:t>on</w:t>
            </w:r>
            <w:r>
              <w:rPr>
                <w:spacing w:val="-1"/>
                <w:sz w:val="18"/>
              </w:rPr>
              <w:t> </w:t>
            </w:r>
            <w:r>
              <w:rPr>
                <w:sz w:val="18"/>
              </w:rPr>
              <w:t>safety</w:t>
            </w:r>
            <w:r>
              <w:rPr>
                <w:spacing w:val="-1"/>
                <w:sz w:val="18"/>
              </w:rPr>
              <w:t> </w:t>
            </w:r>
            <w:r>
              <w:rPr>
                <w:spacing w:val="-2"/>
                <w:sz w:val="18"/>
              </w:rPr>
              <w:t>matters.</w:t>
            </w:r>
          </w:p>
        </w:tc>
        <w:tc>
          <w:tcPr>
            <w:tcW w:w="747" w:type="dxa"/>
          </w:tcPr>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217" w:hRule="atLeast"/>
        </w:trPr>
        <w:tc>
          <w:tcPr>
            <w:tcW w:w="8310" w:type="dxa"/>
          </w:tcPr>
          <w:p>
            <w:pPr>
              <w:pStyle w:val="TableParagraph"/>
              <w:tabs>
                <w:tab w:pos="722" w:val="left" w:leader="none"/>
              </w:tabs>
              <w:spacing w:line="197" w:lineRule="exact"/>
              <w:ind w:left="50"/>
              <w:rPr>
                <w:sz w:val="18"/>
              </w:rPr>
            </w:pPr>
            <w:r>
              <w:rPr>
                <w:spacing w:val="-5"/>
                <w:sz w:val="18"/>
              </w:rPr>
              <w:t>46</w:t>
            </w:r>
            <w:r>
              <w:rPr>
                <w:sz w:val="18"/>
              </w:rPr>
              <w:tab/>
              <w:t>The</w:t>
            </w:r>
            <w:r>
              <w:rPr>
                <w:spacing w:val="-3"/>
                <w:sz w:val="18"/>
              </w:rPr>
              <w:t> </w:t>
            </w:r>
            <w:r>
              <w:rPr>
                <w:sz w:val="18"/>
              </w:rPr>
              <w:t>percentage</w:t>
            </w:r>
            <w:r>
              <w:rPr>
                <w:spacing w:val="-2"/>
                <w:sz w:val="18"/>
              </w:rPr>
              <w:t> </w:t>
            </w:r>
            <w:r>
              <w:rPr>
                <w:sz w:val="18"/>
              </w:rPr>
              <w:t>of</w:t>
            </w:r>
            <w:r>
              <w:rPr>
                <w:spacing w:val="-2"/>
                <w:sz w:val="18"/>
              </w:rPr>
              <w:t> </w:t>
            </w:r>
            <w:r>
              <w:rPr>
                <w:sz w:val="18"/>
              </w:rPr>
              <w:t>planned</w:t>
            </w:r>
            <w:r>
              <w:rPr>
                <w:spacing w:val="-2"/>
                <w:sz w:val="18"/>
              </w:rPr>
              <w:t> </w:t>
            </w:r>
            <w:r>
              <w:rPr>
                <w:sz w:val="18"/>
              </w:rPr>
              <w:t>health</w:t>
            </w:r>
            <w:r>
              <w:rPr>
                <w:spacing w:val="-3"/>
                <w:sz w:val="18"/>
              </w:rPr>
              <w:t> </w:t>
            </w:r>
            <w:r>
              <w:rPr>
                <w:sz w:val="18"/>
              </w:rPr>
              <w:t>and</w:t>
            </w:r>
            <w:r>
              <w:rPr>
                <w:spacing w:val="-1"/>
                <w:sz w:val="18"/>
              </w:rPr>
              <w:t> </w:t>
            </w:r>
            <w:r>
              <w:rPr>
                <w:sz w:val="18"/>
              </w:rPr>
              <w:t>safety</w:t>
            </w:r>
            <w:r>
              <w:rPr>
                <w:spacing w:val="-2"/>
                <w:sz w:val="18"/>
              </w:rPr>
              <w:t> </w:t>
            </w:r>
            <w:r>
              <w:rPr>
                <w:sz w:val="18"/>
              </w:rPr>
              <w:t>level</w:t>
            </w:r>
            <w:r>
              <w:rPr>
                <w:spacing w:val="-1"/>
                <w:sz w:val="18"/>
              </w:rPr>
              <w:t> </w:t>
            </w:r>
            <w:r>
              <w:rPr>
                <w:sz w:val="18"/>
              </w:rPr>
              <w:t>achieved</w:t>
            </w:r>
            <w:r>
              <w:rPr>
                <w:spacing w:val="-2"/>
                <w:sz w:val="18"/>
              </w:rPr>
              <w:t> </w:t>
            </w:r>
            <w:r>
              <w:rPr>
                <w:sz w:val="18"/>
              </w:rPr>
              <w:t>in</w:t>
            </w:r>
            <w:r>
              <w:rPr>
                <w:spacing w:val="-1"/>
                <w:sz w:val="18"/>
              </w:rPr>
              <w:t> </w:t>
            </w:r>
            <w:r>
              <w:rPr>
                <w:sz w:val="18"/>
              </w:rPr>
              <w:t>my</w:t>
            </w:r>
            <w:r>
              <w:rPr>
                <w:spacing w:val="-1"/>
                <w:sz w:val="18"/>
              </w:rPr>
              <w:t> </w:t>
            </w:r>
            <w:r>
              <w:rPr>
                <w:sz w:val="18"/>
              </w:rPr>
              <w:t>organisation is</w:t>
            </w:r>
            <w:r>
              <w:rPr>
                <w:spacing w:val="-2"/>
                <w:sz w:val="18"/>
              </w:rPr>
              <w:t> </w:t>
            </w:r>
            <w:r>
              <w:rPr>
                <w:sz w:val="18"/>
              </w:rPr>
              <w:t>above</w:t>
            </w:r>
            <w:r>
              <w:rPr>
                <w:spacing w:val="-1"/>
                <w:sz w:val="18"/>
              </w:rPr>
              <w:t> </w:t>
            </w:r>
            <w:r>
              <w:rPr>
                <w:spacing w:val="-4"/>
                <w:sz w:val="18"/>
              </w:rPr>
              <w:t>50%.</w:t>
            </w:r>
          </w:p>
        </w:tc>
        <w:tc>
          <w:tcPr>
            <w:tcW w:w="747" w:type="dxa"/>
          </w:tcPr>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217" w:hRule="atLeast"/>
        </w:trPr>
        <w:tc>
          <w:tcPr>
            <w:tcW w:w="8310" w:type="dxa"/>
          </w:tcPr>
          <w:p>
            <w:pPr>
              <w:pStyle w:val="TableParagraph"/>
              <w:tabs>
                <w:tab w:pos="722" w:val="left" w:leader="none"/>
              </w:tabs>
              <w:spacing w:line="197" w:lineRule="exact"/>
              <w:ind w:left="50"/>
              <w:rPr>
                <w:sz w:val="18"/>
              </w:rPr>
            </w:pPr>
            <w:r>
              <w:rPr>
                <w:spacing w:val="-5"/>
                <w:sz w:val="18"/>
              </w:rPr>
              <w:t>47</w:t>
            </w:r>
            <w:r>
              <w:rPr>
                <w:sz w:val="18"/>
              </w:rPr>
              <w:tab/>
              <w:t>The</w:t>
            </w:r>
            <w:r>
              <w:rPr>
                <w:spacing w:val="-6"/>
                <w:sz w:val="18"/>
              </w:rPr>
              <w:t> </w:t>
            </w:r>
            <w:r>
              <w:rPr>
                <w:sz w:val="18"/>
              </w:rPr>
              <w:t>percentage</w:t>
            </w:r>
            <w:r>
              <w:rPr>
                <w:spacing w:val="-3"/>
                <w:sz w:val="18"/>
              </w:rPr>
              <w:t> </w:t>
            </w:r>
            <w:r>
              <w:rPr>
                <w:sz w:val="18"/>
              </w:rPr>
              <w:t>of</w:t>
            </w:r>
            <w:r>
              <w:rPr>
                <w:spacing w:val="-3"/>
                <w:sz w:val="18"/>
              </w:rPr>
              <w:t> </w:t>
            </w:r>
            <w:r>
              <w:rPr>
                <w:sz w:val="18"/>
              </w:rPr>
              <w:t>corrective</w:t>
            </w:r>
            <w:r>
              <w:rPr>
                <w:spacing w:val="-1"/>
                <w:sz w:val="18"/>
              </w:rPr>
              <w:t> </w:t>
            </w:r>
            <w:r>
              <w:rPr>
                <w:sz w:val="18"/>
              </w:rPr>
              <w:t>actions</w:t>
            </w:r>
            <w:r>
              <w:rPr>
                <w:spacing w:val="-3"/>
                <w:sz w:val="18"/>
              </w:rPr>
              <w:t> </w:t>
            </w:r>
            <w:r>
              <w:rPr>
                <w:sz w:val="18"/>
              </w:rPr>
              <w:t>achieved</w:t>
            </w:r>
            <w:r>
              <w:rPr>
                <w:spacing w:val="-3"/>
                <w:sz w:val="18"/>
              </w:rPr>
              <w:t> </w:t>
            </w:r>
            <w:r>
              <w:rPr>
                <w:sz w:val="18"/>
              </w:rPr>
              <w:t>on</w:t>
            </w:r>
            <w:r>
              <w:rPr>
                <w:spacing w:val="-3"/>
                <w:sz w:val="18"/>
              </w:rPr>
              <w:t> </w:t>
            </w:r>
            <w:r>
              <w:rPr>
                <w:sz w:val="18"/>
              </w:rPr>
              <w:t>safety</w:t>
            </w:r>
            <w:r>
              <w:rPr>
                <w:spacing w:val="-2"/>
                <w:sz w:val="18"/>
              </w:rPr>
              <w:t> </w:t>
            </w:r>
            <w:r>
              <w:rPr>
                <w:sz w:val="18"/>
              </w:rPr>
              <w:t>is</w:t>
            </w:r>
            <w:r>
              <w:rPr>
                <w:spacing w:val="-3"/>
                <w:sz w:val="18"/>
              </w:rPr>
              <w:t> </w:t>
            </w:r>
            <w:r>
              <w:rPr>
                <w:sz w:val="18"/>
              </w:rPr>
              <w:t>above</w:t>
            </w:r>
            <w:r>
              <w:rPr>
                <w:spacing w:val="-2"/>
                <w:sz w:val="18"/>
              </w:rPr>
              <w:t> </w:t>
            </w:r>
            <w:r>
              <w:rPr>
                <w:spacing w:val="-4"/>
                <w:sz w:val="18"/>
              </w:rPr>
              <w:t>50%.</w:t>
            </w:r>
          </w:p>
        </w:tc>
        <w:tc>
          <w:tcPr>
            <w:tcW w:w="747" w:type="dxa"/>
          </w:tcPr>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217" w:hRule="atLeast"/>
        </w:trPr>
        <w:tc>
          <w:tcPr>
            <w:tcW w:w="8310" w:type="dxa"/>
          </w:tcPr>
          <w:p>
            <w:pPr>
              <w:pStyle w:val="TableParagraph"/>
              <w:tabs>
                <w:tab w:pos="722" w:val="left" w:leader="none"/>
              </w:tabs>
              <w:spacing w:line="197" w:lineRule="exact"/>
              <w:ind w:left="50"/>
              <w:rPr>
                <w:sz w:val="18"/>
              </w:rPr>
            </w:pPr>
            <w:r>
              <w:rPr>
                <w:spacing w:val="-5"/>
                <w:sz w:val="18"/>
              </w:rPr>
              <w:t>48</w:t>
            </w:r>
            <w:r>
              <w:rPr>
                <w:sz w:val="18"/>
              </w:rPr>
              <w:tab/>
              <w:t>The</w:t>
            </w:r>
            <w:r>
              <w:rPr>
                <w:spacing w:val="-3"/>
                <w:sz w:val="18"/>
              </w:rPr>
              <w:t> </w:t>
            </w:r>
            <w:r>
              <w:rPr>
                <w:sz w:val="18"/>
              </w:rPr>
              <w:t>percentage</w:t>
            </w:r>
            <w:r>
              <w:rPr>
                <w:spacing w:val="-2"/>
                <w:sz w:val="18"/>
              </w:rPr>
              <w:t> </w:t>
            </w:r>
            <w:r>
              <w:rPr>
                <w:sz w:val="18"/>
              </w:rPr>
              <w:t>of</w:t>
            </w:r>
            <w:r>
              <w:rPr>
                <w:spacing w:val="-1"/>
                <w:sz w:val="18"/>
              </w:rPr>
              <w:t> </w:t>
            </w:r>
            <w:r>
              <w:rPr>
                <w:sz w:val="18"/>
              </w:rPr>
              <w:t>health</w:t>
            </w:r>
            <w:r>
              <w:rPr>
                <w:spacing w:val="-1"/>
                <w:sz w:val="18"/>
              </w:rPr>
              <w:t> </w:t>
            </w:r>
            <w:r>
              <w:rPr>
                <w:sz w:val="18"/>
              </w:rPr>
              <w:t>and</w:t>
            </w:r>
            <w:r>
              <w:rPr>
                <w:spacing w:val="-3"/>
                <w:sz w:val="18"/>
              </w:rPr>
              <w:t> </w:t>
            </w:r>
            <w:r>
              <w:rPr>
                <w:sz w:val="18"/>
              </w:rPr>
              <w:t>safety</w:t>
            </w:r>
            <w:r>
              <w:rPr>
                <w:spacing w:val="-2"/>
                <w:sz w:val="18"/>
              </w:rPr>
              <w:t> </w:t>
            </w:r>
            <w:r>
              <w:rPr>
                <w:sz w:val="18"/>
              </w:rPr>
              <w:t>goals</w:t>
            </w:r>
            <w:r>
              <w:rPr>
                <w:spacing w:val="-1"/>
                <w:sz w:val="18"/>
              </w:rPr>
              <w:t> </w:t>
            </w:r>
            <w:r>
              <w:rPr>
                <w:sz w:val="18"/>
              </w:rPr>
              <w:t>achieved</w:t>
            </w:r>
            <w:r>
              <w:rPr>
                <w:spacing w:val="-2"/>
                <w:sz w:val="18"/>
              </w:rPr>
              <w:t> </w:t>
            </w:r>
            <w:r>
              <w:rPr>
                <w:sz w:val="18"/>
              </w:rPr>
              <w:t>in</w:t>
            </w:r>
            <w:r>
              <w:rPr>
                <w:spacing w:val="-2"/>
                <w:sz w:val="18"/>
              </w:rPr>
              <w:t> </w:t>
            </w:r>
            <w:r>
              <w:rPr>
                <w:sz w:val="18"/>
              </w:rPr>
              <w:t>my</w:t>
            </w:r>
            <w:r>
              <w:rPr>
                <w:spacing w:val="-1"/>
                <w:sz w:val="18"/>
              </w:rPr>
              <w:t> </w:t>
            </w:r>
            <w:r>
              <w:rPr>
                <w:sz w:val="18"/>
              </w:rPr>
              <w:t>organisation</w:t>
            </w:r>
            <w:r>
              <w:rPr>
                <w:spacing w:val="-1"/>
                <w:sz w:val="18"/>
              </w:rPr>
              <w:t> </w:t>
            </w:r>
            <w:r>
              <w:rPr>
                <w:sz w:val="18"/>
              </w:rPr>
              <w:t>is</w:t>
            </w:r>
            <w:r>
              <w:rPr>
                <w:spacing w:val="-1"/>
                <w:sz w:val="18"/>
              </w:rPr>
              <w:t> </w:t>
            </w:r>
            <w:r>
              <w:rPr>
                <w:sz w:val="18"/>
              </w:rPr>
              <w:t>above</w:t>
            </w:r>
            <w:r>
              <w:rPr>
                <w:spacing w:val="-1"/>
                <w:sz w:val="18"/>
              </w:rPr>
              <w:t> </w:t>
            </w:r>
            <w:r>
              <w:rPr>
                <w:spacing w:val="-4"/>
                <w:sz w:val="18"/>
              </w:rPr>
              <w:t>50%.</w:t>
            </w:r>
          </w:p>
        </w:tc>
        <w:tc>
          <w:tcPr>
            <w:tcW w:w="747" w:type="dxa"/>
          </w:tcPr>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217" w:hRule="atLeast"/>
        </w:trPr>
        <w:tc>
          <w:tcPr>
            <w:tcW w:w="8310" w:type="dxa"/>
          </w:tcPr>
          <w:p>
            <w:pPr>
              <w:pStyle w:val="TableParagraph"/>
              <w:tabs>
                <w:tab w:pos="722" w:val="left" w:leader="none"/>
              </w:tabs>
              <w:spacing w:line="198" w:lineRule="exact"/>
              <w:ind w:left="50"/>
              <w:rPr>
                <w:sz w:val="18"/>
              </w:rPr>
            </w:pPr>
            <w:r>
              <w:rPr>
                <w:spacing w:val="-5"/>
                <w:sz w:val="18"/>
              </w:rPr>
              <w:t>49</w:t>
            </w:r>
            <w:r>
              <w:rPr>
                <w:sz w:val="18"/>
              </w:rPr>
              <w:tab/>
              <w:t>The</w:t>
            </w:r>
            <w:r>
              <w:rPr>
                <w:spacing w:val="-5"/>
                <w:sz w:val="18"/>
              </w:rPr>
              <w:t> </w:t>
            </w:r>
            <w:r>
              <w:rPr>
                <w:sz w:val="18"/>
              </w:rPr>
              <w:t>percentage</w:t>
            </w:r>
            <w:r>
              <w:rPr>
                <w:spacing w:val="-2"/>
                <w:sz w:val="18"/>
              </w:rPr>
              <w:t> </w:t>
            </w:r>
            <w:r>
              <w:rPr>
                <w:sz w:val="18"/>
              </w:rPr>
              <w:t>of</w:t>
            </w:r>
            <w:r>
              <w:rPr>
                <w:spacing w:val="-2"/>
                <w:sz w:val="18"/>
              </w:rPr>
              <w:t> </w:t>
            </w:r>
            <w:r>
              <w:rPr>
                <w:sz w:val="18"/>
              </w:rPr>
              <w:t>safety</w:t>
            </w:r>
            <w:r>
              <w:rPr>
                <w:spacing w:val="-2"/>
                <w:sz w:val="18"/>
              </w:rPr>
              <w:t> </w:t>
            </w:r>
            <w:r>
              <w:rPr>
                <w:sz w:val="18"/>
              </w:rPr>
              <w:t>inspection</w:t>
            </w:r>
            <w:r>
              <w:rPr>
                <w:spacing w:val="-2"/>
                <w:sz w:val="18"/>
              </w:rPr>
              <w:t> </w:t>
            </w:r>
            <w:r>
              <w:rPr>
                <w:sz w:val="18"/>
              </w:rPr>
              <w:t>target</w:t>
            </w:r>
            <w:r>
              <w:rPr>
                <w:spacing w:val="-2"/>
                <w:sz w:val="18"/>
              </w:rPr>
              <w:t> </w:t>
            </w:r>
            <w:r>
              <w:rPr>
                <w:sz w:val="18"/>
              </w:rPr>
              <w:t>achieved</w:t>
            </w:r>
            <w:r>
              <w:rPr>
                <w:spacing w:val="-2"/>
                <w:sz w:val="18"/>
              </w:rPr>
              <w:t> </w:t>
            </w:r>
            <w:r>
              <w:rPr>
                <w:sz w:val="18"/>
              </w:rPr>
              <w:t>in</w:t>
            </w:r>
            <w:r>
              <w:rPr>
                <w:spacing w:val="-1"/>
                <w:sz w:val="18"/>
              </w:rPr>
              <w:t> </w:t>
            </w:r>
            <w:r>
              <w:rPr>
                <w:sz w:val="18"/>
              </w:rPr>
              <w:t>my</w:t>
            </w:r>
            <w:r>
              <w:rPr>
                <w:spacing w:val="-2"/>
                <w:sz w:val="18"/>
              </w:rPr>
              <w:t> </w:t>
            </w:r>
            <w:r>
              <w:rPr>
                <w:sz w:val="18"/>
              </w:rPr>
              <w:t>organisation</w:t>
            </w:r>
            <w:r>
              <w:rPr>
                <w:spacing w:val="-1"/>
                <w:sz w:val="18"/>
              </w:rPr>
              <w:t> </w:t>
            </w:r>
            <w:r>
              <w:rPr>
                <w:sz w:val="18"/>
              </w:rPr>
              <w:t>is</w:t>
            </w:r>
            <w:r>
              <w:rPr>
                <w:spacing w:val="-2"/>
                <w:sz w:val="18"/>
              </w:rPr>
              <w:t> </w:t>
            </w:r>
            <w:r>
              <w:rPr>
                <w:sz w:val="18"/>
              </w:rPr>
              <w:t>above</w:t>
            </w:r>
            <w:r>
              <w:rPr>
                <w:spacing w:val="-1"/>
                <w:sz w:val="18"/>
              </w:rPr>
              <w:t> </w:t>
            </w:r>
            <w:r>
              <w:rPr>
                <w:spacing w:val="-4"/>
                <w:sz w:val="18"/>
              </w:rPr>
              <w:t>50%.</w:t>
            </w:r>
          </w:p>
        </w:tc>
        <w:tc>
          <w:tcPr>
            <w:tcW w:w="747" w:type="dxa"/>
          </w:tcPr>
          <w:p>
            <w:pPr>
              <w:pStyle w:val="TableParagraph"/>
              <w:spacing w:line="198" w:lineRule="exact"/>
              <w:ind w:left="114" w:right="41"/>
              <w:jc w:val="center"/>
              <w:rPr>
                <w:sz w:val="18"/>
              </w:rPr>
            </w:pPr>
            <w:r>
              <w:rPr>
                <w:sz w:val="18"/>
              </w:rPr>
              <w:t>1 2 3 </w:t>
            </w:r>
            <w:r>
              <w:rPr>
                <w:spacing w:val="-10"/>
                <w:sz w:val="18"/>
              </w:rPr>
              <w:t>0</w:t>
            </w:r>
          </w:p>
        </w:tc>
        <w:tc>
          <w:tcPr>
            <w:tcW w:w="512" w:type="dxa"/>
          </w:tcPr>
          <w:p>
            <w:pPr>
              <w:pStyle w:val="TableParagraph"/>
              <w:spacing w:line="198" w:lineRule="exact"/>
              <w:ind w:left="42" w:right="33"/>
              <w:jc w:val="center"/>
              <w:rPr>
                <w:sz w:val="18"/>
              </w:rPr>
            </w:pPr>
            <w:r>
              <w:rPr>
                <w:sz w:val="18"/>
              </w:rPr>
              <w:t>5 6</w:t>
            </w:r>
            <w:r>
              <w:rPr>
                <w:spacing w:val="-1"/>
                <w:sz w:val="18"/>
              </w:rPr>
              <w:t> </w:t>
            </w:r>
            <w:r>
              <w:rPr>
                <w:spacing w:val="-10"/>
                <w:sz w:val="18"/>
              </w:rPr>
              <w:t>7</w:t>
            </w:r>
          </w:p>
        </w:tc>
      </w:tr>
      <w:tr>
        <w:trPr>
          <w:trHeight w:val="435" w:hRule="atLeast"/>
        </w:trPr>
        <w:tc>
          <w:tcPr>
            <w:tcW w:w="8310" w:type="dxa"/>
          </w:tcPr>
          <w:p>
            <w:pPr>
              <w:pStyle w:val="TableParagraph"/>
              <w:tabs>
                <w:tab w:pos="722" w:val="left" w:leader="none"/>
              </w:tabs>
              <w:spacing w:line="210" w:lineRule="atLeast"/>
              <w:ind w:left="722" w:right="306" w:hanging="673"/>
              <w:rPr>
                <w:sz w:val="18"/>
              </w:rPr>
            </w:pPr>
            <w:r>
              <w:rPr>
                <w:spacing w:val="-6"/>
                <w:sz w:val="18"/>
              </w:rPr>
              <w:t>50</w:t>
            </w:r>
            <w:r>
              <w:rPr>
                <w:sz w:val="18"/>
              </w:rPr>
              <w:tab/>
              <w:t>My</w:t>
            </w:r>
            <w:r>
              <w:rPr>
                <w:spacing w:val="-3"/>
                <w:sz w:val="18"/>
              </w:rPr>
              <w:t> </w:t>
            </w:r>
            <w:r>
              <w:rPr>
                <w:sz w:val="18"/>
              </w:rPr>
              <w:t>organisation</w:t>
            </w:r>
            <w:r>
              <w:rPr>
                <w:spacing w:val="-3"/>
                <w:sz w:val="18"/>
              </w:rPr>
              <w:t> </w:t>
            </w:r>
            <w:r>
              <w:rPr>
                <w:sz w:val="18"/>
              </w:rPr>
              <w:t>may</w:t>
            </w:r>
            <w:r>
              <w:rPr>
                <w:spacing w:val="-4"/>
                <w:sz w:val="18"/>
              </w:rPr>
              <w:t> </w:t>
            </w:r>
            <w:r>
              <w:rPr>
                <w:sz w:val="18"/>
              </w:rPr>
              <w:t>not</w:t>
            </w:r>
            <w:r>
              <w:rPr>
                <w:spacing w:val="-3"/>
                <w:sz w:val="18"/>
              </w:rPr>
              <w:t> </w:t>
            </w:r>
            <w:r>
              <w:rPr>
                <w:sz w:val="18"/>
              </w:rPr>
              <w:t>have</w:t>
            </w:r>
            <w:r>
              <w:rPr>
                <w:spacing w:val="-3"/>
                <w:sz w:val="18"/>
              </w:rPr>
              <w:t> </w:t>
            </w:r>
            <w:r>
              <w:rPr>
                <w:sz w:val="18"/>
              </w:rPr>
              <w:t>achieved</w:t>
            </w:r>
            <w:r>
              <w:rPr>
                <w:spacing w:val="-3"/>
                <w:sz w:val="18"/>
              </w:rPr>
              <w:t> </w:t>
            </w:r>
            <w:r>
              <w:rPr>
                <w:sz w:val="18"/>
              </w:rPr>
              <w:t>more</w:t>
            </w:r>
            <w:r>
              <w:rPr>
                <w:spacing w:val="-3"/>
                <w:sz w:val="18"/>
              </w:rPr>
              <w:t> </w:t>
            </w:r>
            <w:r>
              <w:rPr>
                <w:sz w:val="18"/>
              </w:rPr>
              <w:t>than</w:t>
            </w:r>
            <w:r>
              <w:rPr>
                <w:spacing w:val="-4"/>
                <w:sz w:val="18"/>
              </w:rPr>
              <w:t> </w:t>
            </w:r>
            <w:r>
              <w:rPr>
                <w:sz w:val="18"/>
              </w:rPr>
              <w:t>40%</w:t>
            </w:r>
            <w:r>
              <w:rPr>
                <w:spacing w:val="-3"/>
                <w:sz w:val="18"/>
              </w:rPr>
              <w:t> </w:t>
            </w:r>
            <w:r>
              <w:rPr>
                <w:sz w:val="18"/>
              </w:rPr>
              <w:t>in</w:t>
            </w:r>
            <w:r>
              <w:rPr>
                <w:spacing w:val="-4"/>
                <w:sz w:val="18"/>
              </w:rPr>
              <w:t> </w:t>
            </w:r>
            <w:r>
              <w:rPr>
                <w:sz w:val="18"/>
              </w:rPr>
              <w:t>each</w:t>
            </w:r>
            <w:r>
              <w:rPr>
                <w:spacing w:val="-3"/>
                <w:sz w:val="18"/>
              </w:rPr>
              <w:t> </w:t>
            </w:r>
            <w:r>
              <w:rPr>
                <w:sz w:val="18"/>
              </w:rPr>
              <w:t>of</w:t>
            </w:r>
            <w:r>
              <w:rPr>
                <w:spacing w:val="-3"/>
                <w:sz w:val="18"/>
              </w:rPr>
              <w:t> </w:t>
            </w:r>
            <w:r>
              <w:rPr>
                <w:sz w:val="18"/>
              </w:rPr>
              <w:t>the</w:t>
            </w:r>
            <w:r>
              <w:rPr>
                <w:spacing w:val="-4"/>
                <w:sz w:val="18"/>
              </w:rPr>
              <w:t> </w:t>
            </w:r>
            <w:r>
              <w:rPr>
                <w:sz w:val="18"/>
              </w:rPr>
              <w:t>planning,</w:t>
            </w:r>
            <w:r>
              <w:rPr>
                <w:spacing w:val="-4"/>
                <w:sz w:val="18"/>
              </w:rPr>
              <w:t> </w:t>
            </w:r>
            <w:r>
              <w:rPr>
                <w:sz w:val="18"/>
              </w:rPr>
              <w:t>corrective, goals and inspection regarding health and safety.</w:t>
            </w:r>
          </w:p>
        </w:tc>
        <w:tc>
          <w:tcPr>
            <w:tcW w:w="747" w:type="dxa"/>
          </w:tcPr>
          <w:p>
            <w:pPr>
              <w:pStyle w:val="TableParagraph"/>
              <w:rPr>
                <w:sz w:val="18"/>
              </w:rPr>
            </w:pPr>
          </w:p>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rPr>
                <w:sz w:val="18"/>
              </w:rPr>
            </w:pPr>
          </w:p>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217" w:hRule="atLeast"/>
        </w:trPr>
        <w:tc>
          <w:tcPr>
            <w:tcW w:w="8310" w:type="dxa"/>
          </w:tcPr>
          <w:p>
            <w:pPr>
              <w:pStyle w:val="TableParagraph"/>
              <w:tabs>
                <w:tab w:pos="722" w:val="left" w:leader="none"/>
              </w:tabs>
              <w:spacing w:line="197" w:lineRule="exact"/>
              <w:ind w:left="50"/>
              <w:rPr>
                <w:sz w:val="18"/>
              </w:rPr>
            </w:pPr>
            <w:r>
              <w:rPr>
                <w:spacing w:val="-5"/>
                <w:sz w:val="18"/>
              </w:rPr>
              <w:t>51</w:t>
            </w:r>
            <w:r>
              <w:rPr>
                <w:sz w:val="18"/>
              </w:rPr>
              <w:tab/>
              <w:t>Our</w:t>
            </w:r>
            <w:r>
              <w:rPr>
                <w:spacing w:val="-1"/>
                <w:sz w:val="18"/>
              </w:rPr>
              <w:t> </w:t>
            </w:r>
            <w:r>
              <w:rPr>
                <w:sz w:val="18"/>
              </w:rPr>
              <w:t>supervisors</w:t>
            </w:r>
            <w:r>
              <w:rPr>
                <w:spacing w:val="-1"/>
                <w:sz w:val="18"/>
              </w:rPr>
              <w:t> </w:t>
            </w:r>
            <w:r>
              <w:rPr>
                <w:sz w:val="18"/>
              </w:rPr>
              <w:t>are</w:t>
            </w:r>
            <w:r>
              <w:rPr>
                <w:spacing w:val="-1"/>
                <w:sz w:val="18"/>
              </w:rPr>
              <w:t> </w:t>
            </w:r>
            <w:r>
              <w:rPr>
                <w:sz w:val="18"/>
              </w:rPr>
              <w:t>open</w:t>
            </w:r>
            <w:r>
              <w:rPr>
                <w:spacing w:val="-1"/>
                <w:sz w:val="18"/>
              </w:rPr>
              <w:t> </w:t>
            </w:r>
            <w:r>
              <w:rPr>
                <w:sz w:val="18"/>
              </w:rPr>
              <w:t>and</w:t>
            </w:r>
            <w:r>
              <w:rPr>
                <w:spacing w:val="-2"/>
                <w:sz w:val="18"/>
              </w:rPr>
              <w:t> </w:t>
            </w:r>
            <w:r>
              <w:rPr>
                <w:sz w:val="18"/>
              </w:rPr>
              <w:t>supportive</w:t>
            </w:r>
            <w:r>
              <w:rPr>
                <w:spacing w:val="-1"/>
                <w:sz w:val="18"/>
              </w:rPr>
              <w:t> </w:t>
            </w:r>
            <w:r>
              <w:rPr>
                <w:sz w:val="18"/>
              </w:rPr>
              <w:t>in</w:t>
            </w:r>
            <w:r>
              <w:rPr>
                <w:spacing w:val="-1"/>
                <w:sz w:val="18"/>
              </w:rPr>
              <w:t> </w:t>
            </w:r>
            <w:r>
              <w:rPr>
                <w:sz w:val="18"/>
              </w:rPr>
              <w:t>safety</w:t>
            </w:r>
            <w:r>
              <w:rPr>
                <w:spacing w:val="-1"/>
                <w:sz w:val="18"/>
              </w:rPr>
              <w:t> </w:t>
            </w:r>
            <w:r>
              <w:rPr>
                <w:spacing w:val="-2"/>
                <w:sz w:val="18"/>
              </w:rPr>
              <w:t>matters.</w:t>
            </w:r>
          </w:p>
        </w:tc>
        <w:tc>
          <w:tcPr>
            <w:tcW w:w="747" w:type="dxa"/>
          </w:tcPr>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434" w:hRule="atLeast"/>
        </w:trPr>
        <w:tc>
          <w:tcPr>
            <w:tcW w:w="8310" w:type="dxa"/>
          </w:tcPr>
          <w:p>
            <w:pPr>
              <w:pStyle w:val="TableParagraph"/>
              <w:tabs>
                <w:tab w:pos="722" w:val="left" w:leader="none"/>
              </w:tabs>
              <w:spacing w:line="218" w:lineRule="exact"/>
              <w:ind w:left="722" w:right="1153" w:hanging="673"/>
              <w:rPr>
                <w:sz w:val="18"/>
              </w:rPr>
            </w:pPr>
            <w:r>
              <w:rPr>
                <w:spacing w:val="-6"/>
                <w:sz w:val="18"/>
              </w:rPr>
              <w:t>52</w:t>
            </w:r>
            <w:r>
              <w:rPr>
                <w:sz w:val="18"/>
              </w:rPr>
              <w:tab/>
              <w:t>There</w:t>
            </w:r>
            <w:r>
              <w:rPr>
                <w:spacing w:val="-4"/>
                <w:sz w:val="18"/>
              </w:rPr>
              <w:t> </w:t>
            </w:r>
            <w:r>
              <w:rPr>
                <w:sz w:val="18"/>
              </w:rPr>
              <w:t>is</w:t>
            </w:r>
            <w:r>
              <w:rPr>
                <w:spacing w:val="-3"/>
                <w:sz w:val="18"/>
              </w:rPr>
              <w:t> </w:t>
            </w:r>
            <w:r>
              <w:rPr>
                <w:sz w:val="18"/>
              </w:rPr>
              <w:t>combined</w:t>
            </w:r>
            <w:r>
              <w:rPr>
                <w:spacing w:val="-3"/>
                <w:sz w:val="18"/>
              </w:rPr>
              <w:t> </w:t>
            </w:r>
            <w:r>
              <w:rPr>
                <w:sz w:val="18"/>
              </w:rPr>
              <w:t>involvement</w:t>
            </w:r>
            <w:r>
              <w:rPr>
                <w:spacing w:val="-3"/>
                <w:sz w:val="18"/>
              </w:rPr>
              <w:t> </w:t>
            </w:r>
            <w:r>
              <w:rPr>
                <w:sz w:val="18"/>
              </w:rPr>
              <w:t>of</w:t>
            </w:r>
            <w:r>
              <w:rPr>
                <w:spacing w:val="-3"/>
                <w:sz w:val="18"/>
              </w:rPr>
              <w:t> </w:t>
            </w:r>
            <w:r>
              <w:rPr>
                <w:sz w:val="18"/>
              </w:rPr>
              <w:t>supervisors</w:t>
            </w:r>
            <w:r>
              <w:rPr>
                <w:spacing w:val="-3"/>
                <w:sz w:val="18"/>
              </w:rPr>
              <w:t> </w:t>
            </w:r>
            <w:r>
              <w:rPr>
                <w:sz w:val="18"/>
              </w:rPr>
              <w:t>and</w:t>
            </w:r>
            <w:r>
              <w:rPr>
                <w:spacing w:val="-3"/>
                <w:sz w:val="18"/>
              </w:rPr>
              <w:t> </w:t>
            </w:r>
            <w:r>
              <w:rPr>
                <w:sz w:val="18"/>
              </w:rPr>
              <w:t>workers</w:t>
            </w:r>
            <w:r>
              <w:rPr>
                <w:spacing w:val="-4"/>
                <w:sz w:val="18"/>
              </w:rPr>
              <w:t> </w:t>
            </w:r>
            <w:r>
              <w:rPr>
                <w:sz w:val="18"/>
              </w:rPr>
              <w:t>in</w:t>
            </w:r>
            <w:r>
              <w:rPr>
                <w:spacing w:val="-3"/>
                <w:sz w:val="18"/>
              </w:rPr>
              <w:t> </w:t>
            </w:r>
            <w:r>
              <w:rPr>
                <w:sz w:val="18"/>
              </w:rPr>
              <w:t>safety</w:t>
            </w:r>
            <w:r>
              <w:rPr>
                <w:spacing w:val="-4"/>
                <w:sz w:val="18"/>
              </w:rPr>
              <w:t> </w:t>
            </w:r>
            <w:r>
              <w:rPr>
                <w:sz w:val="18"/>
              </w:rPr>
              <w:t>issues</w:t>
            </w:r>
            <w:r>
              <w:rPr>
                <w:spacing w:val="-4"/>
                <w:sz w:val="18"/>
              </w:rPr>
              <w:t> </w:t>
            </w:r>
            <w:r>
              <w:rPr>
                <w:sz w:val="18"/>
              </w:rPr>
              <w:t>in</w:t>
            </w:r>
            <w:r>
              <w:rPr>
                <w:spacing w:val="-3"/>
                <w:sz w:val="18"/>
              </w:rPr>
              <w:t> </w:t>
            </w:r>
            <w:r>
              <w:rPr>
                <w:sz w:val="18"/>
              </w:rPr>
              <w:t>my </w:t>
            </w:r>
            <w:r>
              <w:rPr>
                <w:spacing w:val="-2"/>
                <w:sz w:val="18"/>
              </w:rPr>
              <w:t>organisation.</w:t>
            </w:r>
          </w:p>
        </w:tc>
        <w:tc>
          <w:tcPr>
            <w:tcW w:w="747" w:type="dxa"/>
          </w:tcPr>
          <w:p>
            <w:pPr>
              <w:pStyle w:val="TableParagraph"/>
              <w:rPr>
                <w:sz w:val="18"/>
              </w:rPr>
            </w:pPr>
          </w:p>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rPr>
                <w:sz w:val="18"/>
              </w:rPr>
            </w:pPr>
          </w:p>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433" w:hRule="atLeast"/>
        </w:trPr>
        <w:tc>
          <w:tcPr>
            <w:tcW w:w="8310" w:type="dxa"/>
          </w:tcPr>
          <w:p>
            <w:pPr>
              <w:pStyle w:val="TableParagraph"/>
              <w:tabs>
                <w:tab w:pos="722" w:val="left" w:leader="none"/>
              </w:tabs>
              <w:spacing w:line="218" w:lineRule="exact"/>
              <w:ind w:left="722" w:right="692" w:hanging="673"/>
              <w:rPr>
                <w:sz w:val="18"/>
              </w:rPr>
            </w:pPr>
            <w:r>
              <w:rPr>
                <w:spacing w:val="-6"/>
                <w:sz w:val="18"/>
              </w:rPr>
              <w:t>53</w:t>
            </w:r>
            <w:r>
              <w:rPr>
                <w:sz w:val="18"/>
              </w:rPr>
              <w:tab/>
              <w:t>There</w:t>
            </w:r>
            <w:r>
              <w:rPr>
                <w:spacing w:val="-5"/>
                <w:sz w:val="18"/>
              </w:rPr>
              <w:t> </w:t>
            </w:r>
            <w:r>
              <w:rPr>
                <w:sz w:val="18"/>
              </w:rPr>
              <w:t>is</w:t>
            </w:r>
            <w:r>
              <w:rPr>
                <w:spacing w:val="-4"/>
                <w:sz w:val="18"/>
              </w:rPr>
              <w:t> </w:t>
            </w:r>
            <w:r>
              <w:rPr>
                <w:sz w:val="18"/>
              </w:rPr>
              <w:t>usually</w:t>
            </w:r>
            <w:r>
              <w:rPr>
                <w:spacing w:val="-4"/>
                <w:sz w:val="18"/>
              </w:rPr>
              <w:t> </w:t>
            </w:r>
            <w:r>
              <w:rPr>
                <w:sz w:val="18"/>
              </w:rPr>
              <w:t>regular</w:t>
            </w:r>
            <w:r>
              <w:rPr>
                <w:spacing w:val="-4"/>
                <w:sz w:val="18"/>
              </w:rPr>
              <w:t> </w:t>
            </w:r>
            <w:r>
              <w:rPr>
                <w:sz w:val="18"/>
              </w:rPr>
              <w:t>involvement</w:t>
            </w:r>
            <w:r>
              <w:rPr>
                <w:spacing w:val="-5"/>
                <w:sz w:val="18"/>
              </w:rPr>
              <w:t> </w:t>
            </w:r>
            <w:r>
              <w:rPr>
                <w:sz w:val="18"/>
              </w:rPr>
              <w:t>in</w:t>
            </w:r>
            <w:r>
              <w:rPr>
                <w:spacing w:val="-4"/>
                <w:sz w:val="18"/>
              </w:rPr>
              <w:t> </w:t>
            </w:r>
            <w:r>
              <w:rPr>
                <w:sz w:val="18"/>
              </w:rPr>
              <w:t>training</w:t>
            </w:r>
            <w:r>
              <w:rPr>
                <w:spacing w:val="-4"/>
                <w:sz w:val="18"/>
              </w:rPr>
              <w:t> </w:t>
            </w:r>
            <w:r>
              <w:rPr>
                <w:sz w:val="18"/>
              </w:rPr>
              <w:t>and</w:t>
            </w:r>
            <w:r>
              <w:rPr>
                <w:spacing w:val="-4"/>
                <w:sz w:val="18"/>
              </w:rPr>
              <w:t> </w:t>
            </w:r>
            <w:r>
              <w:rPr>
                <w:sz w:val="18"/>
              </w:rPr>
              <w:t>meetings</w:t>
            </w:r>
            <w:r>
              <w:rPr>
                <w:spacing w:val="-5"/>
                <w:sz w:val="18"/>
              </w:rPr>
              <w:t> </w:t>
            </w:r>
            <w:r>
              <w:rPr>
                <w:sz w:val="18"/>
              </w:rPr>
              <w:t>between</w:t>
            </w:r>
            <w:r>
              <w:rPr>
                <w:spacing w:val="-4"/>
                <w:sz w:val="18"/>
              </w:rPr>
              <w:t> </w:t>
            </w:r>
            <w:r>
              <w:rPr>
                <w:sz w:val="18"/>
              </w:rPr>
              <w:t>supervisors</w:t>
            </w:r>
            <w:r>
              <w:rPr>
                <w:spacing w:val="-4"/>
                <w:sz w:val="18"/>
              </w:rPr>
              <w:t> </w:t>
            </w:r>
            <w:r>
              <w:rPr>
                <w:sz w:val="18"/>
              </w:rPr>
              <w:t>and workers discussing safety.</w:t>
            </w:r>
          </w:p>
        </w:tc>
        <w:tc>
          <w:tcPr>
            <w:tcW w:w="747" w:type="dxa"/>
          </w:tcPr>
          <w:p>
            <w:pPr>
              <w:pStyle w:val="TableParagraph"/>
              <w:spacing w:before="10"/>
              <w:rPr>
                <w:sz w:val="17"/>
              </w:rPr>
            </w:pPr>
          </w:p>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spacing w:before="10"/>
              <w:rPr>
                <w:sz w:val="17"/>
              </w:rPr>
            </w:pPr>
          </w:p>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431" w:hRule="atLeast"/>
        </w:trPr>
        <w:tc>
          <w:tcPr>
            <w:tcW w:w="8310" w:type="dxa"/>
          </w:tcPr>
          <w:p>
            <w:pPr>
              <w:pStyle w:val="TableParagraph"/>
              <w:tabs>
                <w:tab w:pos="722" w:val="left" w:leader="none"/>
              </w:tabs>
              <w:spacing w:line="218" w:lineRule="exact"/>
              <w:ind w:left="722" w:right="850" w:hanging="673"/>
              <w:rPr>
                <w:sz w:val="18"/>
              </w:rPr>
            </w:pPr>
            <w:r>
              <w:rPr>
                <w:spacing w:val="-6"/>
                <w:sz w:val="18"/>
              </w:rPr>
              <w:t>54</w:t>
            </w:r>
            <w:r>
              <w:rPr>
                <w:sz w:val="18"/>
              </w:rPr>
              <w:tab/>
              <w:t>Our</w:t>
            </w:r>
            <w:r>
              <w:rPr>
                <w:spacing w:val="-3"/>
                <w:sz w:val="18"/>
              </w:rPr>
              <w:t> </w:t>
            </w:r>
            <w:r>
              <w:rPr>
                <w:sz w:val="18"/>
              </w:rPr>
              <w:t>supervisors</w:t>
            </w:r>
            <w:r>
              <w:rPr>
                <w:spacing w:val="-4"/>
                <w:sz w:val="18"/>
              </w:rPr>
              <w:t> </w:t>
            </w:r>
            <w:r>
              <w:rPr>
                <w:sz w:val="18"/>
              </w:rPr>
              <w:t>usually</w:t>
            </w:r>
            <w:r>
              <w:rPr>
                <w:spacing w:val="-3"/>
                <w:sz w:val="18"/>
              </w:rPr>
              <w:t> </w:t>
            </w:r>
            <w:r>
              <w:rPr>
                <w:sz w:val="18"/>
              </w:rPr>
              <w:t>issue</w:t>
            </w:r>
            <w:r>
              <w:rPr>
                <w:spacing w:val="-4"/>
                <w:sz w:val="18"/>
              </w:rPr>
              <w:t> </w:t>
            </w:r>
            <w:r>
              <w:rPr>
                <w:sz w:val="18"/>
              </w:rPr>
              <w:t>instructions</w:t>
            </w:r>
            <w:r>
              <w:rPr>
                <w:spacing w:val="-3"/>
                <w:sz w:val="18"/>
              </w:rPr>
              <w:t> </w:t>
            </w:r>
            <w:r>
              <w:rPr>
                <w:sz w:val="18"/>
              </w:rPr>
              <w:t>and</w:t>
            </w:r>
            <w:r>
              <w:rPr>
                <w:spacing w:val="-3"/>
                <w:sz w:val="18"/>
              </w:rPr>
              <w:t> </w:t>
            </w:r>
            <w:r>
              <w:rPr>
                <w:sz w:val="18"/>
              </w:rPr>
              <w:t>also</w:t>
            </w:r>
            <w:r>
              <w:rPr>
                <w:spacing w:val="-4"/>
                <w:sz w:val="18"/>
              </w:rPr>
              <w:t> </w:t>
            </w:r>
            <w:r>
              <w:rPr>
                <w:sz w:val="18"/>
              </w:rPr>
              <w:t>push</w:t>
            </w:r>
            <w:r>
              <w:rPr>
                <w:spacing w:val="-3"/>
                <w:sz w:val="18"/>
              </w:rPr>
              <w:t> </w:t>
            </w:r>
            <w:r>
              <w:rPr>
                <w:sz w:val="18"/>
              </w:rPr>
              <w:t>us</w:t>
            </w:r>
            <w:r>
              <w:rPr>
                <w:spacing w:val="-5"/>
                <w:sz w:val="18"/>
              </w:rPr>
              <w:t> </w:t>
            </w:r>
            <w:r>
              <w:rPr>
                <w:sz w:val="18"/>
              </w:rPr>
              <w:t>too</w:t>
            </w:r>
            <w:r>
              <w:rPr>
                <w:spacing w:val="-3"/>
                <w:sz w:val="18"/>
              </w:rPr>
              <w:t> </w:t>
            </w:r>
            <w:r>
              <w:rPr>
                <w:sz w:val="18"/>
              </w:rPr>
              <w:t>hard</w:t>
            </w:r>
            <w:r>
              <w:rPr>
                <w:spacing w:val="-3"/>
                <w:sz w:val="18"/>
              </w:rPr>
              <w:t> </w:t>
            </w:r>
            <w:r>
              <w:rPr>
                <w:sz w:val="18"/>
              </w:rPr>
              <w:t>in</w:t>
            </w:r>
            <w:r>
              <w:rPr>
                <w:spacing w:val="-3"/>
                <w:sz w:val="18"/>
              </w:rPr>
              <w:t> </w:t>
            </w:r>
            <w:r>
              <w:rPr>
                <w:sz w:val="18"/>
              </w:rPr>
              <w:t>order</w:t>
            </w:r>
            <w:r>
              <w:rPr>
                <w:spacing w:val="-3"/>
                <w:sz w:val="18"/>
              </w:rPr>
              <w:t> </w:t>
            </w:r>
            <w:r>
              <w:rPr>
                <w:sz w:val="18"/>
              </w:rPr>
              <w:t>to</w:t>
            </w:r>
            <w:r>
              <w:rPr>
                <w:spacing w:val="-4"/>
                <w:sz w:val="18"/>
              </w:rPr>
              <w:t> </w:t>
            </w:r>
            <w:r>
              <w:rPr>
                <w:sz w:val="18"/>
              </w:rPr>
              <w:t>meet production target.</w:t>
            </w:r>
          </w:p>
        </w:tc>
        <w:tc>
          <w:tcPr>
            <w:tcW w:w="747" w:type="dxa"/>
          </w:tcPr>
          <w:p>
            <w:pPr>
              <w:pStyle w:val="TableParagraph"/>
              <w:spacing w:before="9"/>
              <w:rPr>
                <w:sz w:val="17"/>
              </w:rPr>
            </w:pPr>
          </w:p>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spacing w:before="9"/>
              <w:rPr>
                <w:sz w:val="17"/>
              </w:rPr>
            </w:pPr>
          </w:p>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430" w:hRule="atLeast"/>
        </w:trPr>
        <w:tc>
          <w:tcPr>
            <w:tcW w:w="8310" w:type="dxa"/>
          </w:tcPr>
          <w:p>
            <w:pPr>
              <w:pStyle w:val="TableParagraph"/>
              <w:tabs>
                <w:tab w:pos="722" w:val="left" w:leader="none"/>
              </w:tabs>
              <w:spacing w:line="218" w:lineRule="exact"/>
              <w:ind w:left="722" w:right="675" w:hanging="673"/>
              <w:rPr>
                <w:sz w:val="18"/>
              </w:rPr>
            </w:pPr>
            <w:r>
              <w:rPr>
                <w:spacing w:val="-6"/>
                <w:sz w:val="18"/>
              </w:rPr>
              <w:t>55</w:t>
            </w:r>
            <w:r>
              <w:rPr>
                <w:sz w:val="18"/>
              </w:rPr>
              <w:tab/>
              <w:t>Our</w:t>
            </w:r>
            <w:r>
              <w:rPr>
                <w:spacing w:val="-3"/>
                <w:sz w:val="18"/>
              </w:rPr>
              <w:t> </w:t>
            </w:r>
            <w:r>
              <w:rPr>
                <w:sz w:val="18"/>
              </w:rPr>
              <w:t>supervisors</w:t>
            </w:r>
            <w:r>
              <w:rPr>
                <w:spacing w:val="-3"/>
                <w:sz w:val="18"/>
              </w:rPr>
              <w:t> </w:t>
            </w:r>
            <w:r>
              <w:rPr>
                <w:sz w:val="18"/>
              </w:rPr>
              <w:t>do</w:t>
            </w:r>
            <w:r>
              <w:rPr>
                <w:spacing w:val="-4"/>
                <w:sz w:val="18"/>
              </w:rPr>
              <w:t> </w:t>
            </w:r>
            <w:r>
              <w:rPr>
                <w:sz w:val="18"/>
              </w:rPr>
              <w:t>not</w:t>
            </w:r>
            <w:r>
              <w:rPr>
                <w:spacing w:val="-3"/>
                <w:sz w:val="18"/>
              </w:rPr>
              <w:t> </w:t>
            </w:r>
            <w:r>
              <w:rPr>
                <w:sz w:val="18"/>
              </w:rPr>
              <w:t>enjoy</w:t>
            </w:r>
            <w:r>
              <w:rPr>
                <w:spacing w:val="-3"/>
                <w:sz w:val="18"/>
              </w:rPr>
              <w:t> </w:t>
            </w:r>
            <w:r>
              <w:rPr>
                <w:sz w:val="18"/>
              </w:rPr>
              <w:t>the</w:t>
            </w:r>
            <w:r>
              <w:rPr>
                <w:spacing w:val="-4"/>
                <w:sz w:val="18"/>
              </w:rPr>
              <w:t> </w:t>
            </w:r>
            <w:r>
              <w:rPr>
                <w:sz w:val="18"/>
              </w:rPr>
              <w:t>autonomy</w:t>
            </w:r>
            <w:r>
              <w:rPr>
                <w:spacing w:val="-3"/>
                <w:sz w:val="18"/>
              </w:rPr>
              <w:t> </w:t>
            </w:r>
            <w:r>
              <w:rPr>
                <w:sz w:val="18"/>
              </w:rPr>
              <w:t>required</w:t>
            </w:r>
            <w:r>
              <w:rPr>
                <w:spacing w:val="-4"/>
                <w:sz w:val="18"/>
              </w:rPr>
              <w:t> </w:t>
            </w:r>
            <w:r>
              <w:rPr>
                <w:sz w:val="18"/>
              </w:rPr>
              <w:t>to</w:t>
            </w:r>
            <w:r>
              <w:rPr>
                <w:spacing w:val="-4"/>
                <w:sz w:val="18"/>
              </w:rPr>
              <w:t> </w:t>
            </w:r>
            <w:r>
              <w:rPr>
                <w:sz w:val="18"/>
              </w:rPr>
              <w:t>take</w:t>
            </w:r>
            <w:r>
              <w:rPr>
                <w:spacing w:val="-4"/>
                <w:sz w:val="18"/>
              </w:rPr>
              <w:t> </w:t>
            </w:r>
            <w:r>
              <w:rPr>
                <w:sz w:val="18"/>
              </w:rPr>
              <w:t>decisions</w:t>
            </w:r>
            <w:r>
              <w:rPr>
                <w:spacing w:val="-3"/>
                <w:sz w:val="18"/>
              </w:rPr>
              <w:t> </w:t>
            </w:r>
            <w:r>
              <w:rPr>
                <w:sz w:val="18"/>
              </w:rPr>
              <w:t>on</w:t>
            </w:r>
            <w:r>
              <w:rPr>
                <w:spacing w:val="-3"/>
                <w:sz w:val="18"/>
              </w:rPr>
              <w:t> </w:t>
            </w:r>
            <w:r>
              <w:rPr>
                <w:sz w:val="18"/>
              </w:rPr>
              <w:t>critical</w:t>
            </w:r>
            <w:r>
              <w:rPr>
                <w:spacing w:val="-4"/>
                <w:sz w:val="18"/>
              </w:rPr>
              <w:t> </w:t>
            </w:r>
            <w:r>
              <w:rPr>
                <w:sz w:val="18"/>
              </w:rPr>
              <w:t>safety matters at work.</w:t>
            </w:r>
          </w:p>
        </w:tc>
        <w:tc>
          <w:tcPr>
            <w:tcW w:w="747" w:type="dxa"/>
          </w:tcPr>
          <w:p>
            <w:pPr>
              <w:pStyle w:val="TableParagraph"/>
              <w:spacing w:before="7"/>
              <w:rPr>
                <w:sz w:val="17"/>
              </w:rPr>
            </w:pPr>
          </w:p>
          <w:p>
            <w:pPr>
              <w:pStyle w:val="TableParagraph"/>
              <w:spacing w:line="197" w:lineRule="exact"/>
              <w:ind w:left="114" w:right="41"/>
              <w:jc w:val="center"/>
              <w:rPr>
                <w:sz w:val="18"/>
              </w:rPr>
            </w:pPr>
            <w:r>
              <w:rPr>
                <w:sz w:val="18"/>
              </w:rPr>
              <w:t>1 2 3 </w:t>
            </w:r>
            <w:r>
              <w:rPr>
                <w:spacing w:val="-10"/>
                <w:sz w:val="18"/>
              </w:rPr>
              <w:t>0</w:t>
            </w:r>
          </w:p>
        </w:tc>
        <w:tc>
          <w:tcPr>
            <w:tcW w:w="512" w:type="dxa"/>
          </w:tcPr>
          <w:p>
            <w:pPr>
              <w:pStyle w:val="TableParagraph"/>
              <w:spacing w:before="7"/>
              <w:rPr>
                <w:sz w:val="17"/>
              </w:rPr>
            </w:pPr>
          </w:p>
          <w:p>
            <w:pPr>
              <w:pStyle w:val="TableParagraph"/>
              <w:spacing w:line="197" w:lineRule="exact"/>
              <w:ind w:left="42" w:right="33"/>
              <w:jc w:val="center"/>
              <w:rPr>
                <w:sz w:val="18"/>
              </w:rPr>
            </w:pPr>
            <w:r>
              <w:rPr>
                <w:sz w:val="18"/>
              </w:rPr>
              <w:t>5 6</w:t>
            </w:r>
            <w:r>
              <w:rPr>
                <w:spacing w:val="-1"/>
                <w:sz w:val="18"/>
              </w:rPr>
              <w:t> </w:t>
            </w:r>
            <w:r>
              <w:rPr>
                <w:spacing w:val="-10"/>
                <w:sz w:val="18"/>
              </w:rPr>
              <w:t>7</w:t>
            </w:r>
          </w:p>
        </w:tc>
      </w:tr>
      <w:tr>
        <w:trPr>
          <w:trHeight w:val="211" w:hRule="atLeast"/>
        </w:trPr>
        <w:tc>
          <w:tcPr>
            <w:tcW w:w="8310" w:type="dxa"/>
          </w:tcPr>
          <w:p>
            <w:pPr>
              <w:pStyle w:val="TableParagraph"/>
              <w:spacing w:line="191" w:lineRule="exact"/>
              <w:ind w:left="778"/>
              <w:rPr>
                <w:b/>
                <w:sz w:val="18"/>
              </w:rPr>
            </w:pPr>
            <w:r>
              <w:rPr>
                <w:b/>
                <w:sz w:val="18"/>
              </w:rPr>
              <w:t>OSUAGWU,</w:t>
            </w:r>
            <w:r>
              <w:rPr>
                <w:b/>
                <w:spacing w:val="-2"/>
                <w:sz w:val="18"/>
              </w:rPr>
              <w:t> </w:t>
            </w:r>
            <w:r>
              <w:rPr>
                <w:b/>
                <w:sz w:val="18"/>
              </w:rPr>
              <w:t>F.</w:t>
            </w:r>
            <w:r>
              <w:rPr>
                <w:b/>
                <w:spacing w:val="-2"/>
                <w:sz w:val="18"/>
              </w:rPr>
              <w:t> </w:t>
            </w:r>
            <w:r>
              <w:rPr>
                <w:b/>
                <w:sz w:val="18"/>
              </w:rPr>
              <w:t>A.,</w:t>
            </w:r>
            <w:r>
              <w:rPr>
                <w:b/>
                <w:spacing w:val="-2"/>
                <w:sz w:val="18"/>
              </w:rPr>
              <w:t> </w:t>
            </w:r>
            <w:r>
              <w:rPr>
                <w:b/>
                <w:sz w:val="18"/>
              </w:rPr>
              <w:t>SOTE,</w:t>
            </w:r>
            <w:r>
              <w:rPr>
                <w:b/>
                <w:spacing w:val="-2"/>
                <w:sz w:val="18"/>
              </w:rPr>
              <w:t> </w:t>
            </w:r>
            <w:r>
              <w:rPr>
                <w:b/>
                <w:sz w:val="18"/>
              </w:rPr>
              <w:t>G.</w:t>
            </w:r>
            <w:r>
              <w:rPr>
                <w:b/>
                <w:spacing w:val="-2"/>
                <w:sz w:val="18"/>
              </w:rPr>
              <w:t> </w:t>
            </w:r>
            <w:r>
              <w:rPr>
                <w:b/>
                <w:sz w:val="18"/>
              </w:rPr>
              <w:t>A.</w:t>
            </w:r>
            <w:r>
              <w:rPr>
                <w:b/>
                <w:spacing w:val="-1"/>
                <w:sz w:val="18"/>
              </w:rPr>
              <w:t> </w:t>
            </w:r>
            <w:r>
              <w:rPr>
                <w:b/>
                <w:sz w:val="18"/>
              </w:rPr>
              <w:t>&amp;</w:t>
            </w:r>
            <w:r>
              <w:rPr>
                <w:b/>
                <w:spacing w:val="-3"/>
                <w:sz w:val="18"/>
              </w:rPr>
              <w:t> </w:t>
            </w:r>
            <w:r>
              <w:rPr>
                <w:b/>
                <w:sz w:val="18"/>
              </w:rPr>
              <w:t>OMOLUABI,</w:t>
            </w:r>
            <w:r>
              <w:rPr>
                <w:b/>
                <w:spacing w:val="-4"/>
                <w:sz w:val="18"/>
              </w:rPr>
              <w:t> </w:t>
            </w:r>
            <w:r>
              <w:rPr>
                <w:b/>
                <w:sz w:val="18"/>
              </w:rPr>
              <w:t>P.</w:t>
            </w:r>
            <w:r>
              <w:rPr>
                <w:b/>
                <w:spacing w:val="-1"/>
                <w:sz w:val="18"/>
              </w:rPr>
              <w:t> </w:t>
            </w:r>
            <w:r>
              <w:rPr>
                <w:b/>
                <w:spacing w:val="-2"/>
                <w:sz w:val="18"/>
              </w:rPr>
              <w:t>F.(2005)</w:t>
            </w:r>
          </w:p>
        </w:tc>
        <w:tc>
          <w:tcPr>
            <w:tcW w:w="747" w:type="dxa"/>
          </w:tcPr>
          <w:p>
            <w:pPr>
              <w:pStyle w:val="TableParagraph"/>
              <w:rPr>
                <w:rFonts w:ascii="Times New Roman"/>
                <w:sz w:val="14"/>
              </w:rPr>
            </w:pPr>
          </w:p>
        </w:tc>
        <w:tc>
          <w:tcPr>
            <w:tcW w:w="512" w:type="dxa"/>
          </w:tcPr>
          <w:p>
            <w:pPr>
              <w:pStyle w:val="TableParagraph"/>
              <w:rPr>
                <w:rFonts w:ascii="Times New Roman"/>
                <w:sz w:val="14"/>
              </w:rPr>
            </w:pPr>
          </w:p>
        </w:tc>
      </w:tr>
    </w:tbl>
    <w:p>
      <w:pPr>
        <w:spacing w:after="0"/>
        <w:rPr>
          <w:rFonts w:ascii="Times New Roman"/>
          <w:sz w:val="14"/>
        </w:rPr>
        <w:sectPr>
          <w:type w:val="continuous"/>
          <w:pgSz w:w="11910" w:h="16840"/>
          <w:pgMar w:header="0" w:footer="1064" w:top="1800" w:bottom="1260" w:left="0" w:right="0"/>
        </w:sectPr>
      </w:pPr>
    </w:p>
    <w:p>
      <w:pPr>
        <w:pStyle w:val="Heading2"/>
        <w:ind w:left="3986" w:right="4018"/>
        <w:jc w:val="center"/>
      </w:pPr>
      <w:r>
        <w:rPr/>
        <w:t>APPENDIX</w:t>
      </w:r>
      <w:r>
        <w:rPr>
          <w:spacing w:val="-6"/>
        </w:rPr>
        <w:t> </w:t>
      </w:r>
      <w:r>
        <w:rPr/>
        <w:t>Q:</w:t>
      </w:r>
      <w:r>
        <w:rPr>
          <w:spacing w:val="50"/>
        </w:rPr>
        <w:t> </w:t>
      </w:r>
      <w:r>
        <w:rPr>
          <w:spacing w:val="-5"/>
        </w:rPr>
        <w:t>OCQ</w:t>
      </w:r>
    </w:p>
    <w:p>
      <w:pPr>
        <w:tabs>
          <w:tab w:pos="4385" w:val="left" w:leader="none"/>
          <w:tab w:pos="5973" w:val="left" w:leader="none"/>
          <w:tab w:pos="7461" w:val="left" w:leader="none"/>
          <w:tab w:pos="9193" w:val="left" w:leader="none"/>
        </w:tabs>
        <w:spacing w:line="261" w:lineRule="auto" w:before="41"/>
        <w:ind w:left="1728" w:right="1443" w:firstLine="0"/>
        <w:jc w:val="left"/>
        <w:rPr>
          <w:rFonts w:ascii="Tahoma"/>
          <w:sz w:val="18"/>
        </w:rPr>
      </w:pPr>
      <w:r>
        <w:rPr>
          <w:rFonts w:ascii="Tahoma"/>
          <w:b/>
          <w:sz w:val="18"/>
        </w:rPr>
        <w:t>Name (Optional)</w:t>
      </w:r>
      <w:r>
        <w:rPr>
          <w:rFonts w:ascii="Tahoma"/>
          <w:b/>
          <w:sz w:val="18"/>
          <w:u w:val="single"/>
        </w:rPr>
        <w:tab/>
      </w:r>
      <w:r>
        <w:rPr>
          <w:rFonts w:ascii="Tahoma"/>
          <w:b/>
          <w:spacing w:val="-4"/>
          <w:sz w:val="18"/>
        </w:rPr>
        <w:t>Sex</w:t>
      </w:r>
      <w:r>
        <w:rPr>
          <w:rFonts w:ascii="Tahoma"/>
          <w:b/>
          <w:sz w:val="18"/>
          <w:u w:val="single"/>
        </w:rPr>
        <w:tab/>
      </w:r>
      <w:r>
        <w:rPr>
          <w:rFonts w:ascii="Tahoma"/>
          <w:b/>
          <w:spacing w:val="-4"/>
          <w:sz w:val="18"/>
        </w:rPr>
        <w:t>Age</w:t>
      </w:r>
      <w:r>
        <w:rPr>
          <w:rFonts w:ascii="Tahoma"/>
          <w:b/>
          <w:sz w:val="18"/>
          <w:u w:val="single"/>
        </w:rPr>
        <w:tab/>
      </w:r>
      <w:r>
        <w:rPr>
          <w:rFonts w:ascii="Tahoma"/>
          <w:b/>
          <w:spacing w:val="-4"/>
          <w:sz w:val="18"/>
        </w:rPr>
        <w:t>Date</w:t>
      </w:r>
      <w:r>
        <w:rPr>
          <w:rFonts w:ascii="Tahoma"/>
          <w:b/>
          <w:sz w:val="18"/>
          <w:u w:val="single"/>
        </w:rPr>
        <w:tab/>
      </w:r>
      <w:r>
        <w:rPr>
          <w:rFonts w:ascii="Tahoma"/>
          <w:b/>
          <w:sz w:val="18"/>
        </w:rPr>
        <w:t> INSTRUCTION: </w:t>
      </w:r>
      <w:r>
        <w:rPr>
          <w:rFonts w:ascii="Tahoma"/>
          <w:sz w:val="18"/>
        </w:rPr>
        <w:t>The following are statements designed to find out how you feel about your organisation or institution.</w:t>
      </w:r>
      <w:r>
        <w:rPr>
          <w:rFonts w:ascii="Tahoma"/>
          <w:spacing w:val="3"/>
          <w:sz w:val="18"/>
        </w:rPr>
        <w:t> </w:t>
      </w:r>
      <w:r>
        <w:rPr>
          <w:rFonts w:ascii="Tahoma"/>
          <w:sz w:val="18"/>
        </w:rPr>
        <w:t>It</w:t>
      </w:r>
      <w:r>
        <w:rPr>
          <w:rFonts w:ascii="Tahoma"/>
          <w:spacing w:val="4"/>
          <w:sz w:val="18"/>
        </w:rPr>
        <w:t> </w:t>
      </w:r>
      <w:r>
        <w:rPr>
          <w:rFonts w:ascii="Tahoma"/>
          <w:sz w:val="18"/>
        </w:rPr>
        <w:t>is</w:t>
      </w:r>
      <w:r>
        <w:rPr>
          <w:rFonts w:ascii="Tahoma"/>
          <w:spacing w:val="4"/>
          <w:sz w:val="18"/>
        </w:rPr>
        <w:t> </w:t>
      </w:r>
      <w:r>
        <w:rPr>
          <w:rFonts w:ascii="Tahoma"/>
          <w:sz w:val="18"/>
        </w:rPr>
        <w:t>not</w:t>
      </w:r>
      <w:r>
        <w:rPr>
          <w:rFonts w:ascii="Tahoma"/>
          <w:spacing w:val="3"/>
          <w:sz w:val="18"/>
        </w:rPr>
        <w:t> </w:t>
      </w:r>
      <w:r>
        <w:rPr>
          <w:rFonts w:ascii="Tahoma"/>
          <w:sz w:val="18"/>
        </w:rPr>
        <w:t>a</w:t>
      </w:r>
      <w:r>
        <w:rPr>
          <w:rFonts w:ascii="Tahoma"/>
          <w:spacing w:val="4"/>
          <w:sz w:val="18"/>
        </w:rPr>
        <w:t> </w:t>
      </w:r>
      <w:r>
        <w:rPr>
          <w:rFonts w:ascii="Tahoma"/>
          <w:sz w:val="18"/>
        </w:rPr>
        <w:t>test,</w:t>
      </w:r>
      <w:r>
        <w:rPr>
          <w:rFonts w:ascii="Tahoma"/>
          <w:spacing w:val="3"/>
          <w:sz w:val="18"/>
        </w:rPr>
        <w:t> </w:t>
      </w:r>
      <w:r>
        <w:rPr>
          <w:rFonts w:ascii="Tahoma"/>
          <w:sz w:val="18"/>
        </w:rPr>
        <w:t>so</w:t>
      </w:r>
      <w:r>
        <w:rPr>
          <w:rFonts w:ascii="Tahoma"/>
          <w:spacing w:val="4"/>
          <w:sz w:val="18"/>
        </w:rPr>
        <w:t> </w:t>
      </w:r>
      <w:r>
        <w:rPr>
          <w:rFonts w:ascii="Tahoma"/>
          <w:sz w:val="18"/>
        </w:rPr>
        <w:t>there</w:t>
      </w:r>
      <w:r>
        <w:rPr>
          <w:rFonts w:ascii="Tahoma"/>
          <w:spacing w:val="4"/>
          <w:sz w:val="18"/>
        </w:rPr>
        <w:t> </w:t>
      </w:r>
      <w:r>
        <w:rPr>
          <w:rFonts w:ascii="Tahoma"/>
          <w:sz w:val="18"/>
        </w:rPr>
        <w:t>are</w:t>
      </w:r>
      <w:r>
        <w:rPr>
          <w:rFonts w:ascii="Tahoma"/>
          <w:spacing w:val="4"/>
          <w:sz w:val="18"/>
        </w:rPr>
        <w:t> </w:t>
      </w:r>
      <w:r>
        <w:rPr>
          <w:rFonts w:ascii="Tahoma"/>
          <w:sz w:val="18"/>
        </w:rPr>
        <w:t>no</w:t>
      </w:r>
      <w:r>
        <w:rPr>
          <w:rFonts w:ascii="Tahoma"/>
          <w:spacing w:val="4"/>
          <w:sz w:val="18"/>
        </w:rPr>
        <w:t> </w:t>
      </w:r>
      <w:r>
        <w:rPr>
          <w:rFonts w:ascii="Tahoma"/>
          <w:sz w:val="18"/>
        </w:rPr>
        <w:t>right</w:t>
      </w:r>
      <w:r>
        <w:rPr>
          <w:rFonts w:ascii="Tahoma"/>
          <w:spacing w:val="3"/>
          <w:sz w:val="18"/>
        </w:rPr>
        <w:t> </w:t>
      </w:r>
      <w:r>
        <w:rPr>
          <w:rFonts w:ascii="Tahoma"/>
          <w:sz w:val="18"/>
        </w:rPr>
        <w:t>or</w:t>
      </w:r>
      <w:r>
        <w:rPr>
          <w:rFonts w:ascii="Tahoma"/>
          <w:spacing w:val="3"/>
          <w:sz w:val="18"/>
        </w:rPr>
        <w:t> </w:t>
      </w:r>
      <w:r>
        <w:rPr>
          <w:rFonts w:ascii="Tahoma"/>
          <w:sz w:val="18"/>
        </w:rPr>
        <w:t>wrong</w:t>
      </w:r>
      <w:r>
        <w:rPr>
          <w:rFonts w:ascii="Tahoma"/>
          <w:spacing w:val="4"/>
          <w:sz w:val="18"/>
        </w:rPr>
        <w:t> </w:t>
      </w:r>
      <w:r>
        <w:rPr>
          <w:rFonts w:ascii="Tahoma"/>
          <w:sz w:val="18"/>
        </w:rPr>
        <w:t>answers.</w:t>
      </w:r>
      <w:r>
        <w:rPr>
          <w:rFonts w:ascii="Tahoma"/>
          <w:spacing w:val="3"/>
          <w:sz w:val="18"/>
        </w:rPr>
        <w:t> </w:t>
      </w:r>
      <w:r>
        <w:rPr>
          <w:rFonts w:ascii="Tahoma"/>
          <w:sz w:val="18"/>
        </w:rPr>
        <w:t>Please</w:t>
      </w:r>
      <w:r>
        <w:rPr>
          <w:rFonts w:ascii="Tahoma"/>
          <w:spacing w:val="3"/>
          <w:sz w:val="18"/>
        </w:rPr>
        <w:t> </w:t>
      </w:r>
      <w:r>
        <w:rPr>
          <w:rFonts w:ascii="Tahoma"/>
          <w:sz w:val="18"/>
        </w:rPr>
        <w:t>read</w:t>
      </w:r>
      <w:r>
        <w:rPr>
          <w:rFonts w:ascii="Tahoma"/>
          <w:spacing w:val="4"/>
          <w:sz w:val="18"/>
        </w:rPr>
        <w:t> </w:t>
      </w:r>
      <w:r>
        <w:rPr>
          <w:rFonts w:ascii="Tahoma"/>
          <w:sz w:val="18"/>
        </w:rPr>
        <w:t>each</w:t>
      </w:r>
      <w:r>
        <w:rPr>
          <w:rFonts w:ascii="Tahoma"/>
          <w:spacing w:val="4"/>
          <w:sz w:val="18"/>
        </w:rPr>
        <w:t> </w:t>
      </w:r>
      <w:r>
        <w:rPr>
          <w:rFonts w:ascii="Tahoma"/>
          <w:sz w:val="18"/>
        </w:rPr>
        <w:t>statement</w:t>
      </w:r>
      <w:r>
        <w:rPr>
          <w:rFonts w:ascii="Tahoma"/>
          <w:spacing w:val="3"/>
          <w:sz w:val="18"/>
        </w:rPr>
        <w:t> </w:t>
      </w:r>
      <w:r>
        <w:rPr>
          <w:rFonts w:ascii="Tahoma"/>
          <w:sz w:val="18"/>
        </w:rPr>
        <w:t>carefully</w:t>
      </w:r>
      <w:r>
        <w:rPr>
          <w:rFonts w:ascii="Tahoma"/>
          <w:spacing w:val="4"/>
          <w:sz w:val="18"/>
        </w:rPr>
        <w:t> </w:t>
      </w:r>
      <w:r>
        <w:rPr>
          <w:rFonts w:ascii="Tahoma"/>
          <w:spacing w:val="-5"/>
          <w:sz w:val="18"/>
        </w:rPr>
        <w:t>and</w:t>
      </w:r>
    </w:p>
    <w:p>
      <w:pPr>
        <w:spacing w:line="199" w:lineRule="exact" w:before="0"/>
        <w:ind w:left="1728" w:right="0" w:firstLine="0"/>
        <w:jc w:val="left"/>
        <w:rPr>
          <w:rFonts w:ascii="Tahoma"/>
          <w:sz w:val="18"/>
        </w:rPr>
      </w:pPr>
      <w:r>
        <w:rPr>
          <w:rFonts w:ascii="Tahoma"/>
          <w:sz w:val="18"/>
        </w:rPr>
        <w:t>circle</w:t>
      </w:r>
      <w:r>
        <w:rPr>
          <w:rFonts w:ascii="Tahoma"/>
          <w:spacing w:val="-3"/>
          <w:sz w:val="18"/>
        </w:rPr>
        <w:t> </w:t>
      </w:r>
      <w:r>
        <w:rPr>
          <w:rFonts w:ascii="Tahoma"/>
          <w:sz w:val="18"/>
        </w:rPr>
        <w:t>the</w:t>
      </w:r>
      <w:r>
        <w:rPr>
          <w:rFonts w:ascii="Tahoma"/>
          <w:spacing w:val="-1"/>
          <w:sz w:val="18"/>
        </w:rPr>
        <w:t> </w:t>
      </w:r>
      <w:r>
        <w:rPr>
          <w:rFonts w:ascii="Tahoma"/>
          <w:sz w:val="18"/>
        </w:rPr>
        <w:t>appropriate</w:t>
      </w:r>
      <w:r>
        <w:rPr>
          <w:rFonts w:ascii="Tahoma"/>
          <w:spacing w:val="-1"/>
          <w:sz w:val="18"/>
        </w:rPr>
        <w:t> </w:t>
      </w:r>
      <w:r>
        <w:rPr>
          <w:rFonts w:ascii="Tahoma"/>
          <w:sz w:val="18"/>
        </w:rPr>
        <w:t>number</w:t>
      </w:r>
      <w:r>
        <w:rPr>
          <w:rFonts w:ascii="Tahoma"/>
          <w:spacing w:val="-2"/>
          <w:sz w:val="18"/>
        </w:rPr>
        <w:t> </w:t>
      </w:r>
      <w:r>
        <w:rPr>
          <w:rFonts w:ascii="Tahoma"/>
          <w:sz w:val="18"/>
        </w:rPr>
        <w:t>in</w:t>
      </w:r>
      <w:r>
        <w:rPr>
          <w:rFonts w:ascii="Tahoma"/>
          <w:spacing w:val="-1"/>
          <w:sz w:val="18"/>
        </w:rPr>
        <w:t> </w:t>
      </w:r>
      <w:r>
        <w:rPr>
          <w:rFonts w:ascii="Tahoma"/>
          <w:sz w:val="18"/>
        </w:rPr>
        <w:t>the</w:t>
      </w:r>
      <w:r>
        <w:rPr>
          <w:rFonts w:ascii="Tahoma"/>
          <w:spacing w:val="-2"/>
          <w:sz w:val="18"/>
        </w:rPr>
        <w:t> </w:t>
      </w:r>
      <w:r>
        <w:rPr>
          <w:rFonts w:ascii="Tahoma"/>
          <w:sz w:val="18"/>
        </w:rPr>
        <w:t>column</w:t>
      </w:r>
      <w:r>
        <w:rPr>
          <w:rFonts w:ascii="Tahoma"/>
          <w:spacing w:val="-2"/>
          <w:sz w:val="18"/>
        </w:rPr>
        <w:t> </w:t>
      </w:r>
      <w:r>
        <w:rPr>
          <w:rFonts w:ascii="Tahoma"/>
          <w:sz w:val="18"/>
        </w:rPr>
        <w:t>provided</w:t>
      </w:r>
      <w:r>
        <w:rPr>
          <w:rFonts w:ascii="Tahoma"/>
          <w:spacing w:val="-1"/>
          <w:sz w:val="18"/>
        </w:rPr>
        <w:t> </w:t>
      </w:r>
      <w:r>
        <w:rPr>
          <w:rFonts w:ascii="Tahoma"/>
          <w:sz w:val="18"/>
        </w:rPr>
        <w:t>to</w:t>
      </w:r>
      <w:r>
        <w:rPr>
          <w:rFonts w:ascii="Tahoma"/>
          <w:spacing w:val="-1"/>
          <w:sz w:val="18"/>
        </w:rPr>
        <w:t> </w:t>
      </w:r>
      <w:r>
        <w:rPr>
          <w:rFonts w:ascii="Tahoma"/>
          <w:sz w:val="18"/>
        </w:rPr>
        <w:t>indicate</w:t>
      </w:r>
      <w:r>
        <w:rPr>
          <w:rFonts w:ascii="Tahoma"/>
          <w:spacing w:val="-2"/>
          <w:sz w:val="18"/>
        </w:rPr>
        <w:t> </w:t>
      </w:r>
      <w:r>
        <w:rPr>
          <w:rFonts w:ascii="Tahoma"/>
          <w:sz w:val="18"/>
        </w:rPr>
        <w:t>how</w:t>
      </w:r>
      <w:r>
        <w:rPr>
          <w:rFonts w:ascii="Tahoma"/>
          <w:spacing w:val="-2"/>
          <w:sz w:val="18"/>
        </w:rPr>
        <w:t> </w:t>
      </w:r>
      <w:r>
        <w:rPr>
          <w:rFonts w:ascii="Tahoma"/>
          <w:sz w:val="18"/>
        </w:rPr>
        <w:t>you</w:t>
      </w:r>
      <w:r>
        <w:rPr>
          <w:rFonts w:ascii="Tahoma"/>
          <w:spacing w:val="-1"/>
          <w:sz w:val="18"/>
        </w:rPr>
        <w:t> </w:t>
      </w:r>
      <w:r>
        <w:rPr>
          <w:rFonts w:ascii="Tahoma"/>
          <w:sz w:val="18"/>
        </w:rPr>
        <w:t>feel</w:t>
      </w:r>
      <w:r>
        <w:rPr>
          <w:rFonts w:ascii="Tahoma"/>
          <w:spacing w:val="-3"/>
          <w:sz w:val="18"/>
        </w:rPr>
        <w:t> </w:t>
      </w:r>
      <w:r>
        <w:rPr>
          <w:rFonts w:ascii="Tahoma"/>
          <w:sz w:val="18"/>
        </w:rPr>
        <w:t>about</w:t>
      </w:r>
      <w:r>
        <w:rPr>
          <w:rFonts w:ascii="Tahoma"/>
          <w:spacing w:val="-1"/>
          <w:sz w:val="18"/>
        </w:rPr>
        <w:t> </w:t>
      </w:r>
      <w:r>
        <w:rPr>
          <w:rFonts w:ascii="Tahoma"/>
          <w:sz w:val="18"/>
        </w:rPr>
        <w:t>your</w:t>
      </w:r>
      <w:r>
        <w:rPr>
          <w:rFonts w:ascii="Tahoma"/>
          <w:spacing w:val="-1"/>
          <w:sz w:val="18"/>
        </w:rPr>
        <w:t> </w:t>
      </w:r>
      <w:r>
        <w:rPr>
          <w:rFonts w:ascii="Tahoma"/>
          <w:spacing w:val="-2"/>
          <w:sz w:val="18"/>
        </w:rPr>
        <w:t>organisation.</w:t>
      </w:r>
    </w:p>
    <w:p>
      <w:pPr>
        <w:spacing w:before="0"/>
        <w:ind w:left="1728" w:right="0" w:firstLine="0"/>
        <w:jc w:val="left"/>
        <w:rPr>
          <w:rFonts w:ascii="Tahoma"/>
          <w:sz w:val="18"/>
        </w:rPr>
      </w:pPr>
      <w:r>
        <w:rPr>
          <w:rFonts w:ascii="Tahoma"/>
          <w:sz w:val="18"/>
        </w:rPr>
        <w:t>The</w:t>
      </w:r>
      <w:r>
        <w:rPr>
          <w:rFonts w:ascii="Tahoma"/>
          <w:spacing w:val="-3"/>
          <w:sz w:val="18"/>
        </w:rPr>
        <w:t> </w:t>
      </w:r>
      <w:r>
        <w:rPr>
          <w:rFonts w:ascii="Tahoma"/>
          <w:sz w:val="18"/>
        </w:rPr>
        <w:t>numbers</w:t>
      </w:r>
      <w:r>
        <w:rPr>
          <w:rFonts w:ascii="Tahoma"/>
          <w:spacing w:val="-3"/>
          <w:sz w:val="18"/>
        </w:rPr>
        <w:t> </w:t>
      </w:r>
      <w:r>
        <w:rPr>
          <w:rFonts w:ascii="Tahoma"/>
          <w:sz w:val="18"/>
        </w:rPr>
        <w:t>stand</w:t>
      </w:r>
      <w:r>
        <w:rPr>
          <w:rFonts w:ascii="Tahoma"/>
          <w:spacing w:val="-2"/>
          <w:sz w:val="18"/>
        </w:rPr>
        <w:t> </w:t>
      </w:r>
      <w:r>
        <w:rPr>
          <w:rFonts w:ascii="Tahoma"/>
          <w:spacing w:val="-4"/>
          <w:sz w:val="18"/>
        </w:rPr>
        <w:t>for:</w:t>
      </w:r>
    </w:p>
    <w:tbl>
      <w:tblPr>
        <w:tblW w:w="0" w:type="auto"/>
        <w:jc w:val="left"/>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99"/>
        <w:gridCol w:w="709"/>
        <w:gridCol w:w="5483"/>
        <w:gridCol w:w="760"/>
        <w:gridCol w:w="514"/>
      </w:tblGrid>
      <w:tr>
        <w:trPr>
          <w:trHeight w:val="217" w:hRule="atLeast"/>
        </w:trPr>
        <w:tc>
          <w:tcPr>
            <w:tcW w:w="2899" w:type="dxa"/>
          </w:tcPr>
          <w:p>
            <w:pPr>
              <w:pStyle w:val="TableParagraph"/>
              <w:spacing w:line="197" w:lineRule="exact"/>
              <w:ind w:right="336"/>
              <w:jc w:val="right"/>
              <w:rPr>
                <w:sz w:val="18"/>
              </w:rPr>
            </w:pPr>
            <w:r>
              <w:rPr>
                <w:sz w:val="18"/>
              </w:rPr>
              <w:t>1</w:t>
            </w:r>
          </w:p>
        </w:tc>
        <w:tc>
          <w:tcPr>
            <w:tcW w:w="709" w:type="dxa"/>
          </w:tcPr>
          <w:p>
            <w:pPr>
              <w:pStyle w:val="TableParagraph"/>
              <w:spacing w:line="197" w:lineRule="exact"/>
              <w:ind w:right="9"/>
              <w:jc w:val="center"/>
              <w:rPr>
                <w:sz w:val="18"/>
              </w:rPr>
            </w:pPr>
            <w:r>
              <w:rPr>
                <w:sz w:val="18"/>
              </w:rPr>
              <w:t>=</w:t>
            </w:r>
          </w:p>
        </w:tc>
        <w:tc>
          <w:tcPr>
            <w:tcW w:w="6757" w:type="dxa"/>
            <w:gridSpan w:val="3"/>
          </w:tcPr>
          <w:p>
            <w:pPr>
              <w:pStyle w:val="TableParagraph"/>
              <w:spacing w:line="197" w:lineRule="exact"/>
              <w:ind w:left="294"/>
              <w:rPr>
                <w:sz w:val="18"/>
              </w:rPr>
            </w:pPr>
            <w:r>
              <w:rPr>
                <w:sz w:val="18"/>
              </w:rPr>
              <w:t>Strongly</w:t>
            </w:r>
            <w:r>
              <w:rPr>
                <w:spacing w:val="-3"/>
                <w:sz w:val="18"/>
              </w:rPr>
              <w:t> </w:t>
            </w:r>
            <w:r>
              <w:rPr>
                <w:spacing w:val="-2"/>
                <w:sz w:val="18"/>
              </w:rPr>
              <w:t>Disagree</w:t>
            </w:r>
          </w:p>
        </w:tc>
      </w:tr>
      <w:tr>
        <w:trPr>
          <w:trHeight w:val="217" w:hRule="atLeast"/>
        </w:trPr>
        <w:tc>
          <w:tcPr>
            <w:tcW w:w="2899" w:type="dxa"/>
          </w:tcPr>
          <w:p>
            <w:pPr>
              <w:pStyle w:val="TableParagraph"/>
              <w:spacing w:line="197" w:lineRule="exact"/>
              <w:ind w:right="281"/>
              <w:jc w:val="right"/>
              <w:rPr>
                <w:sz w:val="18"/>
              </w:rPr>
            </w:pPr>
            <w:r>
              <w:rPr>
                <w:spacing w:val="-5"/>
                <w:sz w:val="18"/>
              </w:rPr>
              <w:t>2.</w:t>
            </w:r>
          </w:p>
        </w:tc>
        <w:tc>
          <w:tcPr>
            <w:tcW w:w="709" w:type="dxa"/>
          </w:tcPr>
          <w:p>
            <w:pPr>
              <w:pStyle w:val="TableParagraph"/>
              <w:spacing w:line="197" w:lineRule="exact"/>
              <w:ind w:right="9"/>
              <w:jc w:val="center"/>
              <w:rPr>
                <w:sz w:val="18"/>
              </w:rPr>
            </w:pPr>
            <w:r>
              <w:rPr>
                <w:sz w:val="18"/>
              </w:rPr>
              <w:t>=</w:t>
            </w:r>
          </w:p>
        </w:tc>
        <w:tc>
          <w:tcPr>
            <w:tcW w:w="6757" w:type="dxa"/>
            <w:gridSpan w:val="3"/>
          </w:tcPr>
          <w:p>
            <w:pPr>
              <w:pStyle w:val="TableParagraph"/>
              <w:spacing w:line="197" w:lineRule="exact"/>
              <w:ind w:left="294"/>
              <w:rPr>
                <w:sz w:val="18"/>
              </w:rPr>
            </w:pPr>
            <w:r>
              <w:rPr>
                <w:sz w:val="18"/>
              </w:rPr>
              <w:t>Moderately </w:t>
            </w:r>
            <w:r>
              <w:rPr>
                <w:spacing w:val="-2"/>
                <w:sz w:val="18"/>
              </w:rPr>
              <w:t>Disagree</w:t>
            </w:r>
          </w:p>
        </w:tc>
      </w:tr>
      <w:tr>
        <w:trPr>
          <w:trHeight w:val="217" w:hRule="atLeast"/>
        </w:trPr>
        <w:tc>
          <w:tcPr>
            <w:tcW w:w="2899" w:type="dxa"/>
          </w:tcPr>
          <w:p>
            <w:pPr>
              <w:pStyle w:val="TableParagraph"/>
              <w:spacing w:line="197" w:lineRule="exact"/>
              <w:ind w:right="281"/>
              <w:jc w:val="right"/>
              <w:rPr>
                <w:sz w:val="18"/>
              </w:rPr>
            </w:pPr>
            <w:r>
              <w:rPr>
                <w:spacing w:val="-5"/>
                <w:sz w:val="18"/>
              </w:rPr>
              <w:t>3.</w:t>
            </w:r>
          </w:p>
        </w:tc>
        <w:tc>
          <w:tcPr>
            <w:tcW w:w="709" w:type="dxa"/>
          </w:tcPr>
          <w:p>
            <w:pPr>
              <w:pStyle w:val="TableParagraph"/>
              <w:spacing w:line="197" w:lineRule="exact"/>
              <w:ind w:right="9"/>
              <w:jc w:val="center"/>
              <w:rPr>
                <w:sz w:val="18"/>
              </w:rPr>
            </w:pPr>
            <w:r>
              <w:rPr>
                <w:sz w:val="18"/>
              </w:rPr>
              <w:t>=</w:t>
            </w:r>
          </w:p>
        </w:tc>
        <w:tc>
          <w:tcPr>
            <w:tcW w:w="6757" w:type="dxa"/>
            <w:gridSpan w:val="3"/>
          </w:tcPr>
          <w:p>
            <w:pPr>
              <w:pStyle w:val="TableParagraph"/>
              <w:spacing w:line="197" w:lineRule="exact"/>
              <w:ind w:left="294"/>
              <w:rPr>
                <w:sz w:val="18"/>
              </w:rPr>
            </w:pPr>
            <w:r>
              <w:rPr>
                <w:sz w:val="18"/>
              </w:rPr>
              <w:t>Slightly</w:t>
            </w:r>
            <w:r>
              <w:rPr>
                <w:spacing w:val="-1"/>
                <w:sz w:val="18"/>
              </w:rPr>
              <w:t> </w:t>
            </w:r>
            <w:r>
              <w:rPr>
                <w:spacing w:val="-2"/>
                <w:sz w:val="18"/>
              </w:rPr>
              <w:t>Disagree</w:t>
            </w:r>
          </w:p>
        </w:tc>
      </w:tr>
      <w:tr>
        <w:trPr>
          <w:trHeight w:val="217" w:hRule="atLeast"/>
        </w:trPr>
        <w:tc>
          <w:tcPr>
            <w:tcW w:w="2899" w:type="dxa"/>
          </w:tcPr>
          <w:p>
            <w:pPr>
              <w:pStyle w:val="TableParagraph"/>
              <w:spacing w:line="197" w:lineRule="exact"/>
              <w:ind w:right="281"/>
              <w:jc w:val="right"/>
              <w:rPr>
                <w:sz w:val="18"/>
              </w:rPr>
            </w:pPr>
            <w:r>
              <w:rPr>
                <w:spacing w:val="-5"/>
                <w:sz w:val="18"/>
              </w:rPr>
              <w:t>4.</w:t>
            </w:r>
          </w:p>
        </w:tc>
        <w:tc>
          <w:tcPr>
            <w:tcW w:w="709" w:type="dxa"/>
          </w:tcPr>
          <w:p>
            <w:pPr>
              <w:pStyle w:val="TableParagraph"/>
              <w:spacing w:line="197" w:lineRule="exact"/>
              <w:ind w:right="9"/>
              <w:jc w:val="center"/>
              <w:rPr>
                <w:sz w:val="18"/>
              </w:rPr>
            </w:pPr>
            <w:r>
              <w:rPr>
                <w:sz w:val="18"/>
              </w:rPr>
              <w:t>=</w:t>
            </w:r>
          </w:p>
        </w:tc>
        <w:tc>
          <w:tcPr>
            <w:tcW w:w="6757" w:type="dxa"/>
            <w:gridSpan w:val="3"/>
          </w:tcPr>
          <w:p>
            <w:pPr>
              <w:pStyle w:val="TableParagraph"/>
              <w:spacing w:line="197" w:lineRule="exact"/>
              <w:ind w:left="294"/>
              <w:rPr>
                <w:sz w:val="18"/>
              </w:rPr>
            </w:pPr>
            <w:r>
              <w:rPr>
                <w:sz w:val="18"/>
              </w:rPr>
              <w:t>Not</w:t>
            </w:r>
            <w:r>
              <w:rPr>
                <w:spacing w:val="-3"/>
                <w:sz w:val="18"/>
              </w:rPr>
              <w:t> </w:t>
            </w:r>
            <w:r>
              <w:rPr>
                <w:spacing w:val="-4"/>
                <w:sz w:val="18"/>
              </w:rPr>
              <w:t>sure</w:t>
            </w:r>
          </w:p>
        </w:tc>
      </w:tr>
      <w:tr>
        <w:trPr>
          <w:trHeight w:val="217" w:hRule="atLeast"/>
        </w:trPr>
        <w:tc>
          <w:tcPr>
            <w:tcW w:w="2899" w:type="dxa"/>
          </w:tcPr>
          <w:p>
            <w:pPr>
              <w:pStyle w:val="TableParagraph"/>
              <w:spacing w:line="197" w:lineRule="exact"/>
              <w:ind w:right="281"/>
              <w:jc w:val="right"/>
              <w:rPr>
                <w:sz w:val="18"/>
              </w:rPr>
            </w:pPr>
            <w:r>
              <w:rPr>
                <w:spacing w:val="-5"/>
                <w:sz w:val="18"/>
              </w:rPr>
              <w:t>5.</w:t>
            </w:r>
          </w:p>
        </w:tc>
        <w:tc>
          <w:tcPr>
            <w:tcW w:w="709" w:type="dxa"/>
          </w:tcPr>
          <w:p>
            <w:pPr>
              <w:pStyle w:val="TableParagraph"/>
              <w:spacing w:line="197" w:lineRule="exact"/>
              <w:ind w:right="9"/>
              <w:jc w:val="center"/>
              <w:rPr>
                <w:sz w:val="18"/>
              </w:rPr>
            </w:pPr>
            <w:r>
              <w:rPr>
                <w:sz w:val="18"/>
              </w:rPr>
              <w:t>=</w:t>
            </w:r>
          </w:p>
        </w:tc>
        <w:tc>
          <w:tcPr>
            <w:tcW w:w="6757" w:type="dxa"/>
            <w:gridSpan w:val="3"/>
          </w:tcPr>
          <w:p>
            <w:pPr>
              <w:pStyle w:val="TableParagraph"/>
              <w:spacing w:line="197" w:lineRule="exact"/>
              <w:ind w:left="294"/>
              <w:rPr>
                <w:sz w:val="18"/>
              </w:rPr>
            </w:pPr>
            <w:r>
              <w:rPr>
                <w:sz w:val="18"/>
              </w:rPr>
              <w:t>Slightly</w:t>
            </w:r>
            <w:r>
              <w:rPr>
                <w:spacing w:val="-1"/>
                <w:sz w:val="18"/>
              </w:rPr>
              <w:t> </w:t>
            </w:r>
            <w:r>
              <w:rPr>
                <w:spacing w:val="-2"/>
                <w:sz w:val="18"/>
              </w:rPr>
              <w:t>Agree</w:t>
            </w:r>
          </w:p>
        </w:tc>
      </w:tr>
      <w:tr>
        <w:trPr>
          <w:trHeight w:val="217" w:hRule="atLeast"/>
        </w:trPr>
        <w:tc>
          <w:tcPr>
            <w:tcW w:w="2899" w:type="dxa"/>
          </w:tcPr>
          <w:p>
            <w:pPr>
              <w:pStyle w:val="TableParagraph"/>
              <w:spacing w:line="197" w:lineRule="exact"/>
              <w:ind w:right="281"/>
              <w:jc w:val="right"/>
              <w:rPr>
                <w:sz w:val="18"/>
              </w:rPr>
            </w:pPr>
            <w:r>
              <w:rPr>
                <w:spacing w:val="-5"/>
                <w:sz w:val="18"/>
              </w:rPr>
              <w:t>6.</w:t>
            </w:r>
          </w:p>
        </w:tc>
        <w:tc>
          <w:tcPr>
            <w:tcW w:w="709" w:type="dxa"/>
          </w:tcPr>
          <w:p>
            <w:pPr>
              <w:pStyle w:val="TableParagraph"/>
              <w:spacing w:line="197" w:lineRule="exact"/>
              <w:ind w:right="9"/>
              <w:jc w:val="center"/>
              <w:rPr>
                <w:sz w:val="18"/>
              </w:rPr>
            </w:pPr>
            <w:r>
              <w:rPr>
                <w:sz w:val="18"/>
              </w:rPr>
              <w:t>=</w:t>
            </w:r>
          </w:p>
        </w:tc>
        <w:tc>
          <w:tcPr>
            <w:tcW w:w="6757" w:type="dxa"/>
            <w:gridSpan w:val="3"/>
          </w:tcPr>
          <w:p>
            <w:pPr>
              <w:pStyle w:val="TableParagraph"/>
              <w:spacing w:line="197" w:lineRule="exact"/>
              <w:ind w:left="294"/>
              <w:rPr>
                <w:sz w:val="18"/>
              </w:rPr>
            </w:pPr>
            <w:r>
              <w:rPr>
                <w:sz w:val="18"/>
              </w:rPr>
              <w:t>Moderately </w:t>
            </w:r>
            <w:r>
              <w:rPr>
                <w:spacing w:val="-2"/>
                <w:sz w:val="18"/>
              </w:rPr>
              <w:t>Agree</w:t>
            </w:r>
          </w:p>
        </w:tc>
      </w:tr>
      <w:tr>
        <w:trPr>
          <w:trHeight w:val="217" w:hRule="atLeast"/>
        </w:trPr>
        <w:tc>
          <w:tcPr>
            <w:tcW w:w="2899" w:type="dxa"/>
          </w:tcPr>
          <w:p>
            <w:pPr>
              <w:pStyle w:val="TableParagraph"/>
              <w:spacing w:line="197" w:lineRule="exact"/>
              <w:ind w:right="281"/>
              <w:jc w:val="right"/>
              <w:rPr>
                <w:sz w:val="18"/>
              </w:rPr>
            </w:pPr>
            <w:r>
              <w:rPr>
                <w:spacing w:val="-5"/>
                <w:sz w:val="18"/>
              </w:rPr>
              <w:t>7.</w:t>
            </w:r>
          </w:p>
        </w:tc>
        <w:tc>
          <w:tcPr>
            <w:tcW w:w="709" w:type="dxa"/>
          </w:tcPr>
          <w:p>
            <w:pPr>
              <w:pStyle w:val="TableParagraph"/>
              <w:spacing w:line="197" w:lineRule="exact"/>
              <w:ind w:right="9"/>
              <w:jc w:val="center"/>
              <w:rPr>
                <w:sz w:val="18"/>
              </w:rPr>
            </w:pPr>
            <w:r>
              <w:rPr>
                <w:sz w:val="18"/>
              </w:rPr>
              <w:t>=</w:t>
            </w:r>
          </w:p>
        </w:tc>
        <w:tc>
          <w:tcPr>
            <w:tcW w:w="6757" w:type="dxa"/>
            <w:gridSpan w:val="3"/>
          </w:tcPr>
          <w:p>
            <w:pPr>
              <w:pStyle w:val="TableParagraph"/>
              <w:spacing w:line="197" w:lineRule="exact"/>
              <w:ind w:left="294"/>
              <w:rPr>
                <w:sz w:val="18"/>
              </w:rPr>
            </w:pPr>
            <w:r>
              <w:rPr>
                <w:sz w:val="18"/>
              </w:rPr>
              <w:t>Strongly</w:t>
            </w:r>
            <w:r>
              <w:rPr>
                <w:spacing w:val="-3"/>
                <w:sz w:val="18"/>
              </w:rPr>
              <w:t> </w:t>
            </w:r>
            <w:r>
              <w:rPr>
                <w:spacing w:val="-2"/>
                <w:sz w:val="18"/>
              </w:rPr>
              <w:t>Agree</w:t>
            </w:r>
          </w:p>
        </w:tc>
      </w:tr>
      <w:tr>
        <w:trPr>
          <w:trHeight w:val="217" w:hRule="atLeast"/>
        </w:trPr>
        <w:tc>
          <w:tcPr>
            <w:tcW w:w="9091" w:type="dxa"/>
            <w:gridSpan w:val="3"/>
          </w:tcPr>
          <w:p>
            <w:pPr>
              <w:pStyle w:val="TableParagraph"/>
              <w:tabs>
                <w:tab w:pos="589" w:val="left" w:leader="none"/>
              </w:tabs>
              <w:spacing w:line="197" w:lineRule="exact"/>
              <w:ind w:left="50"/>
              <w:rPr>
                <w:sz w:val="18"/>
              </w:rPr>
            </w:pPr>
            <w:r>
              <w:rPr>
                <w:spacing w:val="-10"/>
                <w:sz w:val="18"/>
              </w:rPr>
              <w:t>1</w:t>
            </w:r>
            <w:r>
              <w:rPr>
                <w:sz w:val="18"/>
              </w:rPr>
              <w:tab/>
              <w:t>This</w:t>
            </w:r>
            <w:r>
              <w:rPr>
                <w:spacing w:val="-5"/>
                <w:sz w:val="18"/>
              </w:rPr>
              <w:t> </w:t>
            </w:r>
            <w:r>
              <w:rPr>
                <w:sz w:val="18"/>
              </w:rPr>
              <w:t>organisation</w:t>
            </w:r>
            <w:r>
              <w:rPr>
                <w:spacing w:val="-1"/>
                <w:sz w:val="18"/>
              </w:rPr>
              <w:t> </w:t>
            </w:r>
            <w:r>
              <w:rPr>
                <w:sz w:val="18"/>
              </w:rPr>
              <w:t>has</w:t>
            </w:r>
            <w:r>
              <w:rPr>
                <w:spacing w:val="-2"/>
                <w:sz w:val="18"/>
              </w:rPr>
              <w:t> </w:t>
            </w:r>
            <w:r>
              <w:rPr>
                <w:sz w:val="18"/>
              </w:rPr>
              <w:t>a</w:t>
            </w:r>
            <w:r>
              <w:rPr>
                <w:spacing w:val="-2"/>
                <w:sz w:val="18"/>
              </w:rPr>
              <w:t> </w:t>
            </w:r>
            <w:r>
              <w:rPr>
                <w:sz w:val="18"/>
              </w:rPr>
              <w:t>fine</w:t>
            </w:r>
            <w:r>
              <w:rPr>
                <w:spacing w:val="-2"/>
                <w:sz w:val="18"/>
              </w:rPr>
              <w:t> </w:t>
            </w:r>
            <w:r>
              <w:rPr>
                <w:sz w:val="18"/>
              </w:rPr>
              <w:t>tradition</w:t>
            </w:r>
            <w:r>
              <w:rPr>
                <w:spacing w:val="-1"/>
                <w:sz w:val="18"/>
              </w:rPr>
              <w:t> </w:t>
            </w:r>
            <w:r>
              <w:rPr>
                <w:sz w:val="18"/>
              </w:rPr>
              <w:t>of</w:t>
            </w:r>
            <w:r>
              <w:rPr>
                <w:spacing w:val="-2"/>
                <w:sz w:val="18"/>
              </w:rPr>
              <w:t> </w:t>
            </w:r>
            <w:r>
              <w:rPr>
                <w:sz w:val="18"/>
              </w:rPr>
              <w:t>public</w:t>
            </w:r>
            <w:r>
              <w:rPr>
                <w:spacing w:val="-2"/>
                <w:sz w:val="18"/>
              </w:rPr>
              <w:t> services.</w:t>
            </w:r>
          </w:p>
        </w:tc>
        <w:tc>
          <w:tcPr>
            <w:tcW w:w="760" w:type="dxa"/>
          </w:tcPr>
          <w:p>
            <w:pPr>
              <w:pStyle w:val="TableParagraph"/>
              <w:spacing w:line="197" w:lineRule="exact"/>
              <w:ind w:right="55"/>
              <w:jc w:val="right"/>
              <w:rPr>
                <w:sz w:val="18"/>
              </w:rPr>
            </w:pPr>
            <w:r>
              <w:rPr>
                <w:sz w:val="18"/>
              </w:rPr>
              <w:t>1 2 3 </w:t>
            </w:r>
            <w:r>
              <w:rPr>
                <w:spacing w:val="-10"/>
                <w:sz w:val="18"/>
              </w:rPr>
              <w:t>4</w:t>
            </w:r>
          </w:p>
        </w:tc>
        <w:tc>
          <w:tcPr>
            <w:tcW w:w="514" w:type="dxa"/>
          </w:tcPr>
          <w:p>
            <w:pPr>
              <w:pStyle w:val="TableParagraph"/>
              <w:spacing w:line="197" w:lineRule="exact"/>
              <w:ind w:right="49"/>
              <w:jc w:val="right"/>
              <w:rPr>
                <w:sz w:val="18"/>
              </w:rPr>
            </w:pPr>
            <w:r>
              <w:rPr>
                <w:sz w:val="18"/>
              </w:rPr>
              <w:t>5 6</w:t>
            </w:r>
            <w:r>
              <w:rPr>
                <w:spacing w:val="-2"/>
                <w:sz w:val="18"/>
              </w:rPr>
              <w:t> </w:t>
            </w:r>
            <w:r>
              <w:rPr>
                <w:spacing w:val="-10"/>
                <w:sz w:val="18"/>
              </w:rPr>
              <w:t>7</w:t>
            </w:r>
          </w:p>
        </w:tc>
      </w:tr>
      <w:tr>
        <w:trPr>
          <w:trHeight w:val="217" w:hRule="atLeast"/>
        </w:trPr>
        <w:tc>
          <w:tcPr>
            <w:tcW w:w="9091" w:type="dxa"/>
            <w:gridSpan w:val="3"/>
          </w:tcPr>
          <w:p>
            <w:pPr>
              <w:pStyle w:val="TableParagraph"/>
              <w:tabs>
                <w:tab w:pos="589" w:val="left" w:leader="none"/>
              </w:tabs>
              <w:spacing w:line="197" w:lineRule="exact"/>
              <w:ind w:left="50"/>
              <w:rPr>
                <w:sz w:val="18"/>
              </w:rPr>
            </w:pPr>
            <w:r>
              <w:rPr>
                <w:spacing w:val="-10"/>
                <w:sz w:val="18"/>
              </w:rPr>
              <w:t>2</w:t>
            </w:r>
            <w:r>
              <w:rPr>
                <w:sz w:val="18"/>
              </w:rPr>
              <w:tab/>
              <w:t>If</w:t>
            </w:r>
            <w:r>
              <w:rPr>
                <w:spacing w:val="-2"/>
                <w:sz w:val="18"/>
              </w:rPr>
              <w:t> </w:t>
            </w:r>
            <w:r>
              <w:rPr>
                <w:sz w:val="18"/>
              </w:rPr>
              <w:t>I</w:t>
            </w:r>
            <w:r>
              <w:rPr>
                <w:spacing w:val="-1"/>
                <w:sz w:val="18"/>
              </w:rPr>
              <w:t> </w:t>
            </w:r>
            <w:r>
              <w:rPr>
                <w:sz w:val="18"/>
              </w:rPr>
              <w:t>had</w:t>
            </w:r>
            <w:r>
              <w:rPr>
                <w:spacing w:val="-1"/>
                <w:sz w:val="18"/>
              </w:rPr>
              <w:t> </w:t>
            </w:r>
            <w:r>
              <w:rPr>
                <w:sz w:val="18"/>
              </w:rPr>
              <w:t>my</w:t>
            </w:r>
            <w:r>
              <w:rPr>
                <w:spacing w:val="-1"/>
                <w:sz w:val="18"/>
              </w:rPr>
              <w:t> </w:t>
            </w:r>
            <w:r>
              <w:rPr>
                <w:sz w:val="18"/>
              </w:rPr>
              <w:t>life</w:t>
            </w:r>
            <w:r>
              <w:rPr>
                <w:spacing w:val="-2"/>
                <w:sz w:val="18"/>
              </w:rPr>
              <w:t> </w:t>
            </w:r>
            <w:r>
              <w:rPr>
                <w:sz w:val="18"/>
              </w:rPr>
              <w:t>to</w:t>
            </w:r>
            <w:r>
              <w:rPr>
                <w:spacing w:val="-2"/>
                <w:sz w:val="18"/>
              </w:rPr>
              <w:t> </w:t>
            </w:r>
            <w:r>
              <w:rPr>
                <w:sz w:val="18"/>
              </w:rPr>
              <w:t>live</w:t>
            </w:r>
            <w:r>
              <w:rPr>
                <w:spacing w:val="-1"/>
                <w:sz w:val="18"/>
              </w:rPr>
              <w:t> </w:t>
            </w:r>
            <w:r>
              <w:rPr>
                <w:sz w:val="18"/>
              </w:rPr>
              <w:t>over</w:t>
            </w:r>
            <w:r>
              <w:rPr>
                <w:spacing w:val="-1"/>
                <w:sz w:val="18"/>
              </w:rPr>
              <w:t> </w:t>
            </w:r>
            <w:r>
              <w:rPr>
                <w:sz w:val="18"/>
              </w:rPr>
              <w:t>again,</w:t>
            </w:r>
            <w:r>
              <w:rPr>
                <w:spacing w:val="-2"/>
                <w:sz w:val="18"/>
              </w:rPr>
              <w:t> </w:t>
            </w:r>
            <w:r>
              <w:rPr>
                <w:sz w:val="18"/>
              </w:rPr>
              <w:t>I</w:t>
            </w:r>
            <w:r>
              <w:rPr>
                <w:spacing w:val="-1"/>
                <w:sz w:val="18"/>
              </w:rPr>
              <w:t> </w:t>
            </w:r>
            <w:r>
              <w:rPr>
                <w:sz w:val="18"/>
              </w:rPr>
              <w:t>would</w:t>
            </w:r>
            <w:r>
              <w:rPr>
                <w:spacing w:val="-1"/>
                <w:sz w:val="18"/>
              </w:rPr>
              <w:t> </w:t>
            </w:r>
            <w:r>
              <w:rPr>
                <w:sz w:val="18"/>
              </w:rPr>
              <w:t>still</w:t>
            </w:r>
            <w:r>
              <w:rPr>
                <w:spacing w:val="-2"/>
                <w:sz w:val="18"/>
              </w:rPr>
              <w:t> </w:t>
            </w:r>
            <w:r>
              <w:rPr>
                <w:sz w:val="18"/>
              </w:rPr>
              <w:t>choose</w:t>
            </w:r>
            <w:r>
              <w:rPr>
                <w:spacing w:val="-2"/>
                <w:sz w:val="18"/>
              </w:rPr>
              <w:t> </w:t>
            </w:r>
            <w:r>
              <w:rPr>
                <w:sz w:val="18"/>
              </w:rPr>
              <w:t>to</w:t>
            </w:r>
            <w:r>
              <w:rPr>
                <w:spacing w:val="-2"/>
                <w:sz w:val="18"/>
              </w:rPr>
              <w:t> </w:t>
            </w:r>
            <w:r>
              <w:rPr>
                <w:sz w:val="18"/>
              </w:rPr>
              <w:t>work</w:t>
            </w:r>
            <w:r>
              <w:rPr>
                <w:spacing w:val="-1"/>
                <w:sz w:val="18"/>
              </w:rPr>
              <w:t> </w:t>
            </w:r>
            <w:r>
              <w:rPr>
                <w:sz w:val="18"/>
              </w:rPr>
              <w:t>for</w:t>
            </w:r>
            <w:r>
              <w:rPr>
                <w:spacing w:val="-1"/>
                <w:sz w:val="18"/>
              </w:rPr>
              <w:t> </w:t>
            </w:r>
            <w:r>
              <w:rPr>
                <w:sz w:val="18"/>
              </w:rPr>
              <w:t>the </w:t>
            </w:r>
            <w:r>
              <w:rPr>
                <w:spacing w:val="-2"/>
                <w:sz w:val="18"/>
              </w:rPr>
              <w:t>organisation.</w:t>
            </w:r>
          </w:p>
        </w:tc>
        <w:tc>
          <w:tcPr>
            <w:tcW w:w="760" w:type="dxa"/>
          </w:tcPr>
          <w:p>
            <w:pPr>
              <w:pStyle w:val="TableParagraph"/>
              <w:spacing w:line="197" w:lineRule="exact"/>
              <w:ind w:right="55"/>
              <w:jc w:val="right"/>
              <w:rPr>
                <w:sz w:val="18"/>
              </w:rPr>
            </w:pPr>
            <w:r>
              <w:rPr>
                <w:sz w:val="18"/>
              </w:rPr>
              <w:t>1 2 3 </w:t>
            </w:r>
            <w:r>
              <w:rPr>
                <w:spacing w:val="-10"/>
                <w:sz w:val="18"/>
              </w:rPr>
              <w:t>4</w:t>
            </w:r>
          </w:p>
        </w:tc>
        <w:tc>
          <w:tcPr>
            <w:tcW w:w="514" w:type="dxa"/>
          </w:tcPr>
          <w:p>
            <w:pPr>
              <w:pStyle w:val="TableParagraph"/>
              <w:spacing w:line="197" w:lineRule="exact"/>
              <w:ind w:right="49"/>
              <w:jc w:val="right"/>
              <w:rPr>
                <w:sz w:val="18"/>
              </w:rPr>
            </w:pPr>
            <w:r>
              <w:rPr>
                <w:sz w:val="18"/>
              </w:rPr>
              <w:t>5 6</w:t>
            </w:r>
            <w:r>
              <w:rPr>
                <w:spacing w:val="-2"/>
                <w:sz w:val="18"/>
              </w:rPr>
              <w:t> </w:t>
            </w:r>
            <w:r>
              <w:rPr>
                <w:spacing w:val="-10"/>
                <w:sz w:val="18"/>
              </w:rPr>
              <w:t>7</w:t>
            </w:r>
          </w:p>
        </w:tc>
      </w:tr>
      <w:tr>
        <w:trPr>
          <w:trHeight w:val="217" w:hRule="atLeast"/>
        </w:trPr>
        <w:tc>
          <w:tcPr>
            <w:tcW w:w="9091" w:type="dxa"/>
            <w:gridSpan w:val="3"/>
          </w:tcPr>
          <w:p>
            <w:pPr>
              <w:pStyle w:val="TableParagraph"/>
              <w:tabs>
                <w:tab w:pos="589" w:val="left" w:leader="none"/>
              </w:tabs>
              <w:spacing w:line="197" w:lineRule="exact"/>
              <w:ind w:left="50"/>
              <w:rPr>
                <w:sz w:val="18"/>
              </w:rPr>
            </w:pPr>
            <w:r>
              <w:rPr>
                <w:spacing w:val="-10"/>
                <w:sz w:val="18"/>
              </w:rPr>
              <w:t>3</w:t>
            </w:r>
            <w:r>
              <w:rPr>
                <w:sz w:val="18"/>
              </w:rPr>
              <w:tab/>
              <w:t>I</w:t>
            </w:r>
            <w:r>
              <w:rPr>
                <w:spacing w:val="-4"/>
                <w:sz w:val="18"/>
              </w:rPr>
              <w:t> </w:t>
            </w:r>
            <w:r>
              <w:rPr>
                <w:sz w:val="18"/>
              </w:rPr>
              <w:t>really</w:t>
            </w:r>
            <w:r>
              <w:rPr>
                <w:spacing w:val="-2"/>
                <w:sz w:val="18"/>
              </w:rPr>
              <w:t> </w:t>
            </w:r>
            <w:r>
              <w:rPr>
                <w:sz w:val="18"/>
              </w:rPr>
              <w:t>feel</w:t>
            </w:r>
            <w:r>
              <w:rPr>
                <w:spacing w:val="-3"/>
                <w:sz w:val="18"/>
              </w:rPr>
              <w:t> </w:t>
            </w:r>
            <w:r>
              <w:rPr>
                <w:sz w:val="18"/>
              </w:rPr>
              <w:t>as</w:t>
            </w:r>
            <w:r>
              <w:rPr>
                <w:spacing w:val="-1"/>
                <w:sz w:val="18"/>
              </w:rPr>
              <w:t> </w:t>
            </w:r>
            <w:r>
              <w:rPr>
                <w:sz w:val="18"/>
              </w:rPr>
              <w:t>if</w:t>
            </w:r>
            <w:r>
              <w:rPr>
                <w:spacing w:val="-3"/>
                <w:sz w:val="18"/>
              </w:rPr>
              <w:t> </w:t>
            </w:r>
            <w:r>
              <w:rPr>
                <w:sz w:val="18"/>
              </w:rPr>
              <w:t>this</w:t>
            </w:r>
            <w:r>
              <w:rPr>
                <w:spacing w:val="-1"/>
                <w:sz w:val="18"/>
              </w:rPr>
              <w:t> </w:t>
            </w:r>
            <w:r>
              <w:rPr>
                <w:sz w:val="18"/>
              </w:rPr>
              <w:t>organisation’s</w:t>
            </w:r>
            <w:r>
              <w:rPr>
                <w:spacing w:val="-1"/>
                <w:sz w:val="18"/>
              </w:rPr>
              <w:t> </w:t>
            </w:r>
            <w:r>
              <w:rPr>
                <w:sz w:val="18"/>
              </w:rPr>
              <w:t>problems</w:t>
            </w:r>
            <w:r>
              <w:rPr>
                <w:spacing w:val="-2"/>
                <w:sz w:val="18"/>
              </w:rPr>
              <w:t> </w:t>
            </w:r>
            <w:r>
              <w:rPr>
                <w:sz w:val="18"/>
              </w:rPr>
              <w:t>are</w:t>
            </w:r>
            <w:r>
              <w:rPr>
                <w:spacing w:val="-3"/>
                <w:sz w:val="18"/>
              </w:rPr>
              <w:t> </w:t>
            </w:r>
            <w:r>
              <w:rPr>
                <w:sz w:val="18"/>
              </w:rPr>
              <w:t>my</w:t>
            </w:r>
            <w:r>
              <w:rPr>
                <w:spacing w:val="-1"/>
                <w:sz w:val="18"/>
              </w:rPr>
              <w:t> </w:t>
            </w:r>
            <w:r>
              <w:rPr>
                <w:spacing w:val="-2"/>
                <w:sz w:val="18"/>
              </w:rPr>
              <w:t>problem.</w:t>
            </w:r>
          </w:p>
        </w:tc>
        <w:tc>
          <w:tcPr>
            <w:tcW w:w="760" w:type="dxa"/>
          </w:tcPr>
          <w:p>
            <w:pPr>
              <w:pStyle w:val="TableParagraph"/>
              <w:spacing w:line="197" w:lineRule="exact"/>
              <w:ind w:right="55"/>
              <w:jc w:val="right"/>
              <w:rPr>
                <w:sz w:val="18"/>
              </w:rPr>
            </w:pPr>
            <w:r>
              <w:rPr>
                <w:sz w:val="18"/>
              </w:rPr>
              <w:t>1 2 3 </w:t>
            </w:r>
            <w:r>
              <w:rPr>
                <w:spacing w:val="-10"/>
                <w:sz w:val="18"/>
              </w:rPr>
              <w:t>4</w:t>
            </w:r>
          </w:p>
        </w:tc>
        <w:tc>
          <w:tcPr>
            <w:tcW w:w="514" w:type="dxa"/>
          </w:tcPr>
          <w:p>
            <w:pPr>
              <w:pStyle w:val="TableParagraph"/>
              <w:spacing w:line="197" w:lineRule="exact"/>
              <w:ind w:right="49"/>
              <w:jc w:val="right"/>
              <w:rPr>
                <w:sz w:val="18"/>
              </w:rPr>
            </w:pPr>
            <w:r>
              <w:rPr>
                <w:sz w:val="18"/>
              </w:rPr>
              <w:t>5 6</w:t>
            </w:r>
            <w:r>
              <w:rPr>
                <w:spacing w:val="-2"/>
                <w:sz w:val="18"/>
              </w:rPr>
              <w:t> </w:t>
            </w:r>
            <w:r>
              <w:rPr>
                <w:spacing w:val="-10"/>
                <w:sz w:val="18"/>
              </w:rPr>
              <w:t>7</w:t>
            </w:r>
          </w:p>
        </w:tc>
      </w:tr>
      <w:tr>
        <w:trPr>
          <w:trHeight w:val="217" w:hRule="atLeast"/>
        </w:trPr>
        <w:tc>
          <w:tcPr>
            <w:tcW w:w="9091" w:type="dxa"/>
            <w:gridSpan w:val="3"/>
          </w:tcPr>
          <w:p>
            <w:pPr>
              <w:pStyle w:val="TableParagraph"/>
              <w:tabs>
                <w:tab w:pos="589" w:val="left" w:leader="none"/>
              </w:tabs>
              <w:spacing w:line="197" w:lineRule="exact"/>
              <w:ind w:left="50"/>
              <w:rPr>
                <w:sz w:val="18"/>
              </w:rPr>
            </w:pPr>
            <w:r>
              <w:rPr>
                <w:spacing w:val="-10"/>
                <w:sz w:val="18"/>
              </w:rPr>
              <w:t>4</w:t>
            </w:r>
            <w:r>
              <w:rPr>
                <w:sz w:val="18"/>
              </w:rPr>
              <w:tab/>
              <w:t>I</w:t>
            </w:r>
            <w:r>
              <w:rPr>
                <w:spacing w:val="-2"/>
                <w:sz w:val="18"/>
              </w:rPr>
              <w:t> </w:t>
            </w:r>
            <w:r>
              <w:rPr>
                <w:sz w:val="18"/>
              </w:rPr>
              <w:t>feel</w:t>
            </w:r>
            <w:r>
              <w:rPr>
                <w:spacing w:val="-2"/>
                <w:sz w:val="18"/>
              </w:rPr>
              <w:t> </w:t>
            </w:r>
            <w:r>
              <w:rPr>
                <w:sz w:val="18"/>
              </w:rPr>
              <w:t>a</w:t>
            </w:r>
            <w:r>
              <w:rPr>
                <w:spacing w:val="-2"/>
                <w:sz w:val="18"/>
              </w:rPr>
              <w:t> </w:t>
            </w:r>
            <w:r>
              <w:rPr>
                <w:sz w:val="18"/>
              </w:rPr>
              <w:t>sense</w:t>
            </w:r>
            <w:r>
              <w:rPr>
                <w:spacing w:val="-2"/>
                <w:sz w:val="18"/>
              </w:rPr>
              <w:t> </w:t>
            </w:r>
            <w:r>
              <w:rPr>
                <w:sz w:val="18"/>
              </w:rPr>
              <w:t>of</w:t>
            </w:r>
            <w:r>
              <w:rPr>
                <w:spacing w:val="-2"/>
                <w:sz w:val="18"/>
              </w:rPr>
              <w:t> </w:t>
            </w:r>
            <w:r>
              <w:rPr>
                <w:sz w:val="18"/>
              </w:rPr>
              <w:t>pride</w:t>
            </w:r>
            <w:r>
              <w:rPr>
                <w:spacing w:val="-2"/>
                <w:sz w:val="18"/>
              </w:rPr>
              <w:t> </w:t>
            </w:r>
            <w:r>
              <w:rPr>
                <w:sz w:val="18"/>
              </w:rPr>
              <w:t>in</w:t>
            </w:r>
            <w:r>
              <w:rPr>
                <w:spacing w:val="-1"/>
                <w:sz w:val="18"/>
              </w:rPr>
              <w:t> </w:t>
            </w:r>
            <w:r>
              <w:rPr>
                <w:sz w:val="18"/>
              </w:rPr>
              <w:t>working</w:t>
            </w:r>
            <w:r>
              <w:rPr>
                <w:spacing w:val="-3"/>
                <w:sz w:val="18"/>
              </w:rPr>
              <w:t> </w:t>
            </w:r>
            <w:r>
              <w:rPr>
                <w:sz w:val="18"/>
              </w:rPr>
              <w:t>for</w:t>
            </w:r>
            <w:r>
              <w:rPr>
                <w:spacing w:val="-1"/>
                <w:sz w:val="18"/>
              </w:rPr>
              <w:t> </w:t>
            </w:r>
            <w:r>
              <w:rPr>
                <w:sz w:val="18"/>
              </w:rPr>
              <w:t>this </w:t>
            </w:r>
            <w:r>
              <w:rPr>
                <w:spacing w:val="-2"/>
                <w:sz w:val="18"/>
              </w:rPr>
              <w:t>organisation.</w:t>
            </w:r>
          </w:p>
        </w:tc>
        <w:tc>
          <w:tcPr>
            <w:tcW w:w="760" w:type="dxa"/>
          </w:tcPr>
          <w:p>
            <w:pPr>
              <w:pStyle w:val="TableParagraph"/>
              <w:spacing w:line="197" w:lineRule="exact"/>
              <w:ind w:right="55"/>
              <w:jc w:val="right"/>
              <w:rPr>
                <w:sz w:val="18"/>
              </w:rPr>
            </w:pPr>
            <w:r>
              <w:rPr>
                <w:sz w:val="18"/>
              </w:rPr>
              <w:t>1 2 3 </w:t>
            </w:r>
            <w:r>
              <w:rPr>
                <w:spacing w:val="-10"/>
                <w:sz w:val="18"/>
              </w:rPr>
              <w:t>4</w:t>
            </w:r>
          </w:p>
        </w:tc>
        <w:tc>
          <w:tcPr>
            <w:tcW w:w="514" w:type="dxa"/>
          </w:tcPr>
          <w:p>
            <w:pPr>
              <w:pStyle w:val="TableParagraph"/>
              <w:spacing w:line="197" w:lineRule="exact"/>
              <w:ind w:right="49"/>
              <w:jc w:val="right"/>
              <w:rPr>
                <w:sz w:val="18"/>
              </w:rPr>
            </w:pPr>
            <w:r>
              <w:rPr>
                <w:sz w:val="18"/>
              </w:rPr>
              <w:t>5 6</w:t>
            </w:r>
            <w:r>
              <w:rPr>
                <w:spacing w:val="-2"/>
                <w:sz w:val="18"/>
              </w:rPr>
              <w:t> </w:t>
            </w:r>
            <w:r>
              <w:rPr>
                <w:spacing w:val="-10"/>
                <w:sz w:val="18"/>
              </w:rPr>
              <w:t>7</w:t>
            </w:r>
          </w:p>
        </w:tc>
      </w:tr>
      <w:tr>
        <w:trPr>
          <w:trHeight w:val="217" w:hRule="atLeast"/>
        </w:trPr>
        <w:tc>
          <w:tcPr>
            <w:tcW w:w="9091" w:type="dxa"/>
            <w:gridSpan w:val="3"/>
          </w:tcPr>
          <w:p>
            <w:pPr>
              <w:pStyle w:val="TableParagraph"/>
              <w:tabs>
                <w:tab w:pos="589" w:val="left" w:leader="none"/>
              </w:tabs>
              <w:spacing w:line="197" w:lineRule="exact"/>
              <w:ind w:left="50"/>
              <w:rPr>
                <w:sz w:val="18"/>
              </w:rPr>
            </w:pPr>
            <w:r>
              <w:rPr>
                <w:spacing w:val="-10"/>
                <w:sz w:val="18"/>
              </w:rPr>
              <w:t>5</w:t>
            </w:r>
            <w:r>
              <w:rPr>
                <w:sz w:val="18"/>
              </w:rPr>
              <w:tab/>
              <w:t>The</w:t>
            </w:r>
            <w:r>
              <w:rPr>
                <w:spacing w:val="-3"/>
                <w:sz w:val="18"/>
              </w:rPr>
              <w:t> </w:t>
            </w:r>
            <w:r>
              <w:rPr>
                <w:sz w:val="18"/>
              </w:rPr>
              <w:t>record</w:t>
            </w:r>
            <w:r>
              <w:rPr>
                <w:spacing w:val="-2"/>
                <w:sz w:val="18"/>
              </w:rPr>
              <w:t> </w:t>
            </w:r>
            <w:r>
              <w:rPr>
                <w:sz w:val="18"/>
              </w:rPr>
              <w:t>of</w:t>
            </w:r>
            <w:r>
              <w:rPr>
                <w:spacing w:val="-3"/>
                <w:sz w:val="18"/>
              </w:rPr>
              <w:t> </w:t>
            </w:r>
            <w:r>
              <w:rPr>
                <w:sz w:val="18"/>
              </w:rPr>
              <w:t>this organisation</w:t>
            </w:r>
            <w:r>
              <w:rPr>
                <w:spacing w:val="-2"/>
                <w:sz w:val="18"/>
              </w:rPr>
              <w:t> </w:t>
            </w:r>
            <w:r>
              <w:rPr>
                <w:sz w:val="18"/>
              </w:rPr>
              <w:t>is</w:t>
            </w:r>
            <w:r>
              <w:rPr>
                <w:spacing w:val="-1"/>
                <w:sz w:val="18"/>
              </w:rPr>
              <w:t> </w:t>
            </w:r>
            <w:r>
              <w:rPr>
                <w:sz w:val="18"/>
              </w:rPr>
              <w:t>an</w:t>
            </w:r>
            <w:r>
              <w:rPr>
                <w:spacing w:val="-2"/>
                <w:sz w:val="18"/>
              </w:rPr>
              <w:t> </w:t>
            </w:r>
            <w:r>
              <w:rPr>
                <w:sz w:val="18"/>
              </w:rPr>
              <w:t>example</w:t>
            </w:r>
            <w:r>
              <w:rPr>
                <w:spacing w:val="-2"/>
                <w:sz w:val="18"/>
              </w:rPr>
              <w:t> </w:t>
            </w:r>
            <w:r>
              <w:rPr>
                <w:sz w:val="18"/>
              </w:rPr>
              <w:t>of</w:t>
            </w:r>
            <w:r>
              <w:rPr>
                <w:spacing w:val="-2"/>
                <w:sz w:val="18"/>
              </w:rPr>
              <w:t> </w:t>
            </w:r>
            <w:r>
              <w:rPr>
                <w:sz w:val="18"/>
              </w:rPr>
              <w:t>what</w:t>
            </w:r>
            <w:r>
              <w:rPr>
                <w:spacing w:val="-1"/>
                <w:sz w:val="18"/>
              </w:rPr>
              <w:t> </w:t>
            </w:r>
            <w:r>
              <w:rPr>
                <w:sz w:val="18"/>
              </w:rPr>
              <w:t>dedicated</w:t>
            </w:r>
            <w:r>
              <w:rPr>
                <w:spacing w:val="-2"/>
                <w:sz w:val="18"/>
              </w:rPr>
              <w:t> </w:t>
            </w:r>
            <w:r>
              <w:rPr>
                <w:sz w:val="18"/>
              </w:rPr>
              <w:t>people</w:t>
            </w:r>
            <w:r>
              <w:rPr>
                <w:spacing w:val="-1"/>
                <w:sz w:val="18"/>
              </w:rPr>
              <w:t> </w:t>
            </w:r>
            <w:r>
              <w:rPr>
                <w:sz w:val="18"/>
              </w:rPr>
              <w:t>can</w:t>
            </w:r>
            <w:r>
              <w:rPr>
                <w:spacing w:val="-2"/>
                <w:sz w:val="18"/>
              </w:rPr>
              <w:t> achieve.</w:t>
            </w:r>
          </w:p>
        </w:tc>
        <w:tc>
          <w:tcPr>
            <w:tcW w:w="760" w:type="dxa"/>
          </w:tcPr>
          <w:p>
            <w:pPr>
              <w:pStyle w:val="TableParagraph"/>
              <w:spacing w:line="197" w:lineRule="exact"/>
              <w:ind w:right="55"/>
              <w:jc w:val="right"/>
              <w:rPr>
                <w:sz w:val="18"/>
              </w:rPr>
            </w:pPr>
            <w:r>
              <w:rPr>
                <w:sz w:val="18"/>
              </w:rPr>
              <w:t>1 2 3 </w:t>
            </w:r>
            <w:r>
              <w:rPr>
                <w:spacing w:val="-10"/>
                <w:sz w:val="18"/>
              </w:rPr>
              <w:t>4</w:t>
            </w:r>
          </w:p>
        </w:tc>
        <w:tc>
          <w:tcPr>
            <w:tcW w:w="514" w:type="dxa"/>
          </w:tcPr>
          <w:p>
            <w:pPr>
              <w:pStyle w:val="TableParagraph"/>
              <w:spacing w:line="197" w:lineRule="exact"/>
              <w:ind w:right="49"/>
              <w:jc w:val="right"/>
              <w:rPr>
                <w:sz w:val="18"/>
              </w:rPr>
            </w:pPr>
            <w:r>
              <w:rPr>
                <w:sz w:val="18"/>
              </w:rPr>
              <w:t>5 6</w:t>
            </w:r>
            <w:r>
              <w:rPr>
                <w:spacing w:val="-2"/>
                <w:sz w:val="18"/>
              </w:rPr>
              <w:t> </w:t>
            </w:r>
            <w:r>
              <w:rPr>
                <w:spacing w:val="-10"/>
                <w:sz w:val="18"/>
              </w:rPr>
              <w:t>7</w:t>
            </w:r>
          </w:p>
        </w:tc>
      </w:tr>
      <w:tr>
        <w:trPr>
          <w:trHeight w:val="217" w:hRule="atLeast"/>
        </w:trPr>
        <w:tc>
          <w:tcPr>
            <w:tcW w:w="9091" w:type="dxa"/>
            <w:gridSpan w:val="3"/>
          </w:tcPr>
          <w:p>
            <w:pPr>
              <w:pStyle w:val="TableParagraph"/>
              <w:tabs>
                <w:tab w:pos="589" w:val="left" w:leader="none"/>
              </w:tabs>
              <w:spacing w:line="198" w:lineRule="exact"/>
              <w:ind w:left="50"/>
              <w:rPr>
                <w:sz w:val="18"/>
              </w:rPr>
            </w:pPr>
            <w:r>
              <w:rPr>
                <w:spacing w:val="-10"/>
                <w:sz w:val="18"/>
              </w:rPr>
              <w:t>6</w:t>
            </w:r>
            <w:r>
              <w:rPr>
                <w:sz w:val="18"/>
              </w:rPr>
              <w:tab/>
              <w:t>I</w:t>
            </w:r>
            <w:r>
              <w:rPr>
                <w:spacing w:val="-4"/>
                <w:sz w:val="18"/>
              </w:rPr>
              <w:t> </w:t>
            </w:r>
            <w:r>
              <w:rPr>
                <w:sz w:val="18"/>
              </w:rPr>
              <w:t>would</w:t>
            </w:r>
            <w:r>
              <w:rPr>
                <w:spacing w:val="-1"/>
                <w:sz w:val="18"/>
              </w:rPr>
              <w:t> </w:t>
            </w:r>
            <w:r>
              <w:rPr>
                <w:sz w:val="18"/>
              </w:rPr>
              <w:t>advise</w:t>
            </w:r>
            <w:r>
              <w:rPr>
                <w:spacing w:val="-2"/>
                <w:sz w:val="18"/>
              </w:rPr>
              <w:t> </w:t>
            </w:r>
            <w:r>
              <w:rPr>
                <w:sz w:val="18"/>
              </w:rPr>
              <w:t>a</w:t>
            </w:r>
            <w:r>
              <w:rPr>
                <w:spacing w:val="-1"/>
                <w:sz w:val="18"/>
              </w:rPr>
              <w:t> </w:t>
            </w:r>
            <w:r>
              <w:rPr>
                <w:sz w:val="18"/>
              </w:rPr>
              <w:t>young</w:t>
            </w:r>
            <w:r>
              <w:rPr>
                <w:spacing w:val="-2"/>
                <w:sz w:val="18"/>
              </w:rPr>
              <w:t> </w:t>
            </w:r>
            <w:r>
              <w:rPr>
                <w:sz w:val="18"/>
              </w:rPr>
              <w:t>college</w:t>
            </w:r>
            <w:r>
              <w:rPr>
                <w:spacing w:val="-1"/>
                <w:sz w:val="18"/>
              </w:rPr>
              <w:t> </w:t>
            </w:r>
            <w:r>
              <w:rPr>
                <w:sz w:val="18"/>
              </w:rPr>
              <w:t>graduate</w:t>
            </w:r>
            <w:r>
              <w:rPr>
                <w:spacing w:val="-2"/>
                <w:sz w:val="18"/>
              </w:rPr>
              <w:t> </w:t>
            </w:r>
            <w:r>
              <w:rPr>
                <w:sz w:val="18"/>
              </w:rPr>
              <w:t>to</w:t>
            </w:r>
            <w:r>
              <w:rPr>
                <w:spacing w:val="-2"/>
                <w:sz w:val="18"/>
              </w:rPr>
              <w:t> </w:t>
            </w:r>
            <w:r>
              <w:rPr>
                <w:sz w:val="18"/>
              </w:rPr>
              <w:t>choose</w:t>
            </w:r>
            <w:r>
              <w:rPr>
                <w:spacing w:val="-2"/>
                <w:sz w:val="18"/>
              </w:rPr>
              <w:t> </w:t>
            </w:r>
            <w:r>
              <w:rPr>
                <w:sz w:val="18"/>
              </w:rPr>
              <w:t>a</w:t>
            </w:r>
            <w:r>
              <w:rPr>
                <w:spacing w:val="-2"/>
                <w:sz w:val="18"/>
              </w:rPr>
              <w:t> </w:t>
            </w:r>
            <w:r>
              <w:rPr>
                <w:sz w:val="18"/>
              </w:rPr>
              <w:t>management</w:t>
            </w:r>
            <w:r>
              <w:rPr>
                <w:spacing w:val="-2"/>
                <w:sz w:val="18"/>
              </w:rPr>
              <w:t> </w:t>
            </w:r>
            <w:r>
              <w:rPr>
                <w:sz w:val="18"/>
              </w:rPr>
              <w:t>career</w:t>
            </w:r>
            <w:r>
              <w:rPr>
                <w:spacing w:val="-3"/>
                <w:sz w:val="18"/>
              </w:rPr>
              <w:t> </w:t>
            </w:r>
            <w:r>
              <w:rPr>
                <w:sz w:val="18"/>
              </w:rPr>
              <w:t>in</w:t>
            </w:r>
            <w:r>
              <w:rPr>
                <w:spacing w:val="-1"/>
                <w:sz w:val="18"/>
              </w:rPr>
              <w:t> </w:t>
            </w:r>
            <w:r>
              <w:rPr>
                <w:sz w:val="18"/>
              </w:rPr>
              <w:t>this </w:t>
            </w:r>
            <w:r>
              <w:rPr>
                <w:spacing w:val="-2"/>
                <w:sz w:val="18"/>
              </w:rPr>
              <w:t>organisation.</w:t>
            </w:r>
          </w:p>
        </w:tc>
        <w:tc>
          <w:tcPr>
            <w:tcW w:w="760" w:type="dxa"/>
          </w:tcPr>
          <w:p>
            <w:pPr>
              <w:pStyle w:val="TableParagraph"/>
              <w:spacing w:line="198" w:lineRule="exact"/>
              <w:ind w:right="55"/>
              <w:jc w:val="right"/>
              <w:rPr>
                <w:sz w:val="18"/>
              </w:rPr>
            </w:pPr>
            <w:r>
              <w:rPr>
                <w:sz w:val="18"/>
              </w:rPr>
              <w:t>1 2 3 </w:t>
            </w:r>
            <w:r>
              <w:rPr>
                <w:spacing w:val="-10"/>
                <w:sz w:val="18"/>
              </w:rPr>
              <w:t>4</w:t>
            </w:r>
          </w:p>
        </w:tc>
        <w:tc>
          <w:tcPr>
            <w:tcW w:w="514" w:type="dxa"/>
          </w:tcPr>
          <w:p>
            <w:pPr>
              <w:pStyle w:val="TableParagraph"/>
              <w:spacing w:line="198" w:lineRule="exact"/>
              <w:ind w:right="49"/>
              <w:jc w:val="right"/>
              <w:rPr>
                <w:sz w:val="18"/>
              </w:rPr>
            </w:pPr>
            <w:r>
              <w:rPr>
                <w:sz w:val="18"/>
              </w:rPr>
              <w:t>5 6</w:t>
            </w:r>
            <w:r>
              <w:rPr>
                <w:spacing w:val="-2"/>
                <w:sz w:val="18"/>
              </w:rPr>
              <w:t> </w:t>
            </w:r>
            <w:r>
              <w:rPr>
                <w:spacing w:val="-10"/>
                <w:sz w:val="18"/>
              </w:rPr>
              <w:t>7</w:t>
            </w:r>
          </w:p>
        </w:tc>
      </w:tr>
      <w:tr>
        <w:trPr>
          <w:trHeight w:val="217" w:hRule="atLeast"/>
        </w:trPr>
        <w:tc>
          <w:tcPr>
            <w:tcW w:w="9091" w:type="dxa"/>
            <w:gridSpan w:val="3"/>
          </w:tcPr>
          <w:p>
            <w:pPr>
              <w:pStyle w:val="TableParagraph"/>
              <w:tabs>
                <w:tab w:pos="589" w:val="left" w:leader="none"/>
              </w:tabs>
              <w:spacing w:line="197" w:lineRule="exact"/>
              <w:ind w:left="50"/>
              <w:rPr>
                <w:sz w:val="18"/>
              </w:rPr>
            </w:pPr>
            <w:r>
              <w:rPr>
                <w:spacing w:val="-10"/>
                <w:sz w:val="18"/>
              </w:rPr>
              <w:t>7</w:t>
            </w:r>
            <w:r>
              <w:rPr>
                <w:sz w:val="18"/>
              </w:rPr>
              <w:tab/>
              <w:t>The</w:t>
            </w:r>
            <w:r>
              <w:rPr>
                <w:spacing w:val="-3"/>
                <w:sz w:val="18"/>
              </w:rPr>
              <w:t> </w:t>
            </w:r>
            <w:r>
              <w:rPr>
                <w:sz w:val="18"/>
              </w:rPr>
              <w:t>major</w:t>
            </w:r>
            <w:r>
              <w:rPr>
                <w:spacing w:val="-2"/>
                <w:sz w:val="18"/>
              </w:rPr>
              <w:t> </w:t>
            </w:r>
            <w:r>
              <w:rPr>
                <w:sz w:val="18"/>
              </w:rPr>
              <w:t>satisfaction</w:t>
            </w:r>
            <w:r>
              <w:rPr>
                <w:spacing w:val="-2"/>
                <w:sz w:val="18"/>
              </w:rPr>
              <w:t> </w:t>
            </w:r>
            <w:r>
              <w:rPr>
                <w:sz w:val="18"/>
              </w:rPr>
              <w:t>in</w:t>
            </w:r>
            <w:r>
              <w:rPr>
                <w:spacing w:val="-2"/>
                <w:sz w:val="18"/>
              </w:rPr>
              <w:t> </w:t>
            </w:r>
            <w:r>
              <w:rPr>
                <w:sz w:val="18"/>
              </w:rPr>
              <w:t>my</w:t>
            </w:r>
            <w:r>
              <w:rPr>
                <w:spacing w:val="-2"/>
                <w:sz w:val="18"/>
              </w:rPr>
              <w:t> </w:t>
            </w:r>
            <w:r>
              <w:rPr>
                <w:sz w:val="18"/>
              </w:rPr>
              <w:t>life</w:t>
            </w:r>
            <w:r>
              <w:rPr>
                <w:spacing w:val="-2"/>
                <w:sz w:val="18"/>
              </w:rPr>
              <w:t> </w:t>
            </w:r>
            <w:r>
              <w:rPr>
                <w:sz w:val="18"/>
              </w:rPr>
              <w:t>comes</w:t>
            </w:r>
            <w:r>
              <w:rPr>
                <w:spacing w:val="-2"/>
                <w:sz w:val="18"/>
              </w:rPr>
              <w:t> </w:t>
            </w:r>
            <w:r>
              <w:rPr>
                <w:sz w:val="18"/>
              </w:rPr>
              <w:t>from</w:t>
            </w:r>
            <w:r>
              <w:rPr>
                <w:spacing w:val="-3"/>
                <w:sz w:val="18"/>
              </w:rPr>
              <w:t> </w:t>
            </w:r>
            <w:r>
              <w:rPr>
                <w:sz w:val="18"/>
              </w:rPr>
              <w:t>my</w:t>
            </w:r>
            <w:r>
              <w:rPr>
                <w:spacing w:val="-1"/>
                <w:sz w:val="18"/>
              </w:rPr>
              <w:t> </w:t>
            </w:r>
            <w:r>
              <w:rPr>
                <w:spacing w:val="-4"/>
                <w:sz w:val="18"/>
              </w:rPr>
              <w:t>job.</w:t>
            </w:r>
          </w:p>
        </w:tc>
        <w:tc>
          <w:tcPr>
            <w:tcW w:w="760" w:type="dxa"/>
          </w:tcPr>
          <w:p>
            <w:pPr>
              <w:pStyle w:val="TableParagraph"/>
              <w:spacing w:line="197" w:lineRule="exact"/>
              <w:ind w:right="55"/>
              <w:jc w:val="right"/>
              <w:rPr>
                <w:sz w:val="18"/>
              </w:rPr>
            </w:pPr>
            <w:r>
              <w:rPr>
                <w:sz w:val="18"/>
              </w:rPr>
              <w:t>1 2 3 </w:t>
            </w:r>
            <w:r>
              <w:rPr>
                <w:spacing w:val="-10"/>
                <w:sz w:val="18"/>
              </w:rPr>
              <w:t>4</w:t>
            </w:r>
          </w:p>
        </w:tc>
        <w:tc>
          <w:tcPr>
            <w:tcW w:w="514" w:type="dxa"/>
          </w:tcPr>
          <w:p>
            <w:pPr>
              <w:pStyle w:val="TableParagraph"/>
              <w:spacing w:line="197" w:lineRule="exact"/>
              <w:ind w:right="49"/>
              <w:jc w:val="right"/>
              <w:rPr>
                <w:sz w:val="18"/>
              </w:rPr>
            </w:pPr>
            <w:r>
              <w:rPr>
                <w:sz w:val="18"/>
              </w:rPr>
              <w:t>5 6</w:t>
            </w:r>
            <w:r>
              <w:rPr>
                <w:spacing w:val="-2"/>
                <w:sz w:val="18"/>
              </w:rPr>
              <w:t> </w:t>
            </w:r>
            <w:r>
              <w:rPr>
                <w:spacing w:val="-10"/>
                <w:sz w:val="18"/>
              </w:rPr>
              <w:t>7</w:t>
            </w:r>
          </w:p>
        </w:tc>
      </w:tr>
      <w:tr>
        <w:trPr>
          <w:trHeight w:val="217" w:hRule="atLeast"/>
        </w:trPr>
        <w:tc>
          <w:tcPr>
            <w:tcW w:w="9091" w:type="dxa"/>
            <w:gridSpan w:val="3"/>
          </w:tcPr>
          <w:p>
            <w:pPr>
              <w:pStyle w:val="TableParagraph"/>
              <w:tabs>
                <w:tab w:pos="589" w:val="left" w:leader="none"/>
              </w:tabs>
              <w:spacing w:line="197" w:lineRule="exact"/>
              <w:ind w:left="50"/>
              <w:rPr>
                <w:sz w:val="18"/>
              </w:rPr>
            </w:pPr>
            <w:r>
              <w:rPr>
                <w:spacing w:val="-10"/>
                <w:sz w:val="18"/>
              </w:rPr>
              <w:t>8</w:t>
            </w:r>
            <w:r>
              <w:rPr>
                <w:sz w:val="18"/>
              </w:rPr>
              <w:tab/>
              <w:t>I</w:t>
            </w:r>
            <w:r>
              <w:rPr>
                <w:spacing w:val="-4"/>
                <w:sz w:val="18"/>
              </w:rPr>
              <w:t> </w:t>
            </w:r>
            <w:r>
              <w:rPr>
                <w:sz w:val="18"/>
              </w:rPr>
              <w:t>do</w:t>
            </w:r>
            <w:r>
              <w:rPr>
                <w:spacing w:val="-2"/>
                <w:sz w:val="18"/>
              </w:rPr>
              <w:t> </w:t>
            </w:r>
            <w:r>
              <w:rPr>
                <w:sz w:val="18"/>
              </w:rPr>
              <w:t>what</w:t>
            </w:r>
            <w:r>
              <w:rPr>
                <w:spacing w:val="-3"/>
                <w:sz w:val="18"/>
              </w:rPr>
              <w:t> </w:t>
            </w:r>
            <w:r>
              <w:rPr>
                <w:sz w:val="18"/>
              </w:rPr>
              <w:t>my</w:t>
            </w:r>
            <w:r>
              <w:rPr>
                <w:spacing w:val="-1"/>
                <w:sz w:val="18"/>
              </w:rPr>
              <w:t> </w:t>
            </w:r>
            <w:r>
              <w:rPr>
                <w:sz w:val="18"/>
              </w:rPr>
              <w:t>job</w:t>
            </w:r>
            <w:r>
              <w:rPr>
                <w:spacing w:val="-2"/>
                <w:sz w:val="18"/>
              </w:rPr>
              <w:t> </w:t>
            </w:r>
            <w:r>
              <w:rPr>
                <w:sz w:val="18"/>
              </w:rPr>
              <w:t>description</w:t>
            </w:r>
            <w:r>
              <w:rPr>
                <w:spacing w:val="-1"/>
                <w:sz w:val="18"/>
              </w:rPr>
              <w:t> </w:t>
            </w:r>
            <w:r>
              <w:rPr>
                <w:sz w:val="18"/>
              </w:rPr>
              <w:t>requires:</w:t>
            </w:r>
            <w:r>
              <w:rPr>
                <w:spacing w:val="-2"/>
                <w:sz w:val="18"/>
              </w:rPr>
              <w:t> </w:t>
            </w:r>
            <w:r>
              <w:rPr>
                <w:sz w:val="18"/>
              </w:rPr>
              <w:t>this organisation</w:t>
            </w:r>
            <w:r>
              <w:rPr>
                <w:spacing w:val="-2"/>
                <w:sz w:val="18"/>
              </w:rPr>
              <w:t> </w:t>
            </w:r>
            <w:r>
              <w:rPr>
                <w:sz w:val="18"/>
              </w:rPr>
              <w:t>does</w:t>
            </w:r>
            <w:r>
              <w:rPr>
                <w:spacing w:val="-1"/>
                <w:sz w:val="18"/>
              </w:rPr>
              <w:t> </w:t>
            </w:r>
            <w:r>
              <w:rPr>
                <w:sz w:val="18"/>
              </w:rPr>
              <w:t>not</w:t>
            </w:r>
            <w:r>
              <w:rPr>
                <w:spacing w:val="-2"/>
                <w:sz w:val="18"/>
              </w:rPr>
              <w:t> </w:t>
            </w:r>
            <w:r>
              <w:rPr>
                <w:sz w:val="18"/>
              </w:rPr>
              <w:t>have</w:t>
            </w:r>
            <w:r>
              <w:rPr>
                <w:spacing w:val="-3"/>
                <w:sz w:val="18"/>
              </w:rPr>
              <w:t> </w:t>
            </w:r>
            <w:r>
              <w:rPr>
                <w:sz w:val="18"/>
              </w:rPr>
              <w:t>the</w:t>
            </w:r>
            <w:r>
              <w:rPr>
                <w:spacing w:val="-3"/>
                <w:sz w:val="18"/>
              </w:rPr>
              <w:t> </w:t>
            </w:r>
            <w:r>
              <w:rPr>
                <w:sz w:val="18"/>
              </w:rPr>
              <w:t>right</w:t>
            </w:r>
            <w:r>
              <w:rPr>
                <w:spacing w:val="-3"/>
                <w:sz w:val="18"/>
              </w:rPr>
              <w:t> </w:t>
            </w:r>
            <w:r>
              <w:rPr>
                <w:sz w:val="18"/>
              </w:rPr>
              <w:t>to</w:t>
            </w:r>
            <w:r>
              <w:rPr>
                <w:spacing w:val="-3"/>
                <w:sz w:val="18"/>
              </w:rPr>
              <w:t> </w:t>
            </w:r>
            <w:r>
              <w:rPr>
                <w:sz w:val="18"/>
              </w:rPr>
              <w:t>expect</w:t>
            </w:r>
            <w:r>
              <w:rPr>
                <w:spacing w:val="-1"/>
                <w:sz w:val="18"/>
              </w:rPr>
              <w:t> </w:t>
            </w:r>
            <w:r>
              <w:rPr>
                <w:spacing w:val="-2"/>
                <w:sz w:val="18"/>
              </w:rPr>
              <w:t>more.</w:t>
            </w:r>
          </w:p>
        </w:tc>
        <w:tc>
          <w:tcPr>
            <w:tcW w:w="760" w:type="dxa"/>
          </w:tcPr>
          <w:p>
            <w:pPr>
              <w:pStyle w:val="TableParagraph"/>
              <w:spacing w:line="197" w:lineRule="exact"/>
              <w:ind w:right="55"/>
              <w:jc w:val="right"/>
              <w:rPr>
                <w:sz w:val="18"/>
              </w:rPr>
            </w:pPr>
            <w:r>
              <w:rPr>
                <w:sz w:val="18"/>
              </w:rPr>
              <w:t>1 2 3 </w:t>
            </w:r>
            <w:r>
              <w:rPr>
                <w:spacing w:val="-10"/>
                <w:sz w:val="18"/>
              </w:rPr>
              <w:t>4</w:t>
            </w:r>
          </w:p>
        </w:tc>
        <w:tc>
          <w:tcPr>
            <w:tcW w:w="514" w:type="dxa"/>
          </w:tcPr>
          <w:p>
            <w:pPr>
              <w:pStyle w:val="TableParagraph"/>
              <w:spacing w:line="197" w:lineRule="exact"/>
              <w:ind w:right="49"/>
              <w:jc w:val="right"/>
              <w:rPr>
                <w:sz w:val="18"/>
              </w:rPr>
            </w:pPr>
            <w:r>
              <w:rPr>
                <w:sz w:val="18"/>
              </w:rPr>
              <w:t>5 6</w:t>
            </w:r>
            <w:r>
              <w:rPr>
                <w:spacing w:val="-2"/>
                <w:sz w:val="18"/>
              </w:rPr>
              <w:t> </w:t>
            </w:r>
            <w:r>
              <w:rPr>
                <w:spacing w:val="-10"/>
                <w:sz w:val="18"/>
              </w:rPr>
              <w:t>7</w:t>
            </w:r>
          </w:p>
        </w:tc>
      </w:tr>
      <w:tr>
        <w:trPr>
          <w:trHeight w:val="217" w:hRule="atLeast"/>
        </w:trPr>
        <w:tc>
          <w:tcPr>
            <w:tcW w:w="9091" w:type="dxa"/>
            <w:gridSpan w:val="3"/>
          </w:tcPr>
          <w:p>
            <w:pPr>
              <w:pStyle w:val="TableParagraph"/>
              <w:tabs>
                <w:tab w:pos="589" w:val="left" w:leader="none"/>
              </w:tabs>
              <w:spacing w:line="197" w:lineRule="exact"/>
              <w:ind w:left="50"/>
              <w:rPr>
                <w:sz w:val="18"/>
              </w:rPr>
            </w:pPr>
            <w:r>
              <w:rPr>
                <w:spacing w:val="-10"/>
                <w:sz w:val="18"/>
              </w:rPr>
              <w:t>9</w:t>
            </w:r>
            <w:r>
              <w:rPr>
                <w:sz w:val="18"/>
              </w:rPr>
              <w:tab/>
              <w:t>I</w:t>
            </w:r>
            <w:r>
              <w:rPr>
                <w:spacing w:val="-2"/>
                <w:sz w:val="18"/>
              </w:rPr>
              <w:t> </w:t>
            </w:r>
            <w:r>
              <w:rPr>
                <w:sz w:val="18"/>
              </w:rPr>
              <w:t>don’t</w:t>
            </w:r>
            <w:r>
              <w:rPr>
                <w:spacing w:val="-1"/>
                <w:sz w:val="18"/>
              </w:rPr>
              <w:t> </w:t>
            </w:r>
            <w:r>
              <w:rPr>
                <w:sz w:val="18"/>
              </w:rPr>
              <w:t>mind</w:t>
            </w:r>
            <w:r>
              <w:rPr>
                <w:spacing w:val="-2"/>
                <w:sz w:val="18"/>
              </w:rPr>
              <w:t> </w:t>
            </w:r>
            <w:r>
              <w:rPr>
                <w:sz w:val="18"/>
              </w:rPr>
              <w:t>spending</w:t>
            </w:r>
            <w:r>
              <w:rPr>
                <w:spacing w:val="-1"/>
                <w:sz w:val="18"/>
              </w:rPr>
              <w:t> </w:t>
            </w:r>
            <w:r>
              <w:rPr>
                <w:sz w:val="18"/>
              </w:rPr>
              <w:t>a</w:t>
            </w:r>
            <w:r>
              <w:rPr>
                <w:spacing w:val="-2"/>
                <w:sz w:val="18"/>
              </w:rPr>
              <w:t> </w:t>
            </w:r>
            <w:r>
              <w:rPr>
                <w:sz w:val="18"/>
              </w:rPr>
              <w:t>half-hour</w:t>
            </w:r>
            <w:r>
              <w:rPr>
                <w:spacing w:val="-2"/>
                <w:sz w:val="18"/>
              </w:rPr>
              <w:t> </w:t>
            </w:r>
            <w:r>
              <w:rPr>
                <w:sz w:val="18"/>
              </w:rPr>
              <w:t>past</w:t>
            </w:r>
            <w:r>
              <w:rPr>
                <w:spacing w:val="-1"/>
                <w:sz w:val="18"/>
              </w:rPr>
              <w:t> </w:t>
            </w:r>
            <w:r>
              <w:rPr>
                <w:sz w:val="18"/>
              </w:rPr>
              <w:t>quitting</w:t>
            </w:r>
            <w:r>
              <w:rPr>
                <w:spacing w:val="-1"/>
                <w:sz w:val="18"/>
              </w:rPr>
              <w:t> </w:t>
            </w:r>
            <w:r>
              <w:rPr>
                <w:sz w:val="18"/>
              </w:rPr>
              <w:t>time</w:t>
            </w:r>
            <w:r>
              <w:rPr>
                <w:spacing w:val="-3"/>
                <w:sz w:val="18"/>
              </w:rPr>
              <w:t> </w:t>
            </w:r>
            <w:r>
              <w:rPr>
                <w:sz w:val="18"/>
              </w:rPr>
              <w:t>if</w:t>
            </w:r>
            <w:r>
              <w:rPr>
                <w:spacing w:val="-1"/>
                <w:sz w:val="18"/>
              </w:rPr>
              <w:t> </w:t>
            </w:r>
            <w:r>
              <w:rPr>
                <w:sz w:val="18"/>
              </w:rPr>
              <w:t>I</w:t>
            </w:r>
            <w:r>
              <w:rPr>
                <w:spacing w:val="-1"/>
                <w:sz w:val="18"/>
              </w:rPr>
              <w:t> </w:t>
            </w:r>
            <w:r>
              <w:rPr>
                <w:sz w:val="18"/>
              </w:rPr>
              <w:t>can</w:t>
            </w:r>
            <w:r>
              <w:rPr>
                <w:spacing w:val="-3"/>
                <w:sz w:val="18"/>
              </w:rPr>
              <w:t> </w:t>
            </w:r>
            <w:r>
              <w:rPr>
                <w:sz w:val="18"/>
              </w:rPr>
              <w:t>finish</w:t>
            </w:r>
            <w:r>
              <w:rPr>
                <w:spacing w:val="-2"/>
                <w:sz w:val="18"/>
              </w:rPr>
              <w:t> </w:t>
            </w:r>
            <w:r>
              <w:rPr>
                <w:sz w:val="18"/>
              </w:rPr>
              <w:t>a</w:t>
            </w:r>
            <w:r>
              <w:rPr>
                <w:spacing w:val="-1"/>
                <w:sz w:val="18"/>
              </w:rPr>
              <w:t> </w:t>
            </w:r>
            <w:r>
              <w:rPr>
                <w:spacing w:val="-2"/>
                <w:sz w:val="18"/>
              </w:rPr>
              <w:t>task.</w:t>
            </w:r>
          </w:p>
        </w:tc>
        <w:tc>
          <w:tcPr>
            <w:tcW w:w="760" w:type="dxa"/>
          </w:tcPr>
          <w:p>
            <w:pPr>
              <w:pStyle w:val="TableParagraph"/>
              <w:spacing w:line="197" w:lineRule="exact"/>
              <w:ind w:right="55"/>
              <w:jc w:val="right"/>
              <w:rPr>
                <w:sz w:val="18"/>
              </w:rPr>
            </w:pPr>
            <w:r>
              <w:rPr>
                <w:sz w:val="18"/>
              </w:rPr>
              <w:t>1 2 3 </w:t>
            </w:r>
            <w:r>
              <w:rPr>
                <w:spacing w:val="-10"/>
                <w:sz w:val="18"/>
              </w:rPr>
              <w:t>4</w:t>
            </w:r>
          </w:p>
        </w:tc>
        <w:tc>
          <w:tcPr>
            <w:tcW w:w="514" w:type="dxa"/>
          </w:tcPr>
          <w:p>
            <w:pPr>
              <w:pStyle w:val="TableParagraph"/>
              <w:spacing w:line="197" w:lineRule="exact"/>
              <w:ind w:right="49"/>
              <w:jc w:val="right"/>
              <w:rPr>
                <w:sz w:val="18"/>
              </w:rPr>
            </w:pPr>
            <w:r>
              <w:rPr>
                <w:sz w:val="18"/>
              </w:rPr>
              <w:t>5 6</w:t>
            </w:r>
            <w:r>
              <w:rPr>
                <w:spacing w:val="-2"/>
                <w:sz w:val="18"/>
              </w:rPr>
              <w:t> </w:t>
            </w:r>
            <w:r>
              <w:rPr>
                <w:spacing w:val="-10"/>
                <w:sz w:val="18"/>
              </w:rPr>
              <w:t>7</w:t>
            </w:r>
          </w:p>
        </w:tc>
      </w:tr>
      <w:tr>
        <w:trPr>
          <w:trHeight w:val="217" w:hRule="atLeast"/>
        </w:trPr>
        <w:tc>
          <w:tcPr>
            <w:tcW w:w="9091" w:type="dxa"/>
            <w:gridSpan w:val="3"/>
          </w:tcPr>
          <w:p>
            <w:pPr>
              <w:pStyle w:val="TableParagraph"/>
              <w:tabs>
                <w:tab w:pos="589" w:val="left" w:leader="none"/>
              </w:tabs>
              <w:spacing w:line="197" w:lineRule="exact"/>
              <w:ind w:left="50"/>
              <w:rPr>
                <w:sz w:val="18"/>
              </w:rPr>
            </w:pPr>
            <w:r>
              <w:rPr>
                <w:spacing w:val="-5"/>
                <w:sz w:val="18"/>
              </w:rPr>
              <w:t>10</w:t>
            </w:r>
            <w:r>
              <w:rPr>
                <w:sz w:val="18"/>
              </w:rPr>
              <w:tab/>
              <w:t>The</w:t>
            </w:r>
            <w:r>
              <w:rPr>
                <w:spacing w:val="-2"/>
                <w:sz w:val="18"/>
              </w:rPr>
              <w:t> </w:t>
            </w:r>
            <w:r>
              <w:rPr>
                <w:sz w:val="18"/>
              </w:rPr>
              <w:t>most</w:t>
            </w:r>
            <w:r>
              <w:rPr>
                <w:spacing w:val="-1"/>
                <w:sz w:val="18"/>
              </w:rPr>
              <w:t> </w:t>
            </w:r>
            <w:r>
              <w:rPr>
                <w:sz w:val="18"/>
              </w:rPr>
              <w:t>important</w:t>
            </w:r>
            <w:r>
              <w:rPr>
                <w:spacing w:val="-2"/>
                <w:sz w:val="18"/>
              </w:rPr>
              <w:t> </w:t>
            </w:r>
            <w:r>
              <w:rPr>
                <w:sz w:val="18"/>
              </w:rPr>
              <w:t>things</w:t>
            </w:r>
            <w:r>
              <w:rPr>
                <w:spacing w:val="-2"/>
                <w:sz w:val="18"/>
              </w:rPr>
              <w:t> </w:t>
            </w:r>
            <w:r>
              <w:rPr>
                <w:sz w:val="18"/>
              </w:rPr>
              <w:t>that</w:t>
            </w:r>
            <w:r>
              <w:rPr>
                <w:spacing w:val="-1"/>
                <w:sz w:val="18"/>
              </w:rPr>
              <w:t> </w:t>
            </w:r>
            <w:r>
              <w:rPr>
                <w:sz w:val="18"/>
              </w:rPr>
              <w:t>happen</w:t>
            </w:r>
            <w:r>
              <w:rPr>
                <w:spacing w:val="-1"/>
                <w:sz w:val="18"/>
              </w:rPr>
              <w:t> </w:t>
            </w:r>
            <w:r>
              <w:rPr>
                <w:sz w:val="18"/>
              </w:rPr>
              <w:t>to</w:t>
            </w:r>
            <w:r>
              <w:rPr>
                <w:spacing w:val="-2"/>
                <w:sz w:val="18"/>
              </w:rPr>
              <w:t> </w:t>
            </w:r>
            <w:r>
              <w:rPr>
                <w:sz w:val="18"/>
              </w:rPr>
              <w:t>me</w:t>
            </w:r>
            <w:r>
              <w:rPr>
                <w:spacing w:val="-1"/>
                <w:sz w:val="18"/>
              </w:rPr>
              <w:t> </w:t>
            </w:r>
            <w:r>
              <w:rPr>
                <w:sz w:val="18"/>
              </w:rPr>
              <w:t>involve</w:t>
            </w:r>
            <w:r>
              <w:rPr>
                <w:spacing w:val="-1"/>
                <w:sz w:val="18"/>
              </w:rPr>
              <w:t> </w:t>
            </w:r>
            <w:r>
              <w:rPr>
                <w:sz w:val="18"/>
              </w:rPr>
              <w:t>my</w:t>
            </w:r>
            <w:r>
              <w:rPr>
                <w:spacing w:val="-1"/>
                <w:sz w:val="18"/>
              </w:rPr>
              <w:t> </w:t>
            </w:r>
            <w:r>
              <w:rPr>
                <w:spacing w:val="-2"/>
                <w:sz w:val="18"/>
              </w:rPr>
              <w:t>work.</w:t>
            </w:r>
          </w:p>
        </w:tc>
        <w:tc>
          <w:tcPr>
            <w:tcW w:w="760" w:type="dxa"/>
          </w:tcPr>
          <w:p>
            <w:pPr>
              <w:pStyle w:val="TableParagraph"/>
              <w:spacing w:line="197" w:lineRule="exact"/>
              <w:ind w:right="55"/>
              <w:jc w:val="right"/>
              <w:rPr>
                <w:sz w:val="18"/>
              </w:rPr>
            </w:pPr>
            <w:r>
              <w:rPr>
                <w:sz w:val="18"/>
              </w:rPr>
              <w:t>1 2 3 </w:t>
            </w:r>
            <w:r>
              <w:rPr>
                <w:spacing w:val="-10"/>
                <w:sz w:val="18"/>
              </w:rPr>
              <w:t>4</w:t>
            </w:r>
          </w:p>
        </w:tc>
        <w:tc>
          <w:tcPr>
            <w:tcW w:w="514" w:type="dxa"/>
          </w:tcPr>
          <w:p>
            <w:pPr>
              <w:pStyle w:val="TableParagraph"/>
              <w:spacing w:line="197" w:lineRule="exact"/>
              <w:ind w:right="49"/>
              <w:jc w:val="right"/>
              <w:rPr>
                <w:sz w:val="18"/>
              </w:rPr>
            </w:pPr>
            <w:r>
              <w:rPr>
                <w:sz w:val="18"/>
              </w:rPr>
              <w:t>5 6</w:t>
            </w:r>
            <w:r>
              <w:rPr>
                <w:spacing w:val="-2"/>
                <w:sz w:val="18"/>
              </w:rPr>
              <w:t> </w:t>
            </w:r>
            <w:r>
              <w:rPr>
                <w:spacing w:val="-10"/>
                <w:sz w:val="18"/>
              </w:rPr>
              <w:t>7</w:t>
            </w:r>
          </w:p>
        </w:tc>
      </w:tr>
      <w:tr>
        <w:trPr>
          <w:trHeight w:val="217" w:hRule="atLeast"/>
        </w:trPr>
        <w:tc>
          <w:tcPr>
            <w:tcW w:w="9091" w:type="dxa"/>
            <w:gridSpan w:val="3"/>
          </w:tcPr>
          <w:p>
            <w:pPr>
              <w:pStyle w:val="TableParagraph"/>
              <w:tabs>
                <w:tab w:pos="589" w:val="left" w:leader="none"/>
              </w:tabs>
              <w:spacing w:line="197" w:lineRule="exact"/>
              <w:ind w:left="50"/>
              <w:rPr>
                <w:sz w:val="18"/>
              </w:rPr>
            </w:pPr>
            <w:r>
              <w:rPr>
                <w:spacing w:val="-5"/>
                <w:sz w:val="18"/>
              </w:rPr>
              <w:t>11</w:t>
            </w:r>
            <w:r>
              <w:rPr>
                <w:sz w:val="18"/>
              </w:rPr>
              <w:tab/>
              <w:t>I</w:t>
            </w:r>
            <w:r>
              <w:rPr>
                <w:spacing w:val="-1"/>
                <w:sz w:val="18"/>
              </w:rPr>
              <w:t> </w:t>
            </w:r>
            <w:r>
              <w:rPr>
                <w:sz w:val="18"/>
              </w:rPr>
              <w:t>live,</w:t>
            </w:r>
            <w:r>
              <w:rPr>
                <w:spacing w:val="-1"/>
                <w:sz w:val="18"/>
              </w:rPr>
              <w:t> </w:t>
            </w:r>
            <w:r>
              <w:rPr>
                <w:sz w:val="18"/>
              </w:rPr>
              <w:t>eat</w:t>
            </w:r>
            <w:r>
              <w:rPr>
                <w:spacing w:val="-2"/>
                <w:sz w:val="18"/>
              </w:rPr>
              <w:t> </w:t>
            </w:r>
            <w:r>
              <w:rPr>
                <w:sz w:val="18"/>
              </w:rPr>
              <w:t>and</w:t>
            </w:r>
            <w:r>
              <w:rPr>
                <w:spacing w:val="-2"/>
                <w:sz w:val="18"/>
              </w:rPr>
              <w:t> </w:t>
            </w:r>
            <w:r>
              <w:rPr>
                <w:sz w:val="18"/>
              </w:rPr>
              <w:t>breathe</w:t>
            </w:r>
            <w:r>
              <w:rPr>
                <w:spacing w:val="-2"/>
                <w:sz w:val="18"/>
              </w:rPr>
              <w:t> </w:t>
            </w:r>
            <w:r>
              <w:rPr>
                <w:sz w:val="18"/>
              </w:rPr>
              <w:t>my </w:t>
            </w:r>
            <w:r>
              <w:rPr>
                <w:spacing w:val="-4"/>
                <w:sz w:val="18"/>
              </w:rPr>
              <w:t>job.</w:t>
            </w:r>
          </w:p>
        </w:tc>
        <w:tc>
          <w:tcPr>
            <w:tcW w:w="760" w:type="dxa"/>
          </w:tcPr>
          <w:p>
            <w:pPr>
              <w:pStyle w:val="TableParagraph"/>
              <w:spacing w:line="197" w:lineRule="exact"/>
              <w:ind w:right="55"/>
              <w:jc w:val="right"/>
              <w:rPr>
                <w:sz w:val="18"/>
              </w:rPr>
            </w:pPr>
            <w:r>
              <w:rPr>
                <w:sz w:val="18"/>
              </w:rPr>
              <w:t>1 2 3 </w:t>
            </w:r>
            <w:r>
              <w:rPr>
                <w:spacing w:val="-10"/>
                <w:sz w:val="18"/>
              </w:rPr>
              <w:t>4</w:t>
            </w:r>
          </w:p>
        </w:tc>
        <w:tc>
          <w:tcPr>
            <w:tcW w:w="514" w:type="dxa"/>
          </w:tcPr>
          <w:p>
            <w:pPr>
              <w:pStyle w:val="TableParagraph"/>
              <w:spacing w:line="197" w:lineRule="exact"/>
              <w:ind w:right="49"/>
              <w:jc w:val="right"/>
              <w:rPr>
                <w:sz w:val="18"/>
              </w:rPr>
            </w:pPr>
            <w:r>
              <w:rPr>
                <w:sz w:val="18"/>
              </w:rPr>
              <w:t>5 6</w:t>
            </w:r>
            <w:r>
              <w:rPr>
                <w:spacing w:val="-2"/>
                <w:sz w:val="18"/>
              </w:rPr>
              <w:t> </w:t>
            </w:r>
            <w:r>
              <w:rPr>
                <w:spacing w:val="-10"/>
                <w:sz w:val="18"/>
              </w:rPr>
              <w:t>7</w:t>
            </w:r>
          </w:p>
        </w:tc>
      </w:tr>
      <w:tr>
        <w:trPr>
          <w:trHeight w:val="217" w:hRule="atLeast"/>
        </w:trPr>
        <w:tc>
          <w:tcPr>
            <w:tcW w:w="9091" w:type="dxa"/>
            <w:gridSpan w:val="3"/>
          </w:tcPr>
          <w:p>
            <w:pPr>
              <w:pStyle w:val="TableParagraph"/>
              <w:tabs>
                <w:tab w:pos="589" w:val="left" w:leader="none"/>
              </w:tabs>
              <w:spacing w:line="197" w:lineRule="exact"/>
              <w:ind w:left="50"/>
              <w:rPr>
                <w:sz w:val="18"/>
              </w:rPr>
            </w:pPr>
            <w:r>
              <w:rPr>
                <w:spacing w:val="-5"/>
                <w:sz w:val="18"/>
              </w:rPr>
              <w:t>12</w:t>
            </w:r>
            <w:r>
              <w:rPr>
                <w:sz w:val="18"/>
              </w:rPr>
              <w:tab/>
              <w:t>Most</w:t>
            </w:r>
            <w:r>
              <w:rPr>
                <w:spacing w:val="-2"/>
                <w:sz w:val="18"/>
              </w:rPr>
              <w:t> </w:t>
            </w:r>
            <w:r>
              <w:rPr>
                <w:sz w:val="18"/>
              </w:rPr>
              <w:t>things</w:t>
            </w:r>
            <w:r>
              <w:rPr>
                <w:spacing w:val="-3"/>
                <w:sz w:val="18"/>
              </w:rPr>
              <w:t> </w:t>
            </w:r>
            <w:r>
              <w:rPr>
                <w:sz w:val="18"/>
              </w:rPr>
              <w:t>in</w:t>
            </w:r>
            <w:r>
              <w:rPr>
                <w:spacing w:val="-1"/>
                <w:sz w:val="18"/>
              </w:rPr>
              <w:t> </w:t>
            </w:r>
            <w:r>
              <w:rPr>
                <w:sz w:val="18"/>
              </w:rPr>
              <w:t>life</w:t>
            </w:r>
            <w:r>
              <w:rPr>
                <w:spacing w:val="-2"/>
                <w:sz w:val="18"/>
              </w:rPr>
              <w:t> </w:t>
            </w:r>
            <w:r>
              <w:rPr>
                <w:sz w:val="18"/>
              </w:rPr>
              <w:t>are</w:t>
            </w:r>
            <w:r>
              <w:rPr>
                <w:spacing w:val="-1"/>
                <w:sz w:val="18"/>
              </w:rPr>
              <w:t> </w:t>
            </w:r>
            <w:r>
              <w:rPr>
                <w:sz w:val="18"/>
              </w:rPr>
              <w:t>more</w:t>
            </w:r>
            <w:r>
              <w:rPr>
                <w:spacing w:val="-2"/>
                <w:sz w:val="18"/>
              </w:rPr>
              <w:t> </w:t>
            </w:r>
            <w:r>
              <w:rPr>
                <w:sz w:val="18"/>
              </w:rPr>
              <w:t>important</w:t>
            </w:r>
            <w:r>
              <w:rPr>
                <w:spacing w:val="-2"/>
                <w:sz w:val="18"/>
              </w:rPr>
              <w:t> </w:t>
            </w:r>
            <w:r>
              <w:rPr>
                <w:sz w:val="18"/>
              </w:rPr>
              <w:t>than</w:t>
            </w:r>
            <w:r>
              <w:rPr>
                <w:spacing w:val="-2"/>
                <w:sz w:val="18"/>
              </w:rPr>
              <w:t> </w:t>
            </w:r>
            <w:r>
              <w:rPr>
                <w:sz w:val="18"/>
              </w:rPr>
              <w:t>my</w:t>
            </w:r>
            <w:r>
              <w:rPr>
                <w:spacing w:val="-1"/>
                <w:sz w:val="18"/>
              </w:rPr>
              <w:t> </w:t>
            </w:r>
            <w:r>
              <w:rPr>
                <w:spacing w:val="-4"/>
                <w:sz w:val="18"/>
              </w:rPr>
              <w:t>work.</w:t>
            </w:r>
          </w:p>
        </w:tc>
        <w:tc>
          <w:tcPr>
            <w:tcW w:w="760" w:type="dxa"/>
          </w:tcPr>
          <w:p>
            <w:pPr>
              <w:pStyle w:val="TableParagraph"/>
              <w:spacing w:line="197" w:lineRule="exact"/>
              <w:ind w:right="55"/>
              <w:jc w:val="right"/>
              <w:rPr>
                <w:sz w:val="18"/>
              </w:rPr>
            </w:pPr>
            <w:r>
              <w:rPr>
                <w:sz w:val="18"/>
              </w:rPr>
              <w:t>1 2 3 </w:t>
            </w:r>
            <w:r>
              <w:rPr>
                <w:spacing w:val="-10"/>
                <w:sz w:val="18"/>
              </w:rPr>
              <w:t>4</w:t>
            </w:r>
          </w:p>
        </w:tc>
        <w:tc>
          <w:tcPr>
            <w:tcW w:w="514" w:type="dxa"/>
          </w:tcPr>
          <w:p>
            <w:pPr>
              <w:pStyle w:val="TableParagraph"/>
              <w:spacing w:line="197" w:lineRule="exact"/>
              <w:ind w:right="49"/>
              <w:jc w:val="right"/>
              <w:rPr>
                <w:sz w:val="18"/>
              </w:rPr>
            </w:pPr>
            <w:r>
              <w:rPr>
                <w:sz w:val="18"/>
              </w:rPr>
              <w:t>5 6</w:t>
            </w:r>
            <w:r>
              <w:rPr>
                <w:spacing w:val="-2"/>
                <w:sz w:val="18"/>
              </w:rPr>
              <w:t> </w:t>
            </w:r>
            <w:r>
              <w:rPr>
                <w:spacing w:val="-10"/>
                <w:sz w:val="18"/>
              </w:rPr>
              <w:t>7</w:t>
            </w:r>
          </w:p>
        </w:tc>
      </w:tr>
      <w:tr>
        <w:trPr>
          <w:trHeight w:val="217" w:hRule="atLeast"/>
        </w:trPr>
        <w:tc>
          <w:tcPr>
            <w:tcW w:w="9091" w:type="dxa"/>
            <w:gridSpan w:val="3"/>
          </w:tcPr>
          <w:p>
            <w:pPr>
              <w:pStyle w:val="TableParagraph"/>
              <w:tabs>
                <w:tab w:pos="589" w:val="left" w:leader="none"/>
              </w:tabs>
              <w:spacing w:line="197" w:lineRule="exact"/>
              <w:ind w:left="50"/>
              <w:rPr>
                <w:sz w:val="18"/>
              </w:rPr>
            </w:pPr>
            <w:r>
              <w:rPr>
                <w:spacing w:val="-5"/>
                <w:sz w:val="18"/>
              </w:rPr>
              <w:t>13</w:t>
            </w:r>
            <w:r>
              <w:rPr>
                <w:sz w:val="18"/>
              </w:rPr>
              <w:tab/>
              <w:t>As</w:t>
            </w:r>
            <w:r>
              <w:rPr>
                <w:spacing w:val="-2"/>
                <w:sz w:val="18"/>
              </w:rPr>
              <w:t> </w:t>
            </w:r>
            <w:r>
              <w:rPr>
                <w:sz w:val="18"/>
              </w:rPr>
              <w:t>long</w:t>
            </w:r>
            <w:r>
              <w:rPr>
                <w:spacing w:val="-1"/>
                <w:sz w:val="18"/>
              </w:rPr>
              <w:t> </w:t>
            </w:r>
            <w:r>
              <w:rPr>
                <w:sz w:val="18"/>
              </w:rPr>
              <w:t>as</w:t>
            </w:r>
            <w:r>
              <w:rPr>
                <w:spacing w:val="-2"/>
                <w:sz w:val="18"/>
              </w:rPr>
              <w:t> </w:t>
            </w:r>
            <w:r>
              <w:rPr>
                <w:sz w:val="18"/>
              </w:rPr>
              <w:t>I</w:t>
            </w:r>
            <w:r>
              <w:rPr>
                <w:spacing w:val="-2"/>
                <w:sz w:val="18"/>
              </w:rPr>
              <w:t> </w:t>
            </w:r>
            <w:r>
              <w:rPr>
                <w:sz w:val="18"/>
              </w:rPr>
              <w:t>am</w:t>
            </w:r>
            <w:r>
              <w:rPr>
                <w:spacing w:val="-1"/>
                <w:sz w:val="18"/>
              </w:rPr>
              <w:t> </w:t>
            </w:r>
            <w:r>
              <w:rPr>
                <w:sz w:val="18"/>
              </w:rPr>
              <w:t>doing</w:t>
            </w:r>
            <w:r>
              <w:rPr>
                <w:spacing w:val="-1"/>
                <w:sz w:val="18"/>
              </w:rPr>
              <w:t> </w:t>
            </w:r>
            <w:r>
              <w:rPr>
                <w:sz w:val="18"/>
              </w:rPr>
              <w:t>the</w:t>
            </w:r>
            <w:r>
              <w:rPr>
                <w:spacing w:val="-3"/>
                <w:sz w:val="18"/>
              </w:rPr>
              <w:t> </w:t>
            </w:r>
            <w:r>
              <w:rPr>
                <w:sz w:val="18"/>
              </w:rPr>
              <w:t>kind</w:t>
            </w:r>
            <w:r>
              <w:rPr>
                <w:spacing w:val="-1"/>
                <w:sz w:val="18"/>
              </w:rPr>
              <w:t> </w:t>
            </w:r>
            <w:r>
              <w:rPr>
                <w:sz w:val="18"/>
              </w:rPr>
              <w:t>of</w:t>
            </w:r>
            <w:r>
              <w:rPr>
                <w:spacing w:val="-1"/>
                <w:sz w:val="18"/>
              </w:rPr>
              <w:t> </w:t>
            </w:r>
            <w:r>
              <w:rPr>
                <w:sz w:val="18"/>
              </w:rPr>
              <w:t>work</w:t>
            </w:r>
            <w:r>
              <w:rPr>
                <w:spacing w:val="-2"/>
                <w:sz w:val="18"/>
              </w:rPr>
              <w:t> </w:t>
            </w:r>
            <w:r>
              <w:rPr>
                <w:sz w:val="18"/>
              </w:rPr>
              <w:t>I</w:t>
            </w:r>
            <w:r>
              <w:rPr>
                <w:spacing w:val="-2"/>
                <w:sz w:val="18"/>
              </w:rPr>
              <w:t> </w:t>
            </w:r>
            <w:r>
              <w:rPr>
                <w:sz w:val="18"/>
              </w:rPr>
              <w:t>enjoy,</w:t>
            </w:r>
            <w:r>
              <w:rPr>
                <w:spacing w:val="-1"/>
                <w:sz w:val="18"/>
              </w:rPr>
              <w:t> </w:t>
            </w:r>
            <w:r>
              <w:rPr>
                <w:sz w:val="18"/>
              </w:rPr>
              <w:t>it</w:t>
            </w:r>
            <w:r>
              <w:rPr>
                <w:spacing w:val="-2"/>
                <w:sz w:val="18"/>
              </w:rPr>
              <w:t> </w:t>
            </w:r>
            <w:r>
              <w:rPr>
                <w:sz w:val="18"/>
              </w:rPr>
              <w:t>doesn’t</w:t>
            </w:r>
            <w:r>
              <w:rPr>
                <w:spacing w:val="-2"/>
                <w:sz w:val="18"/>
              </w:rPr>
              <w:t> </w:t>
            </w:r>
            <w:r>
              <w:rPr>
                <w:sz w:val="18"/>
              </w:rPr>
              <w:t>matter</w:t>
            </w:r>
            <w:r>
              <w:rPr>
                <w:spacing w:val="-1"/>
                <w:sz w:val="18"/>
              </w:rPr>
              <w:t> </w:t>
            </w:r>
            <w:r>
              <w:rPr>
                <w:sz w:val="18"/>
              </w:rPr>
              <w:t>what</w:t>
            </w:r>
            <w:r>
              <w:rPr>
                <w:spacing w:val="-1"/>
                <w:sz w:val="18"/>
              </w:rPr>
              <w:t> </w:t>
            </w:r>
            <w:r>
              <w:rPr>
                <w:sz w:val="18"/>
              </w:rPr>
              <w:t>particular organisation</w:t>
            </w:r>
            <w:r>
              <w:rPr>
                <w:spacing w:val="-1"/>
                <w:sz w:val="18"/>
              </w:rPr>
              <w:t> </w:t>
            </w:r>
            <w:r>
              <w:rPr>
                <w:sz w:val="18"/>
              </w:rPr>
              <w:t>I</w:t>
            </w:r>
            <w:r>
              <w:rPr>
                <w:spacing w:val="-1"/>
                <w:sz w:val="18"/>
              </w:rPr>
              <w:t> </w:t>
            </w:r>
            <w:r>
              <w:rPr>
                <w:sz w:val="18"/>
              </w:rPr>
              <w:t>work</w:t>
            </w:r>
            <w:r>
              <w:rPr>
                <w:spacing w:val="-2"/>
                <w:sz w:val="18"/>
              </w:rPr>
              <w:t> </w:t>
            </w:r>
            <w:r>
              <w:rPr>
                <w:spacing w:val="-4"/>
                <w:sz w:val="18"/>
              </w:rPr>
              <w:t>for.</w:t>
            </w:r>
          </w:p>
        </w:tc>
        <w:tc>
          <w:tcPr>
            <w:tcW w:w="760" w:type="dxa"/>
          </w:tcPr>
          <w:p>
            <w:pPr>
              <w:pStyle w:val="TableParagraph"/>
              <w:spacing w:line="197" w:lineRule="exact"/>
              <w:ind w:right="55"/>
              <w:jc w:val="right"/>
              <w:rPr>
                <w:sz w:val="18"/>
              </w:rPr>
            </w:pPr>
            <w:r>
              <w:rPr>
                <w:sz w:val="18"/>
              </w:rPr>
              <w:t>1 2 3 </w:t>
            </w:r>
            <w:r>
              <w:rPr>
                <w:spacing w:val="-10"/>
                <w:sz w:val="18"/>
              </w:rPr>
              <w:t>4</w:t>
            </w:r>
          </w:p>
        </w:tc>
        <w:tc>
          <w:tcPr>
            <w:tcW w:w="514" w:type="dxa"/>
          </w:tcPr>
          <w:p>
            <w:pPr>
              <w:pStyle w:val="TableParagraph"/>
              <w:spacing w:line="197" w:lineRule="exact"/>
              <w:ind w:right="49"/>
              <w:jc w:val="right"/>
              <w:rPr>
                <w:sz w:val="18"/>
              </w:rPr>
            </w:pPr>
            <w:r>
              <w:rPr>
                <w:sz w:val="18"/>
              </w:rPr>
              <w:t>5 6</w:t>
            </w:r>
            <w:r>
              <w:rPr>
                <w:spacing w:val="-2"/>
                <w:sz w:val="18"/>
              </w:rPr>
              <w:t> </w:t>
            </w:r>
            <w:r>
              <w:rPr>
                <w:spacing w:val="-10"/>
                <w:sz w:val="18"/>
              </w:rPr>
              <w:t>7</w:t>
            </w:r>
          </w:p>
        </w:tc>
      </w:tr>
      <w:tr>
        <w:trPr>
          <w:trHeight w:val="651" w:hRule="atLeast"/>
        </w:trPr>
        <w:tc>
          <w:tcPr>
            <w:tcW w:w="9091" w:type="dxa"/>
            <w:gridSpan w:val="3"/>
          </w:tcPr>
          <w:p>
            <w:pPr>
              <w:pStyle w:val="TableParagraph"/>
              <w:numPr>
                <w:ilvl w:val="0"/>
                <w:numId w:val="55"/>
              </w:numPr>
              <w:tabs>
                <w:tab w:pos="589" w:val="left" w:leader="none"/>
                <w:tab w:pos="590" w:val="left" w:leader="none"/>
              </w:tabs>
              <w:spacing w:line="240" w:lineRule="auto" w:before="0" w:after="0"/>
              <w:ind w:left="590" w:right="0" w:hanging="540"/>
              <w:jc w:val="left"/>
              <w:rPr>
                <w:sz w:val="18"/>
              </w:rPr>
            </w:pPr>
            <w:r>
              <w:rPr>
                <w:sz w:val="18"/>
              </w:rPr>
              <w:t>I</w:t>
            </w:r>
            <w:r>
              <w:rPr>
                <w:spacing w:val="-3"/>
                <w:sz w:val="18"/>
              </w:rPr>
              <w:t> </w:t>
            </w:r>
            <w:r>
              <w:rPr>
                <w:sz w:val="18"/>
              </w:rPr>
              <w:t>feel</w:t>
            </w:r>
            <w:r>
              <w:rPr>
                <w:spacing w:val="-3"/>
                <w:sz w:val="18"/>
              </w:rPr>
              <w:t> </w:t>
            </w:r>
            <w:r>
              <w:rPr>
                <w:sz w:val="18"/>
              </w:rPr>
              <w:t>a</w:t>
            </w:r>
            <w:r>
              <w:rPr>
                <w:spacing w:val="-2"/>
                <w:sz w:val="18"/>
              </w:rPr>
              <w:t> </w:t>
            </w:r>
            <w:r>
              <w:rPr>
                <w:sz w:val="18"/>
              </w:rPr>
              <w:t>strong</w:t>
            </w:r>
            <w:r>
              <w:rPr>
                <w:spacing w:val="-4"/>
                <w:sz w:val="18"/>
              </w:rPr>
              <w:t> </w:t>
            </w:r>
            <w:r>
              <w:rPr>
                <w:sz w:val="18"/>
              </w:rPr>
              <w:t>sense</w:t>
            </w:r>
            <w:r>
              <w:rPr>
                <w:spacing w:val="-3"/>
                <w:sz w:val="18"/>
              </w:rPr>
              <w:t> </w:t>
            </w:r>
            <w:r>
              <w:rPr>
                <w:sz w:val="18"/>
              </w:rPr>
              <w:t>of</w:t>
            </w:r>
            <w:r>
              <w:rPr>
                <w:spacing w:val="-2"/>
                <w:sz w:val="18"/>
              </w:rPr>
              <w:t> </w:t>
            </w:r>
            <w:r>
              <w:rPr>
                <w:sz w:val="18"/>
              </w:rPr>
              <w:t>loyalty</w:t>
            </w:r>
            <w:r>
              <w:rPr>
                <w:spacing w:val="-2"/>
                <w:sz w:val="18"/>
              </w:rPr>
              <w:t> </w:t>
            </w:r>
            <w:r>
              <w:rPr>
                <w:sz w:val="18"/>
              </w:rPr>
              <w:t>toward</w:t>
            </w:r>
            <w:r>
              <w:rPr>
                <w:spacing w:val="-2"/>
                <w:sz w:val="18"/>
              </w:rPr>
              <w:t> </w:t>
            </w:r>
            <w:r>
              <w:rPr>
                <w:sz w:val="18"/>
              </w:rPr>
              <w:t>this </w:t>
            </w:r>
            <w:r>
              <w:rPr>
                <w:spacing w:val="-2"/>
                <w:sz w:val="18"/>
              </w:rPr>
              <w:t>organisation.</w:t>
            </w:r>
          </w:p>
          <w:p>
            <w:pPr>
              <w:pStyle w:val="TableParagraph"/>
              <w:numPr>
                <w:ilvl w:val="0"/>
                <w:numId w:val="55"/>
              </w:numPr>
              <w:tabs>
                <w:tab w:pos="589" w:val="left" w:leader="none"/>
                <w:tab w:pos="590" w:val="left" w:leader="none"/>
              </w:tabs>
              <w:spacing w:line="210" w:lineRule="atLeast" w:before="0" w:after="0"/>
              <w:ind w:left="590" w:right="269" w:hanging="540"/>
              <w:jc w:val="left"/>
              <w:rPr>
                <w:sz w:val="18"/>
              </w:rPr>
            </w:pPr>
            <w:r>
              <w:rPr>
                <w:sz w:val="18"/>
              </w:rPr>
              <w:t>If</w:t>
            </w:r>
            <w:r>
              <w:rPr>
                <w:spacing w:val="-2"/>
                <w:sz w:val="18"/>
              </w:rPr>
              <w:t> </w:t>
            </w:r>
            <w:r>
              <w:rPr>
                <w:sz w:val="18"/>
              </w:rPr>
              <w:t>another</w:t>
            </w:r>
            <w:r>
              <w:rPr>
                <w:spacing w:val="-3"/>
                <w:sz w:val="18"/>
              </w:rPr>
              <w:t> </w:t>
            </w:r>
            <w:r>
              <w:rPr>
                <w:sz w:val="18"/>
              </w:rPr>
              <w:t>organisation</w:t>
            </w:r>
            <w:r>
              <w:rPr>
                <w:spacing w:val="-2"/>
                <w:sz w:val="18"/>
              </w:rPr>
              <w:t> </w:t>
            </w:r>
            <w:r>
              <w:rPr>
                <w:sz w:val="18"/>
              </w:rPr>
              <w:t>offered</w:t>
            </w:r>
            <w:r>
              <w:rPr>
                <w:spacing w:val="-2"/>
                <w:sz w:val="18"/>
              </w:rPr>
              <w:t> </w:t>
            </w:r>
            <w:r>
              <w:rPr>
                <w:sz w:val="18"/>
              </w:rPr>
              <w:t>me</w:t>
            </w:r>
            <w:r>
              <w:rPr>
                <w:spacing w:val="-2"/>
                <w:sz w:val="18"/>
              </w:rPr>
              <w:t> </w:t>
            </w:r>
            <w:r>
              <w:rPr>
                <w:sz w:val="18"/>
              </w:rPr>
              <w:t>more</w:t>
            </w:r>
            <w:r>
              <w:rPr>
                <w:spacing w:val="-2"/>
                <w:sz w:val="18"/>
              </w:rPr>
              <w:t> </w:t>
            </w:r>
            <w:r>
              <w:rPr>
                <w:sz w:val="18"/>
              </w:rPr>
              <w:t>money</w:t>
            </w:r>
            <w:r>
              <w:rPr>
                <w:spacing w:val="-2"/>
                <w:sz w:val="18"/>
              </w:rPr>
              <w:t> </w:t>
            </w:r>
            <w:r>
              <w:rPr>
                <w:sz w:val="18"/>
              </w:rPr>
              <w:t>for</w:t>
            </w:r>
            <w:r>
              <w:rPr>
                <w:spacing w:val="-3"/>
                <w:sz w:val="18"/>
              </w:rPr>
              <w:t> </w:t>
            </w:r>
            <w:r>
              <w:rPr>
                <w:sz w:val="18"/>
              </w:rPr>
              <w:t>the</w:t>
            </w:r>
            <w:r>
              <w:rPr>
                <w:spacing w:val="-3"/>
                <w:sz w:val="18"/>
              </w:rPr>
              <w:t> </w:t>
            </w:r>
            <w:r>
              <w:rPr>
                <w:sz w:val="18"/>
              </w:rPr>
              <w:t>same</w:t>
            </w:r>
            <w:r>
              <w:rPr>
                <w:spacing w:val="-3"/>
                <w:sz w:val="18"/>
              </w:rPr>
              <w:t> </w:t>
            </w:r>
            <w:r>
              <w:rPr>
                <w:sz w:val="18"/>
              </w:rPr>
              <w:t>kind</w:t>
            </w:r>
            <w:r>
              <w:rPr>
                <w:spacing w:val="-2"/>
                <w:sz w:val="18"/>
              </w:rPr>
              <w:t> </w:t>
            </w:r>
            <w:r>
              <w:rPr>
                <w:sz w:val="18"/>
              </w:rPr>
              <w:t>of</w:t>
            </w:r>
            <w:r>
              <w:rPr>
                <w:spacing w:val="-2"/>
                <w:sz w:val="18"/>
              </w:rPr>
              <w:t> </w:t>
            </w:r>
            <w:r>
              <w:rPr>
                <w:sz w:val="18"/>
              </w:rPr>
              <w:t>the</w:t>
            </w:r>
            <w:r>
              <w:rPr>
                <w:spacing w:val="-3"/>
                <w:sz w:val="18"/>
              </w:rPr>
              <w:t> </w:t>
            </w:r>
            <w:r>
              <w:rPr>
                <w:sz w:val="18"/>
              </w:rPr>
              <w:t>work,</w:t>
            </w:r>
            <w:r>
              <w:rPr>
                <w:spacing w:val="-3"/>
                <w:sz w:val="18"/>
              </w:rPr>
              <w:t> </w:t>
            </w:r>
            <w:r>
              <w:rPr>
                <w:sz w:val="18"/>
              </w:rPr>
              <w:t>I</w:t>
            </w:r>
            <w:r>
              <w:rPr>
                <w:spacing w:val="-2"/>
                <w:sz w:val="18"/>
              </w:rPr>
              <w:t> </w:t>
            </w:r>
            <w:r>
              <w:rPr>
                <w:sz w:val="18"/>
              </w:rPr>
              <w:t>would</w:t>
            </w:r>
            <w:r>
              <w:rPr>
                <w:spacing w:val="-1"/>
                <w:sz w:val="18"/>
              </w:rPr>
              <w:t> </w:t>
            </w:r>
            <w:r>
              <w:rPr>
                <w:sz w:val="18"/>
              </w:rPr>
              <w:t>almost</w:t>
            </w:r>
            <w:r>
              <w:rPr>
                <w:spacing w:val="-3"/>
                <w:sz w:val="18"/>
              </w:rPr>
              <w:t> </w:t>
            </w:r>
            <w:r>
              <w:rPr>
                <w:sz w:val="18"/>
              </w:rPr>
              <w:t>certainly </w:t>
            </w:r>
            <w:r>
              <w:rPr>
                <w:spacing w:val="-2"/>
                <w:sz w:val="18"/>
              </w:rPr>
              <w:t>accept.</w:t>
            </w:r>
          </w:p>
        </w:tc>
        <w:tc>
          <w:tcPr>
            <w:tcW w:w="760" w:type="dxa"/>
          </w:tcPr>
          <w:p>
            <w:pPr>
              <w:pStyle w:val="TableParagraph"/>
              <w:ind w:left="139"/>
              <w:rPr>
                <w:sz w:val="18"/>
              </w:rPr>
            </w:pPr>
            <w:r>
              <w:rPr>
                <w:sz w:val="18"/>
              </w:rPr>
              <w:t>1 2 3 </w:t>
            </w:r>
            <w:r>
              <w:rPr>
                <w:spacing w:val="-10"/>
                <w:sz w:val="18"/>
              </w:rPr>
              <w:t>4</w:t>
            </w:r>
          </w:p>
          <w:p>
            <w:pPr>
              <w:pStyle w:val="TableParagraph"/>
              <w:spacing w:before="11"/>
              <w:rPr>
                <w:sz w:val="17"/>
              </w:rPr>
            </w:pPr>
          </w:p>
          <w:p>
            <w:pPr>
              <w:pStyle w:val="TableParagraph"/>
              <w:spacing w:line="197" w:lineRule="exact" w:before="1"/>
              <w:ind w:left="139"/>
              <w:rPr>
                <w:sz w:val="18"/>
              </w:rPr>
            </w:pPr>
            <w:r>
              <w:rPr>
                <w:sz w:val="18"/>
              </w:rPr>
              <w:t>1 2 3 </w:t>
            </w:r>
            <w:r>
              <w:rPr>
                <w:spacing w:val="-10"/>
                <w:sz w:val="18"/>
              </w:rPr>
              <w:t>4</w:t>
            </w:r>
          </w:p>
        </w:tc>
        <w:tc>
          <w:tcPr>
            <w:tcW w:w="514" w:type="dxa"/>
          </w:tcPr>
          <w:p>
            <w:pPr>
              <w:pStyle w:val="TableParagraph"/>
              <w:ind w:left="55"/>
              <w:rPr>
                <w:sz w:val="18"/>
              </w:rPr>
            </w:pPr>
            <w:r>
              <w:rPr>
                <w:sz w:val="18"/>
              </w:rPr>
              <w:t>5 6</w:t>
            </w:r>
            <w:r>
              <w:rPr>
                <w:spacing w:val="-2"/>
                <w:sz w:val="18"/>
              </w:rPr>
              <w:t> </w:t>
            </w:r>
            <w:r>
              <w:rPr>
                <w:spacing w:val="-10"/>
                <w:sz w:val="18"/>
              </w:rPr>
              <w:t>7</w:t>
            </w:r>
          </w:p>
          <w:p>
            <w:pPr>
              <w:pStyle w:val="TableParagraph"/>
              <w:spacing w:before="11"/>
              <w:rPr>
                <w:sz w:val="17"/>
              </w:rPr>
            </w:pPr>
          </w:p>
          <w:p>
            <w:pPr>
              <w:pStyle w:val="TableParagraph"/>
              <w:spacing w:line="197" w:lineRule="exact" w:before="1"/>
              <w:ind w:left="55"/>
              <w:rPr>
                <w:sz w:val="18"/>
              </w:rPr>
            </w:pPr>
            <w:r>
              <w:rPr>
                <w:sz w:val="18"/>
              </w:rPr>
              <w:t>5 6</w:t>
            </w:r>
            <w:r>
              <w:rPr>
                <w:spacing w:val="-2"/>
                <w:sz w:val="18"/>
              </w:rPr>
              <w:t> </w:t>
            </w:r>
            <w:r>
              <w:rPr>
                <w:spacing w:val="-10"/>
                <w:sz w:val="18"/>
              </w:rPr>
              <w:t>7</w:t>
            </w:r>
          </w:p>
        </w:tc>
      </w:tr>
      <w:tr>
        <w:trPr>
          <w:trHeight w:val="217" w:hRule="atLeast"/>
        </w:trPr>
        <w:tc>
          <w:tcPr>
            <w:tcW w:w="9091" w:type="dxa"/>
            <w:gridSpan w:val="3"/>
          </w:tcPr>
          <w:p>
            <w:pPr>
              <w:pStyle w:val="TableParagraph"/>
              <w:tabs>
                <w:tab w:pos="589" w:val="left" w:leader="none"/>
              </w:tabs>
              <w:spacing w:line="197" w:lineRule="exact"/>
              <w:ind w:left="50"/>
              <w:rPr>
                <w:sz w:val="18"/>
              </w:rPr>
            </w:pPr>
            <w:r>
              <w:rPr>
                <w:spacing w:val="-5"/>
                <w:sz w:val="18"/>
              </w:rPr>
              <w:t>16</w:t>
            </w:r>
            <w:r>
              <w:rPr>
                <w:sz w:val="18"/>
              </w:rPr>
              <w:tab/>
              <w:t>I</w:t>
            </w:r>
            <w:r>
              <w:rPr>
                <w:spacing w:val="-2"/>
                <w:sz w:val="18"/>
              </w:rPr>
              <w:t> </w:t>
            </w:r>
            <w:r>
              <w:rPr>
                <w:sz w:val="18"/>
              </w:rPr>
              <w:t>have</w:t>
            </w:r>
            <w:r>
              <w:rPr>
                <w:spacing w:val="-3"/>
                <w:sz w:val="18"/>
              </w:rPr>
              <w:t> </w:t>
            </w:r>
            <w:r>
              <w:rPr>
                <w:sz w:val="18"/>
              </w:rPr>
              <w:t>always</w:t>
            </w:r>
            <w:r>
              <w:rPr>
                <w:spacing w:val="-1"/>
                <w:sz w:val="18"/>
              </w:rPr>
              <w:t> </w:t>
            </w:r>
            <w:r>
              <w:rPr>
                <w:sz w:val="18"/>
              </w:rPr>
              <w:t>felt</w:t>
            </w:r>
            <w:r>
              <w:rPr>
                <w:spacing w:val="-3"/>
                <w:sz w:val="18"/>
              </w:rPr>
              <w:t> </w:t>
            </w:r>
            <w:r>
              <w:rPr>
                <w:sz w:val="18"/>
              </w:rPr>
              <w:t>that</w:t>
            </w:r>
            <w:r>
              <w:rPr>
                <w:spacing w:val="-3"/>
                <w:sz w:val="18"/>
              </w:rPr>
              <w:t> </w:t>
            </w:r>
            <w:r>
              <w:rPr>
                <w:sz w:val="18"/>
              </w:rPr>
              <w:t>this organisation</w:t>
            </w:r>
            <w:r>
              <w:rPr>
                <w:spacing w:val="-2"/>
                <w:sz w:val="18"/>
              </w:rPr>
              <w:t> </w:t>
            </w:r>
            <w:r>
              <w:rPr>
                <w:sz w:val="18"/>
              </w:rPr>
              <w:t>was</w:t>
            </w:r>
            <w:r>
              <w:rPr>
                <w:spacing w:val="-1"/>
                <w:sz w:val="18"/>
              </w:rPr>
              <w:t> </w:t>
            </w:r>
            <w:r>
              <w:rPr>
                <w:sz w:val="18"/>
              </w:rPr>
              <w:t>a</w:t>
            </w:r>
            <w:r>
              <w:rPr>
                <w:spacing w:val="-3"/>
                <w:sz w:val="18"/>
              </w:rPr>
              <w:t> </w:t>
            </w:r>
            <w:r>
              <w:rPr>
                <w:sz w:val="18"/>
              </w:rPr>
              <w:t>cold,</w:t>
            </w:r>
            <w:r>
              <w:rPr>
                <w:spacing w:val="-3"/>
                <w:sz w:val="18"/>
              </w:rPr>
              <w:t> </w:t>
            </w:r>
            <w:r>
              <w:rPr>
                <w:sz w:val="18"/>
              </w:rPr>
              <w:t>unfriendly</w:t>
            </w:r>
            <w:r>
              <w:rPr>
                <w:spacing w:val="-2"/>
                <w:sz w:val="18"/>
              </w:rPr>
              <w:t> </w:t>
            </w:r>
            <w:r>
              <w:rPr>
                <w:sz w:val="18"/>
              </w:rPr>
              <w:t>place</w:t>
            </w:r>
            <w:r>
              <w:rPr>
                <w:spacing w:val="-2"/>
                <w:sz w:val="18"/>
              </w:rPr>
              <w:t> </w:t>
            </w:r>
            <w:r>
              <w:rPr>
                <w:sz w:val="18"/>
              </w:rPr>
              <w:t>to</w:t>
            </w:r>
            <w:r>
              <w:rPr>
                <w:spacing w:val="-2"/>
                <w:sz w:val="18"/>
              </w:rPr>
              <w:t> work.</w:t>
            </w:r>
          </w:p>
        </w:tc>
        <w:tc>
          <w:tcPr>
            <w:tcW w:w="760" w:type="dxa"/>
          </w:tcPr>
          <w:p>
            <w:pPr>
              <w:pStyle w:val="TableParagraph"/>
              <w:spacing w:line="197" w:lineRule="exact"/>
              <w:ind w:right="55"/>
              <w:jc w:val="right"/>
              <w:rPr>
                <w:sz w:val="18"/>
              </w:rPr>
            </w:pPr>
            <w:r>
              <w:rPr>
                <w:sz w:val="18"/>
              </w:rPr>
              <w:t>1 2 3 </w:t>
            </w:r>
            <w:r>
              <w:rPr>
                <w:spacing w:val="-10"/>
                <w:sz w:val="18"/>
              </w:rPr>
              <w:t>4</w:t>
            </w:r>
          </w:p>
        </w:tc>
        <w:tc>
          <w:tcPr>
            <w:tcW w:w="514" w:type="dxa"/>
          </w:tcPr>
          <w:p>
            <w:pPr>
              <w:pStyle w:val="TableParagraph"/>
              <w:spacing w:line="197" w:lineRule="exact"/>
              <w:ind w:right="49"/>
              <w:jc w:val="right"/>
              <w:rPr>
                <w:sz w:val="18"/>
              </w:rPr>
            </w:pPr>
            <w:r>
              <w:rPr>
                <w:sz w:val="18"/>
              </w:rPr>
              <w:t>5 6</w:t>
            </w:r>
            <w:r>
              <w:rPr>
                <w:spacing w:val="-2"/>
                <w:sz w:val="18"/>
              </w:rPr>
              <w:t> </w:t>
            </w:r>
            <w:r>
              <w:rPr>
                <w:spacing w:val="-10"/>
                <w:sz w:val="18"/>
              </w:rPr>
              <w:t>7</w:t>
            </w:r>
          </w:p>
        </w:tc>
      </w:tr>
      <w:tr>
        <w:trPr>
          <w:trHeight w:val="217" w:hRule="atLeast"/>
        </w:trPr>
        <w:tc>
          <w:tcPr>
            <w:tcW w:w="9091" w:type="dxa"/>
            <w:gridSpan w:val="3"/>
          </w:tcPr>
          <w:p>
            <w:pPr>
              <w:pStyle w:val="TableParagraph"/>
              <w:tabs>
                <w:tab w:pos="589" w:val="left" w:leader="none"/>
              </w:tabs>
              <w:spacing w:line="197" w:lineRule="exact"/>
              <w:ind w:left="50"/>
              <w:rPr>
                <w:sz w:val="18"/>
              </w:rPr>
            </w:pPr>
            <w:r>
              <w:rPr>
                <w:spacing w:val="-5"/>
                <w:sz w:val="18"/>
              </w:rPr>
              <w:t>17</w:t>
            </w:r>
            <w:r>
              <w:rPr>
                <w:sz w:val="18"/>
              </w:rPr>
              <w:tab/>
              <w:t>Over</w:t>
            </w:r>
            <w:r>
              <w:rPr>
                <w:spacing w:val="-1"/>
                <w:sz w:val="18"/>
              </w:rPr>
              <w:t> </w:t>
            </w:r>
            <w:r>
              <w:rPr>
                <w:sz w:val="18"/>
              </w:rPr>
              <w:t>the</w:t>
            </w:r>
            <w:r>
              <w:rPr>
                <w:spacing w:val="-1"/>
                <w:sz w:val="18"/>
              </w:rPr>
              <w:t> </w:t>
            </w:r>
            <w:r>
              <w:rPr>
                <w:sz w:val="18"/>
              </w:rPr>
              <w:t>years</w:t>
            </w:r>
            <w:r>
              <w:rPr>
                <w:spacing w:val="-3"/>
                <w:sz w:val="18"/>
              </w:rPr>
              <w:t> </w:t>
            </w:r>
            <w:r>
              <w:rPr>
                <w:sz w:val="18"/>
              </w:rPr>
              <w:t>I</w:t>
            </w:r>
            <w:r>
              <w:rPr>
                <w:spacing w:val="-1"/>
                <w:sz w:val="18"/>
              </w:rPr>
              <w:t> </w:t>
            </w:r>
            <w:r>
              <w:rPr>
                <w:sz w:val="18"/>
              </w:rPr>
              <w:t>have</w:t>
            </w:r>
            <w:r>
              <w:rPr>
                <w:spacing w:val="-1"/>
                <w:sz w:val="18"/>
              </w:rPr>
              <w:t> </w:t>
            </w:r>
            <w:r>
              <w:rPr>
                <w:sz w:val="18"/>
              </w:rPr>
              <w:t>grown</w:t>
            </w:r>
            <w:r>
              <w:rPr>
                <w:spacing w:val="-1"/>
                <w:sz w:val="18"/>
              </w:rPr>
              <w:t> </w:t>
            </w:r>
            <w:r>
              <w:rPr>
                <w:sz w:val="18"/>
              </w:rPr>
              <w:t>fond</w:t>
            </w:r>
            <w:r>
              <w:rPr>
                <w:spacing w:val="-1"/>
                <w:sz w:val="18"/>
              </w:rPr>
              <w:t> </w:t>
            </w:r>
            <w:r>
              <w:rPr>
                <w:sz w:val="18"/>
              </w:rPr>
              <w:t>of</w:t>
            </w:r>
            <w:r>
              <w:rPr>
                <w:spacing w:val="-1"/>
                <w:sz w:val="18"/>
              </w:rPr>
              <w:t> </w:t>
            </w:r>
            <w:r>
              <w:rPr>
                <w:sz w:val="18"/>
              </w:rPr>
              <w:t>this</w:t>
            </w:r>
            <w:r>
              <w:rPr>
                <w:spacing w:val="-1"/>
                <w:sz w:val="18"/>
              </w:rPr>
              <w:t> </w:t>
            </w:r>
            <w:r>
              <w:rPr>
                <w:sz w:val="18"/>
              </w:rPr>
              <w:t>organisation</w:t>
            </w:r>
            <w:r>
              <w:rPr>
                <w:spacing w:val="-1"/>
                <w:sz w:val="18"/>
              </w:rPr>
              <w:t> </w:t>
            </w:r>
            <w:r>
              <w:rPr>
                <w:sz w:val="18"/>
              </w:rPr>
              <w:t>as</w:t>
            </w:r>
            <w:r>
              <w:rPr>
                <w:spacing w:val="-1"/>
                <w:sz w:val="18"/>
              </w:rPr>
              <w:t> </w:t>
            </w:r>
            <w:r>
              <w:rPr>
                <w:sz w:val="18"/>
              </w:rPr>
              <w:t>a</w:t>
            </w:r>
            <w:r>
              <w:rPr>
                <w:spacing w:val="-2"/>
                <w:sz w:val="18"/>
              </w:rPr>
              <w:t> </w:t>
            </w:r>
            <w:r>
              <w:rPr>
                <w:sz w:val="18"/>
              </w:rPr>
              <w:t>place</w:t>
            </w:r>
            <w:r>
              <w:rPr>
                <w:spacing w:val="-1"/>
                <w:sz w:val="18"/>
              </w:rPr>
              <w:t> </w:t>
            </w:r>
            <w:r>
              <w:rPr>
                <w:sz w:val="18"/>
              </w:rPr>
              <w:t>to</w:t>
            </w:r>
            <w:r>
              <w:rPr>
                <w:spacing w:val="-2"/>
                <w:sz w:val="18"/>
              </w:rPr>
              <w:t> </w:t>
            </w:r>
            <w:r>
              <w:rPr>
                <w:sz w:val="18"/>
              </w:rPr>
              <w:t>live</w:t>
            </w:r>
            <w:r>
              <w:rPr>
                <w:spacing w:val="-1"/>
                <w:sz w:val="18"/>
              </w:rPr>
              <w:t> </w:t>
            </w:r>
            <w:r>
              <w:rPr>
                <w:sz w:val="18"/>
              </w:rPr>
              <w:t>and </w:t>
            </w:r>
            <w:r>
              <w:rPr>
                <w:spacing w:val="-2"/>
                <w:sz w:val="18"/>
              </w:rPr>
              <w:t>work.</w:t>
            </w:r>
          </w:p>
        </w:tc>
        <w:tc>
          <w:tcPr>
            <w:tcW w:w="760" w:type="dxa"/>
          </w:tcPr>
          <w:p>
            <w:pPr>
              <w:pStyle w:val="TableParagraph"/>
              <w:spacing w:line="197" w:lineRule="exact"/>
              <w:ind w:right="55"/>
              <w:jc w:val="right"/>
              <w:rPr>
                <w:sz w:val="18"/>
              </w:rPr>
            </w:pPr>
            <w:r>
              <w:rPr>
                <w:sz w:val="18"/>
              </w:rPr>
              <w:t>1 2 3 </w:t>
            </w:r>
            <w:r>
              <w:rPr>
                <w:spacing w:val="-10"/>
                <w:sz w:val="18"/>
              </w:rPr>
              <w:t>4</w:t>
            </w:r>
          </w:p>
        </w:tc>
        <w:tc>
          <w:tcPr>
            <w:tcW w:w="514" w:type="dxa"/>
          </w:tcPr>
          <w:p>
            <w:pPr>
              <w:pStyle w:val="TableParagraph"/>
              <w:spacing w:line="197" w:lineRule="exact"/>
              <w:ind w:right="49"/>
              <w:jc w:val="right"/>
              <w:rPr>
                <w:sz w:val="18"/>
              </w:rPr>
            </w:pPr>
            <w:r>
              <w:rPr>
                <w:sz w:val="18"/>
              </w:rPr>
              <w:t>5 6</w:t>
            </w:r>
            <w:r>
              <w:rPr>
                <w:spacing w:val="-2"/>
                <w:sz w:val="18"/>
              </w:rPr>
              <w:t> </w:t>
            </w:r>
            <w:r>
              <w:rPr>
                <w:spacing w:val="-10"/>
                <w:sz w:val="18"/>
              </w:rPr>
              <w:t>7</w:t>
            </w:r>
          </w:p>
        </w:tc>
      </w:tr>
      <w:tr>
        <w:trPr>
          <w:trHeight w:val="217" w:hRule="atLeast"/>
        </w:trPr>
        <w:tc>
          <w:tcPr>
            <w:tcW w:w="9091" w:type="dxa"/>
            <w:gridSpan w:val="3"/>
          </w:tcPr>
          <w:p>
            <w:pPr>
              <w:pStyle w:val="TableParagraph"/>
              <w:tabs>
                <w:tab w:pos="589" w:val="left" w:leader="none"/>
              </w:tabs>
              <w:spacing w:line="197" w:lineRule="exact"/>
              <w:ind w:left="50"/>
              <w:rPr>
                <w:sz w:val="18"/>
              </w:rPr>
            </w:pPr>
            <w:r>
              <w:rPr>
                <w:spacing w:val="-5"/>
                <w:sz w:val="18"/>
              </w:rPr>
              <w:t>18</w:t>
            </w:r>
            <w:r>
              <w:rPr>
                <w:sz w:val="18"/>
              </w:rPr>
              <w:tab/>
              <w:t>Generally</w:t>
            </w:r>
            <w:r>
              <w:rPr>
                <w:spacing w:val="-5"/>
                <w:sz w:val="18"/>
              </w:rPr>
              <w:t> </w:t>
            </w:r>
            <w:r>
              <w:rPr>
                <w:sz w:val="18"/>
              </w:rPr>
              <w:t>speaking,</w:t>
            </w:r>
            <w:r>
              <w:rPr>
                <w:spacing w:val="-2"/>
                <w:sz w:val="18"/>
              </w:rPr>
              <w:t> </w:t>
            </w:r>
            <w:r>
              <w:rPr>
                <w:sz w:val="18"/>
              </w:rPr>
              <w:t>my</w:t>
            </w:r>
            <w:r>
              <w:rPr>
                <w:spacing w:val="-3"/>
                <w:sz w:val="18"/>
              </w:rPr>
              <w:t> </w:t>
            </w:r>
            <w:r>
              <w:rPr>
                <w:sz w:val="18"/>
              </w:rPr>
              <w:t>career</w:t>
            </w:r>
            <w:r>
              <w:rPr>
                <w:spacing w:val="-3"/>
                <w:sz w:val="18"/>
              </w:rPr>
              <w:t> </w:t>
            </w:r>
            <w:r>
              <w:rPr>
                <w:sz w:val="18"/>
              </w:rPr>
              <w:t>in</w:t>
            </w:r>
            <w:r>
              <w:rPr>
                <w:spacing w:val="-2"/>
                <w:sz w:val="18"/>
              </w:rPr>
              <w:t> </w:t>
            </w:r>
            <w:r>
              <w:rPr>
                <w:sz w:val="18"/>
              </w:rPr>
              <w:t>this</w:t>
            </w:r>
            <w:r>
              <w:rPr>
                <w:spacing w:val="-2"/>
                <w:sz w:val="18"/>
              </w:rPr>
              <w:t> </w:t>
            </w:r>
            <w:r>
              <w:rPr>
                <w:sz w:val="18"/>
              </w:rPr>
              <w:t>organisation</w:t>
            </w:r>
            <w:r>
              <w:rPr>
                <w:spacing w:val="-2"/>
                <w:sz w:val="18"/>
              </w:rPr>
              <w:t> </w:t>
            </w:r>
            <w:r>
              <w:rPr>
                <w:sz w:val="18"/>
              </w:rPr>
              <w:t>has</w:t>
            </w:r>
            <w:r>
              <w:rPr>
                <w:spacing w:val="-3"/>
                <w:sz w:val="18"/>
              </w:rPr>
              <w:t> </w:t>
            </w:r>
            <w:r>
              <w:rPr>
                <w:sz w:val="18"/>
              </w:rPr>
              <w:t>been</w:t>
            </w:r>
            <w:r>
              <w:rPr>
                <w:spacing w:val="-2"/>
                <w:sz w:val="18"/>
              </w:rPr>
              <w:t> satisfactory.</w:t>
            </w:r>
          </w:p>
        </w:tc>
        <w:tc>
          <w:tcPr>
            <w:tcW w:w="760" w:type="dxa"/>
          </w:tcPr>
          <w:p>
            <w:pPr>
              <w:pStyle w:val="TableParagraph"/>
              <w:spacing w:line="197" w:lineRule="exact"/>
              <w:ind w:right="55"/>
              <w:jc w:val="right"/>
              <w:rPr>
                <w:sz w:val="18"/>
              </w:rPr>
            </w:pPr>
            <w:r>
              <w:rPr>
                <w:sz w:val="18"/>
              </w:rPr>
              <w:t>1 2 3 </w:t>
            </w:r>
            <w:r>
              <w:rPr>
                <w:spacing w:val="-10"/>
                <w:sz w:val="18"/>
              </w:rPr>
              <w:t>4</w:t>
            </w:r>
          </w:p>
        </w:tc>
        <w:tc>
          <w:tcPr>
            <w:tcW w:w="514" w:type="dxa"/>
          </w:tcPr>
          <w:p>
            <w:pPr>
              <w:pStyle w:val="TableParagraph"/>
              <w:spacing w:line="197" w:lineRule="exact"/>
              <w:ind w:right="49"/>
              <w:jc w:val="right"/>
              <w:rPr>
                <w:sz w:val="18"/>
              </w:rPr>
            </w:pPr>
            <w:r>
              <w:rPr>
                <w:sz w:val="18"/>
              </w:rPr>
              <w:t>5 6</w:t>
            </w:r>
            <w:r>
              <w:rPr>
                <w:spacing w:val="-2"/>
                <w:sz w:val="18"/>
              </w:rPr>
              <w:t> </w:t>
            </w:r>
            <w:r>
              <w:rPr>
                <w:spacing w:val="-10"/>
                <w:sz w:val="18"/>
              </w:rPr>
              <w:t>7</w:t>
            </w:r>
          </w:p>
        </w:tc>
      </w:tr>
      <w:tr>
        <w:trPr>
          <w:trHeight w:val="217" w:hRule="atLeast"/>
        </w:trPr>
        <w:tc>
          <w:tcPr>
            <w:tcW w:w="9091" w:type="dxa"/>
            <w:gridSpan w:val="3"/>
          </w:tcPr>
          <w:p>
            <w:pPr>
              <w:pStyle w:val="TableParagraph"/>
              <w:tabs>
                <w:tab w:pos="589" w:val="left" w:leader="none"/>
              </w:tabs>
              <w:spacing w:line="197" w:lineRule="exact"/>
              <w:ind w:left="50"/>
              <w:rPr>
                <w:sz w:val="18"/>
              </w:rPr>
            </w:pPr>
            <w:r>
              <w:rPr>
                <w:spacing w:val="-5"/>
                <w:sz w:val="18"/>
              </w:rPr>
              <w:t>19</w:t>
            </w:r>
            <w:r>
              <w:rPr>
                <w:sz w:val="18"/>
              </w:rPr>
              <w:tab/>
              <w:t>I</w:t>
            </w:r>
            <w:r>
              <w:rPr>
                <w:spacing w:val="-2"/>
                <w:sz w:val="18"/>
              </w:rPr>
              <w:t> </w:t>
            </w:r>
            <w:r>
              <w:rPr>
                <w:sz w:val="18"/>
              </w:rPr>
              <w:t>have</w:t>
            </w:r>
            <w:r>
              <w:rPr>
                <w:spacing w:val="-1"/>
                <w:sz w:val="18"/>
              </w:rPr>
              <w:t> </w:t>
            </w:r>
            <w:r>
              <w:rPr>
                <w:sz w:val="18"/>
              </w:rPr>
              <w:t>warm</w:t>
            </w:r>
            <w:r>
              <w:rPr>
                <w:spacing w:val="-3"/>
                <w:sz w:val="18"/>
              </w:rPr>
              <w:t> </w:t>
            </w:r>
            <w:r>
              <w:rPr>
                <w:sz w:val="18"/>
              </w:rPr>
              <w:t>feelings</w:t>
            </w:r>
            <w:r>
              <w:rPr>
                <w:spacing w:val="-1"/>
                <w:sz w:val="18"/>
              </w:rPr>
              <w:t> </w:t>
            </w:r>
            <w:r>
              <w:rPr>
                <w:sz w:val="18"/>
              </w:rPr>
              <w:t>toward</w:t>
            </w:r>
            <w:r>
              <w:rPr>
                <w:spacing w:val="-1"/>
                <w:sz w:val="18"/>
              </w:rPr>
              <w:t> </w:t>
            </w:r>
            <w:r>
              <w:rPr>
                <w:sz w:val="18"/>
              </w:rPr>
              <w:t>this</w:t>
            </w:r>
            <w:r>
              <w:rPr>
                <w:spacing w:val="-1"/>
                <w:sz w:val="18"/>
              </w:rPr>
              <w:t> </w:t>
            </w:r>
            <w:r>
              <w:rPr>
                <w:sz w:val="18"/>
              </w:rPr>
              <w:t>organisation</w:t>
            </w:r>
            <w:r>
              <w:rPr>
                <w:spacing w:val="-1"/>
                <w:sz w:val="18"/>
              </w:rPr>
              <w:t> </w:t>
            </w:r>
            <w:r>
              <w:rPr>
                <w:sz w:val="18"/>
              </w:rPr>
              <w:t>as</w:t>
            </w:r>
            <w:r>
              <w:rPr>
                <w:spacing w:val="-2"/>
                <w:sz w:val="18"/>
              </w:rPr>
              <w:t> </w:t>
            </w:r>
            <w:r>
              <w:rPr>
                <w:sz w:val="18"/>
              </w:rPr>
              <w:t>a</w:t>
            </w:r>
            <w:r>
              <w:rPr>
                <w:spacing w:val="-1"/>
                <w:sz w:val="18"/>
              </w:rPr>
              <w:t> </w:t>
            </w:r>
            <w:r>
              <w:rPr>
                <w:sz w:val="18"/>
              </w:rPr>
              <w:t>place</w:t>
            </w:r>
            <w:r>
              <w:rPr>
                <w:spacing w:val="-1"/>
                <w:sz w:val="18"/>
              </w:rPr>
              <w:t> </w:t>
            </w:r>
            <w:r>
              <w:rPr>
                <w:sz w:val="18"/>
              </w:rPr>
              <w:t>to</w:t>
            </w:r>
            <w:r>
              <w:rPr>
                <w:spacing w:val="-4"/>
                <w:sz w:val="18"/>
              </w:rPr>
              <w:t> </w:t>
            </w:r>
            <w:r>
              <w:rPr>
                <w:sz w:val="18"/>
              </w:rPr>
              <w:t>live</w:t>
            </w:r>
            <w:r>
              <w:rPr>
                <w:spacing w:val="-1"/>
                <w:sz w:val="18"/>
              </w:rPr>
              <w:t> </w:t>
            </w:r>
            <w:r>
              <w:rPr>
                <w:sz w:val="18"/>
              </w:rPr>
              <w:t>and</w:t>
            </w:r>
            <w:r>
              <w:rPr>
                <w:spacing w:val="-1"/>
                <w:sz w:val="18"/>
              </w:rPr>
              <w:t> </w:t>
            </w:r>
            <w:r>
              <w:rPr>
                <w:spacing w:val="-2"/>
                <w:sz w:val="18"/>
              </w:rPr>
              <w:t>work.</w:t>
            </w:r>
          </w:p>
        </w:tc>
        <w:tc>
          <w:tcPr>
            <w:tcW w:w="760" w:type="dxa"/>
          </w:tcPr>
          <w:p>
            <w:pPr>
              <w:pStyle w:val="TableParagraph"/>
              <w:spacing w:line="197" w:lineRule="exact"/>
              <w:ind w:right="55"/>
              <w:jc w:val="right"/>
              <w:rPr>
                <w:sz w:val="18"/>
              </w:rPr>
            </w:pPr>
            <w:r>
              <w:rPr>
                <w:sz w:val="18"/>
              </w:rPr>
              <w:t>1 2 3 </w:t>
            </w:r>
            <w:r>
              <w:rPr>
                <w:spacing w:val="-10"/>
                <w:sz w:val="18"/>
              </w:rPr>
              <w:t>4</w:t>
            </w:r>
          </w:p>
        </w:tc>
        <w:tc>
          <w:tcPr>
            <w:tcW w:w="514" w:type="dxa"/>
          </w:tcPr>
          <w:p>
            <w:pPr>
              <w:pStyle w:val="TableParagraph"/>
              <w:spacing w:line="197" w:lineRule="exact"/>
              <w:ind w:right="49"/>
              <w:jc w:val="right"/>
              <w:rPr>
                <w:sz w:val="18"/>
              </w:rPr>
            </w:pPr>
            <w:r>
              <w:rPr>
                <w:sz w:val="18"/>
              </w:rPr>
              <w:t>5 6</w:t>
            </w:r>
            <w:r>
              <w:rPr>
                <w:spacing w:val="-2"/>
                <w:sz w:val="18"/>
              </w:rPr>
              <w:t> </w:t>
            </w:r>
            <w:r>
              <w:rPr>
                <w:spacing w:val="-10"/>
                <w:sz w:val="18"/>
              </w:rPr>
              <w:t>7</w:t>
            </w:r>
          </w:p>
        </w:tc>
      </w:tr>
      <w:tr>
        <w:trPr>
          <w:trHeight w:val="217" w:hRule="atLeast"/>
        </w:trPr>
        <w:tc>
          <w:tcPr>
            <w:tcW w:w="9091" w:type="dxa"/>
            <w:gridSpan w:val="3"/>
          </w:tcPr>
          <w:p>
            <w:pPr>
              <w:pStyle w:val="TableParagraph"/>
              <w:tabs>
                <w:tab w:pos="589" w:val="left" w:leader="none"/>
              </w:tabs>
              <w:spacing w:line="197" w:lineRule="exact"/>
              <w:ind w:left="50"/>
              <w:rPr>
                <w:sz w:val="18"/>
              </w:rPr>
            </w:pPr>
            <w:r>
              <w:rPr>
                <w:spacing w:val="-5"/>
                <w:sz w:val="18"/>
              </w:rPr>
              <w:t>20</w:t>
            </w:r>
            <w:r>
              <w:rPr>
                <w:sz w:val="18"/>
              </w:rPr>
              <w:tab/>
              <w:t>I</w:t>
            </w:r>
            <w:r>
              <w:rPr>
                <w:spacing w:val="-2"/>
                <w:sz w:val="18"/>
              </w:rPr>
              <w:t> </w:t>
            </w:r>
            <w:r>
              <w:rPr>
                <w:sz w:val="18"/>
              </w:rPr>
              <w:t>have</w:t>
            </w:r>
            <w:r>
              <w:rPr>
                <w:spacing w:val="-3"/>
                <w:sz w:val="18"/>
              </w:rPr>
              <w:t> </w:t>
            </w:r>
            <w:r>
              <w:rPr>
                <w:sz w:val="18"/>
              </w:rPr>
              <w:t>no</w:t>
            </w:r>
            <w:r>
              <w:rPr>
                <w:spacing w:val="-2"/>
                <w:sz w:val="18"/>
              </w:rPr>
              <w:t> </w:t>
            </w:r>
            <w:r>
              <w:rPr>
                <w:sz w:val="18"/>
              </w:rPr>
              <w:t>particular</w:t>
            </w:r>
            <w:r>
              <w:rPr>
                <w:spacing w:val="-2"/>
                <w:sz w:val="18"/>
              </w:rPr>
              <w:t> </w:t>
            </w:r>
            <w:r>
              <w:rPr>
                <w:sz w:val="18"/>
              </w:rPr>
              <w:t>feelings</w:t>
            </w:r>
            <w:r>
              <w:rPr>
                <w:spacing w:val="-2"/>
                <w:sz w:val="18"/>
              </w:rPr>
              <w:t> </w:t>
            </w:r>
            <w:r>
              <w:rPr>
                <w:sz w:val="18"/>
              </w:rPr>
              <w:t>or</w:t>
            </w:r>
            <w:r>
              <w:rPr>
                <w:spacing w:val="-1"/>
                <w:sz w:val="18"/>
              </w:rPr>
              <w:t> </w:t>
            </w:r>
            <w:r>
              <w:rPr>
                <w:sz w:val="18"/>
              </w:rPr>
              <w:t>sentiments</w:t>
            </w:r>
            <w:r>
              <w:rPr>
                <w:spacing w:val="-3"/>
                <w:sz w:val="18"/>
              </w:rPr>
              <w:t> </w:t>
            </w:r>
            <w:r>
              <w:rPr>
                <w:sz w:val="18"/>
              </w:rPr>
              <w:t>toward</w:t>
            </w:r>
            <w:r>
              <w:rPr>
                <w:spacing w:val="-2"/>
                <w:sz w:val="18"/>
              </w:rPr>
              <w:t> </w:t>
            </w:r>
            <w:r>
              <w:rPr>
                <w:sz w:val="18"/>
              </w:rPr>
              <w:t>this</w:t>
            </w:r>
            <w:r>
              <w:rPr>
                <w:spacing w:val="-1"/>
                <w:sz w:val="18"/>
              </w:rPr>
              <w:t> </w:t>
            </w:r>
            <w:r>
              <w:rPr>
                <w:sz w:val="18"/>
              </w:rPr>
              <w:t>organisation</w:t>
            </w:r>
            <w:r>
              <w:rPr>
                <w:spacing w:val="-2"/>
                <w:sz w:val="18"/>
              </w:rPr>
              <w:t> </w:t>
            </w:r>
            <w:r>
              <w:rPr>
                <w:sz w:val="18"/>
              </w:rPr>
              <w:t>at</w:t>
            </w:r>
            <w:r>
              <w:rPr>
                <w:spacing w:val="-1"/>
                <w:sz w:val="18"/>
              </w:rPr>
              <w:t> </w:t>
            </w:r>
            <w:r>
              <w:rPr>
                <w:spacing w:val="-4"/>
                <w:sz w:val="18"/>
              </w:rPr>
              <w:t>all.</w:t>
            </w:r>
          </w:p>
        </w:tc>
        <w:tc>
          <w:tcPr>
            <w:tcW w:w="760" w:type="dxa"/>
          </w:tcPr>
          <w:p>
            <w:pPr>
              <w:pStyle w:val="TableParagraph"/>
              <w:spacing w:line="197" w:lineRule="exact"/>
              <w:ind w:right="55"/>
              <w:jc w:val="right"/>
              <w:rPr>
                <w:sz w:val="18"/>
              </w:rPr>
            </w:pPr>
            <w:r>
              <w:rPr>
                <w:sz w:val="18"/>
              </w:rPr>
              <w:t>1 2 3 </w:t>
            </w:r>
            <w:r>
              <w:rPr>
                <w:spacing w:val="-10"/>
                <w:sz w:val="18"/>
              </w:rPr>
              <w:t>4</w:t>
            </w:r>
          </w:p>
        </w:tc>
        <w:tc>
          <w:tcPr>
            <w:tcW w:w="514" w:type="dxa"/>
          </w:tcPr>
          <w:p>
            <w:pPr>
              <w:pStyle w:val="TableParagraph"/>
              <w:spacing w:line="197" w:lineRule="exact"/>
              <w:ind w:right="49"/>
              <w:jc w:val="right"/>
              <w:rPr>
                <w:sz w:val="18"/>
              </w:rPr>
            </w:pPr>
            <w:r>
              <w:rPr>
                <w:sz w:val="18"/>
              </w:rPr>
              <w:t>5 6</w:t>
            </w:r>
            <w:r>
              <w:rPr>
                <w:spacing w:val="-2"/>
                <w:sz w:val="18"/>
              </w:rPr>
              <w:t> </w:t>
            </w:r>
            <w:r>
              <w:rPr>
                <w:spacing w:val="-10"/>
                <w:sz w:val="18"/>
              </w:rPr>
              <w:t>7</w:t>
            </w:r>
          </w:p>
        </w:tc>
      </w:tr>
      <w:tr>
        <w:trPr>
          <w:trHeight w:val="217" w:hRule="atLeast"/>
        </w:trPr>
        <w:tc>
          <w:tcPr>
            <w:tcW w:w="9091" w:type="dxa"/>
            <w:gridSpan w:val="3"/>
          </w:tcPr>
          <w:p>
            <w:pPr>
              <w:pStyle w:val="TableParagraph"/>
              <w:tabs>
                <w:tab w:pos="589" w:val="left" w:leader="none"/>
              </w:tabs>
              <w:spacing w:line="197" w:lineRule="exact"/>
              <w:ind w:left="50"/>
              <w:rPr>
                <w:sz w:val="18"/>
              </w:rPr>
            </w:pPr>
            <w:r>
              <w:rPr>
                <w:spacing w:val="-5"/>
                <w:sz w:val="18"/>
              </w:rPr>
              <w:t>21</w:t>
            </w:r>
            <w:r>
              <w:rPr>
                <w:sz w:val="18"/>
              </w:rPr>
              <w:tab/>
              <w:t>My</w:t>
            </w:r>
            <w:r>
              <w:rPr>
                <w:spacing w:val="-2"/>
                <w:sz w:val="18"/>
              </w:rPr>
              <w:t> </w:t>
            </w:r>
            <w:r>
              <w:rPr>
                <w:sz w:val="18"/>
              </w:rPr>
              <w:t>loyalty</w:t>
            </w:r>
            <w:r>
              <w:rPr>
                <w:spacing w:val="-1"/>
                <w:sz w:val="18"/>
              </w:rPr>
              <w:t> </w:t>
            </w:r>
            <w:r>
              <w:rPr>
                <w:sz w:val="18"/>
              </w:rPr>
              <w:t>is</w:t>
            </w:r>
            <w:r>
              <w:rPr>
                <w:spacing w:val="-2"/>
                <w:sz w:val="18"/>
              </w:rPr>
              <w:t> </w:t>
            </w:r>
            <w:r>
              <w:rPr>
                <w:sz w:val="18"/>
              </w:rPr>
              <w:t>to</w:t>
            </w:r>
            <w:r>
              <w:rPr>
                <w:spacing w:val="-2"/>
                <w:sz w:val="18"/>
              </w:rPr>
              <w:t> </w:t>
            </w:r>
            <w:r>
              <w:rPr>
                <w:sz w:val="18"/>
              </w:rPr>
              <w:t>my</w:t>
            </w:r>
            <w:r>
              <w:rPr>
                <w:spacing w:val="-1"/>
                <w:sz w:val="18"/>
              </w:rPr>
              <w:t> </w:t>
            </w:r>
            <w:r>
              <w:rPr>
                <w:sz w:val="18"/>
              </w:rPr>
              <w:t>work</w:t>
            </w:r>
            <w:r>
              <w:rPr>
                <w:spacing w:val="-3"/>
                <w:sz w:val="18"/>
              </w:rPr>
              <w:t> </w:t>
            </w:r>
            <w:r>
              <w:rPr>
                <w:sz w:val="18"/>
              </w:rPr>
              <w:t>not</w:t>
            </w:r>
            <w:r>
              <w:rPr>
                <w:spacing w:val="-2"/>
                <w:sz w:val="18"/>
              </w:rPr>
              <w:t> </w:t>
            </w:r>
            <w:r>
              <w:rPr>
                <w:sz w:val="18"/>
              </w:rPr>
              <w:t>to</w:t>
            </w:r>
            <w:r>
              <w:rPr>
                <w:spacing w:val="-2"/>
                <w:sz w:val="18"/>
              </w:rPr>
              <w:t> </w:t>
            </w:r>
            <w:r>
              <w:rPr>
                <w:sz w:val="18"/>
              </w:rPr>
              <w:t>any</w:t>
            </w:r>
            <w:r>
              <w:rPr>
                <w:spacing w:val="-1"/>
                <w:sz w:val="18"/>
              </w:rPr>
              <w:t> </w:t>
            </w:r>
            <w:r>
              <w:rPr>
                <w:sz w:val="18"/>
              </w:rPr>
              <w:t>particular </w:t>
            </w:r>
            <w:r>
              <w:rPr>
                <w:spacing w:val="-2"/>
                <w:sz w:val="18"/>
              </w:rPr>
              <w:t>organisation.</w:t>
            </w:r>
          </w:p>
        </w:tc>
        <w:tc>
          <w:tcPr>
            <w:tcW w:w="760" w:type="dxa"/>
          </w:tcPr>
          <w:p>
            <w:pPr>
              <w:pStyle w:val="TableParagraph"/>
              <w:spacing w:line="197" w:lineRule="exact"/>
              <w:ind w:right="55"/>
              <w:jc w:val="right"/>
              <w:rPr>
                <w:sz w:val="18"/>
              </w:rPr>
            </w:pPr>
            <w:r>
              <w:rPr>
                <w:sz w:val="18"/>
              </w:rPr>
              <w:t>1 2 3 </w:t>
            </w:r>
            <w:r>
              <w:rPr>
                <w:spacing w:val="-10"/>
                <w:sz w:val="18"/>
              </w:rPr>
              <w:t>4</w:t>
            </w:r>
          </w:p>
        </w:tc>
        <w:tc>
          <w:tcPr>
            <w:tcW w:w="514" w:type="dxa"/>
          </w:tcPr>
          <w:p>
            <w:pPr>
              <w:pStyle w:val="TableParagraph"/>
              <w:spacing w:line="197" w:lineRule="exact"/>
              <w:ind w:right="49"/>
              <w:jc w:val="right"/>
              <w:rPr>
                <w:sz w:val="18"/>
              </w:rPr>
            </w:pPr>
            <w:r>
              <w:rPr>
                <w:sz w:val="18"/>
              </w:rPr>
              <w:t>5 6</w:t>
            </w:r>
            <w:r>
              <w:rPr>
                <w:spacing w:val="-2"/>
                <w:sz w:val="18"/>
              </w:rPr>
              <w:t> </w:t>
            </w:r>
            <w:r>
              <w:rPr>
                <w:spacing w:val="-10"/>
                <w:sz w:val="18"/>
              </w:rPr>
              <w:t>7</w:t>
            </w:r>
          </w:p>
        </w:tc>
      </w:tr>
      <w:tr>
        <w:trPr>
          <w:trHeight w:val="652" w:hRule="atLeast"/>
        </w:trPr>
        <w:tc>
          <w:tcPr>
            <w:tcW w:w="9091" w:type="dxa"/>
            <w:gridSpan w:val="3"/>
          </w:tcPr>
          <w:p>
            <w:pPr>
              <w:pStyle w:val="TableParagraph"/>
              <w:numPr>
                <w:ilvl w:val="0"/>
                <w:numId w:val="56"/>
              </w:numPr>
              <w:tabs>
                <w:tab w:pos="589" w:val="left" w:leader="none"/>
                <w:tab w:pos="590" w:val="left" w:leader="none"/>
              </w:tabs>
              <w:spacing w:line="240" w:lineRule="auto" w:before="0" w:after="0"/>
              <w:ind w:left="590" w:right="0" w:hanging="540"/>
              <w:jc w:val="left"/>
              <w:rPr>
                <w:sz w:val="18"/>
              </w:rPr>
            </w:pPr>
            <w:r>
              <w:rPr>
                <w:sz w:val="18"/>
              </w:rPr>
              <w:t>Few</w:t>
            </w:r>
            <w:r>
              <w:rPr>
                <w:spacing w:val="-2"/>
                <w:sz w:val="18"/>
              </w:rPr>
              <w:t> </w:t>
            </w:r>
            <w:r>
              <w:rPr>
                <w:sz w:val="18"/>
              </w:rPr>
              <w:t>organisations</w:t>
            </w:r>
            <w:r>
              <w:rPr>
                <w:spacing w:val="-2"/>
                <w:sz w:val="18"/>
              </w:rPr>
              <w:t> </w:t>
            </w:r>
            <w:r>
              <w:rPr>
                <w:sz w:val="18"/>
              </w:rPr>
              <w:t>can</w:t>
            </w:r>
            <w:r>
              <w:rPr>
                <w:spacing w:val="-1"/>
                <w:sz w:val="18"/>
              </w:rPr>
              <w:t> </w:t>
            </w:r>
            <w:r>
              <w:rPr>
                <w:sz w:val="18"/>
              </w:rPr>
              <w:t>match</w:t>
            </w:r>
            <w:r>
              <w:rPr>
                <w:spacing w:val="-2"/>
                <w:sz w:val="18"/>
              </w:rPr>
              <w:t> </w:t>
            </w:r>
            <w:r>
              <w:rPr>
                <w:sz w:val="18"/>
              </w:rPr>
              <w:t>this</w:t>
            </w:r>
            <w:r>
              <w:rPr>
                <w:spacing w:val="-2"/>
                <w:sz w:val="18"/>
              </w:rPr>
              <w:t> </w:t>
            </w:r>
            <w:r>
              <w:rPr>
                <w:sz w:val="18"/>
              </w:rPr>
              <w:t>one</w:t>
            </w:r>
            <w:r>
              <w:rPr>
                <w:spacing w:val="-1"/>
                <w:sz w:val="18"/>
              </w:rPr>
              <w:t> </w:t>
            </w:r>
            <w:r>
              <w:rPr>
                <w:sz w:val="18"/>
              </w:rPr>
              <w:t>as</w:t>
            </w:r>
            <w:r>
              <w:rPr>
                <w:spacing w:val="-1"/>
                <w:sz w:val="18"/>
              </w:rPr>
              <w:t> </w:t>
            </w:r>
            <w:r>
              <w:rPr>
                <w:sz w:val="18"/>
              </w:rPr>
              <w:t>a</w:t>
            </w:r>
            <w:r>
              <w:rPr>
                <w:spacing w:val="-1"/>
                <w:sz w:val="18"/>
              </w:rPr>
              <w:t> </w:t>
            </w:r>
            <w:r>
              <w:rPr>
                <w:sz w:val="18"/>
              </w:rPr>
              <w:t>good</w:t>
            </w:r>
            <w:r>
              <w:rPr>
                <w:spacing w:val="-1"/>
                <w:sz w:val="18"/>
              </w:rPr>
              <w:t> </w:t>
            </w:r>
            <w:r>
              <w:rPr>
                <w:sz w:val="18"/>
              </w:rPr>
              <w:t>place</w:t>
            </w:r>
            <w:r>
              <w:rPr>
                <w:spacing w:val="-1"/>
                <w:sz w:val="18"/>
              </w:rPr>
              <w:t> </w:t>
            </w:r>
            <w:r>
              <w:rPr>
                <w:sz w:val="18"/>
              </w:rPr>
              <w:t>to</w:t>
            </w:r>
            <w:r>
              <w:rPr>
                <w:spacing w:val="-2"/>
                <w:sz w:val="18"/>
              </w:rPr>
              <w:t> </w:t>
            </w:r>
            <w:r>
              <w:rPr>
                <w:sz w:val="18"/>
              </w:rPr>
              <w:t>live</w:t>
            </w:r>
            <w:r>
              <w:rPr>
                <w:spacing w:val="-1"/>
                <w:sz w:val="18"/>
              </w:rPr>
              <w:t> </w:t>
            </w:r>
            <w:r>
              <w:rPr>
                <w:sz w:val="18"/>
              </w:rPr>
              <w:t>and </w:t>
            </w:r>
            <w:r>
              <w:rPr>
                <w:spacing w:val="-2"/>
                <w:sz w:val="18"/>
              </w:rPr>
              <w:t>work.</w:t>
            </w:r>
          </w:p>
          <w:p>
            <w:pPr>
              <w:pStyle w:val="TableParagraph"/>
              <w:numPr>
                <w:ilvl w:val="0"/>
                <w:numId w:val="56"/>
              </w:numPr>
              <w:tabs>
                <w:tab w:pos="589" w:val="left" w:leader="none"/>
                <w:tab w:pos="590" w:val="left" w:leader="none"/>
              </w:tabs>
              <w:spacing w:line="218" w:lineRule="exact" w:before="0" w:after="0"/>
              <w:ind w:left="590" w:right="138" w:hanging="540"/>
              <w:jc w:val="left"/>
              <w:rPr>
                <w:sz w:val="18"/>
              </w:rPr>
            </w:pPr>
            <w:r>
              <w:rPr>
                <w:sz w:val="18"/>
              </w:rPr>
              <w:t>Based</w:t>
            </w:r>
            <w:r>
              <w:rPr>
                <w:spacing w:val="-3"/>
                <w:sz w:val="18"/>
              </w:rPr>
              <w:t> </w:t>
            </w:r>
            <w:r>
              <w:rPr>
                <w:sz w:val="18"/>
              </w:rPr>
              <w:t>on</w:t>
            </w:r>
            <w:r>
              <w:rPr>
                <w:spacing w:val="-2"/>
                <w:sz w:val="18"/>
              </w:rPr>
              <w:t> </w:t>
            </w:r>
            <w:r>
              <w:rPr>
                <w:sz w:val="18"/>
              </w:rPr>
              <w:t>what</w:t>
            </w:r>
            <w:r>
              <w:rPr>
                <w:spacing w:val="-2"/>
                <w:sz w:val="18"/>
              </w:rPr>
              <w:t> </w:t>
            </w:r>
            <w:r>
              <w:rPr>
                <w:sz w:val="18"/>
              </w:rPr>
              <w:t>I</w:t>
            </w:r>
            <w:r>
              <w:rPr>
                <w:spacing w:val="-2"/>
                <w:sz w:val="18"/>
              </w:rPr>
              <w:t> </w:t>
            </w:r>
            <w:r>
              <w:rPr>
                <w:sz w:val="18"/>
              </w:rPr>
              <w:t>know</w:t>
            </w:r>
            <w:r>
              <w:rPr>
                <w:spacing w:val="-3"/>
                <w:sz w:val="18"/>
              </w:rPr>
              <w:t> </w:t>
            </w:r>
            <w:r>
              <w:rPr>
                <w:sz w:val="18"/>
              </w:rPr>
              <w:t>now</w:t>
            </w:r>
            <w:r>
              <w:rPr>
                <w:spacing w:val="-2"/>
                <w:sz w:val="18"/>
              </w:rPr>
              <w:t> </w:t>
            </w:r>
            <w:r>
              <w:rPr>
                <w:sz w:val="18"/>
              </w:rPr>
              <w:t>and</w:t>
            </w:r>
            <w:r>
              <w:rPr>
                <w:spacing w:val="-2"/>
                <w:sz w:val="18"/>
              </w:rPr>
              <w:t> </w:t>
            </w:r>
            <w:r>
              <w:rPr>
                <w:sz w:val="18"/>
              </w:rPr>
              <w:t>what</w:t>
            </w:r>
            <w:r>
              <w:rPr>
                <w:spacing w:val="-3"/>
                <w:sz w:val="18"/>
              </w:rPr>
              <w:t> </w:t>
            </w:r>
            <w:r>
              <w:rPr>
                <w:sz w:val="18"/>
              </w:rPr>
              <w:t>I</w:t>
            </w:r>
            <w:r>
              <w:rPr>
                <w:spacing w:val="-2"/>
                <w:sz w:val="18"/>
              </w:rPr>
              <w:t> </w:t>
            </w:r>
            <w:r>
              <w:rPr>
                <w:sz w:val="18"/>
              </w:rPr>
              <w:t>believe</w:t>
            </w:r>
            <w:r>
              <w:rPr>
                <w:spacing w:val="-2"/>
                <w:sz w:val="18"/>
              </w:rPr>
              <w:t> </w:t>
            </w:r>
            <w:r>
              <w:rPr>
                <w:sz w:val="18"/>
              </w:rPr>
              <w:t>I</w:t>
            </w:r>
            <w:r>
              <w:rPr>
                <w:spacing w:val="-2"/>
                <w:sz w:val="18"/>
              </w:rPr>
              <w:t> </w:t>
            </w:r>
            <w:r>
              <w:rPr>
                <w:sz w:val="18"/>
              </w:rPr>
              <w:t>can</w:t>
            </w:r>
            <w:r>
              <w:rPr>
                <w:spacing w:val="-2"/>
                <w:sz w:val="18"/>
              </w:rPr>
              <w:t> </w:t>
            </w:r>
            <w:r>
              <w:rPr>
                <w:sz w:val="18"/>
              </w:rPr>
              <w:t>expect,</w:t>
            </w:r>
            <w:r>
              <w:rPr>
                <w:spacing w:val="-2"/>
                <w:sz w:val="18"/>
              </w:rPr>
              <w:t> </w:t>
            </w:r>
            <w:r>
              <w:rPr>
                <w:sz w:val="18"/>
              </w:rPr>
              <w:t>I</w:t>
            </w:r>
            <w:r>
              <w:rPr>
                <w:spacing w:val="-2"/>
                <w:sz w:val="18"/>
              </w:rPr>
              <w:t> </w:t>
            </w:r>
            <w:r>
              <w:rPr>
                <w:sz w:val="18"/>
              </w:rPr>
              <w:t>would</w:t>
            </w:r>
            <w:r>
              <w:rPr>
                <w:spacing w:val="-2"/>
                <w:sz w:val="18"/>
              </w:rPr>
              <w:t> </w:t>
            </w:r>
            <w:r>
              <w:rPr>
                <w:sz w:val="18"/>
              </w:rPr>
              <w:t>quite</w:t>
            </w:r>
            <w:r>
              <w:rPr>
                <w:spacing w:val="-2"/>
                <w:sz w:val="18"/>
              </w:rPr>
              <w:t> </w:t>
            </w:r>
            <w:r>
              <w:rPr>
                <w:sz w:val="18"/>
              </w:rPr>
              <w:t>willing</w:t>
            </w:r>
            <w:r>
              <w:rPr>
                <w:spacing w:val="-2"/>
                <w:sz w:val="18"/>
              </w:rPr>
              <w:t> </w:t>
            </w:r>
            <w:r>
              <w:rPr>
                <w:sz w:val="18"/>
              </w:rPr>
              <w:t>to</w:t>
            </w:r>
            <w:r>
              <w:rPr>
                <w:spacing w:val="-3"/>
                <w:sz w:val="18"/>
              </w:rPr>
              <w:t> </w:t>
            </w:r>
            <w:r>
              <w:rPr>
                <w:sz w:val="18"/>
              </w:rPr>
              <w:t>spend</w:t>
            </w:r>
            <w:r>
              <w:rPr>
                <w:spacing w:val="-2"/>
                <w:sz w:val="18"/>
              </w:rPr>
              <w:t> </w:t>
            </w:r>
            <w:r>
              <w:rPr>
                <w:sz w:val="18"/>
              </w:rPr>
              <w:t>the</w:t>
            </w:r>
            <w:r>
              <w:rPr>
                <w:spacing w:val="-2"/>
                <w:sz w:val="18"/>
              </w:rPr>
              <w:t> </w:t>
            </w:r>
            <w:r>
              <w:rPr>
                <w:sz w:val="18"/>
              </w:rPr>
              <w:t>rest</w:t>
            </w:r>
            <w:r>
              <w:rPr>
                <w:spacing w:val="-3"/>
                <w:sz w:val="18"/>
              </w:rPr>
              <w:t> </w:t>
            </w:r>
            <w:r>
              <w:rPr>
                <w:sz w:val="18"/>
              </w:rPr>
              <w:t>of</w:t>
            </w:r>
            <w:r>
              <w:rPr>
                <w:spacing w:val="-2"/>
                <w:sz w:val="18"/>
              </w:rPr>
              <w:t> </w:t>
            </w:r>
            <w:r>
              <w:rPr>
                <w:sz w:val="18"/>
              </w:rPr>
              <w:t>my career with this organization</w:t>
            </w:r>
          </w:p>
        </w:tc>
        <w:tc>
          <w:tcPr>
            <w:tcW w:w="760" w:type="dxa"/>
          </w:tcPr>
          <w:p>
            <w:pPr>
              <w:pStyle w:val="TableParagraph"/>
              <w:ind w:left="139"/>
              <w:rPr>
                <w:sz w:val="18"/>
              </w:rPr>
            </w:pPr>
            <w:r>
              <w:rPr>
                <w:sz w:val="18"/>
              </w:rPr>
              <w:t>1 2 3 </w:t>
            </w:r>
            <w:r>
              <w:rPr>
                <w:spacing w:val="-10"/>
                <w:sz w:val="18"/>
              </w:rPr>
              <w:t>4</w:t>
            </w:r>
          </w:p>
          <w:p>
            <w:pPr>
              <w:pStyle w:val="TableParagraph"/>
              <w:spacing w:before="1"/>
              <w:rPr>
                <w:sz w:val="18"/>
              </w:rPr>
            </w:pPr>
          </w:p>
          <w:p>
            <w:pPr>
              <w:pStyle w:val="TableParagraph"/>
              <w:spacing w:line="197" w:lineRule="exact"/>
              <w:ind w:left="139"/>
              <w:rPr>
                <w:sz w:val="18"/>
              </w:rPr>
            </w:pPr>
            <w:r>
              <w:rPr>
                <w:sz w:val="18"/>
              </w:rPr>
              <w:t>1 2 3 </w:t>
            </w:r>
            <w:r>
              <w:rPr>
                <w:spacing w:val="-10"/>
                <w:sz w:val="18"/>
              </w:rPr>
              <w:t>4</w:t>
            </w:r>
          </w:p>
        </w:tc>
        <w:tc>
          <w:tcPr>
            <w:tcW w:w="514" w:type="dxa"/>
          </w:tcPr>
          <w:p>
            <w:pPr>
              <w:pStyle w:val="TableParagraph"/>
              <w:ind w:left="55"/>
              <w:rPr>
                <w:sz w:val="18"/>
              </w:rPr>
            </w:pPr>
            <w:r>
              <w:rPr>
                <w:sz w:val="18"/>
              </w:rPr>
              <w:t>5 6</w:t>
            </w:r>
            <w:r>
              <w:rPr>
                <w:spacing w:val="-1"/>
                <w:sz w:val="18"/>
              </w:rPr>
              <w:t> </w:t>
            </w:r>
            <w:r>
              <w:rPr>
                <w:spacing w:val="-10"/>
                <w:sz w:val="18"/>
              </w:rPr>
              <w:t>7</w:t>
            </w:r>
          </w:p>
          <w:p>
            <w:pPr>
              <w:pStyle w:val="TableParagraph"/>
              <w:spacing w:before="1"/>
              <w:rPr>
                <w:sz w:val="18"/>
              </w:rPr>
            </w:pPr>
          </w:p>
          <w:p>
            <w:pPr>
              <w:pStyle w:val="TableParagraph"/>
              <w:spacing w:line="197" w:lineRule="exact"/>
              <w:ind w:left="55"/>
              <w:rPr>
                <w:sz w:val="18"/>
              </w:rPr>
            </w:pPr>
            <w:r>
              <w:rPr>
                <w:sz w:val="18"/>
              </w:rPr>
              <w:t>5 6</w:t>
            </w:r>
            <w:r>
              <w:rPr>
                <w:spacing w:val="-2"/>
                <w:sz w:val="18"/>
              </w:rPr>
              <w:t> </w:t>
            </w:r>
            <w:r>
              <w:rPr>
                <w:spacing w:val="-10"/>
                <w:sz w:val="18"/>
              </w:rPr>
              <w:t>7</w:t>
            </w:r>
          </w:p>
        </w:tc>
      </w:tr>
    </w:tbl>
    <w:p>
      <w:pPr>
        <w:spacing w:before="7"/>
        <w:ind w:left="3618" w:right="0" w:firstLine="0"/>
        <w:jc w:val="left"/>
        <w:rPr>
          <w:b/>
          <w:sz w:val="18"/>
        </w:rPr>
      </w:pPr>
      <w:r>
        <w:rPr>
          <w:b/>
          <w:sz w:val="18"/>
        </w:rPr>
        <w:t>DEVELOPED</w:t>
      </w:r>
      <w:r>
        <w:rPr>
          <w:b/>
          <w:spacing w:val="-6"/>
          <w:sz w:val="18"/>
        </w:rPr>
        <w:t> </w:t>
      </w:r>
      <w:r>
        <w:rPr>
          <w:b/>
          <w:sz w:val="18"/>
        </w:rPr>
        <w:t>BY:</w:t>
      </w:r>
      <w:r>
        <w:rPr>
          <w:b/>
          <w:spacing w:val="-5"/>
          <w:sz w:val="18"/>
        </w:rPr>
        <w:t> </w:t>
      </w:r>
      <w:r>
        <w:rPr>
          <w:b/>
          <w:sz w:val="18"/>
        </w:rPr>
        <w:t>BUCHANAN</w:t>
      </w:r>
      <w:r>
        <w:rPr>
          <w:b/>
          <w:spacing w:val="-6"/>
          <w:sz w:val="18"/>
        </w:rPr>
        <w:t> </w:t>
      </w:r>
      <w:r>
        <w:rPr>
          <w:b/>
          <w:sz w:val="18"/>
        </w:rPr>
        <w:t>(1974)</w:t>
      </w:r>
      <w:r>
        <w:rPr>
          <w:b/>
          <w:spacing w:val="-5"/>
          <w:sz w:val="18"/>
        </w:rPr>
        <w:t> </w:t>
      </w:r>
      <w:r>
        <w:rPr>
          <w:b/>
          <w:spacing w:val="-10"/>
          <w:sz w:val="18"/>
        </w:rPr>
        <w:t>:</w:t>
      </w:r>
    </w:p>
    <w:p>
      <w:pPr>
        <w:spacing w:after="0"/>
        <w:jc w:val="left"/>
        <w:rPr>
          <w:sz w:val="18"/>
        </w:rPr>
        <w:sectPr>
          <w:pgSz w:w="11910" w:h="16840"/>
          <w:pgMar w:header="0" w:footer="1064" w:top="1740" w:bottom="1260" w:left="0" w:right="0"/>
        </w:sectPr>
      </w:pPr>
    </w:p>
    <w:p>
      <w:pPr>
        <w:pStyle w:val="Heading2"/>
        <w:ind w:left="3553" w:right="4018"/>
        <w:jc w:val="center"/>
      </w:pPr>
      <w:r>
        <w:rPr/>
        <w:t>APPENDIX</w:t>
      </w:r>
      <w:r>
        <w:rPr>
          <w:spacing w:val="54"/>
        </w:rPr>
        <w:t> </w:t>
      </w:r>
      <w:r>
        <w:rPr/>
        <w:t>R</w:t>
      </w:r>
      <w:r>
        <w:rPr>
          <w:spacing w:val="-4"/>
        </w:rPr>
        <w:t> </w:t>
      </w:r>
      <w:r>
        <w:rPr/>
        <w:t>:</w:t>
      </w:r>
      <w:r>
        <w:rPr>
          <w:spacing w:val="53"/>
        </w:rPr>
        <w:t> </w:t>
      </w:r>
      <w:r>
        <w:rPr>
          <w:spacing w:val="-5"/>
        </w:rPr>
        <w:t>JIQ</w:t>
      </w:r>
    </w:p>
    <w:p>
      <w:pPr>
        <w:tabs>
          <w:tab w:pos="4614" w:val="left" w:leader="none"/>
          <w:tab w:pos="5973" w:val="left" w:leader="none"/>
          <w:tab w:pos="7509" w:val="left" w:leader="none"/>
          <w:tab w:pos="9361" w:val="left" w:leader="none"/>
        </w:tabs>
        <w:spacing w:line="261" w:lineRule="auto" w:before="41"/>
        <w:ind w:left="1728" w:right="1860" w:firstLine="0"/>
        <w:jc w:val="left"/>
        <w:rPr>
          <w:rFonts w:ascii="Tahoma"/>
          <w:sz w:val="18"/>
        </w:rPr>
      </w:pPr>
      <w:r>
        <w:rPr>
          <w:rFonts w:ascii="Tahoma"/>
          <w:b/>
          <w:sz w:val="18"/>
        </w:rPr>
        <w:t>Name (Optional)</w:t>
      </w:r>
      <w:r>
        <w:rPr>
          <w:rFonts w:ascii="Tahoma"/>
          <w:b/>
          <w:sz w:val="18"/>
          <w:u w:val="single"/>
        </w:rPr>
        <w:tab/>
      </w:r>
      <w:r>
        <w:rPr>
          <w:rFonts w:ascii="Tahoma"/>
          <w:b/>
          <w:spacing w:val="-4"/>
          <w:sz w:val="18"/>
        </w:rPr>
        <w:t>Sex</w:t>
      </w:r>
      <w:r>
        <w:rPr>
          <w:rFonts w:ascii="Tahoma"/>
          <w:b/>
          <w:sz w:val="18"/>
          <w:u w:val="single"/>
        </w:rPr>
        <w:tab/>
      </w:r>
      <w:r>
        <w:rPr>
          <w:rFonts w:ascii="Tahoma"/>
          <w:b/>
          <w:spacing w:val="-4"/>
          <w:sz w:val="18"/>
        </w:rPr>
        <w:t>Age</w:t>
      </w:r>
      <w:r>
        <w:rPr>
          <w:rFonts w:ascii="Tahoma"/>
          <w:b/>
          <w:sz w:val="18"/>
          <w:u w:val="single"/>
        </w:rPr>
        <w:tab/>
      </w:r>
      <w:r>
        <w:rPr>
          <w:rFonts w:ascii="Tahoma"/>
          <w:b/>
          <w:spacing w:val="-4"/>
          <w:sz w:val="18"/>
        </w:rPr>
        <w:t>Date</w:t>
      </w:r>
      <w:r>
        <w:rPr>
          <w:rFonts w:ascii="Tahoma"/>
          <w:b/>
          <w:sz w:val="18"/>
          <w:u w:val="single"/>
        </w:rPr>
        <w:tab/>
      </w:r>
      <w:r>
        <w:rPr>
          <w:rFonts w:ascii="Tahoma"/>
          <w:b/>
          <w:sz w:val="18"/>
        </w:rPr>
        <w:t> INSTRUCTIONS: </w:t>
      </w:r>
      <w:r>
        <w:rPr>
          <w:rFonts w:ascii="Tahoma"/>
          <w:sz w:val="18"/>
        </w:rPr>
        <w:t>The statements below relate to how you actually feel about your work. There are alternative</w:t>
      </w:r>
      <w:r>
        <w:rPr>
          <w:rFonts w:ascii="Tahoma"/>
          <w:spacing w:val="-2"/>
          <w:sz w:val="18"/>
        </w:rPr>
        <w:t> </w:t>
      </w:r>
      <w:r>
        <w:rPr>
          <w:rFonts w:ascii="Tahoma"/>
          <w:sz w:val="18"/>
        </w:rPr>
        <w:t>responses</w:t>
      </w:r>
      <w:r>
        <w:rPr>
          <w:rFonts w:ascii="Tahoma"/>
          <w:spacing w:val="-2"/>
          <w:sz w:val="18"/>
        </w:rPr>
        <w:t> </w:t>
      </w:r>
      <w:r>
        <w:rPr>
          <w:rFonts w:ascii="Tahoma"/>
          <w:sz w:val="18"/>
        </w:rPr>
        <w:t>from</w:t>
      </w:r>
      <w:r>
        <w:rPr>
          <w:rFonts w:ascii="Tahoma"/>
          <w:spacing w:val="-3"/>
          <w:sz w:val="18"/>
        </w:rPr>
        <w:t> </w:t>
      </w:r>
      <w:r>
        <w:rPr>
          <w:rFonts w:ascii="Tahoma"/>
          <w:sz w:val="18"/>
        </w:rPr>
        <w:t>Strongly</w:t>
      </w:r>
      <w:r>
        <w:rPr>
          <w:rFonts w:ascii="Tahoma"/>
          <w:spacing w:val="-2"/>
          <w:sz w:val="18"/>
        </w:rPr>
        <w:t> </w:t>
      </w:r>
      <w:r>
        <w:rPr>
          <w:rFonts w:ascii="Tahoma"/>
          <w:sz w:val="18"/>
        </w:rPr>
        <w:t>Disagree</w:t>
      </w:r>
      <w:r>
        <w:rPr>
          <w:rFonts w:ascii="Tahoma"/>
          <w:spacing w:val="-3"/>
          <w:sz w:val="18"/>
        </w:rPr>
        <w:t> </w:t>
      </w:r>
      <w:r>
        <w:rPr>
          <w:rFonts w:ascii="Tahoma"/>
          <w:sz w:val="18"/>
        </w:rPr>
        <w:t>=</w:t>
      </w:r>
      <w:r>
        <w:rPr>
          <w:rFonts w:ascii="Tahoma"/>
          <w:spacing w:val="-2"/>
          <w:sz w:val="18"/>
        </w:rPr>
        <w:t> </w:t>
      </w:r>
      <w:r>
        <w:rPr>
          <w:rFonts w:ascii="Tahoma"/>
          <w:sz w:val="18"/>
        </w:rPr>
        <w:t>1</w:t>
      </w:r>
      <w:r>
        <w:rPr>
          <w:rFonts w:ascii="Tahoma"/>
          <w:spacing w:val="-2"/>
          <w:sz w:val="18"/>
        </w:rPr>
        <w:t> </w:t>
      </w:r>
      <w:r>
        <w:rPr>
          <w:rFonts w:ascii="Tahoma"/>
          <w:sz w:val="18"/>
        </w:rPr>
        <w:t>to</w:t>
      </w:r>
      <w:r>
        <w:rPr>
          <w:rFonts w:ascii="Tahoma"/>
          <w:spacing w:val="-3"/>
          <w:sz w:val="18"/>
        </w:rPr>
        <w:t> </w:t>
      </w:r>
      <w:r>
        <w:rPr>
          <w:rFonts w:ascii="Tahoma"/>
          <w:sz w:val="18"/>
        </w:rPr>
        <w:t>Strongly</w:t>
      </w:r>
      <w:r>
        <w:rPr>
          <w:rFonts w:ascii="Tahoma"/>
          <w:spacing w:val="-2"/>
          <w:sz w:val="18"/>
        </w:rPr>
        <w:t> </w:t>
      </w:r>
      <w:r>
        <w:rPr>
          <w:rFonts w:ascii="Tahoma"/>
          <w:sz w:val="18"/>
        </w:rPr>
        <w:t>Agree</w:t>
      </w:r>
      <w:r>
        <w:rPr>
          <w:rFonts w:ascii="Tahoma"/>
          <w:spacing w:val="-3"/>
          <w:sz w:val="18"/>
        </w:rPr>
        <w:t> </w:t>
      </w:r>
      <w:r>
        <w:rPr>
          <w:rFonts w:ascii="Tahoma"/>
          <w:sz w:val="18"/>
        </w:rPr>
        <w:t>=</w:t>
      </w:r>
      <w:r>
        <w:rPr>
          <w:rFonts w:ascii="Tahoma"/>
          <w:spacing w:val="-2"/>
          <w:sz w:val="18"/>
        </w:rPr>
        <w:t> </w:t>
      </w:r>
      <w:r>
        <w:rPr>
          <w:rFonts w:ascii="Tahoma"/>
          <w:sz w:val="18"/>
        </w:rPr>
        <w:t>5.</w:t>
      </w:r>
      <w:r>
        <w:rPr>
          <w:rFonts w:ascii="Tahoma"/>
          <w:spacing w:val="-2"/>
          <w:sz w:val="18"/>
        </w:rPr>
        <w:t> </w:t>
      </w:r>
      <w:r>
        <w:rPr>
          <w:rFonts w:ascii="Tahoma"/>
          <w:sz w:val="18"/>
        </w:rPr>
        <w:t>Please,</w:t>
      </w:r>
      <w:r>
        <w:rPr>
          <w:rFonts w:ascii="Tahoma"/>
          <w:spacing w:val="-2"/>
          <w:sz w:val="18"/>
        </w:rPr>
        <w:t> </w:t>
      </w:r>
      <w:r>
        <w:rPr>
          <w:rFonts w:ascii="Tahoma"/>
          <w:sz w:val="18"/>
        </w:rPr>
        <w:t>circle</w:t>
      </w:r>
      <w:r>
        <w:rPr>
          <w:rFonts w:ascii="Tahoma"/>
          <w:spacing w:val="-3"/>
          <w:sz w:val="18"/>
        </w:rPr>
        <w:t> </w:t>
      </w:r>
      <w:r>
        <w:rPr>
          <w:rFonts w:ascii="Tahoma"/>
          <w:sz w:val="18"/>
        </w:rPr>
        <w:t>the</w:t>
      </w:r>
      <w:r>
        <w:rPr>
          <w:rFonts w:ascii="Tahoma"/>
          <w:spacing w:val="-2"/>
          <w:sz w:val="18"/>
        </w:rPr>
        <w:t> </w:t>
      </w:r>
      <w:r>
        <w:rPr>
          <w:rFonts w:ascii="Tahoma"/>
          <w:sz w:val="18"/>
        </w:rPr>
        <w:t>number</w:t>
      </w:r>
      <w:r>
        <w:rPr>
          <w:rFonts w:ascii="Tahoma"/>
          <w:spacing w:val="-4"/>
          <w:sz w:val="18"/>
        </w:rPr>
        <w:t> </w:t>
      </w:r>
      <w:r>
        <w:rPr>
          <w:rFonts w:ascii="Tahoma"/>
          <w:sz w:val="18"/>
        </w:rPr>
        <w:t>in</w:t>
      </w:r>
      <w:r>
        <w:rPr>
          <w:rFonts w:ascii="Tahoma"/>
          <w:spacing w:val="-2"/>
          <w:sz w:val="18"/>
        </w:rPr>
        <w:t> </w:t>
      </w:r>
      <w:r>
        <w:rPr>
          <w:rFonts w:ascii="Tahoma"/>
          <w:sz w:val="18"/>
        </w:rPr>
        <w:t>the</w:t>
      </w:r>
    </w:p>
    <w:p>
      <w:pPr>
        <w:spacing w:line="199" w:lineRule="exact" w:before="0"/>
        <w:ind w:left="1728" w:right="0" w:firstLine="0"/>
        <w:jc w:val="left"/>
        <w:rPr>
          <w:rFonts w:ascii="Tahoma"/>
          <w:sz w:val="18"/>
        </w:rPr>
      </w:pPr>
      <w:r>
        <w:rPr>
          <w:rFonts w:ascii="Tahoma"/>
          <w:sz w:val="18"/>
        </w:rPr>
        <w:t>column</w:t>
      </w:r>
      <w:r>
        <w:rPr>
          <w:rFonts w:ascii="Tahoma"/>
          <w:spacing w:val="-3"/>
          <w:sz w:val="18"/>
        </w:rPr>
        <w:t> </w:t>
      </w:r>
      <w:r>
        <w:rPr>
          <w:rFonts w:ascii="Tahoma"/>
          <w:sz w:val="18"/>
        </w:rPr>
        <w:t>that</w:t>
      </w:r>
      <w:r>
        <w:rPr>
          <w:rFonts w:ascii="Tahoma"/>
          <w:spacing w:val="-3"/>
          <w:sz w:val="18"/>
        </w:rPr>
        <w:t> </w:t>
      </w:r>
      <w:r>
        <w:rPr>
          <w:rFonts w:ascii="Tahoma"/>
          <w:sz w:val="18"/>
        </w:rPr>
        <w:t>corresponds</w:t>
      </w:r>
      <w:r>
        <w:rPr>
          <w:rFonts w:ascii="Tahoma"/>
          <w:spacing w:val="-2"/>
          <w:sz w:val="18"/>
        </w:rPr>
        <w:t> </w:t>
      </w:r>
      <w:r>
        <w:rPr>
          <w:rFonts w:ascii="Tahoma"/>
          <w:sz w:val="18"/>
        </w:rPr>
        <w:t>to</w:t>
      </w:r>
      <w:r>
        <w:rPr>
          <w:rFonts w:ascii="Tahoma"/>
          <w:spacing w:val="-4"/>
          <w:sz w:val="18"/>
        </w:rPr>
        <w:t> </w:t>
      </w:r>
      <w:r>
        <w:rPr>
          <w:rFonts w:ascii="Tahoma"/>
          <w:sz w:val="18"/>
        </w:rPr>
        <w:t>each</w:t>
      </w:r>
      <w:r>
        <w:rPr>
          <w:rFonts w:ascii="Tahoma"/>
          <w:spacing w:val="-2"/>
          <w:sz w:val="18"/>
        </w:rPr>
        <w:t> </w:t>
      </w:r>
      <w:r>
        <w:rPr>
          <w:rFonts w:ascii="Tahoma"/>
          <w:sz w:val="18"/>
        </w:rPr>
        <w:t>of</w:t>
      </w:r>
      <w:r>
        <w:rPr>
          <w:rFonts w:ascii="Tahoma"/>
          <w:spacing w:val="-3"/>
          <w:sz w:val="18"/>
        </w:rPr>
        <w:t> </w:t>
      </w:r>
      <w:r>
        <w:rPr>
          <w:rFonts w:ascii="Tahoma"/>
          <w:sz w:val="18"/>
        </w:rPr>
        <w:t>your</w:t>
      </w:r>
      <w:r>
        <w:rPr>
          <w:rFonts w:ascii="Tahoma"/>
          <w:spacing w:val="-2"/>
          <w:sz w:val="18"/>
        </w:rPr>
        <w:t> responses/ratings.</w:t>
      </w:r>
    </w:p>
    <w:p>
      <w:pPr>
        <w:pStyle w:val="BodyText"/>
        <w:spacing w:before="11"/>
        <w:rPr>
          <w:rFonts w:ascii="Tahoma"/>
          <w:sz w:val="17"/>
        </w:rPr>
      </w:pPr>
    </w:p>
    <w:p>
      <w:pPr>
        <w:spacing w:before="1"/>
        <w:ind w:left="1728" w:right="0" w:firstLine="0"/>
        <w:jc w:val="left"/>
        <w:rPr>
          <w:rFonts w:ascii="Tahoma"/>
          <w:sz w:val="18"/>
        </w:rPr>
      </w:pPr>
      <w:r>
        <w:rPr>
          <w:rFonts w:ascii="Tahoma"/>
          <w:sz w:val="18"/>
        </w:rPr>
        <w:t>The</w:t>
      </w:r>
      <w:r>
        <w:rPr>
          <w:rFonts w:ascii="Tahoma"/>
          <w:spacing w:val="-3"/>
          <w:sz w:val="18"/>
        </w:rPr>
        <w:t> </w:t>
      </w:r>
      <w:r>
        <w:rPr>
          <w:rFonts w:ascii="Tahoma"/>
          <w:sz w:val="18"/>
        </w:rPr>
        <w:t>numbers</w:t>
      </w:r>
      <w:r>
        <w:rPr>
          <w:rFonts w:ascii="Tahoma"/>
          <w:spacing w:val="-3"/>
          <w:sz w:val="18"/>
        </w:rPr>
        <w:t> </w:t>
      </w:r>
      <w:r>
        <w:rPr>
          <w:rFonts w:ascii="Tahoma"/>
          <w:sz w:val="18"/>
        </w:rPr>
        <w:t>stand</w:t>
      </w:r>
      <w:r>
        <w:rPr>
          <w:rFonts w:ascii="Tahoma"/>
          <w:spacing w:val="-1"/>
          <w:sz w:val="18"/>
        </w:rPr>
        <w:t> </w:t>
      </w:r>
      <w:r>
        <w:rPr>
          <w:rFonts w:ascii="Tahoma"/>
          <w:spacing w:val="-4"/>
          <w:sz w:val="18"/>
        </w:rPr>
        <w:t>for:</w:t>
      </w:r>
    </w:p>
    <w:p>
      <w:pPr>
        <w:spacing w:before="0"/>
        <w:ind w:left="1728" w:right="0" w:firstLine="0"/>
        <w:jc w:val="left"/>
        <w:rPr>
          <w:rFonts w:ascii="Tahoma"/>
          <w:sz w:val="18"/>
        </w:rPr>
      </w:pPr>
      <w:r>
        <w:rPr>
          <w:rFonts w:ascii="Tahoma"/>
          <w:sz w:val="18"/>
        </w:rPr>
        <w:t>1</w:t>
      </w:r>
      <w:r>
        <w:rPr>
          <w:rFonts w:ascii="Tahoma"/>
          <w:spacing w:val="-1"/>
          <w:sz w:val="18"/>
        </w:rPr>
        <w:t> </w:t>
      </w:r>
      <w:r>
        <w:rPr>
          <w:rFonts w:ascii="Tahoma"/>
          <w:sz w:val="18"/>
        </w:rPr>
        <w:t>=</w:t>
      </w:r>
      <w:r>
        <w:rPr>
          <w:rFonts w:ascii="Tahoma"/>
          <w:spacing w:val="-1"/>
          <w:sz w:val="18"/>
        </w:rPr>
        <w:t> </w:t>
      </w:r>
      <w:r>
        <w:rPr>
          <w:rFonts w:ascii="Tahoma"/>
          <w:sz w:val="18"/>
        </w:rPr>
        <w:t>Strongly</w:t>
      </w:r>
      <w:r>
        <w:rPr>
          <w:rFonts w:ascii="Tahoma"/>
          <w:spacing w:val="-1"/>
          <w:sz w:val="18"/>
        </w:rPr>
        <w:t> </w:t>
      </w:r>
      <w:r>
        <w:rPr>
          <w:rFonts w:ascii="Tahoma"/>
          <w:spacing w:val="-2"/>
          <w:sz w:val="18"/>
        </w:rPr>
        <w:t>Disagree</w:t>
      </w:r>
    </w:p>
    <w:p>
      <w:pPr>
        <w:spacing w:before="0"/>
        <w:ind w:left="1728" w:right="0" w:firstLine="0"/>
        <w:jc w:val="left"/>
        <w:rPr>
          <w:rFonts w:ascii="Tahoma"/>
          <w:sz w:val="18"/>
        </w:rPr>
      </w:pPr>
      <w:r>
        <w:rPr>
          <w:rFonts w:ascii="Tahoma"/>
          <w:sz w:val="18"/>
        </w:rPr>
        <w:t>2 = </w:t>
      </w:r>
      <w:r>
        <w:rPr>
          <w:rFonts w:ascii="Tahoma"/>
          <w:spacing w:val="-2"/>
          <w:sz w:val="18"/>
        </w:rPr>
        <w:t>Disagree</w:t>
      </w:r>
    </w:p>
    <w:p>
      <w:pPr>
        <w:spacing w:before="0"/>
        <w:ind w:left="1728" w:right="0" w:firstLine="0"/>
        <w:jc w:val="left"/>
        <w:rPr>
          <w:rFonts w:ascii="Tahoma"/>
          <w:sz w:val="18"/>
        </w:rPr>
      </w:pPr>
      <w:r>
        <w:rPr>
          <w:rFonts w:ascii="Tahoma"/>
          <w:sz w:val="18"/>
        </w:rPr>
        <w:t>3 = </w:t>
      </w:r>
      <w:r>
        <w:rPr>
          <w:rFonts w:ascii="Tahoma"/>
          <w:spacing w:val="-2"/>
          <w:sz w:val="18"/>
        </w:rPr>
        <w:t>Neutral</w:t>
      </w:r>
    </w:p>
    <w:p>
      <w:pPr>
        <w:spacing w:before="0"/>
        <w:ind w:left="1728" w:right="0" w:firstLine="0"/>
        <w:jc w:val="left"/>
        <w:rPr>
          <w:rFonts w:ascii="Tahoma"/>
          <w:sz w:val="18"/>
        </w:rPr>
      </w:pPr>
      <w:r>
        <w:rPr>
          <w:rFonts w:ascii="Tahoma"/>
          <w:sz w:val="18"/>
        </w:rPr>
        <w:t>4 = </w:t>
      </w:r>
      <w:r>
        <w:rPr>
          <w:rFonts w:ascii="Tahoma"/>
          <w:spacing w:val="-2"/>
          <w:sz w:val="18"/>
        </w:rPr>
        <w:t>Agree</w:t>
      </w:r>
    </w:p>
    <w:p>
      <w:pPr>
        <w:spacing w:before="0"/>
        <w:ind w:left="1728" w:right="0" w:firstLine="0"/>
        <w:jc w:val="left"/>
        <w:rPr>
          <w:rFonts w:ascii="Tahoma"/>
          <w:sz w:val="18"/>
        </w:rPr>
      </w:pPr>
      <w:r>
        <w:rPr>
          <w:rFonts w:ascii="Tahoma"/>
          <w:sz w:val="18"/>
        </w:rPr>
        <w:t>5</w:t>
      </w:r>
      <w:r>
        <w:rPr>
          <w:rFonts w:ascii="Tahoma"/>
          <w:spacing w:val="-1"/>
          <w:sz w:val="18"/>
        </w:rPr>
        <w:t> </w:t>
      </w:r>
      <w:r>
        <w:rPr>
          <w:rFonts w:ascii="Tahoma"/>
          <w:sz w:val="18"/>
        </w:rPr>
        <w:t>=</w:t>
      </w:r>
      <w:r>
        <w:rPr>
          <w:rFonts w:ascii="Tahoma"/>
          <w:spacing w:val="-1"/>
          <w:sz w:val="18"/>
        </w:rPr>
        <w:t> </w:t>
      </w:r>
      <w:r>
        <w:rPr>
          <w:rFonts w:ascii="Tahoma"/>
          <w:sz w:val="18"/>
        </w:rPr>
        <w:t>Strongly</w:t>
      </w:r>
      <w:r>
        <w:rPr>
          <w:rFonts w:ascii="Tahoma"/>
          <w:spacing w:val="-1"/>
          <w:sz w:val="18"/>
        </w:rPr>
        <w:t> </w:t>
      </w:r>
      <w:r>
        <w:rPr>
          <w:rFonts w:ascii="Tahoma"/>
          <w:spacing w:val="-2"/>
          <w:sz w:val="18"/>
        </w:rPr>
        <w:t>Agree</w:t>
      </w:r>
    </w:p>
    <w:p>
      <w:pPr>
        <w:pStyle w:val="BodyText"/>
        <w:spacing w:before="11"/>
        <w:rPr>
          <w:rFonts w:ascii="Tahoma"/>
          <w:sz w:val="19"/>
        </w:rPr>
      </w:pPr>
    </w:p>
    <w:tbl>
      <w:tblPr>
        <w:tblW w:w="0" w:type="auto"/>
        <w:jc w:val="left"/>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7"/>
        <w:gridCol w:w="455"/>
        <w:gridCol w:w="222"/>
        <w:gridCol w:w="222"/>
        <w:gridCol w:w="222"/>
        <w:gridCol w:w="213"/>
      </w:tblGrid>
      <w:tr>
        <w:trPr>
          <w:trHeight w:val="229" w:hRule="atLeast"/>
        </w:trPr>
        <w:tc>
          <w:tcPr>
            <w:tcW w:w="8147" w:type="dxa"/>
          </w:tcPr>
          <w:p>
            <w:pPr>
              <w:pStyle w:val="TableParagraph"/>
              <w:tabs>
                <w:tab w:pos="722" w:val="left" w:leader="none"/>
              </w:tabs>
              <w:spacing w:line="209" w:lineRule="exact"/>
              <w:ind w:left="50"/>
              <w:rPr>
                <w:sz w:val="19"/>
              </w:rPr>
            </w:pPr>
            <w:r>
              <w:rPr>
                <w:spacing w:val="-10"/>
                <w:sz w:val="19"/>
              </w:rPr>
              <w:t>1</w:t>
            </w:r>
            <w:r>
              <w:rPr>
                <w:sz w:val="19"/>
              </w:rPr>
              <w:tab/>
              <w:t>I</w:t>
            </w:r>
            <w:r>
              <w:rPr>
                <w:spacing w:val="-5"/>
                <w:sz w:val="19"/>
              </w:rPr>
              <w:t> </w:t>
            </w:r>
            <w:r>
              <w:rPr>
                <w:sz w:val="19"/>
              </w:rPr>
              <w:t>will</w:t>
            </w:r>
            <w:r>
              <w:rPr>
                <w:spacing w:val="-5"/>
                <w:sz w:val="19"/>
              </w:rPr>
              <w:t> </w:t>
            </w:r>
            <w:r>
              <w:rPr>
                <w:sz w:val="19"/>
              </w:rPr>
              <w:t>stay</w:t>
            </w:r>
            <w:r>
              <w:rPr>
                <w:spacing w:val="-3"/>
                <w:sz w:val="19"/>
              </w:rPr>
              <w:t> </w:t>
            </w:r>
            <w:r>
              <w:rPr>
                <w:sz w:val="19"/>
              </w:rPr>
              <w:t>overtime</w:t>
            </w:r>
            <w:r>
              <w:rPr>
                <w:spacing w:val="-5"/>
                <w:sz w:val="19"/>
              </w:rPr>
              <w:t> </w:t>
            </w:r>
            <w:r>
              <w:rPr>
                <w:sz w:val="19"/>
              </w:rPr>
              <w:t>to</w:t>
            </w:r>
            <w:r>
              <w:rPr>
                <w:spacing w:val="-4"/>
                <w:sz w:val="19"/>
              </w:rPr>
              <w:t> </w:t>
            </w:r>
            <w:r>
              <w:rPr>
                <w:sz w:val="19"/>
              </w:rPr>
              <w:t>finish</w:t>
            </w:r>
            <w:r>
              <w:rPr>
                <w:spacing w:val="-3"/>
                <w:sz w:val="19"/>
              </w:rPr>
              <w:t> </w:t>
            </w:r>
            <w:r>
              <w:rPr>
                <w:sz w:val="19"/>
              </w:rPr>
              <w:t>a</w:t>
            </w:r>
            <w:r>
              <w:rPr>
                <w:spacing w:val="-3"/>
                <w:sz w:val="19"/>
              </w:rPr>
              <w:t> </w:t>
            </w:r>
            <w:r>
              <w:rPr>
                <w:sz w:val="19"/>
              </w:rPr>
              <w:t>job,</w:t>
            </w:r>
            <w:r>
              <w:rPr>
                <w:spacing w:val="-4"/>
                <w:sz w:val="19"/>
              </w:rPr>
              <w:t> </w:t>
            </w:r>
            <w:r>
              <w:rPr>
                <w:sz w:val="19"/>
              </w:rPr>
              <w:t>even</w:t>
            </w:r>
            <w:r>
              <w:rPr>
                <w:spacing w:val="-5"/>
                <w:sz w:val="19"/>
              </w:rPr>
              <w:t> </w:t>
            </w:r>
            <w:r>
              <w:rPr>
                <w:sz w:val="19"/>
              </w:rPr>
              <w:t>if</w:t>
            </w:r>
            <w:r>
              <w:rPr>
                <w:spacing w:val="-3"/>
                <w:sz w:val="19"/>
              </w:rPr>
              <w:t> </w:t>
            </w:r>
            <w:r>
              <w:rPr>
                <w:sz w:val="19"/>
              </w:rPr>
              <w:t>I</w:t>
            </w:r>
            <w:r>
              <w:rPr>
                <w:spacing w:val="-5"/>
                <w:sz w:val="19"/>
              </w:rPr>
              <w:t> </w:t>
            </w:r>
            <w:r>
              <w:rPr>
                <w:sz w:val="19"/>
              </w:rPr>
              <w:t>am</w:t>
            </w:r>
            <w:r>
              <w:rPr>
                <w:spacing w:val="-4"/>
                <w:sz w:val="19"/>
              </w:rPr>
              <w:t> </w:t>
            </w:r>
            <w:r>
              <w:rPr>
                <w:sz w:val="19"/>
              </w:rPr>
              <w:t>not</w:t>
            </w:r>
            <w:r>
              <w:rPr>
                <w:spacing w:val="-2"/>
                <w:sz w:val="19"/>
              </w:rPr>
              <w:t> </w:t>
            </w:r>
            <w:r>
              <w:rPr>
                <w:sz w:val="19"/>
              </w:rPr>
              <w:t>paid</w:t>
            </w:r>
            <w:r>
              <w:rPr>
                <w:spacing w:val="-3"/>
                <w:sz w:val="19"/>
              </w:rPr>
              <w:t> </w:t>
            </w:r>
            <w:r>
              <w:rPr>
                <w:sz w:val="19"/>
              </w:rPr>
              <w:t>for</w:t>
            </w:r>
            <w:r>
              <w:rPr>
                <w:spacing w:val="-5"/>
                <w:sz w:val="19"/>
              </w:rPr>
              <w:t> it.</w:t>
            </w:r>
          </w:p>
        </w:tc>
        <w:tc>
          <w:tcPr>
            <w:tcW w:w="455" w:type="dxa"/>
          </w:tcPr>
          <w:p>
            <w:pPr>
              <w:pStyle w:val="TableParagraph"/>
              <w:spacing w:line="209" w:lineRule="exact"/>
              <w:ind w:right="57"/>
              <w:jc w:val="right"/>
              <w:rPr>
                <w:sz w:val="19"/>
              </w:rPr>
            </w:pPr>
            <w:r>
              <w:rPr>
                <w:w w:val="99"/>
                <w:sz w:val="19"/>
              </w:rPr>
              <w:t>1</w:t>
            </w:r>
          </w:p>
        </w:tc>
        <w:tc>
          <w:tcPr>
            <w:tcW w:w="222" w:type="dxa"/>
          </w:tcPr>
          <w:p>
            <w:pPr>
              <w:pStyle w:val="TableParagraph"/>
              <w:spacing w:line="209" w:lineRule="exact"/>
              <w:ind w:right="58"/>
              <w:jc w:val="right"/>
              <w:rPr>
                <w:sz w:val="19"/>
              </w:rPr>
            </w:pPr>
            <w:r>
              <w:rPr>
                <w:w w:val="99"/>
                <w:sz w:val="19"/>
              </w:rPr>
              <w:t>2</w:t>
            </w:r>
          </w:p>
        </w:tc>
        <w:tc>
          <w:tcPr>
            <w:tcW w:w="222" w:type="dxa"/>
          </w:tcPr>
          <w:p>
            <w:pPr>
              <w:pStyle w:val="TableParagraph"/>
              <w:spacing w:line="209" w:lineRule="exact"/>
              <w:ind w:right="1"/>
              <w:jc w:val="center"/>
              <w:rPr>
                <w:sz w:val="19"/>
              </w:rPr>
            </w:pPr>
            <w:r>
              <w:rPr>
                <w:w w:val="99"/>
                <w:sz w:val="19"/>
              </w:rPr>
              <w:t>3</w:t>
            </w:r>
          </w:p>
        </w:tc>
        <w:tc>
          <w:tcPr>
            <w:tcW w:w="222" w:type="dxa"/>
          </w:tcPr>
          <w:p>
            <w:pPr>
              <w:pStyle w:val="TableParagraph"/>
              <w:spacing w:line="209" w:lineRule="exact"/>
              <w:jc w:val="center"/>
              <w:rPr>
                <w:sz w:val="19"/>
              </w:rPr>
            </w:pPr>
            <w:r>
              <w:rPr>
                <w:w w:val="99"/>
                <w:sz w:val="19"/>
              </w:rPr>
              <w:t>4</w:t>
            </w:r>
          </w:p>
        </w:tc>
        <w:tc>
          <w:tcPr>
            <w:tcW w:w="213" w:type="dxa"/>
          </w:tcPr>
          <w:p>
            <w:pPr>
              <w:pStyle w:val="TableParagraph"/>
              <w:spacing w:line="209" w:lineRule="exact"/>
              <w:ind w:right="47"/>
              <w:jc w:val="right"/>
              <w:rPr>
                <w:sz w:val="19"/>
              </w:rPr>
            </w:pPr>
            <w:r>
              <w:rPr>
                <w:w w:val="99"/>
                <w:sz w:val="19"/>
              </w:rPr>
              <w:t>5</w:t>
            </w:r>
          </w:p>
        </w:tc>
      </w:tr>
      <w:tr>
        <w:trPr>
          <w:trHeight w:val="229" w:hRule="atLeast"/>
        </w:trPr>
        <w:tc>
          <w:tcPr>
            <w:tcW w:w="8147" w:type="dxa"/>
          </w:tcPr>
          <w:p>
            <w:pPr>
              <w:pStyle w:val="TableParagraph"/>
              <w:tabs>
                <w:tab w:pos="722" w:val="left" w:leader="none"/>
              </w:tabs>
              <w:spacing w:line="210" w:lineRule="exact"/>
              <w:ind w:left="50"/>
              <w:rPr>
                <w:sz w:val="19"/>
              </w:rPr>
            </w:pPr>
            <w:r>
              <w:rPr>
                <w:spacing w:val="-10"/>
                <w:sz w:val="19"/>
              </w:rPr>
              <w:t>2</w:t>
            </w:r>
            <w:r>
              <w:rPr>
                <w:sz w:val="19"/>
              </w:rPr>
              <w:tab/>
              <w:t>You</w:t>
            </w:r>
            <w:r>
              <w:rPr>
                <w:spacing w:val="-5"/>
                <w:sz w:val="19"/>
              </w:rPr>
              <w:t> </w:t>
            </w:r>
            <w:r>
              <w:rPr>
                <w:sz w:val="19"/>
              </w:rPr>
              <w:t>can</w:t>
            </w:r>
            <w:r>
              <w:rPr>
                <w:spacing w:val="-4"/>
                <w:sz w:val="19"/>
              </w:rPr>
              <w:t> </w:t>
            </w:r>
            <w:r>
              <w:rPr>
                <w:sz w:val="19"/>
              </w:rPr>
              <w:t>measure</w:t>
            </w:r>
            <w:r>
              <w:rPr>
                <w:spacing w:val="-5"/>
                <w:sz w:val="19"/>
              </w:rPr>
              <w:t> </w:t>
            </w:r>
            <w:r>
              <w:rPr>
                <w:sz w:val="19"/>
              </w:rPr>
              <w:t>a</w:t>
            </w:r>
            <w:r>
              <w:rPr>
                <w:spacing w:val="-3"/>
                <w:sz w:val="19"/>
              </w:rPr>
              <w:t> </w:t>
            </w:r>
            <w:r>
              <w:rPr>
                <w:sz w:val="19"/>
              </w:rPr>
              <w:t>person</w:t>
            </w:r>
            <w:r>
              <w:rPr>
                <w:spacing w:val="-4"/>
                <w:sz w:val="19"/>
              </w:rPr>
              <w:t> </w:t>
            </w:r>
            <w:r>
              <w:rPr>
                <w:sz w:val="19"/>
              </w:rPr>
              <w:t>pretty</w:t>
            </w:r>
            <w:r>
              <w:rPr>
                <w:spacing w:val="-4"/>
                <w:sz w:val="19"/>
              </w:rPr>
              <w:t> </w:t>
            </w:r>
            <w:r>
              <w:rPr>
                <w:sz w:val="19"/>
              </w:rPr>
              <w:t>well</w:t>
            </w:r>
            <w:r>
              <w:rPr>
                <w:spacing w:val="-4"/>
                <w:sz w:val="19"/>
              </w:rPr>
              <w:t> </w:t>
            </w:r>
            <w:r>
              <w:rPr>
                <w:sz w:val="19"/>
              </w:rPr>
              <w:t>by</w:t>
            </w:r>
            <w:r>
              <w:rPr>
                <w:spacing w:val="-4"/>
                <w:sz w:val="19"/>
              </w:rPr>
              <w:t> </w:t>
            </w:r>
            <w:r>
              <w:rPr>
                <w:sz w:val="19"/>
              </w:rPr>
              <w:t>how</w:t>
            </w:r>
            <w:r>
              <w:rPr>
                <w:spacing w:val="-5"/>
                <w:sz w:val="19"/>
              </w:rPr>
              <w:t> </w:t>
            </w:r>
            <w:r>
              <w:rPr>
                <w:sz w:val="19"/>
              </w:rPr>
              <w:t>good</w:t>
            </w:r>
            <w:r>
              <w:rPr>
                <w:spacing w:val="-5"/>
                <w:sz w:val="19"/>
              </w:rPr>
              <w:t> </w:t>
            </w:r>
            <w:r>
              <w:rPr>
                <w:sz w:val="19"/>
              </w:rPr>
              <w:t>a</w:t>
            </w:r>
            <w:r>
              <w:rPr>
                <w:spacing w:val="-3"/>
                <w:sz w:val="19"/>
              </w:rPr>
              <w:t> </w:t>
            </w:r>
            <w:r>
              <w:rPr>
                <w:sz w:val="19"/>
              </w:rPr>
              <w:t>job</w:t>
            </w:r>
            <w:r>
              <w:rPr>
                <w:spacing w:val="-4"/>
                <w:sz w:val="19"/>
              </w:rPr>
              <w:t> </w:t>
            </w:r>
            <w:r>
              <w:rPr>
                <w:sz w:val="19"/>
              </w:rPr>
              <w:t>he</w:t>
            </w:r>
            <w:r>
              <w:rPr>
                <w:spacing w:val="-4"/>
                <w:sz w:val="19"/>
              </w:rPr>
              <w:t> </w:t>
            </w:r>
            <w:r>
              <w:rPr>
                <w:spacing w:val="-2"/>
                <w:sz w:val="19"/>
              </w:rPr>
              <w:t>does.</w:t>
            </w:r>
          </w:p>
        </w:tc>
        <w:tc>
          <w:tcPr>
            <w:tcW w:w="455" w:type="dxa"/>
          </w:tcPr>
          <w:p>
            <w:pPr>
              <w:pStyle w:val="TableParagraph"/>
              <w:spacing w:line="210" w:lineRule="exact"/>
              <w:ind w:right="57"/>
              <w:jc w:val="right"/>
              <w:rPr>
                <w:sz w:val="19"/>
              </w:rPr>
            </w:pPr>
            <w:r>
              <w:rPr>
                <w:w w:val="99"/>
                <w:sz w:val="19"/>
              </w:rPr>
              <w:t>1</w:t>
            </w:r>
          </w:p>
        </w:tc>
        <w:tc>
          <w:tcPr>
            <w:tcW w:w="222" w:type="dxa"/>
          </w:tcPr>
          <w:p>
            <w:pPr>
              <w:pStyle w:val="TableParagraph"/>
              <w:spacing w:line="210" w:lineRule="exact"/>
              <w:ind w:right="58"/>
              <w:jc w:val="right"/>
              <w:rPr>
                <w:sz w:val="19"/>
              </w:rPr>
            </w:pPr>
            <w:r>
              <w:rPr>
                <w:w w:val="99"/>
                <w:sz w:val="19"/>
              </w:rPr>
              <w:t>2</w:t>
            </w:r>
          </w:p>
        </w:tc>
        <w:tc>
          <w:tcPr>
            <w:tcW w:w="222" w:type="dxa"/>
          </w:tcPr>
          <w:p>
            <w:pPr>
              <w:pStyle w:val="TableParagraph"/>
              <w:spacing w:line="210" w:lineRule="exact"/>
              <w:ind w:right="1"/>
              <w:jc w:val="center"/>
              <w:rPr>
                <w:sz w:val="19"/>
              </w:rPr>
            </w:pPr>
            <w:r>
              <w:rPr>
                <w:w w:val="99"/>
                <w:sz w:val="19"/>
              </w:rPr>
              <w:t>3</w:t>
            </w:r>
          </w:p>
        </w:tc>
        <w:tc>
          <w:tcPr>
            <w:tcW w:w="222" w:type="dxa"/>
          </w:tcPr>
          <w:p>
            <w:pPr>
              <w:pStyle w:val="TableParagraph"/>
              <w:spacing w:line="210" w:lineRule="exact"/>
              <w:jc w:val="center"/>
              <w:rPr>
                <w:sz w:val="19"/>
              </w:rPr>
            </w:pPr>
            <w:r>
              <w:rPr>
                <w:w w:val="99"/>
                <w:sz w:val="19"/>
              </w:rPr>
              <w:t>4</w:t>
            </w:r>
          </w:p>
        </w:tc>
        <w:tc>
          <w:tcPr>
            <w:tcW w:w="213" w:type="dxa"/>
          </w:tcPr>
          <w:p>
            <w:pPr>
              <w:pStyle w:val="TableParagraph"/>
              <w:spacing w:line="210" w:lineRule="exact"/>
              <w:ind w:right="47"/>
              <w:jc w:val="right"/>
              <w:rPr>
                <w:sz w:val="19"/>
              </w:rPr>
            </w:pPr>
            <w:r>
              <w:rPr>
                <w:w w:val="99"/>
                <w:sz w:val="19"/>
              </w:rPr>
              <w:t>5</w:t>
            </w:r>
          </w:p>
        </w:tc>
      </w:tr>
      <w:tr>
        <w:trPr>
          <w:trHeight w:val="229" w:hRule="atLeast"/>
        </w:trPr>
        <w:tc>
          <w:tcPr>
            <w:tcW w:w="8147" w:type="dxa"/>
          </w:tcPr>
          <w:p>
            <w:pPr>
              <w:pStyle w:val="TableParagraph"/>
              <w:tabs>
                <w:tab w:pos="722" w:val="left" w:leader="none"/>
              </w:tabs>
              <w:spacing w:line="209" w:lineRule="exact"/>
              <w:ind w:left="50"/>
              <w:rPr>
                <w:sz w:val="19"/>
              </w:rPr>
            </w:pPr>
            <w:r>
              <w:rPr>
                <w:spacing w:val="-10"/>
                <w:sz w:val="19"/>
              </w:rPr>
              <w:t>3</w:t>
            </w:r>
            <w:r>
              <w:rPr>
                <w:sz w:val="19"/>
              </w:rPr>
              <w:tab/>
              <w:t>The</w:t>
            </w:r>
            <w:r>
              <w:rPr>
                <w:spacing w:val="-7"/>
                <w:sz w:val="19"/>
              </w:rPr>
              <w:t> </w:t>
            </w:r>
            <w:r>
              <w:rPr>
                <w:sz w:val="19"/>
              </w:rPr>
              <w:t>major</w:t>
            </w:r>
            <w:r>
              <w:rPr>
                <w:spacing w:val="-6"/>
                <w:sz w:val="19"/>
              </w:rPr>
              <w:t> </w:t>
            </w:r>
            <w:r>
              <w:rPr>
                <w:sz w:val="19"/>
              </w:rPr>
              <w:t>satisfaction</w:t>
            </w:r>
            <w:r>
              <w:rPr>
                <w:spacing w:val="-7"/>
                <w:sz w:val="19"/>
              </w:rPr>
              <w:t> </w:t>
            </w:r>
            <w:r>
              <w:rPr>
                <w:sz w:val="19"/>
              </w:rPr>
              <w:t>in</w:t>
            </w:r>
            <w:r>
              <w:rPr>
                <w:spacing w:val="-5"/>
                <w:sz w:val="19"/>
              </w:rPr>
              <w:t> </w:t>
            </w:r>
            <w:r>
              <w:rPr>
                <w:sz w:val="19"/>
              </w:rPr>
              <w:t>my</w:t>
            </w:r>
            <w:r>
              <w:rPr>
                <w:spacing w:val="-4"/>
                <w:sz w:val="19"/>
              </w:rPr>
              <w:t> </w:t>
            </w:r>
            <w:r>
              <w:rPr>
                <w:sz w:val="19"/>
              </w:rPr>
              <w:t>life</w:t>
            </w:r>
            <w:r>
              <w:rPr>
                <w:spacing w:val="-7"/>
                <w:sz w:val="19"/>
              </w:rPr>
              <w:t> </w:t>
            </w:r>
            <w:r>
              <w:rPr>
                <w:sz w:val="19"/>
              </w:rPr>
              <w:t>comes</w:t>
            </w:r>
            <w:r>
              <w:rPr>
                <w:spacing w:val="-4"/>
                <w:sz w:val="19"/>
              </w:rPr>
              <w:t> </w:t>
            </w:r>
            <w:r>
              <w:rPr>
                <w:sz w:val="19"/>
              </w:rPr>
              <w:t>from</w:t>
            </w:r>
            <w:r>
              <w:rPr>
                <w:spacing w:val="-6"/>
                <w:sz w:val="19"/>
              </w:rPr>
              <w:t> </w:t>
            </w:r>
            <w:r>
              <w:rPr>
                <w:sz w:val="19"/>
              </w:rPr>
              <w:t>my</w:t>
            </w:r>
            <w:r>
              <w:rPr>
                <w:spacing w:val="-5"/>
                <w:sz w:val="19"/>
              </w:rPr>
              <w:t> </w:t>
            </w:r>
            <w:r>
              <w:rPr>
                <w:spacing w:val="-4"/>
                <w:sz w:val="19"/>
              </w:rPr>
              <w:t>job.</w:t>
            </w:r>
          </w:p>
        </w:tc>
        <w:tc>
          <w:tcPr>
            <w:tcW w:w="455" w:type="dxa"/>
          </w:tcPr>
          <w:p>
            <w:pPr>
              <w:pStyle w:val="TableParagraph"/>
              <w:spacing w:line="209" w:lineRule="exact"/>
              <w:ind w:right="57"/>
              <w:jc w:val="right"/>
              <w:rPr>
                <w:sz w:val="19"/>
              </w:rPr>
            </w:pPr>
            <w:r>
              <w:rPr>
                <w:w w:val="99"/>
                <w:sz w:val="19"/>
              </w:rPr>
              <w:t>1</w:t>
            </w:r>
          </w:p>
        </w:tc>
        <w:tc>
          <w:tcPr>
            <w:tcW w:w="222" w:type="dxa"/>
          </w:tcPr>
          <w:p>
            <w:pPr>
              <w:pStyle w:val="TableParagraph"/>
              <w:spacing w:line="209" w:lineRule="exact"/>
              <w:ind w:right="58"/>
              <w:jc w:val="right"/>
              <w:rPr>
                <w:sz w:val="19"/>
              </w:rPr>
            </w:pPr>
            <w:r>
              <w:rPr>
                <w:w w:val="99"/>
                <w:sz w:val="19"/>
              </w:rPr>
              <w:t>2</w:t>
            </w:r>
          </w:p>
        </w:tc>
        <w:tc>
          <w:tcPr>
            <w:tcW w:w="222" w:type="dxa"/>
          </w:tcPr>
          <w:p>
            <w:pPr>
              <w:pStyle w:val="TableParagraph"/>
              <w:spacing w:line="209" w:lineRule="exact"/>
              <w:ind w:right="1"/>
              <w:jc w:val="center"/>
              <w:rPr>
                <w:sz w:val="19"/>
              </w:rPr>
            </w:pPr>
            <w:r>
              <w:rPr>
                <w:w w:val="99"/>
                <w:sz w:val="19"/>
              </w:rPr>
              <w:t>3</w:t>
            </w:r>
          </w:p>
        </w:tc>
        <w:tc>
          <w:tcPr>
            <w:tcW w:w="222" w:type="dxa"/>
          </w:tcPr>
          <w:p>
            <w:pPr>
              <w:pStyle w:val="TableParagraph"/>
              <w:spacing w:line="209" w:lineRule="exact"/>
              <w:jc w:val="center"/>
              <w:rPr>
                <w:sz w:val="19"/>
              </w:rPr>
            </w:pPr>
            <w:r>
              <w:rPr>
                <w:w w:val="99"/>
                <w:sz w:val="19"/>
              </w:rPr>
              <w:t>4</w:t>
            </w:r>
          </w:p>
        </w:tc>
        <w:tc>
          <w:tcPr>
            <w:tcW w:w="213" w:type="dxa"/>
          </w:tcPr>
          <w:p>
            <w:pPr>
              <w:pStyle w:val="TableParagraph"/>
              <w:spacing w:line="209" w:lineRule="exact"/>
              <w:ind w:right="47"/>
              <w:jc w:val="right"/>
              <w:rPr>
                <w:sz w:val="19"/>
              </w:rPr>
            </w:pPr>
            <w:r>
              <w:rPr>
                <w:w w:val="99"/>
                <w:sz w:val="19"/>
              </w:rPr>
              <w:t>5</w:t>
            </w:r>
          </w:p>
        </w:tc>
      </w:tr>
      <w:tr>
        <w:trPr>
          <w:trHeight w:val="229" w:hRule="atLeast"/>
        </w:trPr>
        <w:tc>
          <w:tcPr>
            <w:tcW w:w="8147" w:type="dxa"/>
          </w:tcPr>
          <w:p>
            <w:pPr>
              <w:pStyle w:val="TableParagraph"/>
              <w:tabs>
                <w:tab w:pos="722" w:val="left" w:leader="none"/>
              </w:tabs>
              <w:spacing w:line="209" w:lineRule="exact"/>
              <w:ind w:left="50"/>
              <w:rPr>
                <w:sz w:val="19"/>
              </w:rPr>
            </w:pPr>
            <w:r>
              <w:rPr>
                <w:spacing w:val="-10"/>
                <w:sz w:val="19"/>
              </w:rPr>
              <w:t>4</w:t>
            </w:r>
            <w:r>
              <w:rPr>
                <w:sz w:val="19"/>
              </w:rPr>
              <w:tab/>
              <w:t>For</w:t>
            </w:r>
            <w:r>
              <w:rPr>
                <w:spacing w:val="-6"/>
                <w:sz w:val="19"/>
              </w:rPr>
              <w:t> </w:t>
            </w:r>
            <w:r>
              <w:rPr>
                <w:sz w:val="19"/>
              </w:rPr>
              <w:t>me,</w:t>
            </w:r>
            <w:r>
              <w:rPr>
                <w:spacing w:val="-5"/>
                <w:sz w:val="19"/>
              </w:rPr>
              <w:t> </w:t>
            </w:r>
            <w:r>
              <w:rPr>
                <w:sz w:val="19"/>
              </w:rPr>
              <w:t>mornings</w:t>
            </w:r>
            <w:r>
              <w:rPr>
                <w:spacing w:val="-4"/>
                <w:sz w:val="19"/>
              </w:rPr>
              <w:t> </w:t>
            </w:r>
            <w:r>
              <w:rPr>
                <w:sz w:val="19"/>
              </w:rPr>
              <w:t>at</w:t>
            </w:r>
            <w:r>
              <w:rPr>
                <w:spacing w:val="-5"/>
                <w:sz w:val="19"/>
              </w:rPr>
              <w:t> </w:t>
            </w:r>
            <w:r>
              <w:rPr>
                <w:sz w:val="19"/>
              </w:rPr>
              <w:t>work</w:t>
            </w:r>
            <w:r>
              <w:rPr>
                <w:spacing w:val="-5"/>
                <w:sz w:val="19"/>
              </w:rPr>
              <w:t> </w:t>
            </w:r>
            <w:r>
              <w:rPr>
                <w:sz w:val="19"/>
              </w:rPr>
              <w:t>really</w:t>
            </w:r>
            <w:r>
              <w:rPr>
                <w:spacing w:val="-5"/>
                <w:sz w:val="19"/>
              </w:rPr>
              <w:t> </w:t>
            </w:r>
            <w:r>
              <w:rPr>
                <w:sz w:val="19"/>
              </w:rPr>
              <w:t>fly</w:t>
            </w:r>
            <w:r>
              <w:rPr>
                <w:spacing w:val="-3"/>
                <w:sz w:val="19"/>
              </w:rPr>
              <w:t> </w:t>
            </w:r>
            <w:r>
              <w:rPr>
                <w:spacing w:val="-5"/>
                <w:sz w:val="19"/>
              </w:rPr>
              <w:t>by.</w:t>
            </w:r>
          </w:p>
        </w:tc>
        <w:tc>
          <w:tcPr>
            <w:tcW w:w="455" w:type="dxa"/>
          </w:tcPr>
          <w:p>
            <w:pPr>
              <w:pStyle w:val="TableParagraph"/>
              <w:spacing w:line="209" w:lineRule="exact"/>
              <w:ind w:right="57"/>
              <w:jc w:val="right"/>
              <w:rPr>
                <w:sz w:val="19"/>
              </w:rPr>
            </w:pPr>
            <w:r>
              <w:rPr>
                <w:w w:val="99"/>
                <w:sz w:val="19"/>
              </w:rPr>
              <w:t>1</w:t>
            </w:r>
          </w:p>
        </w:tc>
        <w:tc>
          <w:tcPr>
            <w:tcW w:w="222" w:type="dxa"/>
          </w:tcPr>
          <w:p>
            <w:pPr>
              <w:pStyle w:val="TableParagraph"/>
              <w:spacing w:line="209" w:lineRule="exact"/>
              <w:ind w:right="58"/>
              <w:jc w:val="right"/>
              <w:rPr>
                <w:sz w:val="19"/>
              </w:rPr>
            </w:pPr>
            <w:r>
              <w:rPr>
                <w:w w:val="99"/>
                <w:sz w:val="19"/>
              </w:rPr>
              <w:t>2</w:t>
            </w:r>
          </w:p>
        </w:tc>
        <w:tc>
          <w:tcPr>
            <w:tcW w:w="222" w:type="dxa"/>
          </w:tcPr>
          <w:p>
            <w:pPr>
              <w:pStyle w:val="TableParagraph"/>
              <w:spacing w:line="209" w:lineRule="exact"/>
              <w:ind w:right="1"/>
              <w:jc w:val="center"/>
              <w:rPr>
                <w:sz w:val="19"/>
              </w:rPr>
            </w:pPr>
            <w:r>
              <w:rPr>
                <w:w w:val="99"/>
                <w:sz w:val="19"/>
              </w:rPr>
              <w:t>3</w:t>
            </w:r>
          </w:p>
        </w:tc>
        <w:tc>
          <w:tcPr>
            <w:tcW w:w="222" w:type="dxa"/>
          </w:tcPr>
          <w:p>
            <w:pPr>
              <w:pStyle w:val="TableParagraph"/>
              <w:spacing w:line="209" w:lineRule="exact"/>
              <w:jc w:val="center"/>
              <w:rPr>
                <w:sz w:val="19"/>
              </w:rPr>
            </w:pPr>
            <w:r>
              <w:rPr>
                <w:w w:val="99"/>
                <w:sz w:val="19"/>
              </w:rPr>
              <w:t>4</w:t>
            </w:r>
          </w:p>
        </w:tc>
        <w:tc>
          <w:tcPr>
            <w:tcW w:w="213" w:type="dxa"/>
          </w:tcPr>
          <w:p>
            <w:pPr>
              <w:pStyle w:val="TableParagraph"/>
              <w:spacing w:line="209" w:lineRule="exact"/>
              <w:ind w:right="47"/>
              <w:jc w:val="right"/>
              <w:rPr>
                <w:sz w:val="19"/>
              </w:rPr>
            </w:pPr>
            <w:r>
              <w:rPr>
                <w:w w:val="99"/>
                <w:sz w:val="19"/>
              </w:rPr>
              <w:t>5</w:t>
            </w:r>
          </w:p>
        </w:tc>
      </w:tr>
      <w:tr>
        <w:trPr>
          <w:trHeight w:val="229" w:hRule="atLeast"/>
        </w:trPr>
        <w:tc>
          <w:tcPr>
            <w:tcW w:w="8147" w:type="dxa"/>
          </w:tcPr>
          <w:p>
            <w:pPr>
              <w:pStyle w:val="TableParagraph"/>
              <w:tabs>
                <w:tab w:pos="722" w:val="left" w:leader="none"/>
              </w:tabs>
              <w:spacing w:line="209" w:lineRule="exact"/>
              <w:ind w:left="50"/>
              <w:rPr>
                <w:sz w:val="19"/>
              </w:rPr>
            </w:pPr>
            <w:r>
              <w:rPr>
                <w:spacing w:val="-10"/>
                <w:sz w:val="19"/>
              </w:rPr>
              <w:t>5</w:t>
            </w:r>
            <w:r>
              <w:rPr>
                <w:sz w:val="19"/>
              </w:rPr>
              <w:tab/>
              <w:t>I</w:t>
            </w:r>
            <w:r>
              <w:rPr>
                <w:spacing w:val="-6"/>
                <w:sz w:val="19"/>
              </w:rPr>
              <w:t> </w:t>
            </w:r>
            <w:r>
              <w:rPr>
                <w:sz w:val="19"/>
              </w:rPr>
              <w:t>usually</w:t>
            </w:r>
            <w:r>
              <w:rPr>
                <w:spacing w:val="-3"/>
                <w:sz w:val="19"/>
              </w:rPr>
              <w:t> </w:t>
            </w:r>
            <w:r>
              <w:rPr>
                <w:sz w:val="19"/>
              </w:rPr>
              <w:t>show</w:t>
            </w:r>
            <w:r>
              <w:rPr>
                <w:spacing w:val="-4"/>
                <w:sz w:val="19"/>
              </w:rPr>
              <w:t> </w:t>
            </w:r>
            <w:r>
              <w:rPr>
                <w:sz w:val="19"/>
              </w:rPr>
              <w:t>up</w:t>
            </w:r>
            <w:r>
              <w:rPr>
                <w:spacing w:val="-4"/>
                <w:sz w:val="19"/>
              </w:rPr>
              <w:t> </w:t>
            </w:r>
            <w:r>
              <w:rPr>
                <w:sz w:val="19"/>
              </w:rPr>
              <w:t>for</w:t>
            </w:r>
            <w:r>
              <w:rPr>
                <w:spacing w:val="-3"/>
                <w:sz w:val="19"/>
              </w:rPr>
              <w:t> </w:t>
            </w:r>
            <w:r>
              <w:rPr>
                <w:sz w:val="19"/>
              </w:rPr>
              <w:t>work</w:t>
            </w:r>
            <w:r>
              <w:rPr>
                <w:spacing w:val="-4"/>
                <w:sz w:val="19"/>
              </w:rPr>
              <w:t> </w:t>
            </w:r>
            <w:r>
              <w:rPr>
                <w:sz w:val="19"/>
              </w:rPr>
              <w:t>a</w:t>
            </w:r>
            <w:r>
              <w:rPr>
                <w:spacing w:val="-4"/>
                <w:sz w:val="19"/>
              </w:rPr>
              <w:t> </w:t>
            </w:r>
            <w:r>
              <w:rPr>
                <w:sz w:val="19"/>
              </w:rPr>
              <w:t>little</w:t>
            </w:r>
            <w:r>
              <w:rPr>
                <w:spacing w:val="-3"/>
                <w:sz w:val="19"/>
              </w:rPr>
              <w:t> </w:t>
            </w:r>
            <w:r>
              <w:rPr>
                <w:sz w:val="19"/>
              </w:rPr>
              <w:t>early,</w:t>
            </w:r>
            <w:r>
              <w:rPr>
                <w:spacing w:val="-3"/>
                <w:sz w:val="19"/>
              </w:rPr>
              <w:t> </w:t>
            </w:r>
            <w:r>
              <w:rPr>
                <w:sz w:val="19"/>
              </w:rPr>
              <w:t>to</w:t>
            </w:r>
            <w:r>
              <w:rPr>
                <w:spacing w:val="-4"/>
                <w:sz w:val="19"/>
              </w:rPr>
              <w:t> </w:t>
            </w:r>
            <w:r>
              <w:rPr>
                <w:sz w:val="19"/>
              </w:rPr>
              <w:t>get</w:t>
            </w:r>
            <w:r>
              <w:rPr>
                <w:spacing w:val="-5"/>
                <w:sz w:val="19"/>
              </w:rPr>
              <w:t> </w:t>
            </w:r>
            <w:r>
              <w:rPr>
                <w:sz w:val="19"/>
              </w:rPr>
              <w:t>things</w:t>
            </w:r>
            <w:r>
              <w:rPr>
                <w:spacing w:val="-4"/>
                <w:sz w:val="19"/>
              </w:rPr>
              <w:t> </w:t>
            </w:r>
            <w:r>
              <w:rPr>
                <w:spacing w:val="-2"/>
                <w:sz w:val="19"/>
              </w:rPr>
              <w:t>ready.</w:t>
            </w:r>
          </w:p>
        </w:tc>
        <w:tc>
          <w:tcPr>
            <w:tcW w:w="455" w:type="dxa"/>
          </w:tcPr>
          <w:p>
            <w:pPr>
              <w:pStyle w:val="TableParagraph"/>
              <w:spacing w:line="209" w:lineRule="exact"/>
              <w:ind w:right="57"/>
              <w:jc w:val="right"/>
              <w:rPr>
                <w:sz w:val="19"/>
              </w:rPr>
            </w:pPr>
            <w:r>
              <w:rPr>
                <w:w w:val="99"/>
                <w:sz w:val="19"/>
              </w:rPr>
              <w:t>1</w:t>
            </w:r>
          </w:p>
        </w:tc>
        <w:tc>
          <w:tcPr>
            <w:tcW w:w="222" w:type="dxa"/>
          </w:tcPr>
          <w:p>
            <w:pPr>
              <w:pStyle w:val="TableParagraph"/>
              <w:spacing w:line="209" w:lineRule="exact"/>
              <w:ind w:right="58"/>
              <w:jc w:val="right"/>
              <w:rPr>
                <w:sz w:val="19"/>
              </w:rPr>
            </w:pPr>
            <w:r>
              <w:rPr>
                <w:w w:val="99"/>
                <w:sz w:val="19"/>
              </w:rPr>
              <w:t>2</w:t>
            </w:r>
          </w:p>
        </w:tc>
        <w:tc>
          <w:tcPr>
            <w:tcW w:w="222" w:type="dxa"/>
          </w:tcPr>
          <w:p>
            <w:pPr>
              <w:pStyle w:val="TableParagraph"/>
              <w:spacing w:line="209" w:lineRule="exact"/>
              <w:ind w:right="1"/>
              <w:jc w:val="center"/>
              <w:rPr>
                <w:sz w:val="19"/>
              </w:rPr>
            </w:pPr>
            <w:r>
              <w:rPr>
                <w:w w:val="99"/>
                <w:sz w:val="19"/>
              </w:rPr>
              <w:t>3</w:t>
            </w:r>
          </w:p>
        </w:tc>
        <w:tc>
          <w:tcPr>
            <w:tcW w:w="222" w:type="dxa"/>
          </w:tcPr>
          <w:p>
            <w:pPr>
              <w:pStyle w:val="TableParagraph"/>
              <w:spacing w:line="209" w:lineRule="exact"/>
              <w:jc w:val="center"/>
              <w:rPr>
                <w:sz w:val="19"/>
              </w:rPr>
            </w:pPr>
            <w:r>
              <w:rPr>
                <w:w w:val="99"/>
                <w:sz w:val="19"/>
              </w:rPr>
              <w:t>4</w:t>
            </w:r>
          </w:p>
        </w:tc>
        <w:tc>
          <w:tcPr>
            <w:tcW w:w="213" w:type="dxa"/>
          </w:tcPr>
          <w:p>
            <w:pPr>
              <w:pStyle w:val="TableParagraph"/>
              <w:spacing w:line="209" w:lineRule="exact"/>
              <w:ind w:right="47"/>
              <w:jc w:val="right"/>
              <w:rPr>
                <w:sz w:val="19"/>
              </w:rPr>
            </w:pPr>
            <w:r>
              <w:rPr>
                <w:w w:val="99"/>
                <w:sz w:val="19"/>
              </w:rPr>
              <w:t>5</w:t>
            </w:r>
          </w:p>
        </w:tc>
      </w:tr>
      <w:tr>
        <w:trPr>
          <w:trHeight w:val="229" w:hRule="atLeast"/>
        </w:trPr>
        <w:tc>
          <w:tcPr>
            <w:tcW w:w="8147" w:type="dxa"/>
          </w:tcPr>
          <w:p>
            <w:pPr>
              <w:pStyle w:val="TableParagraph"/>
              <w:tabs>
                <w:tab w:pos="722" w:val="left" w:leader="none"/>
              </w:tabs>
              <w:spacing w:line="209" w:lineRule="exact"/>
              <w:ind w:left="50"/>
              <w:rPr>
                <w:sz w:val="19"/>
              </w:rPr>
            </w:pPr>
            <w:r>
              <w:rPr>
                <w:spacing w:val="-10"/>
                <w:sz w:val="19"/>
              </w:rPr>
              <w:t>6</w:t>
            </w:r>
            <w:r>
              <w:rPr>
                <w:sz w:val="19"/>
              </w:rPr>
              <w:tab/>
              <w:t>The</w:t>
            </w:r>
            <w:r>
              <w:rPr>
                <w:spacing w:val="-6"/>
                <w:sz w:val="19"/>
              </w:rPr>
              <w:t> </w:t>
            </w:r>
            <w:r>
              <w:rPr>
                <w:sz w:val="19"/>
              </w:rPr>
              <w:t>most</w:t>
            </w:r>
            <w:r>
              <w:rPr>
                <w:spacing w:val="-6"/>
                <w:sz w:val="19"/>
              </w:rPr>
              <w:t> </w:t>
            </w:r>
            <w:r>
              <w:rPr>
                <w:sz w:val="19"/>
              </w:rPr>
              <w:t>important</w:t>
            </w:r>
            <w:r>
              <w:rPr>
                <w:spacing w:val="-4"/>
                <w:sz w:val="19"/>
              </w:rPr>
              <w:t> </w:t>
            </w:r>
            <w:r>
              <w:rPr>
                <w:sz w:val="19"/>
              </w:rPr>
              <w:t>things</w:t>
            </w:r>
            <w:r>
              <w:rPr>
                <w:spacing w:val="-5"/>
                <w:sz w:val="19"/>
              </w:rPr>
              <w:t> </w:t>
            </w:r>
            <w:r>
              <w:rPr>
                <w:sz w:val="19"/>
              </w:rPr>
              <w:t>that</w:t>
            </w:r>
            <w:r>
              <w:rPr>
                <w:spacing w:val="-4"/>
                <w:sz w:val="19"/>
              </w:rPr>
              <w:t> </w:t>
            </w:r>
            <w:r>
              <w:rPr>
                <w:sz w:val="19"/>
              </w:rPr>
              <w:t>happen</w:t>
            </w:r>
            <w:r>
              <w:rPr>
                <w:spacing w:val="-6"/>
                <w:sz w:val="19"/>
              </w:rPr>
              <w:t> </w:t>
            </w:r>
            <w:r>
              <w:rPr>
                <w:sz w:val="19"/>
              </w:rPr>
              <w:t>to</w:t>
            </w:r>
            <w:r>
              <w:rPr>
                <w:spacing w:val="-4"/>
                <w:sz w:val="19"/>
              </w:rPr>
              <w:t> </w:t>
            </w:r>
            <w:r>
              <w:rPr>
                <w:sz w:val="19"/>
              </w:rPr>
              <w:t>me</w:t>
            </w:r>
            <w:r>
              <w:rPr>
                <w:spacing w:val="-5"/>
                <w:sz w:val="19"/>
              </w:rPr>
              <w:t> </w:t>
            </w:r>
            <w:r>
              <w:rPr>
                <w:sz w:val="19"/>
              </w:rPr>
              <w:t>involve</w:t>
            </w:r>
            <w:r>
              <w:rPr>
                <w:spacing w:val="-5"/>
                <w:sz w:val="19"/>
              </w:rPr>
              <w:t> </w:t>
            </w:r>
            <w:r>
              <w:rPr>
                <w:sz w:val="19"/>
              </w:rPr>
              <w:t>my</w:t>
            </w:r>
            <w:r>
              <w:rPr>
                <w:spacing w:val="-5"/>
                <w:sz w:val="19"/>
              </w:rPr>
              <w:t> </w:t>
            </w:r>
            <w:r>
              <w:rPr>
                <w:spacing w:val="-2"/>
                <w:sz w:val="19"/>
              </w:rPr>
              <w:t>work.</w:t>
            </w:r>
          </w:p>
        </w:tc>
        <w:tc>
          <w:tcPr>
            <w:tcW w:w="455" w:type="dxa"/>
          </w:tcPr>
          <w:p>
            <w:pPr>
              <w:pStyle w:val="TableParagraph"/>
              <w:spacing w:line="209" w:lineRule="exact"/>
              <w:ind w:right="57"/>
              <w:jc w:val="right"/>
              <w:rPr>
                <w:sz w:val="19"/>
              </w:rPr>
            </w:pPr>
            <w:r>
              <w:rPr>
                <w:w w:val="99"/>
                <w:sz w:val="19"/>
              </w:rPr>
              <w:t>1</w:t>
            </w:r>
          </w:p>
        </w:tc>
        <w:tc>
          <w:tcPr>
            <w:tcW w:w="222" w:type="dxa"/>
          </w:tcPr>
          <w:p>
            <w:pPr>
              <w:pStyle w:val="TableParagraph"/>
              <w:spacing w:line="209" w:lineRule="exact"/>
              <w:ind w:right="58"/>
              <w:jc w:val="right"/>
              <w:rPr>
                <w:sz w:val="19"/>
              </w:rPr>
            </w:pPr>
            <w:r>
              <w:rPr>
                <w:w w:val="99"/>
                <w:sz w:val="19"/>
              </w:rPr>
              <w:t>2</w:t>
            </w:r>
          </w:p>
        </w:tc>
        <w:tc>
          <w:tcPr>
            <w:tcW w:w="222" w:type="dxa"/>
          </w:tcPr>
          <w:p>
            <w:pPr>
              <w:pStyle w:val="TableParagraph"/>
              <w:spacing w:line="209" w:lineRule="exact"/>
              <w:ind w:right="1"/>
              <w:jc w:val="center"/>
              <w:rPr>
                <w:sz w:val="19"/>
              </w:rPr>
            </w:pPr>
            <w:r>
              <w:rPr>
                <w:w w:val="99"/>
                <w:sz w:val="19"/>
              </w:rPr>
              <w:t>3</w:t>
            </w:r>
          </w:p>
        </w:tc>
        <w:tc>
          <w:tcPr>
            <w:tcW w:w="222" w:type="dxa"/>
          </w:tcPr>
          <w:p>
            <w:pPr>
              <w:pStyle w:val="TableParagraph"/>
              <w:spacing w:line="209" w:lineRule="exact"/>
              <w:jc w:val="center"/>
              <w:rPr>
                <w:sz w:val="19"/>
              </w:rPr>
            </w:pPr>
            <w:r>
              <w:rPr>
                <w:w w:val="99"/>
                <w:sz w:val="19"/>
              </w:rPr>
              <w:t>4</w:t>
            </w:r>
          </w:p>
        </w:tc>
        <w:tc>
          <w:tcPr>
            <w:tcW w:w="213" w:type="dxa"/>
          </w:tcPr>
          <w:p>
            <w:pPr>
              <w:pStyle w:val="TableParagraph"/>
              <w:spacing w:line="209" w:lineRule="exact"/>
              <w:ind w:right="47"/>
              <w:jc w:val="right"/>
              <w:rPr>
                <w:sz w:val="19"/>
              </w:rPr>
            </w:pPr>
            <w:r>
              <w:rPr>
                <w:w w:val="99"/>
                <w:sz w:val="19"/>
              </w:rPr>
              <w:t>5</w:t>
            </w:r>
          </w:p>
        </w:tc>
      </w:tr>
      <w:tr>
        <w:trPr>
          <w:trHeight w:val="229" w:hRule="atLeast"/>
        </w:trPr>
        <w:tc>
          <w:tcPr>
            <w:tcW w:w="8147" w:type="dxa"/>
          </w:tcPr>
          <w:p>
            <w:pPr>
              <w:pStyle w:val="TableParagraph"/>
              <w:tabs>
                <w:tab w:pos="722" w:val="left" w:leader="none"/>
              </w:tabs>
              <w:spacing w:line="209" w:lineRule="exact"/>
              <w:ind w:left="50"/>
              <w:rPr>
                <w:sz w:val="19"/>
              </w:rPr>
            </w:pPr>
            <w:r>
              <w:rPr>
                <w:spacing w:val="-10"/>
                <w:sz w:val="19"/>
              </w:rPr>
              <w:t>7</w:t>
            </w:r>
            <w:r>
              <w:rPr>
                <w:sz w:val="19"/>
              </w:rPr>
              <w:tab/>
              <w:t>Sometimes</w:t>
            </w:r>
            <w:r>
              <w:rPr>
                <w:spacing w:val="-6"/>
                <w:sz w:val="19"/>
              </w:rPr>
              <w:t> </w:t>
            </w:r>
            <w:r>
              <w:rPr>
                <w:sz w:val="19"/>
              </w:rPr>
              <w:t>I</w:t>
            </w:r>
            <w:r>
              <w:rPr>
                <w:spacing w:val="-5"/>
                <w:sz w:val="19"/>
              </w:rPr>
              <w:t> </w:t>
            </w:r>
            <w:r>
              <w:rPr>
                <w:sz w:val="19"/>
              </w:rPr>
              <w:t>lie</w:t>
            </w:r>
            <w:r>
              <w:rPr>
                <w:spacing w:val="-6"/>
                <w:sz w:val="19"/>
              </w:rPr>
              <w:t> </w:t>
            </w:r>
            <w:r>
              <w:rPr>
                <w:sz w:val="19"/>
              </w:rPr>
              <w:t>wake</w:t>
            </w:r>
            <w:r>
              <w:rPr>
                <w:spacing w:val="-6"/>
                <w:sz w:val="19"/>
              </w:rPr>
              <w:t> </w:t>
            </w:r>
            <w:r>
              <w:rPr>
                <w:sz w:val="19"/>
              </w:rPr>
              <w:t>at</w:t>
            </w:r>
            <w:r>
              <w:rPr>
                <w:spacing w:val="-5"/>
                <w:sz w:val="19"/>
              </w:rPr>
              <w:t> </w:t>
            </w:r>
            <w:r>
              <w:rPr>
                <w:sz w:val="19"/>
              </w:rPr>
              <w:t>night</w:t>
            </w:r>
            <w:r>
              <w:rPr>
                <w:spacing w:val="-5"/>
                <w:sz w:val="19"/>
              </w:rPr>
              <w:t> </w:t>
            </w:r>
            <w:r>
              <w:rPr>
                <w:sz w:val="19"/>
              </w:rPr>
              <w:t>thinking</w:t>
            </w:r>
            <w:r>
              <w:rPr>
                <w:spacing w:val="-5"/>
                <w:sz w:val="19"/>
              </w:rPr>
              <w:t> </w:t>
            </w:r>
            <w:r>
              <w:rPr>
                <w:sz w:val="19"/>
              </w:rPr>
              <w:t>ahead</w:t>
            </w:r>
            <w:r>
              <w:rPr>
                <w:spacing w:val="-7"/>
                <w:sz w:val="19"/>
              </w:rPr>
              <w:t> </w:t>
            </w:r>
            <w:r>
              <w:rPr>
                <w:sz w:val="19"/>
              </w:rPr>
              <w:t>to</w:t>
            </w:r>
            <w:r>
              <w:rPr>
                <w:spacing w:val="-5"/>
                <w:sz w:val="19"/>
              </w:rPr>
              <w:t> </w:t>
            </w:r>
            <w:r>
              <w:rPr>
                <w:sz w:val="19"/>
              </w:rPr>
              <w:t>the</w:t>
            </w:r>
            <w:r>
              <w:rPr>
                <w:spacing w:val="-5"/>
                <w:sz w:val="19"/>
              </w:rPr>
              <w:t> </w:t>
            </w:r>
            <w:r>
              <w:rPr>
                <w:sz w:val="19"/>
              </w:rPr>
              <w:t>next</w:t>
            </w:r>
            <w:r>
              <w:rPr>
                <w:spacing w:val="-6"/>
                <w:sz w:val="19"/>
              </w:rPr>
              <w:t> </w:t>
            </w:r>
            <w:r>
              <w:rPr>
                <w:sz w:val="19"/>
              </w:rPr>
              <w:t>day’s</w:t>
            </w:r>
            <w:r>
              <w:rPr>
                <w:spacing w:val="-6"/>
                <w:sz w:val="19"/>
              </w:rPr>
              <w:t> </w:t>
            </w:r>
            <w:r>
              <w:rPr>
                <w:spacing w:val="-2"/>
                <w:sz w:val="19"/>
              </w:rPr>
              <w:t>work.</w:t>
            </w:r>
          </w:p>
        </w:tc>
        <w:tc>
          <w:tcPr>
            <w:tcW w:w="455" w:type="dxa"/>
          </w:tcPr>
          <w:p>
            <w:pPr>
              <w:pStyle w:val="TableParagraph"/>
              <w:spacing w:line="209" w:lineRule="exact"/>
              <w:ind w:right="57"/>
              <w:jc w:val="right"/>
              <w:rPr>
                <w:sz w:val="19"/>
              </w:rPr>
            </w:pPr>
            <w:r>
              <w:rPr>
                <w:w w:val="99"/>
                <w:sz w:val="19"/>
              </w:rPr>
              <w:t>1</w:t>
            </w:r>
          </w:p>
        </w:tc>
        <w:tc>
          <w:tcPr>
            <w:tcW w:w="222" w:type="dxa"/>
          </w:tcPr>
          <w:p>
            <w:pPr>
              <w:pStyle w:val="TableParagraph"/>
              <w:spacing w:line="209" w:lineRule="exact"/>
              <w:ind w:right="58"/>
              <w:jc w:val="right"/>
              <w:rPr>
                <w:sz w:val="19"/>
              </w:rPr>
            </w:pPr>
            <w:r>
              <w:rPr>
                <w:w w:val="99"/>
                <w:sz w:val="19"/>
              </w:rPr>
              <w:t>2</w:t>
            </w:r>
          </w:p>
        </w:tc>
        <w:tc>
          <w:tcPr>
            <w:tcW w:w="222" w:type="dxa"/>
          </w:tcPr>
          <w:p>
            <w:pPr>
              <w:pStyle w:val="TableParagraph"/>
              <w:spacing w:line="209" w:lineRule="exact"/>
              <w:ind w:right="1"/>
              <w:jc w:val="center"/>
              <w:rPr>
                <w:sz w:val="19"/>
              </w:rPr>
            </w:pPr>
            <w:r>
              <w:rPr>
                <w:w w:val="99"/>
                <w:sz w:val="19"/>
              </w:rPr>
              <w:t>3</w:t>
            </w:r>
          </w:p>
        </w:tc>
        <w:tc>
          <w:tcPr>
            <w:tcW w:w="222" w:type="dxa"/>
          </w:tcPr>
          <w:p>
            <w:pPr>
              <w:pStyle w:val="TableParagraph"/>
              <w:spacing w:line="209" w:lineRule="exact"/>
              <w:jc w:val="center"/>
              <w:rPr>
                <w:sz w:val="19"/>
              </w:rPr>
            </w:pPr>
            <w:r>
              <w:rPr>
                <w:w w:val="99"/>
                <w:sz w:val="19"/>
              </w:rPr>
              <w:t>4</w:t>
            </w:r>
          </w:p>
        </w:tc>
        <w:tc>
          <w:tcPr>
            <w:tcW w:w="213" w:type="dxa"/>
          </w:tcPr>
          <w:p>
            <w:pPr>
              <w:pStyle w:val="TableParagraph"/>
              <w:spacing w:line="209" w:lineRule="exact"/>
              <w:ind w:right="47"/>
              <w:jc w:val="right"/>
              <w:rPr>
                <w:sz w:val="19"/>
              </w:rPr>
            </w:pPr>
            <w:r>
              <w:rPr>
                <w:w w:val="99"/>
                <w:sz w:val="19"/>
              </w:rPr>
              <w:t>5</w:t>
            </w:r>
          </w:p>
        </w:tc>
      </w:tr>
      <w:tr>
        <w:trPr>
          <w:trHeight w:val="229" w:hRule="atLeast"/>
        </w:trPr>
        <w:tc>
          <w:tcPr>
            <w:tcW w:w="8147" w:type="dxa"/>
          </w:tcPr>
          <w:p>
            <w:pPr>
              <w:pStyle w:val="TableParagraph"/>
              <w:tabs>
                <w:tab w:pos="722" w:val="left" w:leader="none"/>
              </w:tabs>
              <w:spacing w:line="209" w:lineRule="exact"/>
              <w:ind w:left="50"/>
              <w:rPr>
                <w:sz w:val="19"/>
              </w:rPr>
            </w:pPr>
            <w:r>
              <w:rPr>
                <w:spacing w:val="-10"/>
                <w:sz w:val="19"/>
              </w:rPr>
              <w:t>8</w:t>
            </w:r>
            <w:r>
              <w:rPr>
                <w:sz w:val="19"/>
              </w:rPr>
              <w:tab/>
              <w:t>I</w:t>
            </w:r>
            <w:r>
              <w:rPr>
                <w:spacing w:val="-7"/>
                <w:sz w:val="19"/>
              </w:rPr>
              <w:t> </w:t>
            </w:r>
            <w:r>
              <w:rPr>
                <w:sz w:val="19"/>
              </w:rPr>
              <w:t>am</w:t>
            </w:r>
            <w:r>
              <w:rPr>
                <w:spacing w:val="-7"/>
                <w:sz w:val="19"/>
              </w:rPr>
              <w:t> </w:t>
            </w:r>
            <w:r>
              <w:rPr>
                <w:sz w:val="19"/>
              </w:rPr>
              <w:t>really</w:t>
            </w:r>
            <w:r>
              <w:rPr>
                <w:spacing w:val="-7"/>
                <w:sz w:val="19"/>
              </w:rPr>
              <w:t> </w:t>
            </w:r>
            <w:r>
              <w:rPr>
                <w:sz w:val="19"/>
              </w:rPr>
              <w:t>perfectionist</w:t>
            </w:r>
            <w:r>
              <w:rPr>
                <w:spacing w:val="-5"/>
                <w:sz w:val="19"/>
              </w:rPr>
              <w:t> </w:t>
            </w:r>
            <w:r>
              <w:rPr>
                <w:sz w:val="19"/>
              </w:rPr>
              <w:t>about</w:t>
            </w:r>
            <w:r>
              <w:rPr>
                <w:spacing w:val="-6"/>
                <w:sz w:val="19"/>
              </w:rPr>
              <w:t> </w:t>
            </w:r>
            <w:r>
              <w:rPr>
                <w:sz w:val="19"/>
              </w:rPr>
              <w:t>my</w:t>
            </w:r>
            <w:r>
              <w:rPr>
                <w:spacing w:val="-6"/>
                <w:sz w:val="19"/>
              </w:rPr>
              <w:t> </w:t>
            </w:r>
            <w:r>
              <w:rPr>
                <w:spacing w:val="-2"/>
                <w:sz w:val="19"/>
              </w:rPr>
              <w:t>work.</w:t>
            </w:r>
          </w:p>
        </w:tc>
        <w:tc>
          <w:tcPr>
            <w:tcW w:w="455" w:type="dxa"/>
          </w:tcPr>
          <w:p>
            <w:pPr>
              <w:pStyle w:val="TableParagraph"/>
              <w:spacing w:line="209" w:lineRule="exact"/>
              <w:ind w:right="57"/>
              <w:jc w:val="right"/>
              <w:rPr>
                <w:sz w:val="19"/>
              </w:rPr>
            </w:pPr>
            <w:r>
              <w:rPr>
                <w:w w:val="99"/>
                <w:sz w:val="19"/>
              </w:rPr>
              <w:t>1</w:t>
            </w:r>
          </w:p>
        </w:tc>
        <w:tc>
          <w:tcPr>
            <w:tcW w:w="222" w:type="dxa"/>
          </w:tcPr>
          <w:p>
            <w:pPr>
              <w:pStyle w:val="TableParagraph"/>
              <w:spacing w:line="209" w:lineRule="exact"/>
              <w:ind w:right="58"/>
              <w:jc w:val="right"/>
              <w:rPr>
                <w:sz w:val="19"/>
              </w:rPr>
            </w:pPr>
            <w:r>
              <w:rPr>
                <w:w w:val="99"/>
                <w:sz w:val="19"/>
              </w:rPr>
              <w:t>2</w:t>
            </w:r>
          </w:p>
        </w:tc>
        <w:tc>
          <w:tcPr>
            <w:tcW w:w="222" w:type="dxa"/>
          </w:tcPr>
          <w:p>
            <w:pPr>
              <w:pStyle w:val="TableParagraph"/>
              <w:spacing w:line="209" w:lineRule="exact"/>
              <w:ind w:right="1"/>
              <w:jc w:val="center"/>
              <w:rPr>
                <w:sz w:val="19"/>
              </w:rPr>
            </w:pPr>
            <w:r>
              <w:rPr>
                <w:w w:val="99"/>
                <w:sz w:val="19"/>
              </w:rPr>
              <w:t>3</w:t>
            </w:r>
          </w:p>
        </w:tc>
        <w:tc>
          <w:tcPr>
            <w:tcW w:w="222" w:type="dxa"/>
          </w:tcPr>
          <w:p>
            <w:pPr>
              <w:pStyle w:val="TableParagraph"/>
              <w:spacing w:line="209" w:lineRule="exact"/>
              <w:jc w:val="center"/>
              <w:rPr>
                <w:sz w:val="19"/>
              </w:rPr>
            </w:pPr>
            <w:r>
              <w:rPr>
                <w:w w:val="99"/>
                <w:sz w:val="19"/>
              </w:rPr>
              <w:t>4</w:t>
            </w:r>
          </w:p>
        </w:tc>
        <w:tc>
          <w:tcPr>
            <w:tcW w:w="213" w:type="dxa"/>
          </w:tcPr>
          <w:p>
            <w:pPr>
              <w:pStyle w:val="TableParagraph"/>
              <w:spacing w:line="209" w:lineRule="exact"/>
              <w:ind w:right="47"/>
              <w:jc w:val="right"/>
              <w:rPr>
                <w:sz w:val="19"/>
              </w:rPr>
            </w:pPr>
            <w:r>
              <w:rPr>
                <w:w w:val="99"/>
                <w:sz w:val="19"/>
              </w:rPr>
              <w:t>5</w:t>
            </w:r>
          </w:p>
        </w:tc>
      </w:tr>
      <w:tr>
        <w:trPr>
          <w:trHeight w:val="229" w:hRule="atLeast"/>
        </w:trPr>
        <w:tc>
          <w:tcPr>
            <w:tcW w:w="8147" w:type="dxa"/>
          </w:tcPr>
          <w:p>
            <w:pPr>
              <w:pStyle w:val="TableParagraph"/>
              <w:tabs>
                <w:tab w:pos="722" w:val="left" w:leader="none"/>
              </w:tabs>
              <w:spacing w:line="209" w:lineRule="exact"/>
              <w:ind w:left="50"/>
              <w:rPr>
                <w:sz w:val="19"/>
              </w:rPr>
            </w:pPr>
            <w:r>
              <w:rPr>
                <w:spacing w:val="-10"/>
                <w:sz w:val="19"/>
              </w:rPr>
              <w:t>9</w:t>
            </w:r>
            <w:r>
              <w:rPr>
                <w:sz w:val="19"/>
              </w:rPr>
              <w:tab/>
              <w:t>I</w:t>
            </w:r>
            <w:r>
              <w:rPr>
                <w:spacing w:val="-9"/>
                <w:sz w:val="19"/>
              </w:rPr>
              <w:t> </w:t>
            </w:r>
            <w:r>
              <w:rPr>
                <w:sz w:val="19"/>
              </w:rPr>
              <w:t>feel</w:t>
            </w:r>
            <w:r>
              <w:rPr>
                <w:spacing w:val="-6"/>
                <w:sz w:val="19"/>
              </w:rPr>
              <w:t> </w:t>
            </w:r>
            <w:r>
              <w:rPr>
                <w:sz w:val="19"/>
              </w:rPr>
              <w:t>depressed</w:t>
            </w:r>
            <w:r>
              <w:rPr>
                <w:spacing w:val="-6"/>
                <w:sz w:val="19"/>
              </w:rPr>
              <w:t> </w:t>
            </w:r>
            <w:r>
              <w:rPr>
                <w:sz w:val="19"/>
              </w:rPr>
              <w:t>when</w:t>
            </w:r>
            <w:r>
              <w:rPr>
                <w:spacing w:val="-6"/>
                <w:sz w:val="19"/>
              </w:rPr>
              <w:t> </w:t>
            </w:r>
            <w:r>
              <w:rPr>
                <w:sz w:val="19"/>
              </w:rPr>
              <w:t>I</w:t>
            </w:r>
            <w:r>
              <w:rPr>
                <w:spacing w:val="-5"/>
                <w:sz w:val="19"/>
              </w:rPr>
              <w:t> </w:t>
            </w:r>
            <w:r>
              <w:rPr>
                <w:sz w:val="19"/>
              </w:rPr>
              <w:t>fail</w:t>
            </w:r>
            <w:r>
              <w:rPr>
                <w:spacing w:val="-5"/>
                <w:sz w:val="19"/>
              </w:rPr>
              <w:t> </w:t>
            </w:r>
            <w:r>
              <w:rPr>
                <w:sz w:val="19"/>
              </w:rPr>
              <w:t>at</w:t>
            </w:r>
            <w:r>
              <w:rPr>
                <w:spacing w:val="-5"/>
                <w:sz w:val="19"/>
              </w:rPr>
              <w:t> </w:t>
            </w:r>
            <w:r>
              <w:rPr>
                <w:sz w:val="19"/>
              </w:rPr>
              <w:t>some</w:t>
            </w:r>
            <w:r>
              <w:rPr>
                <w:spacing w:val="-6"/>
                <w:sz w:val="19"/>
              </w:rPr>
              <w:t> </w:t>
            </w:r>
            <w:r>
              <w:rPr>
                <w:sz w:val="19"/>
              </w:rPr>
              <w:t>thing</w:t>
            </w:r>
            <w:r>
              <w:rPr>
                <w:spacing w:val="-5"/>
                <w:sz w:val="19"/>
              </w:rPr>
              <w:t> </w:t>
            </w:r>
            <w:r>
              <w:rPr>
                <w:sz w:val="19"/>
              </w:rPr>
              <w:t>connected</w:t>
            </w:r>
            <w:r>
              <w:rPr>
                <w:spacing w:val="-5"/>
                <w:sz w:val="19"/>
              </w:rPr>
              <w:t> </w:t>
            </w:r>
            <w:r>
              <w:rPr>
                <w:sz w:val="19"/>
              </w:rPr>
              <w:t>with</w:t>
            </w:r>
            <w:r>
              <w:rPr>
                <w:spacing w:val="-6"/>
                <w:sz w:val="19"/>
              </w:rPr>
              <w:t> </w:t>
            </w:r>
            <w:r>
              <w:rPr>
                <w:sz w:val="19"/>
              </w:rPr>
              <w:t>my</w:t>
            </w:r>
            <w:r>
              <w:rPr>
                <w:spacing w:val="-5"/>
                <w:sz w:val="19"/>
              </w:rPr>
              <w:t> </w:t>
            </w:r>
            <w:r>
              <w:rPr>
                <w:spacing w:val="-4"/>
                <w:sz w:val="19"/>
              </w:rPr>
              <w:t>job.</w:t>
            </w:r>
          </w:p>
        </w:tc>
        <w:tc>
          <w:tcPr>
            <w:tcW w:w="455" w:type="dxa"/>
          </w:tcPr>
          <w:p>
            <w:pPr>
              <w:pStyle w:val="TableParagraph"/>
              <w:spacing w:line="209" w:lineRule="exact"/>
              <w:ind w:right="57"/>
              <w:jc w:val="right"/>
              <w:rPr>
                <w:sz w:val="19"/>
              </w:rPr>
            </w:pPr>
            <w:r>
              <w:rPr>
                <w:w w:val="99"/>
                <w:sz w:val="19"/>
              </w:rPr>
              <w:t>1</w:t>
            </w:r>
          </w:p>
        </w:tc>
        <w:tc>
          <w:tcPr>
            <w:tcW w:w="222" w:type="dxa"/>
          </w:tcPr>
          <w:p>
            <w:pPr>
              <w:pStyle w:val="TableParagraph"/>
              <w:spacing w:line="209" w:lineRule="exact"/>
              <w:ind w:right="58"/>
              <w:jc w:val="right"/>
              <w:rPr>
                <w:sz w:val="19"/>
              </w:rPr>
            </w:pPr>
            <w:r>
              <w:rPr>
                <w:w w:val="99"/>
                <w:sz w:val="19"/>
              </w:rPr>
              <w:t>2</w:t>
            </w:r>
          </w:p>
        </w:tc>
        <w:tc>
          <w:tcPr>
            <w:tcW w:w="222" w:type="dxa"/>
          </w:tcPr>
          <w:p>
            <w:pPr>
              <w:pStyle w:val="TableParagraph"/>
              <w:spacing w:line="209" w:lineRule="exact"/>
              <w:ind w:right="1"/>
              <w:jc w:val="center"/>
              <w:rPr>
                <w:sz w:val="19"/>
              </w:rPr>
            </w:pPr>
            <w:r>
              <w:rPr>
                <w:w w:val="99"/>
                <w:sz w:val="19"/>
              </w:rPr>
              <w:t>3</w:t>
            </w:r>
          </w:p>
        </w:tc>
        <w:tc>
          <w:tcPr>
            <w:tcW w:w="222" w:type="dxa"/>
          </w:tcPr>
          <w:p>
            <w:pPr>
              <w:pStyle w:val="TableParagraph"/>
              <w:spacing w:line="209" w:lineRule="exact"/>
              <w:jc w:val="center"/>
              <w:rPr>
                <w:sz w:val="19"/>
              </w:rPr>
            </w:pPr>
            <w:r>
              <w:rPr>
                <w:w w:val="99"/>
                <w:sz w:val="19"/>
              </w:rPr>
              <w:t>4</w:t>
            </w:r>
          </w:p>
        </w:tc>
        <w:tc>
          <w:tcPr>
            <w:tcW w:w="213" w:type="dxa"/>
          </w:tcPr>
          <w:p>
            <w:pPr>
              <w:pStyle w:val="TableParagraph"/>
              <w:spacing w:line="209" w:lineRule="exact"/>
              <w:ind w:right="47"/>
              <w:jc w:val="right"/>
              <w:rPr>
                <w:sz w:val="19"/>
              </w:rPr>
            </w:pPr>
            <w:r>
              <w:rPr>
                <w:w w:val="99"/>
                <w:sz w:val="19"/>
              </w:rPr>
              <w:t>5</w:t>
            </w:r>
          </w:p>
        </w:tc>
      </w:tr>
      <w:tr>
        <w:trPr>
          <w:trHeight w:val="229" w:hRule="atLeast"/>
        </w:trPr>
        <w:tc>
          <w:tcPr>
            <w:tcW w:w="8147" w:type="dxa"/>
          </w:tcPr>
          <w:p>
            <w:pPr>
              <w:pStyle w:val="TableParagraph"/>
              <w:tabs>
                <w:tab w:pos="722" w:val="left" w:leader="none"/>
              </w:tabs>
              <w:spacing w:line="209" w:lineRule="exact"/>
              <w:ind w:left="50"/>
              <w:rPr>
                <w:sz w:val="19"/>
              </w:rPr>
            </w:pPr>
            <w:r>
              <w:rPr>
                <w:spacing w:val="-5"/>
                <w:sz w:val="19"/>
              </w:rPr>
              <w:t>10</w:t>
            </w:r>
            <w:r>
              <w:rPr>
                <w:sz w:val="19"/>
              </w:rPr>
              <w:tab/>
              <w:t>I</w:t>
            </w:r>
            <w:r>
              <w:rPr>
                <w:spacing w:val="-6"/>
                <w:sz w:val="19"/>
              </w:rPr>
              <w:t> </w:t>
            </w:r>
            <w:r>
              <w:rPr>
                <w:sz w:val="19"/>
              </w:rPr>
              <w:t>have</w:t>
            </w:r>
            <w:r>
              <w:rPr>
                <w:spacing w:val="-4"/>
                <w:sz w:val="19"/>
              </w:rPr>
              <w:t> </w:t>
            </w:r>
            <w:r>
              <w:rPr>
                <w:sz w:val="19"/>
              </w:rPr>
              <w:t>other</w:t>
            </w:r>
            <w:r>
              <w:rPr>
                <w:spacing w:val="-4"/>
                <w:sz w:val="19"/>
              </w:rPr>
              <w:t> </w:t>
            </w:r>
            <w:r>
              <w:rPr>
                <w:sz w:val="19"/>
              </w:rPr>
              <w:t>activities</w:t>
            </w:r>
            <w:r>
              <w:rPr>
                <w:spacing w:val="-5"/>
                <w:sz w:val="19"/>
              </w:rPr>
              <w:t> </w:t>
            </w:r>
            <w:r>
              <w:rPr>
                <w:sz w:val="19"/>
              </w:rPr>
              <w:t>more</w:t>
            </w:r>
            <w:r>
              <w:rPr>
                <w:spacing w:val="-4"/>
                <w:sz w:val="19"/>
              </w:rPr>
              <w:t> </w:t>
            </w:r>
            <w:r>
              <w:rPr>
                <w:sz w:val="19"/>
              </w:rPr>
              <w:t>important</w:t>
            </w:r>
            <w:r>
              <w:rPr>
                <w:spacing w:val="-4"/>
                <w:sz w:val="19"/>
              </w:rPr>
              <w:t> </w:t>
            </w:r>
            <w:r>
              <w:rPr>
                <w:sz w:val="19"/>
              </w:rPr>
              <w:t>than</w:t>
            </w:r>
            <w:r>
              <w:rPr>
                <w:spacing w:val="-5"/>
                <w:sz w:val="19"/>
              </w:rPr>
              <w:t> </w:t>
            </w:r>
            <w:r>
              <w:rPr>
                <w:sz w:val="19"/>
              </w:rPr>
              <w:t>my</w:t>
            </w:r>
            <w:r>
              <w:rPr>
                <w:spacing w:val="-5"/>
                <w:sz w:val="19"/>
              </w:rPr>
              <w:t> </w:t>
            </w:r>
            <w:r>
              <w:rPr>
                <w:spacing w:val="-2"/>
                <w:sz w:val="19"/>
              </w:rPr>
              <w:t>work.</w:t>
            </w:r>
          </w:p>
        </w:tc>
        <w:tc>
          <w:tcPr>
            <w:tcW w:w="455" w:type="dxa"/>
          </w:tcPr>
          <w:p>
            <w:pPr>
              <w:pStyle w:val="TableParagraph"/>
              <w:spacing w:line="209" w:lineRule="exact"/>
              <w:ind w:right="57"/>
              <w:jc w:val="right"/>
              <w:rPr>
                <w:sz w:val="19"/>
              </w:rPr>
            </w:pPr>
            <w:r>
              <w:rPr>
                <w:w w:val="99"/>
                <w:sz w:val="19"/>
              </w:rPr>
              <w:t>1</w:t>
            </w:r>
          </w:p>
        </w:tc>
        <w:tc>
          <w:tcPr>
            <w:tcW w:w="222" w:type="dxa"/>
          </w:tcPr>
          <w:p>
            <w:pPr>
              <w:pStyle w:val="TableParagraph"/>
              <w:spacing w:line="209" w:lineRule="exact"/>
              <w:ind w:right="58"/>
              <w:jc w:val="right"/>
              <w:rPr>
                <w:sz w:val="19"/>
              </w:rPr>
            </w:pPr>
            <w:r>
              <w:rPr>
                <w:w w:val="99"/>
                <w:sz w:val="19"/>
              </w:rPr>
              <w:t>2</w:t>
            </w:r>
          </w:p>
        </w:tc>
        <w:tc>
          <w:tcPr>
            <w:tcW w:w="222" w:type="dxa"/>
          </w:tcPr>
          <w:p>
            <w:pPr>
              <w:pStyle w:val="TableParagraph"/>
              <w:spacing w:line="209" w:lineRule="exact"/>
              <w:ind w:right="1"/>
              <w:jc w:val="center"/>
              <w:rPr>
                <w:sz w:val="19"/>
              </w:rPr>
            </w:pPr>
            <w:r>
              <w:rPr>
                <w:w w:val="99"/>
                <w:sz w:val="19"/>
              </w:rPr>
              <w:t>3</w:t>
            </w:r>
          </w:p>
        </w:tc>
        <w:tc>
          <w:tcPr>
            <w:tcW w:w="222" w:type="dxa"/>
          </w:tcPr>
          <w:p>
            <w:pPr>
              <w:pStyle w:val="TableParagraph"/>
              <w:spacing w:line="209" w:lineRule="exact"/>
              <w:jc w:val="center"/>
              <w:rPr>
                <w:sz w:val="19"/>
              </w:rPr>
            </w:pPr>
            <w:r>
              <w:rPr>
                <w:w w:val="99"/>
                <w:sz w:val="19"/>
              </w:rPr>
              <w:t>4</w:t>
            </w:r>
          </w:p>
        </w:tc>
        <w:tc>
          <w:tcPr>
            <w:tcW w:w="213" w:type="dxa"/>
          </w:tcPr>
          <w:p>
            <w:pPr>
              <w:pStyle w:val="TableParagraph"/>
              <w:spacing w:line="209" w:lineRule="exact"/>
              <w:ind w:right="47"/>
              <w:jc w:val="right"/>
              <w:rPr>
                <w:sz w:val="19"/>
              </w:rPr>
            </w:pPr>
            <w:r>
              <w:rPr>
                <w:w w:val="99"/>
                <w:sz w:val="19"/>
              </w:rPr>
              <w:t>5</w:t>
            </w:r>
          </w:p>
        </w:tc>
      </w:tr>
      <w:tr>
        <w:trPr>
          <w:trHeight w:val="229" w:hRule="atLeast"/>
        </w:trPr>
        <w:tc>
          <w:tcPr>
            <w:tcW w:w="8147" w:type="dxa"/>
          </w:tcPr>
          <w:p>
            <w:pPr>
              <w:pStyle w:val="TableParagraph"/>
              <w:tabs>
                <w:tab w:pos="722" w:val="left" w:leader="none"/>
              </w:tabs>
              <w:spacing w:line="210" w:lineRule="exact"/>
              <w:ind w:left="50"/>
              <w:rPr>
                <w:sz w:val="19"/>
              </w:rPr>
            </w:pPr>
            <w:r>
              <w:rPr>
                <w:spacing w:val="-5"/>
                <w:sz w:val="19"/>
              </w:rPr>
              <w:t>11</w:t>
            </w:r>
            <w:r>
              <w:rPr>
                <w:sz w:val="19"/>
              </w:rPr>
              <w:tab/>
              <w:t>I</w:t>
            </w:r>
            <w:r>
              <w:rPr>
                <w:spacing w:val="-5"/>
                <w:sz w:val="19"/>
              </w:rPr>
              <w:t> </w:t>
            </w:r>
            <w:r>
              <w:rPr>
                <w:sz w:val="19"/>
              </w:rPr>
              <w:t>live,</w:t>
            </w:r>
            <w:r>
              <w:rPr>
                <w:spacing w:val="-2"/>
                <w:sz w:val="19"/>
              </w:rPr>
              <w:t> </w:t>
            </w:r>
            <w:r>
              <w:rPr>
                <w:sz w:val="19"/>
              </w:rPr>
              <w:t>eat</w:t>
            </w:r>
            <w:r>
              <w:rPr>
                <w:spacing w:val="-4"/>
                <w:sz w:val="19"/>
              </w:rPr>
              <w:t> </w:t>
            </w:r>
            <w:r>
              <w:rPr>
                <w:sz w:val="19"/>
              </w:rPr>
              <w:t>and</w:t>
            </w:r>
            <w:r>
              <w:rPr>
                <w:spacing w:val="-2"/>
                <w:sz w:val="19"/>
              </w:rPr>
              <w:t> </w:t>
            </w:r>
            <w:r>
              <w:rPr>
                <w:sz w:val="19"/>
              </w:rPr>
              <w:t>breathe</w:t>
            </w:r>
            <w:r>
              <w:rPr>
                <w:spacing w:val="-5"/>
                <w:sz w:val="19"/>
              </w:rPr>
              <w:t> </w:t>
            </w:r>
            <w:r>
              <w:rPr>
                <w:sz w:val="19"/>
              </w:rPr>
              <w:t>my</w:t>
            </w:r>
            <w:r>
              <w:rPr>
                <w:spacing w:val="-3"/>
                <w:sz w:val="19"/>
              </w:rPr>
              <w:t> </w:t>
            </w:r>
            <w:r>
              <w:rPr>
                <w:spacing w:val="-4"/>
                <w:sz w:val="19"/>
              </w:rPr>
              <w:t>job.</w:t>
            </w:r>
          </w:p>
        </w:tc>
        <w:tc>
          <w:tcPr>
            <w:tcW w:w="455" w:type="dxa"/>
          </w:tcPr>
          <w:p>
            <w:pPr>
              <w:pStyle w:val="TableParagraph"/>
              <w:spacing w:line="210" w:lineRule="exact"/>
              <w:ind w:right="57"/>
              <w:jc w:val="right"/>
              <w:rPr>
                <w:sz w:val="19"/>
              </w:rPr>
            </w:pPr>
            <w:r>
              <w:rPr>
                <w:w w:val="99"/>
                <w:sz w:val="19"/>
              </w:rPr>
              <w:t>1</w:t>
            </w:r>
          </w:p>
        </w:tc>
        <w:tc>
          <w:tcPr>
            <w:tcW w:w="222" w:type="dxa"/>
          </w:tcPr>
          <w:p>
            <w:pPr>
              <w:pStyle w:val="TableParagraph"/>
              <w:spacing w:line="210" w:lineRule="exact"/>
              <w:ind w:right="58"/>
              <w:jc w:val="right"/>
              <w:rPr>
                <w:sz w:val="19"/>
              </w:rPr>
            </w:pPr>
            <w:r>
              <w:rPr>
                <w:w w:val="99"/>
                <w:sz w:val="19"/>
              </w:rPr>
              <w:t>2</w:t>
            </w:r>
          </w:p>
        </w:tc>
        <w:tc>
          <w:tcPr>
            <w:tcW w:w="222" w:type="dxa"/>
          </w:tcPr>
          <w:p>
            <w:pPr>
              <w:pStyle w:val="TableParagraph"/>
              <w:spacing w:line="210" w:lineRule="exact"/>
              <w:ind w:right="1"/>
              <w:jc w:val="center"/>
              <w:rPr>
                <w:sz w:val="19"/>
              </w:rPr>
            </w:pPr>
            <w:r>
              <w:rPr>
                <w:w w:val="99"/>
                <w:sz w:val="19"/>
              </w:rPr>
              <w:t>3</w:t>
            </w:r>
          </w:p>
        </w:tc>
        <w:tc>
          <w:tcPr>
            <w:tcW w:w="222" w:type="dxa"/>
          </w:tcPr>
          <w:p>
            <w:pPr>
              <w:pStyle w:val="TableParagraph"/>
              <w:spacing w:line="210" w:lineRule="exact"/>
              <w:jc w:val="center"/>
              <w:rPr>
                <w:sz w:val="19"/>
              </w:rPr>
            </w:pPr>
            <w:r>
              <w:rPr>
                <w:w w:val="99"/>
                <w:sz w:val="19"/>
              </w:rPr>
              <w:t>4</w:t>
            </w:r>
          </w:p>
        </w:tc>
        <w:tc>
          <w:tcPr>
            <w:tcW w:w="213" w:type="dxa"/>
          </w:tcPr>
          <w:p>
            <w:pPr>
              <w:pStyle w:val="TableParagraph"/>
              <w:spacing w:line="210" w:lineRule="exact"/>
              <w:ind w:right="47"/>
              <w:jc w:val="right"/>
              <w:rPr>
                <w:sz w:val="19"/>
              </w:rPr>
            </w:pPr>
            <w:r>
              <w:rPr>
                <w:w w:val="99"/>
                <w:sz w:val="19"/>
              </w:rPr>
              <w:t>5</w:t>
            </w:r>
          </w:p>
        </w:tc>
      </w:tr>
      <w:tr>
        <w:trPr>
          <w:trHeight w:val="229" w:hRule="atLeast"/>
        </w:trPr>
        <w:tc>
          <w:tcPr>
            <w:tcW w:w="8147" w:type="dxa"/>
          </w:tcPr>
          <w:p>
            <w:pPr>
              <w:pStyle w:val="TableParagraph"/>
              <w:tabs>
                <w:tab w:pos="722" w:val="left" w:leader="none"/>
              </w:tabs>
              <w:spacing w:line="209" w:lineRule="exact"/>
              <w:ind w:left="50"/>
              <w:rPr>
                <w:sz w:val="19"/>
              </w:rPr>
            </w:pPr>
            <w:r>
              <w:rPr>
                <w:spacing w:val="-5"/>
                <w:sz w:val="19"/>
              </w:rPr>
              <w:t>12</w:t>
            </w:r>
            <w:r>
              <w:rPr>
                <w:sz w:val="19"/>
              </w:rPr>
              <w:tab/>
              <w:t>It</w:t>
            </w:r>
            <w:r>
              <w:rPr>
                <w:spacing w:val="-5"/>
                <w:sz w:val="19"/>
              </w:rPr>
              <w:t> </w:t>
            </w:r>
            <w:r>
              <w:rPr>
                <w:sz w:val="19"/>
              </w:rPr>
              <w:t>is</w:t>
            </w:r>
            <w:r>
              <w:rPr>
                <w:spacing w:val="-3"/>
                <w:sz w:val="19"/>
              </w:rPr>
              <w:t> </w:t>
            </w:r>
            <w:r>
              <w:rPr>
                <w:sz w:val="19"/>
              </w:rPr>
              <w:t>my</w:t>
            </w:r>
            <w:r>
              <w:rPr>
                <w:spacing w:val="-3"/>
                <w:sz w:val="19"/>
              </w:rPr>
              <w:t> </w:t>
            </w:r>
            <w:r>
              <w:rPr>
                <w:sz w:val="19"/>
              </w:rPr>
              <w:t>priority</w:t>
            </w:r>
            <w:r>
              <w:rPr>
                <w:spacing w:val="-4"/>
                <w:sz w:val="19"/>
              </w:rPr>
              <w:t> </w:t>
            </w:r>
            <w:r>
              <w:rPr>
                <w:sz w:val="19"/>
              </w:rPr>
              <w:t>to</w:t>
            </w:r>
            <w:r>
              <w:rPr>
                <w:spacing w:val="-4"/>
                <w:sz w:val="19"/>
              </w:rPr>
              <w:t> </w:t>
            </w:r>
            <w:r>
              <w:rPr>
                <w:sz w:val="19"/>
              </w:rPr>
              <w:t>get</w:t>
            </w:r>
            <w:r>
              <w:rPr>
                <w:spacing w:val="-4"/>
                <w:sz w:val="19"/>
              </w:rPr>
              <w:t> </w:t>
            </w:r>
            <w:r>
              <w:rPr>
                <w:sz w:val="19"/>
              </w:rPr>
              <w:t>my</w:t>
            </w:r>
            <w:r>
              <w:rPr>
                <w:spacing w:val="-3"/>
                <w:sz w:val="19"/>
              </w:rPr>
              <w:t> </w:t>
            </w:r>
            <w:r>
              <w:rPr>
                <w:sz w:val="19"/>
              </w:rPr>
              <w:t>work</w:t>
            </w:r>
            <w:r>
              <w:rPr>
                <w:spacing w:val="-3"/>
                <w:sz w:val="19"/>
              </w:rPr>
              <w:t> </w:t>
            </w:r>
            <w:r>
              <w:rPr>
                <w:sz w:val="19"/>
              </w:rPr>
              <w:t>done</w:t>
            </w:r>
            <w:r>
              <w:rPr>
                <w:spacing w:val="-3"/>
                <w:sz w:val="19"/>
              </w:rPr>
              <w:t> </w:t>
            </w:r>
            <w:r>
              <w:rPr>
                <w:sz w:val="19"/>
              </w:rPr>
              <w:t>each</w:t>
            </w:r>
            <w:r>
              <w:rPr>
                <w:spacing w:val="-4"/>
                <w:sz w:val="19"/>
              </w:rPr>
              <w:t> day.</w:t>
            </w:r>
          </w:p>
        </w:tc>
        <w:tc>
          <w:tcPr>
            <w:tcW w:w="455" w:type="dxa"/>
          </w:tcPr>
          <w:p>
            <w:pPr>
              <w:pStyle w:val="TableParagraph"/>
              <w:spacing w:line="209" w:lineRule="exact"/>
              <w:ind w:right="57"/>
              <w:jc w:val="right"/>
              <w:rPr>
                <w:sz w:val="19"/>
              </w:rPr>
            </w:pPr>
            <w:r>
              <w:rPr>
                <w:w w:val="99"/>
                <w:sz w:val="19"/>
              </w:rPr>
              <w:t>1</w:t>
            </w:r>
          </w:p>
        </w:tc>
        <w:tc>
          <w:tcPr>
            <w:tcW w:w="222" w:type="dxa"/>
          </w:tcPr>
          <w:p>
            <w:pPr>
              <w:pStyle w:val="TableParagraph"/>
              <w:spacing w:line="209" w:lineRule="exact"/>
              <w:ind w:right="58"/>
              <w:jc w:val="right"/>
              <w:rPr>
                <w:sz w:val="19"/>
              </w:rPr>
            </w:pPr>
            <w:r>
              <w:rPr>
                <w:w w:val="99"/>
                <w:sz w:val="19"/>
              </w:rPr>
              <w:t>2</w:t>
            </w:r>
          </w:p>
        </w:tc>
        <w:tc>
          <w:tcPr>
            <w:tcW w:w="222" w:type="dxa"/>
          </w:tcPr>
          <w:p>
            <w:pPr>
              <w:pStyle w:val="TableParagraph"/>
              <w:spacing w:line="209" w:lineRule="exact"/>
              <w:ind w:right="1"/>
              <w:jc w:val="center"/>
              <w:rPr>
                <w:sz w:val="19"/>
              </w:rPr>
            </w:pPr>
            <w:r>
              <w:rPr>
                <w:w w:val="99"/>
                <w:sz w:val="19"/>
              </w:rPr>
              <w:t>3</w:t>
            </w:r>
          </w:p>
        </w:tc>
        <w:tc>
          <w:tcPr>
            <w:tcW w:w="222" w:type="dxa"/>
          </w:tcPr>
          <w:p>
            <w:pPr>
              <w:pStyle w:val="TableParagraph"/>
              <w:spacing w:line="209" w:lineRule="exact"/>
              <w:jc w:val="center"/>
              <w:rPr>
                <w:sz w:val="19"/>
              </w:rPr>
            </w:pPr>
            <w:r>
              <w:rPr>
                <w:w w:val="99"/>
                <w:sz w:val="19"/>
              </w:rPr>
              <w:t>4</w:t>
            </w:r>
          </w:p>
        </w:tc>
        <w:tc>
          <w:tcPr>
            <w:tcW w:w="213" w:type="dxa"/>
          </w:tcPr>
          <w:p>
            <w:pPr>
              <w:pStyle w:val="TableParagraph"/>
              <w:spacing w:line="209" w:lineRule="exact"/>
              <w:ind w:right="47"/>
              <w:jc w:val="right"/>
              <w:rPr>
                <w:sz w:val="19"/>
              </w:rPr>
            </w:pPr>
            <w:r>
              <w:rPr>
                <w:w w:val="99"/>
                <w:sz w:val="19"/>
              </w:rPr>
              <w:t>5</w:t>
            </w:r>
          </w:p>
        </w:tc>
      </w:tr>
      <w:tr>
        <w:trPr>
          <w:trHeight w:val="229" w:hRule="atLeast"/>
        </w:trPr>
        <w:tc>
          <w:tcPr>
            <w:tcW w:w="8147" w:type="dxa"/>
          </w:tcPr>
          <w:p>
            <w:pPr>
              <w:pStyle w:val="TableParagraph"/>
              <w:tabs>
                <w:tab w:pos="722" w:val="left" w:leader="none"/>
              </w:tabs>
              <w:spacing w:line="209" w:lineRule="exact"/>
              <w:ind w:left="50"/>
              <w:rPr>
                <w:sz w:val="19"/>
              </w:rPr>
            </w:pPr>
            <w:r>
              <w:rPr>
                <w:spacing w:val="-5"/>
                <w:sz w:val="19"/>
              </w:rPr>
              <w:t>13</w:t>
            </w:r>
            <w:r>
              <w:rPr>
                <w:sz w:val="19"/>
              </w:rPr>
              <w:tab/>
              <w:t>Quite</w:t>
            </w:r>
            <w:r>
              <w:rPr>
                <w:spacing w:val="-7"/>
                <w:sz w:val="19"/>
              </w:rPr>
              <w:t> </w:t>
            </w:r>
            <w:r>
              <w:rPr>
                <w:sz w:val="19"/>
              </w:rPr>
              <w:t>often,</w:t>
            </w:r>
            <w:r>
              <w:rPr>
                <w:spacing w:val="-6"/>
                <w:sz w:val="19"/>
              </w:rPr>
              <w:t> </w:t>
            </w:r>
            <w:r>
              <w:rPr>
                <w:sz w:val="19"/>
              </w:rPr>
              <w:t>I</w:t>
            </w:r>
            <w:r>
              <w:rPr>
                <w:spacing w:val="-6"/>
                <w:sz w:val="19"/>
              </w:rPr>
              <w:t> </w:t>
            </w:r>
            <w:r>
              <w:rPr>
                <w:sz w:val="19"/>
              </w:rPr>
              <w:t>feel</w:t>
            </w:r>
            <w:r>
              <w:rPr>
                <w:spacing w:val="-6"/>
                <w:sz w:val="19"/>
              </w:rPr>
              <w:t> </w:t>
            </w:r>
            <w:r>
              <w:rPr>
                <w:sz w:val="19"/>
              </w:rPr>
              <w:t>like</w:t>
            </w:r>
            <w:r>
              <w:rPr>
                <w:spacing w:val="-4"/>
                <w:sz w:val="19"/>
              </w:rPr>
              <w:t> </w:t>
            </w:r>
            <w:r>
              <w:rPr>
                <w:sz w:val="19"/>
              </w:rPr>
              <w:t>staying</w:t>
            </w:r>
            <w:r>
              <w:rPr>
                <w:spacing w:val="-7"/>
                <w:sz w:val="19"/>
              </w:rPr>
              <w:t> </w:t>
            </w:r>
            <w:r>
              <w:rPr>
                <w:sz w:val="19"/>
              </w:rPr>
              <w:t>home</w:t>
            </w:r>
            <w:r>
              <w:rPr>
                <w:spacing w:val="-6"/>
                <w:sz w:val="19"/>
              </w:rPr>
              <w:t> </w:t>
            </w:r>
            <w:r>
              <w:rPr>
                <w:sz w:val="19"/>
              </w:rPr>
              <w:t>from</w:t>
            </w:r>
            <w:r>
              <w:rPr>
                <w:spacing w:val="-5"/>
                <w:sz w:val="19"/>
              </w:rPr>
              <w:t> </w:t>
            </w:r>
            <w:r>
              <w:rPr>
                <w:sz w:val="19"/>
              </w:rPr>
              <w:t>work</w:t>
            </w:r>
            <w:r>
              <w:rPr>
                <w:spacing w:val="-6"/>
                <w:sz w:val="19"/>
              </w:rPr>
              <w:t> </w:t>
            </w:r>
            <w:r>
              <w:rPr>
                <w:sz w:val="19"/>
              </w:rPr>
              <w:t>instead</w:t>
            </w:r>
            <w:r>
              <w:rPr>
                <w:spacing w:val="-6"/>
                <w:sz w:val="19"/>
              </w:rPr>
              <w:t> </w:t>
            </w:r>
            <w:r>
              <w:rPr>
                <w:sz w:val="19"/>
              </w:rPr>
              <w:t>of</w:t>
            </w:r>
            <w:r>
              <w:rPr>
                <w:spacing w:val="-6"/>
                <w:sz w:val="19"/>
              </w:rPr>
              <w:t> </w:t>
            </w:r>
            <w:r>
              <w:rPr>
                <w:sz w:val="19"/>
              </w:rPr>
              <w:t>coming</w:t>
            </w:r>
            <w:r>
              <w:rPr>
                <w:spacing w:val="-7"/>
                <w:sz w:val="19"/>
              </w:rPr>
              <w:t> </w:t>
            </w:r>
            <w:r>
              <w:rPr>
                <w:spacing w:val="-5"/>
                <w:sz w:val="19"/>
              </w:rPr>
              <w:t>in.</w:t>
            </w:r>
          </w:p>
        </w:tc>
        <w:tc>
          <w:tcPr>
            <w:tcW w:w="455" w:type="dxa"/>
          </w:tcPr>
          <w:p>
            <w:pPr>
              <w:pStyle w:val="TableParagraph"/>
              <w:spacing w:line="209" w:lineRule="exact"/>
              <w:ind w:right="57"/>
              <w:jc w:val="right"/>
              <w:rPr>
                <w:sz w:val="19"/>
              </w:rPr>
            </w:pPr>
            <w:r>
              <w:rPr>
                <w:w w:val="99"/>
                <w:sz w:val="19"/>
              </w:rPr>
              <w:t>1</w:t>
            </w:r>
          </w:p>
        </w:tc>
        <w:tc>
          <w:tcPr>
            <w:tcW w:w="222" w:type="dxa"/>
          </w:tcPr>
          <w:p>
            <w:pPr>
              <w:pStyle w:val="TableParagraph"/>
              <w:spacing w:line="209" w:lineRule="exact"/>
              <w:ind w:right="57"/>
              <w:jc w:val="right"/>
              <w:rPr>
                <w:sz w:val="19"/>
              </w:rPr>
            </w:pPr>
            <w:r>
              <w:rPr>
                <w:w w:val="99"/>
                <w:sz w:val="19"/>
              </w:rPr>
              <w:t>2</w:t>
            </w:r>
          </w:p>
        </w:tc>
        <w:tc>
          <w:tcPr>
            <w:tcW w:w="222" w:type="dxa"/>
          </w:tcPr>
          <w:p>
            <w:pPr>
              <w:pStyle w:val="TableParagraph"/>
              <w:spacing w:line="209" w:lineRule="exact"/>
              <w:jc w:val="center"/>
              <w:rPr>
                <w:sz w:val="19"/>
              </w:rPr>
            </w:pPr>
            <w:r>
              <w:rPr>
                <w:w w:val="99"/>
                <w:sz w:val="19"/>
              </w:rPr>
              <w:t>3</w:t>
            </w:r>
          </w:p>
        </w:tc>
        <w:tc>
          <w:tcPr>
            <w:tcW w:w="222" w:type="dxa"/>
          </w:tcPr>
          <w:p>
            <w:pPr>
              <w:pStyle w:val="TableParagraph"/>
              <w:spacing w:line="209" w:lineRule="exact"/>
              <w:ind w:left="1"/>
              <w:jc w:val="center"/>
              <w:rPr>
                <w:sz w:val="19"/>
              </w:rPr>
            </w:pPr>
            <w:r>
              <w:rPr>
                <w:w w:val="99"/>
                <w:sz w:val="19"/>
              </w:rPr>
              <w:t>4</w:t>
            </w:r>
          </w:p>
        </w:tc>
        <w:tc>
          <w:tcPr>
            <w:tcW w:w="213" w:type="dxa"/>
          </w:tcPr>
          <w:p>
            <w:pPr>
              <w:pStyle w:val="TableParagraph"/>
              <w:spacing w:line="209" w:lineRule="exact"/>
              <w:ind w:right="47"/>
              <w:jc w:val="right"/>
              <w:rPr>
                <w:sz w:val="19"/>
              </w:rPr>
            </w:pPr>
            <w:r>
              <w:rPr>
                <w:w w:val="99"/>
                <w:sz w:val="19"/>
              </w:rPr>
              <w:t>5</w:t>
            </w:r>
          </w:p>
        </w:tc>
      </w:tr>
      <w:tr>
        <w:trPr>
          <w:trHeight w:val="229" w:hRule="atLeast"/>
        </w:trPr>
        <w:tc>
          <w:tcPr>
            <w:tcW w:w="8147" w:type="dxa"/>
          </w:tcPr>
          <w:p>
            <w:pPr>
              <w:pStyle w:val="TableParagraph"/>
              <w:tabs>
                <w:tab w:pos="722" w:val="left" w:leader="none"/>
              </w:tabs>
              <w:spacing w:line="209" w:lineRule="exact"/>
              <w:ind w:left="50"/>
              <w:rPr>
                <w:sz w:val="19"/>
              </w:rPr>
            </w:pPr>
            <w:r>
              <w:rPr>
                <w:spacing w:val="-5"/>
                <w:sz w:val="19"/>
              </w:rPr>
              <w:t>14</w:t>
            </w:r>
            <w:r>
              <w:rPr>
                <w:sz w:val="19"/>
              </w:rPr>
              <w:tab/>
              <w:t>To</w:t>
            </w:r>
            <w:r>
              <w:rPr>
                <w:spacing w:val="-4"/>
                <w:sz w:val="19"/>
              </w:rPr>
              <w:t> </w:t>
            </w:r>
            <w:r>
              <w:rPr>
                <w:sz w:val="19"/>
              </w:rPr>
              <w:t>me,</w:t>
            </w:r>
            <w:r>
              <w:rPr>
                <w:spacing w:val="-2"/>
                <w:sz w:val="19"/>
              </w:rPr>
              <w:t> </w:t>
            </w:r>
            <w:r>
              <w:rPr>
                <w:sz w:val="19"/>
              </w:rPr>
              <w:t>my</w:t>
            </w:r>
            <w:r>
              <w:rPr>
                <w:spacing w:val="-3"/>
                <w:sz w:val="19"/>
              </w:rPr>
              <w:t> </w:t>
            </w:r>
            <w:r>
              <w:rPr>
                <w:sz w:val="19"/>
              </w:rPr>
              <w:t>work</w:t>
            </w:r>
            <w:r>
              <w:rPr>
                <w:spacing w:val="-4"/>
                <w:sz w:val="19"/>
              </w:rPr>
              <w:t> </w:t>
            </w:r>
            <w:r>
              <w:rPr>
                <w:sz w:val="19"/>
              </w:rPr>
              <w:t>is</w:t>
            </w:r>
            <w:r>
              <w:rPr>
                <w:spacing w:val="-3"/>
                <w:sz w:val="19"/>
              </w:rPr>
              <w:t> </w:t>
            </w:r>
            <w:r>
              <w:rPr>
                <w:sz w:val="19"/>
              </w:rPr>
              <w:t>only</w:t>
            </w:r>
            <w:r>
              <w:rPr>
                <w:spacing w:val="-3"/>
                <w:sz w:val="19"/>
              </w:rPr>
              <w:t> </w:t>
            </w:r>
            <w:r>
              <w:rPr>
                <w:sz w:val="19"/>
              </w:rPr>
              <w:t>a</w:t>
            </w:r>
            <w:r>
              <w:rPr>
                <w:spacing w:val="-2"/>
                <w:sz w:val="19"/>
              </w:rPr>
              <w:t> </w:t>
            </w:r>
            <w:r>
              <w:rPr>
                <w:sz w:val="19"/>
              </w:rPr>
              <w:t>small</w:t>
            </w:r>
            <w:r>
              <w:rPr>
                <w:spacing w:val="-4"/>
                <w:sz w:val="19"/>
              </w:rPr>
              <w:t> </w:t>
            </w:r>
            <w:r>
              <w:rPr>
                <w:sz w:val="19"/>
              </w:rPr>
              <w:t>part</w:t>
            </w:r>
            <w:r>
              <w:rPr>
                <w:spacing w:val="-3"/>
                <w:sz w:val="19"/>
              </w:rPr>
              <w:t> </w:t>
            </w:r>
            <w:r>
              <w:rPr>
                <w:sz w:val="19"/>
              </w:rPr>
              <w:t>of</w:t>
            </w:r>
            <w:r>
              <w:rPr>
                <w:spacing w:val="-3"/>
                <w:sz w:val="19"/>
              </w:rPr>
              <w:t> </w:t>
            </w:r>
            <w:r>
              <w:rPr>
                <w:sz w:val="19"/>
              </w:rPr>
              <w:t>who</w:t>
            </w:r>
            <w:r>
              <w:rPr>
                <w:spacing w:val="-2"/>
                <w:sz w:val="19"/>
              </w:rPr>
              <w:t> </w:t>
            </w:r>
            <w:r>
              <w:rPr>
                <w:sz w:val="19"/>
              </w:rPr>
              <w:t>I</w:t>
            </w:r>
            <w:r>
              <w:rPr>
                <w:spacing w:val="-4"/>
                <w:sz w:val="19"/>
              </w:rPr>
              <w:t> </w:t>
            </w:r>
            <w:r>
              <w:rPr>
                <w:spacing w:val="-5"/>
                <w:sz w:val="19"/>
              </w:rPr>
              <w:t>am.</w:t>
            </w:r>
          </w:p>
        </w:tc>
        <w:tc>
          <w:tcPr>
            <w:tcW w:w="455" w:type="dxa"/>
          </w:tcPr>
          <w:p>
            <w:pPr>
              <w:pStyle w:val="TableParagraph"/>
              <w:spacing w:line="209" w:lineRule="exact"/>
              <w:ind w:right="57"/>
              <w:jc w:val="right"/>
              <w:rPr>
                <w:sz w:val="19"/>
              </w:rPr>
            </w:pPr>
            <w:r>
              <w:rPr>
                <w:w w:val="99"/>
                <w:sz w:val="19"/>
              </w:rPr>
              <w:t>1</w:t>
            </w:r>
          </w:p>
        </w:tc>
        <w:tc>
          <w:tcPr>
            <w:tcW w:w="222" w:type="dxa"/>
          </w:tcPr>
          <w:p>
            <w:pPr>
              <w:pStyle w:val="TableParagraph"/>
              <w:spacing w:line="209" w:lineRule="exact"/>
              <w:ind w:right="58"/>
              <w:jc w:val="right"/>
              <w:rPr>
                <w:sz w:val="19"/>
              </w:rPr>
            </w:pPr>
            <w:r>
              <w:rPr>
                <w:w w:val="99"/>
                <w:sz w:val="19"/>
              </w:rPr>
              <w:t>2</w:t>
            </w:r>
          </w:p>
        </w:tc>
        <w:tc>
          <w:tcPr>
            <w:tcW w:w="222" w:type="dxa"/>
          </w:tcPr>
          <w:p>
            <w:pPr>
              <w:pStyle w:val="TableParagraph"/>
              <w:spacing w:line="209" w:lineRule="exact"/>
              <w:ind w:right="1"/>
              <w:jc w:val="center"/>
              <w:rPr>
                <w:sz w:val="19"/>
              </w:rPr>
            </w:pPr>
            <w:r>
              <w:rPr>
                <w:w w:val="99"/>
                <w:sz w:val="19"/>
              </w:rPr>
              <w:t>3</w:t>
            </w:r>
          </w:p>
        </w:tc>
        <w:tc>
          <w:tcPr>
            <w:tcW w:w="222" w:type="dxa"/>
          </w:tcPr>
          <w:p>
            <w:pPr>
              <w:pStyle w:val="TableParagraph"/>
              <w:spacing w:line="209" w:lineRule="exact"/>
              <w:jc w:val="center"/>
              <w:rPr>
                <w:sz w:val="19"/>
              </w:rPr>
            </w:pPr>
            <w:r>
              <w:rPr>
                <w:w w:val="99"/>
                <w:sz w:val="19"/>
              </w:rPr>
              <w:t>4</w:t>
            </w:r>
          </w:p>
        </w:tc>
        <w:tc>
          <w:tcPr>
            <w:tcW w:w="213" w:type="dxa"/>
          </w:tcPr>
          <w:p>
            <w:pPr>
              <w:pStyle w:val="TableParagraph"/>
              <w:spacing w:line="209" w:lineRule="exact"/>
              <w:ind w:right="47"/>
              <w:jc w:val="right"/>
              <w:rPr>
                <w:sz w:val="19"/>
              </w:rPr>
            </w:pPr>
            <w:r>
              <w:rPr>
                <w:w w:val="99"/>
                <w:sz w:val="19"/>
              </w:rPr>
              <w:t>5</w:t>
            </w:r>
          </w:p>
        </w:tc>
      </w:tr>
      <w:tr>
        <w:trPr>
          <w:trHeight w:val="229" w:hRule="atLeast"/>
        </w:trPr>
        <w:tc>
          <w:tcPr>
            <w:tcW w:w="8147" w:type="dxa"/>
          </w:tcPr>
          <w:p>
            <w:pPr>
              <w:pStyle w:val="TableParagraph"/>
              <w:tabs>
                <w:tab w:pos="722" w:val="left" w:leader="none"/>
              </w:tabs>
              <w:spacing w:line="209" w:lineRule="exact"/>
              <w:ind w:left="50"/>
              <w:rPr>
                <w:sz w:val="19"/>
              </w:rPr>
            </w:pPr>
            <w:r>
              <w:rPr>
                <w:spacing w:val="-5"/>
                <w:sz w:val="19"/>
              </w:rPr>
              <w:t>15</w:t>
            </w:r>
            <w:r>
              <w:rPr>
                <w:sz w:val="19"/>
              </w:rPr>
              <w:tab/>
              <w:t>I</w:t>
            </w:r>
            <w:r>
              <w:rPr>
                <w:spacing w:val="-5"/>
                <w:sz w:val="19"/>
              </w:rPr>
              <w:t> </w:t>
            </w:r>
            <w:r>
              <w:rPr>
                <w:sz w:val="19"/>
              </w:rPr>
              <w:t>am</w:t>
            </w:r>
            <w:r>
              <w:rPr>
                <w:spacing w:val="-5"/>
                <w:sz w:val="19"/>
              </w:rPr>
              <w:t> </w:t>
            </w:r>
            <w:r>
              <w:rPr>
                <w:sz w:val="19"/>
              </w:rPr>
              <w:t>very</w:t>
            </w:r>
            <w:r>
              <w:rPr>
                <w:spacing w:val="-3"/>
                <w:sz w:val="19"/>
              </w:rPr>
              <w:t> </w:t>
            </w:r>
            <w:r>
              <w:rPr>
                <w:sz w:val="19"/>
              </w:rPr>
              <w:t>much</w:t>
            </w:r>
            <w:r>
              <w:rPr>
                <w:spacing w:val="-5"/>
                <w:sz w:val="19"/>
              </w:rPr>
              <w:t> </w:t>
            </w:r>
            <w:r>
              <w:rPr>
                <w:sz w:val="19"/>
              </w:rPr>
              <w:t>involved</w:t>
            </w:r>
            <w:r>
              <w:rPr>
                <w:spacing w:val="-4"/>
                <w:sz w:val="19"/>
              </w:rPr>
              <w:t> </w:t>
            </w:r>
            <w:r>
              <w:rPr>
                <w:sz w:val="19"/>
              </w:rPr>
              <w:t>personally</w:t>
            </w:r>
            <w:r>
              <w:rPr>
                <w:spacing w:val="-5"/>
                <w:sz w:val="19"/>
              </w:rPr>
              <w:t> </w:t>
            </w:r>
            <w:r>
              <w:rPr>
                <w:sz w:val="19"/>
              </w:rPr>
              <w:t>in</w:t>
            </w:r>
            <w:r>
              <w:rPr>
                <w:spacing w:val="-3"/>
                <w:sz w:val="19"/>
              </w:rPr>
              <w:t> </w:t>
            </w:r>
            <w:r>
              <w:rPr>
                <w:sz w:val="19"/>
              </w:rPr>
              <w:t>my</w:t>
            </w:r>
            <w:r>
              <w:rPr>
                <w:spacing w:val="-4"/>
                <w:sz w:val="19"/>
              </w:rPr>
              <w:t> </w:t>
            </w:r>
            <w:r>
              <w:rPr>
                <w:spacing w:val="-2"/>
                <w:sz w:val="19"/>
              </w:rPr>
              <w:t>work.</w:t>
            </w:r>
          </w:p>
        </w:tc>
        <w:tc>
          <w:tcPr>
            <w:tcW w:w="455" w:type="dxa"/>
          </w:tcPr>
          <w:p>
            <w:pPr>
              <w:pStyle w:val="TableParagraph"/>
              <w:spacing w:line="209" w:lineRule="exact"/>
              <w:ind w:right="57"/>
              <w:jc w:val="right"/>
              <w:rPr>
                <w:sz w:val="19"/>
              </w:rPr>
            </w:pPr>
            <w:r>
              <w:rPr>
                <w:w w:val="99"/>
                <w:sz w:val="19"/>
              </w:rPr>
              <w:t>1</w:t>
            </w:r>
          </w:p>
        </w:tc>
        <w:tc>
          <w:tcPr>
            <w:tcW w:w="222" w:type="dxa"/>
          </w:tcPr>
          <w:p>
            <w:pPr>
              <w:pStyle w:val="TableParagraph"/>
              <w:spacing w:line="209" w:lineRule="exact"/>
              <w:ind w:right="58"/>
              <w:jc w:val="right"/>
              <w:rPr>
                <w:sz w:val="19"/>
              </w:rPr>
            </w:pPr>
            <w:r>
              <w:rPr>
                <w:w w:val="99"/>
                <w:sz w:val="19"/>
              </w:rPr>
              <w:t>2</w:t>
            </w:r>
          </w:p>
        </w:tc>
        <w:tc>
          <w:tcPr>
            <w:tcW w:w="222" w:type="dxa"/>
          </w:tcPr>
          <w:p>
            <w:pPr>
              <w:pStyle w:val="TableParagraph"/>
              <w:spacing w:line="209" w:lineRule="exact"/>
              <w:ind w:right="1"/>
              <w:jc w:val="center"/>
              <w:rPr>
                <w:sz w:val="19"/>
              </w:rPr>
            </w:pPr>
            <w:r>
              <w:rPr>
                <w:w w:val="99"/>
                <w:sz w:val="19"/>
              </w:rPr>
              <w:t>3</w:t>
            </w:r>
          </w:p>
        </w:tc>
        <w:tc>
          <w:tcPr>
            <w:tcW w:w="222" w:type="dxa"/>
          </w:tcPr>
          <w:p>
            <w:pPr>
              <w:pStyle w:val="TableParagraph"/>
              <w:spacing w:line="209" w:lineRule="exact"/>
              <w:jc w:val="center"/>
              <w:rPr>
                <w:sz w:val="19"/>
              </w:rPr>
            </w:pPr>
            <w:r>
              <w:rPr>
                <w:w w:val="99"/>
                <w:sz w:val="19"/>
              </w:rPr>
              <w:t>4</w:t>
            </w:r>
          </w:p>
        </w:tc>
        <w:tc>
          <w:tcPr>
            <w:tcW w:w="213" w:type="dxa"/>
          </w:tcPr>
          <w:p>
            <w:pPr>
              <w:pStyle w:val="TableParagraph"/>
              <w:spacing w:line="209" w:lineRule="exact"/>
              <w:ind w:right="47"/>
              <w:jc w:val="right"/>
              <w:rPr>
                <w:sz w:val="19"/>
              </w:rPr>
            </w:pPr>
            <w:r>
              <w:rPr>
                <w:w w:val="99"/>
                <w:sz w:val="19"/>
              </w:rPr>
              <w:t>5</w:t>
            </w:r>
          </w:p>
        </w:tc>
      </w:tr>
      <w:tr>
        <w:trPr>
          <w:trHeight w:val="229" w:hRule="atLeast"/>
        </w:trPr>
        <w:tc>
          <w:tcPr>
            <w:tcW w:w="8147" w:type="dxa"/>
          </w:tcPr>
          <w:p>
            <w:pPr>
              <w:pStyle w:val="TableParagraph"/>
              <w:tabs>
                <w:tab w:pos="722" w:val="left" w:leader="none"/>
              </w:tabs>
              <w:spacing w:line="209" w:lineRule="exact"/>
              <w:ind w:left="50"/>
              <w:rPr>
                <w:sz w:val="19"/>
              </w:rPr>
            </w:pPr>
            <w:r>
              <w:rPr>
                <w:spacing w:val="-5"/>
                <w:sz w:val="19"/>
              </w:rPr>
              <w:t>16</w:t>
            </w:r>
            <w:r>
              <w:rPr>
                <w:sz w:val="19"/>
              </w:rPr>
              <w:tab/>
              <w:t>I</w:t>
            </w:r>
            <w:r>
              <w:rPr>
                <w:spacing w:val="-7"/>
                <w:sz w:val="19"/>
              </w:rPr>
              <w:t> </w:t>
            </w:r>
            <w:r>
              <w:rPr>
                <w:sz w:val="19"/>
              </w:rPr>
              <w:t>avoid</w:t>
            </w:r>
            <w:r>
              <w:rPr>
                <w:spacing w:val="-6"/>
                <w:sz w:val="19"/>
              </w:rPr>
              <w:t> </w:t>
            </w:r>
            <w:r>
              <w:rPr>
                <w:sz w:val="19"/>
              </w:rPr>
              <w:t>taking</w:t>
            </w:r>
            <w:r>
              <w:rPr>
                <w:spacing w:val="-6"/>
                <w:sz w:val="19"/>
              </w:rPr>
              <w:t> </w:t>
            </w:r>
            <w:r>
              <w:rPr>
                <w:sz w:val="19"/>
              </w:rPr>
              <w:t>on</w:t>
            </w:r>
            <w:r>
              <w:rPr>
                <w:spacing w:val="-7"/>
                <w:sz w:val="19"/>
              </w:rPr>
              <w:t> </w:t>
            </w:r>
            <w:r>
              <w:rPr>
                <w:sz w:val="19"/>
              </w:rPr>
              <w:t>extra</w:t>
            </w:r>
            <w:r>
              <w:rPr>
                <w:spacing w:val="-6"/>
                <w:sz w:val="19"/>
              </w:rPr>
              <w:t> </w:t>
            </w:r>
            <w:r>
              <w:rPr>
                <w:sz w:val="19"/>
              </w:rPr>
              <w:t>duties</w:t>
            </w:r>
            <w:r>
              <w:rPr>
                <w:spacing w:val="-6"/>
                <w:sz w:val="19"/>
              </w:rPr>
              <w:t> </w:t>
            </w:r>
            <w:r>
              <w:rPr>
                <w:sz w:val="19"/>
              </w:rPr>
              <w:t>and</w:t>
            </w:r>
            <w:r>
              <w:rPr>
                <w:spacing w:val="-6"/>
                <w:sz w:val="19"/>
              </w:rPr>
              <w:t> </w:t>
            </w:r>
            <w:r>
              <w:rPr>
                <w:sz w:val="19"/>
              </w:rPr>
              <w:t>responsibilities</w:t>
            </w:r>
            <w:r>
              <w:rPr>
                <w:spacing w:val="-7"/>
                <w:sz w:val="19"/>
              </w:rPr>
              <w:t> </w:t>
            </w:r>
            <w:r>
              <w:rPr>
                <w:sz w:val="19"/>
              </w:rPr>
              <w:t>in</w:t>
            </w:r>
            <w:r>
              <w:rPr>
                <w:spacing w:val="-6"/>
                <w:sz w:val="19"/>
              </w:rPr>
              <w:t> </w:t>
            </w:r>
            <w:r>
              <w:rPr>
                <w:sz w:val="19"/>
              </w:rPr>
              <w:t>my</w:t>
            </w:r>
            <w:r>
              <w:rPr>
                <w:spacing w:val="-6"/>
                <w:sz w:val="19"/>
              </w:rPr>
              <w:t> </w:t>
            </w:r>
            <w:r>
              <w:rPr>
                <w:spacing w:val="-2"/>
                <w:sz w:val="19"/>
              </w:rPr>
              <w:t>work.</w:t>
            </w:r>
          </w:p>
        </w:tc>
        <w:tc>
          <w:tcPr>
            <w:tcW w:w="455" w:type="dxa"/>
          </w:tcPr>
          <w:p>
            <w:pPr>
              <w:pStyle w:val="TableParagraph"/>
              <w:spacing w:line="209" w:lineRule="exact"/>
              <w:ind w:right="57"/>
              <w:jc w:val="right"/>
              <w:rPr>
                <w:sz w:val="19"/>
              </w:rPr>
            </w:pPr>
            <w:r>
              <w:rPr>
                <w:w w:val="99"/>
                <w:sz w:val="19"/>
              </w:rPr>
              <w:t>1</w:t>
            </w:r>
          </w:p>
        </w:tc>
        <w:tc>
          <w:tcPr>
            <w:tcW w:w="222" w:type="dxa"/>
          </w:tcPr>
          <w:p>
            <w:pPr>
              <w:pStyle w:val="TableParagraph"/>
              <w:spacing w:line="209" w:lineRule="exact"/>
              <w:ind w:right="58"/>
              <w:jc w:val="right"/>
              <w:rPr>
                <w:sz w:val="19"/>
              </w:rPr>
            </w:pPr>
            <w:r>
              <w:rPr>
                <w:w w:val="99"/>
                <w:sz w:val="19"/>
              </w:rPr>
              <w:t>2</w:t>
            </w:r>
          </w:p>
        </w:tc>
        <w:tc>
          <w:tcPr>
            <w:tcW w:w="222" w:type="dxa"/>
          </w:tcPr>
          <w:p>
            <w:pPr>
              <w:pStyle w:val="TableParagraph"/>
              <w:spacing w:line="209" w:lineRule="exact"/>
              <w:ind w:right="1"/>
              <w:jc w:val="center"/>
              <w:rPr>
                <w:sz w:val="19"/>
              </w:rPr>
            </w:pPr>
            <w:r>
              <w:rPr>
                <w:w w:val="99"/>
                <w:sz w:val="19"/>
              </w:rPr>
              <w:t>3</w:t>
            </w:r>
          </w:p>
        </w:tc>
        <w:tc>
          <w:tcPr>
            <w:tcW w:w="222" w:type="dxa"/>
          </w:tcPr>
          <w:p>
            <w:pPr>
              <w:pStyle w:val="TableParagraph"/>
              <w:spacing w:line="209" w:lineRule="exact"/>
              <w:jc w:val="center"/>
              <w:rPr>
                <w:sz w:val="19"/>
              </w:rPr>
            </w:pPr>
            <w:r>
              <w:rPr>
                <w:w w:val="99"/>
                <w:sz w:val="19"/>
              </w:rPr>
              <w:t>4</w:t>
            </w:r>
          </w:p>
        </w:tc>
        <w:tc>
          <w:tcPr>
            <w:tcW w:w="213" w:type="dxa"/>
          </w:tcPr>
          <w:p>
            <w:pPr>
              <w:pStyle w:val="TableParagraph"/>
              <w:spacing w:line="209" w:lineRule="exact"/>
              <w:ind w:right="47"/>
              <w:jc w:val="right"/>
              <w:rPr>
                <w:sz w:val="19"/>
              </w:rPr>
            </w:pPr>
            <w:r>
              <w:rPr>
                <w:w w:val="99"/>
                <w:sz w:val="19"/>
              </w:rPr>
              <w:t>5</w:t>
            </w:r>
          </w:p>
        </w:tc>
      </w:tr>
      <w:tr>
        <w:trPr>
          <w:trHeight w:val="229" w:hRule="atLeast"/>
        </w:trPr>
        <w:tc>
          <w:tcPr>
            <w:tcW w:w="8147" w:type="dxa"/>
          </w:tcPr>
          <w:p>
            <w:pPr>
              <w:pStyle w:val="TableParagraph"/>
              <w:tabs>
                <w:tab w:pos="722" w:val="left" w:leader="none"/>
              </w:tabs>
              <w:spacing w:line="209" w:lineRule="exact"/>
              <w:ind w:left="50"/>
              <w:rPr>
                <w:sz w:val="19"/>
              </w:rPr>
            </w:pPr>
            <w:r>
              <w:rPr>
                <w:spacing w:val="-5"/>
                <w:sz w:val="19"/>
              </w:rPr>
              <w:t>17</w:t>
            </w:r>
            <w:r>
              <w:rPr>
                <w:sz w:val="19"/>
              </w:rPr>
              <w:tab/>
              <w:t>I</w:t>
            </w:r>
            <w:r>
              <w:rPr>
                <w:spacing w:val="-5"/>
                <w:sz w:val="19"/>
              </w:rPr>
              <w:t> </w:t>
            </w:r>
            <w:r>
              <w:rPr>
                <w:sz w:val="19"/>
              </w:rPr>
              <w:t>used</w:t>
            </w:r>
            <w:r>
              <w:rPr>
                <w:spacing w:val="-4"/>
                <w:sz w:val="19"/>
              </w:rPr>
              <w:t> </w:t>
            </w:r>
            <w:r>
              <w:rPr>
                <w:sz w:val="19"/>
              </w:rPr>
              <w:t>to</w:t>
            </w:r>
            <w:r>
              <w:rPr>
                <w:spacing w:val="-5"/>
                <w:sz w:val="19"/>
              </w:rPr>
              <w:t> </w:t>
            </w:r>
            <w:r>
              <w:rPr>
                <w:sz w:val="19"/>
              </w:rPr>
              <w:t>be</w:t>
            </w:r>
            <w:r>
              <w:rPr>
                <w:spacing w:val="-4"/>
                <w:sz w:val="19"/>
              </w:rPr>
              <w:t> </w:t>
            </w:r>
            <w:r>
              <w:rPr>
                <w:sz w:val="19"/>
              </w:rPr>
              <w:t>more</w:t>
            </w:r>
            <w:r>
              <w:rPr>
                <w:spacing w:val="-5"/>
                <w:sz w:val="19"/>
              </w:rPr>
              <w:t> </w:t>
            </w:r>
            <w:r>
              <w:rPr>
                <w:sz w:val="19"/>
              </w:rPr>
              <w:t>ambitious</w:t>
            </w:r>
            <w:r>
              <w:rPr>
                <w:spacing w:val="-4"/>
                <w:sz w:val="19"/>
              </w:rPr>
              <w:t> </w:t>
            </w:r>
            <w:r>
              <w:rPr>
                <w:sz w:val="19"/>
              </w:rPr>
              <w:t>about</w:t>
            </w:r>
            <w:r>
              <w:rPr>
                <w:spacing w:val="-5"/>
                <w:sz w:val="19"/>
              </w:rPr>
              <w:t> </w:t>
            </w:r>
            <w:r>
              <w:rPr>
                <w:sz w:val="19"/>
              </w:rPr>
              <w:t>my</w:t>
            </w:r>
            <w:r>
              <w:rPr>
                <w:spacing w:val="-3"/>
                <w:sz w:val="19"/>
              </w:rPr>
              <w:t> </w:t>
            </w:r>
            <w:r>
              <w:rPr>
                <w:sz w:val="19"/>
              </w:rPr>
              <w:t>work</w:t>
            </w:r>
            <w:r>
              <w:rPr>
                <w:spacing w:val="-5"/>
                <w:sz w:val="19"/>
              </w:rPr>
              <w:t> </w:t>
            </w:r>
            <w:r>
              <w:rPr>
                <w:sz w:val="19"/>
              </w:rPr>
              <w:t>than</w:t>
            </w:r>
            <w:r>
              <w:rPr>
                <w:spacing w:val="-4"/>
                <w:sz w:val="19"/>
              </w:rPr>
              <w:t> </w:t>
            </w:r>
            <w:r>
              <w:rPr>
                <w:sz w:val="19"/>
              </w:rPr>
              <w:t>I</w:t>
            </w:r>
            <w:r>
              <w:rPr>
                <w:spacing w:val="-5"/>
                <w:sz w:val="19"/>
              </w:rPr>
              <w:t> </w:t>
            </w:r>
            <w:r>
              <w:rPr>
                <w:sz w:val="19"/>
              </w:rPr>
              <w:t>am</w:t>
            </w:r>
            <w:r>
              <w:rPr>
                <w:spacing w:val="-3"/>
                <w:sz w:val="19"/>
              </w:rPr>
              <w:t> </w:t>
            </w:r>
            <w:r>
              <w:rPr>
                <w:spacing w:val="-4"/>
                <w:sz w:val="19"/>
              </w:rPr>
              <w:t>now.</w:t>
            </w:r>
          </w:p>
        </w:tc>
        <w:tc>
          <w:tcPr>
            <w:tcW w:w="455" w:type="dxa"/>
          </w:tcPr>
          <w:p>
            <w:pPr>
              <w:pStyle w:val="TableParagraph"/>
              <w:spacing w:line="209" w:lineRule="exact"/>
              <w:ind w:right="57"/>
              <w:jc w:val="right"/>
              <w:rPr>
                <w:sz w:val="19"/>
              </w:rPr>
            </w:pPr>
            <w:r>
              <w:rPr>
                <w:w w:val="99"/>
                <w:sz w:val="19"/>
              </w:rPr>
              <w:t>1</w:t>
            </w:r>
          </w:p>
        </w:tc>
        <w:tc>
          <w:tcPr>
            <w:tcW w:w="222" w:type="dxa"/>
          </w:tcPr>
          <w:p>
            <w:pPr>
              <w:pStyle w:val="TableParagraph"/>
              <w:spacing w:line="209" w:lineRule="exact"/>
              <w:ind w:right="58"/>
              <w:jc w:val="right"/>
              <w:rPr>
                <w:sz w:val="19"/>
              </w:rPr>
            </w:pPr>
            <w:r>
              <w:rPr>
                <w:w w:val="99"/>
                <w:sz w:val="19"/>
              </w:rPr>
              <w:t>2</w:t>
            </w:r>
          </w:p>
        </w:tc>
        <w:tc>
          <w:tcPr>
            <w:tcW w:w="222" w:type="dxa"/>
          </w:tcPr>
          <w:p>
            <w:pPr>
              <w:pStyle w:val="TableParagraph"/>
              <w:spacing w:line="209" w:lineRule="exact"/>
              <w:ind w:right="1"/>
              <w:jc w:val="center"/>
              <w:rPr>
                <w:sz w:val="19"/>
              </w:rPr>
            </w:pPr>
            <w:r>
              <w:rPr>
                <w:w w:val="99"/>
                <w:sz w:val="19"/>
              </w:rPr>
              <w:t>3</w:t>
            </w:r>
          </w:p>
        </w:tc>
        <w:tc>
          <w:tcPr>
            <w:tcW w:w="222" w:type="dxa"/>
          </w:tcPr>
          <w:p>
            <w:pPr>
              <w:pStyle w:val="TableParagraph"/>
              <w:spacing w:line="209" w:lineRule="exact"/>
              <w:jc w:val="center"/>
              <w:rPr>
                <w:sz w:val="19"/>
              </w:rPr>
            </w:pPr>
            <w:r>
              <w:rPr>
                <w:w w:val="99"/>
                <w:sz w:val="19"/>
              </w:rPr>
              <w:t>4</w:t>
            </w:r>
          </w:p>
        </w:tc>
        <w:tc>
          <w:tcPr>
            <w:tcW w:w="213" w:type="dxa"/>
          </w:tcPr>
          <w:p>
            <w:pPr>
              <w:pStyle w:val="TableParagraph"/>
              <w:spacing w:line="209" w:lineRule="exact"/>
              <w:ind w:right="47"/>
              <w:jc w:val="right"/>
              <w:rPr>
                <w:sz w:val="19"/>
              </w:rPr>
            </w:pPr>
            <w:r>
              <w:rPr>
                <w:w w:val="99"/>
                <w:sz w:val="19"/>
              </w:rPr>
              <w:t>5</w:t>
            </w:r>
          </w:p>
        </w:tc>
      </w:tr>
      <w:tr>
        <w:trPr>
          <w:trHeight w:val="229" w:hRule="atLeast"/>
        </w:trPr>
        <w:tc>
          <w:tcPr>
            <w:tcW w:w="8147" w:type="dxa"/>
          </w:tcPr>
          <w:p>
            <w:pPr>
              <w:pStyle w:val="TableParagraph"/>
              <w:tabs>
                <w:tab w:pos="722" w:val="left" w:leader="none"/>
              </w:tabs>
              <w:spacing w:line="209" w:lineRule="exact"/>
              <w:ind w:left="50"/>
              <w:rPr>
                <w:sz w:val="19"/>
              </w:rPr>
            </w:pPr>
            <w:r>
              <w:rPr>
                <w:spacing w:val="-5"/>
                <w:sz w:val="19"/>
              </w:rPr>
              <w:t>18</w:t>
            </w:r>
            <w:r>
              <w:rPr>
                <w:sz w:val="19"/>
              </w:rPr>
              <w:tab/>
              <w:t>Most</w:t>
            </w:r>
            <w:r>
              <w:rPr>
                <w:spacing w:val="-6"/>
                <w:sz w:val="19"/>
              </w:rPr>
              <w:t> </w:t>
            </w:r>
            <w:r>
              <w:rPr>
                <w:sz w:val="19"/>
              </w:rPr>
              <w:t>things</w:t>
            </w:r>
            <w:r>
              <w:rPr>
                <w:spacing w:val="-4"/>
                <w:sz w:val="19"/>
              </w:rPr>
              <w:t> </w:t>
            </w:r>
            <w:r>
              <w:rPr>
                <w:sz w:val="19"/>
              </w:rPr>
              <w:t>in</w:t>
            </w:r>
            <w:r>
              <w:rPr>
                <w:spacing w:val="-5"/>
                <w:sz w:val="19"/>
              </w:rPr>
              <w:t> </w:t>
            </w:r>
            <w:r>
              <w:rPr>
                <w:sz w:val="19"/>
              </w:rPr>
              <w:t>life</w:t>
            </w:r>
            <w:r>
              <w:rPr>
                <w:spacing w:val="-5"/>
                <w:sz w:val="19"/>
              </w:rPr>
              <w:t> </w:t>
            </w:r>
            <w:r>
              <w:rPr>
                <w:sz w:val="19"/>
              </w:rPr>
              <w:t>are</w:t>
            </w:r>
            <w:r>
              <w:rPr>
                <w:spacing w:val="-5"/>
                <w:sz w:val="19"/>
              </w:rPr>
              <w:t> </w:t>
            </w:r>
            <w:r>
              <w:rPr>
                <w:sz w:val="19"/>
              </w:rPr>
              <w:t>more</w:t>
            </w:r>
            <w:r>
              <w:rPr>
                <w:spacing w:val="-5"/>
                <w:sz w:val="19"/>
              </w:rPr>
              <w:t> </w:t>
            </w:r>
            <w:r>
              <w:rPr>
                <w:sz w:val="19"/>
              </w:rPr>
              <w:t>important</w:t>
            </w:r>
            <w:r>
              <w:rPr>
                <w:spacing w:val="-4"/>
                <w:sz w:val="19"/>
              </w:rPr>
              <w:t> </w:t>
            </w:r>
            <w:r>
              <w:rPr>
                <w:sz w:val="19"/>
              </w:rPr>
              <w:t>than</w:t>
            </w:r>
            <w:r>
              <w:rPr>
                <w:spacing w:val="-4"/>
                <w:sz w:val="19"/>
              </w:rPr>
              <w:t> </w:t>
            </w:r>
            <w:r>
              <w:rPr>
                <w:spacing w:val="-2"/>
                <w:sz w:val="19"/>
              </w:rPr>
              <w:t>work.</w:t>
            </w:r>
          </w:p>
        </w:tc>
        <w:tc>
          <w:tcPr>
            <w:tcW w:w="455" w:type="dxa"/>
          </w:tcPr>
          <w:p>
            <w:pPr>
              <w:pStyle w:val="TableParagraph"/>
              <w:spacing w:line="209" w:lineRule="exact"/>
              <w:ind w:right="57"/>
              <w:jc w:val="right"/>
              <w:rPr>
                <w:sz w:val="19"/>
              </w:rPr>
            </w:pPr>
            <w:r>
              <w:rPr>
                <w:w w:val="99"/>
                <w:sz w:val="19"/>
              </w:rPr>
              <w:t>1</w:t>
            </w:r>
          </w:p>
        </w:tc>
        <w:tc>
          <w:tcPr>
            <w:tcW w:w="222" w:type="dxa"/>
          </w:tcPr>
          <w:p>
            <w:pPr>
              <w:pStyle w:val="TableParagraph"/>
              <w:spacing w:line="209" w:lineRule="exact"/>
              <w:ind w:right="58"/>
              <w:jc w:val="right"/>
              <w:rPr>
                <w:sz w:val="19"/>
              </w:rPr>
            </w:pPr>
            <w:r>
              <w:rPr>
                <w:w w:val="99"/>
                <w:sz w:val="19"/>
              </w:rPr>
              <w:t>2</w:t>
            </w:r>
          </w:p>
        </w:tc>
        <w:tc>
          <w:tcPr>
            <w:tcW w:w="222" w:type="dxa"/>
          </w:tcPr>
          <w:p>
            <w:pPr>
              <w:pStyle w:val="TableParagraph"/>
              <w:spacing w:line="209" w:lineRule="exact"/>
              <w:ind w:right="1"/>
              <w:jc w:val="center"/>
              <w:rPr>
                <w:sz w:val="19"/>
              </w:rPr>
            </w:pPr>
            <w:r>
              <w:rPr>
                <w:w w:val="99"/>
                <w:sz w:val="19"/>
              </w:rPr>
              <w:t>3</w:t>
            </w:r>
          </w:p>
        </w:tc>
        <w:tc>
          <w:tcPr>
            <w:tcW w:w="222" w:type="dxa"/>
          </w:tcPr>
          <w:p>
            <w:pPr>
              <w:pStyle w:val="TableParagraph"/>
              <w:spacing w:line="209" w:lineRule="exact"/>
              <w:jc w:val="center"/>
              <w:rPr>
                <w:sz w:val="19"/>
              </w:rPr>
            </w:pPr>
            <w:r>
              <w:rPr>
                <w:w w:val="99"/>
                <w:sz w:val="19"/>
              </w:rPr>
              <w:t>4</w:t>
            </w:r>
          </w:p>
        </w:tc>
        <w:tc>
          <w:tcPr>
            <w:tcW w:w="213" w:type="dxa"/>
          </w:tcPr>
          <w:p>
            <w:pPr>
              <w:pStyle w:val="TableParagraph"/>
              <w:spacing w:line="209" w:lineRule="exact"/>
              <w:ind w:right="47"/>
              <w:jc w:val="right"/>
              <w:rPr>
                <w:sz w:val="19"/>
              </w:rPr>
            </w:pPr>
            <w:r>
              <w:rPr>
                <w:w w:val="99"/>
                <w:sz w:val="19"/>
              </w:rPr>
              <w:t>5</w:t>
            </w:r>
          </w:p>
        </w:tc>
      </w:tr>
      <w:tr>
        <w:trPr>
          <w:trHeight w:val="229" w:hRule="atLeast"/>
        </w:trPr>
        <w:tc>
          <w:tcPr>
            <w:tcW w:w="8147" w:type="dxa"/>
          </w:tcPr>
          <w:p>
            <w:pPr>
              <w:pStyle w:val="TableParagraph"/>
              <w:tabs>
                <w:tab w:pos="722" w:val="left" w:leader="none"/>
              </w:tabs>
              <w:spacing w:line="209" w:lineRule="exact"/>
              <w:ind w:left="50"/>
              <w:rPr>
                <w:sz w:val="19"/>
              </w:rPr>
            </w:pPr>
            <w:r>
              <w:rPr>
                <w:spacing w:val="-5"/>
                <w:sz w:val="19"/>
              </w:rPr>
              <w:t>19</w:t>
            </w:r>
            <w:r>
              <w:rPr>
                <w:sz w:val="19"/>
              </w:rPr>
              <w:tab/>
              <w:t>I</w:t>
            </w:r>
            <w:r>
              <w:rPr>
                <w:spacing w:val="-6"/>
                <w:sz w:val="19"/>
              </w:rPr>
              <w:t> </w:t>
            </w:r>
            <w:r>
              <w:rPr>
                <w:sz w:val="19"/>
              </w:rPr>
              <w:t>used</w:t>
            </w:r>
            <w:r>
              <w:rPr>
                <w:spacing w:val="-4"/>
                <w:sz w:val="19"/>
              </w:rPr>
              <w:t> </w:t>
            </w:r>
            <w:r>
              <w:rPr>
                <w:sz w:val="19"/>
              </w:rPr>
              <w:t>to</w:t>
            </w:r>
            <w:r>
              <w:rPr>
                <w:spacing w:val="-6"/>
                <w:sz w:val="19"/>
              </w:rPr>
              <w:t> </w:t>
            </w:r>
            <w:r>
              <w:rPr>
                <w:sz w:val="19"/>
              </w:rPr>
              <w:t>care</w:t>
            </w:r>
            <w:r>
              <w:rPr>
                <w:spacing w:val="-5"/>
                <w:sz w:val="19"/>
              </w:rPr>
              <w:t> </w:t>
            </w:r>
            <w:r>
              <w:rPr>
                <w:sz w:val="19"/>
              </w:rPr>
              <w:t>more</w:t>
            </w:r>
            <w:r>
              <w:rPr>
                <w:spacing w:val="-6"/>
                <w:sz w:val="19"/>
              </w:rPr>
              <w:t> </w:t>
            </w:r>
            <w:r>
              <w:rPr>
                <w:sz w:val="19"/>
              </w:rPr>
              <w:t>about</w:t>
            </w:r>
            <w:r>
              <w:rPr>
                <w:spacing w:val="-4"/>
                <w:sz w:val="19"/>
              </w:rPr>
              <w:t> </w:t>
            </w:r>
            <w:r>
              <w:rPr>
                <w:sz w:val="19"/>
              </w:rPr>
              <w:t>my</w:t>
            </w:r>
            <w:r>
              <w:rPr>
                <w:spacing w:val="-6"/>
                <w:sz w:val="19"/>
              </w:rPr>
              <w:t> </w:t>
            </w:r>
            <w:r>
              <w:rPr>
                <w:sz w:val="19"/>
              </w:rPr>
              <w:t>work,</w:t>
            </w:r>
            <w:r>
              <w:rPr>
                <w:spacing w:val="-4"/>
                <w:sz w:val="19"/>
              </w:rPr>
              <w:t> </w:t>
            </w:r>
            <w:r>
              <w:rPr>
                <w:sz w:val="19"/>
              </w:rPr>
              <w:t>but</w:t>
            </w:r>
            <w:r>
              <w:rPr>
                <w:spacing w:val="-5"/>
                <w:sz w:val="19"/>
              </w:rPr>
              <w:t> </w:t>
            </w:r>
            <w:r>
              <w:rPr>
                <w:sz w:val="19"/>
              </w:rPr>
              <w:t>now</w:t>
            </w:r>
            <w:r>
              <w:rPr>
                <w:spacing w:val="-5"/>
                <w:sz w:val="19"/>
              </w:rPr>
              <w:t> </w:t>
            </w:r>
            <w:r>
              <w:rPr>
                <w:sz w:val="19"/>
              </w:rPr>
              <w:t>other</w:t>
            </w:r>
            <w:r>
              <w:rPr>
                <w:spacing w:val="-6"/>
                <w:sz w:val="19"/>
              </w:rPr>
              <w:t> </w:t>
            </w:r>
            <w:r>
              <w:rPr>
                <w:sz w:val="19"/>
              </w:rPr>
              <w:t>things</w:t>
            </w:r>
            <w:r>
              <w:rPr>
                <w:spacing w:val="-3"/>
                <w:sz w:val="19"/>
              </w:rPr>
              <w:t> </w:t>
            </w:r>
            <w:r>
              <w:rPr>
                <w:sz w:val="19"/>
              </w:rPr>
              <w:t>are</w:t>
            </w:r>
            <w:r>
              <w:rPr>
                <w:spacing w:val="-6"/>
                <w:sz w:val="19"/>
              </w:rPr>
              <w:t> </w:t>
            </w:r>
            <w:r>
              <w:rPr>
                <w:sz w:val="19"/>
              </w:rPr>
              <w:t>more</w:t>
            </w:r>
            <w:r>
              <w:rPr>
                <w:spacing w:val="-5"/>
                <w:sz w:val="19"/>
              </w:rPr>
              <w:t> </w:t>
            </w:r>
            <w:r>
              <w:rPr>
                <w:sz w:val="19"/>
              </w:rPr>
              <w:t>important</w:t>
            </w:r>
            <w:r>
              <w:rPr>
                <w:spacing w:val="-5"/>
                <w:sz w:val="19"/>
              </w:rPr>
              <w:t> </w:t>
            </w:r>
            <w:r>
              <w:rPr>
                <w:sz w:val="19"/>
              </w:rPr>
              <w:t>to</w:t>
            </w:r>
            <w:r>
              <w:rPr>
                <w:spacing w:val="-5"/>
                <w:sz w:val="19"/>
              </w:rPr>
              <w:t> me.</w:t>
            </w:r>
          </w:p>
        </w:tc>
        <w:tc>
          <w:tcPr>
            <w:tcW w:w="455" w:type="dxa"/>
          </w:tcPr>
          <w:p>
            <w:pPr>
              <w:pStyle w:val="TableParagraph"/>
              <w:spacing w:line="209" w:lineRule="exact"/>
              <w:ind w:right="57"/>
              <w:jc w:val="right"/>
              <w:rPr>
                <w:sz w:val="19"/>
              </w:rPr>
            </w:pPr>
            <w:r>
              <w:rPr>
                <w:w w:val="99"/>
                <w:sz w:val="19"/>
              </w:rPr>
              <w:t>1</w:t>
            </w:r>
          </w:p>
        </w:tc>
        <w:tc>
          <w:tcPr>
            <w:tcW w:w="222" w:type="dxa"/>
          </w:tcPr>
          <w:p>
            <w:pPr>
              <w:pStyle w:val="TableParagraph"/>
              <w:spacing w:line="209" w:lineRule="exact"/>
              <w:ind w:right="58"/>
              <w:jc w:val="right"/>
              <w:rPr>
                <w:sz w:val="19"/>
              </w:rPr>
            </w:pPr>
            <w:r>
              <w:rPr>
                <w:w w:val="99"/>
                <w:sz w:val="19"/>
              </w:rPr>
              <w:t>2</w:t>
            </w:r>
          </w:p>
        </w:tc>
        <w:tc>
          <w:tcPr>
            <w:tcW w:w="222" w:type="dxa"/>
          </w:tcPr>
          <w:p>
            <w:pPr>
              <w:pStyle w:val="TableParagraph"/>
              <w:spacing w:line="209" w:lineRule="exact"/>
              <w:ind w:right="1"/>
              <w:jc w:val="center"/>
              <w:rPr>
                <w:sz w:val="19"/>
              </w:rPr>
            </w:pPr>
            <w:r>
              <w:rPr>
                <w:w w:val="99"/>
                <w:sz w:val="19"/>
              </w:rPr>
              <w:t>3</w:t>
            </w:r>
          </w:p>
        </w:tc>
        <w:tc>
          <w:tcPr>
            <w:tcW w:w="222" w:type="dxa"/>
          </w:tcPr>
          <w:p>
            <w:pPr>
              <w:pStyle w:val="TableParagraph"/>
              <w:spacing w:line="209" w:lineRule="exact"/>
              <w:jc w:val="center"/>
              <w:rPr>
                <w:sz w:val="19"/>
              </w:rPr>
            </w:pPr>
            <w:r>
              <w:rPr>
                <w:w w:val="99"/>
                <w:sz w:val="19"/>
              </w:rPr>
              <w:t>4</w:t>
            </w:r>
          </w:p>
        </w:tc>
        <w:tc>
          <w:tcPr>
            <w:tcW w:w="213" w:type="dxa"/>
          </w:tcPr>
          <w:p>
            <w:pPr>
              <w:pStyle w:val="TableParagraph"/>
              <w:spacing w:line="209" w:lineRule="exact"/>
              <w:ind w:right="47"/>
              <w:jc w:val="right"/>
              <w:rPr>
                <w:sz w:val="19"/>
              </w:rPr>
            </w:pPr>
            <w:r>
              <w:rPr>
                <w:w w:val="99"/>
                <w:sz w:val="19"/>
              </w:rPr>
              <w:t>5</w:t>
            </w:r>
          </w:p>
        </w:tc>
      </w:tr>
      <w:tr>
        <w:trPr>
          <w:trHeight w:val="229" w:hRule="atLeast"/>
        </w:trPr>
        <w:tc>
          <w:tcPr>
            <w:tcW w:w="8147" w:type="dxa"/>
          </w:tcPr>
          <w:p>
            <w:pPr>
              <w:pStyle w:val="TableParagraph"/>
              <w:tabs>
                <w:tab w:pos="722" w:val="left" w:leader="none"/>
              </w:tabs>
              <w:spacing w:line="209" w:lineRule="exact"/>
              <w:ind w:left="50"/>
              <w:rPr>
                <w:sz w:val="19"/>
              </w:rPr>
            </w:pPr>
            <w:r>
              <w:rPr>
                <w:spacing w:val="-5"/>
                <w:sz w:val="19"/>
              </w:rPr>
              <w:t>20</w:t>
            </w:r>
            <w:r>
              <w:rPr>
                <w:sz w:val="19"/>
              </w:rPr>
              <w:tab/>
              <w:t>Sometimes</w:t>
            </w:r>
            <w:r>
              <w:rPr>
                <w:spacing w:val="-6"/>
                <w:sz w:val="19"/>
              </w:rPr>
              <w:t> </w:t>
            </w:r>
            <w:r>
              <w:rPr>
                <w:sz w:val="19"/>
              </w:rPr>
              <w:t>I</w:t>
            </w:r>
            <w:r>
              <w:rPr>
                <w:spacing w:val="-5"/>
                <w:sz w:val="19"/>
              </w:rPr>
              <w:t> </w:t>
            </w:r>
            <w:r>
              <w:rPr>
                <w:sz w:val="19"/>
              </w:rPr>
              <w:t>would</w:t>
            </w:r>
            <w:r>
              <w:rPr>
                <w:spacing w:val="-6"/>
                <w:sz w:val="19"/>
              </w:rPr>
              <w:t> </w:t>
            </w:r>
            <w:r>
              <w:rPr>
                <w:sz w:val="19"/>
              </w:rPr>
              <w:t>like</w:t>
            </w:r>
            <w:r>
              <w:rPr>
                <w:spacing w:val="-4"/>
                <w:sz w:val="19"/>
              </w:rPr>
              <w:t> </w:t>
            </w:r>
            <w:r>
              <w:rPr>
                <w:sz w:val="19"/>
              </w:rPr>
              <w:t>to</w:t>
            </w:r>
            <w:r>
              <w:rPr>
                <w:spacing w:val="-6"/>
                <w:sz w:val="19"/>
              </w:rPr>
              <w:t> </w:t>
            </w:r>
            <w:r>
              <w:rPr>
                <w:sz w:val="19"/>
              </w:rPr>
              <w:t>kick</w:t>
            </w:r>
            <w:r>
              <w:rPr>
                <w:spacing w:val="-5"/>
                <w:sz w:val="19"/>
              </w:rPr>
              <w:t> </w:t>
            </w:r>
            <w:r>
              <w:rPr>
                <w:sz w:val="19"/>
              </w:rPr>
              <w:t>myself</w:t>
            </w:r>
            <w:r>
              <w:rPr>
                <w:spacing w:val="-3"/>
                <w:sz w:val="19"/>
              </w:rPr>
              <w:t> </w:t>
            </w:r>
            <w:r>
              <w:rPr>
                <w:sz w:val="19"/>
              </w:rPr>
              <w:t>for</w:t>
            </w:r>
            <w:r>
              <w:rPr>
                <w:spacing w:val="-5"/>
                <w:sz w:val="19"/>
              </w:rPr>
              <w:t> </w:t>
            </w:r>
            <w:r>
              <w:rPr>
                <w:sz w:val="19"/>
              </w:rPr>
              <w:t>the</w:t>
            </w:r>
            <w:r>
              <w:rPr>
                <w:spacing w:val="-7"/>
                <w:sz w:val="19"/>
              </w:rPr>
              <w:t> </w:t>
            </w:r>
            <w:r>
              <w:rPr>
                <w:sz w:val="19"/>
              </w:rPr>
              <w:t>mistakes</w:t>
            </w:r>
            <w:r>
              <w:rPr>
                <w:spacing w:val="-6"/>
                <w:sz w:val="19"/>
              </w:rPr>
              <w:t> </w:t>
            </w:r>
            <w:r>
              <w:rPr>
                <w:sz w:val="19"/>
              </w:rPr>
              <w:t>I</w:t>
            </w:r>
            <w:r>
              <w:rPr>
                <w:spacing w:val="-4"/>
                <w:sz w:val="19"/>
              </w:rPr>
              <w:t> </w:t>
            </w:r>
            <w:r>
              <w:rPr>
                <w:sz w:val="19"/>
              </w:rPr>
              <w:t>make</w:t>
            </w:r>
            <w:r>
              <w:rPr>
                <w:spacing w:val="-5"/>
                <w:sz w:val="19"/>
              </w:rPr>
              <w:t> </w:t>
            </w:r>
            <w:r>
              <w:rPr>
                <w:sz w:val="19"/>
              </w:rPr>
              <w:t>in</w:t>
            </w:r>
            <w:r>
              <w:rPr>
                <w:spacing w:val="-5"/>
                <w:sz w:val="19"/>
              </w:rPr>
              <w:t> </w:t>
            </w:r>
            <w:r>
              <w:rPr>
                <w:sz w:val="19"/>
              </w:rPr>
              <w:t>my</w:t>
            </w:r>
            <w:r>
              <w:rPr>
                <w:spacing w:val="-5"/>
                <w:sz w:val="19"/>
              </w:rPr>
              <w:t> </w:t>
            </w:r>
            <w:r>
              <w:rPr>
                <w:spacing w:val="-2"/>
                <w:sz w:val="19"/>
              </w:rPr>
              <w:t>work.</w:t>
            </w:r>
          </w:p>
        </w:tc>
        <w:tc>
          <w:tcPr>
            <w:tcW w:w="455" w:type="dxa"/>
          </w:tcPr>
          <w:p>
            <w:pPr>
              <w:pStyle w:val="TableParagraph"/>
              <w:spacing w:line="209" w:lineRule="exact"/>
              <w:ind w:right="57"/>
              <w:jc w:val="right"/>
              <w:rPr>
                <w:sz w:val="19"/>
              </w:rPr>
            </w:pPr>
            <w:r>
              <w:rPr>
                <w:w w:val="99"/>
                <w:sz w:val="19"/>
              </w:rPr>
              <w:t>1</w:t>
            </w:r>
          </w:p>
        </w:tc>
        <w:tc>
          <w:tcPr>
            <w:tcW w:w="222" w:type="dxa"/>
          </w:tcPr>
          <w:p>
            <w:pPr>
              <w:pStyle w:val="TableParagraph"/>
              <w:spacing w:line="209" w:lineRule="exact"/>
              <w:ind w:right="58"/>
              <w:jc w:val="right"/>
              <w:rPr>
                <w:sz w:val="19"/>
              </w:rPr>
            </w:pPr>
            <w:r>
              <w:rPr>
                <w:w w:val="99"/>
                <w:sz w:val="19"/>
              </w:rPr>
              <w:t>2</w:t>
            </w:r>
          </w:p>
        </w:tc>
        <w:tc>
          <w:tcPr>
            <w:tcW w:w="222" w:type="dxa"/>
          </w:tcPr>
          <w:p>
            <w:pPr>
              <w:pStyle w:val="TableParagraph"/>
              <w:spacing w:line="209" w:lineRule="exact"/>
              <w:ind w:right="1"/>
              <w:jc w:val="center"/>
              <w:rPr>
                <w:sz w:val="19"/>
              </w:rPr>
            </w:pPr>
            <w:r>
              <w:rPr>
                <w:w w:val="99"/>
                <w:sz w:val="19"/>
              </w:rPr>
              <w:t>3</w:t>
            </w:r>
          </w:p>
        </w:tc>
        <w:tc>
          <w:tcPr>
            <w:tcW w:w="222" w:type="dxa"/>
          </w:tcPr>
          <w:p>
            <w:pPr>
              <w:pStyle w:val="TableParagraph"/>
              <w:spacing w:line="209" w:lineRule="exact"/>
              <w:jc w:val="center"/>
              <w:rPr>
                <w:sz w:val="19"/>
              </w:rPr>
            </w:pPr>
            <w:r>
              <w:rPr>
                <w:w w:val="99"/>
                <w:sz w:val="19"/>
              </w:rPr>
              <w:t>4</w:t>
            </w:r>
          </w:p>
        </w:tc>
        <w:tc>
          <w:tcPr>
            <w:tcW w:w="213" w:type="dxa"/>
          </w:tcPr>
          <w:p>
            <w:pPr>
              <w:pStyle w:val="TableParagraph"/>
              <w:spacing w:line="209" w:lineRule="exact"/>
              <w:ind w:right="47"/>
              <w:jc w:val="right"/>
              <w:rPr>
                <w:sz w:val="19"/>
              </w:rPr>
            </w:pPr>
            <w:r>
              <w:rPr>
                <w:w w:val="99"/>
                <w:sz w:val="19"/>
              </w:rPr>
              <w:t>5</w:t>
            </w:r>
          </w:p>
        </w:tc>
      </w:tr>
    </w:tbl>
    <w:p>
      <w:pPr>
        <w:spacing w:before="6"/>
        <w:ind w:left="285" w:right="332" w:firstLine="0"/>
        <w:jc w:val="center"/>
        <w:rPr>
          <w:b/>
          <w:sz w:val="18"/>
        </w:rPr>
      </w:pPr>
      <w:r>
        <w:rPr>
          <w:b/>
          <w:sz w:val="18"/>
        </w:rPr>
        <w:t>DEVELOPED</w:t>
      </w:r>
      <w:r>
        <w:rPr>
          <w:b/>
          <w:spacing w:val="-4"/>
          <w:sz w:val="18"/>
        </w:rPr>
        <w:t> </w:t>
      </w:r>
      <w:r>
        <w:rPr>
          <w:b/>
          <w:sz w:val="18"/>
        </w:rPr>
        <w:t>BY:</w:t>
      </w:r>
      <w:r>
        <w:rPr>
          <w:b/>
          <w:spacing w:val="-4"/>
          <w:sz w:val="18"/>
        </w:rPr>
        <w:t> </w:t>
      </w:r>
      <w:r>
        <w:rPr>
          <w:b/>
          <w:sz w:val="18"/>
        </w:rPr>
        <w:t>LODAHL</w:t>
      </w:r>
      <w:r>
        <w:rPr>
          <w:b/>
          <w:spacing w:val="-4"/>
          <w:sz w:val="18"/>
        </w:rPr>
        <w:t> </w:t>
      </w:r>
      <w:r>
        <w:rPr>
          <w:b/>
          <w:sz w:val="18"/>
        </w:rPr>
        <w:t>&amp;</w:t>
      </w:r>
      <w:r>
        <w:rPr>
          <w:b/>
          <w:spacing w:val="-4"/>
          <w:sz w:val="18"/>
        </w:rPr>
        <w:t> </w:t>
      </w:r>
      <w:r>
        <w:rPr>
          <w:b/>
          <w:sz w:val="18"/>
        </w:rPr>
        <w:t>KEJNER</w:t>
      </w:r>
      <w:r>
        <w:rPr>
          <w:b/>
          <w:spacing w:val="-5"/>
          <w:sz w:val="18"/>
        </w:rPr>
        <w:t> </w:t>
      </w:r>
      <w:r>
        <w:rPr>
          <w:b/>
          <w:spacing w:val="-2"/>
          <w:sz w:val="18"/>
        </w:rPr>
        <w:t>(1965)</w:t>
      </w:r>
    </w:p>
    <w:p>
      <w:pPr>
        <w:pStyle w:val="BodyText"/>
        <w:rPr>
          <w:b/>
          <w:sz w:val="20"/>
        </w:rPr>
      </w:pPr>
    </w:p>
    <w:p>
      <w:pPr>
        <w:pStyle w:val="BodyText"/>
        <w:rPr>
          <w:b/>
          <w:sz w:val="20"/>
        </w:rPr>
      </w:pPr>
    </w:p>
    <w:p>
      <w:pPr>
        <w:pStyle w:val="BodyText"/>
        <w:spacing w:before="3"/>
        <w:rPr>
          <w:b/>
          <w:sz w:val="20"/>
        </w:rPr>
      </w:pPr>
    </w:p>
    <w:p>
      <w:pPr>
        <w:pStyle w:val="Heading2"/>
        <w:tabs>
          <w:tab w:pos="1794" w:val="left" w:leader="none"/>
        </w:tabs>
        <w:spacing w:before="0"/>
        <w:ind w:left="0" w:right="674"/>
        <w:jc w:val="center"/>
        <w:rPr>
          <w:rFonts w:ascii="Tahoma"/>
        </w:rPr>
      </w:pPr>
      <w:r>
        <w:rPr>
          <w:rFonts w:ascii="Tahoma"/>
        </w:rPr>
        <w:t>APPENDIX</w:t>
      </w:r>
      <w:r>
        <w:rPr>
          <w:rFonts w:ascii="Tahoma"/>
          <w:spacing w:val="-4"/>
        </w:rPr>
        <w:t> </w:t>
      </w:r>
      <w:r>
        <w:rPr>
          <w:rFonts w:ascii="Tahoma"/>
          <w:spacing w:val="-5"/>
        </w:rPr>
        <w:t>S:</w:t>
      </w:r>
      <w:r>
        <w:rPr>
          <w:rFonts w:ascii="Tahoma"/>
        </w:rPr>
        <w:tab/>
      </w:r>
      <w:r>
        <w:rPr>
          <w:rFonts w:ascii="Tahoma"/>
          <w:spacing w:val="-5"/>
        </w:rPr>
        <w:t>OEQ</w:t>
      </w:r>
    </w:p>
    <w:p>
      <w:pPr>
        <w:tabs>
          <w:tab w:pos="4614" w:val="left" w:leader="none"/>
          <w:tab w:pos="6225" w:val="left" w:leader="none"/>
          <w:tab w:pos="7863" w:val="left" w:leader="none"/>
          <w:tab w:pos="9471" w:val="left" w:leader="none"/>
        </w:tabs>
        <w:spacing w:line="261" w:lineRule="auto" w:before="40"/>
        <w:ind w:left="1728" w:right="1505" w:firstLine="0"/>
        <w:jc w:val="left"/>
        <w:rPr>
          <w:rFonts w:ascii="Tahoma"/>
          <w:sz w:val="18"/>
        </w:rPr>
      </w:pPr>
      <w:r>
        <w:rPr>
          <w:rFonts w:ascii="Tahoma"/>
          <w:sz w:val="18"/>
        </w:rPr>
        <w:t>Name (Optional)</w:t>
      </w:r>
      <w:r>
        <w:rPr>
          <w:rFonts w:ascii="Tahoma"/>
          <w:sz w:val="18"/>
          <w:u w:val="single"/>
        </w:rPr>
        <w:tab/>
      </w:r>
      <w:r>
        <w:rPr>
          <w:rFonts w:ascii="Tahoma"/>
          <w:spacing w:val="-4"/>
          <w:sz w:val="18"/>
        </w:rPr>
        <w:t>Sex</w:t>
      </w:r>
      <w:r>
        <w:rPr>
          <w:rFonts w:ascii="Tahoma"/>
          <w:sz w:val="18"/>
          <w:u w:val="single"/>
        </w:rPr>
        <w:tab/>
      </w:r>
      <w:r>
        <w:rPr>
          <w:rFonts w:ascii="Tahoma"/>
          <w:spacing w:val="-4"/>
          <w:sz w:val="18"/>
        </w:rPr>
        <w:t>Age</w:t>
      </w:r>
      <w:r>
        <w:rPr>
          <w:rFonts w:ascii="Tahoma"/>
          <w:sz w:val="18"/>
          <w:u w:val="single"/>
        </w:rPr>
        <w:tab/>
      </w:r>
      <w:r>
        <w:rPr>
          <w:rFonts w:ascii="Tahoma"/>
          <w:spacing w:val="-4"/>
          <w:sz w:val="18"/>
        </w:rPr>
        <w:t>Date</w:t>
      </w:r>
      <w:r>
        <w:rPr>
          <w:rFonts w:ascii="Tahoma"/>
          <w:sz w:val="18"/>
          <w:u w:val="single"/>
        </w:rPr>
        <w:tab/>
      </w:r>
      <w:r>
        <w:rPr>
          <w:rFonts w:ascii="Tahoma"/>
          <w:sz w:val="18"/>
        </w:rPr>
        <w:t> </w:t>
      </w:r>
      <w:r>
        <w:rPr>
          <w:rFonts w:ascii="Tahoma"/>
          <w:b/>
          <w:sz w:val="18"/>
        </w:rPr>
        <w:t>INSTRUCTION: </w:t>
      </w:r>
      <w:r>
        <w:rPr>
          <w:rFonts w:ascii="Tahoma"/>
          <w:sz w:val="18"/>
        </w:rPr>
        <w:t>Read over these answer categories carefully and then answer the following questions by circling</w:t>
      </w:r>
      <w:r>
        <w:rPr>
          <w:rFonts w:ascii="Tahoma"/>
          <w:spacing w:val="-3"/>
          <w:sz w:val="18"/>
        </w:rPr>
        <w:t> </w:t>
      </w:r>
      <w:r>
        <w:rPr>
          <w:rFonts w:ascii="Tahoma"/>
          <w:sz w:val="18"/>
        </w:rPr>
        <w:t>the</w:t>
      </w:r>
      <w:r>
        <w:rPr>
          <w:rFonts w:ascii="Tahoma"/>
          <w:spacing w:val="-4"/>
          <w:sz w:val="18"/>
        </w:rPr>
        <w:t> </w:t>
      </w:r>
      <w:r>
        <w:rPr>
          <w:rFonts w:ascii="Tahoma"/>
          <w:sz w:val="18"/>
        </w:rPr>
        <w:t>number</w:t>
      </w:r>
      <w:r>
        <w:rPr>
          <w:rFonts w:ascii="Tahoma"/>
          <w:spacing w:val="-4"/>
          <w:sz w:val="18"/>
        </w:rPr>
        <w:t> </w:t>
      </w:r>
      <w:r>
        <w:rPr>
          <w:rFonts w:ascii="Tahoma"/>
          <w:sz w:val="18"/>
        </w:rPr>
        <w:t>representing</w:t>
      </w:r>
      <w:r>
        <w:rPr>
          <w:rFonts w:ascii="Tahoma"/>
          <w:spacing w:val="-3"/>
          <w:sz w:val="18"/>
        </w:rPr>
        <w:t> </w:t>
      </w:r>
      <w:r>
        <w:rPr>
          <w:rFonts w:ascii="Tahoma"/>
          <w:sz w:val="18"/>
        </w:rPr>
        <w:t>your</w:t>
      </w:r>
      <w:r>
        <w:rPr>
          <w:rFonts w:ascii="Tahoma"/>
          <w:spacing w:val="-3"/>
          <w:sz w:val="18"/>
        </w:rPr>
        <w:t> </w:t>
      </w:r>
      <w:r>
        <w:rPr>
          <w:rFonts w:ascii="Tahoma"/>
          <w:sz w:val="18"/>
        </w:rPr>
        <w:t>response</w:t>
      </w:r>
      <w:r>
        <w:rPr>
          <w:rFonts w:ascii="Tahoma"/>
          <w:spacing w:val="-3"/>
          <w:sz w:val="18"/>
        </w:rPr>
        <w:t> </w:t>
      </w:r>
      <w:r>
        <w:rPr>
          <w:rFonts w:ascii="Tahoma"/>
          <w:sz w:val="18"/>
        </w:rPr>
        <w:t>in</w:t>
      </w:r>
      <w:r>
        <w:rPr>
          <w:rFonts w:ascii="Tahoma"/>
          <w:spacing w:val="-3"/>
          <w:sz w:val="18"/>
        </w:rPr>
        <w:t> </w:t>
      </w:r>
      <w:r>
        <w:rPr>
          <w:rFonts w:ascii="Tahoma"/>
          <w:sz w:val="18"/>
        </w:rPr>
        <w:t>each</w:t>
      </w:r>
      <w:r>
        <w:rPr>
          <w:rFonts w:ascii="Tahoma"/>
          <w:spacing w:val="-3"/>
          <w:sz w:val="18"/>
        </w:rPr>
        <w:t> </w:t>
      </w:r>
      <w:r>
        <w:rPr>
          <w:rFonts w:ascii="Tahoma"/>
          <w:sz w:val="18"/>
        </w:rPr>
        <w:t>case.</w:t>
      </w:r>
      <w:r>
        <w:rPr>
          <w:rFonts w:ascii="Tahoma"/>
          <w:spacing w:val="40"/>
          <w:sz w:val="18"/>
        </w:rPr>
        <w:t> </w:t>
      </w:r>
      <w:r>
        <w:rPr>
          <w:rFonts w:ascii="Tahoma"/>
          <w:sz w:val="18"/>
        </w:rPr>
        <w:t>Consider</w:t>
      </w:r>
      <w:r>
        <w:rPr>
          <w:rFonts w:ascii="Tahoma"/>
          <w:spacing w:val="-3"/>
          <w:sz w:val="18"/>
        </w:rPr>
        <w:t> </w:t>
      </w:r>
      <w:r>
        <w:rPr>
          <w:rFonts w:ascii="Tahoma"/>
          <w:sz w:val="18"/>
        </w:rPr>
        <w:t>how</w:t>
      </w:r>
      <w:r>
        <w:rPr>
          <w:rFonts w:ascii="Tahoma"/>
          <w:spacing w:val="-4"/>
          <w:sz w:val="18"/>
        </w:rPr>
        <w:t> </w:t>
      </w:r>
      <w:r>
        <w:rPr>
          <w:rFonts w:ascii="Tahoma"/>
          <w:sz w:val="18"/>
        </w:rPr>
        <w:t>you</w:t>
      </w:r>
      <w:r>
        <w:rPr>
          <w:rFonts w:ascii="Tahoma"/>
          <w:spacing w:val="-3"/>
          <w:sz w:val="18"/>
        </w:rPr>
        <w:t> </w:t>
      </w:r>
      <w:r>
        <w:rPr>
          <w:rFonts w:ascii="Tahoma"/>
          <w:sz w:val="18"/>
        </w:rPr>
        <w:t>feel</w:t>
      </w:r>
      <w:r>
        <w:rPr>
          <w:rFonts w:ascii="Tahoma"/>
          <w:spacing w:val="-4"/>
          <w:sz w:val="18"/>
        </w:rPr>
        <w:t> </w:t>
      </w:r>
      <w:r>
        <w:rPr>
          <w:rFonts w:ascii="Tahoma"/>
          <w:sz w:val="18"/>
        </w:rPr>
        <w:t>about</w:t>
      </w:r>
      <w:r>
        <w:rPr>
          <w:rFonts w:ascii="Tahoma"/>
          <w:spacing w:val="-3"/>
          <w:sz w:val="18"/>
        </w:rPr>
        <w:t> </w:t>
      </w:r>
      <w:r>
        <w:rPr>
          <w:rFonts w:ascii="Tahoma"/>
          <w:sz w:val="18"/>
        </w:rPr>
        <w:t>your</w:t>
      </w:r>
      <w:r>
        <w:rPr>
          <w:rFonts w:ascii="Tahoma"/>
          <w:spacing w:val="-1"/>
          <w:sz w:val="18"/>
        </w:rPr>
        <w:t> </w:t>
      </w:r>
      <w:r>
        <w:rPr>
          <w:rFonts w:ascii="Tahoma"/>
          <w:sz w:val="18"/>
        </w:rPr>
        <w:t>organisation</w:t>
      </w:r>
    </w:p>
    <w:p>
      <w:pPr>
        <w:spacing w:line="199" w:lineRule="exact" w:before="0"/>
        <w:ind w:left="1728" w:right="0" w:firstLine="0"/>
        <w:jc w:val="left"/>
        <w:rPr>
          <w:rFonts w:ascii="Tahoma"/>
          <w:sz w:val="18"/>
        </w:rPr>
      </w:pPr>
      <w:r>
        <w:rPr>
          <w:rFonts w:ascii="Tahoma"/>
          <w:sz w:val="18"/>
        </w:rPr>
        <w:t>before</w:t>
      </w:r>
      <w:r>
        <w:rPr>
          <w:rFonts w:ascii="Tahoma"/>
          <w:spacing w:val="-1"/>
          <w:sz w:val="18"/>
        </w:rPr>
        <w:t> </w:t>
      </w:r>
      <w:r>
        <w:rPr>
          <w:rFonts w:ascii="Tahoma"/>
          <w:sz w:val="18"/>
        </w:rPr>
        <w:t>your </w:t>
      </w:r>
      <w:r>
        <w:rPr>
          <w:rFonts w:ascii="Tahoma"/>
          <w:spacing w:val="-2"/>
          <w:sz w:val="18"/>
        </w:rPr>
        <w:t>response.</w:t>
      </w:r>
    </w:p>
    <w:p>
      <w:pPr>
        <w:spacing w:before="39" w:after="41"/>
        <w:ind w:left="1728" w:right="0" w:firstLine="0"/>
        <w:jc w:val="left"/>
        <w:rPr>
          <w:rFonts w:ascii="Tahoma"/>
          <w:sz w:val="18"/>
        </w:rPr>
      </w:pPr>
      <w:r>
        <w:rPr>
          <w:rFonts w:ascii="Tahoma"/>
          <w:sz w:val="18"/>
        </w:rPr>
        <w:t>The</w:t>
      </w:r>
      <w:r>
        <w:rPr>
          <w:rFonts w:ascii="Tahoma"/>
          <w:spacing w:val="-3"/>
          <w:sz w:val="18"/>
        </w:rPr>
        <w:t> </w:t>
      </w:r>
      <w:r>
        <w:rPr>
          <w:rFonts w:ascii="Tahoma"/>
          <w:sz w:val="18"/>
        </w:rPr>
        <w:t>numbers</w:t>
      </w:r>
      <w:r>
        <w:rPr>
          <w:rFonts w:ascii="Tahoma"/>
          <w:spacing w:val="-3"/>
          <w:sz w:val="18"/>
        </w:rPr>
        <w:t> </w:t>
      </w:r>
      <w:r>
        <w:rPr>
          <w:rFonts w:ascii="Tahoma"/>
          <w:sz w:val="18"/>
        </w:rPr>
        <w:t>stand</w:t>
      </w:r>
      <w:r>
        <w:rPr>
          <w:rFonts w:ascii="Tahoma"/>
          <w:spacing w:val="-2"/>
          <w:sz w:val="18"/>
        </w:rPr>
        <w:t> </w:t>
      </w:r>
      <w:r>
        <w:rPr>
          <w:rFonts w:ascii="Tahoma"/>
          <w:spacing w:val="-4"/>
          <w:sz w:val="18"/>
        </w:rPr>
        <w:t>for:</w:t>
      </w:r>
    </w:p>
    <w:tbl>
      <w:tblPr>
        <w:tblW w:w="0" w:type="auto"/>
        <w:jc w:val="left"/>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
        <w:gridCol w:w="337"/>
        <w:gridCol w:w="7694"/>
        <w:gridCol w:w="268"/>
        <w:gridCol w:w="212"/>
        <w:gridCol w:w="212"/>
        <w:gridCol w:w="211"/>
        <w:gridCol w:w="204"/>
      </w:tblGrid>
      <w:tr>
        <w:trPr>
          <w:trHeight w:val="237" w:hRule="atLeast"/>
        </w:trPr>
        <w:tc>
          <w:tcPr>
            <w:tcW w:w="297" w:type="dxa"/>
            <w:vMerge w:val="restart"/>
          </w:tcPr>
          <w:p>
            <w:pPr>
              <w:pStyle w:val="TableParagraph"/>
              <w:rPr>
                <w:rFonts w:ascii="Times New Roman"/>
                <w:sz w:val="18"/>
              </w:rPr>
            </w:pPr>
          </w:p>
        </w:tc>
        <w:tc>
          <w:tcPr>
            <w:tcW w:w="337" w:type="dxa"/>
          </w:tcPr>
          <w:p>
            <w:pPr>
              <w:pStyle w:val="TableParagraph"/>
              <w:spacing w:line="217" w:lineRule="exact"/>
              <w:ind w:right="88"/>
              <w:jc w:val="right"/>
              <w:rPr>
                <w:sz w:val="18"/>
              </w:rPr>
            </w:pPr>
            <w:r>
              <w:rPr>
                <w:sz w:val="18"/>
              </w:rPr>
              <w:t>1</w:t>
            </w:r>
          </w:p>
        </w:tc>
        <w:tc>
          <w:tcPr>
            <w:tcW w:w="7694" w:type="dxa"/>
          </w:tcPr>
          <w:p>
            <w:pPr>
              <w:pStyle w:val="TableParagraph"/>
              <w:spacing w:line="217" w:lineRule="exact"/>
              <w:ind w:left="192"/>
              <w:rPr>
                <w:sz w:val="18"/>
              </w:rPr>
            </w:pPr>
            <w:r>
              <w:rPr>
                <w:sz w:val="18"/>
              </w:rPr>
              <w:t>=</w:t>
            </w:r>
            <w:r>
              <w:rPr>
                <w:spacing w:val="-1"/>
                <w:sz w:val="18"/>
              </w:rPr>
              <w:t> </w:t>
            </w:r>
            <w:r>
              <w:rPr>
                <w:sz w:val="18"/>
              </w:rPr>
              <w:t>Very</w:t>
            </w:r>
            <w:r>
              <w:rPr>
                <w:spacing w:val="-2"/>
                <w:sz w:val="18"/>
              </w:rPr>
              <w:t> dissatisfied</w:t>
            </w:r>
          </w:p>
        </w:tc>
        <w:tc>
          <w:tcPr>
            <w:tcW w:w="1107" w:type="dxa"/>
            <w:gridSpan w:val="5"/>
            <w:vMerge w:val="restart"/>
          </w:tcPr>
          <w:p>
            <w:pPr>
              <w:pStyle w:val="TableParagraph"/>
              <w:rPr>
                <w:rFonts w:ascii="Times New Roman"/>
                <w:sz w:val="18"/>
              </w:rPr>
            </w:pPr>
          </w:p>
        </w:tc>
      </w:tr>
      <w:tr>
        <w:trPr>
          <w:trHeight w:val="256" w:hRule="atLeast"/>
        </w:trPr>
        <w:tc>
          <w:tcPr>
            <w:tcW w:w="297" w:type="dxa"/>
            <w:vMerge/>
            <w:tcBorders>
              <w:top w:val="nil"/>
            </w:tcBorders>
          </w:tcPr>
          <w:p>
            <w:pPr>
              <w:rPr>
                <w:sz w:val="2"/>
                <w:szCs w:val="2"/>
              </w:rPr>
            </w:pPr>
          </w:p>
        </w:tc>
        <w:tc>
          <w:tcPr>
            <w:tcW w:w="337" w:type="dxa"/>
          </w:tcPr>
          <w:p>
            <w:pPr>
              <w:pStyle w:val="TableParagraph"/>
              <w:spacing w:line="217" w:lineRule="exact" w:before="19"/>
              <w:ind w:right="88"/>
              <w:jc w:val="right"/>
              <w:rPr>
                <w:sz w:val="18"/>
              </w:rPr>
            </w:pPr>
            <w:r>
              <w:rPr>
                <w:sz w:val="18"/>
              </w:rPr>
              <w:t>2</w:t>
            </w:r>
          </w:p>
        </w:tc>
        <w:tc>
          <w:tcPr>
            <w:tcW w:w="7694" w:type="dxa"/>
          </w:tcPr>
          <w:p>
            <w:pPr>
              <w:pStyle w:val="TableParagraph"/>
              <w:spacing w:line="217" w:lineRule="exact" w:before="19"/>
              <w:ind w:left="136"/>
              <w:rPr>
                <w:sz w:val="18"/>
              </w:rPr>
            </w:pPr>
            <w:r>
              <w:rPr>
                <w:sz w:val="18"/>
              </w:rPr>
              <w:t>=</w:t>
            </w:r>
            <w:r>
              <w:rPr>
                <w:spacing w:val="-1"/>
                <w:sz w:val="18"/>
              </w:rPr>
              <w:t> </w:t>
            </w:r>
            <w:r>
              <w:rPr>
                <w:sz w:val="18"/>
              </w:rPr>
              <w:t>Somewhat</w:t>
            </w:r>
            <w:r>
              <w:rPr>
                <w:spacing w:val="-1"/>
                <w:sz w:val="18"/>
              </w:rPr>
              <w:t> </w:t>
            </w:r>
            <w:r>
              <w:rPr>
                <w:spacing w:val="-2"/>
                <w:sz w:val="18"/>
              </w:rPr>
              <w:t>dissatisfied</w:t>
            </w:r>
          </w:p>
        </w:tc>
        <w:tc>
          <w:tcPr>
            <w:tcW w:w="1107" w:type="dxa"/>
            <w:gridSpan w:val="5"/>
            <w:vMerge/>
            <w:tcBorders>
              <w:top w:val="nil"/>
            </w:tcBorders>
          </w:tcPr>
          <w:p>
            <w:pPr>
              <w:rPr>
                <w:sz w:val="2"/>
                <w:szCs w:val="2"/>
              </w:rPr>
            </w:pPr>
          </w:p>
        </w:tc>
      </w:tr>
      <w:tr>
        <w:trPr>
          <w:trHeight w:val="257" w:hRule="atLeast"/>
        </w:trPr>
        <w:tc>
          <w:tcPr>
            <w:tcW w:w="297" w:type="dxa"/>
            <w:vMerge/>
            <w:tcBorders>
              <w:top w:val="nil"/>
            </w:tcBorders>
          </w:tcPr>
          <w:p>
            <w:pPr>
              <w:rPr>
                <w:sz w:val="2"/>
                <w:szCs w:val="2"/>
              </w:rPr>
            </w:pPr>
          </w:p>
        </w:tc>
        <w:tc>
          <w:tcPr>
            <w:tcW w:w="337" w:type="dxa"/>
          </w:tcPr>
          <w:p>
            <w:pPr>
              <w:pStyle w:val="TableParagraph"/>
              <w:spacing w:before="19"/>
              <w:ind w:right="88"/>
              <w:jc w:val="right"/>
              <w:rPr>
                <w:sz w:val="18"/>
              </w:rPr>
            </w:pPr>
            <w:r>
              <w:rPr>
                <w:sz w:val="18"/>
              </w:rPr>
              <w:t>3</w:t>
            </w:r>
          </w:p>
        </w:tc>
        <w:tc>
          <w:tcPr>
            <w:tcW w:w="7694" w:type="dxa"/>
          </w:tcPr>
          <w:p>
            <w:pPr>
              <w:pStyle w:val="TableParagraph"/>
              <w:spacing w:before="19"/>
              <w:ind w:left="136"/>
              <w:rPr>
                <w:sz w:val="18"/>
              </w:rPr>
            </w:pPr>
            <w:r>
              <w:rPr>
                <w:sz w:val="18"/>
              </w:rPr>
              <w:t>=</w:t>
            </w:r>
            <w:r>
              <w:rPr>
                <w:spacing w:val="-4"/>
                <w:sz w:val="18"/>
              </w:rPr>
              <w:t> </w:t>
            </w:r>
            <w:r>
              <w:rPr>
                <w:sz w:val="18"/>
              </w:rPr>
              <w:t>Neither</w:t>
            </w:r>
            <w:r>
              <w:rPr>
                <w:spacing w:val="-4"/>
                <w:sz w:val="18"/>
              </w:rPr>
              <w:t> </w:t>
            </w:r>
            <w:r>
              <w:rPr>
                <w:sz w:val="18"/>
              </w:rPr>
              <w:t>satisfied</w:t>
            </w:r>
            <w:r>
              <w:rPr>
                <w:spacing w:val="-5"/>
                <w:sz w:val="18"/>
              </w:rPr>
              <w:t> </w:t>
            </w:r>
            <w:r>
              <w:rPr>
                <w:sz w:val="18"/>
              </w:rPr>
              <w:t>nor</w:t>
            </w:r>
            <w:r>
              <w:rPr>
                <w:spacing w:val="-3"/>
                <w:sz w:val="18"/>
              </w:rPr>
              <w:t> </w:t>
            </w:r>
            <w:r>
              <w:rPr>
                <w:spacing w:val="-2"/>
                <w:sz w:val="18"/>
              </w:rPr>
              <w:t>dissatisfied</w:t>
            </w:r>
          </w:p>
        </w:tc>
        <w:tc>
          <w:tcPr>
            <w:tcW w:w="1107" w:type="dxa"/>
            <w:gridSpan w:val="5"/>
            <w:vMerge/>
            <w:tcBorders>
              <w:top w:val="nil"/>
            </w:tcBorders>
          </w:tcPr>
          <w:p>
            <w:pPr>
              <w:rPr>
                <w:sz w:val="2"/>
                <w:szCs w:val="2"/>
              </w:rPr>
            </w:pPr>
          </w:p>
        </w:tc>
      </w:tr>
      <w:tr>
        <w:trPr>
          <w:trHeight w:val="257" w:hRule="atLeast"/>
        </w:trPr>
        <w:tc>
          <w:tcPr>
            <w:tcW w:w="297" w:type="dxa"/>
            <w:vMerge/>
            <w:tcBorders>
              <w:top w:val="nil"/>
            </w:tcBorders>
          </w:tcPr>
          <w:p>
            <w:pPr>
              <w:rPr>
                <w:sz w:val="2"/>
                <w:szCs w:val="2"/>
              </w:rPr>
            </w:pPr>
          </w:p>
        </w:tc>
        <w:tc>
          <w:tcPr>
            <w:tcW w:w="337" w:type="dxa"/>
          </w:tcPr>
          <w:p>
            <w:pPr>
              <w:pStyle w:val="TableParagraph"/>
              <w:spacing w:line="217" w:lineRule="exact" w:before="20"/>
              <w:ind w:right="88"/>
              <w:jc w:val="right"/>
              <w:rPr>
                <w:sz w:val="18"/>
              </w:rPr>
            </w:pPr>
            <w:r>
              <w:rPr>
                <w:sz w:val="18"/>
              </w:rPr>
              <w:t>4</w:t>
            </w:r>
          </w:p>
        </w:tc>
        <w:tc>
          <w:tcPr>
            <w:tcW w:w="7694" w:type="dxa"/>
          </w:tcPr>
          <w:p>
            <w:pPr>
              <w:pStyle w:val="TableParagraph"/>
              <w:spacing w:line="217" w:lineRule="exact" w:before="20"/>
              <w:ind w:left="136"/>
              <w:rPr>
                <w:sz w:val="18"/>
              </w:rPr>
            </w:pPr>
            <w:r>
              <w:rPr>
                <w:sz w:val="18"/>
              </w:rPr>
              <w:t>=</w:t>
            </w:r>
            <w:r>
              <w:rPr>
                <w:spacing w:val="-3"/>
                <w:sz w:val="18"/>
              </w:rPr>
              <w:t> </w:t>
            </w:r>
            <w:r>
              <w:rPr>
                <w:sz w:val="18"/>
              </w:rPr>
              <w:t>Fairly</w:t>
            </w:r>
            <w:r>
              <w:rPr>
                <w:spacing w:val="-2"/>
                <w:sz w:val="18"/>
              </w:rPr>
              <w:t> satisfied</w:t>
            </w:r>
          </w:p>
        </w:tc>
        <w:tc>
          <w:tcPr>
            <w:tcW w:w="1107" w:type="dxa"/>
            <w:gridSpan w:val="5"/>
            <w:vMerge/>
            <w:tcBorders>
              <w:top w:val="nil"/>
            </w:tcBorders>
          </w:tcPr>
          <w:p>
            <w:pPr>
              <w:rPr>
                <w:sz w:val="2"/>
                <w:szCs w:val="2"/>
              </w:rPr>
            </w:pPr>
          </w:p>
        </w:tc>
      </w:tr>
      <w:tr>
        <w:trPr>
          <w:trHeight w:val="257" w:hRule="atLeast"/>
        </w:trPr>
        <w:tc>
          <w:tcPr>
            <w:tcW w:w="297" w:type="dxa"/>
            <w:vMerge/>
            <w:tcBorders>
              <w:top w:val="nil"/>
            </w:tcBorders>
          </w:tcPr>
          <w:p>
            <w:pPr>
              <w:rPr>
                <w:sz w:val="2"/>
                <w:szCs w:val="2"/>
              </w:rPr>
            </w:pPr>
          </w:p>
        </w:tc>
        <w:tc>
          <w:tcPr>
            <w:tcW w:w="337" w:type="dxa"/>
          </w:tcPr>
          <w:p>
            <w:pPr>
              <w:pStyle w:val="TableParagraph"/>
              <w:spacing w:before="19"/>
              <w:ind w:right="88"/>
              <w:jc w:val="right"/>
              <w:rPr>
                <w:sz w:val="18"/>
              </w:rPr>
            </w:pPr>
            <w:r>
              <w:rPr>
                <w:sz w:val="18"/>
              </w:rPr>
              <w:t>5</w:t>
            </w:r>
          </w:p>
        </w:tc>
        <w:tc>
          <w:tcPr>
            <w:tcW w:w="7694" w:type="dxa"/>
          </w:tcPr>
          <w:p>
            <w:pPr>
              <w:pStyle w:val="TableParagraph"/>
              <w:spacing w:before="19"/>
              <w:ind w:left="136"/>
              <w:rPr>
                <w:sz w:val="18"/>
              </w:rPr>
            </w:pPr>
            <w:r>
              <w:rPr>
                <w:sz w:val="18"/>
              </w:rPr>
              <w:t>= Very </w:t>
            </w:r>
            <w:r>
              <w:rPr>
                <w:spacing w:val="-2"/>
                <w:sz w:val="18"/>
              </w:rPr>
              <w:t>satisfied</w:t>
            </w:r>
          </w:p>
        </w:tc>
        <w:tc>
          <w:tcPr>
            <w:tcW w:w="1107" w:type="dxa"/>
            <w:gridSpan w:val="5"/>
            <w:vMerge/>
            <w:tcBorders>
              <w:top w:val="nil"/>
            </w:tcBorders>
          </w:tcPr>
          <w:p>
            <w:pPr>
              <w:rPr>
                <w:sz w:val="2"/>
                <w:szCs w:val="2"/>
              </w:rPr>
            </w:pPr>
          </w:p>
        </w:tc>
      </w:tr>
      <w:tr>
        <w:trPr>
          <w:trHeight w:val="237" w:hRule="atLeast"/>
        </w:trPr>
        <w:tc>
          <w:tcPr>
            <w:tcW w:w="297" w:type="dxa"/>
          </w:tcPr>
          <w:p>
            <w:pPr>
              <w:pStyle w:val="TableParagraph"/>
              <w:spacing w:line="197" w:lineRule="exact" w:before="20"/>
              <w:ind w:left="50"/>
              <w:rPr>
                <w:sz w:val="18"/>
              </w:rPr>
            </w:pPr>
            <w:r>
              <w:rPr>
                <w:sz w:val="18"/>
              </w:rPr>
              <w:t>1</w:t>
            </w:r>
          </w:p>
        </w:tc>
        <w:tc>
          <w:tcPr>
            <w:tcW w:w="337" w:type="dxa"/>
          </w:tcPr>
          <w:p>
            <w:pPr>
              <w:pStyle w:val="TableParagraph"/>
              <w:rPr>
                <w:rFonts w:ascii="Times New Roman"/>
                <w:sz w:val="16"/>
              </w:rPr>
            </w:pPr>
          </w:p>
        </w:tc>
        <w:tc>
          <w:tcPr>
            <w:tcW w:w="7694" w:type="dxa"/>
          </w:tcPr>
          <w:p>
            <w:pPr>
              <w:pStyle w:val="TableParagraph"/>
              <w:spacing w:line="197" w:lineRule="exact" w:before="20"/>
              <w:ind w:left="88"/>
              <w:rPr>
                <w:sz w:val="18"/>
              </w:rPr>
            </w:pPr>
            <w:r>
              <w:rPr>
                <w:sz w:val="18"/>
              </w:rPr>
              <w:t>All</w:t>
            </w:r>
            <w:r>
              <w:rPr>
                <w:spacing w:val="-2"/>
                <w:sz w:val="18"/>
              </w:rPr>
              <w:t> </w:t>
            </w:r>
            <w:r>
              <w:rPr>
                <w:sz w:val="18"/>
              </w:rPr>
              <w:t>in</w:t>
            </w:r>
            <w:r>
              <w:rPr>
                <w:spacing w:val="-1"/>
                <w:sz w:val="18"/>
              </w:rPr>
              <w:t> </w:t>
            </w:r>
            <w:r>
              <w:rPr>
                <w:sz w:val="18"/>
              </w:rPr>
              <w:t>all,</w:t>
            </w:r>
            <w:r>
              <w:rPr>
                <w:spacing w:val="-1"/>
                <w:sz w:val="18"/>
              </w:rPr>
              <w:t> </w:t>
            </w:r>
            <w:r>
              <w:rPr>
                <w:sz w:val="18"/>
              </w:rPr>
              <w:t>how</w:t>
            </w:r>
            <w:r>
              <w:rPr>
                <w:spacing w:val="-1"/>
                <w:sz w:val="18"/>
              </w:rPr>
              <w:t> </w:t>
            </w:r>
            <w:r>
              <w:rPr>
                <w:sz w:val="18"/>
              </w:rPr>
              <w:t>satisfied</w:t>
            </w:r>
            <w:r>
              <w:rPr>
                <w:spacing w:val="-1"/>
                <w:sz w:val="18"/>
              </w:rPr>
              <w:t> </w:t>
            </w:r>
            <w:r>
              <w:rPr>
                <w:sz w:val="18"/>
              </w:rPr>
              <w:t>are you</w:t>
            </w:r>
            <w:r>
              <w:rPr>
                <w:spacing w:val="-3"/>
                <w:sz w:val="18"/>
              </w:rPr>
              <w:t> </w:t>
            </w:r>
            <w:r>
              <w:rPr>
                <w:sz w:val="18"/>
              </w:rPr>
              <w:t>with</w:t>
            </w:r>
            <w:r>
              <w:rPr>
                <w:spacing w:val="-2"/>
                <w:sz w:val="18"/>
              </w:rPr>
              <w:t> </w:t>
            </w:r>
            <w:r>
              <w:rPr>
                <w:sz w:val="18"/>
              </w:rPr>
              <w:t>the persons</w:t>
            </w:r>
            <w:r>
              <w:rPr>
                <w:spacing w:val="-1"/>
                <w:sz w:val="18"/>
              </w:rPr>
              <w:t> </w:t>
            </w:r>
            <w:r>
              <w:rPr>
                <w:sz w:val="18"/>
              </w:rPr>
              <w:t>in</w:t>
            </w:r>
            <w:r>
              <w:rPr>
                <w:spacing w:val="-1"/>
                <w:sz w:val="18"/>
              </w:rPr>
              <w:t> </w:t>
            </w:r>
            <w:r>
              <w:rPr>
                <w:sz w:val="18"/>
              </w:rPr>
              <w:t>your </w:t>
            </w:r>
            <w:r>
              <w:rPr>
                <w:spacing w:val="-2"/>
                <w:sz w:val="18"/>
              </w:rPr>
              <w:t>office?</w:t>
            </w:r>
          </w:p>
        </w:tc>
        <w:tc>
          <w:tcPr>
            <w:tcW w:w="268" w:type="dxa"/>
          </w:tcPr>
          <w:p>
            <w:pPr>
              <w:pStyle w:val="TableParagraph"/>
              <w:spacing w:line="197" w:lineRule="exact" w:before="20"/>
              <w:ind w:right="56"/>
              <w:jc w:val="right"/>
              <w:rPr>
                <w:sz w:val="18"/>
              </w:rPr>
            </w:pPr>
            <w:r>
              <w:rPr>
                <w:sz w:val="18"/>
              </w:rPr>
              <w:t>1</w:t>
            </w:r>
          </w:p>
        </w:tc>
        <w:tc>
          <w:tcPr>
            <w:tcW w:w="212" w:type="dxa"/>
          </w:tcPr>
          <w:p>
            <w:pPr>
              <w:pStyle w:val="TableParagraph"/>
              <w:spacing w:line="197" w:lineRule="exact" w:before="20"/>
              <w:ind w:right="3"/>
              <w:jc w:val="center"/>
              <w:rPr>
                <w:sz w:val="18"/>
              </w:rPr>
            </w:pPr>
            <w:r>
              <w:rPr>
                <w:sz w:val="18"/>
              </w:rPr>
              <w:t>2</w:t>
            </w:r>
          </w:p>
        </w:tc>
        <w:tc>
          <w:tcPr>
            <w:tcW w:w="212" w:type="dxa"/>
          </w:tcPr>
          <w:p>
            <w:pPr>
              <w:pStyle w:val="TableParagraph"/>
              <w:spacing w:line="197" w:lineRule="exact" w:before="20"/>
              <w:ind w:right="4"/>
              <w:jc w:val="center"/>
              <w:rPr>
                <w:sz w:val="18"/>
              </w:rPr>
            </w:pPr>
            <w:r>
              <w:rPr>
                <w:sz w:val="18"/>
              </w:rPr>
              <w:t>3</w:t>
            </w:r>
          </w:p>
        </w:tc>
        <w:tc>
          <w:tcPr>
            <w:tcW w:w="211" w:type="dxa"/>
          </w:tcPr>
          <w:p>
            <w:pPr>
              <w:pStyle w:val="TableParagraph"/>
              <w:spacing w:line="197" w:lineRule="exact" w:before="20"/>
              <w:ind w:right="5"/>
              <w:jc w:val="center"/>
              <w:rPr>
                <w:sz w:val="18"/>
              </w:rPr>
            </w:pPr>
            <w:r>
              <w:rPr>
                <w:sz w:val="18"/>
              </w:rPr>
              <w:t>4</w:t>
            </w:r>
          </w:p>
        </w:tc>
        <w:tc>
          <w:tcPr>
            <w:tcW w:w="204" w:type="dxa"/>
          </w:tcPr>
          <w:p>
            <w:pPr>
              <w:pStyle w:val="TableParagraph"/>
              <w:spacing w:line="197" w:lineRule="exact" w:before="20"/>
              <w:jc w:val="center"/>
              <w:rPr>
                <w:sz w:val="18"/>
              </w:rPr>
            </w:pPr>
            <w:r>
              <w:rPr>
                <w:sz w:val="18"/>
              </w:rPr>
              <w:t>5</w:t>
            </w:r>
          </w:p>
        </w:tc>
      </w:tr>
      <w:tr>
        <w:trPr>
          <w:trHeight w:val="217" w:hRule="atLeast"/>
        </w:trPr>
        <w:tc>
          <w:tcPr>
            <w:tcW w:w="297" w:type="dxa"/>
          </w:tcPr>
          <w:p>
            <w:pPr>
              <w:pStyle w:val="TableParagraph"/>
              <w:spacing w:line="197" w:lineRule="exact"/>
              <w:ind w:left="50"/>
              <w:rPr>
                <w:sz w:val="18"/>
              </w:rPr>
            </w:pPr>
            <w:r>
              <w:rPr>
                <w:sz w:val="18"/>
              </w:rPr>
              <w:t>2</w:t>
            </w:r>
          </w:p>
        </w:tc>
        <w:tc>
          <w:tcPr>
            <w:tcW w:w="337" w:type="dxa"/>
          </w:tcPr>
          <w:p>
            <w:pPr>
              <w:pStyle w:val="TableParagraph"/>
              <w:rPr>
                <w:rFonts w:ascii="Times New Roman"/>
                <w:sz w:val="14"/>
              </w:rPr>
            </w:pPr>
          </w:p>
        </w:tc>
        <w:tc>
          <w:tcPr>
            <w:tcW w:w="7694" w:type="dxa"/>
          </w:tcPr>
          <w:p>
            <w:pPr>
              <w:pStyle w:val="TableParagraph"/>
              <w:spacing w:line="197" w:lineRule="exact"/>
              <w:ind w:left="88"/>
              <w:rPr>
                <w:sz w:val="18"/>
              </w:rPr>
            </w:pPr>
            <w:r>
              <w:rPr>
                <w:sz w:val="18"/>
              </w:rPr>
              <w:t>All</w:t>
            </w:r>
            <w:r>
              <w:rPr>
                <w:spacing w:val="-2"/>
                <w:sz w:val="18"/>
              </w:rPr>
              <w:t> </w:t>
            </w:r>
            <w:r>
              <w:rPr>
                <w:sz w:val="18"/>
              </w:rPr>
              <w:t>in all,</w:t>
            </w:r>
            <w:r>
              <w:rPr>
                <w:spacing w:val="-2"/>
                <w:sz w:val="18"/>
              </w:rPr>
              <w:t> </w:t>
            </w:r>
            <w:r>
              <w:rPr>
                <w:sz w:val="18"/>
              </w:rPr>
              <w:t>how satisfied</w:t>
            </w:r>
            <w:r>
              <w:rPr>
                <w:spacing w:val="-1"/>
                <w:sz w:val="18"/>
              </w:rPr>
              <w:t> </w:t>
            </w:r>
            <w:r>
              <w:rPr>
                <w:sz w:val="18"/>
              </w:rPr>
              <w:t>are you</w:t>
            </w:r>
            <w:r>
              <w:rPr>
                <w:spacing w:val="-2"/>
                <w:sz w:val="18"/>
              </w:rPr>
              <w:t> </w:t>
            </w:r>
            <w:r>
              <w:rPr>
                <w:sz w:val="18"/>
              </w:rPr>
              <w:t>with</w:t>
            </w:r>
            <w:r>
              <w:rPr>
                <w:spacing w:val="-2"/>
                <w:sz w:val="18"/>
              </w:rPr>
              <w:t> </w:t>
            </w:r>
            <w:r>
              <w:rPr>
                <w:sz w:val="18"/>
              </w:rPr>
              <w:t>the persons</w:t>
            </w:r>
            <w:r>
              <w:rPr>
                <w:spacing w:val="-1"/>
                <w:sz w:val="18"/>
              </w:rPr>
              <w:t> </w:t>
            </w:r>
            <w:r>
              <w:rPr>
                <w:sz w:val="18"/>
              </w:rPr>
              <w:t>in your </w:t>
            </w:r>
            <w:r>
              <w:rPr>
                <w:spacing w:val="-2"/>
                <w:sz w:val="18"/>
              </w:rPr>
              <w:t>supervisors?</w:t>
            </w:r>
          </w:p>
        </w:tc>
        <w:tc>
          <w:tcPr>
            <w:tcW w:w="268" w:type="dxa"/>
          </w:tcPr>
          <w:p>
            <w:pPr>
              <w:pStyle w:val="TableParagraph"/>
              <w:spacing w:line="197" w:lineRule="exact"/>
              <w:ind w:right="56"/>
              <w:jc w:val="right"/>
              <w:rPr>
                <w:sz w:val="18"/>
              </w:rPr>
            </w:pPr>
            <w:r>
              <w:rPr>
                <w:sz w:val="18"/>
              </w:rPr>
              <w:t>1</w:t>
            </w:r>
          </w:p>
        </w:tc>
        <w:tc>
          <w:tcPr>
            <w:tcW w:w="212" w:type="dxa"/>
          </w:tcPr>
          <w:p>
            <w:pPr>
              <w:pStyle w:val="TableParagraph"/>
              <w:spacing w:line="197" w:lineRule="exact"/>
              <w:ind w:right="3"/>
              <w:jc w:val="center"/>
              <w:rPr>
                <w:sz w:val="18"/>
              </w:rPr>
            </w:pPr>
            <w:r>
              <w:rPr>
                <w:sz w:val="18"/>
              </w:rPr>
              <w:t>2</w:t>
            </w:r>
          </w:p>
        </w:tc>
        <w:tc>
          <w:tcPr>
            <w:tcW w:w="212" w:type="dxa"/>
          </w:tcPr>
          <w:p>
            <w:pPr>
              <w:pStyle w:val="TableParagraph"/>
              <w:spacing w:line="197" w:lineRule="exact"/>
              <w:ind w:right="4"/>
              <w:jc w:val="center"/>
              <w:rPr>
                <w:sz w:val="18"/>
              </w:rPr>
            </w:pPr>
            <w:r>
              <w:rPr>
                <w:sz w:val="18"/>
              </w:rPr>
              <w:t>3</w:t>
            </w:r>
          </w:p>
        </w:tc>
        <w:tc>
          <w:tcPr>
            <w:tcW w:w="211" w:type="dxa"/>
          </w:tcPr>
          <w:p>
            <w:pPr>
              <w:pStyle w:val="TableParagraph"/>
              <w:spacing w:line="197" w:lineRule="exact"/>
              <w:ind w:right="5"/>
              <w:jc w:val="center"/>
              <w:rPr>
                <w:sz w:val="18"/>
              </w:rPr>
            </w:pPr>
            <w:r>
              <w:rPr>
                <w:sz w:val="18"/>
              </w:rPr>
              <w:t>4</w:t>
            </w:r>
          </w:p>
        </w:tc>
        <w:tc>
          <w:tcPr>
            <w:tcW w:w="204" w:type="dxa"/>
          </w:tcPr>
          <w:p>
            <w:pPr>
              <w:pStyle w:val="TableParagraph"/>
              <w:spacing w:line="197" w:lineRule="exact"/>
              <w:jc w:val="center"/>
              <w:rPr>
                <w:sz w:val="18"/>
              </w:rPr>
            </w:pPr>
            <w:r>
              <w:rPr>
                <w:sz w:val="18"/>
              </w:rPr>
              <w:t>5</w:t>
            </w:r>
          </w:p>
        </w:tc>
      </w:tr>
      <w:tr>
        <w:trPr>
          <w:trHeight w:val="217" w:hRule="atLeast"/>
        </w:trPr>
        <w:tc>
          <w:tcPr>
            <w:tcW w:w="297" w:type="dxa"/>
          </w:tcPr>
          <w:p>
            <w:pPr>
              <w:pStyle w:val="TableParagraph"/>
              <w:spacing w:line="197" w:lineRule="exact"/>
              <w:ind w:left="50"/>
              <w:rPr>
                <w:sz w:val="18"/>
              </w:rPr>
            </w:pPr>
            <w:r>
              <w:rPr>
                <w:sz w:val="18"/>
              </w:rPr>
              <w:t>3</w:t>
            </w:r>
          </w:p>
        </w:tc>
        <w:tc>
          <w:tcPr>
            <w:tcW w:w="337" w:type="dxa"/>
          </w:tcPr>
          <w:p>
            <w:pPr>
              <w:pStyle w:val="TableParagraph"/>
              <w:rPr>
                <w:rFonts w:ascii="Times New Roman"/>
                <w:sz w:val="14"/>
              </w:rPr>
            </w:pPr>
          </w:p>
        </w:tc>
        <w:tc>
          <w:tcPr>
            <w:tcW w:w="7694" w:type="dxa"/>
          </w:tcPr>
          <w:p>
            <w:pPr>
              <w:pStyle w:val="TableParagraph"/>
              <w:spacing w:line="197" w:lineRule="exact"/>
              <w:ind w:left="88"/>
              <w:rPr>
                <w:sz w:val="18"/>
              </w:rPr>
            </w:pPr>
            <w:r>
              <w:rPr>
                <w:sz w:val="18"/>
              </w:rPr>
              <w:t>All</w:t>
            </w:r>
            <w:r>
              <w:rPr>
                <w:spacing w:val="-2"/>
                <w:sz w:val="18"/>
              </w:rPr>
              <w:t> </w:t>
            </w:r>
            <w:r>
              <w:rPr>
                <w:sz w:val="18"/>
              </w:rPr>
              <w:t>in all,</w:t>
            </w:r>
            <w:r>
              <w:rPr>
                <w:spacing w:val="-1"/>
                <w:sz w:val="18"/>
              </w:rPr>
              <w:t> </w:t>
            </w:r>
            <w:r>
              <w:rPr>
                <w:sz w:val="18"/>
              </w:rPr>
              <w:t>how</w:t>
            </w:r>
            <w:r>
              <w:rPr>
                <w:spacing w:val="-1"/>
                <w:sz w:val="18"/>
              </w:rPr>
              <w:t> </w:t>
            </w:r>
            <w:r>
              <w:rPr>
                <w:sz w:val="18"/>
              </w:rPr>
              <w:t>satisfied are you</w:t>
            </w:r>
            <w:r>
              <w:rPr>
                <w:spacing w:val="-3"/>
                <w:sz w:val="18"/>
              </w:rPr>
              <w:t> </w:t>
            </w:r>
            <w:r>
              <w:rPr>
                <w:sz w:val="18"/>
              </w:rPr>
              <w:t>with</w:t>
            </w:r>
            <w:r>
              <w:rPr>
                <w:spacing w:val="-1"/>
                <w:sz w:val="18"/>
              </w:rPr>
              <w:t> </w:t>
            </w:r>
            <w:r>
              <w:rPr>
                <w:sz w:val="18"/>
              </w:rPr>
              <w:t>your </w:t>
            </w:r>
            <w:r>
              <w:rPr>
                <w:spacing w:val="-4"/>
                <w:sz w:val="18"/>
              </w:rPr>
              <w:t>job?</w:t>
            </w:r>
          </w:p>
        </w:tc>
        <w:tc>
          <w:tcPr>
            <w:tcW w:w="268" w:type="dxa"/>
          </w:tcPr>
          <w:p>
            <w:pPr>
              <w:pStyle w:val="TableParagraph"/>
              <w:spacing w:line="197" w:lineRule="exact"/>
              <w:ind w:right="56"/>
              <w:jc w:val="right"/>
              <w:rPr>
                <w:sz w:val="18"/>
              </w:rPr>
            </w:pPr>
            <w:r>
              <w:rPr>
                <w:sz w:val="18"/>
              </w:rPr>
              <w:t>1</w:t>
            </w:r>
          </w:p>
        </w:tc>
        <w:tc>
          <w:tcPr>
            <w:tcW w:w="212" w:type="dxa"/>
          </w:tcPr>
          <w:p>
            <w:pPr>
              <w:pStyle w:val="TableParagraph"/>
              <w:spacing w:line="197" w:lineRule="exact"/>
              <w:ind w:right="3"/>
              <w:jc w:val="center"/>
              <w:rPr>
                <w:sz w:val="18"/>
              </w:rPr>
            </w:pPr>
            <w:r>
              <w:rPr>
                <w:sz w:val="18"/>
              </w:rPr>
              <w:t>2</w:t>
            </w:r>
          </w:p>
        </w:tc>
        <w:tc>
          <w:tcPr>
            <w:tcW w:w="212" w:type="dxa"/>
          </w:tcPr>
          <w:p>
            <w:pPr>
              <w:pStyle w:val="TableParagraph"/>
              <w:spacing w:line="197" w:lineRule="exact"/>
              <w:ind w:right="4"/>
              <w:jc w:val="center"/>
              <w:rPr>
                <w:sz w:val="18"/>
              </w:rPr>
            </w:pPr>
            <w:r>
              <w:rPr>
                <w:sz w:val="18"/>
              </w:rPr>
              <w:t>3</w:t>
            </w:r>
          </w:p>
        </w:tc>
        <w:tc>
          <w:tcPr>
            <w:tcW w:w="211" w:type="dxa"/>
          </w:tcPr>
          <w:p>
            <w:pPr>
              <w:pStyle w:val="TableParagraph"/>
              <w:spacing w:line="197" w:lineRule="exact"/>
              <w:ind w:right="5"/>
              <w:jc w:val="center"/>
              <w:rPr>
                <w:sz w:val="18"/>
              </w:rPr>
            </w:pPr>
            <w:r>
              <w:rPr>
                <w:sz w:val="18"/>
              </w:rPr>
              <w:t>4</w:t>
            </w:r>
          </w:p>
        </w:tc>
        <w:tc>
          <w:tcPr>
            <w:tcW w:w="204" w:type="dxa"/>
          </w:tcPr>
          <w:p>
            <w:pPr>
              <w:pStyle w:val="TableParagraph"/>
              <w:spacing w:line="197" w:lineRule="exact"/>
              <w:jc w:val="center"/>
              <w:rPr>
                <w:sz w:val="18"/>
              </w:rPr>
            </w:pPr>
            <w:r>
              <w:rPr>
                <w:sz w:val="18"/>
              </w:rPr>
              <w:t>5</w:t>
            </w:r>
          </w:p>
        </w:tc>
      </w:tr>
      <w:tr>
        <w:trPr>
          <w:trHeight w:val="217" w:hRule="atLeast"/>
        </w:trPr>
        <w:tc>
          <w:tcPr>
            <w:tcW w:w="297" w:type="dxa"/>
          </w:tcPr>
          <w:p>
            <w:pPr>
              <w:pStyle w:val="TableParagraph"/>
              <w:spacing w:line="197" w:lineRule="exact"/>
              <w:ind w:left="50"/>
              <w:rPr>
                <w:sz w:val="18"/>
              </w:rPr>
            </w:pPr>
            <w:r>
              <w:rPr>
                <w:sz w:val="18"/>
              </w:rPr>
              <w:t>4</w:t>
            </w:r>
          </w:p>
        </w:tc>
        <w:tc>
          <w:tcPr>
            <w:tcW w:w="337" w:type="dxa"/>
          </w:tcPr>
          <w:p>
            <w:pPr>
              <w:pStyle w:val="TableParagraph"/>
              <w:rPr>
                <w:rFonts w:ascii="Times New Roman"/>
                <w:sz w:val="14"/>
              </w:rPr>
            </w:pPr>
          </w:p>
        </w:tc>
        <w:tc>
          <w:tcPr>
            <w:tcW w:w="7694" w:type="dxa"/>
          </w:tcPr>
          <w:p>
            <w:pPr>
              <w:pStyle w:val="TableParagraph"/>
              <w:spacing w:line="197" w:lineRule="exact"/>
              <w:ind w:left="88"/>
              <w:rPr>
                <w:sz w:val="18"/>
              </w:rPr>
            </w:pPr>
            <w:r>
              <w:rPr>
                <w:sz w:val="18"/>
              </w:rPr>
              <w:t>All</w:t>
            </w:r>
            <w:r>
              <w:rPr>
                <w:spacing w:val="-4"/>
                <w:sz w:val="18"/>
              </w:rPr>
              <w:t> </w:t>
            </w:r>
            <w:r>
              <w:rPr>
                <w:sz w:val="18"/>
              </w:rPr>
              <w:t>in</w:t>
            </w:r>
            <w:r>
              <w:rPr>
                <w:spacing w:val="-1"/>
                <w:sz w:val="18"/>
              </w:rPr>
              <w:t> </w:t>
            </w:r>
            <w:r>
              <w:rPr>
                <w:sz w:val="18"/>
              </w:rPr>
              <w:t>all,</w:t>
            </w:r>
            <w:r>
              <w:rPr>
                <w:spacing w:val="-2"/>
                <w:sz w:val="18"/>
              </w:rPr>
              <w:t> </w:t>
            </w:r>
            <w:r>
              <w:rPr>
                <w:sz w:val="18"/>
              </w:rPr>
              <w:t>how</w:t>
            </w:r>
            <w:r>
              <w:rPr>
                <w:spacing w:val="-1"/>
                <w:sz w:val="18"/>
              </w:rPr>
              <w:t> </w:t>
            </w:r>
            <w:r>
              <w:rPr>
                <w:sz w:val="18"/>
              </w:rPr>
              <w:t>satisfied</w:t>
            </w:r>
            <w:r>
              <w:rPr>
                <w:spacing w:val="-2"/>
                <w:sz w:val="18"/>
              </w:rPr>
              <w:t> </w:t>
            </w:r>
            <w:r>
              <w:rPr>
                <w:sz w:val="18"/>
              </w:rPr>
              <w:t>are</w:t>
            </w:r>
            <w:r>
              <w:rPr>
                <w:spacing w:val="-1"/>
                <w:sz w:val="18"/>
              </w:rPr>
              <w:t> </w:t>
            </w:r>
            <w:r>
              <w:rPr>
                <w:sz w:val="18"/>
              </w:rPr>
              <w:t>you</w:t>
            </w:r>
            <w:r>
              <w:rPr>
                <w:spacing w:val="-2"/>
                <w:sz w:val="18"/>
              </w:rPr>
              <w:t> </w:t>
            </w:r>
            <w:r>
              <w:rPr>
                <w:sz w:val="18"/>
              </w:rPr>
              <w:t>with</w:t>
            </w:r>
            <w:r>
              <w:rPr>
                <w:spacing w:val="-2"/>
                <w:sz w:val="18"/>
              </w:rPr>
              <w:t> </w:t>
            </w:r>
            <w:r>
              <w:rPr>
                <w:sz w:val="18"/>
              </w:rPr>
              <w:t>this</w:t>
            </w:r>
            <w:r>
              <w:rPr>
                <w:spacing w:val="-2"/>
                <w:sz w:val="18"/>
              </w:rPr>
              <w:t> </w:t>
            </w:r>
            <w:r>
              <w:rPr>
                <w:sz w:val="18"/>
              </w:rPr>
              <w:t>company,</w:t>
            </w:r>
            <w:r>
              <w:rPr>
                <w:spacing w:val="-1"/>
                <w:sz w:val="18"/>
              </w:rPr>
              <w:t> </w:t>
            </w:r>
            <w:r>
              <w:rPr>
                <w:sz w:val="18"/>
              </w:rPr>
              <w:t>compared</w:t>
            </w:r>
            <w:r>
              <w:rPr>
                <w:spacing w:val="-1"/>
                <w:sz w:val="18"/>
              </w:rPr>
              <w:t> </w:t>
            </w:r>
            <w:r>
              <w:rPr>
                <w:sz w:val="18"/>
              </w:rPr>
              <w:t>to</w:t>
            </w:r>
            <w:r>
              <w:rPr>
                <w:spacing w:val="-2"/>
                <w:sz w:val="18"/>
              </w:rPr>
              <w:t> </w:t>
            </w:r>
            <w:r>
              <w:rPr>
                <w:sz w:val="18"/>
              </w:rPr>
              <w:t>most</w:t>
            </w:r>
            <w:r>
              <w:rPr>
                <w:spacing w:val="-1"/>
                <w:sz w:val="18"/>
              </w:rPr>
              <w:t> </w:t>
            </w:r>
            <w:r>
              <w:rPr>
                <w:spacing w:val="-2"/>
                <w:sz w:val="18"/>
              </w:rPr>
              <w:t>others?</w:t>
            </w:r>
          </w:p>
        </w:tc>
        <w:tc>
          <w:tcPr>
            <w:tcW w:w="268" w:type="dxa"/>
          </w:tcPr>
          <w:p>
            <w:pPr>
              <w:pStyle w:val="TableParagraph"/>
              <w:spacing w:line="197" w:lineRule="exact"/>
              <w:ind w:right="56"/>
              <w:jc w:val="right"/>
              <w:rPr>
                <w:sz w:val="18"/>
              </w:rPr>
            </w:pPr>
            <w:r>
              <w:rPr>
                <w:sz w:val="18"/>
              </w:rPr>
              <w:t>1</w:t>
            </w:r>
          </w:p>
        </w:tc>
        <w:tc>
          <w:tcPr>
            <w:tcW w:w="212" w:type="dxa"/>
          </w:tcPr>
          <w:p>
            <w:pPr>
              <w:pStyle w:val="TableParagraph"/>
              <w:spacing w:line="197" w:lineRule="exact"/>
              <w:ind w:right="3"/>
              <w:jc w:val="center"/>
              <w:rPr>
                <w:sz w:val="18"/>
              </w:rPr>
            </w:pPr>
            <w:r>
              <w:rPr>
                <w:sz w:val="18"/>
              </w:rPr>
              <w:t>2</w:t>
            </w:r>
          </w:p>
        </w:tc>
        <w:tc>
          <w:tcPr>
            <w:tcW w:w="212" w:type="dxa"/>
          </w:tcPr>
          <w:p>
            <w:pPr>
              <w:pStyle w:val="TableParagraph"/>
              <w:spacing w:line="197" w:lineRule="exact"/>
              <w:ind w:right="4"/>
              <w:jc w:val="center"/>
              <w:rPr>
                <w:sz w:val="18"/>
              </w:rPr>
            </w:pPr>
            <w:r>
              <w:rPr>
                <w:sz w:val="18"/>
              </w:rPr>
              <w:t>3</w:t>
            </w:r>
          </w:p>
        </w:tc>
        <w:tc>
          <w:tcPr>
            <w:tcW w:w="211" w:type="dxa"/>
          </w:tcPr>
          <w:p>
            <w:pPr>
              <w:pStyle w:val="TableParagraph"/>
              <w:spacing w:line="197" w:lineRule="exact"/>
              <w:ind w:right="5"/>
              <w:jc w:val="center"/>
              <w:rPr>
                <w:sz w:val="18"/>
              </w:rPr>
            </w:pPr>
            <w:r>
              <w:rPr>
                <w:sz w:val="18"/>
              </w:rPr>
              <w:t>4</w:t>
            </w:r>
          </w:p>
        </w:tc>
        <w:tc>
          <w:tcPr>
            <w:tcW w:w="204" w:type="dxa"/>
          </w:tcPr>
          <w:p>
            <w:pPr>
              <w:pStyle w:val="TableParagraph"/>
              <w:spacing w:line="197" w:lineRule="exact"/>
              <w:jc w:val="center"/>
              <w:rPr>
                <w:sz w:val="18"/>
              </w:rPr>
            </w:pPr>
            <w:r>
              <w:rPr>
                <w:sz w:val="18"/>
              </w:rPr>
              <w:t>5</w:t>
            </w:r>
          </w:p>
        </w:tc>
      </w:tr>
      <w:tr>
        <w:trPr>
          <w:trHeight w:val="217" w:hRule="atLeast"/>
        </w:trPr>
        <w:tc>
          <w:tcPr>
            <w:tcW w:w="297" w:type="dxa"/>
          </w:tcPr>
          <w:p>
            <w:pPr>
              <w:pStyle w:val="TableParagraph"/>
              <w:spacing w:line="197" w:lineRule="exact"/>
              <w:ind w:left="50"/>
              <w:rPr>
                <w:sz w:val="18"/>
              </w:rPr>
            </w:pPr>
            <w:r>
              <w:rPr>
                <w:sz w:val="18"/>
              </w:rPr>
              <w:t>5</w:t>
            </w:r>
          </w:p>
        </w:tc>
        <w:tc>
          <w:tcPr>
            <w:tcW w:w="337" w:type="dxa"/>
          </w:tcPr>
          <w:p>
            <w:pPr>
              <w:pStyle w:val="TableParagraph"/>
              <w:rPr>
                <w:rFonts w:ascii="Times New Roman"/>
                <w:sz w:val="14"/>
              </w:rPr>
            </w:pPr>
          </w:p>
        </w:tc>
        <w:tc>
          <w:tcPr>
            <w:tcW w:w="7694" w:type="dxa"/>
          </w:tcPr>
          <w:p>
            <w:pPr>
              <w:pStyle w:val="TableParagraph"/>
              <w:spacing w:line="197" w:lineRule="exact"/>
              <w:ind w:left="88"/>
              <w:rPr>
                <w:sz w:val="18"/>
              </w:rPr>
            </w:pPr>
            <w:r>
              <w:rPr>
                <w:sz w:val="18"/>
              </w:rPr>
              <w:t>How</w:t>
            </w:r>
            <w:r>
              <w:rPr>
                <w:spacing w:val="-2"/>
                <w:sz w:val="18"/>
              </w:rPr>
              <w:t> </w:t>
            </w:r>
            <w:r>
              <w:rPr>
                <w:sz w:val="18"/>
              </w:rPr>
              <w:t>satisfied</w:t>
            </w:r>
            <w:r>
              <w:rPr>
                <w:spacing w:val="-3"/>
                <w:sz w:val="18"/>
              </w:rPr>
              <w:t> </w:t>
            </w:r>
            <w:r>
              <w:rPr>
                <w:sz w:val="18"/>
              </w:rPr>
              <w:t>are</w:t>
            </w:r>
            <w:r>
              <w:rPr>
                <w:spacing w:val="-1"/>
                <w:sz w:val="18"/>
              </w:rPr>
              <w:t> </w:t>
            </w:r>
            <w:r>
              <w:rPr>
                <w:sz w:val="18"/>
              </w:rPr>
              <w:t>you</w:t>
            </w:r>
            <w:r>
              <w:rPr>
                <w:spacing w:val="-2"/>
                <w:sz w:val="18"/>
              </w:rPr>
              <w:t> </w:t>
            </w:r>
            <w:r>
              <w:rPr>
                <w:sz w:val="18"/>
              </w:rPr>
              <w:t>with</w:t>
            </w:r>
            <w:r>
              <w:rPr>
                <w:spacing w:val="-3"/>
                <w:sz w:val="18"/>
              </w:rPr>
              <w:t> </w:t>
            </w:r>
            <w:r>
              <w:rPr>
                <w:sz w:val="18"/>
              </w:rPr>
              <w:t>the</w:t>
            </w:r>
            <w:r>
              <w:rPr>
                <w:spacing w:val="-1"/>
                <w:sz w:val="18"/>
              </w:rPr>
              <w:t> </w:t>
            </w:r>
            <w:r>
              <w:rPr>
                <w:sz w:val="18"/>
              </w:rPr>
              <w:t>career</w:t>
            </w:r>
            <w:r>
              <w:rPr>
                <w:spacing w:val="-3"/>
                <w:sz w:val="18"/>
              </w:rPr>
              <w:t> </w:t>
            </w:r>
            <w:r>
              <w:rPr>
                <w:sz w:val="18"/>
              </w:rPr>
              <w:t>progress</w:t>
            </w:r>
            <w:r>
              <w:rPr>
                <w:spacing w:val="-1"/>
                <w:sz w:val="18"/>
              </w:rPr>
              <w:t> </w:t>
            </w:r>
            <w:r>
              <w:rPr>
                <w:sz w:val="18"/>
              </w:rPr>
              <w:t>you</w:t>
            </w:r>
            <w:r>
              <w:rPr>
                <w:spacing w:val="-2"/>
                <w:sz w:val="18"/>
              </w:rPr>
              <w:t> </w:t>
            </w:r>
            <w:r>
              <w:rPr>
                <w:sz w:val="18"/>
              </w:rPr>
              <w:t>have</w:t>
            </w:r>
            <w:r>
              <w:rPr>
                <w:spacing w:val="-4"/>
                <w:sz w:val="18"/>
              </w:rPr>
              <w:t> </w:t>
            </w:r>
            <w:r>
              <w:rPr>
                <w:sz w:val="18"/>
              </w:rPr>
              <w:t>made</w:t>
            </w:r>
            <w:r>
              <w:rPr>
                <w:spacing w:val="-1"/>
                <w:sz w:val="18"/>
              </w:rPr>
              <w:t> </w:t>
            </w:r>
            <w:r>
              <w:rPr>
                <w:sz w:val="18"/>
              </w:rPr>
              <w:t>in</w:t>
            </w:r>
            <w:r>
              <w:rPr>
                <w:spacing w:val="-2"/>
                <w:sz w:val="18"/>
              </w:rPr>
              <w:t> </w:t>
            </w:r>
            <w:r>
              <w:rPr>
                <w:sz w:val="18"/>
              </w:rPr>
              <w:t>this organisation</w:t>
            </w:r>
            <w:r>
              <w:rPr>
                <w:spacing w:val="-1"/>
                <w:sz w:val="18"/>
              </w:rPr>
              <w:t> </w:t>
            </w:r>
            <w:r>
              <w:rPr>
                <w:sz w:val="18"/>
              </w:rPr>
              <w:t>up</w:t>
            </w:r>
            <w:r>
              <w:rPr>
                <w:spacing w:val="-2"/>
                <w:sz w:val="18"/>
              </w:rPr>
              <w:t> </w:t>
            </w:r>
            <w:r>
              <w:rPr>
                <w:sz w:val="18"/>
              </w:rPr>
              <w:t>to</w:t>
            </w:r>
            <w:r>
              <w:rPr>
                <w:spacing w:val="-2"/>
                <w:sz w:val="18"/>
              </w:rPr>
              <w:t> </w:t>
            </w:r>
            <w:r>
              <w:rPr>
                <w:spacing w:val="-4"/>
                <w:sz w:val="18"/>
              </w:rPr>
              <w:t>now?</w:t>
            </w:r>
          </w:p>
        </w:tc>
        <w:tc>
          <w:tcPr>
            <w:tcW w:w="268" w:type="dxa"/>
          </w:tcPr>
          <w:p>
            <w:pPr>
              <w:pStyle w:val="TableParagraph"/>
              <w:rPr>
                <w:rFonts w:ascii="Times New Roman"/>
                <w:sz w:val="14"/>
              </w:rPr>
            </w:pPr>
          </w:p>
        </w:tc>
        <w:tc>
          <w:tcPr>
            <w:tcW w:w="212" w:type="dxa"/>
          </w:tcPr>
          <w:p>
            <w:pPr>
              <w:pStyle w:val="TableParagraph"/>
              <w:rPr>
                <w:rFonts w:ascii="Times New Roman"/>
                <w:sz w:val="14"/>
              </w:rPr>
            </w:pPr>
          </w:p>
        </w:tc>
        <w:tc>
          <w:tcPr>
            <w:tcW w:w="212" w:type="dxa"/>
          </w:tcPr>
          <w:p>
            <w:pPr>
              <w:pStyle w:val="TableParagraph"/>
              <w:rPr>
                <w:rFonts w:ascii="Times New Roman"/>
                <w:sz w:val="14"/>
              </w:rPr>
            </w:pPr>
          </w:p>
        </w:tc>
        <w:tc>
          <w:tcPr>
            <w:tcW w:w="211" w:type="dxa"/>
          </w:tcPr>
          <w:p>
            <w:pPr>
              <w:pStyle w:val="TableParagraph"/>
              <w:rPr>
                <w:rFonts w:ascii="Times New Roman"/>
                <w:sz w:val="14"/>
              </w:rPr>
            </w:pPr>
          </w:p>
        </w:tc>
        <w:tc>
          <w:tcPr>
            <w:tcW w:w="204" w:type="dxa"/>
          </w:tcPr>
          <w:p>
            <w:pPr>
              <w:pStyle w:val="TableParagraph"/>
              <w:rPr>
                <w:rFonts w:ascii="Times New Roman"/>
                <w:sz w:val="14"/>
              </w:rPr>
            </w:pPr>
          </w:p>
        </w:tc>
      </w:tr>
      <w:tr>
        <w:trPr>
          <w:trHeight w:val="217" w:hRule="atLeast"/>
        </w:trPr>
        <w:tc>
          <w:tcPr>
            <w:tcW w:w="297" w:type="dxa"/>
          </w:tcPr>
          <w:p>
            <w:pPr>
              <w:pStyle w:val="TableParagraph"/>
              <w:rPr>
                <w:rFonts w:ascii="Times New Roman"/>
                <w:sz w:val="14"/>
              </w:rPr>
            </w:pPr>
          </w:p>
        </w:tc>
        <w:tc>
          <w:tcPr>
            <w:tcW w:w="337" w:type="dxa"/>
          </w:tcPr>
          <w:p>
            <w:pPr>
              <w:pStyle w:val="TableParagraph"/>
              <w:rPr>
                <w:rFonts w:ascii="Times New Roman"/>
                <w:sz w:val="14"/>
              </w:rPr>
            </w:pPr>
          </w:p>
        </w:tc>
        <w:tc>
          <w:tcPr>
            <w:tcW w:w="7694" w:type="dxa"/>
          </w:tcPr>
          <w:p>
            <w:pPr>
              <w:pStyle w:val="TableParagraph"/>
              <w:rPr>
                <w:rFonts w:ascii="Times New Roman"/>
                <w:sz w:val="14"/>
              </w:rPr>
            </w:pPr>
          </w:p>
        </w:tc>
        <w:tc>
          <w:tcPr>
            <w:tcW w:w="268" w:type="dxa"/>
          </w:tcPr>
          <w:p>
            <w:pPr>
              <w:pStyle w:val="TableParagraph"/>
              <w:spacing w:line="197" w:lineRule="exact"/>
              <w:ind w:right="56"/>
              <w:jc w:val="right"/>
              <w:rPr>
                <w:sz w:val="18"/>
              </w:rPr>
            </w:pPr>
            <w:r>
              <w:rPr>
                <w:sz w:val="18"/>
              </w:rPr>
              <w:t>1</w:t>
            </w:r>
          </w:p>
        </w:tc>
        <w:tc>
          <w:tcPr>
            <w:tcW w:w="212" w:type="dxa"/>
          </w:tcPr>
          <w:p>
            <w:pPr>
              <w:pStyle w:val="TableParagraph"/>
              <w:spacing w:line="197" w:lineRule="exact"/>
              <w:ind w:right="3"/>
              <w:jc w:val="center"/>
              <w:rPr>
                <w:sz w:val="18"/>
              </w:rPr>
            </w:pPr>
            <w:r>
              <w:rPr>
                <w:sz w:val="18"/>
              </w:rPr>
              <w:t>2</w:t>
            </w:r>
          </w:p>
        </w:tc>
        <w:tc>
          <w:tcPr>
            <w:tcW w:w="212" w:type="dxa"/>
          </w:tcPr>
          <w:p>
            <w:pPr>
              <w:pStyle w:val="TableParagraph"/>
              <w:spacing w:line="197" w:lineRule="exact"/>
              <w:ind w:right="4"/>
              <w:jc w:val="center"/>
              <w:rPr>
                <w:sz w:val="18"/>
              </w:rPr>
            </w:pPr>
            <w:r>
              <w:rPr>
                <w:sz w:val="18"/>
              </w:rPr>
              <w:t>3</w:t>
            </w:r>
          </w:p>
        </w:tc>
        <w:tc>
          <w:tcPr>
            <w:tcW w:w="211" w:type="dxa"/>
          </w:tcPr>
          <w:p>
            <w:pPr>
              <w:pStyle w:val="TableParagraph"/>
              <w:spacing w:line="197" w:lineRule="exact"/>
              <w:ind w:right="5"/>
              <w:jc w:val="center"/>
              <w:rPr>
                <w:sz w:val="18"/>
              </w:rPr>
            </w:pPr>
            <w:r>
              <w:rPr>
                <w:sz w:val="18"/>
              </w:rPr>
              <w:t>4</w:t>
            </w:r>
          </w:p>
        </w:tc>
        <w:tc>
          <w:tcPr>
            <w:tcW w:w="204" w:type="dxa"/>
          </w:tcPr>
          <w:p>
            <w:pPr>
              <w:pStyle w:val="TableParagraph"/>
              <w:spacing w:line="197" w:lineRule="exact"/>
              <w:jc w:val="center"/>
              <w:rPr>
                <w:sz w:val="18"/>
              </w:rPr>
            </w:pPr>
            <w:r>
              <w:rPr>
                <w:sz w:val="18"/>
              </w:rPr>
              <w:t>5</w:t>
            </w:r>
          </w:p>
        </w:tc>
      </w:tr>
      <w:tr>
        <w:trPr>
          <w:trHeight w:val="217" w:hRule="atLeast"/>
        </w:trPr>
        <w:tc>
          <w:tcPr>
            <w:tcW w:w="297" w:type="dxa"/>
          </w:tcPr>
          <w:p>
            <w:pPr>
              <w:pStyle w:val="TableParagraph"/>
              <w:spacing w:line="197" w:lineRule="exact"/>
              <w:ind w:left="50"/>
              <w:rPr>
                <w:sz w:val="18"/>
              </w:rPr>
            </w:pPr>
            <w:r>
              <w:rPr>
                <w:sz w:val="18"/>
              </w:rPr>
              <w:t>6</w:t>
            </w:r>
          </w:p>
        </w:tc>
        <w:tc>
          <w:tcPr>
            <w:tcW w:w="337" w:type="dxa"/>
          </w:tcPr>
          <w:p>
            <w:pPr>
              <w:pStyle w:val="TableParagraph"/>
              <w:rPr>
                <w:rFonts w:ascii="Times New Roman"/>
                <w:sz w:val="14"/>
              </w:rPr>
            </w:pPr>
          </w:p>
        </w:tc>
        <w:tc>
          <w:tcPr>
            <w:tcW w:w="7694" w:type="dxa"/>
          </w:tcPr>
          <w:p>
            <w:pPr>
              <w:pStyle w:val="TableParagraph"/>
              <w:spacing w:line="197" w:lineRule="exact"/>
              <w:ind w:left="88"/>
              <w:rPr>
                <w:sz w:val="18"/>
              </w:rPr>
            </w:pPr>
            <w:r>
              <w:rPr>
                <w:sz w:val="18"/>
              </w:rPr>
              <w:t>How</w:t>
            </w:r>
            <w:r>
              <w:rPr>
                <w:spacing w:val="-2"/>
                <w:sz w:val="18"/>
              </w:rPr>
              <w:t> </w:t>
            </w:r>
            <w:r>
              <w:rPr>
                <w:sz w:val="18"/>
              </w:rPr>
              <w:t>satisfied</w:t>
            </w:r>
            <w:r>
              <w:rPr>
                <w:spacing w:val="-3"/>
                <w:sz w:val="18"/>
              </w:rPr>
              <w:t> </w:t>
            </w:r>
            <w:r>
              <w:rPr>
                <w:sz w:val="18"/>
              </w:rPr>
              <w:t>are</w:t>
            </w:r>
            <w:r>
              <w:rPr>
                <w:spacing w:val="-2"/>
                <w:sz w:val="18"/>
              </w:rPr>
              <w:t> </w:t>
            </w:r>
            <w:r>
              <w:rPr>
                <w:sz w:val="18"/>
              </w:rPr>
              <w:t>you</w:t>
            </w:r>
            <w:r>
              <w:rPr>
                <w:spacing w:val="-2"/>
                <w:sz w:val="18"/>
              </w:rPr>
              <w:t> </w:t>
            </w:r>
            <w:r>
              <w:rPr>
                <w:sz w:val="18"/>
              </w:rPr>
              <w:t>with</w:t>
            </w:r>
            <w:r>
              <w:rPr>
                <w:spacing w:val="-3"/>
                <w:sz w:val="18"/>
              </w:rPr>
              <w:t> </w:t>
            </w:r>
            <w:r>
              <w:rPr>
                <w:sz w:val="18"/>
              </w:rPr>
              <w:t>the</w:t>
            </w:r>
            <w:r>
              <w:rPr>
                <w:spacing w:val="-2"/>
                <w:sz w:val="18"/>
              </w:rPr>
              <w:t> </w:t>
            </w:r>
            <w:r>
              <w:rPr>
                <w:sz w:val="18"/>
              </w:rPr>
              <w:t>career</w:t>
            </w:r>
            <w:r>
              <w:rPr>
                <w:spacing w:val="-3"/>
                <w:sz w:val="18"/>
              </w:rPr>
              <w:t> </w:t>
            </w:r>
            <w:r>
              <w:rPr>
                <w:sz w:val="18"/>
              </w:rPr>
              <w:t>advancement</w:t>
            </w:r>
            <w:r>
              <w:rPr>
                <w:spacing w:val="-2"/>
                <w:sz w:val="18"/>
              </w:rPr>
              <w:t> </w:t>
            </w:r>
            <w:r>
              <w:rPr>
                <w:sz w:val="18"/>
              </w:rPr>
              <w:t>in</w:t>
            </w:r>
            <w:r>
              <w:rPr>
                <w:spacing w:val="-2"/>
                <w:sz w:val="18"/>
              </w:rPr>
              <w:t> </w:t>
            </w:r>
            <w:r>
              <w:rPr>
                <w:sz w:val="18"/>
              </w:rPr>
              <w:t>this</w:t>
            </w:r>
            <w:r>
              <w:rPr>
                <w:spacing w:val="-3"/>
                <w:sz w:val="18"/>
              </w:rPr>
              <w:t> </w:t>
            </w:r>
            <w:r>
              <w:rPr>
                <w:sz w:val="18"/>
              </w:rPr>
              <w:t>organisation</w:t>
            </w:r>
            <w:r>
              <w:rPr>
                <w:spacing w:val="-2"/>
                <w:sz w:val="18"/>
              </w:rPr>
              <w:t> </w:t>
            </w:r>
            <w:r>
              <w:rPr>
                <w:sz w:val="18"/>
              </w:rPr>
              <w:t>in</w:t>
            </w:r>
            <w:r>
              <w:rPr>
                <w:spacing w:val="-2"/>
                <w:sz w:val="18"/>
              </w:rPr>
              <w:t> </w:t>
            </w:r>
            <w:r>
              <w:rPr>
                <w:sz w:val="18"/>
              </w:rPr>
              <w:t>the</w:t>
            </w:r>
            <w:r>
              <w:rPr>
                <w:spacing w:val="-2"/>
                <w:sz w:val="18"/>
              </w:rPr>
              <w:t> future?</w:t>
            </w:r>
          </w:p>
        </w:tc>
        <w:tc>
          <w:tcPr>
            <w:tcW w:w="268" w:type="dxa"/>
          </w:tcPr>
          <w:p>
            <w:pPr>
              <w:pStyle w:val="TableParagraph"/>
              <w:rPr>
                <w:rFonts w:ascii="Times New Roman"/>
                <w:sz w:val="14"/>
              </w:rPr>
            </w:pPr>
          </w:p>
        </w:tc>
        <w:tc>
          <w:tcPr>
            <w:tcW w:w="212" w:type="dxa"/>
          </w:tcPr>
          <w:p>
            <w:pPr>
              <w:pStyle w:val="TableParagraph"/>
              <w:rPr>
                <w:rFonts w:ascii="Times New Roman"/>
                <w:sz w:val="14"/>
              </w:rPr>
            </w:pPr>
          </w:p>
        </w:tc>
        <w:tc>
          <w:tcPr>
            <w:tcW w:w="212" w:type="dxa"/>
          </w:tcPr>
          <w:p>
            <w:pPr>
              <w:pStyle w:val="TableParagraph"/>
              <w:rPr>
                <w:rFonts w:ascii="Times New Roman"/>
                <w:sz w:val="14"/>
              </w:rPr>
            </w:pPr>
          </w:p>
        </w:tc>
        <w:tc>
          <w:tcPr>
            <w:tcW w:w="211" w:type="dxa"/>
          </w:tcPr>
          <w:p>
            <w:pPr>
              <w:pStyle w:val="TableParagraph"/>
              <w:rPr>
                <w:rFonts w:ascii="Times New Roman"/>
                <w:sz w:val="14"/>
              </w:rPr>
            </w:pPr>
          </w:p>
        </w:tc>
        <w:tc>
          <w:tcPr>
            <w:tcW w:w="204" w:type="dxa"/>
          </w:tcPr>
          <w:p>
            <w:pPr>
              <w:pStyle w:val="TableParagraph"/>
              <w:rPr>
                <w:rFonts w:ascii="Times New Roman"/>
                <w:sz w:val="14"/>
              </w:rPr>
            </w:pPr>
          </w:p>
        </w:tc>
      </w:tr>
      <w:tr>
        <w:trPr>
          <w:trHeight w:val="217" w:hRule="atLeast"/>
        </w:trPr>
        <w:tc>
          <w:tcPr>
            <w:tcW w:w="297" w:type="dxa"/>
          </w:tcPr>
          <w:p>
            <w:pPr>
              <w:pStyle w:val="TableParagraph"/>
              <w:rPr>
                <w:rFonts w:ascii="Times New Roman"/>
                <w:sz w:val="14"/>
              </w:rPr>
            </w:pPr>
          </w:p>
        </w:tc>
        <w:tc>
          <w:tcPr>
            <w:tcW w:w="337" w:type="dxa"/>
          </w:tcPr>
          <w:p>
            <w:pPr>
              <w:pStyle w:val="TableParagraph"/>
              <w:rPr>
                <w:rFonts w:ascii="Times New Roman"/>
                <w:sz w:val="14"/>
              </w:rPr>
            </w:pPr>
          </w:p>
        </w:tc>
        <w:tc>
          <w:tcPr>
            <w:tcW w:w="7694" w:type="dxa"/>
          </w:tcPr>
          <w:p>
            <w:pPr>
              <w:pStyle w:val="TableParagraph"/>
              <w:rPr>
                <w:rFonts w:ascii="Times New Roman"/>
                <w:sz w:val="14"/>
              </w:rPr>
            </w:pPr>
          </w:p>
        </w:tc>
        <w:tc>
          <w:tcPr>
            <w:tcW w:w="268" w:type="dxa"/>
          </w:tcPr>
          <w:p>
            <w:pPr>
              <w:pStyle w:val="TableParagraph"/>
              <w:spacing w:line="197" w:lineRule="exact"/>
              <w:ind w:right="56"/>
              <w:jc w:val="right"/>
              <w:rPr>
                <w:sz w:val="18"/>
              </w:rPr>
            </w:pPr>
            <w:r>
              <w:rPr>
                <w:sz w:val="18"/>
              </w:rPr>
              <w:t>1</w:t>
            </w:r>
          </w:p>
        </w:tc>
        <w:tc>
          <w:tcPr>
            <w:tcW w:w="212" w:type="dxa"/>
          </w:tcPr>
          <w:p>
            <w:pPr>
              <w:pStyle w:val="TableParagraph"/>
              <w:spacing w:line="197" w:lineRule="exact"/>
              <w:ind w:right="3"/>
              <w:jc w:val="center"/>
              <w:rPr>
                <w:sz w:val="18"/>
              </w:rPr>
            </w:pPr>
            <w:r>
              <w:rPr>
                <w:sz w:val="18"/>
              </w:rPr>
              <w:t>2</w:t>
            </w:r>
          </w:p>
        </w:tc>
        <w:tc>
          <w:tcPr>
            <w:tcW w:w="212" w:type="dxa"/>
          </w:tcPr>
          <w:p>
            <w:pPr>
              <w:pStyle w:val="TableParagraph"/>
              <w:spacing w:line="197" w:lineRule="exact"/>
              <w:ind w:right="4"/>
              <w:jc w:val="center"/>
              <w:rPr>
                <w:sz w:val="18"/>
              </w:rPr>
            </w:pPr>
            <w:r>
              <w:rPr>
                <w:sz w:val="18"/>
              </w:rPr>
              <w:t>3</w:t>
            </w:r>
          </w:p>
        </w:tc>
        <w:tc>
          <w:tcPr>
            <w:tcW w:w="211" w:type="dxa"/>
          </w:tcPr>
          <w:p>
            <w:pPr>
              <w:pStyle w:val="TableParagraph"/>
              <w:spacing w:line="197" w:lineRule="exact"/>
              <w:ind w:right="5"/>
              <w:jc w:val="center"/>
              <w:rPr>
                <w:sz w:val="18"/>
              </w:rPr>
            </w:pPr>
            <w:r>
              <w:rPr>
                <w:sz w:val="18"/>
              </w:rPr>
              <w:t>4</w:t>
            </w:r>
          </w:p>
        </w:tc>
        <w:tc>
          <w:tcPr>
            <w:tcW w:w="204" w:type="dxa"/>
          </w:tcPr>
          <w:p>
            <w:pPr>
              <w:pStyle w:val="TableParagraph"/>
              <w:spacing w:line="197" w:lineRule="exact"/>
              <w:jc w:val="center"/>
              <w:rPr>
                <w:sz w:val="18"/>
              </w:rPr>
            </w:pPr>
            <w:r>
              <w:rPr>
                <w:sz w:val="18"/>
              </w:rPr>
              <w:t>5</w:t>
            </w:r>
          </w:p>
        </w:tc>
      </w:tr>
      <w:tr>
        <w:trPr>
          <w:trHeight w:val="217" w:hRule="atLeast"/>
        </w:trPr>
        <w:tc>
          <w:tcPr>
            <w:tcW w:w="297" w:type="dxa"/>
          </w:tcPr>
          <w:p>
            <w:pPr>
              <w:pStyle w:val="TableParagraph"/>
              <w:spacing w:line="197" w:lineRule="exact"/>
              <w:ind w:left="50"/>
              <w:rPr>
                <w:sz w:val="18"/>
              </w:rPr>
            </w:pPr>
            <w:r>
              <w:rPr>
                <w:sz w:val="18"/>
              </w:rPr>
              <w:t>7</w:t>
            </w:r>
          </w:p>
        </w:tc>
        <w:tc>
          <w:tcPr>
            <w:tcW w:w="337" w:type="dxa"/>
          </w:tcPr>
          <w:p>
            <w:pPr>
              <w:pStyle w:val="TableParagraph"/>
              <w:rPr>
                <w:rFonts w:ascii="Times New Roman"/>
                <w:sz w:val="14"/>
              </w:rPr>
            </w:pPr>
          </w:p>
        </w:tc>
        <w:tc>
          <w:tcPr>
            <w:tcW w:w="7694" w:type="dxa"/>
          </w:tcPr>
          <w:p>
            <w:pPr>
              <w:pStyle w:val="TableParagraph"/>
              <w:spacing w:line="197" w:lineRule="exact"/>
              <w:ind w:left="88"/>
              <w:rPr>
                <w:sz w:val="18"/>
              </w:rPr>
            </w:pPr>
            <w:r>
              <w:rPr>
                <w:sz w:val="18"/>
              </w:rPr>
              <w:t>How</w:t>
            </w:r>
            <w:r>
              <w:rPr>
                <w:spacing w:val="-5"/>
                <w:sz w:val="18"/>
              </w:rPr>
              <w:t> </w:t>
            </w:r>
            <w:r>
              <w:rPr>
                <w:sz w:val="18"/>
              </w:rPr>
              <w:t>satisfied</w:t>
            </w:r>
            <w:r>
              <w:rPr>
                <w:spacing w:val="-3"/>
                <w:sz w:val="18"/>
              </w:rPr>
              <w:t> </w:t>
            </w:r>
            <w:r>
              <w:rPr>
                <w:sz w:val="18"/>
              </w:rPr>
              <w:t>are</w:t>
            </w:r>
            <w:r>
              <w:rPr>
                <w:spacing w:val="-1"/>
                <w:sz w:val="18"/>
              </w:rPr>
              <w:t> </w:t>
            </w:r>
            <w:r>
              <w:rPr>
                <w:sz w:val="18"/>
              </w:rPr>
              <w:t>you</w:t>
            </w:r>
            <w:r>
              <w:rPr>
                <w:spacing w:val="-3"/>
                <w:sz w:val="18"/>
              </w:rPr>
              <w:t> </w:t>
            </w:r>
            <w:r>
              <w:rPr>
                <w:sz w:val="18"/>
              </w:rPr>
              <w:t>with</w:t>
            </w:r>
            <w:r>
              <w:rPr>
                <w:spacing w:val="-3"/>
                <w:sz w:val="18"/>
              </w:rPr>
              <w:t> </w:t>
            </w:r>
            <w:r>
              <w:rPr>
                <w:sz w:val="18"/>
              </w:rPr>
              <w:t>the</w:t>
            </w:r>
            <w:r>
              <w:rPr>
                <w:spacing w:val="-2"/>
                <w:sz w:val="18"/>
              </w:rPr>
              <w:t> </w:t>
            </w:r>
            <w:r>
              <w:rPr>
                <w:sz w:val="18"/>
              </w:rPr>
              <w:t>city</w:t>
            </w:r>
            <w:r>
              <w:rPr>
                <w:spacing w:val="-3"/>
                <w:sz w:val="18"/>
              </w:rPr>
              <w:t> </w:t>
            </w:r>
            <w:r>
              <w:rPr>
                <w:sz w:val="18"/>
              </w:rPr>
              <w:t>the</w:t>
            </w:r>
            <w:r>
              <w:rPr>
                <w:spacing w:val="-4"/>
                <w:sz w:val="18"/>
              </w:rPr>
              <w:t> </w:t>
            </w:r>
            <w:r>
              <w:rPr>
                <w:sz w:val="18"/>
              </w:rPr>
              <w:t>city</w:t>
            </w:r>
            <w:r>
              <w:rPr>
                <w:spacing w:val="-3"/>
                <w:sz w:val="18"/>
              </w:rPr>
              <w:t> </w:t>
            </w:r>
            <w:r>
              <w:rPr>
                <w:sz w:val="18"/>
              </w:rPr>
              <w:t>or</w:t>
            </w:r>
            <w:r>
              <w:rPr>
                <w:spacing w:val="-3"/>
                <w:sz w:val="18"/>
              </w:rPr>
              <w:t> </w:t>
            </w:r>
            <w:r>
              <w:rPr>
                <w:sz w:val="18"/>
              </w:rPr>
              <w:t>place</w:t>
            </w:r>
            <w:r>
              <w:rPr>
                <w:spacing w:val="-2"/>
                <w:sz w:val="18"/>
              </w:rPr>
              <w:t> </w:t>
            </w:r>
            <w:r>
              <w:rPr>
                <w:sz w:val="18"/>
              </w:rPr>
              <w:t>you</w:t>
            </w:r>
            <w:r>
              <w:rPr>
                <w:spacing w:val="-2"/>
                <w:sz w:val="18"/>
              </w:rPr>
              <w:t> live?</w:t>
            </w:r>
          </w:p>
        </w:tc>
        <w:tc>
          <w:tcPr>
            <w:tcW w:w="268" w:type="dxa"/>
          </w:tcPr>
          <w:p>
            <w:pPr>
              <w:pStyle w:val="TableParagraph"/>
              <w:spacing w:line="197" w:lineRule="exact"/>
              <w:ind w:right="56"/>
              <w:jc w:val="right"/>
              <w:rPr>
                <w:sz w:val="18"/>
              </w:rPr>
            </w:pPr>
            <w:r>
              <w:rPr>
                <w:sz w:val="18"/>
              </w:rPr>
              <w:t>1</w:t>
            </w:r>
          </w:p>
        </w:tc>
        <w:tc>
          <w:tcPr>
            <w:tcW w:w="212" w:type="dxa"/>
          </w:tcPr>
          <w:p>
            <w:pPr>
              <w:pStyle w:val="TableParagraph"/>
              <w:spacing w:line="197" w:lineRule="exact"/>
              <w:ind w:right="3"/>
              <w:jc w:val="center"/>
              <w:rPr>
                <w:sz w:val="18"/>
              </w:rPr>
            </w:pPr>
            <w:r>
              <w:rPr>
                <w:sz w:val="18"/>
              </w:rPr>
              <w:t>2</w:t>
            </w:r>
          </w:p>
        </w:tc>
        <w:tc>
          <w:tcPr>
            <w:tcW w:w="212" w:type="dxa"/>
          </w:tcPr>
          <w:p>
            <w:pPr>
              <w:pStyle w:val="TableParagraph"/>
              <w:spacing w:line="197" w:lineRule="exact"/>
              <w:ind w:right="4"/>
              <w:jc w:val="center"/>
              <w:rPr>
                <w:sz w:val="18"/>
              </w:rPr>
            </w:pPr>
            <w:r>
              <w:rPr>
                <w:sz w:val="18"/>
              </w:rPr>
              <w:t>3</w:t>
            </w:r>
          </w:p>
        </w:tc>
        <w:tc>
          <w:tcPr>
            <w:tcW w:w="211" w:type="dxa"/>
          </w:tcPr>
          <w:p>
            <w:pPr>
              <w:pStyle w:val="TableParagraph"/>
              <w:spacing w:line="197" w:lineRule="exact"/>
              <w:ind w:right="5"/>
              <w:jc w:val="center"/>
              <w:rPr>
                <w:sz w:val="18"/>
              </w:rPr>
            </w:pPr>
            <w:r>
              <w:rPr>
                <w:sz w:val="18"/>
              </w:rPr>
              <w:t>4</w:t>
            </w:r>
          </w:p>
        </w:tc>
        <w:tc>
          <w:tcPr>
            <w:tcW w:w="204" w:type="dxa"/>
          </w:tcPr>
          <w:p>
            <w:pPr>
              <w:pStyle w:val="TableParagraph"/>
              <w:spacing w:line="197" w:lineRule="exact"/>
              <w:jc w:val="center"/>
              <w:rPr>
                <w:sz w:val="18"/>
              </w:rPr>
            </w:pPr>
            <w:r>
              <w:rPr>
                <w:sz w:val="18"/>
              </w:rPr>
              <w:t>5</w:t>
            </w:r>
          </w:p>
        </w:tc>
      </w:tr>
      <w:tr>
        <w:trPr>
          <w:trHeight w:val="217" w:hRule="atLeast"/>
        </w:trPr>
        <w:tc>
          <w:tcPr>
            <w:tcW w:w="297" w:type="dxa"/>
          </w:tcPr>
          <w:p>
            <w:pPr>
              <w:pStyle w:val="TableParagraph"/>
              <w:spacing w:line="197" w:lineRule="exact"/>
              <w:ind w:left="50"/>
              <w:rPr>
                <w:sz w:val="18"/>
              </w:rPr>
            </w:pPr>
            <w:r>
              <w:rPr>
                <w:sz w:val="18"/>
              </w:rPr>
              <w:t>8</w:t>
            </w:r>
          </w:p>
        </w:tc>
        <w:tc>
          <w:tcPr>
            <w:tcW w:w="337" w:type="dxa"/>
          </w:tcPr>
          <w:p>
            <w:pPr>
              <w:pStyle w:val="TableParagraph"/>
              <w:rPr>
                <w:rFonts w:ascii="Times New Roman"/>
                <w:sz w:val="14"/>
              </w:rPr>
            </w:pPr>
          </w:p>
        </w:tc>
        <w:tc>
          <w:tcPr>
            <w:tcW w:w="7694" w:type="dxa"/>
          </w:tcPr>
          <w:p>
            <w:pPr>
              <w:pStyle w:val="TableParagraph"/>
              <w:spacing w:line="197" w:lineRule="exact"/>
              <w:ind w:left="88"/>
              <w:rPr>
                <w:sz w:val="18"/>
              </w:rPr>
            </w:pPr>
            <w:r>
              <w:rPr>
                <w:sz w:val="18"/>
              </w:rPr>
              <w:t>How</w:t>
            </w:r>
            <w:r>
              <w:rPr>
                <w:spacing w:val="-3"/>
                <w:sz w:val="18"/>
              </w:rPr>
              <w:t> </w:t>
            </w:r>
            <w:r>
              <w:rPr>
                <w:sz w:val="18"/>
              </w:rPr>
              <w:t>satisfied</w:t>
            </w:r>
            <w:r>
              <w:rPr>
                <w:spacing w:val="-3"/>
                <w:sz w:val="18"/>
              </w:rPr>
              <w:t> </w:t>
            </w:r>
            <w:r>
              <w:rPr>
                <w:sz w:val="18"/>
              </w:rPr>
              <w:t>are</w:t>
            </w:r>
            <w:r>
              <w:rPr>
                <w:spacing w:val="-2"/>
                <w:sz w:val="18"/>
              </w:rPr>
              <w:t> </w:t>
            </w:r>
            <w:r>
              <w:rPr>
                <w:sz w:val="18"/>
              </w:rPr>
              <w:t>you</w:t>
            </w:r>
            <w:r>
              <w:rPr>
                <w:spacing w:val="-2"/>
                <w:sz w:val="18"/>
              </w:rPr>
              <w:t> </w:t>
            </w:r>
            <w:r>
              <w:rPr>
                <w:sz w:val="18"/>
              </w:rPr>
              <w:t>with</w:t>
            </w:r>
            <w:r>
              <w:rPr>
                <w:spacing w:val="-3"/>
                <w:sz w:val="18"/>
              </w:rPr>
              <w:t> </w:t>
            </w:r>
            <w:r>
              <w:rPr>
                <w:sz w:val="18"/>
              </w:rPr>
              <w:t>your</w:t>
            </w:r>
            <w:r>
              <w:rPr>
                <w:spacing w:val="-2"/>
                <w:sz w:val="18"/>
              </w:rPr>
              <w:t> friendship?</w:t>
            </w:r>
          </w:p>
        </w:tc>
        <w:tc>
          <w:tcPr>
            <w:tcW w:w="268" w:type="dxa"/>
          </w:tcPr>
          <w:p>
            <w:pPr>
              <w:pStyle w:val="TableParagraph"/>
              <w:spacing w:line="197" w:lineRule="exact"/>
              <w:ind w:right="56"/>
              <w:jc w:val="right"/>
              <w:rPr>
                <w:sz w:val="18"/>
              </w:rPr>
            </w:pPr>
            <w:r>
              <w:rPr>
                <w:sz w:val="18"/>
              </w:rPr>
              <w:t>1</w:t>
            </w:r>
          </w:p>
        </w:tc>
        <w:tc>
          <w:tcPr>
            <w:tcW w:w="212" w:type="dxa"/>
          </w:tcPr>
          <w:p>
            <w:pPr>
              <w:pStyle w:val="TableParagraph"/>
              <w:spacing w:line="197" w:lineRule="exact"/>
              <w:ind w:right="3"/>
              <w:jc w:val="center"/>
              <w:rPr>
                <w:sz w:val="18"/>
              </w:rPr>
            </w:pPr>
            <w:r>
              <w:rPr>
                <w:sz w:val="18"/>
              </w:rPr>
              <w:t>2</w:t>
            </w:r>
          </w:p>
        </w:tc>
        <w:tc>
          <w:tcPr>
            <w:tcW w:w="212" w:type="dxa"/>
          </w:tcPr>
          <w:p>
            <w:pPr>
              <w:pStyle w:val="TableParagraph"/>
              <w:spacing w:line="197" w:lineRule="exact"/>
              <w:ind w:right="4"/>
              <w:jc w:val="center"/>
              <w:rPr>
                <w:sz w:val="18"/>
              </w:rPr>
            </w:pPr>
            <w:r>
              <w:rPr>
                <w:sz w:val="18"/>
              </w:rPr>
              <w:t>3</w:t>
            </w:r>
          </w:p>
        </w:tc>
        <w:tc>
          <w:tcPr>
            <w:tcW w:w="211" w:type="dxa"/>
          </w:tcPr>
          <w:p>
            <w:pPr>
              <w:pStyle w:val="TableParagraph"/>
              <w:spacing w:line="197" w:lineRule="exact"/>
              <w:ind w:right="5"/>
              <w:jc w:val="center"/>
              <w:rPr>
                <w:sz w:val="18"/>
              </w:rPr>
            </w:pPr>
            <w:r>
              <w:rPr>
                <w:sz w:val="18"/>
              </w:rPr>
              <w:t>4</w:t>
            </w:r>
          </w:p>
        </w:tc>
        <w:tc>
          <w:tcPr>
            <w:tcW w:w="204" w:type="dxa"/>
          </w:tcPr>
          <w:p>
            <w:pPr>
              <w:pStyle w:val="TableParagraph"/>
              <w:spacing w:line="197" w:lineRule="exact"/>
              <w:jc w:val="center"/>
              <w:rPr>
                <w:sz w:val="18"/>
              </w:rPr>
            </w:pPr>
            <w:r>
              <w:rPr>
                <w:sz w:val="18"/>
              </w:rPr>
              <w:t>5</w:t>
            </w:r>
          </w:p>
        </w:tc>
      </w:tr>
    </w:tbl>
    <w:p>
      <w:pPr>
        <w:spacing w:after="0" w:line="197" w:lineRule="exact"/>
        <w:jc w:val="center"/>
        <w:rPr>
          <w:sz w:val="18"/>
        </w:rPr>
        <w:sectPr>
          <w:pgSz w:w="11910" w:h="16840"/>
          <w:pgMar w:header="0" w:footer="1064" w:top="1740" w:bottom="1457" w:left="0" w:right="0"/>
        </w:sectPr>
      </w:pPr>
    </w:p>
    <w:tbl>
      <w:tblPr>
        <w:tblW w:w="0" w:type="auto"/>
        <w:jc w:val="left"/>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7"/>
        <w:gridCol w:w="7850"/>
        <w:gridCol w:w="649"/>
        <w:gridCol w:w="211"/>
        <w:gridCol w:w="204"/>
      </w:tblGrid>
      <w:tr>
        <w:trPr>
          <w:trHeight w:val="217" w:hRule="atLeast"/>
        </w:trPr>
        <w:tc>
          <w:tcPr>
            <w:tcW w:w="517" w:type="dxa"/>
          </w:tcPr>
          <w:p>
            <w:pPr>
              <w:pStyle w:val="TableParagraph"/>
              <w:spacing w:line="197" w:lineRule="exact"/>
              <w:ind w:left="50"/>
              <w:rPr>
                <w:sz w:val="18"/>
              </w:rPr>
            </w:pPr>
            <w:r>
              <w:rPr>
                <w:sz w:val="18"/>
              </w:rPr>
              <w:t>9</w:t>
            </w:r>
          </w:p>
        </w:tc>
        <w:tc>
          <w:tcPr>
            <w:tcW w:w="7850" w:type="dxa"/>
          </w:tcPr>
          <w:p>
            <w:pPr>
              <w:pStyle w:val="TableParagraph"/>
              <w:spacing w:line="197" w:lineRule="exact"/>
              <w:ind w:left="205"/>
              <w:rPr>
                <w:sz w:val="18"/>
              </w:rPr>
            </w:pPr>
            <w:r>
              <w:rPr>
                <w:sz w:val="18"/>
              </w:rPr>
              <w:t>How</w:t>
            </w:r>
            <w:r>
              <w:rPr>
                <w:spacing w:val="-3"/>
                <w:sz w:val="18"/>
              </w:rPr>
              <w:t> </w:t>
            </w:r>
            <w:r>
              <w:rPr>
                <w:sz w:val="18"/>
              </w:rPr>
              <w:t>satisfied</w:t>
            </w:r>
            <w:r>
              <w:rPr>
                <w:spacing w:val="-3"/>
                <w:sz w:val="18"/>
              </w:rPr>
              <w:t> </w:t>
            </w:r>
            <w:r>
              <w:rPr>
                <w:sz w:val="18"/>
              </w:rPr>
              <w:t>are</w:t>
            </w:r>
            <w:r>
              <w:rPr>
                <w:spacing w:val="-3"/>
                <w:sz w:val="18"/>
              </w:rPr>
              <w:t> </w:t>
            </w:r>
            <w:r>
              <w:rPr>
                <w:sz w:val="18"/>
              </w:rPr>
              <w:t>you</w:t>
            </w:r>
            <w:r>
              <w:rPr>
                <w:spacing w:val="-2"/>
                <w:sz w:val="18"/>
              </w:rPr>
              <w:t> </w:t>
            </w:r>
            <w:r>
              <w:rPr>
                <w:sz w:val="18"/>
              </w:rPr>
              <w:t>with</w:t>
            </w:r>
            <w:r>
              <w:rPr>
                <w:spacing w:val="-3"/>
                <w:sz w:val="18"/>
              </w:rPr>
              <w:t> </w:t>
            </w:r>
            <w:r>
              <w:rPr>
                <w:sz w:val="18"/>
              </w:rPr>
              <w:t>your</w:t>
            </w:r>
            <w:r>
              <w:rPr>
                <w:spacing w:val="-3"/>
                <w:sz w:val="18"/>
              </w:rPr>
              <w:t> </w:t>
            </w:r>
            <w:r>
              <w:rPr>
                <w:sz w:val="18"/>
              </w:rPr>
              <w:t>non-working</w:t>
            </w:r>
            <w:r>
              <w:rPr>
                <w:spacing w:val="-3"/>
                <w:sz w:val="18"/>
              </w:rPr>
              <w:t> </w:t>
            </w:r>
            <w:r>
              <w:rPr>
                <w:sz w:val="18"/>
              </w:rPr>
              <w:t>activities,</w:t>
            </w:r>
            <w:r>
              <w:rPr>
                <w:spacing w:val="-3"/>
                <w:sz w:val="18"/>
              </w:rPr>
              <w:t> </w:t>
            </w:r>
            <w:r>
              <w:rPr>
                <w:sz w:val="18"/>
              </w:rPr>
              <w:t>hobbies</w:t>
            </w:r>
            <w:r>
              <w:rPr>
                <w:spacing w:val="-3"/>
                <w:sz w:val="18"/>
              </w:rPr>
              <w:t> </w:t>
            </w:r>
            <w:r>
              <w:rPr>
                <w:sz w:val="18"/>
              </w:rPr>
              <w:t>and</w:t>
            </w:r>
            <w:r>
              <w:rPr>
                <w:spacing w:val="-2"/>
                <w:sz w:val="18"/>
              </w:rPr>
              <w:t> </w:t>
            </w:r>
            <w:r>
              <w:rPr>
                <w:sz w:val="18"/>
              </w:rPr>
              <w:t>so</w:t>
            </w:r>
            <w:r>
              <w:rPr>
                <w:spacing w:val="-3"/>
                <w:sz w:val="18"/>
              </w:rPr>
              <w:t> </w:t>
            </w:r>
            <w:r>
              <w:rPr>
                <w:spacing w:val="-5"/>
                <w:sz w:val="18"/>
              </w:rPr>
              <w:t>on?</w:t>
            </w:r>
          </w:p>
        </w:tc>
        <w:tc>
          <w:tcPr>
            <w:tcW w:w="649" w:type="dxa"/>
          </w:tcPr>
          <w:p>
            <w:pPr>
              <w:pStyle w:val="TableParagraph"/>
              <w:spacing w:line="197" w:lineRule="exact"/>
              <w:ind w:left="71"/>
              <w:rPr>
                <w:sz w:val="18"/>
              </w:rPr>
            </w:pPr>
            <w:r>
              <w:rPr>
                <w:sz w:val="18"/>
              </w:rPr>
              <w:t>1</w:t>
            </w:r>
            <w:r>
              <w:rPr>
                <w:spacing w:val="56"/>
                <w:sz w:val="18"/>
              </w:rPr>
              <w:t> </w:t>
            </w:r>
            <w:r>
              <w:rPr>
                <w:sz w:val="18"/>
              </w:rPr>
              <w:t>2</w:t>
            </w:r>
            <w:r>
              <w:rPr>
                <w:spacing w:val="56"/>
                <w:sz w:val="18"/>
              </w:rPr>
              <w:t> </w:t>
            </w:r>
            <w:r>
              <w:rPr>
                <w:spacing w:val="-10"/>
                <w:sz w:val="18"/>
              </w:rPr>
              <w:t>3</w:t>
            </w:r>
          </w:p>
        </w:tc>
        <w:tc>
          <w:tcPr>
            <w:tcW w:w="211" w:type="dxa"/>
          </w:tcPr>
          <w:p>
            <w:pPr>
              <w:pStyle w:val="TableParagraph"/>
              <w:spacing w:line="197" w:lineRule="exact"/>
              <w:jc w:val="center"/>
              <w:rPr>
                <w:sz w:val="18"/>
              </w:rPr>
            </w:pPr>
            <w:r>
              <w:rPr>
                <w:sz w:val="18"/>
              </w:rPr>
              <w:t>4</w:t>
            </w:r>
          </w:p>
        </w:tc>
        <w:tc>
          <w:tcPr>
            <w:tcW w:w="204" w:type="dxa"/>
          </w:tcPr>
          <w:p>
            <w:pPr>
              <w:pStyle w:val="TableParagraph"/>
              <w:spacing w:line="197" w:lineRule="exact"/>
              <w:ind w:left="5"/>
              <w:jc w:val="center"/>
              <w:rPr>
                <w:sz w:val="18"/>
              </w:rPr>
            </w:pPr>
            <w:r>
              <w:rPr>
                <w:sz w:val="18"/>
              </w:rPr>
              <w:t>5</w:t>
            </w:r>
          </w:p>
        </w:tc>
      </w:tr>
      <w:tr>
        <w:trPr>
          <w:trHeight w:val="217" w:hRule="atLeast"/>
        </w:trPr>
        <w:tc>
          <w:tcPr>
            <w:tcW w:w="517" w:type="dxa"/>
          </w:tcPr>
          <w:p>
            <w:pPr>
              <w:pStyle w:val="TableParagraph"/>
              <w:spacing w:line="197" w:lineRule="exact"/>
              <w:ind w:left="50"/>
              <w:rPr>
                <w:sz w:val="18"/>
              </w:rPr>
            </w:pPr>
            <w:r>
              <w:rPr>
                <w:spacing w:val="-5"/>
                <w:sz w:val="18"/>
              </w:rPr>
              <w:t>10</w:t>
            </w:r>
          </w:p>
        </w:tc>
        <w:tc>
          <w:tcPr>
            <w:tcW w:w="7850" w:type="dxa"/>
          </w:tcPr>
          <w:p>
            <w:pPr>
              <w:pStyle w:val="TableParagraph"/>
              <w:spacing w:line="197" w:lineRule="exact"/>
              <w:ind w:left="205"/>
              <w:rPr>
                <w:sz w:val="18"/>
              </w:rPr>
            </w:pPr>
            <w:r>
              <w:rPr>
                <w:sz w:val="18"/>
              </w:rPr>
              <w:t>How</w:t>
            </w:r>
            <w:r>
              <w:rPr>
                <w:spacing w:val="-3"/>
                <w:sz w:val="18"/>
              </w:rPr>
              <w:t> </w:t>
            </w:r>
            <w:r>
              <w:rPr>
                <w:sz w:val="18"/>
              </w:rPr>
              <w:t>satisfied</w:t>
            </w:r>
            <w:r>
              <w:rPr>
                <w:spacing w:val="-3"/>
                <w:sz w:val="18"/>
              </w:rPr>
              <w:t> </w:t>
            </w:r>
            <w:r>
              <w:rPr>
                <w:sz w:val="18"/>
              </w:rPr>
              <w:t>are</w:t>
            </w:r>
            <w:r>
              <w:rPr>
                <w:spacing w:val="-2"/>
                <w:sz w:val="18"/>
              </w:rPr>
              <w:t> </w:t>
            </w:r>
            <w:r>
              <w:rPr>
                <w:sz w:val="18"/>
              </w:rPr>
              <w:t>you</w:t>
            </w:r>
            <w:r>
              <w:rPr>
                <w:spacing w:val="-2"/>
                <w:sz w:val="18"/>
              </w:rPr>
              <w:t> </w:t>
            </w:r>
            <w:r>
              <w:rPr>
                <w:sz w:val="18"/>
              </w:rPr>
              <w:t>with</w:t>
            </w:r>
            <w:r>
              <w:rPr>
                <w:spacing w:val="-3"/>
                <w:sz w:val="18"/>
              </w:rPr>
              <w:t> </w:t>
            </w:r>
            <w:r>
              <w:rPr>
                <w:sz w:val="18"/>
              </w:rPr>
              <w:t>your</w:t>
            </w:r>
            <w:r>
              <w:rPr>
                <w:spacing w:val="-2"/>
                <w:sz w:val="18"/>
              </w:rPr>
              <w:t> </w:t>
            </w:r>
            <w:r>
              <w:rPr>
                <w:sz w:val="18"/>
              </w:rPr>
              <w:t>health</w:t>
            </w:r>
            <w:r>
              <w:rPr>
                <w:spacing w:val="-1"/>
                <w:sz w:val="18"/>
              </w:rPr>
              <w:t> </w:t>
            </w:r>
            <w:r>
              <w:rPr>
                <w:sz w:val="18"/>
              </w:rPr>
              <w:t>and</w:t>
            </w:r>
            <w:r>
              <w:rPr>
                <w:spacing w:val="-2"/>
                <w:sz w:val="18"/>
              </w:rPr>
              <w:t> </w:t>
            </w:r>
            <w:r>
              <w:rPr>
                <w:sz w:val="18"/>
              </w:rPr>
              <w:t>physical</w:t>
            </w:r>
            <w:r>
              <w:rPr>
                <w:spacing w:val="-3"/>
                <w:sz w:val="18"/>
              </w:rPr>
              <w:t> </w:t>
            </w:r>
            <w:r>
              <w:rPr>
                <w:spacing w:val="-2"/>
                <w:sz w:val="18"/>
              </w:rPr>
              <w:t>conditions?</w:t>
            </w:r>
          </w:p>
        </w:tc>
        <w:tc>
          <w:tcPr>
            <w:tcW w:w="649" w:type="dxa"/>
          </w:tcPr>
          <w:p>
            <w:pPr>
              <w:pStyle w:val="TableParagraph"/>
              <w:spacing w:line="197" w:lineRule="exact"/>
              <w:ind w:left="71"/>
              <w:rPr>
                <w:sz w:val="18"/>
              </w:rPr>
            </w:pPr>
            <w:r>
              <w:rPr>
                <w:sz w:val="18"/>
              </w:rPr>
              <w:t>1</w:t>
            </w:r>
            <w:r>
              <w:rPr>
                <w:spacing w:val="56"/>
                <w:sz w:val="18"/>
              </w:rPr>
              <w:t> </w:t>
            </w:r>
            <w:r>
              <w:rPr>
                <w:sz w:val="18"/>
              </w:rPr>
              <w:t>2</w:t>
            </w:r>
            <w:r>
              <w:rPr>
                <w:spacing w:val="56"/>
                <w:sz w:val="18"/>
              </w:rPr>
              <w:t> </w:t>
            </w:r>
            <w:r>
              <w:rPr>
                <w:spacing w:val="-10"/>
                <w:sz w:val="18"/>
              </w:rPr>
              <w:t>3</w:t>
            </w:r>
          </w:p>
        </w:tc>
        <w:tc>
          <w:tcPr>
            <w:tcW w:w="211" w:type="dxa"/>
          </w:tcPr>
          <w:p>
            <w:pPr>
              <w:pStyle w:val="TableParagraph"/>
              <w:spacing w:line="197" w:lineRule="exact"/>
              <w:jc w:val="center"/>
              <w:rPr>
                <w:sz w:val="18"/>
              </w:rPr>
            </w:pPr>
            <w:r>
              <w:rPr>
                <w:sz w:val="18"/>
              </w:rPr>
              <w:t>4</w:t>
            </w:r>
          </w:p>
        </w:tc>
        <w:tc>
          <w:tcPr>
            <w:tcW w:w="204" w:type="dxa"/>
          </w:tcPr>
          <w:p>
            <w:pPr>
              <w:pStyle w:val="TableParagraph"/>
              <w:spacing w:line="197" w:lineRule="exact"/>
              <w:ind w:left="5"/>
              <w:jc w:val="center"/>
              <w:rPr>
                <w:sz w:val="18"/>
              </w:rPr>
            </w:pPr>
            <w:r>
              <w:rPr>
                <w:sz w:val="18"/>
              </w:rPr>
              <w:t>5</w:t>
            </w:r>
          </w:p>
        </w:tc>
      </w:tr>
      <w:tr>
        <w:trPr>
          <w:trHeight w:val="494" w:hRule="atLeast"/>
        </w:trPr>
        <w:tc>
          <w:tcPr>
            <w:tcW w:w="517" w:type="dxa"/>
          </w:tcPr>
          <w:p>
            <w:pPr>
              <w:pStyle w:val="TableParagraph"/>
              <w:ind w:left="50"/>
              <w:rPr>
                <w:sz w:val="18"/>
              </w:rPr>
            </w:pPr>
            <w:r>
              <w:rPr>
                <w:spacing w:val="-5"/>
                <w:sz w:val="18"/>
              </w:rPr>
              <w:t>11</w:t>
            </w:r>
          </w:p>
        </w:tc>
        <w:tc>
          <w:tcPr>
            <w:tcW w:w="7850" w:type="dxa"/>
          </w:tcPr>
          <w:p>
            <w:pPr>
              <w:pStyle w:val="TableParagraph"/>
              <w:ind w:left="205" w:right="212"/>
              <w:rPr>
                <w:sz w:val="18"/>
              </w:rPr>
            </w:pPr>
            <w:r>
              <w:rPr>
                <w:sz w:val="18"/>
              </w:rPr>
              <w:t>How</w:t>
            </w:r>
            <w:r>
              <w:rPr>
                <w:spacing w:val="-3"/>
                <w:sz w:val="18"/>
              </w:rPr>
              <w:t> </w:t>
            </w:r>
            <w:r>
              <w:rPr>
                <w:sz w:val="18"/>
              </w:rPr>
              <w:t>satisfied</w:t>
            </w:r>
            <w:r>
              <w:rPr>
                <w:spacing w:val="-4"/>
                <w:sz w:val="18"/>
              </w:rPr>
              <w:t> </w:t>
            </w:r>
            <w:r>
              <w:rPr>
                <w:sz w:val="18"/>
              </w:rPr>
              <w:t>are</w:t>
            </w:r>
            <w:r>
              <w:rPr>
                <w:spacing w:val="-3"/>
                <w:sz w:val="18"/>
              </w:rPr>
              <w:t> </w:t>
            </w:r>
            <w:r>
              <w:rPr>
                <w:sz w:val="18"/>
              </w:rPr>
              <w:t>you</w:t>
            </w:r>
            <w:r>
              <w:rPr>
                <w:spacing w:val="-3"/>
                <w:sz w:val="18"/>
              </w:rPr>
              <w:t> </w:t>
            </w:r>
            <w:r>
              <w:rPr>
                <w:sz w:val="18"/>
              </w:rPr>
              <w:t>with</w:t>
            </w:r>
            <w:r>
              <w:rPr>
                <w:spacing w:val="-4"/>
                <w:sz w:val="18"/>
              </w:rPr>
              <w:t> </w:t>
            </w:r>
            <w:r>
              <w:rPr>
                <w:sz w:val="18"/>
              </w:rPr>
              <w:t>the</w:t>
            </w:r>
            <w:r>
              <w:rPr>
                <w:spacing w:val="-3"/>
                <w:sz w:val="18"/>
              </w:rPr>
              <w:t> </w:t>
            </w:r>
            <w:r>
              <w:rPr>
                <w:sz w:val="18"/>
              </w:rPr>
              <w:t>recognition</w:t>
            </w:r>
            <w:r>
              <w:rPr>
                <w:spacing w:val="-3"/>
                <w:sz w:val="18"/>
              </w:rPr>
              <w:t> </w:t>
            </w:r>
            <w:r>
              <w:rPr>
                <w:sz w:val="18"/>
              </w:rPr>
              <w:t>you</w:t>
            </w:r>
            <w:r>
              <w:rPr>
                <w:spacing w:val="-3"/>
                <w:sz w:val="18"/>
              </w:rPr>
              <w:t> </w:t>
            </w:r>
            <w:r>
              <w:rPr>
                <w:sz w:val="18"/>
              </w:rPr>
              <w:t>get</w:t>
            </w:r>
            <w:r>
              <w:rPr>
                <w:spacing w:val="-4"/>
                <w:sz w:val="18"/>
              </w:rPr>
              <w:t> </w:t>
            </w:r>
            <w:r>
              <w:rPr>
                <w:sz w:val="18"/>
              </w:rPr>
              <w:t>from</w:t>
            </w:r>
            <w:r>
              <w:rPr>
                <w:spacing w:val="-4"/>
                <w:sz w:val="18"/>
              </w:rPr>
              <w:t> </w:t>
            </w:r>
            <w:r>
              <w:rPr>
                <w:sz w:val="18"/>
              </w:rPr>
              <w:t>accomplishments</w:t>
            </w:r>
            <w:r>
              <w:rPr>
                <w:spacing w:val="-3"/>
                <w:sz w:val="18"/>
              </w:rPr>
              <w:t> </w:t>
            </w:r>
            <w:r>
              <w:rPr>
                <w:sz w:val="18"/>
              </w:rPr>
              <w:t>in</w:t>
            </w:r>
            <w:r>
              <w:rPr>
                <w:spacing w:val="-3"/>
                <w:sz w:val="18"/>
              </w:rPr>
              <w:t> </w:t>
            </w:r>
            <w:r>
              <w:rPr>
                <w:sz w:val="18"/>
              </w:rPr>
              <w:t>your</w:t>
            </w:r>
            <w:r>
              <w:rPr>
                <w:spacing w:val="-3"/>
                <w:sz w:val="18"/>
              </w:rPr>
              <w:t> </w:t>
            </w:r>
            <w:r>
              <w:rPr>
                <w:sz w:val="18"/>
              </w:rPr>
              <w:t>personal </w:t>
            </w:r>
            <w:r>
              <w:rPr>
                <w:spacing w:val="-2"/>
                <w:sz w:val="18"/>
              </w:rPr>
              <w:t>life?</w:t>
            </w:r>
          </w:p>
        </w:tc>
        <w:tc>
          <w:tcPr>
            <w:tcW w:w="649" w:type="dxa"/>
          </w:tcPr>
          <w:p>
            <w:pPr>
              <w:pStyle w:val="TableParagraph"/>
              <w:spacing w:before="11"/>
              <w:rPr>
                <w:sz w:val="17"/>
              </w:rPr>
            </w:pPr>
          </w:p>
          <w:p>
            <w:pPr>
              <w:pStyle w:val="TableParagraph"/>
              <w:spacing w:before="1"/>
              <w:ind w:left="71"/>
              <w:rPr>
                <w:sz w:val="18"/>
              </w:rPr>
            </w:pPr>
            <w:r>
              <w:rPr>
                <w:sz w:val="18"/>
              </w:rPr>
              <w:t>1</w:t>
            </w:r>
            <w:r>
              <w:rPr>
                <w:spacing w:val="56"/>
                <w:sz w:val="18"/>
              </w:rPr>
              <w:t> </w:t>
            </w:r>
            <w:r>
              <w:rPr>
                <w:sz w:val="18"/>
              </w:rPr>
              <w:t>2</w:t>
            </w:r>
            <w:r>
              <w:rPr>
                <w:spacing w:val="56"/>
                <w:sz w:val="18"/>
              </w:rPr>
              <w:t> </w:t>
            </w:r>
            <w:r>
              <w:rPr>
                <w:spacing w:val="-10"/>
                <w:sz w:val="18"/>
              </w:rPr>
              <w:t>3</w:t>
            </w:r>
          </w:p>
        </w:tc>
        <w:tc>
          <w:tcPr>
            <w:tcW w:w="211" w:type="dxa"/>
          </w:tcPr>
          <w:p>
            <w:pPr>
              <w:pStyle w:val="TableParagraph"/>
              <w:spacing w:before="11"/>
              <w:rPr>
                <w:sz w:val="17"/>
              </w:rPr>
            </w:pPr>
          </w:p>
          <w:p>
            <w:pPr>
              <w:pStyle w:val="TableParagraph"/>
              <w:spacing w:before="1"/>
              <w:jc w:val="center"/>
              <w:rPr>
                <w:sz w:val="18"/>
              </w:rPr>
            </w:pPr>
            <w:r>
              <w:rPr>
                <w:sz w:val="18"/>
              </w:rPr>
              <w:t>4</w:t>
            </w:r>
          </w:p>
        </w:tc>
        <w:tc>
          <w:tcPr>
            <w:tcW w:w="204" w:type="dxa"/>
          </w:tcPr>
          <w:p>
            <w:pPr>
              <w:pStyle w:val="TableParagraph"/>
              <w:spacing w:before="11"/>
              <w:rPr>
                <w:sz w:val="17"/>
              </w:rPr>
            </w:pPr>
          </w:p>
          <w:p>
            <w:pPr>
              <w:pStyle w:val="TableParagraph"/>
              <w:spacing w:before="1"/>
              <w:ind w:left="5"/>
              <w:jc w:val="center"/>
              <w:rPr>
                <w:sz w:val="18"/>
              </w:rPr>
            </w:pPr>
            <w:r>
              <w:rPr>
                <w:sz w:val="18"/>
              </w:rPr>
              <w:t>5</w:t>
            </w:r>
          </w:p>
        </w:tc>
      </w:tr>
      <w:tr>
        <w:trPr>
          <w:trHeight w:val="518" w:hRule="atLeast"/>
        </w:trPr>
        <w:tc>
          <w:tcPr>
            <w:tcW w:w="517" w:type="dxa"/>
          </w:tcPr>
          <w:p>
            <w:pPr>
              <w:pStyle w:val="TableParagraph"/>
              <w:spacing w:before="60"/>
              <w:ind w:left="50"/>
              <w:rPr>
                <w:sz w:val="18"/>
              </w:rPr>
            </w:pPr>
            <w:r>
              <w:rPr>
                <w:spacing w:val="-5"/>
                <w:sz w:val="20"/>
              </w:rPr>
              <w:t>1</w:t>
            </w:r>
            <w:r>
              <w:rPr>
                <w:spacing w:val="-5"/>
                <w:sz w:val="18"/>
              </w:rPr>
              <w:t>2.</w:t>
            </w:r>
          </w:p>
        </w:tc>
        <w:tc>
          <w:tcPr>
            <w:tcW w:w="7850" w:type="dxa"/>
          </w:tcPr>
          <w:p>
            <w:pPr>
              <w:pStyle w:val="TableParagraph"/>
              <w:spacing w:line="220" w:lineRule="atLeast" w:before="58"/>
              <w:ind w:left="253"/>
              <w:rPr>
                <w:sz w:val="18"/>
              </w:rPr>
            </w:pPr>
            <w:r>
              <w:rPr>
                <w:sz w:val="18"/>
              </w:rPr>
              <w:t>Which</w:t>
            </w:r>
            <w:r>
              <w:rPr>
                <w:spacing w:val="-3"/>
                <w:sz w:val="18"/>
              </w:rPr>
              <w:t> </w:t>
            </w:r>
            <w:r>
              <w:rPr>
                <w:sz w:val="18"/>
              </w:rPr>
              <w:t>of</w:t>
            </w:r>
            <w:r>
              <w:rPr>
                <w:spacing w:val="-3"/>
                <w:sz w:val="18"/>
              </w:rPr>
              <w:t> </w:t>
            </w:r>
            <w:r>
              <w:rPr>
                <w:sz w:val="18"/>
              </w:rPr>
              <w:t>the</w:t>
            </w:r>
            <w:r>
              <w:rPr>
                <w:spacing w:val="-3"/>
                <w:sz w:val="18"/>
              </w:rPr>
              <w:t> </w:t>
            </w:r>
            <w:r>
              <w:rPr>
                <w:sz w:val="18"/>
              </w:rPr>
              <w:t>following</w:t>
            </w:r>
            <w:r>
              <w:rPr>
                <w:spacing w:val="-3"/>
                <w:sz w:val="18"/>
              </w:rPr>
              <w:t> </w:t>
            </w:r>
            <w:r>
              <w:rPr>
                <w:sz w:val="18"/>
              </w:rPr>
              <w:t>statements</w:t>
            </w:r>
            <w:r>
              <w:rPr>
                <w:spacing w:val="-4"/>
                <w:sz w:val="18"/>
              </w:rPr>
              <w:t> </w:t>
            </w:r>
            <w:r>
              <w:rPr>
                <w:sz w:val="18"/>
              </w:rPr>
              <w:t>most</w:t>
            </w:r>
            <w:r>
              <w:rPr>
                <w:spacing w:val="-3"/>
                <w:sz w:val="18"/>
              </w:rPr>
              <w:t> </w:t>
            </w:r>
            <w:r>
              <w:rPr>
                <w:sz w:val="18"/>
              </w:rPr>
              <w:t>clearly</w:t>
            </w:r>
            <w:r>
              <w:rPr>
                <w:spacing w:val="-3"/>
                <w:sz w:val="18"/>
              </w:rPr>
              <w:t> </w:t>
            </w:r>
            <w:r>
              <w:rPr>
                <w:sz w:val="18"/>
              </w:rPr>
              <w:t>reflect</w:t>
            </w:r>
            <w:r>
              <w:rPr>
                <w:spacing w:val="-4"/>
                <w:sz w:val="18"/>
              </w:rPr>
              <w:t> </w:t>
            </w:r>
            <w:r>
              <w:rPr>
                <w:sz w:val="18"/>
              </w:rPr>
              <w:t>your</w:t>
            </w:r>
            <w:r>
              <w:rPr>
                <w:spacing w:val="-3"/>
                <w:sz w:val="18"/>
              </w:rPr>
              <w:t> </w:t>
            </w:r>
            <w:r>
              <w:rPr>
                <w:sz w:val="18"/>
              </w:rPr>
              <w:t>feelings</w:t>
            </w:r>
            <w:r>
              <w:rPr>
                <w:spacing w:val="-3"/>
                <w:sz w:val="18"/>
              </w:rPr>
              <w:t> </w:t>
            </w:r>
            <w:r>
              <w:rPr>
                <w:sz w:val="18"/>
              </w:rPr>
              <w:t>about</w:t>
            </w:r>
            <w:r>
              <w:rPr>
                <w:spacing w:val="-3"/>
                <w:sz w:val="18"/>
              </w:rPr>
              <w:t> </w:t>
            </w:r>
            <w:r>
              <w:rPr>
                <w:sz w:val="18"/>
              </w:rPr>
              <w:t>your</w:t>
            </w:r>
            <w:r>
              <w:rPr>
                <w:spacing w:val="-3"/>
                <w:sz w:val="18"/>
              </w:rPr>
              <w:t> </w:t>
            </w:r>
            <w:r>
              <w:rPr>
                <w:sz w:val="18"/>
              </w:rPr>
              <w:t>future</w:t>
            </w:r>
            <w:r>
              <w:rPr>
                <w:spacing w:val="-4"/>
                <w:sz w:val="18"/>
              </w:rPr>
              <w:t> </w:t>
            </w:r>
            <w:r>
              <w:rPr>
                <w:sz w:val="18"/>
              </w:rPr>
              <w:t>with</w:t>
            </w:r>
            <w:r>
              <w:rPr>
                <w:spacing w:val="-5"/>
                <w:sz w:val="18"/>
              </w:rPr>
              <w:t> </w:t>
            </w:r>
            <w:r>
              <w:rPr>
                <w:sz w:val="18"/>
              </w:rPr>
              <w:t>this organisation in the next year?</w:t>
            </w:r>
          </w:p>
        </w:tc>
        <w:tc>
          <w:tcPr>
            <w:tcW w:w="649" w:type="dxa"/>
          </w:tcPr>
          <w:p>
            <w:pPr>
              <w:pStyle w:val="TableParagraph"/>
              <w:rPr>
                <w:rFonts w:ascii="Times New Roman"/>
                <w:sz w:val="18"/>
              </w:rPr>
            </w:pPr>
          </w:p>
        </w:tc>
        <w:tc>
          <w:tcPr>
            <w:tcW w:w="211" w:type="dxa"/>
          </w:tcPr>
          <w:p>
            <w:pPr>
              <w:pStyle w:val="TableParagraph"/>
              <w:rPr>
                <w:rFonts w:ascii="Times New Roman"/>
                <w:sz w:val="18"/>
              </w:rPr>
            </w:pPr>
          </w:p>
        </w:tc>
        <w:tc>
          <w:tcPr>
            <w:tcW w:w="204" w:type="dxa"/>
          </w:tcPr>
          <w:p>
            <w:pPr>
              <w:pStyle w:val="TableParagraph"/>
              <w:rPr>
                <w:rFonts w:ascii="Times New Roman"/>
                <w:sz w:val="18"/>
              </w:rPr>
            </w:pPr>
          </w:p>
        </w:tc>
      </w:tr>
    </w:tbl>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spacing w:before="5"/>
        <w:rPr>
          <w:rFonts w:ascii="Tahoma"/>
          <w:sz w:val="22"/>
        </w:rPr>
      </w:pPr>
    </w:p>
    <w:p>
      <w:pPr>
        <w:spacing w:before="100"/>
        <w:ind w:left="1728" w:right="0" w:firstLine="0"/>
        <w:jc w:val="left"/>
        <w:rPr>
          <w:rFonts w:ascii="Tahoma"/>
          <w:sz w:val="18"/>
        </w:rPr>
      </w:pPr>
      <w:r>
        <w:rPr/>
        <w:pict>
          <v:shape style="position:absolute;margin-left:119.919998pt;margin-top:-79.380013pt;width:351.05pt;height:179.35pt;mso-position-horizontal-relative:page;mso-position-vertical-relative:paragraph;z-index:15770624" type="#_x0000_t202" id="docshape173"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
                    <w:gridCol w:w="736"/>
                    <w:gridCol w:w="5825"/>
                  </w:tblGrid>
                  <w:tr>
                    <w:trPr>
                      <w:trHeight w:val="277" w:hRule="atLeast"/>
                    </w:trPr>
                    <w:tc>
                      <w:tcPr>
                        <w:tcW w:w="459" w:type="dxa"/>
                      </w:tcPr>
                      <w:p>
                        <w:pPr>
                          <w:pStyle w:val="TableParagraph"/>
                          <w:ind w:left="50"/>
                          <w:rPr>
                            <w:sz w:val="18"/>
                          </w:rPr>
                        </w:pPr>
                        <w:r>
                          <w:rPr>
                            <w:sz w:val="18"/>
                          </w:rPr>
                          <w:t>1</w:t>
                        </w:r>
                      </w:p>
                    </w:tc>
                    <w:tc>
                      <w:tcPr>
                        <w:tcW w:w="736" w:type="dxa"/>
                      </w:tcPr>
                      <w:p>
                        <w:pPr>
                          <w:pStyle w:val="TableParagraph"/>
                          <w:ind w:left="16"/>
                          <w:jc w:val="center"/>
                          <w:rPr>
                            <w:sz w:val="18"/>
                          </w:rPr>
                        </w:pPr>
                        <w:r>
                          <w:rPr>
                            <w:sz w:val="18"/>
                          </w:rPr>
                          <w:t>=</w:t>
                        </w:r>
                      </w:p>
                    </w:tc>
                    <w:tc>
                      <w:tcPr>
                        <w:tcW w:w="5825" w:type="dxa"/>
                      </w:tcPr>
                      <w:p>
                        <w:pPr>
                          <w:pStyle w:val="TableParagraph"/>
                          <w:ind w:left="294"/>
                          <w:rPr>
                            <w:sz w:val="18"/>
                          </w:rPr>
                        </w:pPr>
                        <w:r>
                          <w:rPr>
                            <w:sz w:val="18"/>
                          </w:rPr>
                          <w:t>I</w:t>
                        </w:r>
                        <w:r>
                          <w:rPr>
                            <w:spacing w:val="-2"/>
                            <w:sz w:val="18"/>
                          </w:rPr>
                          <w:t> </w:t>
                        </w:r>
                        <w:r>
                          <w:rPr>
                            <w:sz w:val="18"/>
                          </w:rPr>
                          <w:t>definitely</w:t>
                        </w:r>
                        <w:r>
                          <w:rPr>
                            <w:spacing w:val="-2"/>
                            <w:sz w:val="18"/>
                          </w:rPr>
                          <w:t> </w:t>
                        </w:r>
                        <w:r>
                          <w:rPr>
                            <w:sz w:val="18"/>
                          </w:rPr>
                          <w:t>will</w:t>
                        </w:r>
                        <w:r>
                          <w:rPr>
                            <w:spacing w:val="-1"/>
                            <w:sz w:val="18"/>
                          </w:rPr>
                          <w:t> </w:t>
                        </w:r>
                        <w:r>
                          <w:rPr>
                            <w:sz w:val="18"/>
                          </w:rPr>
                          <w:t>not</w:t>
                        </w:r>
                        <w:r>
                          <w:rPr>
                            <w:spacing w:val="-1"/>
                            <w:sz w:val="18"/>
                          </w:rPr>
                          <w:t> </w:t>
                        </w:r>
                        <w:r>
                          <w:rPr>
                            <w:spacing w:val="-2"/>
                            <w:sz w:val="18"/>
                          </w:rPr>
                          <w:t>leave</w:t>
                        </w:r>
                      </w:p>
                    </w:tc>
                  </w:tr>
                  <w:tr>
                    <w:trPr>
                      <w:trHeight w:val="337" w:hRule="atLeast"/>
                    </w:trPr>
                    <w:tc>
                      <w:tcPr>
                        <w:tcW w:w="459" w:type="dxa"/>
                      </w:tcPr>
                      <w:p>
                        <w:pPr>
                          <w:pStyle w:val="TableParagraph"/>
                          <w:spacing w:before="60"/>
                          <w:ind w:left="50"/>
                          <w:rPr>
                            <w:sz w:val="18"/>
                          </w:rPr>
                        </w:pPr>
                        <w:r>
                          <w:rPr>
                            <w:sz w:val="18"/>
                          </w:rPr>
                          <w:t>2</w:t>
                        </w:r>
                      </w:p>
                    </w:tc>
                    <w:tc>
                      <w:tcPr>
                        <w:tcW w:w="736" w:type="dxa"/>
                      </w:tcPr>
                      <w:p>
                        <w:pPr>
                          <w:pStyle w:val="TableParagraph"/>
                          <w:spacing w:before="60"/>
                          <w:ind w:left="16"/>
                          <w:jc w:val="center"/>
                          <w:rPr>
                            <w:sz w:val="18"/>
                          </w:rPr>
                        </w:pPr>
                        <w:r>
                          <w:rPr>
                            <w:sz w:val="18"/>
                          </w:rPr>
                          <w:t>=</w:t>
                        </w:r>
                      </w:p>
                    </w:tc>
                    <w:tc>
                      <w:tcPr>
                        <w:tcW w:w="5825" w:type="dxa"/>
                      </w:tcPr>
                      <w:p>
                        <w:pPr>
                          <w:pStyle w:val="TableParagraph"/>
                          <w:spacing w:before="60"/>
                          <w:ind w:left="294"/>
                          <w:rPr>
                            <w:sz w:val="18"/>
                          </w:rPr>
                        </w:pPr>
                        <w:r>
                          <w:rPr>
                            <w:sz w:val="18"/>
                          </w:rPr>
                          <w:t>I</w:t>
                        </w:r>
                        <w:r>
                          <w:rPr>
                            <w:spacing w:val="-1"/>
                            <w:sz w:val="18"/>
                          </w:rPr>
                          <w:t> </w:t>
                        </w:r>
                        <w:r>
                          <w:rPr>
                            <w:sz w:val="18"/>
                          </w:rPr>
                          <w:t>probably will</w:t>
                        </w:r>
                        <w:r>
                          <w:rPr>
                            <w:spacing w:val="-1"/>
                            <w:sz w:val="18"/>
                          </w:rPr>
                          <w:t> </w:t>
                        </w:r>
                        <w:r>
                          <w:rPr>
                            <w:sz w:val="18"/>
                          </w:rPr>
                          <w:t>not </w:t>
                        </w:r>
                        <w:r>
                          <w:rPr>
                            <w:spacing w:val="-2"/>
                            <w:sz w:val="18"/>
                          </w:rPr>
                          <w:t>leave</w:t>
                        </w:r>
                      </w:p>
                    </w:tc>
                  </w:tr>
                  <w:tr>
                    <w:trPr>
                      <w:trHeight w:val="337" w:hRule="atLeast"/>
                    </w:trPr>
                    <w:tc>
                      <w:tcPr>
                        <w:tcW w:w="459" w:type="dxa"/>
                      </w:tcPr>
                      <w:p>
                        <w:pPr>
                          <w:pStyle w:val="TableParagraph"/>
                          <w:spacing w:before="60"/>
                          <w:ind w:left="50"/>
                          <w:rPr>
                            <w:sz w:val="18"/>
                          </w:rPr>
                        </w:pPr>
                        <w:r>
                          <w:rPr>
                            <w:sz w:val="18"/>
                          </w:rPr>
                          <w:t>3</w:t>
                        </w:r>
                      </w:p>
                    </w:tc>
                    <w:tc>
                      <w:tcPr>
                        <w:tcW w:w="736" w:type="dxa"/>
                      </w:tcPr>
                      <w:p>
                        <w:pPr>
                          <w:pStyle w:val="TableParagraph"/>
                          <w:spacing w:before="60"/>
                          <w:ind w:left="16"/>
                          <w:jc w:val="center"/>
                          <w:rPr>
                            <w:sz w:val="18"/>
                          </w:rPr>
                        </w:pPr>
                        <w:r>
                          <w:rPr>
                            <w:sz w:val="18"/>
                          </w:rPr>
                          <w:t>=</w:t>
                        </w:r>
                      </w:p>
                    </w:tc>
                    <w:tc>
                      <w:tcPr>
                        <w:tcW w:w="5825" w:type="dxa"/>
                      </w:tcPr>
                      <w:p>
                        <w:pPr>
                          <w:pStyle w:val="TableParagraph"/>
                          <w:spacing w:before="60"/>
                          <w:ind w:left="294"/>
                          <w:rPr>
                            <w:sz w:val="18"/>
                          </w:rPr>
                        </w:pPr>
                        <w:r>
                          <w:rPr>
                            <w:sz w:val="18"/>
                          </w:rPr>
                          <w:t>I am </w:t>
                        </w:r>
                        <w:r>
                          <w:rPr>
                            <w:spacing w:val="-2"/>
                            <w:sz w:val="18"/>
                          </w:rPr>
                          <w:t>uncertain</w:t>
                        </w:r>
                      </w:p>
                    </w:tc>
                  </w:tr>
                  <w:tr>
                    <w:trPr>
                      <w:trHeight w:val="337" w:hRule="atLeast"/>
                    </w:trPr>
                    <w:tc>
                      <w:tcPr>
                        <w:tcW w:w="459" w:type="dxa"/>
                      </w:tcPr>
                      <w:p>
                        <w:pPr>
                          <w:pStyle w:val="TableParagraph"/>
                          <w:spacing w:before="60"/>
                          <w:ind w:left="50"/>
                          <w:rPr>
                            <w:sz w:val="18"/>
                          </w:rPr>
                        </w:pPr>
                        <w:r>
                          <w:rPr>
                            <w:sz w:val="18"/>
                          </w:rPr>
                          <w:t>4</w:t>
                        </w:r>
                      </w:p>
                    </w:tc>
                    <w:tc>
                      <w:tcPr>
                        <w:tcW w:w="736" w:type="dxa"/>
                      </w:tcPr>
                      <w:p>
                        <w:pPr>
                          <w:pStyle w:val="TableParagraph"/>
                          <w:spacing w:before="60"/>
                          <w:ind w:left="16"/>
                          <w:jc w:val="center"/>
                          <w:rPr>
                            <w:sz w:val="18"/>
                          </w:rPr>
                        </w:pPr>
                        <w:r>
                          <w:rPr>
                            <w:sz w:val="18"/>
                          </w:rPr>
                          <w:t>=</w:t>
                        </w:r>
                      </w:p>
                    </w:tc>
                    <w:tc>
                      <w:tcPr>
                        <w:tcW w:w="5825" w:type="dxa"/>
                      </w:tcPr>
                      <w:p>
                        <w:pPr>
                          <w:pStyle w:val="TableParagraph"/>
                          <w:spacing w:before="60"/>
                          <w:ind w:left="294"/>
                          <w:rPr>
                            <w:sz w:val="18"/>
                          </w:rPr>
                        </w:pPr>
                        <w:r>
                          <w:rPr>
                            <w:sz w:val="18"/>
                          </w:rPr>
                          <w:t>I</w:t>
                        </w:r>
                        <w:r>
                          <w:rPr>
                            <w:spacing w:val="-3"/>
                            <w:sz w:val="18"/>
                          </w:rPr>
                          <w:t> </w:t>
                        </w:r>
                        <w:r>
                          <w:rPr>
                            <w:sz w:val="18"/>
                          </w:rPr>
                          <w:t>probably</w:t>
                        </w:r>
                        <w:r>
                          <w:rPr>
                            <w:spacing w:val="-1"/>
                            <w:sz w:val="18"/>
                          </w:rPr>
                          <w:t> </w:t>
                        </w:r>
                        <w:r>
                          <w:rPr>
                            <w:sz w:val="18"/>
                          </w:rPr>
                          <w:t>will</w:t>
                        </w:r>
                        <w:r>
                          <w:rPr>
                            <w:spacing w:val="-1"/>
                            <w:sz w:val="18"/>
                          </w:rPr>
                          <w:t> </w:t>
                        </w:r>
                        <w:r>
                          <w:rPr>
                            <w:spacing w:val="-2"/>
                            <w:sz w:val="18"/>
                          </w:rPr>
                          <w:t>leave</w:t>
                        </w:r>
                      </w:p>
                    </w:tc>
                  </w:tr>
                  <w:tr>
                    <w:trPr>
                      <w:trHeight w:val="277" w:hRule="atLeast"/>
                    </w:trPr>
                    <w:tc>
                      <w:tcPr>
                        <w:tcW w:w="459" w:type="dxa"/>
                      </w:tcPr>
                      <w:p>
                        <w:pPr>
                          <w:pStyle w:val="TableParagraph"/>
                          <w:spacing w:line="197" w:lineRule="exact" w:before="60"/>
                          <w:ind w:left="50"/>
                          <w:rPr>
                            <w:sz w:val="18"/>
                          </w:rPr>
                        </w:pPr>
                        <w:r>
                          <w:rPr>
                            <w:sz w:val="18"/>
                          </w:rPr>
                          <w:t>5</w:t>
                        </w:r>
                      </w:p>
                    </w:tc>
                    <w:tc>
                      <w:tcPr>
                        <w:tcW w:w="736" w:type="dxa"/>
                      </w:tcPr>
                      <w:p>
                        <w:pPr>
                          <w:pStyle w:val="TableParagraph"/>
                          <w:spacing w:line="197" w:lineRule="exact" w:before="60"/>
                          <w:ind w:left="16"/>
                          <w:jc w:val="center"/>
                          <w:rPr>
                            <w:sz w:val="18"/>
                          </w:rPr>
                        </w:pPr>
                        <w:r>
                          <w:rPr>
                            <w:sz w:val="18"/>
                          </w:rPr>
                          <w:t>=</w:t>
                        </w:r>
                      </w:p>
                    </w:tc>
                    <w:tc>
                      <w:tcPr>
                        <w:tcW w:w="5825" w:type="dxa"/>
                      </w:tcPr>
                      <w:p>
                        <w:pPr>
                          <w:pStyle w:val="TableParagraph"/>
                          <w:spacing w:line="197" w:lineRule="exact" w:before="60"/>
                          <w:ind w:left="294"/>
                          <w:rPr>
                            <w:sz w:val="18"/>
                          </w:rPr>
                        </w:pPr>
                        <w:r>
                          <w:rPr>
                            <w:sz w:val="18"/>
                          </w:rPr>
                          <w:t>I</w:t>
                        </w:r>
                        <w:r>
                          <w:rPr>
                            <w:spacing w:val="-2"/>
                            <w:sz w:val="18"/>
                          </w:rPr>
                          <w:t> </w:t>
                        </w:r>
                        <w:r>
                          <w:rPr>
                            <w:sz w:val="18"/>
                          </w:rPr>
                          <w:t>definitely</w:t>
                        </w:r>
                        <w:r>
                          <w:rPr>
                            <w:spacing w:val="-3"/>
                            <w:sz w:val="18"/>
                          </w:rPr>
                          <w:t> </w:t>
                        </w:r>
                        <w:r>
                          <w:rPr>
                            <w:sz w:val="18"/>
                          </w:rPr>
                          <w:t>will</w:t>
                        </w:r>
                        <w:r>
                          <w:rPr>
                            <w:spacing w:val="-1"/>
                            <w:sz w:val="18"/>
                          </w:rPr>
                          <w:t> </w:t>
                        </w:r>
                        <w:r>
                          <w:rPr>
                            <w:spacing w:val="-2"/>
                            <w:sz w:val="18"/>
                          </w:rPr>
                          <w:t>leave</w:t>
                        </w:r>
                      </w:p>
                    </w:tc>
                  </w:tr>
                  <w:tr>
                    <w:trPr>
                      <w:trHeight w:val="337" w:hRule="atLeast"/>
                    </w:trPr>
                    <w:tc>
                      <w:tcPr>
                        <w:tcW w:w="7020" w:type="dxa"/>
                        <w:gridSpan w:val="3"/>
                      </w:tcPr>
                      <w:p>
                        <w:pPr>
                          <w:pStyle w:val="TableParagraph"/>
                          <w:spacing w:line="197" w:lineRule="exact" w:before="120"/>
                          <w:ind w:left="50"/>
                          <w:rPr>
                            <w:sz w:val="18"/>
                          </w:rPr>
                        </w:pPr>
                        <w:r>
                          <w:rPr>
                            <w:sz w:val="18"/>
                          </w:rPr>
                          <w:t>How</w:t>
                        </w:r>
                        <w:r>
                          <w:rPr>
                            <w:spacing w:val="-2"/>
                            <w:sz w:val="18"/>
                          </w:rPr>
                          <w:t> </w:t>
                        </w:r>
                        <w:r>
                          <w:rPr>
                            <w:sz w:val="18"/>
                          </w:rPr>
                          <w:t>do</w:t>
                        </w:r>
                        <w:r>
                          <w:rPr>
                            <w:spacing w:val="-3"/>
                            <w:sz w:val="18"/>
                          </w:rPr>
                          <w:t> </w:t>
                        </w:r>
                        <w:r>
                          <w:rPr>
                            <w:sz w:val="18"/>
                          </w:rPr>
                          <w:t>you</w:t>
                        </w:r>
                        <w:r>
                          <w:rPr>
                            <w:spacing w:val="-2"/>
                            <w:sz w:val="18"/>
                          </w:rPr>
                          <w:t> </w:t>
                        </w:r>
                        <w:r>
                          <w:rPr>
                            <w:sz w:val="18"/>
                          </w:rPr>
                          <w:t>feel</w:t>
                        </w:r>
                        <w:r>
                          <w:rPr>
                            <w:spacing w:val="-2"/>
                            <w:sz w:val="18"/>
                          </w:rPr>
                          <w:t> </w:t>
                        </w:r>
                        <w:r>
                          <w:rPr>
                            <w:sz w:val="18"/>
                          </w:rPr>
                          <w:t>about</w:t>
                        </w:r>
                        <w:r>
                          <w:rPr>
                            <w:spacing w:val="-2"/>
                            <w:sz w:val="18"/>
                          </w:rPr>
                          <w:t> </w:t>
                        </w:r>
                        <w:r>
                          <w:rPr>
                            <w:sz w:val="18"/>
                          </w:rPr>
                          <w:t>leaving</w:t>
                        </w:r>
                        <w:r>
                          <w:rPr>
                            <w:spacing w:val="-2"/>
                            <w:sz w:val="18"/>
                          </w:rPr>
                          <w:t> </w:t>
                        </w:r>
                        <w:r>
                          <w:rPr>
                            <w:sz w:val="18"/>
                          </w:rPr>
                          <w:t>this </w:t>
                        </w:r>
                        <w:r>
                          <w:rPr>
                            <w:spacing w:val="-2"/>
                            <w:sz w:val="18"/>
                          </w:rPr>
                          <w:t>organisation?</w:t>
                        </w:r>
                      </w:p>
                    </w:tc>
                  </w:tr>
                  <w:tr>
                    <w:trPr>
                      <w:trHeight w:val="397" w:hRule="atLeast"/>
                    </w:trPr>
                    <w:tc>
                      <w:tcPr>
                        <w:tcW w:w="459" w:type="dxa"/>
                      </w:tcPr>
                      <w:p>
                        <w:pPr>
                          <w:pStyle w:val="TableParagraph"/>
                          <w:spacing w:before="120"/>
                          <w:ind w:left="50"/>
                          <w:rPr>
                            <w:sz w:val="18"/>
                          </w:rPr>
                        </w:pPr>
                        <w:r>
                          <w:rPr>
                            <w:sz w:val="18"/>
                          </w:rPr>
                          <w:t>1</w:t>
                        </w:r>
                      </w:p>
                    </w:tc>
                    <w:tc>
                      <w:tcPr>
                        <w:tcW w:w="736" w:type="dxa"/>
                      </w:tcPr>
                      <w:p>
                        <w:pPr>
                          <w:pStyle w:val="TableParagraph"/>
                          <w:spacing w:before="120"/>
                          <w:ind w:left="16"/>
                          <w:jc w:val="center"/>
                          <w:rPr>
                            <w:sz w:val="18"/>
                          </w:rPr>
                        </w:pPr>
                        <w:r>
                          <w:rPr>
                            <w:sz w:val="18"/>
                          </w:rPr>
                          <w:t>=</w:t>
                        </w:r>
                      </w:p>
                    </w:tc>
                    <w:tc>
                      <w:tcPr>
                        <w:tcW w:w="5825" w:type="dxa"/>
                      </w:tcPr>
                      <w:p>
                        <w:pPr>
                          <w:pStyle w:val="TableParagraph"/>
                          <w:spacing w:before="120"/>
                          <w:ind w:left="294"/>
                          <w:rPr>
                            <w:sz w:val="18"/>
                          </w:rPr>
                        </w:pPr>
                        <w:r>
                          <w:rPr>
                            <w:sz w:val="18"/>
                          </w:rPr>
                          <w:t>I</w:t>
                        </w:r>
                        <w:r>
                          <w:rPr>
                            <w:spacing w:val="-2"/>
                            <w:sz w:val="18"/>
                          </w:rPr>
                          <w:t> </w:t>
                        </w:r>
                        <w:r>
                          <w:rPr>
                            <w:sz w:val="18"/>
                          </w:rPr>
                          <w:t>am</w:t>
                        </w:r>
                        <w:r>
                          <w:rPr>
                            <w:spacing w:val="-1"/>
                            <w:sz w:val="18"/>
                          </w:rPr>
                          <w:t> </w:t>
                        </w:r>
                        <w:r>
                          <w:rPr>
                            <w:sz w:val="18"/>
                          </w:rPr>
                          <w:t>presently</w:t>
                        </w:r>
                        <w:r>
                          <w:rPr>
                            <w:spacing w:val="-3"/>
                            <w:sz w:val="18"/>
                          </w:rPr>
                          <w:t> </w:t>
                        </w:r>
                        <w:r>
                          <w:rPr>
                            <w:sz w:val="18"/>
                          </w:rPr>
                          <w:t>looking</w:t>
                        </w:r>
                        <w:r>
                          <w:rPr>
                            <w:spacing w:val="-2"/>
                            <w:sz w:val="18"/>
                          </w:rPr>
                          <w:t> </w:t>
                        </w:r>
                        <w:r>
                          <w:rPr>
                            <w:sz w:val="18"/>
                          </w:rPr>
                          <w:t>and planning</w:t>
                        </w:r>
                        <w:r>
                          <w:rPr>
                            <w:spacing w:val="-1"/>
                            <w:sz w:val="18"/>
                          </w:rPr>
                          <w:t> </w:t>
                        </w:r>
                        <w:r>
                          <w:rPr>
                            <w:sz w:val="18"/>
                          </w:rPr>
                          <w:t>to</w:t>
                        </w:r>
                        <w:r>
                          <w:rPr>
                            <w:spacing w:val="-2"/>
                            <w:sz w:val="18"/>
                          </w:rPr>
                          <w:t> leave</w:t>
                        </w:r>
                      </w:p>
                    </w:tc>
                  </w:tr>
                  <w:tr>
                    <w:trPr>
                      <w:trHeight w:val="337" w:hRule="atLeast"/>
                    </w:trPr>
                    <w:tc>
                      <w:tcPr>
                        <w:tcW w:w="459" w:type="dxa"/>
                      </w:tcPr>
                      <w:p>
                        <w:pPr>
                          <w:pStyle w:val="TableParagraph"/>
                          <w:spacing w:before="60"/>
                          <w:ind w:left="50"/>
                          <w:rPr>
                            <w:sz w:val="18"/>
                          </w:rPr>
                        </w:pPr>
                        <w:r>
                          <w:rPr>
                            <w:sz w:val="18"/>
                          </w:rPr>
                          <w:t>2</w:t>
                        </w:r>
                      </w:p>
                    </w:tc>
                    <w:tc>
                      <w:tcPr>
                        <w:tcW w:w="736" w:type="dxa"/>
                      </w:tcPr>
                      <w:p>
                        <w:pPr>
                          <w:pStyle w:val="TableParagraph"/>
                          <w:spacing w:before="60"/>
                          <w:ind w:left="16"/>
                          <w:jc w:val="center"/>
                          <w:rPr>
                            <w:sz w:val="18"/>
                          </w:rPr>
                        </w:pPr>
                        <w:r>
                          <w:rPr>
                            <w:sz w:val="18"/>
                          </w:rPr>
                          <w:t>=</w:t>
                        </w:r>
                      </w:p>
                    </w:tc>
                    <w:tc>
                      <w:tcPr>
                        <w:tcW w:w="5825" w:type="dxa"/>
                      </w:tcPr>
                      <w:p>
                        <w:pPr>
                          <w:pStyle w:val="TableParagraph"/>
                          <w:spacing w:before="60"/>
                          <w:ind w:left="294"/>
                          <w:rPr>
                            <w:sz w:val="18"/>
                          </w:rPr>
                        </w:pPr>
                        <w:r>
                          <w:rPr>
                            <w:sz w:val="18"/>
                          </w:rPr>
                          <w:t>I</w:t>
                        </w:r>
                        <w:r>
                          <w:rPr>
                            <w:spacing w:val="-1"/>
                            <w:sz w:val="18"/>
                          </w:rPr>
                          <w:t> </w:t>
                        </w:r>
                        <w:r>
                          <w:rPr>
                            <w:sz w:val="18"/>
                          </w:rPr>
                          <w:t>am</w:t>
                        </w:r>
                        <w:r>
                          <w:rPr>
                            <w:spacing w:val="-1"/>
                            <w:sz w:val="18"/>
                          </w:rPr>
                          <w:t> </w:t>
                        </w:r>
                        <w:r>
                          <w:rPr>
                            <w:sz w:val="18"/>
                          </w:rPr>
                          <w:t>seriously</w:t>
                        </w:r>
                        <w:r>
                          <w:rPr>
                            <w:spacing w:val="-2"/>
                            <w:sz w:val="18"/>
                          </w:rPr>
                          <w:t> </w:t>
                        </w:r>
                        <w:r>
                          <w:rPr>
                            <w:sz w:val="18"/>
                          </w:rPr>
                          <w:t>considering</w:t>
                        </w:r>
                        <w:r>
                          <w:rPr>
                            <w:spacing w:val="-1"/>
                            <w:sz w:val="18"/>
                          </w:rPr>
                          <w:t> </w:t>
                        </w:r>
                        <w:r>
                          <w:rPr>
                            <w:sz w:val="18"/>
                          </w:rPr>
                          <w:t>leaving</w:t>
                        </w:r>
                        <w:r>
                          <w:rPr>
                            <w:spacing w:val="-1"/>
                            <w:sz w:val="18"/>
                          </w:rPr>
                          <w:t> </w:t>
                        </w:r>
                        <w:r>
                          <w:rPr>
                            <w:sz w:val="18"/>
                          </w:rPr>
                          <w:t>in</w:t>
                        </w:r>
                        <w:r>
                          <w:rPr>
                            <w:spacing w:val="-1"/>
                            <w:sz w:val="18"/>
                          </w:rPr>
                          <w:t> </w:t>
                        </w:r>
                        <w:r>
                          <w:rPr>
                            <w:sz w:val="18"/>
                          </w:rPr>
                          <w:t>the</w:t>
                        </w:r>
                        <w:r>
                          <w:rPr>
                            <w:spacing w:val="-2"/>
                            <w:sz w:val="18"/>
                          </w:rPr>
                          <w:t> </w:t>
                        </w:r>
                        <w:r>
                          <w:rPr>
                            <w:sz w:val="18"/>
                          </w:rPr>
                          <w:t>near</w:t>
                        </w:r>
                        <w:r>
                          <w:rPr>
                            <w:spacing w:val="-1"/>
                            <w:sz w:val="18"/>
                          </w:rPr>
                          <w:t> </w:t>
                        </w:r>
                        <w:r>
                          <w:rPr>
                            <w:spacing w:val="-2"/>
                            <w:sz w:val="18"/>
                          </w:rPr>
                          <w:t>future</w:t>
                        </w:r>
                      </w:p>
                    </w:tc>
                  </w:tr>
                  <w:tr>
                    <w:trPr>
                      <w:trHeight w:val="337" w:hRule="atLeast"/>
                    </w:trPr>
                    <w:tc>
                      <w:tcPr>
                        <w:tcW w:w="459" w:type="dxa"/>
                      </w:tcPr>
                      <w:p>
                        <w:pPr>
                          <w:pStyle w:val="TableParagraph"/>
                          <w:spacing w:before="60"/>
                          <w:ind w:left="50"/>
                          <w:rPr>
                            <w:sz w:val="18"/>
                          </w:rPr>
                        </w:pPr>
                        <w:r>
                          <w:rPr>
                            <w:sz w:val="18"/>
                          </w:rPr>
                          <w:t>3</w:t>
                        </w:r>
                      </w:p>
                    </w:tc>
                    <w:tc>
                      <w:tcPr>
                        <w:tcW w:w="736" w:type="dxa"/>
                      </w:tcPr>
                      <w:p>
                        <w:pPr>
                          <w:pStyle w:val="TableParagraph"/>
                          <w:spacing w:before="60"/>
                          <w:ind w:left="16"/>
                          <w:jc w:val="center"/>
                          <w:rPr>
                            <w:sz w:val="18"/>
                          </w:rPr>
                        </w:pPr>
                        <w:r>
                          <w:rPr>
                            <w:sz w:val="18"/>
                          </w:rPr>
                          <w:t>=</w:t>
                        </w:r>
                      </w:p>
                    </w:tc>
                    <w:tc>
                      <w:tcPr>
                        <w:tcW w:w="5825" w:type="dxa"/>
                      </w:tcPr>
                      <w:p>
                        <w:pPr>
                          <w:pStyle w:val="TableParagraph"/>
                          <w:spacing w:before="60"/>
                          <w:ind w:left="294"/>
                          <w:rPr>
                            <w:sz w:val="18"/>
                          </w:rPr>
                        </w:pPr>
                        <w:r>
                          <w:rPr>
                            <w:sz w:val="18"/>
                          </w:rPr>
                          <w:t>I</w:t>
                        </w:r>
                        <w:r>
                          <w:rPr>
                            <w:spacing w:val="-2"/>
                            <w:sz w:val="18"/>
                          </w:rPr>
                          <w:t> </w:t>
                        </w:r>
                        <w:r>
                          <w:rPr>
                            <w:sz w:val="18"/>
                          </w:rPr>
                          <w:t>have</w:t>
                        </w:r>
                        <w:r>
                          <w:rPr>
                            <w:spacing w:val="-3"/>
                            <w:sz w:val="18"/>
                          </w:rPr>
                          <w:t> </w:t>
                        </w:r>
                        <w:r>
                          <w:rPr>
                            <w:sz w:val="18"/>
                          </w:rPr>
                          <w:t>no</w:t>
                        </w:r>
                        <w:r>
                          <w:rPr>
                            <w:spacing w:val="-1"/>
                            <w:sz w:val="18"/>
                          </w:rPr>
                          <w:t> </w:t>
                        </w:r>
                        <w:r>
                          <w:rPr>
                            <w:sz w:val="18"/>
                          </w:rPr>
                          <w:t>feelings</w:t>
                        </w:r>
                        <w:r>
                          <w:rPr>
                            <w:spacing w:val="-3"/>
                            <w:sz w:val="18"/>
                          </w:rPr>
                          <w:t> </w:t>
                        </w:r>
                        <w:r>
                          <w:rPr>
                            <w:sz w:val="18"/>
                          </w:rPr>
                          <w:t>about</w:t>
                        </w:r>
                        <w:r>
                          <w:rPr>
                            <w:spacing w:val="-1"/>
                            <w:sz w:val="18"/>
                          </w:rPr>
                          <w:t> </w:t>
                        </w:r>
                        <w:r>
                          <w:rPr>
                            <w:sz w:val="18"/>
                          </w:rPr>
                          <w:t>this,</w:t>
                        </w:r>
                        <w:r>
                          <w:rPr>
                            <w:spacing w:val="-3"/>
                            <w:sz w:val="18"/>
                          </w:rPr>
                          <w:t> </w:t>
                        </w:r>
                        <w:r>
                          <w:rPr>
                            <w:sz w:val="18"/>
                          </w:rPr>
                          <w:t>one</w:t>
                        </w:r>
                        <w:r>
                          <w:rPr>
                            <w:spacing w:val="-2"/>
                            <w:sz w:val="18"/>
                          </w:rPr>
                          <w:t> </w:t>
                        </w:r>
                        <w:r>
                          <w:rPr>
                            <w:sz w:val="18"/>
                          </w:rPr>
                          <w:t>way</w:t>
                        </w:r>
                        <w:r>
                          <w:rPr>
                            <w:spacing w:val="-1"/>
                            <w:sz w:val="18"/>
                          </w:rPr>
                          <w:t> </w:t>
                        </w:r>
                        <w:r>
                          <w:rPr>
                            <w:sz w:val="18"/>
                          </w:rPr>
                          <w:t>or</w:t>
                        </w:r>
                        <w:r>
                          <w:rPr>
                            <w:spacing w:val="-2"/>
                            <w:sz w:val="18"/>
                          </w:rPr>
                          <w:t> </w:t>
                        </w:r>
                        <w:r>
                          <w:rPr>
                            <w:sz w:val="18"/>
                          </w:rPr>
                          <w:t>the</w:t>
                        </w:r>
                        <w:r>
                          <w:rPr>
                            <w:spacing w:val="-2"/>
                            <w:sz w:val="18"/>
                          </w:rPr>
                          <w:t> other</w:t>
                        </w:r>
                      </w:p>
                    </w:tc>
                  </w:tr>
                  <w:tr>
                    <w:trPr>
                      <w:trHeight w:val="337" w:hRule="atLeast"/>
                    </w:trPr>
                    <w:tc>
                      <w:tcPr>
                        <w:tcW w:w="459" w:type="dxa"/>
                      </w:tcPr>
                      <w:p>
                        <w:pPr>
                          <w:pStyle w:val="TableParagraph"/>
                          <w:spacing w:before="60"/>
                          <w:ind w:left="50"/>
                          <w:rPr>
                            <w:sz w:val="18"/>
                          </w:rPr>
                        </w:pPr>
                        <w:r>
                          <w:rPr>
                            <w:sz w:val="18"/>
                          </w:rPr>
                          <w:t>4</w:t>
                        </w:r>
                      </w:p>
                    </w:tc>
                    <w:tc>
                      <w:tcPr>
                        <w:tcW w:w="736" w:type="dxa"/>
                      </w:tcPr>
                      <w:p>
                        <w:pPr>
                          <w:pStyle w:val="TableParagraph"/>
                          <w:spacing w:before="60"/>
                          <w:ind w:left="16"/>
                          <w:jc w:val="center"/>
                          <w:rPr>
                            <w:sz w:val="18"/>
                          </w:rPr>
                        </w:pPr>
                        <w:r>
                          <w:rPr>
                            <w:sz w:val="18"/>
                          </w:rPr>
                          <w:t>=</w:t>
                        </w:r>
                      </w:p>
                    </w:tc>
                    <w:tc>
                      <w:tcPr>
                        <w:tcW w:w="5825" w:type="dxa"/>
                      </w:tcPr>
                      <w:p>
                        <w:pPr>
                          <w:pStyle w:val="TableParagraph"/>
                          <w:spacing w:before="60"/>
                          <w:ind w:left="294"/>
                          <w:rPr>
                            <w:sz w:val="18"/>
                          </w:rPr>
                        </w:pPr>
                        <w:r>
                          <w:rPr>
                            <w:sz w:val="18"/>
                          </w:rPr>
                          <w:t>As</w:t>
                        </w:r>
                        <w:r>
                          <w:rPr>
                            <w:spacing w:val="-4"/>
                            <w:sz w:val="18"/>
                          </w:rPr>
                          <w:t> </w:t>
                        </w:r>
                        <w:r>
                          <w:rPr>
                            <w:sz w:val="18"/>
                          </w:rPr>
                          <w:t>far</w:t>
                        </w:r>
                        <w:r>
                          <w:rPr>
                            <w:spacing w:val="-1"/>
                            <w:sz w:val="18"/>
                          </w:rPr>
                          <w:t> </w:t>
                        </w:r>
                        <w:r>
                          <w:rPr>
                            <w:sz w:val="18"/>
                          </w:rPr>
                          <w:t>I</w:t>
                        </w:r>
                        <w:r>
                          <w:rPr>
                            <w:spacing w:val="-2"/>
                            <w:sz w:val="18"/>
                          </w:rPr>
                          <w:t> </w:t>
                        </w:r>
                        <w:r>
                          <w:rPr>
                            <w:sz w:val="18"/>
                          </w:rPr>
                          <w:t>can</w:t>
                        </w:r>
                        <w:r>
                          <w:rPr>
                            <w:spacing w:val="-2"/>
                            <w:sz w:val="18"/>
                          </w:rPr>
                          <w:t> </w:t>
                        </w:r>
                        <w:r>
                          <w:rPr>
                            <w:sz w:val="18"/>
                          </w:rPr>
                          <w:t>see</w:t>
                        </w:r>
                        <w:r>
                          <w:rPr>
                            <w:spacing w:val="-3"/>
                            <w:sz w:val="18"/>
                          </w:rPr>
                          <w:t> </w:t>
                        </w:r>
                        <w:r>
                          <w:rPr>
                            <w:sz w:val="18"/>
                          </w:rPr>
                          <w:t>ahead,</w:t>
                        </w:r>
                        <w:r>
                          <w:rPr>
                            <w:spacing w:val="-2"/>
                            <w:sz w:val="18"/>
                          </w:rPr>
                          <w:t> </w:t>
                        </w:r>
                        <w:r>
                          <w:rPr>
                            <w:sz w:val="18"/>
                          </w:rPr>
                          <w:t>I</w:t>
                        </w:r>
                        <w:r>
                          <w:rPr>
                            <w:spacing w:val="-1"/>
                            <w:sz w:val="18"/>
                          </w:rPr>
                          <w:t> </w:t>
                        </w:r>
                        <w:r>
                          <w:rPr>
                            <w:sz w:val="18"/>
                          </w:rPr>
                          <w:t>intend</w:t>
                        </w:r>
                        <w:r>
                          <w:rPr>
                            <w:spacing w:val="-2"/>
                            <w:sz w:val="18"/>
                          </w:rPr>
                          <w:t> </w:t>
                        </w:r>
                        <w:r>
                          <w:rPr>
                            <w:sz w:val="18"/>
                          </w:rPr>
                          <w:t>to</w:t>
                        </w:r>
                        <w:r>
                          <w:rPr>
                            <w:spacing w:val="-2"/>
                            <w:sz w:val="18"/>
                          </w:rPr>
                          <w:t> </w:t>
                        </w:r>
                        <w:r>
                          <w:rPr>
                            <w:sz w:val="18"/>
                          </w:rPr>
                          <w:t>stay</w:t>
                        </w:r>
                        <w:r>
                          <w:rPr>
                            <w:spacing w:val="-2"/>
                            <w:sz w:val="18"/>
                          </w:rPr>
                          <w:t> </w:t>
                        </w:r>
                        <w:r>
                          <w:rPr>
                            <w:sz w:val="18"/>
                          </w:rPr>
                          <w:t>with</w:t>
                        </w:r>
                        <w:r>
                          <w:rPr>
                            <w:spacing w:val="-2"/>
                            <w:sz w:val="18"/>
                          </w:rPr>
                          <w:t> </w:t>
                        </w:r>
                        <w:r>
                          <w:rPr>
                            <w:sz w:val="18"/>
                          </w:rPr>
                          <w:t>this</w:t>
                        </w:r>
                        <w:r>
                          <w:rPr>
                            <w:spacing w:val="1"/>
                            <w:sz w:val="18"/>
                          </w:rPr>
                          <w:t> </w:t>
                        </w:r>
                        <w:r>
                          <w:rPr>
                            <w:spacing w:val="-2"/>
                            <w:sz w:val="18"/>
                          </w:rPr>
                          <w:t>organisation</w:t>
                        </w:r>
                      </w:p>
                    </w:tc>
                  </w:tr>
                  <w:tr>
                    <w:trPr>
                      <w:trHeight w:val="277" w:hRule="atLeast"/>
                    </w:trPr>
                    <w:tc>
                      <w:tcPr>
                        <w:tcW w:w="459" w:type="dxa"/>
                      </w:tcPr>
                      <w:p>
                        <w:pPr>
                          <w:pStyle w:val="TableParagraph"/>
                          <w:spacing w:line="197" w:lineRule="exact" w:before="60"/>
                          <w:ind w:left="50"/>
                          <w:rPr>
                            <w:sz w:val="18"/>
                          </w:rPr>
                        </w:pPr>
                        <w:r>
                          <w:rPr>
                            <w:sz w:val="18"/>
                          </w:rPr>
                          <w:t>5</w:t>
                        </w:r>
                      </w:p>
                    </w:tc>
                    <w:tc>
                      <w:tcPr>
                        <w:tcW w:w="736" w:type="dxa"/>
                      </w:tcPr>
                      <w:p>
                        <w:pPr>
                          <w:pStyle w:val="TableParagraph"/>
                          <w:spacing w:line="197" w:lineRule="exact" w:before="60"/>
                          <w:ind w:left="16"/>
                          <w:jc w:val="center"/>
                          <w:rPr>
                            <w:sz w:val="18"/>
                          </w:rPr>
                        </w:pPr>
                        <w:r>
                          <w:rPr>
                            <w:sz w:val="18"/>
                          </w:rPr>
                          <w:t>=</w:t>
                        </w:r>
                      </w:p>
                    </w:tc>
                    <w:tc>
                      <w:tcPr>
                        <w:tcW w:w="5825" w:type="dxa"/>
                      </w:tcPr>
                      <w:p>
                        <w:pPr>
                          <w:pStyle w:val="TableParagraph"/>
                          <w:spacing w:line="197" w:lineRule="exact" w:before="60"/>
                          <w:ind w:left="294"/>
                          <w:rPr>
                            <w:sz w:val="18"/>
                          </w:rPr>
                        </w:pPr>
                        <w:r>
                          <w:rPr>
                            <w:sz w:val="18"/>
                          </w:rPr>
                          <w:t>It</w:t>
                        </w:r>
                        <w:r>
                          <w:rPr>
                            <w:spacing w:val="-4"/>
                            <w:sz w:val="18"/>
                          </w:rPr>
                          <w:t> </w:t>
                        </w:r>
                        <w:r>
                          <w:rPr>
                            <w:sz w:val="18"/>
                          </w:rPr>
                          <w:t>is</w:t>
                        </w:r>
                        <w:r>
                          <w:rPr>
                            <w:spacing w:val="-1"/>
                            <w:sz w:val="18"/>
                          </w:rPr>
                          <w:t> </w:t>
                        </w:r>
                        <w:r>
                          <w:rPr>
                            <w:sz w:val="18"/>
                          </w:rPr>
                          <w:t>very</w:t>
                        </w:r>
                        <w:r>
                          <w:rPr>
                            <w:spacing w:val="-1"/>
                            <w:sz w:val="18"/>
                          </w:rPr>
                          <w:t> </w:t>
                        </w:r>
                        <w:r>
                          <w:rPr>
                            <w:sz w:val="18"/>
                          </w:rPr>
                          <w:t>unlikely</w:t>
                        </w:r>
                        <w:r>
                          <w:rPr>
                            <w:spacing w:val="-1"/>
                            <w:sz w:val="18"/>
                          </w:rPr>
                          <w:t> </w:t>
                        </w:r>
                        <w:r>
                          <w:rPr>
                            <w:sz w:val="18"/>
                          </w:rPr>
                          <w:t>that</w:t>
                        </w:r>
                        <w:r>
                          <w:rPr>
                            <w:spacing w:val="-2"/>
                            <w:sz w:val="18"/>
                          </w:rPr>
                          <w:t> </w:t>
                        </w:r>
                        <w:r>
                          <w:rPr>
                            <w:sz w:val="18"/>
                          </w:rPr>
                          <w:t>I</w:t>
                        </w:r>
                        <w:r>
                          <w:rPr>
                            <w:spacing w:val="-1"/>
                            <w:sz w:val="18"/>
                          </w:rPr>
                          <w:t> </w:t>
                        </w:r>
                        <w:r>
                          <w:rPr>
                            <w:sz w:val="18"/>
                          </w:rPr>
                          <w:t>would</w:t>
                        </w:r>
                        <w:r>
                          <w:rPr>
                            <w:spacing w:val="-1"/>
                            <w:sz w:val="18"/>
                          </w:rPr>
                          <w:t> </w:t>
                        </w:r>
                        <w:r>
                          <w:rPr>
                            <w:sz w:val="18"/>
                          </w:rPr>
                          <w:t>ever</w:t>
                        </w:r>
                        <w:r>
                          <w:rPr>
                            <w:spacing w:val="-2"/>
                            <w:sz w:val="18"/>
                          </w:rPr>
                          <w:t> </w:t>
                        </w:r>
                        <w:r>
                          <w:rPr>
                            <w:sz w:val="18"/>
                          </w:rPr>
                          <w:t>consider</w:t>
                        </w:r>
                        <w:r>
                          <w:rPr>
                            <w:spacing w:val="-1"/>
                            <w:sz w:val="18"/>
                          </w:rPr>
                          <w:t> </w:t>
                        </w:r>
                        <w:r>
                          <w:rPr>
                            <w:sz w:val="18"/>
                          </w:rPr>
                          <w:t>leaving</w:t>
                        </w:r>
                        <w:r>
                          <w:rPr>
                            <w:spacing w:val="-1"/>
                            <w:sz w:val="18"/>
                          </w:rPr>
                          <w:t> </w:t>
                        </w:r>
                        <w:r>
                          <w:rPr>
                            <w:sz w:val="18"/>
                          </w:rPr>
                          <w:t>this</w:t>
                        </w:r>
                        <w:r>
                          <w:rPr>
                            <w:spacing w:val="-2"/>
                            <w:sz w:val="18"/>
                          </w:rPr>
                          <w:t> organisation</w:t>
                        </w:r>
                      </w:p>
                    </w:tc>
                  </w:tr>
                </w:tbl>
                <w:p>
                  <w:pPr>
                    <w:pStyle w:val="BodyText"/>
                  </w:pPr>
                </w:p>
              </w:txbxContent>
            </v:textbox>
            <w10:wrap type="none"/>
          </v:shape>
        </w:pict>
      </w:r>
      <w:r>
        <w:rPr>
          <w:rFonts w:ascii="Tahoma"/>
          <w:spacing w:val="-5"/>
          <w:sz w:val="18"/>
        </w:rPr>
        <w:t>13.</w:t>
      </w: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spacing w:before="7"/>
        <w:rPr>
          <w:rFonts w:ascii="Tahoma"/>
          <w:sz w:val="17"/>
        </w:rPr>
      </w:pPr>
    </w:p>
    <w:p>
      <w:pPr>
        <w:pStyle w:val="ListParagraph"/>
        <w:numPr>
          <w:ilvl w:val="0"/>
          <w:numId w:val="50"/>
        </w:numPr>
        <w:tabs>
          <w:tab w:pos="2448" w:val="left" w:leader="none"/>
          <w:tab w:pos="2449" w:val="left" w:leader="none"/>
        </w:tabs>
        <w:spacing w:line="240" w:lineRule="auto" w:before="0" w:after="0"/>
        <w:ind w:left="2448" w:right="1449" w:hanging="721"/>
        <w:jc w:val="left"/>
        <w:rPr>
          <w:rFonts w:ascii="Tahoma"/>
          <w:sz w:val="18"/>
        </w:rPr>
      </w:pPr>
      <w:r>
        <w:rPr>
          <w:rFonts w:ascii="Tahoma"/>
          <w:sz w:val="18"/>
        </w:rPr>
        <w:t>If</w:t>
      </w:r>
      <w:r>
        <w:rPr>
          <w:rFonts w:ascii="Tahoma"/>
          <w:spacing w:val="-2"/>
          <w:sz w:val="18"/>
        </w:rPr>
        <w:t> </w:t>
      </w:r>
      <w:r>
        <w:rPr>
          <w:rFonts w:ascii="Tahoma"/>
          <w:sz w:val="18"/>
        </w:rPr>
        <w:t>you</w:t>
      </w:r>
      <w:r>
        <w:rPr>
          <w:rFonts w:ascii="Tahoma"/>
          <w:spacing w:val="-2"/>
          <w:sz w:val="18"/>
        </w:rPr>
        <w:t> </w:t>
      </w:r>
      <w:r>
        <w:rPr>
          <w:rFonts w:ascii="Tahoma"/>
          <w:sz w:val="18"/>
        </w:rPr>
        <w:t>were</w:t>
      </w:r>
      <w:r>
        <w:rPr>
          <w:rFonts w:ascii="Tahoma"/>
          <w:spacing w:val="-2"/>
          <w:sz w:val="18"/>
        </w:rPr>
        <w:t> </w:t>
      </w:r>
      <w:r>
        <w:rPr>
          <w:rFonts w:ascii="Tahoma"/>
          <w:sz w:val="18"/>
        </w:rPr>
        <w:t>completely</w:t>
      </w:r>
      <w:r>
        <w:rPr>
          <w:rFonts w:ascii="Tahoma"/>
          <w:spacing w:val="-2"/>
          <w:sz w:val="18"/>
        </w:rPr>
        <w:t> </w:t>
      </w:r>
      <w:r>
        <w:rPr>
          <w:rFonts w:ascii="Tahoma"/>
          <w:sz w:val="18"/>
        </w:rPr>
        <w:t>free</w:t>
      </w:r>
      <w:r>
        <w:rPr>
          <w:rFonts w:ascii="Tahoma"/>
          <w:spacing w:val="-3"/>
          <w:sz w:val="18"/>
        </w:rPr>
        <w:t> </w:t>
      </w:r>
      <w:r>
        <w:rPr>
          <w:rFonts w:ascii="Tahoma"/>
          <w:sz w:val="18"/>
        </w:rPr>
        <w:t>to-choose,</w:t>
      </w:r>
      <w:r>
        <w:rPr>
          <w:rFonts w:ascii="Tahoma"/>
          <w:spacing w:val="-3"/>
          <w:sz w:val="18"/>
        </w:rPr>
        <w:t> </w:t>
      </w:r>
      <w:r>
        <w:rPr>
          <w:rFonts w:ascii="Tahoma"/>
          <w:sz w:val="18"/>
        </w:rPr>
        <w:t>would</w:t>
      </w:r>
      <w:r>
        <w:rPr>
          <w:rFonts w:ascii="Tahoma"/>
          <w:spacing w:val="-2"/>
          <w:sz w:val="18"/>
        </w:rPr>
        <w:t> </w:t>
      </w:r>
      <w:r>
        <w:rPr>
          <w:rFonts w:ascii="Tahoma"/>
          <w:sz w:val="18"/>
        </w:rPr>
        <w:t>you</w:t>
      </w:r>
      <w:r>
        <w:rPr>
          <w:rFonts w:ascii="Tahoma"/>
          <w:spacing w:val="-2"/>
          <w:sz w:val="18"/>
        </w:rPr>
        <w:t> </w:t>
      </w:r>
      <w:r>
        <w:rPr>
          <w:rFonts w:ascii="Tahoma"/>
          <w:sz w:val="18"/>
        </w:rPr>
        <w:t>prefer</w:t>
      </w:r>
      <w:r>
        <w:rPr>
          <w:rFonts w:ascii="Tahoma"/>
          <w:spacing w:val="-3"/>
          <w:sz w:val="18"/>
        </w:rPr>
        <w:t> </w:t>
      </w:r>
      <w:r>
        <w:rPr>
          <w:rFonts w:ascii="Tahoma"/>
          <w:sz w:val="18"/>
        </w:rPr>
        <w:t>or</w:t>
      </w:r>
      <w:r>
        <w:rPr>
          <w:rFonts w:ascii="Tahoma"/>
          <w:spacing w:val="-4"/>
          <w:sz w:val="18"/>
        </w:rPr>
        <w:t> </w:t>
      </w:r>
      <w:r>
        <w:rPr>
          <w:rFonts w:ascii="Tahoma"/>
          <w:sz w:val="18"/>
        </w:rPr>
        <w:t>not</w:t>
      </w:r>
      <w:r>
        <w:rPr>
          <w:rFonts w:ascii="Tahoma"/>
          <w:spacing w:val="-2"/>
          <w:sz w:val="18"/>
        </w:rPr>
        <w:t> </w:t>
      </w:r>
      <w:r>
        <w:rPr>
          <w:rFonts w:ascii="Tahoma"/>
          <w:sz w:val="18"/>
        </w:rPr>
        <w:t>prefer</w:t>
      </w:r>
      <w:r>
        <w:rPr>
          <w:rFonts w:ascii="Tahoma"/>
          <w:spacing w:val="-2"/>
          <w:sz w:val="18"/>
        </w:rPr>
        <w:t> </w:t>
      </w:r>
      <w:r>
        <w:rPr>
          <w:rFonts w:ascii="Tahoma"/>
          <w:sz w:val="18"/>
        </w:rPr>
        <w:t>to</w:t>
      </w:r>
      <w:r>
        <w:rPr>
          <w:rFonts w:ascii="Tahoma"/>
          <w:spacing w:val="-3"/>
          <w:sz w:val="18"/>
        </w:rPr>
        <w:t> </w:t>
      </w:r>
      <w:r>
        <w:rPr>
          <w:rFonts w:ascii="Tahoma"/>
          <w:sz w:val="18"/>
        </w:rPr>
        <w:t>continue</w:t>
      </w:r>
      <w:r>
        <w:rPr>
          <w:rFonts w:ascii="Tahoma"/>
          <w:spacing w:val="-2"/>
          <w:sz w:val="18"/>
        </w:rPr>
        <w:t> </w:t>
      </w:r>
      <w:r>
        <w:rPr>
          <w:rFonts w:ascii="Tahoma"/>
          <w:sz w:val="18"/>
        </w:rPr>
        <w:t>to</w:t>
      </w:r>
      <w:r>
        <w:rPr>
          <w:rFonts w:ascii="Tahoma"/>
          <w:spacing w:val="-3"/>
          <w:sz w:val="18"/>
        </w:rPr>
        <w:t> </w:t>
      </w:r>
      <w:r>
        <w:rPr>
          <w:rFonts w:ascii="Tahoma"/>
          <w:sz w:val="18"/>
        </w:rPr>
        <w:t>working</w:t>
      </w:r>
      <w:r>
        <w:rPr>
          <w:rFonts w:ascii="Tahoma"/>
          <w:spacing w:val="-2"/>
          <w:sz w:val="18"/>
        </w:rPr>
        <w:t> </w:t>
      </w:r>
      <w:r>
        <w:rPr>
          <w:rFonts w:ascii="Tahoma"/>
          <w:sz w:val="18"/>
        </w:rPr>
        <w:t>for</w:t>
      </w:r>
      <w:r>
        <w:rPr>
          <w:rFonts w:ascii="Tahoma"/>
          <w:spacing w:val="-2"/>
          <w:sz w:val="18"/>
        </w:rPr>
        <w:t> </w:t>
      </w:r>
      <w:r>
        <w:rPr>
          <w:rFonts w:ascii="Tahoma"/>
          <w:sz w:val="18"/>
        </w:rPr>
        <w:t>this </w:t>
      </w:r>
      <w:r>
        <w:rPr>
          <w:rFonts w:ascii="Tahoma"/>
          <w:spacing w:val="-2"/>
          <w:sz w:val="18"/>
        </w:rPr>
        <w:t>organisation?</w:t>
      </w:r>
    </w:p>
    <w:p>
      <w:pPr>
        <w:tabs>
          <w:tab w:pos="3168" w:val="left" w:leader="none"/>
          <w:tab w:pos="3888" w:val="left" w:leader="none"/>
        </w:tabs>
        <w:spacing w:before="120"/>
        <w:ind w:left="2448" w:right="0" w:firstLine="0"/>
        <w:jc w:val="left"/>
        <w:rPr>
          <w:rFonts w:ascii="Tahoma"/>
          <w:sz w:val="18"/>
        </w:rPr>
      </w:pPr>
      <w:r>
        <w:rPr>
          <w:rFonts w:ascii="Tahoma"/>
          <w:spacing w:val="-5"/>
          <w:sz w:val="18"/>
        </w:rPr>
        <w:t>1.</w:t>
      </w:r>
      <w:r>
        <w:rPr>
          <w:rFonts w:ascii="Tahoma"/>
          <w:sz w:val="18"/>
        </w:rPr>
        <w:tab/>
      </w:r>
      <w:r>
        <w:rPr>
          <w:rFonts w:ascii="Tahoma"/>
          <w:spacing w:val="-10"/>
          <w:sz w:val="18"/>
        </w:rPr>
        <w:t>=</w:t>
      </w:r>
      <w:r>
        <w:rPr>
          <w:rFonts w:ascii="Tahoma"/>
          <w:sz w:val="18"/>
        </w:rPr>
        <w:tab/>
        <w:t>Prefer</w:t>
      </w:r>
      <w:r>
        <w:rPr>
          <w:rFonts w:ascii="Tahoma"/>
          <w:spacing w:val="-5"/>
          <w:sz w:val="18"/>
        </w:rPr>
        <w:t> </w:t>
      </w:r>
      <w:r>
        <w:rPr>
          <w:rFonts w:ascii="Tahoma"/>
          <w:sz w:val="18"/>
        </w:rPr>
        <w:t>very</w:t>
      </w:r>
      <w:r>
        <w:rPr>
          <w:rFonts w:ascii="Tahoma"/>
          <w:spacing w:val="-2"/>
          <w:sz w:val="18"/>
        </w:rPr>
        <w:t> </w:t>
      </w:r>
      <w:r>
        <w:rPr>
          <w:rFonts w:ascii="Tahoma"/>
          <w:sz w:val="18"/>
        </w:rPr>
        <w:t>much</w:t>
      </w:r>
      <w:r>
        <w:rPr>
          <w:rFonts w:ascii="Tahoma"/>
          <w:spacing w:val="-3"/>
          <w:sz w:val="18"/>
        </w:rPr>
        <w:t> </w:t>
      </w:r>
      <w:r>
        <w:rPr>
          <w:rFonts w:ascii="Tahoma"/>
          <w:sz w:val="18"/>
        </w:rPr>
        <w:t>to</w:t>
      </w:r>
      <w:r>
        <w:rPr>
          <w:rFonts w:ascii="Tahoma"/>
          <w:spacing w:val="-3"/>
          <w:sz w:val="18"/>
        </w:rPr>
        <w:t> </w:t>
      </w:r>
      <w:r>
        <w:rPr>
          <w:rFonts w:ascii="Tahoma"/>
          <w:sz w:val="18"/>
        </w:rPr>
        <w:t>continue</w:t>
      </w:r>
      <w:r>
        <w:rPr>
          <w:rFonts w:ascii="Tahoma"/>
          <w:spacing w:val="-4"/>
          <w:sz w:val="18"/>
        </w:rPr>
        <w:t> </w:t>
      </w:r>
      <w:r>
        <w:rPr>
          <w:rFonts w:ascii="Tahoma"/>
          <w:sz w:val="18"/>
        </w:rPr>
        <w:t>working</w:t>
      </w:r>
      <w:r>
        <w:rPr>
          <w:rFonts w:ascii="Tahoma"/>
          <w:spacing w:val="-3"/>
          <w:sz w:val="18"/>
        </w:rPr>
        <w:t> </w:t>
      </w:r>
      <w:r>
        <w:rPr>
          <w:rFonts w:ascii="Tahoma"/>
          <w:sz w:val="18"/>
        </w:rPr>
        <w:t>for</w:t>
      </w:r>
      <w:r>
        <w:rPr>
          <w:rFonts w:ascii="Tahoma"/>
          <w:spacing w:val="-2"/>
          <w:sz w:val="18"/>
        </w:rPr>
        <w:t> </w:t>
      </w:r>
      <w:r>
        <w:rPr>
          <w:rFonts w:ascii="Tahoma"/>
          <w:sz w:val="18"/>
        </w:rPr>
        <w:t>this </w:t>
      </w:r>
      <w:r>
        <w:rPr>
          <w:rFonts w:ascii="Tahoma"/>
          <w:spacing w:val="-2"/>
          <w:sz w:val="18"/>
        </w:rPr>
        <w:t>organisation</w:t>
      </w:r>
    </w:p>
    <w:p>
      <w:pPr>
        <w:tabs>
          <w:tab w:pos="3168" w:val="left" w:leader="none"/>
          <w:tab w:pos="3888" w:val="left" w:leader="none"/>
        </w:tabs>
        <w:spacing w:before="120"/>
        <w:ind w:left="2448" w:right="0" w:firstLine="0"/>
        <w:jc w:val="left"/>
        <w:rPr>
          <w:rFonts w:ascii="Tahoma"/>
          <w:sz w:val="18"/>
        </w:rPr>
      </w:pPr>
      <w:r>
        <w:rPr>
          <w:rFonts w:ascii="Tahoma"/>
          <w:spacing w:val="-5"/>
          <w:sz w:val="18"/>
        </w:rPr>
        <w:t>2.</w:t>
      </w:r>
      <w:r>
        <w:rPr>
          <w:rFonts w:ascii="Tahoma"/>
          <w:sz w:val="18"/>
        </w:rPr>
        <w:tab/>
      </w:r>
      <w:r>
        <w:rPr>
          <w:rFonts w:ascii="Tahoma"/>
          <w:spacing w:val="-10"/>
          <w:sz w:val="18"/>
        </w:rPr>
        <w:t>=</w:t>
      </w:r>
      <w:r>
        <w:rPr>
          <w:rFonts w:ascii="Tahoma"/>
          <w:sz w:val="18"/>
        </w:rPr>
        <w:tab/>
        <w:t>Prefer</w:t>
      </w:r>
      <w:r>
        <w:rPr>
          <w:rFonts w:ascii="Tahoma"/>
          <w:spacing w:val="-3"/>
          <w:sz w:val="18"/>
        </w:rPr>
        <w:t> </w:t>
      </w:r>
      <w:r>
        <w:rPr>
          <w:rFonts w:ascii="Tahoma"/>
          <w:sz w:val="18"/>
        </w:rPr>
        <w:t>to</w:t>
      </w:r>
      <w:r>
        <w:rPr>
          <w:rFonts w:ascii="Tahoma"/>
          <w:spacing w:val="-4"/>
          <w:sz w:val="18"/>
        </w:rPr>
        <w:t> </w:t>
      </w:r>
      <w:r>
        <w:rPr>
          <w:rFonts w:ascii="Tahoma"/>
          <w:sz w:val="18"/>
        </w:rPr>
        <w:t>work</w:t>
      </w:r>
      <w:r>
        <w:rPr>
          <w:rFonts w:ascii="Tahoma"/>
          <w:spacing w:val="-3"/>
          <w:sz w:val="18"/>
        </w:rPr>
        <w:t> </w:t>
      </w:r>
      <w:r>
        <w:rPr>
          <w:rFonts w:ascii="Tahoma"/>
          <w:spacing w:val="-4"/>
          <w:sz w:val="18"/>
        </w:rPr>
        <w:t>here</w:t>
      </w:r>
    </w:p>
    <w:p>
      <w:pPr>
        <w:tabs>
          <w:tab w:pos="3168" w:val="left" w:leader="none"/>
          <w:tab w:pos="3888" w:val="left" w:leader="none"/>
        </w:tabs>
        <w:spacing w:before="120"/>
        <w:ind w:left="2448" w:right="0" w:firstLine="0"/>
        <w:jc w:val="left"/>
        <w:rPr>
          <w:rFonts w:ascii="Tahoma" w:hAnsi="Tahoma"/>
          <w:sz w:val="18"/>
        </w:rPr>
      </w:pPr>
      <w:r>
        <w:rPr>
          <w:rFonts w:ascii="Tahoma" w:hAnsi="Tahoma"/>
          <w:spacing w:val="-5"/>
          <w:sz w:val="18"/>
        </w:rPr>
        <w:t>3.</w:t>
      </w:r>
      <w:r>
        <w:rPr>
          <w:rFonts w:ascii="Tahoma" w:hAnsi="Tahoma"/>
          <w:sz w:val="18"/>
        </w:rPr>
        <w:tab/>
      </w:r>
      <w:r>
        <w:rPr>
          <w:rFonts w:ascii="Tahoma" w:hAnsi="Tahoma"/>
          <w:spacing w:val="-10"/>
          <w:sz w:val="18"/>
        </w:rPr>
        <w:t>=</w:t>
      </w:r>
      <w:r>
        <w:rPr>
          <w:rFonts w:ascii="Tahoma" w:hAnsi="Tahoma"/>
          <w:sz w:val="18"/>
        </w:rPr>
        <w:tab/>
        <w:t>Don’t</w:t>
      </w:r>
      <w:r>
        <w:rPr>
          <w:rFonts w:ascii="Tahoma" w:hAnsi="Tahoma"/>
          <w:spacing w:val="-5"/>
          <w:sz w:val="18"/>
        </w:rPr>
        <w:t> </w:t>
      </w:r>
      <w:r>
        <w:rPr>
          <w:rFonts w:ascii="Tahoma" w:hAnsi="Tahoma"/>
          <w:sz w:val="18"/>
        </w:rPr>
        <w:t>care</w:t>
      </w:r>
      <w:r>
        <w:rPr>
          <w:rFonts w:ascii="Tahoma" w:hAnsi="Tahoma"/>
          <w:spacing w:val="-5"/>
          <w:sz w:val="18"/>
        </w:rPr>
        <w:t> </w:t>
      </w:r>
      <w:r>
        <w:rPr>
          <w:rFonts w:ascii="Tahoma" w:hAnsi="Tahoma"/>
          <w:sz w:val="18"/>
        </w:rPr>
        <w:t>either</w:t>
      </w:r>
      <w:r>
        <w:rPr>
          <w:rFonts w:ascii="Tahoma" w:hAnsi="Tahoma"/>
          <w:spacing w:val="-5"/>
          <w:sz w:val="18"/>
        </w:rPr>
        <w:t> way</w:t>
      </w:r>
    </w:p>
    <w:p>
      <w:pPr>
        <w:tabs>
          <w:tab w:pos="3168" w:val="left" w:leader="none"/>
          <w:tab w:pos="3888" w:val="left" w:leader="none"/>
        </w:tabs>
        <w:spacing w:before="120"/>
        <w:ind w:left="2448" w:right="0" w:firstLine="0"/>
        <w:jc w:val="left"/>
        <w:rPr>
          <w:rFonts w:ascii="Tahoma"/>
          <w:sz w:val="18"/>
        </w:rPr>
      </w:pPr>
      <w:r>
        <w:rPr>
          <w:rFonts w:ascii="Tahoma"/>
          <w:spacing w:val="-5"/>
          <w:sz w:val="18"/>
        </w:rPr>
        <w:t>4.</w:t>
      </w:r>
      <w:r>
        <w:rPr>
          <w:rFonts w:ascii="Tahoma"/>
          <w:sz w:val="18"/>
        </w:rPr>
        <w:tab/>
      </w:r>
      <w:r>
        <w:rPr>
          <w:rFonts w:ascii="Tahoma"/>
          <w:spacing w:val="-10"/>
          <w:sz w:val="18"/>
        </w:rPr>
        <w:t>=</w:t>
      </w:r>
      <w:r>
        <w:rPr>
          <w:rFonts w:ascii="Tahoma"/>
          <w:sz w:val="18"/>
        </w:rPr>
        <w:tab/>
        <w:t>Prefer</w:t>
      </w:r>
      <w:r>
        <w:rPr>
          <w:rFonts w:ascii="Tahoma"/>
          <w:spacing w:val="-3"/>
          <w:sz w:val="18"/>
        </w:rPr>
        <w:t> </w:t>
      </w:r>
      <w:r>
        <w:rPr>
          <w:rFonts w:ascii="Tahoma"/>
          <w:sz w:val="18"/>
        </w:rPr>
        <w:t>not</w:t>
      </w:r>
      <w:r>
        <w:rPr>
          <w:rFonts w:ascii="Tahoma"/>
          <w:spacing w:val="-2"/>
          <w:sz w:val="18"/>
        </w:rPr>
        <w:t> </w:t>
      </w:r>
      <w:r>
        <w:rPr>
          <w:rFonts w:ascii="Tahoma"/>
          <w:sz w:val="18"/>
        </w:rPr>
        <w:t>to</w:t>
      </w:r>
      <w:r>
        <w:rPr>
          <w:rFonts w:ascii="Tahoma"/>
          <w:spacing w:val="-3"/>
          <w:sz w:val="18"/>
        </w:rPr>
        <w:t> </w:t>
      </w:r>
      <w:r>
        <w:rPr>
          <w:rFonts w:ascii="Tahoma"/>
          <w:sz w:val="18"/>
        </w:rPr>
        <w:t>work</w:t>
      </w:r>
      <w:r>
        <w:rPr>
          <w:rFonts w:ascii="Tahoma"/>
          <w:spacing w:val="-2"/>
          <w:sz w:val="18"/>
        </w:rPr>
        <w:t> </w:t>
      </w:r>
      <w:r>
        <w:rPr>
          <w:rFonts w:ascii="Tahoma"/>
          <w:spacing w:val="-4"/>
          <w:sz w:val="18"/>
        </w:rPr>
        <w:t>here</w:t>
      </w:r>
    </w:p>
    <w:p>
      <w:pPr>
        <w:tabs>
          <w:tab w:pos="3168" w:val="left" w:leader="none"/>
          <w:tab w:pos="3888" w:val="left" w:leader="none"/>
        </w:tabs>
        <w:spacing w:before="120"/>
        <w:ind w:left="2448" w:right="0" w:firstLine="0"/>
        <w:jc w:val="left"/>
        <w:rPr>
          <w:rFonts w:ascii="Tahoma"/>
          <w:sz w:val="18"/>
        </w:rPr>
      </w:pPr>
      <w:r>
        <w:rPr>
          <w:rFonts w:ascii="Tahoma"/>
          <w:spacing w:val="-5"/>
          <w:sz w:val="18"/>
        </w:rPr>
        <w:t>5.</w:t>
      </w:r>
      <w:r>
        <w:rPr>
          <w:rFonts w:ascii="Tahoma"/>
          <w:sz w:val="18"/>
        </w:rPr>
        <w:tab/>
      </w:r>
      <w:r>
        <w:rPr>
          <w:rFonts w:ascii="Tahoma"/>
          <w:spacing w:val="-10"/>
          <w:sz w:val="18"/>
        </w:rPr>
        <w:t>=</w:t>
      </w:r>
      <w:r>
        <w:rPr>
          <w:rFonts w:ascii="Tahoma"/>
          <w:sz w:val="18"/>
        </w:rPr>
        <w:tab/>
        <w:t>Prefer</w:t>
      </w:r>
      <w:r>
        <w:rPr>
          <w:rFonts w:ascii="Tahoma"/>
          <w:spacing w:val="-5"/>
          <w:sz w:val="18"/>
        </w:rPr>
        <w:t> </w:t>
      </w:r>
      <w:r>
        <w:rPr>
          <w:rFonts w:ascii="Tahoma"/>
          <w:sz w:val="18"/>
        </w:rPr>
        <w:t>very</w:t>
      </w:r>
      <w:r>
        <w:rPr>
          <w:rFonts w:ascii="Tahoma"/>
          <w:spacing w:val="-2"/>
          <w:sz w:val="18"/>
        </w:rPr>
        <w:t> </w:t>
      </w:r>
      <w:r>
        <w:rPr>
          <w:rFonts w:ascii="Tahoma"/>
          <w:sz w:val="18"/>
        </w:rPr>
        <w:t>much</w:t>
      </w:r>
      <w:r>
        <w:rPr>
          <w:rFonts w:ascii="Tahoma"/>
          <w:spacing w:val="-2"/>
          <w:sz w:val="18"/>
        </w:rPr>
        <w:t> </w:t>
      </w:r>
      <w:r>
        <w:rPr>
          <w:rFonts w:ascii="Tahoma"/>
          <w:sz w:val="18"/>
        </w:rPr>
        <w:t>not</w:t>
      </w:r>
      <w:r>
        <w:rPr>
          <w:rFonts w:ascii="Tahoma"/>
          <w:spacing w:val="-3"/>
          <w:sz w:val="18"/>
        </w:rPr>
        <w:t> </w:t>
      </w:r>
      <w:r>
        <w:rPr>
          <w:rFonts w:ascii="Tahoma"/>
          <w:sz w:val="18"/>
        </w:rPr>
        <w:t>to</w:t>
      </w:r>
      <w:r>
        <w:rPr>
          <w:rFonts w:ascii="Tahoma"/>
          <w:spacing w:val="-3"/>
          <w:sz w:val="18"/>
        </w:rPr>
        <w:t> </w:t>
      </w:r>
      <w:r>
        <w:rPr>
          <w:rFonts w:ascii="Tahoma"/>
          <w:sz w:val="18"/>
        </w:rPr>
        <w:t>continue</w:t>
      </w:r>
      <w:r>
        <w:rPr>
          <w:rFonts w:ascii="Tahoma"/>
          <w:spacing w:val="-3"/>
          <w:sz w:val="18"/>
        </w:rPr>
        <w:t> </w:t>
      </w:r>
      <w:r>
        <w:rPr>
          <w:rFonts w:ascii="Tahoma"/>
          <w:sz w:val="18"/>
        </w:rPr>
        <w:t>working</w:t>
      </w:r>
      <w:r>
        <w:rPr>
          <w:rFonts w:ascii="Tahoma"/>
          <w:spacing w:val="-3"/>
          <w:sz w:val="18"/>
        </w:rPr>
        <w:t> </w:t>
      </w:r>
      <w:r>
        <w:rPr>
          <w:rFonts w:ascii="Tahoma"/>
          <w:sz w:val="18"/>
        </w:rPr>
        <w:t>for</w:t>
      </w:r>
      <w:r>
        <w:rPr>
          <w:rFonts w:ascii="Tahoma"/>
          <w:spacing w:val="-2"/>
          <w:sz w:val="18"/>
        </w:rPr>
        <w:t> </w:t>
      </w:r>
      <w:r>
        <w:rPr>
          <w:rFonts w:ascii="Tahoma"/>
          <w:sz w:val="18"/>
        </w:rPr>
        <w:t>this </w:t>
      </w:r>
      <w:r>
        <w:rPr>
          <w:rFonts w:ascii="Tahoma"/>
          <w:spacing w:val="-2"/>
          <w:sz w:val="18"/>
        </w:rPr>
        <w:t>organisation</w:t>
      </w:r>
    </w:p>
    <w:p>
      <w:pPr>
        <w:pStyle w:val="ListParagraph"/>
        <w:numPr>
          <w:ilvl w:val="0"/>
          <w:numId w:val="50"/>
        </w:numPr>
        <w:tabs>
          <w:tab w:pos="2448" w:val="left" w:leader="none"/>
          <w:tab w:pos="2449" w:val="left" w:leader="none"/>
        </w:tabs>
        <w:spacing w:line="240" w:lineRule="auto" w:before="120" w:after="0"/>
        <w:ind w:left="2448" w:right="1805" w:hanging="721"/>
        <w:jc w:val="left"/>
        <w:rPr>
          <w:rFonts w:ascii="Tahoma"/>
          <w:sz w:val="18"/>
        </w:rPr>
      </w:pPr>
      <w:r>
        <w:rPr>
          <w:rFonts w:ascii="Tahoma"/>
          <w:sz w:val="18"/>
        </w:rPr>
        <w:t>How</w:t>
      </w:r>
      <w:r>
        <w:rPr>
          <w:rFonts w:ascii="Tahoma"/>
          <w:spacing w:val="-2"/>
          <w:sz w:val="18"/>
        </w:rPr>
        <w:t> </w:t>
      </w:r>
      <w:r>
        <w:rPr>
          <w:rFonts w:ascii="Tahoma"/>
          <w:sz w:val="18"/>
        </w:rPr>
        <w:t>important</w:t>
      </w:r>
      <w:r>
        <w:rPr>
          <w:rFonts w:ascii="Tahoma"/>
          <w:spacing w:val="-3"/>
          <w:sz w:val="18"/>
        </w:rPr>
        <w:t> </w:t>
      </w:r>
      <w:r>
        <w:rPr>
          <w:rFonts w:ascii="Tahoma"/>
          <w:sz w:val="18"/>
        </w:rPr>
        <w:t>is</w:t>
      </w:r>
      <w:r>
        <w:rPr>
          <w:rFonts w:ascii="Tahoma"/>
          <w:spacing w:val="-2"/>
          <w:sz w:val="18"/>
        </w:rPr>
        <w:t> </w:t>
      </w:r>
      <w:r>
        <w:rPr>
          <w:rFonts w:ascii="Tahoma"/>
          <w:sz w:val="18"/>
        </w:rPr>
        <w:t>it</w:t>
      </w:r>
      <w:r>
        <w:rPr>
          <w:rFonts w:ascii="Tahoma"/>
          <w:spacing w:val="-3"/>
          <w:sz w:val="18"/>
        </w:rPr>
        <w:t> </w:t>
      </w:r>
      <w:r>
        <w:rPr>
          <w:rFonts w:ascii="Tahoma"/>
          <w:sz w:val="18"/>
        </w:rPr>
        <w:t>to</w:t>
      </w:r>
      <w:r>
        <w:rPr>
          <w:rFonts w:ascii="Tahoma"/>
          <w:spacing w:val="-3"/>
          <w:sz w:val="18"/>
        </w:rPr>
        <w:t> </w:t>
      </w:r>
      <w:r>
        <w:rPr>
          <w:rFonts w:ascii="Tahoma"/>
          <w:sz w:val="18"/>
        </w:rPr>
        <w:t>you</w:t>
      </w:r>
      <w:r>
        <w:rPr>
          <w:rFonts w:ascii="Tahoma"/>
          <w:spacing w:val="-2"/>
          <w:sz w:val="18"/>
        </w:rPr>
        <w:t> </w:t>
      </w:r>
      <w:r>
        <w:rPr>
          <w:rFonts w:ascii="Tahoma"/>
          <w:sz w:val="18"/>
        </w:rPr>
        <w:t>personally</w:t>
      </w:r>
      <w:r>
        <w:rPr>
          <w:rFonts w:ascii="Tahoma"/>
          <w:spacing w:val="-2"/>
          <w:sz w:val="18"/>
        </w:rPr>
        <w:t> </w:t>
      </w:r>
      <w:r>
        <w:rPr>
          <w:rFonts w:ascii="Tahoma"/>
          <w:sz w:val="18"/>
        </w:rPr>
        <w:t>that</w:t>
      </w:r>
      <w:r>
        <w:rPr>
          <w:rFonts w:ascii="Tahoma"/>
          <w:spacing w:val="-2"/>
          <w:sz w:val="18"/>
        </w:rPr>
        <w:t> </w:t>
      </w:r>
      <w:r>
        <w:rPr>
          <w:rFonts w:ascii="Tahoma"/>
          <w:sz w:val="18"/>
        </w:rPr>
        <w:t>you</w:t>
      </w:r>
      <w:r>
        <w:rPr>
          <w:rFonts w:ascii="Tahoma"/>
          <w:spacing w:val="-2"/>
          <w:sz w:val="18"/>
        </w:rPr>
        <w:t> </w:t>
      </w:r>
      <w:r>
        <w:rPr>
          <w:rFonts w:ascii="Tahoma"/>
          <w:sz w:val="18"/>
        </w:rPr>
        <w:t>spend</w:t>
      </w:r>
      <w:r>
        <w:rPr>
          <w:rFonts w:ascii="Tahoma"/>
          <w:spacing w:val="-3"/>
          <w:sz w:val="18"/>
        </w:rPr>
        <w:t> </w:t>
      </w:r>
      <w:r>
        <w:rPr>
          <w:rFonts w:ascii="Tahoma"/>
          <w:sz w:val="18"/>
        </w:rPr>
        <w:t>your</w:t>
      </w:r>
      <w:r>
        <w:rPr>
          <w:rFonts w:ascii="Tahoma"/>
          <w:spacing w:val="-2"/>
          <w:sz w:val="18"/>
        </w:rPr>
        <w:t> </w:t>
      </w:r>
      <w:r>
        <w:rPr>
          <w:rFonts w:ascii="Tahoma"/>
          <w:sz w:val="18"/>
        </w:rPr>
        <w:t>career</w:t>
      </w:r>
      <w:r>
        <w:rPr>
          <w:rFonts w:ascii="Tahoma"/>
          <w:spacing w:val="-3"/>
          <w:sz w:val="18"/>
        </w:rPr>
        <w:t> </w:t>
      </w:r>
      <w:r>
        <w:rPr>
          <w:rFonts w:ascii="Tahoma"/>
          <w:sz w:val="18"/>
        </w:rPr>
        <w:t>in</w:t>
      </w:r>
      <w:r>
        <w:rPr>
          <w:rFonts w:ascii="Tahoma"/>
          <w:spacing w:val="-2"/>
          <w:sz w:val="18"/>
        </w:rPr>
        <w:t> </w:t>
      </w:r>
      <w:r>
        <w:rPr>
          <w:rFonts w:ascii="Tahoma"/>
          <w:sz w:val="18"/>
        </w:rPr>
        <w:t>this</w:t>
      </w:r>
      <w:r>
        <w:rPr>
          <w:rFonts w:ascii="Tahoma"/>
          <w:spacing w:val="-1"/>
          <w:sz w:val="18"/>
        </w:rPr>
        <w:t> </w:t>
      </w:r>
      <w:r>
        <w:rPr>
          <w:rFonts w:ascii="Tahoma"/>
          <w:sz w:val="18"/>
        </w:rPr>
        <w:t>organisation</w:t>
      </w:r>
      <w:r>
        <w:rPr>
          <w:rFonts w:ascii="Tahoma"/>
          <w:spacing w:val="-2"/>
          <w:sz w:val="18"/>
        </w:rPr>
        <w:t> </w:t>
      </w:r>
      <w:r>
        <w:rPr>
          <w:rFonts w:ascii="Tahoma"/>
          <w:sz w:val="18"/>
        </w:rPr>
        <w:t>rather</w:t>
      </w:r>
      <w:r>
        <w:rPr>
          <w:rFonts w:ascii="Tahoma"/>
          <w:spacing w:val="-3"/>
          <w:sz w:val="18"/>
        </w:rPr>
        <w:t> </w:t>
      </w:r>
      <w:r>
        <w:rPr>
          <w:rFonts w:ascii="Tahoma"/>
          <w:sz w:val="18"/>
        </w:rPr>
        <w:t>than some other organisation?</w:t>
      </w:r>
    </w:p>
    <w:p>
      <w:pPr>
        <w:tabs>
          <w:tab w:pos="3168" w:val="left" w:leader="none"/>
          <w:tab w:pos="3888" w:val="left" w:leader="none"/>
        </w:tabs>
        <w:spacing w:before="120"/>
        <w:ind w:left="2448" w:right="0" w:firstLine="0"/>
        <w:jc w:val="left"/>
        <w:rPr>
          <w:rFonts w:ascii="Tahoma"/>
          <w:sz w:val="18"/>
        </w:rPr>
      </w:pPr>
      <w:r>
        <w:rPr>
          <w:rFonts w:ascii="Tahoma"/>
          <w:spacing w:val="-5"/>
          <w:sz w:val="18"/>
        </w:rPr>
        <w:t>1.</w:t>
      </w:r>
      <w:r>
        <w:rPr>
          <w:rFonts w:ascii="Tahoma"/>
          <w:sz w:val="18"/>
        </w:rPr>
        <w:tab/>
      </w:r>
      <w:r>
        <w:rPr>
          <w:rFonts w:ascii="Tahoma"/>
          <w:spacing w:val="-10"/>
          <w:sz w:val="18"/>
        </w:rPr>
        <w:t>=</w:t>
      </w:r>
      <w:r>
        <w:rPr>
          <w:rFonts w:ascii="Tahoma"/>
          <w:sz w:val="18"/>
        </w:rPr>
        <w:tab/>
        <w:t>It</w:t>
      </w:r>
      <w:r>
        <w:rPr>
          <w:rFonts w:ascii="Tahoma"/>
          <w:spacing w:val="-4"/>
          <w:sz w:val="18"/>
        </w:rPr>
        <w:t> </w:t>
      </w:r>
      <w:r>
        <w:rPr>
          <w:rFonts w:ascii="Tahoma"/>
          <w:sz w:val="18"/>
        </w:rPr>
        <w:t>is</w:t>
      </w:r>
      <w:r>
        <w:rPr>
          <w:rFonts w:ascii="Tahoma"/>
          <w:spacing w:val="-1"/>
          <w:sz w:val="18"/>
        </w:rPr>
        <w:t> </w:t>
      </w:r>
      <w:r>
        <w:rPr>
          <w:rFonts w:ascii="Tahoma"/>
          <w:sz w:val="18"/>
        </w:rPr>
        <w:t>of</w:t>
      </w:r>
      <w:r>
        <w:rPr>
          <w:rFonts w:ascii="Tahoma"/>
          <w:spacing w:val="-2"/>
          <w:sz w:val="18"/>
        </w:rPr>
        <w:t> </w:t>
      </w:r>
      <w:r>
        <w:rPr>
          <w:rFonts w:ascii="Tahoma"/>
          <w:sz w:val="18"/>
        </w:rPr>
        <w:t>no</w:t>
      </w:r>
      <w:r>
        <w:rPr>
          <w:rFonts w:ascii="Tahoma"/>
          <w:spacing w:val="-1"/>
          <w:sz w:val="18"/>
        </w:rPr>
        <w:t> </w:t>
      </w:r>
      <w:r>
        <w:rPr>
          <w:rFonts w:ascii="Tahoma"/>
          <w:sz w:val="18"/>
        </w:rPr>
        <w:t>importance</w:t>
      </w:r>
      <w:r>
        <w:rPr>
          <w:rFonts w:ascii="Tahoma"/>
          <w:spacing w:val="-2"/>
          <w:sz w:val="18"/>
        </w:rPr>
        <w:t> </w:t>
      </w:r>
      <w:r>
        <w:rPr>
          <w:rFonts w:ascii="Tahoma"/>
          <w:sz w:val="18"/>
        </w:rPr>
        <w:t>at</w:t>
      </w:r>
      <w:r>
        <w:rPr>
          <w:rFonts w:ascii="Tahoma"/>
          <w:spacing w:val="-1"/>
          <w:sz w:val="18"/>
        </w:rPr>
        <w:t> </w:t>
      </w:r>
      <w:r>
        <w:rPr>
          <w:rFonts w:ascii="Tahoma"/>
          <w:spacing w:val="-5"/>
          <w:sz w:val="18"/>
        </w:rPr>
        <w:t>all</w:t>
      </w:r>
    </w:p>
    <w:p>
      <w:pPr>
        <w:tabs>
          <w:tab w:pos="3168" w:val="left" w:leader="none"/>
          <w:tab w:pos="3888" w:val="left" w:leader="none"/>
        </w:tabs>
        <w:spacing w:before="121"/>
        <w:ind w:left="2448" w:right="0" w:firstLine="0"/>
        <w:jc w:val="left"/>
        <w:rPr>
          <w:rFonts w:ascii="Tahoma"/>
          <w:sz w:val="18"/>
        </w:rPr>
      </w:pPr>
      <w:r>
        <w:rPr>
          <w:rFonts w:ascii="Tahoma"/>
          <w:spacing w:val="-5"/>
          <w:sz w:val="18"/>
        </w:rPr>
        <w:t>2.</w:t>
      </w:r>
      <w:r>
        <w:rPr>
          <w:rFonts w:ascii="Tahoma"/>
          <w:sz w:val="18"/>
        </w:rPr>
        <w:tab/>
      </w:r>
      <w:r>
        <w:rPr>
          <w:rFonts w:ascii="Tahoma"/>
          <w:spacing w:val="-10"/>
          <w:sz w:val="18"/>
        </w:rPr>
        <w:t>=</w:t>
      </w:r>
      <w:r>
        <w:rPr>
          <w:rFonts w:ascii="Tahoma"/>
          <w:sz w:val="18"/>
        </w:rPr>
        <w:tab/>
        <w:t>I</w:t>
      </w:r>
      <w:r>
        <w:rPr>
          <w:rFonts w:ascii="Tahoma"/>
          <w:spacing w:val="-2"/>
          <w:sz w:val="18"/>
        </w:rPr>
        <w:t> </w:t>
      </w:r>
      <w:r>
        <w:rPr>
          <w:rFonts w:ascii="Tahoma"/>
          <w:sz w:val="18"/>
        </w:rPr>
        <w:t>have</w:t>
      </w:r>
      <w:r>
        <w:rPr>
          <w:rFonts w:ascii="Tahoma"/>
          <w:spacing w:val="-1"/>
          <w:sz w:val="18"/>
        </w:rPr>
        <w:t> </w:t>
      </w:r>
      <w:r>
        <w:rPr>
          <w:rFonts w:ascii="Tahoma"/>
          <w:sz w:val="18"/>
        </w:rPr>
        <w:t>mixed</w:t>
      </w:r>
      <w:r>
        <w:rPr>
          <w:rFonts w:ascii="Tahoma"/>
          <w:spacing w:val="-2"/>
          <w:sz w:val="18"/>
        </w:rPr>
        <w:t> </w:t>
      </w:r>
      <w:r>
        <w:rPr>
          <w:rFonts w:ascii="Tahoma"/>
          <w:sz w:val="18"/>
        </w:rPr>
        <w:t>feelings</w:t>
      </w:r>
      <w:r>
        <w:rPr>
          <w:rFonts w:ascii="Tahoma"/>
          <w:spacing w:val="-1"/>
          <w:sz w:val="18"/>
        </w:rPr>
        <w:t> </w:t>
      </w:r>
      <w:r>
        <w:rPr>
          <w:rFonts w:ascii="Tahoma"/>
          <w:sz w:val="18"/>
        </w:rPr>
        <w:t>about</w:t>
      </w:r>
      <w:r>
        <w:rPr>
          <w:rFonts w:ascii="Tahoma"/>
          <w:spacing w:val="-1"/>
          <w:sz w:val="18"/>
        </w:rPr>
        <w:t> </w:t>
      </w:r>
      <w:r>
        <w:rPr>
          <w:rFonts w:ascii="Tahoma"/>
          <w:sz w:val="18"/>
        </w:rPr>
        <w:t>its</w:t>
      </w:r>
      <w:r>
        <w:rPr>
          <w:rFonts w:ascii="Tahoma"/>
          <w:spacing w:val="-1"/>
          <w:sz w:val="18"/>
        </w:rPr>
        <w:t> </w:t>
      </w:r>
      <w:r>
        <w:rPr>
          <w:rFonts w:ascii="Tahoma"/>
          <w:spacing w:val="-2"/>
          <w:sz w:val="18"/>
        </w:rPr>
        <w:t>importance</w:t>
      </w:r>
    </w:p>
    <w:p>
      <w:pPr>
        <w:tabs>
          <w:tab w:pos="3168" w:val="left" w:leader="none"/>
          <w:tab w:pos="3888" w:val="left" w:leader="none"/>
        </w:tabs>
        <w:spacing w:before="120"/>
        <w:ind w:left="2448" w:right="0" w:firstLine="0"/>
        <w:jc w:val="left"/>
        <w:rPr>
          <w:rFonts w:ascii="Tahoma"/>
          <w:sz w:val="18"/>
        </w:rPr>
      </w:pPr>
      <w:r>
        <w:rPr>
          <w:rFonts w:ascii="Tahoma"/>
          <w:spacing w:val="-5"/>
          <w:sz w:val="18"/>
        </w:rPr>
        <w:t>3.</w:t>
      </w:r>
      <w:r>
        <w:rPr>
          <w:rFonts w:ascii="Tahoma"/>
          <w:sz w:val="18"/>
        </w:rPr>
        <w:tab/>
      </w:r>
      <w:r>
        <w:rPr>
          <w:rFonts w:ascii="Tahoma"/>
          <w:spacing w:val="-10"/>
          <w:sz w:val="18"/>
        </w:rPr>
        <w:t>=</w:t>
      </w:r>
      <w:r>
        <w:rPr>
          <w:rFonts w:ascii="Tahoma"/>
          <w:sz w:val="18"/>
        </w:rPr>
        <w:tab/>
        <w:t>It</w:t>
      </w:r>
      <w:r>
        <w:rPr>
          <w:rFonts w:ascii="Tahoma"/>
          <w:spacing w:val="-1"/>
          <w:sz w:val="18"/>
        </w:rPr>
        <w:t> </w:t>
      </w:r>
      <w:r>
        <w:rPr>
          <w:rFonts w:ascii="Tahoma"/>
          <w:sz w:val="18"/>
        </w:rPr>
        <w:t>is of</w:t>
      </w:r>
      <w:r>
        <w:rPr>
          <w:rFonts w:ascii="Tahoma"/>
          <w:spacing w:val="-2"/>
          <w:sz w:val="18"/>
        </w:rPr>
        <w:t> </w:t>
      </w:r>
      <w:r>
        <w:rPr>
          <w:rFonts w:ascii="Tahoma"/>
          <w:sz w:val="18"/>
        </w:rPr>
        <w:t>some </w:t>
      </w:r>
      <w:r>
        <w:rPr>
          <w:rFonts w:ascii="Tahoma"/>
          <w:spacing w:val="-2"/>
          <w:sz w:val="18"/>
        </w:rPr>
        <w:t>importance</w:t>
      </w:r>
    </w:p>
    <w:p>
      <w:pPr>
        <w:tabs>
          <w:tab w:pos="3168" w:val="left" w:leader="none"/>
          <w:tab w:pos="3888" w:val="left" w:leader="none"/>
        </w:tabs>
        <w:spacing w:before="120"/>
        <w:ind w:left="2448" w:right="0" w:firstLine="0"/>
        <w:jc w:val="left"/>
        <w:rPr>
          <w:rFonts w:ascii="Tahoma"/>
          <w:sz w:val="18"/>
        </w:rPr>
      </w:pPr>
      <w:r>
        <w:rPr>
          <w:rFonts w:ascii="Tahoma"/>
          <w:spacing w:val="-5"/>
          <w:sz w:val="18"/>
        </w:rPr>
        <w:t>4.</w:t>
      </w:r>
      <w:r>
        <w:rPr>
          <w:rFonts w:ascii="Tahoma"/>
          <w:sz w:val="18"/>
        </w:rPr>
        <w:tab/>
      </w:r>
      <w:r>
        <w:rPr>
          <w:rFonts w:ascii="Tahoma"/>
          <w:spacing w:val="-10"/>
          <w:sz w:val="18"/>
        </w:rPr>
        <w:t>=</w:t>
      </w:r>
      <w:r>
        <w:rPr>
          <w:rFonts w:ascii="Tahoma"/>
          <w:sz w:val="18"/>
        </w:rPr>
        <w:tab/>
        <w:t>It</w:t>
      </w:r>
      <w:r>
        <w:rPr>
          <w:rFonts w:ascii="Tahoma"/>
          <w:spacing w:val="-3"/>
          <w:sz w:val="18"/>
        </w:rPr>
        <w:t> </w:t>
      </w:r>
      <w:r>
        <w:rPr>
          <w:rFonts w:ascii="Tahoma"/>
          <w:sz w:val="18"/>
        </w:rPr>
        <w:t>is</w:t>
      </w:r>
      <w:r>
        <w:rPr>
          <w:rFonts w:ascii="Tahoma"/>
          <w:spacing w:val="-2"/>
          <w:sz w:val="18"/>
        </w:rPr>
        <w:t> </w:t>
      </w:r>
      <w:r>
        <w:rPr>
          <w:rFonts w:ascii="Tahoma"/>
          <w:sz w:val="18"/>
        </w:rPr>
        <w:t>fairly</w:t>
      </w:r>
      <w:r>
        <w:rPr>
          <w:rFonts w:ascii="Tahoma"/>
          <w:spacing w:val="-2"/>
          <w:sz w:val="18"/>
        </w:rPr>
        <w:t> important</w:t>
      </w:r>
    </w:p>
    <w:p>
      <w:pPr>
        <w:tabs>
          <w:tab w:pos="3168" w:val="left" w:leader="none"/>
          <w:tab w:pos="3888" w:val="left" w:leader="none"/>
        </w:tabs>
        <w:spacing w:before="120"/>
        <w:ind w:left="2448" w:right="0" w:firstLine="0"/>
        <w:jc w:val="left"/>
        <w:rPr>
          <w:rFonts w:ascii="Tahoma"/>
          <w:sz w:val="18"/>
        </w:rPr>
      </w:pPr>
      <w:r>
        <w:rPr>
          <w:rFonts w:ascii="Tahoma"/>
          <w:spacing w:val="-5"/>
          <w:sz w:val="18"/>
        </w:rPr>
        <w:t>5.</w:t>
      </w:r>
      <w:r>
        <w:rPr>
          <w:rFonts w:ascii="Tahoma"/>
          <w:sz w:val="18"/>
        </w:rPr>
        <w:tab/>
      </w:r>
      <w:r>
        <w:rPr>
          <w:rFonts w:ascii="Tahoma"/>
          <w:spacing w:val="-10"/>
          <w:sz w:val="18"/>
        </w:rPr>
        <w:t>=</w:t>
      </w:r>
      <w:r>
        <w:rPr>
          <w:rFonts w:ascii="Tahoma"/>
          <w:sz w:val="18"/>
        </w:rPr>
        <w:tab/>
        <w:t>It</w:t>
      </w:r>
      <w:r>
        <w:rPr>
          <w:rFonts w:ascii="Tahoma"/>
          <w:spacing w:val="-4"/>
          <w:sz w:val="18"/>
        </w:rPr>
        <w:t> </w:t>
      </w:r>
      <w:r>
        <w:rPr>
          <w:rFonts w:ascii="Tahoma"/>
          <w:sz w:val="18"/>
        </w:rPr>
        <w:t>is</w:t>
      </w:r>
      <w:r>
        <w:rPr>
          <w:rFonts w:ascii="Tahoma"/>
          <w:spacing w:val="-2"/>
          <w:sz w:val="18"/>
        </w:rPr>
        <w:t> </w:t>
      </w:r>
      <w:r>
        <w:rPr>
          <w:rFonts w:ascii="Tahoma"/>
          <w:sz w:val="18"/>
        </w:rPr>
        <w:t>very</w:t>
      </w:r>
      <w:r>
        <w:rPr>
          <w:rFonts w:ascii="Tahoma"/>
          <w:spacing w:val="-1"/>
          <w:sz w:val="18"/>
        </w:rPr>
        <w:t> </w:t>
      </w:r>
      <w:r>
        <w:rPr>
          <w:rFonts w:ascii="Tahoma"/>
          <w:sz w:val="18"/>
        </w:rPr>
        <w:t>important</w:t>
      </w:r>
      <w:r>
        <w:rPr>
          <w:rFonts w:ascii="Tahoma"/>
          <w:spacing w:val="-3"/>
          <w:sz w:val="18"/>
        </w:rPr>
        <w:t> </w:t>
      </w:r>
      <w:r>
        <w:rPr>
          <w:rFonts w:ascii="Tahoma"/>
          <w:sz w:val="18"/>
        </w:rPr>
        <w:t>for</w:t>
      </w:r>
      <w:r>
        <w:rPr>
          <w:rFonts w:ascii="Tahoma"/>
          <w:spacing w:val="-2"/>
          <w:sz w:val="18"/>
        </w:rPr>
        <w:t> </w:t>
      </w:r>
      <w:r>
        <w:rPr>
          <w:rFonts w:ascii="Tahoma"/>
          <w:sz w:val="18"/>
        </w:rPr>
        <w:t>me</w:t>
      </w:r>
      <w:r>
        <w:rPr>
          <w:rFonts w:ascii="Tahoma"/>
          <w:spacing w:val="-2"/>
          <w:sz w:val="18"/>
        </w:rPr>
        <w:t> </w:t>
      </w:r>
      <w:r>
        <w:rPr>
          <w:rFonts w:ascii="Tahoma"/>
          <w:sz w:val="18"/>
        </w:rPr>
        <w:t>to</w:t>
      </w:r>
      <w:r>
        <w:rPr>
          <w:rFonts w:ascii="Tahoma"/>
          <w:spacing w:val="-3"/>
          <w:sz w:val="18"/>
        </w:rPr>
        <w:t> </w:t>
      </w:r>
      <w:r>
        <w:rPr>
          <w:rFonts w:ascii="Tahoma"/>
          <w:sz w:val="18"/>
        </w:rPr>
        <w:t>spend</w:t>
      </w:r>
      <w:r>
        <w:rPr>
          <w:rFonts w:ascii="Tahoma"/>
          <w:spacing w:val="-1"/>
          <w:sz w:val="18"/>
        </w:rPr>
        <w:t> </w:t>
      </w:r>
      <w:r>
        <w:rPr>
          <w:rFonts w:ascii="Tahoma"/>
          <w:sz w:val="18"/>
        </w:rPr>
        <w:t>my</w:t>
      </w:r>
      <w:r>
        <w:rPr>
          <w:rFonts w:ascii="Tahoma"/>
          <w:spacing w:val="-2"/>
          <w:sz w:val="18"/>
        </w:rPr>
        <w:t> </w:t>
      </w:r>
      <w:r>
        <w:rPr>
          <w:rFonts w:ascii="Tahoma"/>
          <w:sz w:val="18"/>
        </w:rPr>
        <w:t>career</w:t>
      </w:r>
      <w:r>
        <w:rPr>
          <w:rFonts w:ascii="Tahoma"/>
          <w:spacing w:val="-2"/>
          <w:sz w:val="18"/>
        </w:rPr>
        <w:t> </w:t>
      </w:r>
      <w:r>
        <w:rPr>
          <w:rFonts w:ascii="Tahoma"/>
          <w:sz w:val="18"/>
        </w:rPr>
        <w:t>in</w:t>
      </w:r>
      <w:r>
        <w:rPr>
          <w:rFonts w:ascii="Tahoma"/>
          <w:spacing w:val="-2"/>
          <w:sz w:val="18"/>
        </w:rPr>
        <w:t> </w:t>
      </w:r>
      <w:r>
        <w:rPr>
          <w:rFonts w:ascii="Tahoma"/>
          <w:sz w:val="18"/>
        </w:rPr>
        <w:t>this </w:t>
      </w:r>
      <w:r>
        <w:rPr>
          <w:rFonts w:ascii="Tahoma"/>
          <w:spacing w:val="-2"/>
          <w:sz w:val="18"/>
        </w:rPr>
        <w:t>organisation</w:t>
      </w:r>
    </w:p>
    <w:p>
      <w:pPr>
        <w:pStyle w:val="ListParagraph"/>
        <w:numPr>
          <w:ilvl w:val="0"/>
          <w:numId w:val="50"/>
        </w:numPr>
        <w:tabs>
          <w:tab w:pos="2448" w:val="left" w:leader="none"/>
          <w:tab w:pos="2449" w:val="left" w:leader="none"/>
        </w:tabs>
        <w:spacing w:line="240" w:lineRule="auto" w:before="120" w:after="0"/>
        <w:ind w:left="2448" w:right="1488" w:hanging="721"/>
        <w:jc w:val="left"/>
        <w:rPr>
          <w:rFonts w:ascii="Tahoma"/>
          <w:sz w:val="18"/>
        </w:rPr>
      </w:pPr>
      <w:r>
        <w:rPr>
          <w:rFonts w:ascii="Tahoma"/>
          <w:sz w:val="18"/>
        </w:rPr>
        <w:t>To</w:t>
      </w:r>
      <w:r>
        <w:rPr>
          <w:rFonts w:ascii="Tahoma"/>
          <w:spacing w:val="-2"/>
          <w:sz w:val="18"/>
        </w:rPr>
        <w:t> </w:t>
      </w:r>
      <w:r>
        <w:rPr>
          <w:rFonts w:ascii="Tahoma"/>
          <w:sz w:val="18"/>
        </w:rPr>
        <w:t>what</w:t>
      </w:r>
      <w:r>
        <w:rPr>
          <w:rFonts w:ascii="Tahoma"/>
          <w:spacing w:val="-2"/>
          <w:sz w:val="18"/>
        </w:rPr>
        <w:t> </w:t>
      </w:r>
      <w:r>
        <w:rPr>
          <w:rFonts w:ascii="Tahoma"/>
          <w:sz w:val="18"/>
        </w:rPr>
        <w:t>extent</w:t>
      </w:r>
      <w:r>
        <w:rPr>
          <w:rFonts w:ascii="Tahoma"/>
          <w:spacing w:val="-3"/>
          <w:sz w:val="18"/>
        </w:rPr>
        <w:t> </w:t>
      </w:r>
      <w:r>
        <w:rPr>
          <w:rFonts w:ascii="Tahoma"/>
          <w:sz w:val="18"/>
        </w:rPr>
        <w:t>do</w:t>
      </w:r>
      <w:r>
        <w:rPr>
          <w:rFonts w:ascii="Tahoma"/>
          <w:spacing w:val="-2"/>
          <w:sz w:val="18"/>
        </w:rPr>
        <w:t> </w:t>
      </w:r>
      <w:r>
        <w:rPr>
          <w:rFonts w:ascii="Tahoma"/>
          <w:sz w:val="18"/>
        </w:rPr>
        <w:t>you</w:t>
      </w:r>
      <w:r>
        <w:rPr>
          <w:rFonts w:ascii="Tahoma"/>
          <w:spacing w:val="-2"/>
          <w:sz w:val="18"/>
        </w:rPr>
        <w:t> </w:t>
      </w:r>
      <w:r>
        <w:rPr>
          <w:rFonts w:ascii="Tahoma"/>
          <w:sz w:val="18"/>
        </w:rPr>
        <w:t>find</w:t>
      </w:r>
      <w:r>
        <w:rPr>
          <w:rFonts w:ascii="Tahoma"/>
          <w:spacing w:val="-2"/>
          <w:sz w:val="18"/>
        </w:rPr>
        <w:t> </w:t>
      </w:r>
      <w:r>
        <w:rPr>
          <w:rFonts w:ascii="Tahoma"/>
          <w:sz w:val="18"/>
        </w:rPr>
        <w:t>it</w:t>
      </w:r>
      <w:r>
        <w:rPr>
          <w:rFonts w:ascii="Tahoma"/>
          <w:spacing w:val="-2"/>
          <w:sz w:val="18"/>
        </w:rPr>
        <w:t> </w:t>
      </w:r>
      <w:r>
        <w:rPr>
          <w:rFonts w:ascii="Tahoma"/>
          <w:sz w:val="18"/>
        </w:rPr>
        <w:t>difficult</w:t>
      </w:r>
      <w:r>
        <w:rPr>
          <w:rFonts w:ascii="Tahoma"/>
          <w:spacing w:val="-2"/>
          <w:sz w:val="18"/>
        </w:rPr>
        <w:t> </w:t>
      </w:r>
      <w:r>
        <w:rPr>
          <w:rFonts w:ascii="Tahoma"/>
          <w:sz w:val="18"/>
        </w:rPr>
        <w:t>to</w:t>
      </w:r>
      <w:r>
        <w:rPr>
          <w:rFonts w:ascii="Tahoma"/>
          <w:spacing w:val="-3"/>
          <w:sz w:val="18"/>
        </w:rPr>
        <w:t> </w:t>
      </w:r>
      <w:r>
        <w:rPr>
          <w:rFonts w:ascii="Tahoma"/>
          <w:sz w:val="18"/>
        </w:rPr>
        <w:t>sleep</w:t>
      </w:r>
      <w:r>
        <w:rPr>
          <w:rFonts w:ascii="Tahoma"/>
          <w:spacing w:val="-2"/>
          <w:sz w:val="18"/>
        </w:rPr>
        <w:t> </w:t>
      </w:r>
      <w:r>
        <w:rPr>
          <w:rFonts w:ascii="Tahoma"/>
          <w:sz w:val="18"/>
        </w:rPr>
        <w:t>at</w:t>
      </w:r>
      <w:r>
        <w:rPr>
          <w:rFonts w:ascii="Tahoma"/>
          <w:spacing w:val="-2"/>
          <w:sz w:val="18"/>
        </w:rPr>
        <w:t> </w:t>
      </w:r>
      <w:r>
        <w:rPr>
          <w:rFonts w:ascii="Tahoma"/>
          <w:sz w:val="18"/>
        </w:rPr>
        <w:t>night</w:t>
      </w:r>
      <w:r>
        <w:rPr>
          <w:rFonts w:ascii="Tahoma"/>
          <w:spacing w:val="-2"/>
          <w:sz w:val="18"/>
        </w:rPr>
        <w:t> </w:t>
      </w:r>
      <w:r>
        <w:rPr>
          <w:rFonts w:ascii="Tahoma"/>
          <w:sz w:val="18"/>
        </w:rPr>
        <w:t>because</w:t>
      </w:r>
      <w:r>
        <w:rPr>
          <w:rFonts w:ascii="Tahoma"/>
          <w:spacing w:val="-2"/>
          <w:sz w:val="18"/>
        </w:rPr>
        <w:t> </w:t>
      </w:r>
      <w:r>
        <w:rPr>
          <w:rFonts w:ascii="Tahoma"/>
          <w:sz w:val="18"/>
        </w:rPr>
        <w:t>you</w:t>
      </w:r>
      <w:r>
        <w:rPr>
          <w:rFonts w:ascii="Tahoma"/>
          <w:spacing w:val="-2"/>
          <w:sz w:val="18"/>
        </w:rPr>
        <w:t> </w:t>
      </w:r>
      <w:r>
        <w:rPr>
          <w:rFonts w:ascii="Tahoma"/>
          <w:sz w:val="18"/>
        </w:rPr>
        <w:t>keep</w:t>
      </w:r>
      <w:r>
        <w:rPr>
          <w:rFonts w:ascii="Tahoma"/>
          <w:spacing w:val="-3"/>
          <w:sz w:val="18"/>
        </w:rPr>
        <w:t> </w:t>
      </w:r>
      <w:r>
        <w:rPr>
          <w:rFonts w:ascii="Tahoma"/>
          <w:sz w:val="18"/>
        </w:rPr>
        <w:t>thinking</w:t>
      </w:r>
      <w:r>
        <w:rPr>
          <w:rFonts w:ascii="Tahoma"/>
          <w:spacing w:val="-2"/>
          <w:sz w:val="18"/>
        </w:rPr>
        <w:t> </w:t>
      </w:r>
      <w:r>
        <w:rPr>
          <w:rFonts w:ascii="Tahoma"/>
          <w:sz w:val="18"/>
        </w:rPr>
        <w:t>of</w:t>
      </w:r>
      <w:r>
        <w:rPr>
          <w:rFonts w:ascii="Tahoma"/>
          <w:spacing w:val="-2"/>
          <w:sz w:val="18"/>
        </w:rPr>
        <w:t> </w:t>
      </w:r>
      <w:r>
        <w:rPr>
          <w:rFonts w:ascii="Tahoma"/>
          <w:sz w:val="18"/>
        </w:rPr>
        <w:t>what</w:t>
      </w:r>
      <w:r>
        <w:rPr>
          <w:rFonts w:ascii="Tahoma"/>
          <w:spacing w:val="-2"/>
          <w:sz w:val="18"/>
        </w:rPr>
        <w:t> </w:t>
      </w:r>
      <w:r>
        <w:rPr>
          <w:rFonts w:ascii="Tahoma"/>
          <w:sz w:val="18"/>
        </w:rPr>
        <w:t>happened at work during the day?</w:t>
      </w:r>
    </w:p>
    <w:p>
      <w:pPr>
        <w:tabs>
          <w:tab w:pos="3168" w:val="left" w:leader="none"/>
          <w:tab w:pos="3888" w:val="left" w:leader="none"/>
        </w:tabs>
        <w:spacing w:before="120"/>
        <w:ind w:left="2448" w:right="0" w:firstLine="0"/>
        <w:jc w:val="left"/>
        <w:rPr>
          <w:rFonts w:ascii="Tahoma"/>
          <w:sz w:val="18"/>
        </w:rPr>
      </w:pPr>
      <w:r>
        <w:rPr>
          <w:rFonts w:ascii="Tahoma"/>
          <w:spacing w:val="-5"/>
          <w:sz w:val="18"/>
        </w:rPr>
        <w:t>1.</w:t>
      </w:r>
      <w:r>
        <w:rPr>
          <w:rFonts w:ascii="Tahoma"/>
          <w:sz w:val="18"/>
        </w:rPr>
        <w:tab/>
      </w:r>
      <w:r>
        <w:rPr>
          <w:rFonts w:ascii="Tahoma"/>
          <w:spacing w:val="-10"/>
          <w:sz w:val="18"/>
        </w:rPr>
        <w:t>=</w:t>
      </w:r>
      <w:r>
        <w:rPr>
          <w:rFonts w:ascii="Tahoma"/>
          <w:sz w:val="18"/>
        </w:rPr>
        <w:tab/>
        <w:t>To</w:t>
      </w:r>
      <w:r>
        <w:rPr>
          <w:rFonts w:ascii="Tahoma"/>
          <w:spacing w:val="-1"/>
          <w:sz w:val="18"/>
        </w:rPr>
        <w:t> </w:t>
      </w:r>
      <w:r>
        <w:rPr>
          <w:rFonts w:ascii="Tahoma"/>
          <w:sz w:val="18"/>
        </w:rPr>
        <w:t>a</w:t>
      </w:r>
      <w:r>
        <w:rPr>
          <w:rFonts w:ascii="Tahoma"/>
          <w:spacing w:val="-1"/>
          <w:sz w:val="18"/>
        </w:rPr>
        <w:t> </w:t>
      </w:r>
      <w:r>
        <w:rPr>
          <w:rFonts w:ascii="Tahoma"/>
          <w:sz w:val="18"/>
        </w:rPr>
        <w:t>very</w:t>
      </w:r>
      <w:r>
        <w:rPr>
          <w:rFonts w:ascii="Tahoma"/>
          <w:spacing w:val="-2"/>
          <w:sz w:val="18"/>
        </w:rPr>
        <w:t> </w:t>
      </w:r>
      <w:r>
        <w:rPr>
          <w:rFonts w:ascii="Tahoma"/>
          <w:sz w:val="18"/>
        </w:rPr>
        <w:t>little </w:t>
      </w:r>
      <w:r>
        <w:rPr>
          <w:rFonts w:ascii="Tahoma"/>
          <w:spacing w:val="-2"/>
          <w:sz w:val="18"/>
        </w:rPr>
        <w:t>extent</w:t>
      </w:r>
    </w:p>
    <w:p>
      <w:pPr>
        <w:tabs>
          <w:tab w:pos="3168" w:val="left" w:leader="none"/>
          <w:tab w:pos="3888" w:val="left" w:leader="none"/>
        </w:tabs>
        <w:spacing w:before="120"/>
        <w:ind w:left="2448" w:right="0" w:firstLine="0"/>
        <w:jc w:val="left"/>
        <w:rPr>
          <w:rFonts w:ascii="Tahoma"/>
          <w:sz w:val="18"/>
        </w:rPr>
      </w:pPr>
      <w:r>
        <w:rPr>
          <w:rFonts w:ascii="Tahoma"/>
          <w:spacing w:val="-5"/>
          <w:sz w:val="18"/>
        </w:rPr>
        <w:t>2.</w:t>
      </w:r>
      <w:r>
        <w:rPr>
          <w:rFonts w:ascii="Tahoma"/>
          <w:sz w:val="18"/>
        </w:rPr>
        <w:tab/>
      </w:r>
      <w:r>
        <w:rPr>
          <w:rFonts w:ascii="Tahoma"/>
          <w:spacing w:val="-10"/>
          <w:sz w:val="18"/>
        </w:rPr>
        <w:t>=</w:t>
      </w:r>
      <w:r>
        <w:rPr>
          <w:rFonts w:ascii="Tahoma"/>
          <w:sz w:val="18"/>
        </w:rPr>
        <w:tab/>
        <w:t>To</w:t>
      </w:r>
      <w:r>
        <w:rPr>
          <w:rFonts w:ascii="Tahoma"/>
          <w:spacing w:val="-3"/>
          <w:sz w:val="18"/>
        </w:rPr>
        <w:t> </w:t>
      </w:r>
      <w:r>
        <w:rPr>
          <w:rFonts w:ascii="Tahoma"/>
          <w:sz w:val="18"/>
        </w:rPr>
        <w:t>a</w:t>
      </w:r>
      <w:r>
        <w:rPr>
          <w:rFonts w:ascii="Tahoma"/>
          <w:spacing w:val="-2"/>
          <w:sz w:val="18"/>
        </w:rPr>
        <w:t> </w:t>
      </w:r>
      <w:r>
        <w:rPr>
          <w:rFonts w:ascii="Tahoma"/>
          <w:sz w:val="18"/>
        </w:rPr>
        <w:t>little</w:t>
      </w:r>
      <w:r>
        <w:rPr>
          <w:rFonts w:ascii="Tahoma"/>
          <w:spacing w:val="-1"/>
          <w:sz w:val="18"/>
        </w:rPr>
        <w:t> </w:t>
      </w:r>
      <w:r>
        <w:rPr>
          <w:rFonts w:ascii="Tahoma"/>
          <w:spacing w:val="-2"/>
          <w:sz w:val="18"/>
        </w:rPr>
        <w:t>extent</w:t>
      </w:r>
    </w:p>
    <w:p>
      <w:pPr>
        <w:tabs>
          <w:tab w:pos="3168" w:val="left" w:leader="none"/>
          <w:tab w:pos="3888" w:val="left" w:leader="none"/>
        </w:tabs>
        <w:spacing w:before="120"/>
        <w:ind w:left="2448" w:right="0" w:firstLine="0"/>
        <w:jc w:val="left"/>
        <w:rPr>
          <w:rFonts w:ascii="Tahoma"/>
          <w:sz w:val="18"/>
        </w:rPr>
      </w:pPr>
      <w:r>
        <w:rPr>
          <w:rFonts w:ascii="Tahoma"/>
          <w:spacing w:val="-5"/>
          <w:sz w:val="18"/>
        </w:rPr>
        <w:t>3.</w:t>
      </w:r>
      <w:r>
        <w:rPr>
          <w:rFonts w:ascii="Tahoma"/>
          <w:sz w:val="18"/>
        </w:rPr>
        <w:tab/>
      </w:r>
      <w:r>
        <w:rPr>
          <w:rFonts w:ascii="Tahoma"/>
          <w:spacing w:val="-10"/>
          <w:sz w:val="18"/>
        </w:rPr>
        <w:t>=</w:t>
      </w:r>
      <w:r>
        <w:rPr>
          <w:rFonts w:ascii="Tahoma"/>
          <w:sz w:val="18"/>
        </w:rPr>
        <w:tab/>
        <w:t>To</w:t>
      </w:r>
      <w:r>
        <w:rPr>
          <w:rFonts w:ascii="Tahoma"/>
          <w:spacing w:val="-4"/>
          <w:sz w:val="18"/>
        </w:rPr>
        <w:t> </w:t>
      </w:r>
      <w:r>
        <w:rPr>
          <w:rFonts w:ascii="Tahoma"/>
          <w:sz w:val="18"/>
        </w:rPr>
        <w:t>some</w:t>
      </w:r>
      <w:r>
        <w:rPr>
          <w:rFonts w:ascii="Tahoma"/>
          <w:spacing w:val="-2"/>
          <w:sz w:val="18"/>
        </w:rPr>
        <w:t> extent</w:t>
      </w:r>
    </w:p>
    <w:p>
      <w:pPr>
        <w:tabs>
          <w:tab w:pos="3168" w:val="left" w:leader="none"/>
          <w:tab w:pos="3888" w:val="left" w:leader="none"/>
        </w:tabs>
        <w:spacing w:before="120"/>
        <w:ind w:left="2448" w:right="0" w:firstLine="0"/>
        <w:jc w:val="left"/>
        <w:rPr>
          <w:rFonts w:ascii="Tahoma"/>
          <w:sz w:val="18"/>
        </w:rPr>
      </w:pPr>
      <w:r>
        <w:rPr>
          <w:rFonts w:ascii="Tahoma"/>
          <w:spacing w:val="-5"/>
          <w:sz w:val="18"/>
        </w:rPr>
        <w:t>4.</w:t>
      </w:r>
      <w:r>
        <w:rPr>
          <w:rFonts w:ascii="Tahoma"/>
          <w:sz w:val="18"/>
        </w:rPr>
        <w:tab/>
      </w:r>
      <w:r>
        <w:rPr>
          <w:rFonts w:ascii="Tahoma"/>
          <w:spacing w:val="-10"/>
          <w:sz w:val="18"/>
        </w:rPr>
        <w:t>=</w:t>
      </w:r>
      <w:r>
        <w:rPr>
          <w:rFonts w:ascii="Tahoma"/>
          <w:sz w:val="18"/>
        </w:rPr>
        <w:tab/>
        <w:t>To a great</w:t>
      </w:r>
      <w:r>
        <w:rPr>
          <w:rFonts w:ascii="Tahoma"/>
          <w:spacing w:val="-1"/>
          <w:sz w:val="18"/>
        </w:rPr>
        <w:t> </w:t>
      </w:r>
      <w:r>
        <w:rPr>
          <w:rFonts w:ascii="Tahoma"/>
          <w:spacing w:val="-2"/>
          <w:sz w:val="18"/>
        </w:rPr>
        <w:t>extent</w:t>
      </w:r>
    </w:p>
    <w:p>
      <w:pPr>
        <w:tabs>
          <w:tab w:pos="3168" w:val="left" w:leader="none"/>
          <w:tab w:pos="3888" w:val="left" w:leader="none"/>
        </w:tabs>
        <w:spacing w:before="120"/>
        <w:ind w:left="2448" w:right="0" w:firstLine="0"/>
        <w:jc w:val="left"/>
        <w:rPr>
          <w:rFonts w:ascii="Tahoma"/>
          <w:sz w:val="18"/>
        </w:rPr>
      </w:pPr>
      <w:r>
        <w:rPr>
          <w:rFonts w:ascii="Tahoma"/>
          <w:spacing w:val="-5"/>
          <w:sz w:val="18"/>
        </w:rPr>
        <w:t>5.</w:t>
      </w:r>
      <w:r>
        <w:rPr>
          <w:rFonts w:ascii="Tahoma"/>
          <w:sz w:val="18"/>
        </w:rPr>
        <w:tab/>
      </w:r>
      <w:r>
        <w:rPr>
          <w:rFonts w:ascii="Tahoma"/>
          <w:spacing w:val="-10"/>
          <w:sz w:val="18"/>
        </w:rPr>
        <w:t>=</w:t>
      </w:r>
      <w:r>
        <w:rPr>
          <w:rFonts w:ascii="Tahoma"/>
          <w:sz w:val="18"/>
        </w:rPr>
        <w:tab/>
        <w:t>To</w:t>
      </w:r>
      <w:r>
        <w:rPr>
          <w:rFonts w:ascii="Tahoma"/>
          <w:spacing w:val="-2"/>
          <w:sz w:val="18"/>
        </w:rPr>
        <w:t> </w:t>
      </w:r>
      <w:r>
        <w:rPr>
          <w:rFonts w:ascii="Tahoma"/>
          <w:sz w:val="18"/>
        </w:rPr>
        <w:t>a</w:t>
      </w:r>
      <w:r>
        <w:rPr>
          <w:rFonts w:ascii="Tahoma"/>
          <w:spacing w:val="-1"/>
          <w:sz w:val="18"/>
        </w:rPr>
        <w:t> </w:t>
      </w:r>
      <w:r>
        <w:rPr>
          <w:rFonts w:ascii="Tahoma"/>
          <w:sz w:val="18"/>
        </w:rPr>
        <w:t>very</w:t>
      </w:r>
      <w:r>
        <w:rPr>
          <w:rFonts w:ascii="Tahoma"/>
          <w:spacing w:val="-2"/>
          <w:sz w:val="18"/>
        </w:rPr>
        <w:t> </w:t>
      </w:r>
      <w:r>
        <w:rPr>
          <w:rFonts w:ascii="Tahoma"/>
          <w:sz w:val="18"/>
        </w:rPr>
        <w:t>great</w:t>
      </w:r>
      <w:r>
        <w:rPr>
          <w:rFonts w:ascii="Tahoma"/>
          <w:spacing w:val="-1"/>
          <w:sz w:val="18"/>
        </w:rPr>
        <w:t> </w:t>
      </w:r>
      <w:r>
        <w:rPr>
          <w:rFonts w:ascii="Tahoma"/>
          <w:spacing w:val="-2"/>
          <w:sz w:val="18"/>
        </w:rPr>
        <w:t>extent</w:t>
      </w:r>
    </w:p>
    <w:p>
      <w:pPr>
        <w:pStyle w:val="ListParagraph"/>
        <w:numPr>
          <w:ilvl w:val="0"/>
          <w:numId w:val="50"/>
        </w:numPr>
        <w:tabs>
          <w:tab w:pos="2448" w:val="left" w:leader="none"/>
          <w:tab w:pos="2449" w:val="left" w:leader="none"/>
        </w:tabs>
        <w:spacing w:line="240" w:lineRule="auto" w:before="120" w:after="0"/>
        <w:ind w:left="2448" w:right="0" w:hanging="721"/>
        <w:jc w:val="left"/>
        <w:rPr>
          <w:rFonts w:ascii="Tahoma"/>
          <w:sz w:val="18"/>
        </w:rPr>
      </w:pPr>
      <w:r>
        <w:rPr>
          <w:rFonts w:ascii="Tahoma"/>
          <w:sz w:val="18"/>
        </w:rPr>
        <w:t>To</w:t>
      </w:r>
      <w:r>
        <w:rPr>
          <w:rFonts w:ascii="Tahoma"/>
          <w:spacing w:val="-2"/>
          <w:sz w:val="18"/>
        </w:rPr>
        <w:t> </w:t>
      </w:r>
      <w:r>
        <w:rPr>
          <w:rFonts w:ascii="Tahoma"/>
          <w:sz w:val="18"/>
        </w:rPr>
        <w:t>what</w:t>
      </w:r>
      <w:r>
        <w:rPr>
          <w:rFonts w:ascii="Tahoma"/>
          <w:spacing w:val="-1"/>
          <w:sz w:val="18"/>
        </w:rPr>
        <w:t> </w:t>
      </w:r>
      <w:r>
        <w:rPr>
          <w:rFonts w:ascii="Tahoma"/>
          <w:sz w:val="18"/>
        </w:rPr>
        <w:t>extent</w:t>
      </w:r>
      <w:r>
        <w:rPr>
          <w:rFonts w:ascii="Tahoma"/>
          <w:spacing w:val="-2"/>
          <w:sz w:val="18"/>
        </w:rPr>
        <w:t> </w:t>
      </w:r>
      <w:r>
        <w:rPr>
          <w:rFonts w:ascii="Tahoma"/>
          <w:sz w:val="18"/>
        </w:rPr>
        <w:t>does</w:t>
      </w:r>
      <w:r>
        <w:rPr>
          <w:rFonts w:ascii="Tahoma"/>
          <w:spacing w:val="-2"/>
          <w:sz w:val="18"/>
        </w:rPr>
        <w:t> </w:t>
      </w:r>
      <w:r>
        <w:rPr>
          <w:rFonts w:ascii="Tahoma"/>
          <w:sz w:val="18"/>
        </w:rPr>
        <w:t>your</w:t>
      </w:r>
      <w:r>
        <w:rPr>
          <w:rFonts w:ascii="Tahoma"/>
          <w:spacing w:val="-1"/>
          <w:sz w:val="18"/>
        </w:rPr>
        <w:t> </w:t>
      </w:r>
      <w:r>
        <w:rPr>
          <w:rFonts w:ascii="Tahoma"/>
          <w:sz w:val="18"/>
        </w:rPr>
        <w:t>job</w:t>
      </w:r>
      <w:r>
        <w:rPr>
          <w:rFonts w:ascii="Tahoma"/>
          <w:spacing w:val="-1"/>
          <w:sz w:val="18"/>
        </w:rPr>
        <w:t> </w:t>
      </w:r>
      <w:r>
        <w:rPr>
          <w:rFonts w:ascii="Tahoma"/>
          <w:sz w:val="18"/>
        </w:rPr>
        <w:t>make</w:t>
      </w:r>
      <w:r>
        <w:rPr>
          <w:rFonts w:ascii="Tahoma"/>
          <w:spacing w:val="-2"/>
          <w:sz w:val="18"/>
        </w:rPr>
        <w:t> </w:t>
      </w:r>
      <w:r>
        <w:rPr>
          <w:rFonts w:ascii="Tahoma"/>
          <w:sz w:val="18"/>
        </w:rPr>
        <w:t>you</w:t>
      </w:r>
      <w:r>
        <w:rPr>
          <w:rFonts w:ascii="Tahoma"/>
          <w:spacing w:val="-2"/>
          <w:sz w:val="18"/>
        </w:rPr>
        <w:t> </w:t>
      </w:r>
      <w:r>
        <w:rPr>
          <w:rFonts w:ascii="Tahoma"/>
          <w:sz w:val="18"/>
        </w:rPr>
        <w:t>feel</w:t>
      </w:r>
      <w:r>
        <w:rPr>
          <w:rFonts w:ascii="Tahoma"/>
          <w:spacing w:val="-3"/>
          <w:sz w:val="18"/>
        </w:rPr>
        <w:t> </w:t>
      </w:r>
      <w:r>
        <w:rPr>
          <w:rFonts w:ascii="Tahoma"/>
          <w:sz w:val="18"/>
        </w:rPr>
        <w:t>nervous</w:t>
      </w:r>
      <w:r>
        <w:rPr>
          <w:rFonts w:ascii="Tahoma"/>
          <w:spacing w:val="-1"/>
          <w:sz w:val="18"/>
        </w:rPr>
        <w:t> </w:t>
      </w:r>
      <w:r>
        <w:rPr>
          <w:rFonts w:ascii="Tahoma"/>
          <w:sz w:val="18"/>
        </w:rPr>
        <w:t>and</w:t>
      </w:r>
      <w:r>
        <w:rPr>
          <w:rFonts w:ascii="Tahoma"/>
          <w:spacing w:val="-2"/>
          <w:sz w:val="18"/>
        </w:rPr>
        <w:t> jumpy?</w:t>
      </w:r>
    </w:p>
    <w:p>
      <w:pPr>
        <w:tabs>
          <w:tab w:pos="3168" w:val="left" w:leader="none"/>
          <w:tab w:pos="3888" w:val="left" w:leader="none"/>
        </w:tabs>
        <w:spacing w:before="119"/>
        <w:ind w:left="2448" w:right="0" w:firstLine="0"/>
        <w:jc w:val="left"/>
        <w:rPr>
          <w:rFonts w:ascii="Tahoma"/>
          <w:sz w:val="18"/>
        </w:rPr>
      </w:pPr>
      <w:r>
        <w:rPr>
          <w:rFonts w:ascii="Tahoma"/>
          <w:spacing w:val="-5"/>
          <w:sz w:val="18"/>
        </w:rPr>
        <w:t>1.</w:t>
      </w:r>
      <w:r>
        <w:rPr>
          <w:rFonts w:ascii="Tahoma"/>
          <w:sz w:val="18"/>
        </w:rPr>
        <w:tab/>
      </w:r>
      <w:r>
        <w:rPr>
          <w:rFonts w:ascii="Tahoma"/>
          <w:spacing w:val="-10"/>
          <w:sz w:val="18"/>
        </w:rPr>
        <w:t>=</w:t>
      </w:r>
      <w:r>
        <w:rPr>
          <w:rFonts w:ascii="Tahoma"/>
          <w:sz w:val="18"/>
        </w:rPr>
        <w:tab/>
        <w:t>To</w:t>
      </w:r>
      <w:r>
        <w:rPr>
          <w:rFonts w:ascii="Tahoma"/>
          <w:spacing w:val="-1"/>
          <w:sz w:val="18"/>
        </w:rPr>
        <w:t> </w:t>
      </w:r>
      <w:r>
        <w:rPr>
          <w:rFonts w:ascii="Tahoma"/>
          <w:sz w:val="18"/>
        </w:rPr>
        <w:t>a</w:t>
      </w:r>
      <w:r>
        <w:rPr>
          <w:rFonts w:ascii="Tahoma"/>
          <w:spacing w:val="-1"/>
          <w:sz w:val="18"/>
        </w:rPr>
        <w:t> </w:t>
      </w:r>
      <w:r>
        <w:rPr>
          <w:rFonts w:ascii="Tahoma"/>
          <w:sz w:val="18"/>
        </w:rPr>
        <w:t>very</w:t>
      </w:r>
      <w:r>
        <w:rPr>
          <w:rFonts w:ascii="Tahoma"/>
          <w:spacing w:val="-2"/>
          <w:sz w:val="18"/>
        </w:rPr>
        <w:t> </w:t>
      </w:r>
      <w:r>
        <w:rPr>
          <w:rFonts w:ascii="Tahoma"/>
          <w:sz w:val="18"/>
        </w:rPr>
        <w:t>little </w:t>
      </w:r>
      <w:r>
        <w:rPr>
          <w:rFonts w:ascii="Tahoma"/>
          <w:spacing w:val="-2"/>
          <w:sz w:val="18"/>
        </w:rPr>
        <w:t>extent</w:t>
      </w:r>
    </w:p>
    <w:p>
      <w:pPr>
        <w:tabs>
          <w:tab w:pos="3168" w:val="left" w:leader="none"/>
          <w:tab w:pos="3888" w:val="left" w:leader="none"/>
        </w:tabs>
        <w:spacing w:before="120"/>
        <w:ind w:left="2448" w:right="0" w:firstLine="0"/>
        <w:jc w:val="left"/>
        <w:rPr>
          <w:rFonts w:ascii="Tahoma"/>
          <w:sz w:val="18"/>
        </w:rPr>
      </w:pPr>
      <w:r>
        <w:rPr>
          <w:rFonts w:ascii="Tahoma"/>
          <w:spacing w:val="-5"/>
          <w:sz w:val="18"/>
        </w:rPr>
        <w:t>2.</w:t>
      </w:r>
      <w:r>
        <w:rPr>
          <w:rFonts w:ascii="Tahoma"/>
          <w:sz w:val="18"/>
        </w:rPr>
        <w:tab/>
      </w:r>
      <w:r>
        <w:rPr>
          <w:rFonts w:ascii="Tahoma"/>
          <w:spacing w:val="-10"/>
          <w:sz w:val="18"/>
        </w:rPr>
        <w:t>=</w:t>
      </w:r>
      <w:r>
        <w:rPr>
          <w:rFonts w:ascii="Tahoma"/>
          <w:sz w:val="18"/>
        </w:rPr>
        <w:tab/>
        <w:t>To</w:t>
      </w:r>
      <w:r>
        <w:rPr>
          <w:rFonts w:ascii="Tahoma"/>
          <w:spacing w:val="-3"/>
          <w:sz w:val="18"/>
        </w:rPr>
        <w:t> </w:t>
      </w:r>
      <w:r>
        <w:rPr>
          <w:rFonts w:ascii="Tahoma"/>
          <w:sz w:val="18"/>
        </w:rPr>
        <w:t>a</w:t>
      </w:r>
      <w:r>
        <w:rPr>
          <w:rFonts w:ascii="Tahoma"/>
          <w:spacing w:val="-2"/>
          <w:sz w:val="18"/>
        </w:rPr>
        <w:t> </w:t>
      </w:r>
      <w:r>
        <w:rPr>
          <w:rFonts w:ascii="Tahoma"/>
          <w:sz w:val="18"/>
        </w:rPr>
        <w:t>little</w:t>
      </w:r>
      <w:r>
        <w:rPr>
          <w:rFonts w:ascii="Tahoma"/>
          <w:spacing w:val="-1"/>
          <w:sz w:val="18"/>
        </w:rPr>
        <w:t> </w:t>
      </w:r>
      <w:r>
        <w:rPr>
          <w:rFonts w:ascii="Tahoma"/>
          <w:spacing w:val="-2"/>
          <w:sz w:val="18"/>
        </w:rPr>
        <w:t>extent</w:t>
      </w:r>
    </w:p>
    <w:p>
      <w:pPr>
        <w:tabs>
          <w:tab w:pos="3168" w:val="left" w:leader="none"/>
          <w:tab w:pos="3888" w:val="left" w:leader="none"/>
        </w:tabs>
        <w:spacing w:before="120"/>
        <w:ind w:left="2448" w:right="0" w:firstLine="0"/>
        <w:jc w:val="left"/>
        <w:rPr>
          <w:rFonts w:ascii="Tahoma"/>
          <w:sz w:val="18"/>
        </w:rPr>
      </w:pPr>
      <w:r>
        <w:rPr>
          <w:rFonts w:ascii="Tahoma"/>
          <w:spacing w:val="-5"/>
          <w:sz w:val="18"/>
        </w:rPr>
        <w:t>3.</w:t>
      </w:r>
      <w:r>
        <w:rPr>
          <w:rFonts w:ascii="Tahoma"/>
          <w:sz w:val="18"/>
        </w:rPr>
        <w:tab/>
      </w:r>
      <w:r>
        <w:rPr>
          <w:rFonts w:ascii="Tahoma"/>
          <w:spacing w:val="-10"/>
          <w:sz w:val="18"/>
        </w:rPr>
        <w:t>=</w:t>
      </w:r>
      <w:r>
        <w:rPr>
          <w:rFonts w:ascii="Tahoma"/>
          <w:sz w:val="18"/>
        </w:rPr>
        <w:tab/>
        <w:t>To</w:t>
      </w:r>
      <w:r>
        <w:rPr>
          <w:rFonts w:ascii="Tahoma"/>
          <w:spacing w:val="-4"/>
          <w:sz w:val="18"/>
        </w:rPr>
        <w:t> </w:t>
      </w:r>
      <w:r>
        <w:rPr>
          <w:rFonts w:ascii="Tahoma"/>
          <w:sz w:val="18"/>
        </w:rPr>
        <w:t>some</w:t>
      </w:r>
      <w:r>
        <w:rPr>
          <w:rFonts w:ascii="Tahoma"/>
          <w:spacing w:val="-2"/>
          <w:sz w:val="18"/>
        </w:rPr>
        <w:t> extent</w:t>
      </w:r>
    </w:p>
    <w:p>
      <w:pPr>
        <w:tabs>
          <w:tab w:pos="3168" w:val="left" w:leader="none"/>
          <w:tab w:pos="3888" w:val="left" w:leader="none"/>
        </w:tabs>
        <w:spacing w:before="120"/>
        <w:ind w:left="2448" w:right="0" w:firstLine="0"/>
        <w:jc w:val="left"/>
        <w:rPr>
          <w:rFonts w:ascii="Tahoma"/>
          <w:sz w:val="18"/>
        </w:rPr>
      </w:pPr>
      <w:r>
        <w:rPr>
          <w:rFonts w:ascii="Tahoma"/>
          <w:spacing w:val="-5"/>
          <w:sz w:val="18"/>
        </w:rPr>
        <w:t>4.</w:t>
      </w:r>
      <w:r>
        <w:rPr>
          <w:rFonts w:ascii="Tahoma"/>
          <w:sz w:val="18"/>
        </w:rPr>
        <w:tab/>
      </w:r>
      <w:r>
        <w:rPr>
          <w:rFonts w:ascii="Tahoma"/>
          <w:spacing w:val="-10"/>
          <w:sz w:val="18"/>
        </w:rPr>
        <w:t>=</w:t>
      </w:r>
      <w:r>
        <w:rPr>
          <w:rFonts w:ascii="Tahoma"/>
          <w:sz w:val="18"/>
        </w:rPr>
        <w:tab/>
        <w:t>To a great</w:t>
      </w:r>
      <w:r>
        <w:rPr>
          <w:rFonts w:ascii="Tahoma"/>
          <w:spacing w:val="-1"/>
          <w:sz w:val="18"/>
        </w:rPr>
        <w:t> </w:t>
      </w:r>
      <w:r>
        <w:rPr>
          <w:rFonts w:ascii="Tahoma"/>
          <w:spacing w:val="-2"/>
          <w:sz w:val="18"/>
        </w:rPr>
        <w:t>extent</w:t>
      </w:r>
    </w:p>
    <w:p>
      <w:pPr>
        <w:spacing w:after="0"/>
        <w:jc w:val="left"/>
        <w:rPr>
          <w:rFonts w:ascii="Tahoma"/>
          <w:sz w:val="18"/>
        </w:rPr>
        <w:sectPr>
          <w:type w:val="continuous"/>
          <w:pgSz w:w="11910" w:h="16840"/>
          <w:pgMar w:header="0" w:footer="1064" w:top="1800" w:bottom="1260" w:left="0" w:right="0"/>
        </w:sectPr>
      </w:pPr>
    </w:p>
    <w:p>
      <w:pPr>
        <w:tabs>
          <w:tab w:pos="3168" w:val="left" w:leader="none"/>
          <w:tab w:pos="3888" w:val="left" w:leader="none"/>
        </w:tabs>
        <w:spacing w:before="70"/>
        <w:ind w:left="2448" w:right="0" w:firstLine="0"/>
        <w:jc w:val="left"/>
        <w:rPr>
          <w:rFonts w:ascii="Tahoma"/>
          <w:sz w:val="18"/>
        </w:rPr>
      </w:pPr>
      <w:r>
        <w:rPr>
          <w:rFonts w:ascii="Tahoma"/>
          <w:spacing w:val="-5"/>
          <w:sz w:val="18"/>
        </w:rPr>
        <w:t>5.</w:t>
      </w:r>
      <w:r>
        <w:rPr>
          <w:rFonts w:ascii="Tahoma"/>
          <w:sz w:val="18"/>
        </w:rPr>
        <w:tab/>
      </w:r>
      <w:r>
        <w:rPr>
          <w:rFonts w:ascii="Tahoma"/>
          <w:spacing w:val="-10"/>
          <w:sz w:val="18"/>
        </w:rPr>
        <w:t>=</w:t>
      </w:r>
      <w:r>
        <w:rPr>
          <w:rFonts w:ascii="Tahoma"/>
          <w:sz w:val="18"/>
        </w:rPr>
        <w:tab/>
        <w:t>To</w:t>
      </w:r>
      <w:r>
        <w:rPr>
          <w:rFonts w:ascii="Tahoma"/>
          <w:spacing w:val="-2"/>
          <w:sz w:val="18"/>
        </w:rPr>
        <w:t> </w:t>
      </w:r>
      <w:r>
        <w:rPr>
          <w:rFonts w:ascii="Tahoma"/>
          <w:sz w:val="18"/>
        </w:rPr>
        <w:t>a</w:t>
      </w:r>
      <w:r>
        <w:rPr>
          <w:rFonts w:ascii="Tahoma"/>
          <w:spacing w:val="-1"/>
          <w:sz w:val="18"/>
        </w:rPr>
        <w:t> </w:t>
      </w:r>
      <w:r>
        <w:rPr>
          <w:rFonts w:ascii="Tahoma"/>
          <w:sz w:val="18"/>
        </w:rPr>
        <w:t>very</w:t>
      </w:r>
      <w:r>
        <w:rPr>
          <w:rFonts w:ascii="Tahoma"/>
          <w:spacing w:val="-2"/>
          <w:sz w:val="18"/>
        </w:rPr>
        <w:t> </w:t>
      </w:r>
      <w:r>
        <w:rPr>
          <w:rFonts w:ascii="Tahoma"/>
          <w:sz w:val="18"/>
        </w:rPr>
        <w:t>great</w:t>
      </w:r>
      <w:r>
        <w:rPr>
          <w:rFonts w:ascii="Tahoma"/>
          <w:spacing w:val="-1"/>
          <w:sz w:val="18"/>
        </w:rPr>
        <w:t> </w:t>
      </w:r>
      <w:r>
        <w:rPr>
          <w:rFonts w:ascii="Tahoma"/>
          <w:spacing w:val="-2"/>
          <w:sz w:val="18"/>
        </w:rPr>
        <w:t>extent</w:t>
      </w:r>
    </w:p>
    <w:p>
      <w:pPr>
        <w:pStyle w:val="ListParagraph"/>
        <w:numPr>
          <w:ilvl w:val="0"/>
          <w:numId w:val="50"/>
        </w:numPr>
        <w:tabs>
          <w:tab w:pos="2448" w:val="left" w:leader="none"/>
          <w:tab w:pos="2449" w:val="left" w:leader="none"/>
        </w:tabs>
        <w:spacing w:line="240" w:lineRule="auto" w:before="120" w:after="0"/>
        <w:ind w:left="2448" w:right="0" w:hanging="721"/>
        <w:jc w:val="left"/>
        <w:rPr>
          <w:rFonts w:ascii="Tahoma"/>
          <w:sz w:val="18"/>
        </w:rPr>
      </w:pPr>
      <w:r>
        <w:rPr>
          <w:rFonts w:ascii="Tahoma"/>
          <w:sz w:val="18"/>
        </w:rPr>
        <w:t>To</w:t>
      </w:r>
      <w:r>
        <w:rPr>
          <w:rFonts w:ascii="Tahoma"/>
          <w:spacing w:val="-2"/>
          <w:sz w:val="18"/>
        </w:rPr>
        <w:t> </w:t>
      </w:r>
      <w:r>
        <w:rPr>
          <w:rFonts w:ascii="Tahoma"/>
          <w:sz w:val="18"/>
        </w:rPr>
        <w:t>what</w:t>
      </w:r>
      <w:r>
        <w:rPr>
          <w:rFonts w:ascii="Tahoma"/>
          <w:spacing w:val="-1"/>
          <w:sz w:val="18"/>
        </w:rPr>
        <w:t> </w:t>
      </w:r>
      <w:r>
        <w:rPr>
          <w:rFonts w:ascii="Tahoma"/>
          <w:sz w:val="18"/>
        </w:rPr>
        <w:t>extent</w:t>
      </w:r>
      <w:r>
        <w:rPr>
          <w:rFonts w:ascii="Tahoma"/>
          <w:spacing w:val="-2"/>
          <w:sz w:val="18"/>
        </w:rPr>
        <w:t> </w:t>
      </w:r>
      <w:r>
        <w:rPr>
          <w:rFonts w:ascii="Tahoma"/>
          <w:sz w:val="18"/>
        </w:rPr>
        <w:t>do</w:t>
      </w:r>
      <w:r>
        <w:rPr>
          <w:rFonts w:ascii="Tahoma"/>
          <w:spacing w:val="-2"/>
          <w:sz w:val="18"/>
        </w:rPr>
        <w:t> </w:t>
      </w:r>
      <w:r>
        <w:rPr>
          <w:rFonts w:ascii="Tahoma"/>
          <w:sz w:val="18"/>
        </w:rPr>
        <w:t>you</w:t>
      </w:r>
      <w:r>
        <w:rPr>
          <w:rFonts w:ascii="Tahoma"/>
          <w:spacing w:val="-1"/>
          <w:sz w:val="18"/>
        </w:rPr>
        <w:t> </w:t>
      </w:r>
      <w:r>
        <w:rPr>
          <w:rFonts w:ascii="Tahoma"/>
          <w:sz w:val="18"/>
        </w:rPr>
        <w:t>think</w:t>
      </w:r>
      <w:r>
        <w:rPr>
          <w:rFonts w:ascii="Tahoma"/>
          <w:spacing w:val="-1"/>
          <w:sz w:val="18"/>
        </w:rPr>
        <w:t> </w:t>
      </w:r>
      <w:r>
        <w:rPr>
          <w:rFonts w:ascii="Tahoma"/>
          <w:sz w:val="18"/>
        </w:rPr>
        <w:t>this</w:t>
      </w:r>
      <w:r>
        <w:rPr>
          <w:rFonts w:ascii="Tahoma"/>
          <w:spacing w:val="-1"/>
          <w:sz w:val="18"/>
        </w:rPr>
        <w:t> </w:t>
      </w:r>
      <w:r>
        <w:rPr>
          <w:rFonts w:ascii="Tahoma"/>
          <w:sz w:val="18"/>
        </w:rPr>
        <w:t>organisation</w:t>
      </w:r>
      <w:r>
        <w:rPr>
          <w:rFonts w:ascii="Tahoma"/>
          <w:spacing w:val="-1"/>
          <w:sz w:val="18"/>
        </w:rPr>
        <w:t> </w:t>
      </w:r>
      <w:r>
        <w:rPr>
          <w:rFonts w:ascii="Tahoma"/>
          <w:sz w:val="18"/>
        </w:rPr>
        <w:t>is</w:t>
      </w:r>
      <w:r>
        <w:rPr>
          <w:rFonts w:ascii="Tahoma"/>
          <w:spacing w:val="-2"/>
          <w:sz w:val="18"/>
        </w:rPr>
        <w:t> </w:t>
      </w:r>
      <w:r>
        <w:rPr>
          <w:rFonts w:ascii="Tahoma"/>
          <w:sz w:val="18"/>
        </w:rPr>
        <w:t>able</w:t>
      </w:r>
      <w:r>
        <w:rPr>
          <w:rFonts w:ascii="Tahoma"/>
          <w:spacing w:val="-1"/>
          <w:sz w:val="18"/>
        </w:rPr>
        <w:t> </w:t>
      </w:r>
      <w:r>
        <w:rPr>
          <w:rFonts w:ascii="Tahoma"/>
          <w:sz w:val="18"/>
        </w:rPr>
        <w:t>to</w:t>
      </w:r>
      <w:r>
        <w:rPr>
          <w:rFonts w:ascii="Tahoma"/>
          <w:spacing w:val="-2"/>
          <w:sz w:val="18"/>
        </w:rPr>
        <w:t> </w:t>
      </w:r>
      <w:r>
        <w:rPr>
          <w:rFonts w:ascii="Tahoma"/>
          <w:sz w:val="18"/>
        </w:rPr>
        <w:t>achieve</w:t>
      </w:r>
      <w:r>
        <w:rPr>
          <w:rFonts w:ascii="Tahoma"/>
          <w:spacing w:val="-1"/>
          <w:sz w:val="18"/>
        </w:rPr>
        <w:t> </w:t>
      </w:r>
      <w:r>
        <w:rPr>
          <w:rFonts w:ascii="Tahoma"/>
          <w:sz w:val="18"/>
        </w:rPr>
        <w:t>its</w:t>
      </w:r>
      <w:r>
        <w:rPr>
          <w:rFonts w:ascii="Tahoma"/>
          <w:spacing w:val="-2"/>
          <w:sz w:val="18"/>
        </w:rPr>
        <w:t> </w:t>
      </w:r>
      <w:r>
        <w:rPr>
          <w:rFonts w:ascii="Tahoma"/>
          <w:sz w:val="18"/>
        </w:rPr>
        <w:t>goals</w:t>
      </w:r>
      <w:r>
        <w:rPr>
          <w:rFonts w:ascii="Tahoma"/>
          <w:spacing w:val="-1"/>
          <w:sz w:val="18"/>
        </w:rPr>
        <w:t> </w:t>
      </w:r>
      <w:r>
        <w:rPr>
          <w:rFonts w:ascii="Tahoma"/>
          <w:sz w:val="18"/>
        </w:rPr>
        <w:t>and</w:t>
      </w:r>
      <w:r>
        <w:rPr>
          <w:rFonts w:ascii="Tahoma"/>
          <w:spacing w:val="-1"/>
          <w:sz w:val="18"/>
        </w:rPr>
        <w:t> </w:t>
      </w:r>
      <w:r>
        <w:rPr>
          <w:rFonts w:ascii="Tahoma"/>
          <w:spacing w:val="-2"/>
          <w:sz w:val="18"/>
        </w:rPr>
        <w:t>objectives?</w:t>
      </w:r>
    </w:p>
    <w:p>
      <w:pPr>
        <w:tabs>
          <w:tab w:pos="3168" w:val="left" w:leader="none"/>
          <w:tab w:pos="3888" w:val="left" w:leader="none"/>
        </w:tabs>
        <w:spacing w:before="120"/>
        <w:ind w:left="2448" w:right="0" w:firstLine="0"/>
        <w:jc w:val="left"/>
        <w:rPr>
          <w:rFonts w:ascii="Tahoma"/>
          <w:sz w:val="18"/>
        </w:rPr>
      </w:pPr>
      <w:r>
        <w:rPr>
          <w:rFonts w:ascii="Tahoma"/>
          <w:spacing w:val="-5"/>
          <w:sz w:val="18"/>
        </w:rPr>
        <w:t>1.</w:t>
      </w:r>
      <w:r>
        <w:rPr>
          <w:rFonts w:ascii="Tahoma"/>
          <w:sz w:val="18"/>
        </w:rPr>
        <w:tab/>
      </w:r>
      <w:r>
        <w:rPr>
          <w:rFonts w:ascii="Tahoma"/>
          <w:spacing w:val="-10"/>
          <w:sz w:val="18"/>
        </w:rPr>
        <w:t>=</w:t>
      </w:r>
      <w:r>
        <w:rPr>
          <w:rFonts w:ascii="Tahoma"/>
          <w:sz w:val="18"/>
        </w:rPr>
        <w:tab/>
        <w:t>To</w:t>
      </w:r>
      <w:r>
        <w:rPr>
          <w:rFonts w:ascii="Tahoma"/>
          <w:spacing w:val="-1"/>
          <w:sz w:val="18"/>
        </w:rPr>
        <w:t> </w:t>
      </w:r>
      <w:r>
        <w:rPr>
          <w:rFonts w:ascii="Tahoma"/>
          <w:sz w:val="18"/>
        </w:rPr>
        <w:t>a</w:t>
      </w:r>
      <w:r>
        <w:rPr>
          <w:rFonts w:ascii="Tahoma"/>
          <w:spacing w:val="-1"/>
          <w:sz w:val="18"/>
        </w:rPr>
        <w:t> </w:t>
      </w:r>
      <w:r>
        <w:rPr>
          <w:rFonts w:ascii="Tahoma"/>
          <w:sz w:val="18"/>
        </w:rPr>
        <w:t>very</w:t>
      </w:r>
      <w:r>
        <w:rPr>
          <w:rFonts w:ascii="Tahoma"/>
          <w:spacing w:val="-2"/>
          <w:sz w:val="18"/>
        </w:rPr>
        <w:t> </w:t>
      </w:r>
      <w:r>
        <w:rPr>
          <w:rFonts w:ascii="Tahoma"/>
          <w:sz w:val="18"/>
        </w:rPr>
        <w:t>little </w:t>
      </w:r>
      <w:r>
        <w:rPr>
          <w:rFonts w:ascii="Tahoma"/>
          <w:spacing w:val="-2"/>
          <w:sz w:val="18"/>
        </w:rPr>
        <w:t>extent</w:t>
      </w:r>
    </w:p>
    <w:p>
      <w:pPr>
        <w:tabs>
          <w:tab w:pos="3168" w:val="left" w:leader="none"/>
          <w:tab w:pos="3888" w:val="left" w:leader="none"/>
        </w:tabs>
        <w:spacing w:before="120"/>
        <w:ind w:left="2448" w:right="0" w:firstLine="0"/>
        <w:jc w:val="left"/>
        <w:rPr>
          <w:rFonts w:ascii="Tahoma"/>
          <w:sz w:val="18"/>
        </w:rPr>
      </w:pPr>
      <w:r>
        <w:rPr>
          <w:rFonts w:ascii="Tahoma"/>
          <w:spacing w:val="-5"/>
          <w:sz w:val="18"/>
        </w:rPr>
        <w:t>2.</w:t>
      </w:r>
      <w:r>
        <w:rPr>
          <w:rFonts w:ascii="Tahoma"/>
          <w:sz w:val="18"/>
        </w:rPr>
        <w:tab/>
      </w:r>
      <w:r>
        <w:rPr>
          <w:rFonts w:ascii="Tahoma"/>
          <w:spacing w:val="-10"/>
          <w:sz w:val="18"/>
        </w:rPr>
        <w:t>=</w:t>
      </w:r>
      <w:r>
        <w:rPr>
          <w:rFonts w:ascii="Tahoma"/>
          <w:sz w:val="18"/>
        </w:rPr>
        <w:tab/>
        <w:t>To</w:t>
      </w:r>
      <w:r>
        <w:rPr>
          <w:rFonts w:ascii="Tahoma"/>
          <w:spacing w:val="-3"/>
          <w:sz w:val="18"/>
        </w:rPr>
        <w:t> </w:t>
      </w:r>
      <w:r>
        <w:rPr>
          <w:rFonts w:ascii="Tahoma"/>
          <w:sz w:val="18"/>
        </w:rPr>
        <w:t>a</w:t>
      </w:r>
      <w:r>
        <w:rPr>
          <w:rFonts w:ascii="Tahoma"/>
          <w:spacing w:val="-2"/>
          <w:sz w:val="18"/>
        </w:rPr>
        <w:t> </w:t>
      </w:r>
      <w:r>
        <w:rPr>
          <w:rFonts w:ascii="Tahoma"/>
          <w:sz w:val="18"/>
        </w:rPr>
        <w:t>little</w:t>
      </w:r>
      <w:r>
        <w:rPr>
          <w:rFonts w:ascii="Tahoma"/>
          <w:spacing w:val="-1"/>
          <w:sz w:val="18"/>
        </w:rPr>
        <w:t> </w:t>
      </w:r>
      <w:r>
        <w:rPr>
          <w:rFonts w:ascii="Tahoma"/>
          <w:spacing w:val="-2"/>
          <w:sz w:val="18"/>
        </w:rPr>
        <w:t>extent</w:t>
      </w:r>
    </w:p>
    <w:p>
      <w:pPr>
        <w:tabs>
          <w:tab w:pos="3168" w:val="left" w:leader="none"/>
          <w:tab w:pos="3888" w:val="left" w:leader="none"/>
        </w:tabs>
        <w:spacing w:before="120"/>
        <w:ind w:left="2448" w:right="0" w:firstLine="0"/>
        <w:jc w:val="left"/>
        <w:rPr>
          <w:rFonts w:ascii="Tahoma"/>
          <w:sz w:val="18"/>
        </w:rPr>
      </w:pPr>
      <w:r>
        <w:rPr>
          <w:rFonts w:ascii="Tahoma"/>
          <w:spacing w:val="-5"/>
          <w:sz w:val="18"/>
        </w:rPr>
        <w:t>3.</w:t>
      </w:r>
      <w:r>
        <w:rPr>
          <w:rFonts w:ascii="Tahoma"/>
          <w:sz w:val="18"/>
        </w:rPr>
        <w:tab/>
      </w:r>
      <w:r>
        <w:rPr>
          <w:rFonts w:ascii="Tahoma"/>
          <w:spacing w:val="-10"/>
          <w:sz w:val="18"/>
        </w:rPr>
        <w:t>=</w:t>
      </w:r>
      <w:r>
        <w:rPr>
          <w:rFonts w:ascii="Tahoma"/>
          <w:sz w:val="18"/>
        </w:rPr>
        <w:tab/>
        <w:t>To</w:t>
      </w:r>
      <w:r>
        <w:rPr>
          <w:rFonts w:ascii="Tahoma"/>
          <w:spacing w:val="-4"/>
          <w:sz w:val="18"/>
        </w:rPr>
        <w:t> </w:t>
      </w:r>
      <w:r>
        <w:rPr>
          <w:rFonts w:ascii="Tahoma"/>
          <w:sz w:val="18"/>
        </w:rPr>
        <w:t>some</w:t>
      </w:r>
      <w:r>
        <w:rPr>
          <w:rFonts w:ascii="Tahoma"/>
          <w:spacing w:val="-2"/>
          <w:sz w:val="18"/>
        </w:rPr>
        <w:t> extent</w:t>
      </w:r>
    </w:p>
    <w:p>
      <w:pPr>
        <w:tabs>
          <w:tab w:pos="3168" w:val="left" w:leader="none"/>
          <w:tab w:pos="3888" w:val="left" w:leader="none"/>
        </w:tabs>
        <w:spacing w:before="120"/>
        <w:ind w:left="2448" w:right="0" w:firstLine="0"/>
        <w:jc w:val="left"/>
        <w:rPr>
          <w:rFonts w:ascii="Tahoma"/>
          <w:sz w:val="18"/>
        </w:rPr>
      </w:pPr>
      <w:r>
        <w:rPr>
          <w:rFonts w:ascii="Tahoma"/>
          <w:spacing w:val="-5"/>
          <w:sz w:val="18"/>
        </w:rPr>
        <w:t>4.</w:t>
      </w:r>
      <w:r>
        <w:rPr>
          <w:rFonts w:ascii="Tahoma"/>
          <w:sz w:val="18"/>
        </w:rPr>
        <w:tab/>
      </w:r>
      <w:r>
        <w:rPr>
          <w:rFonts w:ascii="Tahoma"/>
          <w:spacing w:val="-10"/>
          <w:sz w:val="18"/>
        </w:rPr>
        <w:t>=</w:t>
      </w:r>
      <w:r>
        <w:rPr>
          <w:rFonts w:ascii="Tahoma"/>
          <w:sz w:val="18"/>
        </w:rPr>
        <w:tab/>
        <w:t>To a great</w:t>
      </w:r>
      <w:r>
        <w:rPr>
          <w:rFonts w:ascii="Tahoma"/>
          <w:spacing w:val="-1"/>
          <w:sz w:val="18"/>
        </w:rPr>
        <w:t> </w:t>
      </w:r>
      <w:r>
        <w:rPr>
          <w:rFonts w:ascii="Tahoma"/>
          <w:spacing w:val="-2"/>
          <w:sz w:val="18"/>
        </w:rPr>
        <w:t>extent</w:t>
      </w:r>
    </w:p>
    <w:p>
      <w:pPr>
        <w:tabs>
          <w:tab w:pos="3168" w:val="left" w:leader="none"/>
          <w:tab w:pos="3888" w:val="left" w:leader="none"/>
        </w:tabs>
        <w:spacing w:before="120"/>
        <w:ind w:left="2448" w:right="0" w:firstLine="0"/>
        <w:jc w:val="left"/>
        <w:rPr>
          <w:rFonts w:ascii="Tahoma"/>
          <w:sz w:val="18"/>
        </w:rPr>
      </w:pPr>
      <w:r>
        <w:rPr>
          <w:rFonts w:ascii="Tahoma"/>
          <w:spacing w:val="-5"/>
          <w:sz w:val="18"/>
        </w:rPr>
        <w:t>5.</w:t>
      </w:r>
      <w:r>
        <w:rPr>
          <w:rFonts w:ascii="Tahoma"/>
          <w:sz w:val="18"/>
        </w:rPr>
        <w:tab/>
      </w:r>
      <w:r>
        <w:rPr>
          <w:rFonts w:ascii="Tahoma"/>
          <w:spacing w:val="-10"/>
          <w:sz w:val="18"/>
        </w:rPr>
        <w:t>=</w:t>
      </w:r>
      <w:r>
        <w:rPr>
          <w:rFonts w:ascii="Tahoma"/>
          <w:sz w:val="18"/>
        </w:rPr>
        <w:tab/>
        <w:t>To</w:t>
      </w:r>
      <w:r>
        <w:rPr>
          <w:rFonts w:ascii="Tahoma"/>
          <w:spacing w:val="-1"/>
          <w:sz w:val="18"/>
        </w:rPr>
        <w:t> </w:t>
      </w:r>
      <w:r>
        <w:rPr>
          <w:rFonts w:ascii="Tahoma"/>
          <w:sz w:val="18"/>
        </w:rPr>
        <w:t>a very great </w:t>
      </w:r>
      <w:r>
        <w:rPr>
          <w:rFonts w:ascii="Tahoma"/>
          <w:spacing w:val="-2"/>
          <w:sz w:val="18"/>
        </w:rPr>
        <w:t>extent</w:t>
      </w:r>
    </w:p>
    <w:p>
      <w:pPr>
        <w:pStyle w:val="ListParagraph"/>
        <w:numPr>
          <w:ilvl w:val="0"/>
          <w:numId w:val="50"/>
        </w:numPr>
        <w:tabs>
          <w:tab w:pos="2448" w:val="left" w:leader="none"/>
          <w:tab w:pos="2449" w:val="left" w:leader="none"/>
        </w:tabs>
        <w:spacing w:line="240" w:lineRule="auto" w:before="120" w:after="0"/>
        <w:ind w:left="2448" w:right="0" w:hanging="721"/>
        <w:jc w:val="left"/>
        <w:rPr>
          <w:rFonts w:ascii="Tahoma"/>
          <w:sz w:val="18"/>
        </w:rPr>
      </w:pPr>
      <w:r>
        <w:rPr>
          <w:rFonts w:ascii="Tahoma"/>
          <w:sz w:val="18"/>
        </w:rPr>
        <w:t>To</w:t>
      </w:r>
      <w:r>
        <w:rPr>
          <w:rFonts w:ascii="Tahoma"/>
          <w:spacing w:val="-2"/>
          <w:sz w:val="18"/>
        </w:rPr>
        <w:t> </w:t>
      </w:r>
      <w:r>
        <w:rPr>
          <w:rFonts w:ascii="Tahoma"/>
          <w:sz w:val="18"/>
        </w:rPr>
        <w:t>what</w:t>
      </w:r>
      <w:r>
        <w:rPr>
          <w:rFonts w:ascii="Tahoma"/>
          <w:spacing w:val="-2"/>
          <w:sz w:val="18"/>
        </w:rPr>
        <w:t> </w:t>
      </w:r>
      <w:r>
        <w:rPr>
          <w:rFonts w:ascii="Tahoma"/>
          <w:sz w:val="18"/>
        </w:rPr>
        <w:t>extent</w:t>
      </w:r>
      <w:r>
        <w:rPr>
          <w:rFonts w:ascii="Tahoma"/>
          <w:spacing w:val="-2"/>
          <w:sz w:val="18"/>
        </w:rPr>
        <w:t> </w:t>
      </w:r>
      <w:r>
        <w:rPr>
          <w:rFonts w:ascii="Tahoma"/>
          <w:sz w:val="18"/>
        </w:rPr>
        <w:t>do</w:t>
      </w:r>
      <w:r>
        <w:rPr>
          <w:rFonts w:ascii="Tahoma"/>
          <w:spacing w:val="-2"/>
          <w:sz w:val="18"/>
        </w:rPr>
        <w:t> </w:t>
      </w:r>
      <w:r>
        <w:rPr>
          <w:rFonts w:ascii="Tahoma"/>
          <w:sz w:val="18"/>
        </w:rPr>
        <w:t>you</w:t>
      </w:r>
      <w:r>
        <w:rPr>
          <w:rFonts w:ascii="Tahoma"/>
          <w:spacing w:val="-1"/>
          <w:sz w:val="18"/>
        </w:rPr>
        <w:t> </w:t>
      </w:r>
      <w:r>
        <w:rPr>
          <w:rFonts w:ascii="Tahoma"/>
          <w:sz w:val="18"/>
        </w:rPr>
        <w:t>think</w:t>
      </w:r>
      <w:r>
        <w:rPr>
          <w:rFonts w:ascii="Tahoma"/>
          <w:spacing w:val="-2"/>
          <w:sz w:val="18"/>
        </w:rPr>
        <w:t> </w:t>
      </w:r>
      <w:r>
        <w:rPr>
          <w:rFonts w:ascii="Tahoma"/>
          <w:sz w:val="18"/>
        </w:rPr>
        <w:t>this</w:t>
      </w:r>
      <w:r>
        <w:rPr>
          <w:rFonts w:ascii="Tahoma"/>
          <w:spacing w:val="-1"/>
          <w:sz w:val="18"/>
        </w:rPr>
        <w:t> </w:t>
      </w:r>
      <w:r>
        <w:rPr>
          <w:rFonts w:ascii="Tahoma"/>
          <w:sz w:val="18"/>
        </w:rPr>
        <w:t>organisation</w:t>
      </w:r>
      <w:r>
        <w:rPr>
          <w:rFonts w:ascii="Tahoma"/>
          <w:spacing w:val="-1"/>
          <w:sz w:val="18"/>
        </w:rPr>
        <w:t> </w:t>
      </w:r>
      <w:r>
        <w:rPr>
          <w:rFonts w:ascii="Tahoma"/>
          <w:sz w:val="18"/>
        </w:rPr>
        <w:t>is</w:t>
      </w:r>
      <w:r>
        <w:rPr>
          <w:rFonts w:ascii="Tahoma"/>
          <w:spacing w:val="-2"/>
          <w:sz w:val="18"/>
        </w:rPr>
        <w:t> </w:t>
      </w:r>
      <w:r>
        <w:rPr>
          <w:rFonts w:ascii="Tahoma"/>
          <w:sz w:val="18"/>
        </w:rPr>
        <w:t>able</w:t>
      </w:r>
      <w:r>
        <w:rPr>
          <w:rFonts w:ascii="Tahoma"/>
          <w:spacing w:val="-2"/>
          <w:sz w:val="18"/>
        </w:rPr>
        <w:t> </w:t>
      </w:r>
      <w:r>
        <w:rPr>
          <w:rFonts w:ascii="Tahoma"/>
          <w:sz w:val="18"/>
        </w:rPr>
        <w:t>to</w:t>
      </w:r>
      <w:r>
        <w:rPr>
          <w:rFonts w:ascii="Tahoma"/>
          <w:spacing w:val="-2"/>
          <w:sz w:val="18"/>
        </w:rPr>
        <w:t> </w:t>
      </w:r>
      <w:r>
        <w:rPr>
          <w:rFonts w:ascii="Tahoma"/>
          <w:sz w:val="18"/>
        </w:rPr>
        <w:t>attract</w:t>
      </w:r>
      <w:r>
        <w:rPr>
          <w:rFonts w:ascii="Tahoma"/>
          <w:spacing w:val="-2"/>
          <w:sz w:val="18"/>
        </w:rPr>
        <w:t> </w:t>
      </w:r>
      <w:r>
        <w:rPr>
          <w:rFonts w:ascii="Tahoma"/>
          <w:sz w:val="18"/>
        </w:rPr>
        <w:t>and</w:t>
      </w:r>
      <w:r>
        <w:rPr>
          <w:rFonts w:ascii="Tahoma"/>
          <w:spacing w:val="-1"/>
          <w:sz w:val="18"/>
        </w:rPr>
        <w:t> </w:t>
      </w:r>
      <w:r>
        <w:rPr>
          <w:rFonts w:ascii="Tahoma"/>
          <w:sz w:val="18"/>
        </w:rPr>
        <w:t>retain</w:t>
      </w:r>
      <w:r>
        <w:rPr>
          <w:rFonts w:ascii="Tahoma"/>
          <w:spacing w:val="-3"/>
          <w:sz w:val="18"/>
        </w:rPr>
        <w:t> </w:t>
      </w:r>
      <w:r>
        <w:rPr>
          <w:rFonts w:ascii="Tahoma"/>
          <w:sz w:val="18"/>
        </w:rPr>
        <w:t>high-level</w:t>
      </w:r>
      <w:r>
        <w:rPr>
          <w:rFonts w:ascii="Tahoma"/>
          <w:spacing w:val="-1"/>
          <w:sz w:val="18"/>
        </w:rPr>
        <w:t> </w:t>
      </w:r>
      <w:r>
        <w:rPr>
          <w:rFonts w:ascii="Tahoma"/>
          <w:spacing w:val="-2"/>
          <w:sz w:val="18"/>
        </w:rPr>
        <w:t>manpower?</w:t>
      </w:r>
    </w:p>
    <w:p>
      <w:pPr>
        <w:tabs>
          <w:tab w:pos="3168" w:val="left" w:leader="none"/>
          <w:tab w:pos="3888" w:val="left" w:leader="none"/>
        </w:tabs>
        <w:spacing w:before="120"/>
        <w:ind w:left="2448" w:right="0" w:firstLine="0"/>
        <w:jc w:val="left"/>
        <w:rPr>
          <w:rFonts w:ascii="Tahoma"/>
          <w:sz w:val="18"/>
        </w:rPr>
      </w:pPr>
      <w:r>
        <w:rPr>
          <w:rFonts w:ascii="Tahoma"/>
          <w:spacing w:val="-5"/>
          <w:sz w:val="18"/>
        </w:rPr>
        <w:t>1.</w:t>
      </w:r>
      <w:r>
        <w:rPr>
          <w:rFonts w:ascii="Tahoma"/>
          <w:sz w:val="18"/>
        </w:rPr>
        <w:tab/>
      </w:r>
      <w:r>
        <w:rPr>
          <w:rFonts w:ascii="Tahoma"/>
          <w:spacing w:val="-10"/>
          <w:sz w:val="18"/>
        </w:rPr>
        <w:t>=</w:t>
      </w:r>
      <w:r>
        <w:rPr>
          <w:rFonts w:ascii="Tahoma"/>
          <w:sz w:val="18"/>
        </w:rPr>
        <w:tab/>
        <w:t>To</w:t>
      </w:r>
      <w:r>
        <w:rPr>
          <w:rFonts w:ascii="Tahoma"/>
          <w:spacing w:val="-1"/>
          <w:sz w:val="18"/>
        </w:rPr>
        <w:t> </w:t>
      </w:r>
      <w:r>
        <w:rPr>
          <w:rFonts w:ascii="Tahoma"/>
          <w:sz w:val="18"/>
        </w:rPr>
        <w:t>a</w:t>
      </w:r>
      <w:r>
        <w:rPr>
          <w:rFonts w:ascii="Tahoma"/>
          <w:spacing w:val="-1"/>
          <w:sz w:val="18"/>
        </w:rPr>
        <w:t> </w:t>
      </w:r>
      <w:r>
        <w:rPr>
          <w:rFonts w:ascii="Tahoma"/>
          <w:sz w:val="18"/>
        </w:rPr>
        <w:t>very</w:t>
      </w:r>
      <w:r>
        <w:rPr>
          <w:rFonts w:ascii="Tahoma"/>
          <w:spacing w:val="-2"/>
          <w:sz w:val="18"/>
        </w:rPr>
        <w:t> </w:t>
      </w:r>
      <w:r>
        <w:rPr>
          <w:rFonts w:ascii="Tahoma"/>
          <w:sz w:val="18"/>
        </w:rPr>
        <w:t>little </w:t>
      </w:r>
      <w:r>
        <w:rPr>
          <w:rFonts w:ascii="Tahoma"/>
          <w:spacing w:val="-2"/>
          <w:sz w:val="18"/>
        </w:rPr>
        <w:t>extent</w:t>
      </w:r>
    </w:p>
    <w:p>
      <w:pPr>
        <w:tabs>
          <w:tab w:pos="3168" w:val="left" w:leader="none"/>
          <w:tab w:pos="3888" w:val="left" w:leader="none"/>
        </w:tabs>
        <w:spacing w:before="120"/>
        <w:ind w:left="2448" w:right="0" w:firstLine="0"/>
        <w:jc w:val="left"/>
        <w:rPr>
          <w:rFonts w:ascii="Tahoma"/>
          <w:sz w:val="18"/>
        </w:rPr>
      </w:pPr>
      <w:r>
        <w:rPr>
          <w:rFonts w:ascii="Tahoma"/>
          <w:spacing w:val="-5"/>
          <w:sz w:val="18"/>
        </w:rPr>
        <w:t>2.</w:t>
      </w:r>
      <w:r>
        <w:rPr>
          <w:rFonts w:ascii="Tahoma"/>
          <w:sz w:val="18"/>
        </w:rPr>
        <w:tab/>
      </w:r>
      <w:r>
        <w:rPr>
          <w:rFonts w:ascii="Tahoma"/>
          <w:spacing w:val="-10"/>
          <w:sz w:val="18"/>
        </w:rPr>
        <w:t>=</w:t>
      </w:r>
      <w:r>
        <w:rPr>
          <w:rFonts w:ascii="Tahoma"/>
          <w:sz w:val="18"/>
        </w:rPr>
        <w:tab/>
        <w:t>To</w:t>
      </w:r>
      <w:r>
        <w:rPr>
          <w:rFonts w:ascii="Tahoma"/>
          <w:spacing w:val="-3"/>
          <w:sz w:val="18"/>
        </w:rPr>
        <w:t> </w:t>
      </w:r>
      <w:r>
        <w:rPr>
          <w:rFonts w:ascii="Tahoma"/>
          <w:sz w:val="18"/>
        </w:rPr>
        <w:t>a</w:t>
      </w:r>
      <w:r>
        <w:rPr>
          <w:rFonts w:ascii="Tahoma"/>
          <w:spacing w:val="-2"/>
          <w:sz w:val="18"/>
        </w:rPr>
        <w:t> </w:t>
      </w:r>
      <w:r>
        <w:rPr>
          <w:rFonts w:ascii="Tahoma"/>
          <w:sz w:val="18"/>
        </w:rPr>
        <w:t>little</w:t>
      </w:r>
      <w:r>
        <w:rPr>
          <w:rFonts w:ascii="Tahoma"/>
          <w:spacing w:val="-1"/>
          <w:sz w:val="18"/>
        </w:rPr>
        <w:t> </w:t>
      </w:r>
      <w:r>
        <w:rPr>
          <w:rFonts w:ascii="Tahoma"/>
          <w:spacing w:val="-2"/>
          <w:sz w:val="18"/>
        </w:rPr>
        <w:t>extent</w:t>
      </w:r>
    </w:p>
    <w:p>
      <w:pPr>
        <w:tabs>
          <w:tab w:pos="3168" w:val="left" w:leader="none"/>
          <w:tab w:pos="3888" w:val="left" w:leader="none"/>
        </w:tabs>
        <w:spacing w:before="120"/>
        <w:ind w:left="2448" w:right="0" w:firstLine="0"/>
        <w:jc w:val="left"/>
        <w:rPr>
          <w:rFonts w:ascii="Tahoma"/>
          <w:sz w:val="18"/>
        </w:rPr>
      </w:pPr>
      <w:r>
        <w:rPr>
          <w:rFonts w:ascii="Tahoma"/>
          <w:spacing w:val="-5"/>
          <w:sz w:val="18"/>
        </w:rPr>
        <w:t>3.</w:t>
      </w:r>
      <w:r>
        <w:rPr>
          <w:rFonts w:ascii="Tahoma"/>
          <w:sz w:val="18"/>
        </w:rPr>
        <w:tab/>
      </w:r>
      <w:r>
        <w:rPr>
          <w:rFonts w:ascii="Tahoma"/>
          <w:spacing w:val="-10"/>
          <w:sz w:val="18"/>
        </w:rPr>
        <w:t>=</w:t>
      </w:r>
      <w:r>
        <w:rPr>
          <w:rFonts w:ascii="Tahoma"/>
          <w:sz w:val="18"/>
        </w:rPr>
        <w:tab/>
        <w:t>To</w:t>
      </w:r>
      <w:r>
        <w:rPr>
          <w:rFonts w:ascii="Tahoma"/>
          <w:spacing w:val="-4"/>
          <w:sz w:val="18"/>
        </w:rPr>
        <w:t> </w:t>
      </w:r>
      <w:r>
        <w:rPr>
          <w:rFonts w:ascii="Tahoma"/>
          <w:sz w:val="18"/>
        </w:rPr>
        <w:t>some</w:t>
      </w:r>
      <w:r>
        <w:rPr>
          <w:rFonts w:ascii="Tahoma"/>
          <w:spacing w:val="-2"/>
          <w:sz w:val="18"/>
        </w:rPr>
        <w:t> extent</w:t>
      </w:r>
    </w:p>
    <w:p>
      <w:pPr>
        <w:tabs>
          <w:tab w:pos="3168" w:val="left" w:leader="none"/>
          <w:tab w:pos="3888" w:val="left" w:leader="none"/>
        </w:tabs>
        <w:spacing w:before="121"/>
        <w:ind w:left="2448" w:right="0" w:firstLine="0"/>
        <w:jc w:val="left"/>
        <w:rPr>
          <w:rFonts w:ascii="Tahoma"/>
          <w:sz w:val="18"/>
        </w:rPr>
      </w:pPr>
      <w:r>
        <w:rPr>
          <w:rFonts w:ascii="Tahoma"/>
          <w:spacing w:val="-5"/>
          <w:sz w:val="18"/>
        </w:rPr>
        <w:t>4.</w:t>
      </w:r>
      <w:r>
        <w:rPr>
          <w:rFonts w:ascii="Tahoma"/>
          <w:sz w:val="18"/>
        </w:rPr>
        <w:tab/>
      </w:r>
      <w:r>
        <w:rPr>
          <w:rFonts w:ascii="Tahoma"/>
          <w:spacing w:val="-10"/>
          <w:sz w:val="18"/>
        </w:rPr>
        <w:t>=</w:t>
      </w:r>
      <w:r>
        <w:rPr>
          <w:rFonts w:ascii="Tahoma"/>
          <w:sz w:val="18"/>
        </w:rPr>
        <w:tab/>
        <w:t>To a great</w:t>
      </w:r>
      <w:r>
        <w:rPr>
          <w:rFonts w:ascii="Tahoma"/>
          <w:spacing w:val="-1"/>
          <w:sz w:val="18"/>
        </w:rPr>
        <w:t> </w:t>
      </w:r>
      <w:r>
        <w:rPr>
          <w:rFonts w:ascii="Tahoma"/>
          <w:spacing w:val="-2"/>
          <w:sz w:val="18"/>
        </w:rPr>
        <w:t>extent</w:t>
      </w:r>
    </w:p>
    <w:p>
      <w:pPr>
        <w:tabs>
          <w:tab w:pos="3168" w:val="left" w:leader="none"/>
          <w:tab w:pos="3888" w:val="left" w:leader="none"/>
        </w:tabs>
        <w:spacing w:before="120"/>
        <w:ind w:left="2448" w:right="0" w:firstLine="0"/>
        <w:jc w:val="left"/>
        <w:rPr>
          <w:rFonts w:ascii="Tahoma"/>
          <w:sz w:val="18"/>
        </w:rPr>
      </w:pPr>
      <w:r>
        <w:rPr>
          <w:rFonts w:ascii="Tahoma"/>
          <w:spacing w:val="-5"/>
          <w:sz w:val="18"/>
        </w:rPr>
        <w:t>5.</w:t>
      </w:r>
      <w:r>
        <w:rPr>
          <w:rFonts w:ascii="Tahoma"/>
          <w:sz w:val="18"/>
        </w:rPr>
        <w:tab/>
      </w:r>
      <w:r>
        <w:rPr>
          <w:rFonts w:ascii="Tahoma"/>
          <w:spacing w:val="-10"/>
          <w:sz w:val="18"/>
        </w:rPr>
        <w:t>=</w:t>
      </w:r>
      <w:r>
        <w:rPr>
          <w:rFonts w:ascii="Tahoma"/>
          <w:sz w:val="18"/>
        </w:rPr>
        <w:tab/>
        <w:t>To</w:t>
      </w:r>
      <w:r>
        <w:rPr>
          <w:rFonts w:ascii="Tahoma"/>
          <w:spacing w:val="-2"/>
          <w:sz w:val="18"/>
        </w:rPr>
        <w:t> </w:t>
      </w:r>
      <w:r>
        <w:rPr>
          <w:rFonts w:ascii="Tahoma"/>
          <w:sz w:val="18"/>
        </w:rPr>
        <w:t>a</w:t>
      </w:r>
      <w:r>
        <w:rPr>
          <w:rFonts w:ascii="Tahoma"/>
          <w:spacing w:val="-1"/>
          <w:sz w:val="18"/>
        </w:rPr>
        <w:t> </w:t>
      </w:r>
      <w:r>
        <w:rPr>
          <w:rFonts w:ascii="Tahoma"/>
          <w:sz w:val="18"/>
        </w:rPr>
        <w:t>very</w:t>
      </w:r>
      <w:r>
        <w:rPr>
          <w:rFonts w:ascii="Tahoma"/>
          <w:spacing w:val="-2"/>
          <w:sz w:val="18"/>
        </w:rPr>
        <w:t> </w:t>
      </w:r>
      <w:r>
        <w:rPr>
          <w:rFonts w:ascii="Tahoma"/>
          <w:sz w:val="18"/>
        </w:rPr>
        <w:t>great</w:t>
      </w:r>
      <w:r>
        <w:rPr>
          <w:rFonts w:ascii="Tahoma"/>
          <w:spacing w:val="-1"/>
          <w:sz w:val="18"/>
        </w:rPr>
        <w:t> </w:t>
      </w:r>
      <w:r>
        <w:rPr>
          <w:rFonts w:ascii="Tahoma"/>
          <w:spacing w:val="-2"/>
          <w:sz w:val="18"/>
        </w:rPr>
        <w:t>extent</w:t>
      </w:r>
    </w:p>
    <w:p>
      <w:pPr>
        <w:pStyle w:val="ListParagraph"/>
        <w:numPr>
          <w:ilvl w:val="0"/>
          <w:numId w:val="50"/>
        </w:numPr>
        <w:tabs>
          <w:tab w:pos="2448" w:val="left" w:leader="none"/>
          <w:tab w:pos="2449" w:val="left" w:leader="none"/>
        </w:tabs>
        <w:spacing w:line="240" w:lineRule="auto" w:before="120" w:after="0"/>
        <w:ind w:left="2448" w:right="0" w:hanging="721"/>
        <w:jc w:val="left"/>
        <w:rPr>
          <w:rFonts w:ascii="Tahoma"/>
          <w:sz w:val="18"/>
        </w:rPr>
      </w:pPr>
      <w:r>
        <w:rPr>
          <w:rFonts w:ascii="Tahoma"/>
          <w:sz w:val="18"/>
        </w:rPr>
        <w:t>If</w:t>
      </w:r>
      <w:r>
        <w:rPr>
          <w:rFonts w:ascii="Tahoma"/>
          <w:spacing w:val="-5"/>
          <w:sz w:val="18"/>
        </w:rPr>
        <w:t> </w:t>
      </w:r>
      <w:r>
        <w:rPr>
          <w:rFonts w:ascii="Tahoma"/>
          <w:sz w:val="18"/>
        </w:rPr>
        <w:t>you</w:t>
      </w:r>
      <w:r>
        <w:rPr>
          <w:rFonts w:ascii="Tahoma"/>
          <w:spacing w:val="-2"/>
          <w:sz w:val="18"/>
        </w:rPr>
        <w:t> </w:t>
      </w:r>
      <w:r>
        <w:rPr>
          <w:rFonts w:ascii="Tahoma"/>
          <w:sz w:val="18"/>
        </w:rPr>
        <w:t>were</w:t>
      </w:r>
      <w:r>
        <w:rPr>
          <w:rFonts w:ascii="Tahoma"/>
          <w:spacing w:val="-2"/>
          <w:sz w:val="18"/>
        </w:rPr>
        <w:t> </w:t>
      </w:r>
      <w:r>
        <w:rPr>
          <w:rFonts w:ascii="Tahoma"/>
          <w:sz w:val="18"/>
        </w:rPr>
        <w:t>to</w:t>
      </w:r>
      <w:r>
        <w:rPr>
          <w:rFonts w:ascii="Tahoma"/>
          <w:spacing w:val="-4"/>
          <w:sz w:val="18"/>
        </w:rPr>
        <w:t> </w:t>
      </w:r>
      <w:r>
        <w:rPr>
          <w:rFonts w:ascii="Tahoma"/>
          <w:sz w:val="18"/>
        </w:rPr>
        <w:t>assess</w:t>
      </w:r>
      <w:r>
        <w:rPr>
          <w:rFonts w:ascii="Tahoma"/>
          <w:spacing w:val="-2"/>
          <w:sz w:val="18"/>
        </w:rPr>
        <w:t> </w:t>
      </w:r>
      <w:r>
        <w:rPr>
          <w:rFonts w:ascii="Tahoma"/>
          <w:sz w:val="18"/>
        </w:rPr>
        <w:t>interpersonal</w:t>
      </w:r>
      <w:r>
        <w:rPr>
          <w:rFonts w:ascii="Tahoma"/>
          <w:spacing w:val="-3"/>
          <w:sz w:val="18"/>
        </w:rPr>
        <w:t> </w:t>
      </w:r>
      <w:r>
        <w:rPr>
          <w:rFonts w:ascii="Tahoma"/>
          <w:sz w:val="18"/>
        </w:rPr>
        <w:t>relationship</w:t>
      </w:r>
      <w:r>
        <w:rPr>
          <w:rFonts w:ascii="Tahoma"/>
          <w:spacing w:val="-2"/>
          <w:sz w:val="18"/>
        </w:rPr>
        <w:t> </w:t>
      </w:r>
      <w:r>
        <w:rPr>
          <w:rFonts w:ascii="Tahoma"/>
          <w:sz w:val="18"/>
        </w:rPr>
        <w:t>within</w:t>
      </w:r>
      <w:r>
        <w:rPr>
          <w:rFonts w:ascii="Tahoma"/>
          <w:spacing w:val="-4"/>
          <w:sz w:val="18"/>
        </w:rPr>
        <w:t> </w:t>
      </w:r>
      <w:r>
        <w:rPr>
          <w:rFonts w:ascii="Tahoma"/>
          <w:sz w:val="18"/>
        </w:rPr>
        <w:t>your</w:t>
      </w:r>
      <w:r>
        <w:rPr>
          <w:rFonts w:ascii="Tahoma"/>
          <w:spacing w:val="-1"/>
          <w:sz w:val="18"/>
        </w:rPr>
        <w:t> </w:t>
      </w:r>
      <w:r>
        <w:rPr>
          <w:rFonts w:ascii="Tahoma"/>
          <w:sz w:val="18"/>
        </w:rPr>
        <w:t>organisation</w:t>
      </w:r>
      <w:r>
        <w:rPr>
          <w:rFonts w:ascii="Tahoma"/>
          <w:spacing w:val="-2"/>
          <w:sz w:val="18"/>
        </w:rPr>
        <w:t> </w:t>
      </w:r>
      <w:r>
        <w:rPr>
          <w:rFonts w:ascii="Tahoma"/>
          <w:sz w:val="18"/>
        </w:rPr>
        <w:t>setting,</w:t>
      </w:r>
      <w:r>
        <w:rPr>
          <w:rFonts w:ascii="Tahoma"/>
          <w:spacing w:val="-3"/>
          <w:sz w:val="18"/>
        </w:rPr>
        <w:t> </w:t>
      </w:r>
      <w:r>
        <w:rPr>
          <w:rFonts w:ascii="Tahoma"/>
          <w:sz w:val="18"/>
        </w:rPr>
        <w:t>would</w:t>
      </w:r>
      <w:r>
        <w:rPr>
          <w:rFonts w:ascii="Tahoma"/>
          <w:spacing w:val="-3"/>
          <w:sz w:val="18"/>
        </w:rPr>
        <w:t> </w:t>
      </w:r>
      <w:r>
        <w:rPr>
          <w:rFonts w:ascii="Tahoma"/>
          <w:sz w:val="18"/>
        </w:rPr>
        <w:t>you</w:t>
      </w:r>
      <w:r>
        <w:rPr>
          <w:rFonts w:ascii="Tahoma"/>
          <w:spacing w:val="-2"/>
          <w:sz w:val="18"/>
        </w:rPr>
        <w:t> </w:t>
      </w:r>
      <w:r>
        <w:rPr>
          <w:rFonts w:ascii="Tahoma"/>
          <w:sz w:val="18"/>
        </w:rPr>
        <w:t>say</w:t>
      </w:r>
      <w:r>
        <w:rPr>
          <w:rFonts w:ascii="Tahoma"/>
          <w:spacing w:val="-2"/>
          <w:sz w:val="18"/>
        </w:rPr>
        <w:t> </w:t>
      </w:r>
      <w:r>
        <w:rPr>
          <w:rFonts w:ascii="Tahoma"/>
          <w:sz w:val="18"/>
        </w:rPr>
        <w:t>it</w:t>
      </w:r>
      <w:r>
        <w:rPr>
          <w:rFonts w:ascii="Tahoma"/>
          <w:spacing w:val="-2"/>
          <w:sz w:val="18"/>
        </w:rPr>
        <w:t> </w:t>
      </w:r>
      <w:r>
        <w:rPr>
          <w:rFonts w:ascii="Tahoma"/>
          <w:spacing w:val="-5"/>
          <w:sz w:val="18"/>
        </w:rPr>
        <w:t>is:</w:t>
      </w:r>
    </w:p>
    <w:p>
      <w:pPr>
        <w:tabs>
          <w:tab w:pos="3168" w:val="left" w:leader="none"/>
          <w:tab w:pos="3888" w:val="left" w:leader="none"/>
        </w:tabs>
        <w:spacing w:before="120"/>
        <w:ind w:left="2448" w:right="0" w:firstLine="0"/>
        <w:jc w:val="left"/>
        <w:rPr>
          <w:rFonts w:ascii="Tahoma"/>
          <w:sz w:val="18"/>
        </w:rPr>
      </w:pPr>
      <w:r>
        <w:rPr>
          <w:rFonts w:ascii="Tahoma"/>
          <w:spacing w:val="-5"/>
          <w:sz w:val="18"/>
        </w:rPr>
        <w:t>1.</w:t>
      </w:r>
      <w:r>
        <w:rPr>
          <w:rFonts w:ascii="Tahoma"/>
          <w:sz w:val="18"/>
        </w:rPr>
        <w:tab/>
      </w:r>
      <w:r>
        <w:rPr>
          <w:rFonts w:ascii="Tahoma"/>
          <w:spacing w:val="-10"/>
          <w:sz w:val="18"/>
        </w:rPr>
        <w:t>=</w:t>
      </w:r>
      <w:r>
        <w:rPr>
          <w:rFonts w:ascii="Tahoma"/>
          <w:sz w:val="18"/>
        </w:rPr>
        <w:tab/>
        <w:t>Very</w:t>
      </w:r>
      <w:r>
        <w:rPr>
          <w:rFonts w:ascii="Tahoma"/>
          <w:spacing w:val="-3"/>
          <w:sz w:val="18"/>
        </w:rPr>
        <w:t> </w:t>
      </w:r>
      <w:r>
        <w:rPr>
          <w:rFonts w:ascii="Tahoma"/>
          <w:spacing w:val="-2"/>
          <w:sz w:val="18"/>
        </w:rPr>
        <w:t>uncooperative</w:t>
      </w:r>
    </w:p>
    <w:p>
      <w:pPr>
        <w:tabs>
          <w:tab w:pos="3168" w:val="left" w:leader="none"/>
          <w:tab w:pos="3888" w:val="left" w:leader="none"/>
        </w:tabs>
        <w:spacing w:before="120"/>
        <w:ind w:left="2448" w:right="0" w:firstLine="0"/>
        <w:jc w:val="left"/>
        <w:rPr>
          <w:rFonts w:ascii="Tahoma"/>
          <w:sz w:val="18"/>
        </w:rPr>
      </w:pPr>
      <w:r>
        <w:rPr>
          <w:rFonts w:ascii="Tahoma"/>
          <w:spacing w:val="-5"/>
          <w:sz w:val="18"/>
        </w:rPr>
        <w:t>2.</w:t>
      </w:r>
      <w:r>
        <w:rPr>
          <w:rFonts w:ascii="Tahoma"/>
          <w:sz w:val="18"/>
        </w:rPr>
        <w:tab/>
      </w:r>
      <w:r>
        <w:rPr>
          <w:rFonts w:ascii="Tahoma"/>
          <w:spacing w:val="-10"/>
          <w:sz w:val="18"/>
        </w:rPr>
        <w:t>=</w:t>
      </w:r>
      <w:r>
        <w:rPr>
          <w:rFonts w:ascii="Tahoma"/>
          <w:sz w:val="18"/>
        </w:rPr>
        <w:tab/>
      </w:r>
      <w:r>
        <w:rPr>
          <w:rFonts w:ascii="Tahoma"/>
          <w:spacing w:val="-2"/>
          <w:sz w:val="18"/>
        </w:rPr>
        <w:t>Uncooperative</w:t>
      </w:r>
    </w:p>
    <w:p>
      <w:pPr>
        <w:tabs>
          <w:tab w:pos="3168" w:val="left" w:leader="none"/>
          <w:tab w:pos="3888" w:val="left" w:leader="none"/>
        </w:tabs>
        <w:spacing w:before="120"/>
        <w:ind w:left="2448" w:right="0" w:firstLine="0"/>
        <w:jc w:val="left"/>
        <w:rPr>
          <w:rFonts w:ascii="Tahoma"/>
          <w:sz w:val="18"/>
        </w:rPr>
      </w:pPr>
      <w:r>
        <w:rPr>
          <w:rFonts w:ascii="Tahoma"/>
          <w:spacing w:val="-5"/>
          <w:sz w:val="18"/>
        </w:rPr>
        <w:t>3.</w:t>
      </w:r>
      <w:r>
        <w:rPr>
          <w:rFonts w:ascii="Tahoma"/>
          <w:sz w:val="18"/>
        </w:rPr>
        <w:tab/>
      </w:r>
      <w:r>
        <w:rPr>
          <w:rFonts w:ascii="Tahoma"/>
          <w:spacing w:val="-10"/>
          <w:sz w:val="18"/>
        </w:rPr>
        <w:t>=</w:t>
      </w:r>
      <w:r>
        <w:rPr>
          <w:rFonts w:ascii="Tahoma"/>
          <w:sz w:val="18"/>
        </w:rPr>
        <w:tab/>
        <w:t>Somewhat</w:t>
      </w:r>
      <w:r>
        <w:rPr>
          <w:rFonts w:ascii="Tahoma"/>
          <w:spacing w:val="-2"/>
          <w:sz w:val="18"/>
        </w:rPr>
        <w:t> cooperative</w:t>
      </w:r>
    </w:p>
    <w:p>
      <w:pPr>
        <w:tabs>
          <w:tab w:pos="3168" w:val="left" w:leader="none"/>
          <w:tab w:pos="3888" w:val="left" w:leader="none"/>
        </w:tabs>
        <w:spacing w:before="119"/>
        <w:ind w:left="2448" w:right="0" w:firstLine="0"/>
        <w:jc w:val="left"/>
        <w:rPr>
          <w:rFonts w:ascii="Tahoma"/>
          <w:sz w:val="18"/>
        </w:rPr>
      </w:pPr>
      <w:r>
        <w:rPr>
          <w:rFonts w:ascii="Tahoma"/>
          <w:spacing w:val="-5"/>
          <w:sz w:val="18"/>
        </w:rPr>
        <w:t>4.</w:t>
      </w:r>
      <w:r>
        <w:rPr>
          <w:rFonts w:ascii="Tahoma"/>
          <w:sz w:val="18"/>
        </w:rPr>
        <w:tab/>
      </w:r>
      <w:r>
        <w:rPr>
          <w:rFonts w:ascii="Tahoma"/>
          <w:spacing w:val="-10"/>
          <w:sz w:val="18"/>
        </w:rPr>
        <w:t>=</w:t>
      </w:r>
      <w:r>
        <w:rPr>
          <w:rFonts w:ascii="Tahoma"/>
          <w:sz w:val="18"/>
        </w:rPr>
        <w:tab/>
      </w:r>
      <w:r>
        <w:rPr>
          <w:rFonts w:ascii="Tahoma"/>
          <w:spacing w:val="-2"/>
          <w:sz w:val="18"/>
        </w:rPr>
        <w:t>Cooperative</w:t>
      </w:r>
    </w:p>
    <w:p>
      <w:pPr>
        <w:tabs>
          <w:tab w:pos="3168" w:val="left" w:leader="none"/>
          <w:tab w:pos="3888" w:val="left" w:leader="none"/>
        </w:tabs>
        <w:spacing w:before="120"/>
        <w:ind w:left="2448" w:right="0" w:firstLine="0"/>
        <w:jc w:val="left"/>
        <w:rPr>
          <w:rFonts w:ascii="Tahoma"/>
          <w:sz w:val="18"/>
        </w:rPr>
      </w:pPr>
      <w:r>
        <w:rPr>
          <w:rFonts w:ascii="Tahoma"/>
          <w:spacing w:val="-5"/>
          <w:sz w:val="18"/>
        </w:rPr>
        <w:t>5.</w:t>
      </w:r>
      <w:r>
        <w:rPr>
          <w:rFonts w:ascii="Tahoma"/>
          <w:sz w:val="18"/>
        </w:rPr>
        <w:tab/>
      </w:r>
      <w:r>
        <w:rPr>
          <w:rFonts w:ascii="Tahoma"/>
          <w:spacing w:val="-10"/>
          <w:sz w:val="18"/>
        </w:rPr>
        <w:t>=</w:t>
      </w:r>
      <w:r>
        <w:rPr>
          <w:rFonts w:ascii="Tahoma"/>
          <w:sz w:val="18"/>
        </w:rPr>
        <w:tab/>
        <w:t>Very</w:t>
      </w:r>
      <w:r>
        <w:rPr>
          <w:rFonts w:ascii="Tahoma"/>
          <w:spacing w:val="-3"/>
          <w:sz w:val="18"/>
        </w:rPr>
        <w:t> </w:t>
      </w:r>
      <w:r>
        <w:rPr>
          <w:rFonts w:ascii="Tahoma"/>
          <w:spacing w:val="-2"/>
          <w:sz w:val="18"/>
        </w:rPr>
        <w:t>cooperative</w:t>
      </w:r>
    </w:p>
    <w:p>
      <w:pPr>
        <w:pStyle w:val="ListParagraph"/>
        <w:numPr>
          <w:ilvl w:val="0"/>
          <w:numId w:val="50"/>
        </w:numPr>
        <w:tabs>
          <w:tab w:pos="2448" w:val="left" w:leader="none"/>
          <w:tab w:pos="2449" w:val="left" w:leader="none"/>
        </w:tabs>
        <w:spacing w:line="240" w:lineRule="auto" w:before="120" w:after="0"/>
        <w:ind w:left="2448" w:right="2305" w:hanging="721"/>
        <w:jc w:val="left"/>
        <w:rPr>
          <w:rFonts w:ascii="Tahoma"/>
          <w:sz w:val="18"/>
        </w:rPr>
      </w:pPr>
      <w:r>
        <w:rPr>
          <w:rFonts w:ascii="Tahoma"/>
          <w:sz w:val="18"/>
        </w:rPr>
        <w:t>If</w:t>
      </w:r>
      <w:r>
        <w:rPr>
          <w:rFonts w:ascii="Tahoma"/>
          <w:spacing w:val="-4"/>
          <w:sz w:val="18"/>
        </w:rPr>
        <w:t> </w:t>
      </w:r>
      <w:r>
        <w:rPr>
          <w:rFonts w:ascii="Tahoma"/>
          <w:sz w:val="18"/>
        </w:rPr>
        <w:t>you</w:t>
      </w:r>
      <w:r>
        <w:rPr>
          <w:rFonts w:ascii="Tahoma"/>
          <w:spacing w:val="-4"/>
          <w:sz w:val="18"/>
        </w:rPr>
        <w:t> </w:t>
      </w:r>
      <w:r>
        <w:rPr>
          <w:rFonts w:ascii="Tahoma"/>
          <w:sz w:val="18"/>
        </w:rPr>
        <w:t>were</w:t>
      </w:r>
      <w:r>
        <w:rPr>
          <w:rFonts w:ascii="Tahoma"/>
          <w:spacing w:val="-4"/>
          <w:sz w:val="18"/>
        </w:rPr>
        <w:t> </w:t>
      </w:r>
      <w:r>
        <w:rPr>
          <w:rFonts w:ascii="Tahoma"/>
          <w:sz w:val="18"/>
        </w:rPr>
        <w:t>to</w:t>
      </w:r>
      <w:r>
        <w:rPr>
          <w:rFonts w:ascii="Tahoma"/>
          <w:spacing w:val="-5"/>
          <w:sz w:val="18"/>
        </w:rPr>
        <w:t> </w:t>
      </w:r>
      <w:r>
        <w:rPr>
          <w:rFonts w:ascii="Tahoma"/>
          <w:sz w:val="18"/>
        </w:rPr>
        <w:t>assess</w:t>
      </w:r>
      <w:r>
        <w:rPr>
          <w:rFonts w:ascii="Tahoma"/>
          <w:spacing w:val="-5"/>
          <w:sz w:val="18"/>
        </w:rPr>
        <w:t> </w:t>
      </w:r>
      <w:r>
        <w:rPr>
          <w:rFonts w:ascii="Tahoma"/>
          <w:sz w:val="18"/>
        </w:rPr>
        <w:t>interpersonal</w:t>
      </w:r>
      <w:r>
        <w:rPr>
          <w:rFonts w:ascii="Tahoma"/>
          <w:spacing w:val="-5"/>
          <w:sz w:val="18"/>
        </w:rPr>
        <w:t> </w:t>
      </w:r>
      <w:r>
        <w:rPr>
          <w:rFonts w:ascii="Tahoma"/>
          <w:sz w:val="18"/>
        </w:rPr>
        <w:t>relationship</w:t>
      </w:r>
      <w:r>
        <w:rPr>
          <w:rFonts w:ascii="Tahoma"/>
          <w:spacing w:val="-4"/>
          <w:sz w:val="18"/>
        </w:rPr>
        <w:t> </w:t>
      </w:r>
      <w:r>
        <w:rPr>
          <w:rFonts w:ascii="Tahoma"/>
          <w:sz w:val="18"/>
        </w:rPr>
        <w:t>departments</w:t>
      </w:r>
      <w:r>
        <w:rPr>
          <w:rFonts w:ascii="Tahoma"/>
          <w:spacing w:val="-5"/>
          <w:sz w:val="18"/>
        </w:rPr>
        <w:t> </w:t>
      </w:r>
      <w:r>
        <w:rPr>
          <w:rFonts w:ascii="Tahoma"/>
          <w:sz w:val="18"/>
        </w:rPr>
        <w:t>within</w:t>
      </w:r>
      <w:r>
        <w:rPr>
          <w:rFonts w:ascii="Tahoma"/>
          <w:spacing w:val="-5"/>
          <w:sz w:val="18"/>
        </w:rPr>
        <w:t> </w:t>
      </w:r>
      <w:r>
        <w:rPr>
          <w:rFonts w:ascii="Tahoma"/>
          <w:sz w:val="18"/>
        </w:rPr>
        <w:t>your</w:t>
      </w:r>
      <w:r>
        <w:rPr>
          <w:rFonts w:ascii="Tahoma"/>
          <w:spacing w:val="-2"/>
          <w:sz w:val="18"/>
        </w:rPr>
        <w:t> </w:t>
      </w:r>
      <w:r>
        <w:rPr>
          <w:rFonts w:ascii="Tahoma"/>
          <w:sz w:val="18"/>
        </w:rPr>
        <w:t>organisation</w:t>
      </w:r>
      <w:r>
        <w:rPr>
          <w:rFonts w:ascii="Tahoma"/>
          <w:spacing w:val="-4"/>
          <w:sz w:val="18"/>
        </w:rPr>
        <w:t> </w:t>
      </w:r>
      <w:r>
        <w:rPr>
          <w:rFonts w:ascii="Tahoma"/>
          <w:sz w:val="18"/>
        </w:rPr>
        <w:t>(i.e. subsystem relationship, would you say it is:</w:t>
      </w:r>
    </w:p>
    <w:p>
      <w:pPr>
        <w:tabs>
          <w:tab w:pos="3168" w:val="left" w:leader="none"/>
          <w:tab w:pos="3888" w:val="left" w:leader="none"/>
        </w:tabs>
        <w:spacing w:before="120"/>
        <w:ind w:left="2448" w:right="0" w:firstLine="0"/>
        <w:jc w:val="left"/>
        <w:rPr>
          <w:rFonts w:ascii="Tahoma"/>
          <w:sz w:val="18"/>
        </w:rPr>
      </w:pPr>
      <w:r>
        <w:rPr>
          <w:rFonts w:ascii="Tahoma"/>
          <w:spacing w:val="-5"/>
          <w:sz w:val="18"/>
        </w:rPr>
        <w:t>1.</w:t>
      </w:r>
      <w:r>
        <w:rPr>
          <w:rFonts w:ascii="Tahoma"/>
          <w:sz w:val="18"/>
        </w:rPr>
        <w:tab/>
      </w:r>
      <w:r>
        <w:rPr>
          <w:rFonts w:ascii="Tahoma"/>
          <w:spacing w:val="-10"/>
          <w:sz w:val="18"/>
        </w:rPr>
        <w:t>=</w:t>
      </w:r>
      <w:r>
        <w:rPr>
          <w:rFonts w:ascii="Tahoma"/>
          <w:sz w:val="18"/>
        </w:rPr>
        <w:tab/>
        <w:t>Very</w:t>
      </w:r>
      <w:r>
        <w:rPr>
          <w:rFonts w:ascii="Tahoma"/>
          <w:spacing w:val="-3"/>
          <w:sz w:val="18"/>
        </w:rPr>
        <w:t> </w:t>
      </w:r>
      <w:r>
        <w:rPr>
          <w:rFonts w:ascii="Tahoma"/>
          <w:spacing w:val="-2"/>
          <w:sz w:val="18"/>
        </w:rPr>
        <w:t>uncooperative</w:t>
      </w:r>
    </w:p>
    <w:p>
      <w:pPr>
        <w:tabs>
          <w:tab w:pos="3168" w:val="left" w:leader="none"/>
          <w:tab w:pos="3888" w:val="left" w:leader="none"/>
        </w:tabs>
        <w:spacing w:before="120"/>
        <w:ind w:left="2448" w:right="0" w:firstLine="0"/>
        <w:jc w:val="left"/>
        <w:rPr>
          <w:rFonts w:ascii="Tahoma"/>
          <w:sz w:val="18"/>
        </w:rPr>
      </w:pPr>
      <w:r>
        <w:rPr>
          <w:rFonts w:ascii="Tahoma"/>
          <w:spacing w:val="-5"/>
          <w:sz w:val="18"/>
        </w:rPr>
        <w:t>2.</w:t>
      </w:r>
      <w:r>
        <w:rPr>
          <w:rFonts w:ascii="Tahoma"/>
          <w:sz w:val="18"/>
        </w:rPr>
        <w:tab/>
      </w:r>
      <w:r>
        <w:rPr>
          <w:rFonts w:ascii="Tahoma"/>
          <w:spacing w:val="-10"/>
          <w:sz w:val="18"/>
        </w:rPr>
        <w:t>=</w:t>
      </w:r>
      <w:r>
        <w:rPr>
          <w:rFonts w:ascii="Tahoma"/>
          <w:sz w:val="18"/>
        </w:rPr>
        <w:tab/>
      </w:r>
      <w:r>
        <w:rPr>
          <w:rFonts w:ascii="Tahoma"/>
          <w:spacing w:val="-2"/>
          <w:sz w:val="18"/>
        </w:rPr>
        <w:t>Uncooperative</w:t>
      </w:r>
    </w:p>
    <w:p>
      <w:pPr>
        <w:tabs>
          <w:tab w:pos="3168" w:val="left" w:leader="none"/>
          <w:tab w:pos="3888" w:val="left" w:leader="none"/>
        </w:tabs>
        <w:spacing w:before="120"/>
        <w:ind w:left="2448" w:right="0" w:firstLine="0"/>
        <w:jc w:val="left"/>
        <w:rPr>
          <w:rFonts w:ascii="Tahoma"/>
          <w:sz w:val="18"/>
        </w:rPr>
      </w:pPr>
      <w:r>
        <w:rPr>
          <w:rFonts w:ascii="Tahoma"/>
          <w:spacing w:val="-5"/>
          <w:sz w:val="18"/>
        </w:rPr>
        <w:t>3.</w:t>
      </w:r>
      <w:r>
        <w:rPr>
          <w:rFonts w:ascii="Tahoma"/>
          <w:sz w:val="18"/>
        </w:rPr>
        <w:tab/>
      </w:r>
      <w:r>
        <w:rPr>
          <w:rFonts w:ascii="Tahoma"/>
          <w:spacing w:val="-10"/>
          <w:sz w:val="18"/>
        </w:rPr>
        <w:t>=</w:t>
      </w:r>
      <w:r>
        <w:rPr>
          <w:rFonts w:ascii="Tahoma"/>
          <w:sz w:val="18"/>
        </w:rPr>
        <w:tab/>
        <w:t>Somewhat</w:t>
      </w:r>
      <w:r>
        <w:rPr>
          <w:rFonts w:ascii="Tahoma"/>
          <w:spacing w:val="-2"/>
          <w:sz w:val="18"/>
        </w:rPr>
        <w:t> cooperative</w:t>
      </w:r>
    </w:p>
    <w:p>
      <w:pPr>
        <w:tabs>
          <w:tab w:pos="3168" w:val="left" w:leader="none"/>
          <w:tab w:pos="3888" w:val="left" w:leader="none"/>
        </w:tabs>
        <w:spacing w:before="120"/>
        <w:ind w:left="2448" w:right="0" w:firstLine="0"/>
        <w:jc w:val="left"/>
        <w:rPr>
          <w:rFonts w:ascii="Tahoma"/>
          <w:sz w:val="18"/>
        </w:rPr>
      </w:pPr>
      <w:r>
        <w:rPr>
          <w:rFonts w:ascii="Tahoma"/>
          <w:spacing w:val="-5"/>
          <w:sz w:val="18"/>
        </w:rPr>
        <w:t>4.</w:t>
      </w:r>
      <w:r>
        <w:rPr>
          <w:rFonts w:ascii="Tahoma"/>
          <w:sz w:val="18"/>
        </w:rPr>
        <w:tab/>
      </w:r>
      <w:r>
        <w:rPr>
          <w:rFonts w:ascii="Tahoma"/>
          <w:spacing w:val="-10"/>
          <w:sz w:val="18"/>
        </w:rPr>
        <w:t>=</w:t>
      </w:r>
      <w:r>
        <w:rPr>
          <w:rFonts w:ascii="Tahoma"/>
          <w:sz w:val="18"/>
        </w:rPr>
        <w:tab/>
      </w:r>
      <w:r>
        <w:rPr>
          <w:rFonts w:ascii="Tahoma"/>
          <w:spacing w:val="-2"/>
          <w:sz w:val="18"/>
        </w:rPr>
        <w:t>Cooperative</w:t>
      </w:r>
    </w:p>
    <w:p>
      <w:pPr>
        <w:tabs>
          <w:tab w:pos="3168" w:val="left" w:leader="none"/>
          <w:tab w:pos="3888" w:val="left" w:leader="none"/>
        </w:tabs>
        <w:spacing w:before="120"/>
        <w:ind w:left="2448" w:right="0" w:firstLine="0"/>
        <w:jc w:val="left"/>
        <w:rPr>
          <w:rFonts w:ascii="Tahoma"/>
          <w:sz w:val="18"/>
        </w:rPr>
      </w:pPr>
      <w:r>
        <w:rPr>
          <w:rFonts w:ascii="Tahoma"/>
          <w:spacing w:val="-5"/>
          <w:sz w:val="18"/>
        </w:rPr>
        <w:t>5.</w:t>
      </w:r>
      <w:r>
        <w:rPr>
          <w:rFonts w:ascii="Tahoma"/>
          <w:sz w:val="18"/>
        </w:rPr>
        <w:tab/>
      </w:r>
      <w:r>
        <w:rPr>
          <w:rFonts w:ascii="Tahoma"/>
          <w:spacing w:val="-10"/>
          <w:sz w:val="18"/>
        </w:rPr>
        <w:t>=</w:t>
      </w:r>
      <w:r>
        <w:rPr>
          <w:rFonts w:ascii="Tahoma"/>
          <w:sz w:val="18"/>
        </w:rPr>
        <w:tab/>
        <w:t>Very</w:t>
      </w:r>
      <w:r>
        <w:rPr>
          <w:rFonts w:ascii="Tahoma"/>
          <w:spacing w:val="-3"/>
          <w:sz w:val="18"/>
        </w:rPr>
        <w:t> </w:t>
      </w:r>
      <w:r>
        <w:rPr>
          <w:rFonts w:ascii="Tahoma"/>
          <w:spacing w:val="-2"/>
          <w:sz w:val="18"/>
        </w:rPr>
        <w:t>cooperative</w:t>
      </w:r>
    </w:p>
    <w:p>
      <w:pPr>
        <w:spacing w:before="120"/>
        <w:ind w:left="1728" w:right="1178" w:firstLine="0"/>
        <w:jc w:val="left"/>
        <w:rPr>
          <w:rFonts w:ascii="Tahoma"/>
          <w:b/>
          <w:sz w:val="18"/>
        </w:rPr>
      </w:pPr>
      <w:r>
        <w:rPr/>
        <w:pict>
          <v:shape style="position:absolute;margin-left:77.400002pt;margin-top:51.754391pt;width:518.0500pt;height:3pt;mso-position-horizontal-relative:page;mso-position-vertical-relative:paragraph;z-index:15771136" id="docshape174" coordorigin="1548,1035" coordsize="10361,60" path="m11909,1075l1548,1075,1548,1095,11909,1095,11909,1075xm11909,1035l1548,1035,1548,1055,11909,1055,11909,1035xe" filled="true" fillcolor="#000000" stroked="false">
            <v:path arrowok="t"/>
            <v:fill type="solid"/>
            <w10:wrap type="none"/>
          </v:shape>
        </w:pict>
      </w:r>
      <w:r>
        <w:rPr>
          <w:rFonts w:ascii="Tahoma"/>
          <w:b/>
          <w:sz w:val="18"/>
        </w:rPr>
        <w:t>Developed</w:t>
      </w:r>
      <w:r>
        <w:rPr>
          <w:rFonts w:ascii="Tahoma"/>
          <w:b/>
          <w:spacing w:val="-4"/>
          <w:sz w:val="18"/>
        </w:rPr>
        <w:t> </w:t>
      </w:r>
      <w:r>
        <w:rPr>
          <w:rFonts w:ascii="Tahoma"/>
          <w:b/>
          <w:sz w:val="18"/>
        </w:rPr>
        <w:t>by:</w:t>
      </w:r>
      <w:r>
        <w:rPr>
          <w:rFonts w:ascii="Tahoma"/>
          <w:b/>
          <w:spacing w:val="-4"/>
          <w:sz w:val="18"/>
        </w:rPr>
        <w:t> </w:t>
      </w:r>
      <w:r>
        <w:rPr>
          <w:rFonts w:ascii="Tahoma"/>
          <w:b/>
          <w:sz w:val="18"/>
        </w:rPr>
        <w:t>Pennings</w:t>
      </w:r>
      <w:r>
        <w:rPr>
          <w:rFonts w:ascii="Tahoma"/>
          <w:b/>
          <w:spacing w:val="-4"/>
          <w:sz w:val="18"/>
        </w:rPr>
        <w:t> </w:t>
      </w:r>
      <w:r>
        <w:rPr>
          <w:rFonts w:ascii="Tahoma"/>
          <w:b/>
          <w:sz w:val="18"/>
        </w:rPr>
        <w:t>(1976);</w:t>
      </w:r>
      <w:r>
        <w:rPr>
          <w:rFonts w:ascii="Tahoma"/>
          <w:b/>
          <w:spacing w:val="-4"/>
          <w:sz w:val="18"/>
        </w:rPr>
        <w:t> </w:t>
      </w:r>
      <w:r>
        <w:rPr>
          <w:rFonts w:ascii="Tahoma"/>
          <w:b/>
          <w:sz w:val="18"/>
        </w:rPr>
        <w:t>Romzek</w:t>
      </w:r>
      <w:r>
        <w:rPr>
          <w:rFonts w:ascii="Tahoma"/>
          <w:b/>
          <w:spacing w:val="-4"/>
          <w:sz w:val="18"/>
        </w:rPr>
        <w:t> </w:t>
      </w:r>
      <w:r>
        <w:rPr>
          <w:rFonts w:ascii="Tahoma"/>
          <w:b/>
          <w:sz w:val="18"/>
        </w:rPr>
        <w:t>(1989);</w:t>
      </w:r>
      <w:r>
        <w:rPr>
          <w:rFonts w:ascii="Tahoma"/>
          <w:b/>
          <w:spacing w:val="-4"/>
          <w:sz w:val="18"/>
        </w:rPr>
        <w:t> </w:t>
      </w:r>
      <w:r>
        <w:rPr>
          <w:rFonts w:ascii="Tahoma"/>
          <w:b/>
          <w:sz w:val="18"/>
        </w:rPr>
        <w:t>Shore</w:t>
      </w:r>
      <w:r>
        <w:rPr>
          <w:rFonts w:ascii="Tahoma"/>
          <w:b/>
          <w:spacing w:val="-3"/>
          <w:sz w:val="18"/>
        </w:rPr>
        <w:t> </w:t>
      </w:r>
      <w:r>
        <w:rPr>
          <w:rFonts w:ascii="Tahoma"/>
          <w:b/>
          <w:sz w:val="18"/>
        </w:rPr>
        <w:t>&amp;</w:t>
      </w:r>
      <w:r>
        <w:rPr>
          <w:rFonts w:ascii="Tahoma"/>
          <w:b/>
          <w:spacing w:val="-4"/>
          <w:sz w:val="18"/>
        </w:rPr>
        <w:t> </w:t>
      </w:r>
      <w:r>
        <w:rPr>
          <w:rFonts w:ascii="Tahoma"/>
          <w:b/>
          <w:sz w:val="18"/>
        </w:rPr>
        <w:t>Martins</w:t>
      </w:r>
      <w:r>
        <w:rPr>
          <w:rFonts w:ascii="Tahoma"/>
          <w:b/>
          <w:spacing w:val="-4"/>
          <w:sz w:val="18"/>
        </w:rPr>
        <w:t> </w:t>
      </w:r>
      <w:r>
        <w:rPr>
          <w:rFonts w:ascii="Tahoma"/>
          <w:b/>
          <w:sz w:val="18"/>
        </w:rPr>
        <w:t>(1989)</w:t>
      </w:r>
      <w:r>
        <w:rPr>
          <w:rFonts w:ascii="Tahoma"/>
          <w:b/>
          <w:spacing w:val="-4"/>
          <w:sz w:val="18"/>
        </w:rPr>
        <w:t> </w:t>
      </w:r>
      <w:r>
        <w:rPr>
          <w:rFonts w:ascii="Tahoma"/>
          <w:b/>
          <w:sz w:val="18"/>
        </w:rPr>
        <w:t>&amp;</w:t>
      </w:r>
      <w:r>
        <w:rPr>
          <w:rFonts w:ascii="Tahoma"/>
          <w:b/>
          <w:spacing w:val="-4"/>
          <w:sz w:val="18"/>
        </w:rPr>
        <w:t> </w:t>
      </w:r>
      <w:r>
        <w:rPr>
          <w:rFonts w:ascii="Tahoma"/>
          <w:b/>
          <w:sz w:val="18"/>
        </w:rPr>
        <w:t>Gbadamosi</w:t>
      </w:r>
      <w:r>
        <w:rPr>
          <w:rFonts w:ascii="Tahoma"/>
          <w:b/>
          <w:spacing w:val="-3"/>
          <w:sz w:val="18"/>
        </w:rPr>
        <w:t> </w:t>
      </w:r>
      <w:r>
        <w:rPr>
          <w:rFonts w:ascii="Tahoma"/>
          <w:b/>
          <w:sz w:val="18"/>
        </w:rPr>
        <w:t>(1995): Revalidated with Nigerian samples by: OSUAGWU, F. A. &amp; SOTE, G. A. (2005).</w:t>
      </w:r>
    </w:p>
    <w:p>
      <w:pPr>
        <w:spacing w:after="0"/>
        <w:jc w:val="left"/>
        <w:rPr>
          <w:rFonts w:ascii="Tahoma"/>
          <w:sz w:val="18"/>
        </w:rPr>
        <w:sectPr>
          <w:pgSz w:w="11910" w:h="16840"/>
          <w:pgMar w:header="0" w:footer="1064" w:top="1740" w:bottom="1260" w:left="0" w:right="0"/>
        </w:sectPr>
      </w:pPr>
    </w:p>
    <w:p>
      <w:pPr>
        <w:pStyle w:val="Heading2"/>
        <w:spacing w:before="70"/>
        <w:rPr>
          <w:rFonts w:ascii="Tahoma"/>
          <w:sz w:val="18"/>
        </w:rPr>
      </w:pPr>
      <w:r>
        <w:rPr>
          <w:rFonts w:ascii="Tahoma"/>
        </w:rPr>
        <w:t>APPENDIX</w:t>
      </w:r>
      <w:r>
        <w:rPr>
          <w:rFonts w:ascii="Tahoma"/>
          <w:spacing w:val="-5"/>
        </w:rPr>
        <w:t> </w:t>
      </w:r>
      <w:r>
        <w:rPr>
          <w:rFonts w:ascii="Tahoma"/>
        </w:rPr>
        <w:t>T:</w:t>
      </w:r>
      <w:r>
        <w:rPr>
          <w:rFonts w:ascii="Tahoma"/>
          <w:spacing w:val="-6"/>
        </w:rPr>
        <w:t> </w:t>
      </w:r>
      <w:r>
        <w:rPr>
          <w:rFonts w:ascii="Tahoma"/>
        </w:rPr>
        <w:t>SUPPLEMENTARY</w:t>
      </w:r>
      <w:r>
        <w:rPr>
          <w:rFonts w:ascii="Tahoma"/>
          <w:spacing w:val="-7"/>
        </w:rPr>
        <w:t> </w:t>
      </w:r>
      <w:r>
        <w:rPr>
          <w:rFonts w:ascii="Tahoma"/>
        </w:rPr>
        <w:t>QUESTIONNAIRE</w:t>
      </w:r>
      <w:r>
        <w:rPr>
          <w:rFonts w:ascii="Tahoma"/>
          <w:spacing w:val="-6"/>
        </w:rPr>
        <w:t> </w:t>
      </w:r>
      <w:r>
        <w:rPr>
          <w:rFonts w:ascii="Tahoma"/>
          <w:spacing w:val="-4"/>
        </w:rPr>
        <w:t>(SQ</w:t>
      </w:r>
      <w:r>
        <w:rPr>
          <w:rFonts w:ascii="Tahoma"/>
          <w:spacing w:val="-4"/>
          <w:sz w:val="18"/>
        </w:rPr>
        <w:t>)</w:t>
      </w:r>
    </w:p>
    <w:p>
      <w:pPr>
        <w:spacing w:before="120"/>
        <w:ind w:left="1780" w:right="0" w:firstLine="0"/>
        <w:jc w:val="left"/>
        <w:rPr>
          <w:rFonts w:ascii="Tahoma"/>
          <w:b/>
          <w:sz w:val="18"/>
        </w:rPr>
      </w:pPr>
      <w:r>
        <w:rPr>
          <w:rFonts w:ascii="Tahoma"/>
          <w:b/>
          <w:sz w:val="18"/>
        </w:rPr>
        <w:t>Please,</w:t>
      </w:r>
      <w:r>
        <w:rPr>
          <w:rFonts w:ascii="Tahoma"/>
          <w:b/>
          <w:spacing w:val="-3"/>
          <w:sz w:val="18"/>
        </w:rPr>
        <w:t> </w:t>
      </w:r>
      <w:r>
        <w:rPr>
          <w:rFonts w:ascii="Tahoma"/>
          <w:b/>
          <w:sz w:val="18"/>
        </w:rPr>
        <w:t>complete</w:t>
      </w:r>
      <w:r>
        <w:rPr>
          <w:rFonts w:ascii="Tahoma"/>
          <w:b/>
          <w:spacing w:val="-2"/>
          <w:sz w:val="18"/>
        </w:rPr>
        <w:t> </w:t>
      </w:r>
      <w:r>
        <w:rPr>
          <w:rFonts w:ascii="Tahoma"/>
          <w:b/>
          <w:sz w:val="18"/>
        </w:rPr>
        <w:t>the</w:t>
      </w:r>
      <w:r>
        <w:rPr>
          <w:rFonts w:ascii="Tahoma"/>
          <w:b/>
          <w:spacing w:val="-2"/>
          <w:sz w:val="18"/>
        </w:rPr>
        <w:t> following:</w:t>
      </w:r>
    </w:p>
    <w:p>
      <w:pPr>
        <w:pStyle w:val="ListParagraph"/>
        <w:numPr>
          <w:ilvl w:val="0"/>
          <w:numId w:val="57"/>
        </w:numPr>
        <w:tabs>
          <w:tab w:pos="2448" w:val="left" w:leader="none"/>
          <w:tab w:pos="2449" w:val="left" w:leader="none"/>
        </w:tabs>
        <w:spacing w:line="240" w:lineRule="auto" w:before="119" w:after="0"/>
        <w:ind w:left="2448" w:right="2100" w:hanging="721"/>
        <w:jc w:val="left"/>
        <w:rPr>
          <w:rFonts w:ascii="Tahoma"/>
          <w:sz w:val="18"/>
        </w:rPr>
      </w:pPr>
      <w:r>
        <w:rPr>
          <w:rFonts w:ascii="Tahoma"/>
          <w:sz w:val="18"/>
        </w:rPr>
        <w:t>Have</w:t>
      </w:r>
      <w:r>
        <w:rPr>
          <w:rFonts w:ascii="Tahoma"/>
          <w:spacing w:val="-3"/>
          <w:sz w:val="18"/>
        </w:rPr>
        <w:t> </w:t>
      </w:r>
      <w:r>
        <w:rPr>
          <w:rFonts w:ascii="Tahoma"/>
          <w:sz w:val="18"/>
        </w:rPr>
        <w:t>you</w:t>
      </w:r>
      <w:r>
        <w:rPr>
          <w:rFonts w:ascii="Tahoma"/>
          <w:spacing w:val="-3"/>
          <w:sz w:val="18"/>
        </w:rPr>
        <w:t> </w:t>
      </w:r>
      <w:r>
        <w:rPr>
          <w:rFonts w:ascii="Tahoma"/>
          <w:sz w:val="18"/>
        </w:rPr>
        <w:t>experienced</w:t>
      </w:r>
      <w:r>
        <w:rPr>
          <w:rFonts w:ascii="Tahoma"/>
          <w:spacing w:val="-4"/>
          <w:sz w:val="18"/>
        </w:rPr>
        <w:t> </w:t>
      </w:r>
      <w:r>
        <w:rPr>
          <w:rFonts w:ascii="Tahoma"/>
          <w:sz w:val="18"/>
        </w:rPr>
        <w:t>accident</w:t>
      </w:r>
      <w:r>
        <w:rPr>
          <w:rFonts w:ascii="Tahoma"/>
          <w:spacing w:val="-3"/>
          <w:sz w:val="18"/>
        </w:rPr>
        <w:t> </w:t>
      </w:r>
      <w:r>
        <w:rPr>
          <w:rFonts w:ascii="Tahoma"/>
          <w:sz w:val="18"/>
        </w:rPr>
        <w:t>in</w:t>
      </w:r>
      <w:r>
        <w:rPr>
          <w:rFonts w:ascii="Tahoma"/>
          <w:spacing w:val="-3"/>
          <w:sz w:val="18"/>
        </w:rPr>
        <w:t> </w:t>
      </w:r>
      <w:r>
        <w:rPr>
          <w:rFonts w:ascii="Tahoma"/>
          <w:sz w:val="18"/>
        </w:rPr>
        <w:t>your</w:t>
      </w:r>
      <w:r>
        <w:rPr>
          <w:rFonts w:ascii="Tahoma"/>
          <w:spacing w:val="-2"/>
          <w:sz w:val="18"/>
        </w:rPr>
        <w:t> </w:t>
      </w:r>
      <w:r>
        <w:rPr>
          <w:rFonts w:ascii="Tahoma"/>
          <w:sz w:val="18"/>
        </w:rPr>
        <w:t>organisation</w:t>
      </w:r>
      <w:r>
        <w:rPr>
          <w:rFonts w:ascii="Tahoma"/>
          <w:spacing w:val="-3"/>
          <w:sz w:val="18"/>
        </w:rPr>
        <w:t> </w:t>
      </w:r>
      <w:r>
        <w:rPr>
          <w:rFonts w:ascii="Tahoma"/>
          <w:sz w:val="18"/>
        </w:rPr>
        <w:t>before</w:t>
      </w:r>
      <w:r>
        <w:rPr>
          <w:rFonts w:ascii="Tahoma"/>
          <w:spacing w:val="-3"/>
          <w:sz w:val="18"/>
        </w:rPr>
        <w:t> </w:t>
      </w:r>
      <w:r>
        <w:rPr>
          <w:rFonts w:ascii="Tahoma"/>
          <w:sz w:val="18"/>
        </w:rPr>
        <w:t>(i.e.</w:t>
      </w:r>
      <w:r>
        <w:rPr>
          <w:rFonts w:ascii="Tahoma"/>
          <w:spacing w:val="-4"/>
          <w:sz w:val="18"/>
        </w:rPr>
        <w:t> </w:t>
      </w:r>
      <w:r>
        <w:rPr>
          <w:rFonts w:ascii="Tahoma"/>
          <w:sz w:val="18"/>
        </w:rPr>
        <w:t>seen</w:t>
      </w:r>
      <w:r>
        <w:rPr>
          <w:rFonts w:ascii="Tahoma"/>
          <w:spacing w:val="-4"/>
          <w:sz w:val="18"/>
        </w:rPr>
        <w:t> </w:t>
      </w:r>
      <w:r>
        <w:rPr>
          <w:rFonts w:ascii="Tahoma"/>
          <w:sz w:val="18"/>
        </w:rPr>
        <w:t>or</w:t>
      </w:r>
      <w:r>
        <w:rPr>
          <w:rFonts w:ascii="Tahoma"/>
          <w:spacing w:val="-3"/>
          <w:sz w:val="18"/>
        </w:rPr>
        <w:t> </w:t>
      </w:r>
      <w:r>
        <w:rPr>
          <w:rFonts w:ascii="Tahoma"/>
          <w:sz w:val="18"/>
        </w:rPr>
        <w:t>involved</w:t>
      </w:r>
      <w:r>
        <w:rPr>
          <w:rFonts w:ascii="Tahoma"/>
          <w:spacing w:val="-2"/>
          <w:sz w:val="18"/>
        </w:rPr>
        <w:t> </w:t>
      </w:r>
      <w:r>
        <w:rPr>
          <w:rFonts w:ascii="Tahoma"/>
          <w:sz w:val="18"/>
        </w:rPr>
        <w:t>-</w:t>
      </w:r>
      <w:r>
        <w:rPr>
          <w:rFonts w:ascii="Tahoma"/>
          <w:spacing w:val="-4"/>
          <w:sz w:val="18"/>
        </w:rPr>
        <w:t> </w:t>
      </w:r>
      <w:r>
        <w:rPr>
          <w:rFonts w:ascii="Tahoma"/>
          <w:sz w:val="18"/>
        </w:rPr>
        <w:t>not</w:t>
      </w:r>
      <w:r>
        <w:rPr>
          <w:rFonts w:ascii="Tahoma"/>
          <w:spacing w:val="-3"/>
          <w:sz w:val="18"/>
        </w:rPr>
        <w:t> </w:t>
      </w:r>
      <w:r>
        <w:rPr>
          <w:rFonts w:ascii="Tahoma"/>
          <w:sz w:val="18"/>
        </w:rPr>
        <w:t>motor </w:t>
      </w:r>
      <w:r>
        <w:rPr>
          <w:rFonts w:ascii="Tahoma"/>
          <w:spacing w:val="-2"/>
          <w:sz w:val="18"/>
        </w:rPr>
        <w:t>accident)</w:t>
      </w:r>
    </w:p>
    <w:p>
      <w:pPr>
        <w:pStyle w:val="ListParagraph"/>
        <w:numPr>
          <w:ilvl w:val="1"/>
          <w:numId w:val="57"/>
        </w:numPr>
        <w:tabs>
          <w:tab w:pos="2749" w:val="left" w:leader="none"/>
          <w:tab w:pos="3641" w:val="left" w:leader="none"/>
        </w:tabs>
        <w:spacing w:line="240" w:lineRule="auto" w:before="120" w:after="0"/>
        <w:ind w:left="2748" w:right="0" w:hanging="289"/>
        <w:jc w:val="left"/>
        <w:rPr>
          <w:rFonts w:ascii="Tahoma"/>
          <w:sz w:val="18"/>
        </w:rPr>
      </w:pPr>
      <w:r>
        <w:rPr/>
        <w:pict>
          <v:rect style="position:absolute;margin-left:158.399994pt;margin-top:7.984397pt;width:18pt;height:9pt;mso-position-horizontal-relative:page;mso-position-vertical-relative:paragraph;z-index:-27379712" id="docshape175" filled="false" stroked="true" strokeweight=".75pt" strokecolor="#000000">
            <v:stroke dashstyle="solid"/>
            <w10:wrap type="none"/>
          </v:rect>
        </w:pict>
      </w:r>
      <w:r>
        <w:rPr/>
        <w:pict>
          <v:rect style="position:absolute;margin-left:224.25pt;margin-top:7.984397pt;width:18pt;height:9pt;mso-position-horizontal-relative:page;mso-position-vertical-relative:paragraph;z-index:15772160" id="docshape176" filled="false" stroked="true" strokeweight=".75pt" strokecolor="#000000">
            <v:stroke dashstyle="solid"/>
            <w10:wrap type="none"/>
          </v:rect>
        </w:pict>
      </w:r>
      <w:r>
        <w:rPr>
          <w:rFonts w:ascii="Tahoma"/>
          <w:spacing w:val="-5"/>
          <w:sz w:val="18"/>
        </w:rPr>
        <w:t>No</w:t>
      </w:r>
      <w:r>
        <w:rPr>
          <w:rFonts w:ascii="Tahoma"/>
          <w:sz w:val="18"/>
        </w:rPr>
        <w:tab/>
        <w:t>(b)</w:t>
      </w:r>
      <w:r>
        <w:rPr>
          <w:rFonts w:ascii="Tahoma"/>
          <w:spacing w:val="-1"/>
          <w:sz w:val="18"/>
        </w:rPr>
        <w:t> </w:t>
      </w:r>
      <w:r>
        <w:rPr>
          <w:rFonts w:ascii="Tahoma"/>
          <w:spacing w:val="-5"/>
          <w:sz w:val="18"/>
        </w:rPr>
        <w:t>Yes</w:t>
      </w:r>
    </w:p>
    <w:p>
      <w:pPr>
        <w:pStyle w:val="ListParagraph"/>
        <w:numPr>
          <w:ilvl w:val="0"/>
          <w:numId w:val="57"/>
        </w:numPr>
        <w:tabs>
          <w:tab w:pos="2448" w:val="left" w:leader="none"/>
          <w:tab w:pos="2449" w:val="left" w:leader="none"/>
          <w:tab w:pos="9113" w:val="left" w:leader="none"/>
        </w:tabs>
        <w:spacing w:line="240" w:lineRule="auto" w:before="122" w:after="0"/>
        <w:ind w:left="2448" w:right="0" w:hanging="721"/>
        <w:jc w:val="left"/>
        <w:rPr>
          <w:rFonts w:ascii="Tahoma"/>
          <w:sz w:val="18"/>
        </w:rPr>
      </w:pPr>
      <w:r>
        <w:rPr/>
        <w:pict>
          <v:rect style="position:absolute;margin-left:426.149994pt;margin-top:9.554395pt;width:18pt;height:9pt;mso-position-horizontal-relative:page;mso-position-vertical-relative:paragraph;z-index:-27376640" id="docshape177" filled="false" stroked="true" strokeweight=".75pt" strokecolor="#000000">
            <v:stroke dashstyle="solid"/>
            <w10:wrap type="none"/>
          </v:rect>
        </w:pict>
      </w:r>
      <w:r>
        <w:rPr/>
        <w:pict>
          <v:rect style="position:absolute;margin-left:497.399994pt;margin-top:9.554395pt;width:18pt;height:9pt;mso-position-horizontal-relative:page;mso-position-vertical-relative:paragraph;z-index:15775232" id="docshape178" filled="false" stroked="true" strokeweight=".75pt" strokecolor="#000000">
            <v:stroke dashstyle="solid"/>
            <w10:wrap type="none"/>
          </v:rect>
        </w:pict>
      </w:r>
      <w:r>
        <w:rPr>
          <w:rFonts w:ascii="Tahoma"/>
          <w:sz w:val="18"/>
        </w:rPr>
        <w:t>Do</w:t>
      </w:r>
      <w:r>
        <w:rPr>
          <w:rFonts w:ascii="Tahoma"/>
          <w:spacing w:val="-2"/>
          <w:sz w:val="18"/>
        </w:rPr>
        <w:t> </w:t>
      </w:r>
      <w:r>
        <w:rPr>
          <w:rFonts w:ascii="Tahoma"/>
          <w:sz w:val="18"/>
        </w:rPr>
        <w:t>you</w:t>
      </w:r>
      <w:r>
        <w:rPr>
          <w:rFonts w:ascii="Tahoma"/>
          <w:spacing w:val="-1"/>
          <w:sz w:val="18"/>
        </w:rPr>
        <w:t> </w:t>
      </w:r>
      <w:r>
        <w:rPr>
          <w:rFonts w:ascii="Tahoma"/>
          <w:sz w:val="18"/>
        </w:rPr>
        <w:t>think</w:t>
      </w:r>
      <w:r>
        <w:rPr>
          <w:rFonts w:ascii="Tahoma"/>
          <w:spacing w:val="-1"/>
          <w:sz w:val="18"/>
        </w:rPr>
        <w:t> </w:t>
      </w:r>
      <w:r>
        <w:rPr>
          <w:rFonts w:ascii="Tahoma"/>
          <w:sz w:val="18"/>
        </w:rPr>
        <w:t>your</w:t>
      </w:r>
      <w:r>
        <w:rPr>
          <w:rFonts w:ascii="Tahoma"/>
          <w:spacing w:val="-1"/>
          <w:sz w:val="18"/>
        </w:rPr>
        <w:t> </w:t>
      </w:r>
      <w:r>
        <w:rPr>
          <w:rFonts w:ascii="Tahoma"/>
          <w:sz w:val="18"/>
        </w:rPr>
        <w:t>organisation</w:t>
      </w:r>
      <w:r>
        <w:rPr>
          <w:rFonts w:ascii="Tahoma"/>
          <w:spacing w:val="-2"/>
          <w:sz w:val="18"/>
        </w:rPr>
        <w:t> </w:t>
      </w:r>
      <w:r>
        <w:rPr>
          <w:rFonts w:ascii="Tahoma"/>
          <w:sz w:val="18"/>
        </w:rPr>
        <w:t>needs</w:t>
      </w:r>
      <w:r>
        <w:rPr>
          <w:rFonts w:ascii="Tahoma"/>
          <w:spacing w:val="-1"/>
          <w:sz w:val="18"/>
        </w:rPr>
        <w:t> </w:t>
      </w:r>
      <w:r>
        <w:rPr>
          <w:rFonts w:ascii="Tahoma"/>
          <w:sz w:val="18"/>
        </w:rPr>
        <w:t>safety</w:t>
      </w:r>
      <w:r>
        <w:rPr>
          <w:rFonts w:ascii="Tahoma"/>
          <w:spacing w:val="-2"/>
          <w:sz w:val="18"/>
        </w:rPr>
        <w:t> </w:t>
      </w:r>
      <w:r>
        <w:rPr>
          <w:rFonts w:ascii="Tahoma"/>
          <w:sz w:val="18"/>
        </w:rPr>
        <w:t>improvement?</w:t>
      </w:r>
      <w:r>
        <w:rPr>
          <w:rFonts w:ascii="Tahoma"/>
          <w:spacing w:val="54"/>
          <w:sz w:val="18"/>
        </w:rPr>
        <w:t> </w:t>
      </w:r>
      <w:r>
        <w:rPr>
          <w:rFonts w:ascii="Tahoma"/>
          <w:sz w:val="18"/>
        </w:rPr>
        <w:t>(a)</w:t>
      </w:r>
      <w:r>
        <w:rPr>
          <w:rFonts w:ascii="Tahoma"/>
          <w:spacing w:val="-1"/>
          <w:sz w:val="18"/>
        </w:rPr>
        <w:t> </w:t>
      </w:r>
      <w:r>
        <w:rPr>
          <w:rFonts w:ascii="Tahoma"/>
          <w:spacing w:val="-5"/>
          <w:sz w:val="18"/>
        </w:rPr>
        <w:t>No</w:t>
      </w:r>
      <w:r>
        <w:rPr>
          <w:rFonts w:ascii="Tahoma"/>
          <w:sz w:val="18"/>
        </w:rPr>
        <w:tab/>
        <w:t>(b)</w:t>
      </w:r>
      <w:r>
        <w:rPr>
          <w:rFonts w:ascii="Tahoma"/>
          <w:spacing w:val="-3"/>
          <w:sz w:val="18"/>
        </w:rPr>
        <w:t> </w:t>
      </w:r>
      <w:r>
        <w:rPr>
          <w:rFonts w:ascii="Tahoma"/>
          <w:spacing w:val="-5"/>
          <w:sz w:val="18"/>
        </w:rPr>
        <w:t>Yes</w:t>
      </w:r>
    </w:p>
    <w:p>
      <w:pPr>
        <w:pStyle w:val="ListParagraph"/>
        <w:numPr>
          <w:ilvl w:val="0"/>
          <w:numId w:val="58"/>
        </w:numPr>
        <w:tabs>
          <w:tab w:pos="2726" w:val="left" w:leader="none"/>
        </w:tabs>
        <w:spacing w:line="240" w:lineRule="auto" w:before="120" w:after="0"/>
        <w:ind w:left="2725" w:right="0" w:hanging="278"/>
        <w:jc w:val="left"/>
        <w:rPr>
          <w:rFonts w:ascii="Tahoma"/>
          <w:sz w:val="18"/>
        </w:rPr>
      </w:pPr>
      <w:r>
        <w:rPr/>
        <w:pict>
          <v:rect style="position:absolute;margin-left:230.399994pt;margin-top:8.66441pt;width:18pt;height:9pt;mso-position-horizontal-relative:page;mso-position-vertical-relative:paragraph;z-index:15775744" id="docshape179" filled="false" stroked="true" strokeweight=".75pt" strokecolor="#000000">
            <v:stroke dashstyle="solid"/>
            <w10:wrap type="none"/>
          </v:rect>
        </w:pict>
      </w:r>
      <w:r>
        <w:rPr>
          <w:rFonts w:ascii="Tahoma"/>
          <w:sz w:val="18"/>
        </w:rPr>
        <w:t>I am not </w:t>
      </w:r>
      <w:r>
        <w:rPr>
          <w:rFonts w:ascii="Tahoma"/>
          <w:spacing w:val="-2"/>
          <w:sz w:val="18"/>
        </w:rPr>
        <w:t>interested</w:t>
      </w:r>
    </w:p>
    <w:p>
      <w:pPr>
        <w:pStyle w:val="ListParagraph"/>
        <w:numPr>
          <w:ilvl w:val="0"/>
          <w:numId w:val="57"/>
        </w:numPr>
        <w:tabs>
          <w:tab w:pos="2448" w:val="left" w:leader="none"/>
          <w:tab w:pos="2449" w:val="left" w:leader="none"/>
          <w:tab w:pos="4365" w:val="left" w:leader="none"/>
          <w:tab w:pos="5719" w:val="left" w:leader="none"/>
        </w:tabs>
        <w:spacing w:line="240" w:lineRule="auto" w:before="120" w:after="0"/>
        <w:ind w:left="2448" w:right="1573" w:hanging="721"/>
        <w:jc w:val="left"/>
        <w:rPr>
          <w:rFonts w:ascii="Tahoma"/>
          <w:sz w:val="18"/>
        </w:rPr>
      </w:pPr>
      <w:r>
        <w:rPr/>
        <w:pict>
          <v:rect style="position:absolute;margin-left:267.899994pt;margin-top:20.164423pt;width:18pt;height:9pt;mso-position-horizontal-relative:page;mso-position-vertical-relative:paragraph;z-index:-27378688" id="docshape180" filled="false" stroked="true" strokeweight=".75pt" strokecolor="#000000">
            <v:stroke dashstyle="solid"/>
            <w10:wrap type="none"/>
          </v:rect>
        </w:pict>
      </w:r>
      <w:r>
        <w:rPr/>
        <w:pict>
          <v:rect style="position:absolute;margin-left:341.350006pt;margin-top:20.914423pt;width:18pt;height:9pt;mso-position-horizontal-relative:page;mso-position-vertical-relative:paragraph;z-index:15773184" id="docshape181" filled="false" stroked="true" strokeweight=".75pt" strokecolor="#000000">
            <v:stroke dashstyle="solid"/>
            <w10:wrap type="none"/>
          </v:rect>
        </w:pict>
      </w:r>
      <w:r>
        <w:rPr>
          <w:rFonts w:ascii="Tahoma"/>
          <w:sz w:val="18"/>
        </w:rPr>
        <w:t>Can</w:t>
      </w:r>
      <w:r>
        <w:rPr>
          <w:rFonts w:ascii="Tahoma"/>
          <w:spacing w:val="-3"/>
          <w:sz w:val="18"/>
        </w:rPr>
        <w:t> </w:t>
      </w:r>
      <w:r>
        <w:rPr>
          <w:rFonts w:ascii="Tahoma"/>
          <w:sz w:val="18"/>
        </w:rPr>
        <w:t>unsafe</w:t>
      </w:r>
      <w:r>
        <w:rPr>
          <w:rFonts w:ascii="Tahoma"/>
          <w:spacing w:val="-4"/>
          <w:sz w:val="18"/>
        </w:rPr>
        <w:t> </w:t>
      </w:r>
      <w:r>
        <w:rPr>
          <w:rFonts w:ascii="Tahoma"/>
          <w:sz w:val="18"/>
        </w:rPr>
        <w:t>and</w:t>
      </w:r>
      <w:r>
        <w:rPr>
          <w:rFonts w:ascii="Tahoma"/>
          <w:spacing w:val="-3"/>
          <w:sz w:val="18"/>
        </w:rPr>
        <w:t> </w:t>
      </w:r>
      <w:r>
        <w:rPr>
          <w:rFonts w:ascii="Tahoma"/>
          <w:sz w:val="18"/>
        </w:rPr>
        <w:t>unhealthy</w:t>
      </w:r>
      <w:r>
        <w:rPr>
          <w:rFonts w:ascii="Tahoma"/>
          <w:spacing w:val="-3"/>
          <w:sz w:val="18"/>
        </w:rPr>
        <w:t> </w:t>
      </w:r>
      <w:r>
        <w:rPr>
          <w:rFonts w:ascii="Tahoma"/>
          <w:sz w:val="18"/>
        </w:rPr>
        <w:t>organisational</w:t>
      </w:r>
      <w:r>
        <w:rPr>
          <w:rFonts w:ascii="Tahoma"/>
          <w:spacing w:val="-3"/>
          <w:sz w:val="18"/>
        </w:rPr>
        <w:t> </w:t>
      </w:r>
      <w:r>
        <w:rPr>
          <w:rFonts w:ascii="Tahoma"/>
          <w:sz w:val="18"/>
        </w:rPr>
        <w:t>environment</w:t>
      </w:r>
      <w:r>
        <w:rPr>
          <w:rFonts w:ascii="Tahoma"/>
          <w:spacing w:val="-4"/>
          <w:sz w:val="18"/>
        </w:rPr>
        <w:t> </w:t>
      </w:r>
      <w:r>
        <w:rPr>
          <w:rFonts w:ascii="Tahoma"/>
          <w:sz w:val="18"/>
        </w:rPr>
        <w:t>have</w:t>
      </w:r>
      <w:r>
        <w:rPr>
          <w:rFonts w:ascii="Tahoma"/>
          <w:spacing w:val="-4"/>
          <w:sz w:val="18"/>
        </w:rPr>
        <w:t> </w:t>
      </w:r>
      <w:r>
        <w:rPr>
          <w:rFonts w:ascii="Tahoma"/>
          <w:sz w:val="18"/>
        </w:rPr>
        <w:t>negative</w:t>
      </w:r>
      <w:r>
        <w:rPr>
          <w:rFonts w:ascii="Tahoma"/>
          <w:spacing w:val="-3"/>
          <w:sz w:val="18"/>
        </w:rPr>
        <w:t> </w:t>
      </w:r>
      <w:r>
        <w:rPr>
          <w:rFonts w:ascii="Tahoma"/>
          <w:sz w:val="18"/>
        </w:rPr>
        <w:t>effect</w:t>
      </w:r>
      <w:r>
        <w:rPr>
          <w:rFonts w:ascii="Tahoma"/>
          <w:spacing w:val="-4"/>
          <w:sz w:val="18"/>
        </w:rPr>
        <w:t> </w:t>
      </w:r>
      <w:r>
        <w:rPr>
          <w:rFonts w:ascii="Tahoma"/>
          <w:sz w:val="18"/>
        </w:rPr>
        <w:t>on</w:t>
      </w:r>
      <w:r>
        <w:rPr>
          <w:rFonts w:ascii="Tahoma"/>
          <w:spacing w:val="-3"/>
          <w:sz w:val="18"/>
        </w:rPr>
        <w:t> </w:t>
      </w:r>
      <w:r>
        <w:rPr>
          <w:rFonts w:ascii="Tahoma"/>
          <w:sz w:val="18"/>
        </w:rPr>
        <w:t>your</w:t>
      </w:r>
      <w:r>
        <w:rPr>
          <w:rFonts w:ascii="Tahoma"/>
          <w:spacing w:val="-3"/>
          <w:sz w:val="18"/>
        </w:rPr>
        <w:t> </w:t>
      </w:r>
      <w:r>
        <w:rPr>
          <w:rFonts w:ascii="Tahoma"/>
          <w:sz w:val="18"/>
        </w:rPr>
        <w:t>commitment</w:t>
      </w:r>
      <w:r>
        <w:rPr>
          <w:rFonts w:ascii="Tahoma"/>
          <w:spacing w:val="-3"/>
          <w:sz w:val="18"/>
        </w:rPr>
        <w:t> </w:t>
      </w:r>
      <w:r>
        <w:rPr>
          <w:rFonts w:ascii="Tahoma"/>
          <w:sz w:val="18"/>
        </w:rPr>
        <w:t>to your organisation?</w:t>
        <w:tab/>
        <w:t>(a) Yes</w:t>
        <w:tab/>
        <w:t>(b)</w:t>
      </w:r>
      <w:r>
        <w:rPr>
          <w:rFonts w:ascii="Tahoma"/>
          <w:spacing w:val="40"/>
          <w:sz w:val="18"/>
        </w:rPr>
        <w:t> </w:t>
      </w:r>
      <w:r>
        <w:rPr>
          <w:rFonts w:ascii="Tahoma"/>
          <w:sz w:val="18"/>
        </w:rPr>
        <w:t>No</w:t>
      </w:r>
    </w:p>
    <w:p>
      <w:pPr>
        <w:pStyle w:val="ListParagraph"/>
        <w:numPr>
          <w:ilvl w:val="0"/>
          <w:numId w:val="57"/>
        </w:numPr>
        <w:tabs>
          <w:tab w:pos="2448" w:val="left" w:leader="none"/>
          <w:tab w:pos="2449" w:val="left" w:leader="none"/>
        </w:tabs>
        <w:spacing w:line="240" w:lineRule="auto" w:before="120" w:after="0"/>
        <w:ind w:left="2448" w:right="0" w:hanging="721"/>
        <w:jc w:val="left"/>
        <w:rPr>
          <w:rFonts w:ascii="Tahoma"/>
          <w:sz w:val="18"/>
        </w:rPr>
      </w:pPr>
      <w:r>
        <w:rPr>
          <w:rFonts w:ascii="Tahoma"/>
          <w:sz w:val="18"/>
        </w:rPr>
        <w:t>Can</w:t>
      </w:r>
      <w:r>
        <w:rPr>
          <w:rFonts w:ascii="Tahoma"/>
          <w:spacing w:val="-2"/>
          <w:sz w:val="18"/>
        </w:rPr>
        <w:t> </w:t>
      </w:r>
      <w:r>
        <w:rPr>
          <w:rFonts w:ascii="Tahoma"/>
          <w:sz w:val="18"/>
        </w:rPr>
        <w:t>lack</w:t>
      </w:r>
      <w:r>
        <w:rPr>
          <w:rFonts w:ascii="Tahoma"/>
          <w:spacing w:val="-1"/>
          <w:sz w:val="18"/>
        </w:rPr>
        <w:t> </w:t>
      </w:r>
      <w:r>
        <w:rPr>
          <w:rFonts w:ascii="Tahoma"/>
          <w:sz w:val="18"/>
        </w:rPr>
        <w:t>of</w:t>
      </w:r>
      <w:r>
        <w:rPr>
          <w:rFonts w:ascii="Tahoma"/>
          <w:spacing w:val="-2"/>
          <w:sz w:val="18"/>
        </w:rPr>
        <w:t> </w:t>
      </w:r>
      <w:r>
        <w:rPr>
          <w:rFonts w:ascii="Tahoma"/>
          <w:sz w:val="18"/>
        </w:rPr>
        <w:t>organisational</w:t>
      </w:r>
      <w:r>
        <w:rPr>
          <w:rFonts w:ascii="Tahoma"/>
          <w:spacing w:val="-1"/>
          <w:sz w:val="18"/>
        </w:rPr>
        <w:t> </w:t>
      </w:r>
      <w:r>
        <w:rPr>
          <w:rFonts w:ascii="Tahoma"/>
          <w:sz w:val="18"/>
        </w:rPr>
        <w:t>safety</w:t>
      </w:r>
      <w:r>
        <w:rPr>
          <w:rFonts w:ascii="Tahoma"/>
          <w:spacing w:val="-3"/>
          <w:sz w:val="18"/>
        </w:rPr>
        <w:t> </w:t>
      </w:r>
      <w:r>
        <w:rPr>
          <w:rFonts w:ascii="Tahoma"/>
          <w:sz w:val="18"/>
        </w:rPr>
        <w:t>affect</w:t>
      </w:r>
      <w:r>
        <w:rPr>
          <w:rFonts w:ascii="Tahoma"/>
          <w:spacing w:val="-2"/>
          <w:sz w:val="18"/>
        </w:rPr>
        <w:t> </w:t>
      </w:r>
      <w:r>
        <w:rPr>
          <w:rFonts w:ascii="Tahoma"/>
          <w:sz w:val="18"/>
        </w:rPr>
        <w:t>your</w:t>
      </w:r>
      <w:r>
        <w:rPr>
          <w:rFonts w:ascii="Tahoma"/>
          <w:spacing w:val="-3"/>
          <w:sz w:val="18"/>
        </w:rPr>
        <w:t> </w:t>
      </w:r>
      <w:r>
        <w:rPr>
          <w:rFonts w:ascii="Tahoma"/>
          <w:sz w:val="18"/>
        </w:rPr>
        <w:t>general</w:t>
      </w:r>
      <w:r>
        <w:rPr>
          <w:rFonts w:ascii="Tahoma"/>
          <w:spacing w:val="-2"/>
          <w:sz w:val="18"/>
        </w:rPr>
        <w:t> </w:t>
      </w:r>
      <w:r>
        <w:rPr>
          <w:rFonts w:ascii="Tahoma"/>
          <w:sz w:val="18"/>
        </w:rPr>
        <w:t>performance</w:t>
      </w:r>
      <w:r>
        <w:rPr>
          <w:rFonts w:ascii="Tahoma"/>
          <w:spacing w:val="-2"/>
          <w:sz w:val="18"/>
        </w:rPr>
        <w:t> </w:t>
      </w:r>
      <w:r>
        <w:rPr>
          <w:rFonts w:ascii="Tahoma"/>
          <w:sz w:val="18"/>
        </w:rPr>
        <w:t>at</w:t>
      </w:r>
      <w:r>
        <w:rPr>
          <w:rFonts w:ascii="Tahoma"/>
          <w:spacing w:val="-1"/>
          <w:sz w:val="18"/>
        </w:rPr>
        <w:t> </w:t>
      </w:r>
      <w:r>
        <w:rPr>
          <w:rFonts w:ascii="Tahoma"/>
          <w:spacing w:val="-2"/>
          <w:sz w:val="18"/>
        </w:rPr>
        <w:t>work?</w:t>
      </w:r>
    </w:p>
    <w:p>
      <w:pPr>
        <w:pStyle w:val="ListParagraph"/>
        <w:numPr>
          <w:ilvl w:val="1"/>
          <w:numId w:val="57"/>
        </w:numPr>
        <w:tabs>
          <w:tab w:pos="2737" w:val="left" w:leader="none"/>
          <w:tab w:pos="3685" w:val="left" w:leader="none"/>
        </w:tabs>
        <w:spacing w:line="240" w:lineRule="auto" w:before="0" w:after="0"/>
        <w:ind w:left="2736" w:right="0" w:hanging="289"/>
        <w:jc w:val="left"/>
        <w:rPr>
          <w:rFonts w:ascii="Tahoma"/>
          <w:sz w:val="18"/>
        </w:rPr>
      </w:pPr>
      <w:r>
        <w:rPr/>
        <w:pict>
          <v:rect style="position:absolute;margin-left:158.75pt;margin-top:2.274407pt;width:18pt;height:9pt;mso-position-horizontal-relative:page;mso-position-vertical-relative:paragraph;z-index:-27377664" id="docshape182" filled="false" stroked="true" strokeweight=".75pt" strokecolor="#000000">
            <v:stroke dashstyle="solid"/>
            <w10:wrap type="none"/>
          </v:rect>
        </w:pict>
      </w:r>
      <w:r>
        <w:rPr/>
        <w:pict>
          <v:rect style="position:absolute;margin-left:231.350006pt;margin-top:2.274407pt;width:18pt;height:9pt;mso-position-horizontal-relative:page;mso-position-vertical-relative:paragraph;z-index:15774208" id="docshape183" filled="false" stroked="true" strokeweight=".75pt" strokecolor="#000000">
            <v:stroke dashstyle="solid"/>
            <w10:wrap type="none"/>
          </v:rect>
        </w:pict>
      </w:r>
      <w:r>
        <w:rPr>
          <w:rFonts w:ascii="Tahoma"/>
          <w:spacing w:val="-5"/>
          <w:sz w:val="18"/>
        </w:rPr>
        <w:t>No</w:t>
      </w:r>
      <w:r>
        <w:rPr>
          <w:rFonts w:ascii="Tahoma"/>
          <w:sz w:val="18"/>
        </w:rPr>
        <w:tab/>
        <w:t>(b)</w:t>
      </w:r>
      <w:r>
        <w:rPr>
          <w:rFonts w:ascii="Tahoma"/>
          <w:spacing w:val="55"/>
          <w:sz w:val="18"/>
        </w:rPr>
        <w:t> </w:t>
      </w:r>
      <w:r>
        <w:rPr>
          <w:rFonts w:ascii="Tahoma"/>
          <w:spacing w:val="-5"/>
          <w:sz w:val="18"/>
        </w:rPr>
        <w:t>Yes</w:t>
      </w:r>
    </w:p>
    <w:p>
      <w:pPr>
        <w:pStyle w:val="ListParagraph"/>
        <w:numPr>
          <w:ilvl w:val="0"/>
          <w:numId w:val="57"/>
        </w:numPr>
        <w:tabs>
          <w:tab w:pos="2448" w:val="left" w:leader="none"/>
          <w:tab w:pos="2449" w:val="left" w:leader="none"/>
        </w:tabs>
        <w:spacing w:line="240" w:lineRule="auto" w:before="119" w:after="0"/>
        <w:ind w:left="2448" w:right="0" w:hanging="721"/>
        <w:jc w:val="left"/>
        <w:rPr>
          <w:rFonts w:ascii="Tahoma"/>
          <w:sz w:val="18"/>
        </w:rPr>
      </w:pPr>
      <w:r>
        <w:rPr>
          <w:rFonts w:ascii="Tahoma"/>
          <w:sz w:val="18"/>
        </w:rPr>
        <w:t>Whom</w:t>
      </w:r>
      <w:r>
        <w:rPr>
          <w:rFonts w:ascii="Tahoma"/>
          <w:spacing w:val="-4"/>
          <w:sz w:val="18"/>
        </w:rPr>
        <w:t> </w:t>
      </w:r>
      <w:r>
        <w:rPr>
          <w:rFonts w:ascii="Tahoma"/>
          <w:sz w:val="18"/>
        </w:rPr>
        <w:t>will</w:t>
      </w:r>
      <w:r>
        <w:rPr>
          <w:rFonts w:ascii="Tahoma"/>
          <w:spacing w:val="-2"/>
          <w:sz w:val="18"/>
        </w:rPr>
        <w:t> </w:t>
      </w:r>
      <w:r>
        <w:rPr>
          <w:rFonts w:ascii="Tahoma"/>
          <w:sz w:val="18"/>
        </w:rPr>
        <w:t>you blame</w:t>
      </w:r>
      <w:r>
        <w:rPr>
          <w:rFonts w:ascii="Tahoma"/>
          <w:spacing w:val="-1"/>
          <w:sz w:val="18"/>
        </w:rPr>
        <w:t> </w:t>
      </w:r>
      <w:r>
        <w:rPr>
          <w:rFonts w:ascii="Tahoma"/>
          <w:sz w:val="18"/>
        </w:rPr>
        <w:t>most</w:t>
      </w:r>
      <w:r>
        <w:rPr>
          <w:rFonts w:ascii="Tahoma"/>
          <w:spacing w:val="-1"/>
          <w:sz w:val="18"/>
        </w:rPr>
        <w:t> </w:t>
      </w:r>
      <w:r>
        <w:rPr>
          <w:rFonts w:ascii="Tahoma"/>
          <w:sz w:val="18"/>
        </w:rPr>
        <w:t>for</w:t>
      </w:r>
      <w:r>
        <w:rPr>
          <w:rFonts w:ascii="Tahoma"/>
          <w:spacing w:val="-2"/>
          <w:sz w:val="18"/>
        </w:rPr>
        <w:t> </w:t>
      </w:r>
      <w:r>
        <w:rPr>
          <w:rFonts w:ascii="Tahoma"/>
          <w:sz w:val="18"/>
        </w:rPr>
        <w:t>lack</w:t>
      </w:r>
      <w:r>
        <w:rPr>
          <w:rFonts w:ascii="Tahoma"/>
          <w:spacing w:val="-2"/>
          <w:sz w:val="18"/>
        </w:rPr>
        <w:t> </w:t>
      </w:r>
      <w:r>
        <w:rPr>
          <w:rFonts w:ascii="Tahoma"/>
          <w:sz w:val="18"/>
        </w:rPr>
        <w:t>of</w:t>
      </w:r>
      <w:r>
        <w:rPr>
          <w:rFonts w:ascii="Tahoma"/>
          <w:spacing w:val="-1"/>
          <w:sz w:val="18"/>
        </w:rPr>
        <w:t> </w:t>
      </w:r>
      <w:r>
        <w:rPr>
          <w:rFonts w:ascii="Tahoma"/>
          <w:sz w:val="18"/>
        </w:rPr>
        <w:t>good</w:t>
      </w:r>
      <w:r>
        <w:rPr>
          <w:rFonts w:ascii="Tahoma"/>
          <w:spacing w:val="-1"/>
          <w:sz w:val="18"/>
        </w:rPr>
        <w:t> </w:t>
      </w:r>
      <w:r>
        <w:rPr>
          <w:rFonts w:ascii="Tahoma"/>
          <w:sz w:val="18"/>
        </w:rPr>
        <w:t>safety</w:t>
      </w:r>
      <w:r>
        <w:rPr>
          <w:rFonts w:ascii="Tahoma"/>
          <w:spacing w:val="-1"/>
          <w:sz w:val="18"/>
        </w:rPr>
        <w:t> </w:t>
      </w:r>
      <w:r>
        <w:rPr>
          <w:rFonts w:ascii="Tahoma"/>
          <w:sz w:val="18"/>
        </w:rPr>
        <w:t>practices</w:t>
      </w:r>
      <w:r>
        <w:rPr>
          <w:rFonts w:ascii="Tahoma"/>
          <w:spacing w:val="-1"/>
          <w:sz w:val="18"/>
        </w:rPr>
        <w:t> </w:t>
      </w:r>
      <w:r>
        <w:rPr>
          <w:rFonts w:ascii="Tahoma"/>
          <w:sz w:val="18"/>
        </w:rPr>
        <w:t>in</w:t>
      </w:r>
      <w:r>
        <w:rPr>
          <w:rFonts w:ascii="Tahoma"/>
          <w:spacing w:val="-1"/>
          <w:sz w:val="18"/>
        </w:rPr>
        <w:t> </w:t>
      </w:r>
      <w:r>
        <w:rPr>
          <w:rFonts w:ascii="Tahoma"/>
          <w:sz w:val="18"/>
        </w:rPr>
        <w:t>your</w:t>
      </w:r>
      <w:r>
        <w:rPr>
          <w:rFonts w:ascii="Tahoma"/>
          <w:spacing w:val="-2"/>
          <w:sz w:val="18"/>
        </w:rPr>
        <w:t> organisation?</w:t>
      </w:r>
    </w:p>
    <w:p>
      <w:pPr>
        <w:tabs>
          <w:tab w:pos="4608" w:val="left" w:leader="none"/>
          <w:tab w:pos="6768" w:val="left" w:leader="none"/>
        </w:tabs>
        <w:spacing w:before="120"/>
        <w:ind w:left="2448" w:right="0" w:firstLine="0"/>
        <w:jc w:val="left"/>
        <w:rPr>
          <w:rFonts w:ascii="Tahoma"/>
          <w:sz w:val="18"/>
        </w:rPr>
      </w:pPr>
      <w:r>
        <w:rPr/>
        <w:pict>
          <v:rect style="position:absolute;margin-left:193.050003pt;margin-top:10.934375pt;width:18pt;height:9pt;mso-position-horizontal-relative:page;mso-position-vertical-relative:paragraph;z-index:-27375104" id="docshape184" filled="false" stroked="true" strokeweight=".75pt" strokecolor="#000000">
            <v:stroke dashstyle="solid"/>
            <w10:wrap type="none"/>
          </v:rect>
        </w:pict>
      </w:r>
      <w:r>
        <w:rPr/>
        <w:pict>
          <v:rect style="position:absolute;margin-left:303.899994pt;margin-top:10.084375pt;width:18pt;height:9pt;mso-position-horizontal-relative:page;mso-position-vertical-relative:paragraph;z-index:-27374592" id="docshape185" filled="false" stroked="true" strokeweight=".75pt" strokecolor="#000000">
            <v:stroke dashstyle="solid"/>
            <w10:wrap type="none"/>
          </v:rect>
        </w:pict>
      </w:r>
      <w:r>
        <w:rPr/>
        <w:pict>
          <v:rect style="position:absolute;margin-left:420.899994pt;margin-top:9.584375pt;width:18pt;height:9pt;mso-position-horizontal-relative:page;mso-position-vertical-relative:paragraph;z-index:15777280" id="docshape186" filled="false" stroked="true" strokeweight=".75pt" strokecolor="#000000">
            <v:stroke dashstyle="solid"/>
            <w10:wrap type="none"/>
          </v:rect>
        </w:pict>
      </w:r>
      <w:r>
        <w:rPr>
          <w:rFonts w:ascii="Tahoma"/>
          <w:sz w:val="18"/>
        </w:rPr>
        <w:t>(a)</w:t>
      </w:r>
      <w:r>
        <w:rPr>
          <w:rFonts w:ascii="Tahoma"/>
          <w:spacing w:val="-1"/>
          <w:sz w:val="18"/>
        </w:rPr>
        <w:t> </w:t>
      </w:r>
      <w:r>
        <w:rPr>
          <w:rFonts w:ascii="Tahoma"/>
          <w:spacing w:val="-2"/>
          <w:sz w:val="18"/>
        </w:rPr>
        <w:t>Employees</w:t>
      </w:r>
      <w:r>
        <w:rPr>
          <w:rFonts w:ascii="Tahoma"/>
          <w:sz w:val="18"/>
        </w:rPr>
        <w:tab/>
        <w:t>(b)</w:t>
      </w:r>
      <w:r>
        <w:rPr>
          <w:rFonts w:ascii="Tahoma"/>
          <w:spacing w:val="-1"/>
          <w:sz w:val="18"/>
        </w:rPr>
        <w:t> </w:t>
      </w:r>
      <w:r>
        <w:rPr>
          <w:rFonts w:ascii="Tahoma"/>
          <w:spacing w:val="-2"/>
          <w:sz w:val="18"/>
        </w:rPr>
        <w:t>Supervisors</w:t>
      </w:r>
      <w:r>
        <w:rPr>
          <w:rFonts w:ascii="Tahoma"/>
          <w:sz w:val="18"/>
        </w:rPr>
        <w:tab/>
        <w:t>(c)</w:t>
      </w:r>
      <w:r>
        <w:rPr>
          <w:rFonts w:ascii="Tahoma"/>
          <w:spacing w:val="-3"/>
          <w:sz w:val="18"/>
        </w:rPr>
        <w:t> </w:t>
      </w:r>
      <w:r>
        <w:rPr>
          <w:rFonts w:ascii="Tahoma"/>
          <w:spacing w:val="-2"/>
          <w:sz w:val="18"/>
        </w:rPr>
        <w:t>Management</w:t>
      </w:r>
    </w:p>
    <w:p>
      <w:pPr>
        <w:pStyle w:val="BodyText"/>
        <w:spacing w:before="7"/>
        <w:rPr>
          <w:rFonts w:ascii="Tahoma"/>
          <w:sz w:val="11"/>
        </w:rPr>
      </w:pPr>
    </w:p>
    <w:p>
      <w:pPr>
        <w:pStyle w:val="ListParagraph"/>
        <w:numPr>
          <w:ilvl w:val="0"/>
          <w:numId w:val="58"/>
        </w:numPr>
        <w:tabs>
          <w:tab w:pos="2761" w:val="left" w:leader="none"/>
        </w:tabs>
        <w:spacing w:line="240" w:lineRule="auto" w:before="100" w:after="0"/>
        <w:ind w:left="2760" w:right="0" w:hanging="313"/>
        <w:jc w:val="left"/>
        <w:rPr>
          <w:rFonts w:ascii="Tahoma"/>
          <w:sz w:val="16"/>
        </w:rPr>
      </w:pPr>
      <w:r>
        <w:rPr/>
        <w:pict>
          <v:rect style="position:absolute;margin-left:185.399994pt;margin-top:8.253921pt;width:18pt;height:9pt;mso-position-horizontal-relative:page;mso-position-vertical-relative:paragraph;z-index:15777792" id="docshape187" filled="false" stroked="true" strokeweight=".75pt" strokecolor="#000000">
            <v:stroke dashstyle="solid"/>
            <w10:wrap type="none"/>
          </v:rect>
        </w:pict>
      </w:r>
      <w:r>
        <w:rPr>
          <w:rFonts w:ascii="Tahoma"/>
          <w:sz w:val="16"/>
        </w:rPr>
        <w:t>a</w:t>
      </w:r>
      <w:r>
        <w:rPr>
          <w:rFonts w:ascii="Tahoma"/>
          <w:spacing w:val="-2"/>
          <w:sz w:val="16"/>
        </w:rPr>
        <w:t> </w:t>
      </w:r>
      <w:r>
        <w:rPr>
          <w:rFonts w:ascii="Tahoma"/>
          <w:sz w:val="16"/>
        </w:rPr>
        <w:t>and</w:t>
      </w:r>
      <w:r>
        <w:rPr>
          <w:rFonts w:ascii="Tahoma"/>
          <w:spacing w:val="-3"/>
          <w:sz w:val="16"/>
        </w:rPr>
        <w:t> </w:t>
      </w:r>
      <w:r>
        <w:rPr>
          <w:rFonts w:ascii="Tahoma"/>
          <w:spacing w:val="-10"/>
          <w:sz w:val="16"/>
        </w:rPr>
        <w:t>b</w:t>
      </w:r>
    </w:p>
    <w:p>
      <w:pPr>
        <w:spacing w:before="120"/>
        <w:ind w:left="4304" w:right="4018" w:firstLine="0"/>
        <w:jc w:val="center"/>
        <w:rPr>
          <w:b/>
          <w:sz w:val="16"/>
        </w:rPr>
      </w:pPr>
      <w:r>
        <w:rPr>
          <w:b/>
          <w:sz w:val="16"/>
        </w:rPr>
        <w:t>OSUAGWU,</w:t>
      </w:r>
      <w:r>
        <w:rPr>
          <w:b/>
          <w:spacing w:val="-4"/>
          <w:sz w:val="16"/>
        </w:rPr>
        <w:t> </w:t>
      </w:r>
      <w:r>
        <w:rPr>
          <w:b/>
          <w:sz w:val="16"/>
        </w:rPr>
        <w:t>F.</w:t>
      </w:r>
      <w:r>
        <w:rPr>
          <w:b/>
          <w:spacing w:val="-4"/>
          <w:sz w:val="16"/>
        </w:rPr>
        <w:t> </w:t>
      </w:r>
      <w:r>
        <w:rPr>
          <w:b/>
          <w:sz w:val="16"/>
        </w:rPr>
        <w:t>A.</w:t>
      </w:r>
      <w:r>
        <w:rPr>
          <w:b/>
          <w:spacing w:val="-5"/>
          <w:sz w:val="16"/>
        </w:rPr>
        <w:t> </w:t>
      </w:r>
      <w:r>
        <w:rPr>
          <w:b/>
          <w:spacing w:val="-2"/>
          <w:sz w:val="16"/>
        </w:rPr>
        <w:t>(2005)</w:t>
      </w:r>
    </w:p>
    <w:p>
      <w:pPr>
        <w:spacing w:after="0"/>
        <w:jc w:val="center"/>
        <w:rPr>
          <w:sz w:val="16"/>
        </w:rPr>
        <w:sectPr>
          <w:pgSz w:w="11910" w:h="16840"/>
          <w:pgMar w:header="0" w:footer="1064" w:top="1740" w:bottom="1260" w:left="0" w:right="0"/>
        </w:sectPr>
      </w:pPr>
    </w:p>
    <w:p>
      <w:pPr>
        <w:pStyle w:val="Heading2"/>
        <w:ind w:left="4306" w:right="4018"/>
        <w:jc w:val="center"/>
        <w:rPr>
          <w:rFonts w:ascii="Cambria"/>
        </w:rPr>
      </w:pPr>
      <w:r>
        <w:rPr>
          <w:rFonts w:ascii="Cambria"/>
          <w:w w:val="115"/>
        </w:rPr>
        <w:t>APPENDIX</w:t>
      </w:r>
      <w:r>
        <w:rPr>
          <w:rFonts w:ascii="Cambria"/>
          <w:spacing w:val="12"/>
          <w:w w:val="115"/>
        </w:rPr>
        <w:t> </w:t>
      </w:r>
      <w:r>
        <w:rPr>
          <w:rFonts w:ascii="Cambria"/>
          <w:w w:val="115"/>
        </w:rPr>
        <w:t>U:</w:t>
      </w:r>
      <w:r>
        <w:rPr>
          <w:rFonts w:ascii="Cambria"/>
          <w:spacing w:val="68"/>
          <w:w w:val="150"/>
        </w:rPr>
        <w:t> </w:t>
      </w:r>
      <w:r>
        <w:rPr>
          <w:rFonts w:ascii="Cambria"/>
          <w:w w:val="115"/>
        </w:rPr>
        <w:t>SAQ</w:t>
      </w:r>
      <w:r>
        <w:rPr>
          <w:rFonts w:ascii="Cambria"/>
          <w:spacing w:val="12"/>
          <w:w w:val="115"/>
        </w:rPr>
        <w:t> </w:t>
      </w:r>
      <w:r>
        <w:rPr>
          <w:rFonts w:ascii="Cambria"/>
          <w:spacing w:val="-2"/>
          <w:w w:val="115"/>
        </w:rPr>
        <w:t>MANUAL</w:t>
      </w:r>
    </w:p>
    <w:p>
      <w:pPr>
        <w:pStyle w:val="BodyText"/>
        <w:spacing w:before="6"/>
        <w:rPr>
          <w:rFonts w:ascii="Cambria"/>
          <w:b/>
          <w:sz w:val="22"/>
        </w:rPr>
      </w:pPr>
    </w:p>
    <w:p>
      <w:pPr>
        <w:spacing w:line="381" w:lineRule="auto" w:before="0"/>
        <w:ind w:left="1794" w:right="1509" w:firstLine="0"/>
        <w:jc w:val="center"/>
        <w:rPr>
          <w:rFonts w:ascii="Cambria" w:hAnsi="Cambria"/>
          <w:sz w:val="18"/>
        </w:rPr>
      </w:pPr>
      <w:r>
        <w:rPr>
          <w:rFonts w:ascii="Cambria" w:hAnsi="Cambria"/>
          <w:w w:val="105"/>
          <w:sz w:val="18"/>
        </w:rPr>
        <w:t>Situation</w:t>
      </w:r>
      <w:r>
        <w:rPr>
          <w:rFonts w:ascii="Cambria" w:hAnsi="Cambria"/>
          <w:spacing w:val="-5"/>
          <w:w w:val="105"/>
          <w:sz w:val="18"/>
        </w:rPr>
        <w:t> </w:t>
      </w:r>
      <w:r>
        <w:rPr>
          <w:rFonts w:ascii="Cambria" w:hAnsi="Cambria"/>
          <w:w w:val="105"/>
          <w:sz w:val="18"/>
        </w:rPr>
        <w:t>Awareness</w:t>
      </w:r>
      <w:r>
        <w:rPr>
          <w:rFonts w:ascii="Cambria" w:hAnsi="Cambria"/>
          <w:spacing w:val="-4"/>
          <w:w w:val="105"/>
          <w:sz w:val="18"/>
        </w:rPr>
        <w:t> </w:t>
      </w:r>
      <w:r>
        <w:rPr>
          <w:rFonts w:ascii="Cambria" w:hAnsi="Cambria"/>
          <w:w w:val="105"/>
          <w:sz w:val="18"/>
        </w:rPr>
        <w:t>Questionnaire</w:t>
      </w:r>
      <w:r>
        <w:rPr>
          <w:rFonts w:ascii="Cambria" w:hAnsi="Cambria"/>
          <w:spacing w:val="-5"/>
          <w:w w:val="105"/>
          <w:sz w:val="18"/>
        </w:rPr>
        <w:t> </w:t>
      </w:r>
      <w:r>
        <w:rPr>
          <w:rFonts w:ascii="Cambria" w:hAnsi="Cambria"/>
          <w:w w:val="105"/>
          <w:sz w:val="18"/>
        </w:rPr>
        <w:t>(SAQ)</w:t>
      </w:r>
      <w:r>
        <w:rPr>
          <w:rFonts w:ascii="Cambria" w:hAnsi="Cambria"/>
          <w:spacing w:val="-6"/>
          <w:w w:val="105"/>
          <w:sz w:val="18"/>
        </w:rPr>
        <w:t> </w:t>
      </w:r>
      <w:r>
        <w:rPr>
          <w:rFonts w:ascii="Cambria" w:hAnsi="Cambria"/>
          <w:w w:val="105"/>
          <w:sz w:val="18"/>
        </w:rPr>
        <w:t>was</w:t>
      </w:r>
      <w:r>
        <w:rPr>
          <w:rFonts w:ascii="Cambria" w:hAnsi="Cambria"/>
          <w:spacing w:val="-4"/>
          <w:w w:val="105"/>
          <w:sz w:val="18"/>
        </w:rPr>
        <w:t> </w:t>
      </w:r>
      <w:r>
        <w:rPr>
          <w:rFonts w:ascii="Cambria" w:hAnsi="Cambria"/>
          <w:w w:val="105"/>
          <w:sz w:val="18"/>
        </w:rPr>
        <w:t>developed</w:t>
      </w:r>
      <w:r>
        <w:rPr>
          <w:rFonts w:ascii="Cambria" w:hAnsi="Cambria"/>
          <w:spacing w:val="-4"/>
          <w:w w:val="105"/>
          <w:sz w:val="18"/>
        </w:rPr>
        <w:t> </w:t>
      </w:r>
      <w:r>
        <w:rPr>
          <w:rFonts w:ascii="Cambria" w:hAnsi="Cambria"/>
          <w:w w:val="105"/>
          <w:sz w:val="18"/>
        </w:rPr>
        <w:t>and</w:t>
      </w:r>
      <w:r>
        <w:rPr>
          <w:rFonts w:ascii="Cambria" w:hAnsi="Cambria"/>
          <w:spacing w:val="-5"/>
          <w:w w:val="105"/>
          <w:sz w:val="18"/>
        </w:rPr>
        <w:t> </w:t>
      </w:r>
      <w:r>
        <w:rPr>
          <w:rFonts w:ascii="Cambria" w:hAnsi="Cambria"/>
          <w:w w:val="105"/>
          <w:sz w:val="18"/>
        </w:rPr>
        <w:t>standardized</w:t>
      </w:r>
      <w:r>
        <w:rPr>
          <w:rFonts w:ascii="Cambria" w:hAnsi="Cambria"/>
          <w:spacing w:val="-4"/>
          <w:w w:val="105"/>
          <w:sz w:val="18"/>
        </w:rPr>
        <w:t> </w:t>
      </w:r>
      <w:r>
        <w:rPr>
          <w:rFonts w:ascii="Cambria" w:hAnsi="Cambria"/>
          <w:w w:val="105"/>
          <w:sz w:val="18"/>
        </w:rPr>
        <w:t>for</w:t>
      </w:r>
      <w:r>
        <w:rPr>
          <w:rFonts w:ascii="Cambria" w:hAnsi="Cambria"/>
          <w:spacing w:val="-5"/>
          <w:w w:val="105"/>
          <w:sz w:val="18"/>
        </w:rPr>
        <w:t> </w:t>
      </w:r>
      <w:r>
        <w:rPr>
          <w:rFonts w:ascii="Cambria" w:hAnsi="Cambria"/>
          <w:w w:val="105"/>
          <w:sz w:val="18"/>
        </w:rPr>
        <w:t>professional</w:t>
      </w:r>
      <w:r>
        <w:rPr>
          <w:rFonts w:ascii="Cambria" w:hAnsi="Cambria"/>
          <w:spacing w:val="-5"/>
          <w:w w:val="105"/>
          <w:sz w:val="18"/>
        </w:rPr>
        <w:t> </w:t>
      </w:r>
      <w:r>
        <w:rPr>
          <w:rFonts w:ascii="Cambria" w:hAnsi="Cambria"/>
          <w:w w:val="105"/>
          <w:sz w:val="18"/>
        </w:rPr>
        <w:t>use</w:t>
      </w:r>
      <w:r>
        <w:rPr>
          <w:rFonts w:ascii="Cambria" w:hAnsi="Cambria"/>
          <w:spacing w:val="-5"/>
          <w:w w:val="105"/>
          <w:sz w:val="18"/>
        </w:rPr>
        <w:t> </w:t>
      </w:r>
      <w:r>
        <w:rPr>
          <w:rFonts w:ascii="Cambria" w:hAnsi="Cambria"/>
          <w:w w:val="105"/>
          <w:sz w:val="18"/>
        </w:rPr>
        <w:t>in</w:t>
      </w:r>
      <w:r>
        <w:rPr>
          <w:rFonts w:ascii="Cambria" w:hAnsi="Cambria"/>
          <w:spacing w:val="-5"/>
          <w:w w:val="105"/>
          <w:sz w:val="18"/>
        </w:rPr>
        <w:t> </w:t>
      </w:r>
      <w:r>
        <w:rPr>
          <w:rFonts w:ascii="Cambria" w:hAnsi="Cambria"/>
          <w:w w:val="105"/>
          <w:sz w:val="18"/>
        </w:rPr>
        <w:t>Nigerian organisations .To enhance its suitability and relevance in the Nigerian industrial –organisations, the standardization</w:t>
      </w:r>
      <w:r>
        <w:rPr>
          <w:rFonts w:ascii="Cambria" w:hAnsi="Cambria"/>
          <w:spacing w:val="-1"/>
          <w:w w:val="105"/>
          <w:sz w:val="18"/>
        </w:rPr>
        <w:t> </w:t>
      </w:r>
      <w:r>
        <w:rPr>
          <w:rFonts w:ascii="Cambria" w:hAnsi="Cambria"/>
          <w:w w:val="105"/>
          <w:sz w:val="18"/>
        </w:rPr>
        <w:t>samples were</w:t>
      </w:r>
      <w:r>
        <w:rPr>
          <w:rFonts w:ascii="Cambria" w:hAnsi="Cambria"/>
          <w:spacing w:val="-1"/>
          <w:w w:val="105"/>
          <w:sz w:val="18"/>
        </w:rPr>
        <w:t> </w:t>
      </w:r>
      <w:r>
        <w:rPr>
          <w:rFonts w:ascii="Cambria" w:hAnsi="Cambria"/>
          <w:w w:val="105"/>
          <w:sz w:val="18"/>
        </w:rPr>
        <w:t>obtained</w:t>
      </w:r>
      <w:r>
        <w:rPr>
          <w:rFonts w:ascii="Cambria" w:hAnsi="Cambria"/>
          <w:spacing w:val="-2"/>
          <w:w w:val="105"/>
          <w:sz w:val="18"/>
        </w:rPr>
        <w:t> </w:t>
      </w:r>
      <w:r>
        <w:rPr>
          <w:rFonts w:ascii="Cambria" w:hAnsi="Cambria"/>
          <w:w w:val="105"/>
          <w:sz w:val="18"/>
        </w:rPr>
        <w:t>from</w:t>
      </w:r>
      <w:r>
        <w:rPr>
          <w:rFonts w:ascii="Cambria" w:hAnsi="Cambria"/>
          <w:spacing w:val="-1"/>
          <w:w w:val="105"/>
          <w:sz w:val="18"/>
        </w:rPr>
        <w:t> </w:t>
      </w:r>
      <w:r>
        <w:rPr>
          <w:rFonts w:ascii="Cambria" w:hAnsi="Cambria"/>
          <w:w w:val="105"/>
          <w:sz w:val="18"/>
        </w:rPr>
        <w:t>the organisations whose</w:t>
      </w:r>
      <w:r>
        <w:rPr>
          <w:rFonts w:ascii="Cambria" w:hAnsi="Cambria"/>
          <w:spacing w:val="-2"/>
          <w:w w:val="105"/>
          <w:sz w:val="18"/>
        </w:rPr>
        <w:t> </w:t>
      </w:r>
      <w:r>
        <w:rPr>
          <w:rFonts w:ascii="Cambria" w:hAnsi="Cambria"/>
          <w:w w:val="105"/>
          <w:sz w:val="18"/>
        </w:rPr>
        <w:t>activities/operations are</w:t>
      </w:r>
      <w:r>
        <w:rPr>
          <w:rFonts w:ascii="Cambria" w:hAnsi="Cambria"/>
          <w:spacing w:val="-1"/>
          <w:w w:val="105"/>
          <w:sz w:val="18"/>
        </w:rPr>
        <w:t> </w:t>
      </w:r>
      <w:r>
        <w:rPr>
          <w:rFonts w:ascii="Cambria" w:hAnsi="Cambria"/>
          <w:w w:val="105"/>
          <w:sz w:val="18"/>
        </w:rPr>
        <w:t>prone</w:t>
      </w:r>
      <w:r>
        <w:rPr>
          <w:rFonts w:ascii="Cambria" w:hAnsi="Cambria"/>
          <w:spacing w:val="-1"/>
          <w:w w:val="105"/>
          <w:sz w:val="18"/>
        </w:rPr>
        <w:t> </w:t>
      </w:r>
      <w:r>
        <w:rPr>
          <w:rFonts w:ascii="Cambria" w:hAnsi="Cambria"/>
          <w:w w:val="105"/>
          <w:sz w:val="18"/>
        </w:rPr>
        <w:t>to accidents and hazards.</w:t>
      </w:r>
    </w:p>
    <w:p>
      <w:pPr>
        <w:spacing w:before="116"/>
        <w:ind w:left="285" w:right="8020" w:firstLine="0"/>
        <w:jc w:val="center"/>
        <w:rPr>
          <w:rFonts w:ascii="Cambria"/>
          <w:b/>
          <w:sz w:val="18"/>
        </w:rPr>
      </w:pPr>
      <w:r>
        <w:rPr>
          <w:rFonts w:ascii="Cambria"/>
          <w:b/>
          <w:spacing w:val="-2"/>
          <w:sz w:val="18"/>
          <w:u w:val="single"/>
        </w:rPr>
        <w:t>Authors:</w:t>
      </w:r>
    </w:p>
    <w:p>
      <w:pPr>
        <w:pStyle w:val="BodyText"/>
        <w:rPr>
          <w:rFonts w:ascii="Cambria"/>
          <w:b/>
          <w:sz w:val="20"/>
        </w:rPr>
      </w:pPr>
    </w:p>
    <w:p>
      <w:pPr>
        <w:spacing w:line="369" w:lineRule="auto" w:before="0"/>
        <w:ind w:left="1728" w:right="4930" w:firstLine="50"/>
        <w:jc w:val="left"/>
        <w:rPr>
          <w:rFonts w:ascii="Cambria"/>
          <w:b/>
          <w:sz w:val="20"/>
        </w:rPr>
      </w:pPr>
      <w:r>
        <w:rPr>
          <w:rFonts w:ascii="Cambria"/>
          <w:b/>
          <w:w w:val="105"/>
          <w:sz w:val="20"/>
        </w:rPr>
        <w:t>Osuagwu,</w:t>
      </w:r>
      <w:r>
        <w:rPr>
          <w:rFonts w:ascii="Cambria"/>
          <w:b/>
          <w:spacing w:val="-10"/>
          <w:w w:val="105"/>
          <w:sz w:val="20"/>
        </w:rPr>
        <w:t> </w:t>
      </w:r>
      <w:r>
        <w:rPr>
          <w:rFonts w:ascii="Cambria"/>
          <w:b/>
          <w:w w:val="105"/>
          <w:sz w:val="20"/>
        </w:rPr>
        <w:t>F.</w:t>
      </w:r>
      <w:r>
        <w:rPr>
          <w:rFonts w:ascii="Cambria"/>
          <w:b/>
          <w:spacing w:val="-9"/>
          <w:w w:val="105"/>
          <w:sz w:val="20"/>
        </w:rPr>
        <w:t> </w:t>
      </w:r>
      <w:r>
        <w:rPr>
          <w:rFonts w:ascii="Cambria"/>
          <w:b/>
          <w:w w:val="105"/>
          <w:sz w:val="20"/>
        </w:rPr>
        <w:t>A.,</w:t>
      </w:r>
      <w:r>
        <w:rPr>
          <w:rFonts w:ascii="Cambria"/>
          <w:b/>
          <w:spacing w:val="-10"/>
          <w:w w:val="105"/>
          <w:sz w:val="20"/>
        </w:rPr>
        <w:t> </w:t>
      </w:r>
      <w:r>
        <w:rPr>
          <w:rFonts w:ascii="Cambria"/>
          <w:b/>
          <w:w w:val="105"/>
          <w:sz w:val="20"/>
        </w:rPr>
        <w:t>Sote,</w:t>
      </w:r>
      <w:r>
        <w:rPr>
          <w:rFonts w:ascii="Cambria"/>
          <w:b/>
          <w:spacing w:val="-9"/>
          <w:w w:val="105"/>
          <w:sz w:val="20"/>
        </w:rPr>
        <w:t> </w:t>
      </w:r>
      <w:r>
        <w:rPr>
          <w:rFonts w:ascii="Cambria"/>
          <w:b/>
          <w:w w:val="105"/>
          <w:sz w:val="20"/>
        </w:rPr>
        <w:t>G.</w:t>
      </w:r>
      <w:r>
        <w:rPr>
          <w:rFonts w:ascii="Cambria"/>
          <w:b/>
          <w:spacing w:val="-9"/>
          <w:w w:val="105"/>
          <w:sz w:val="20"/>
        </w:rPr>
        <w:t> </w:t>
      </w:r>
      <w:r>
        <w:rPr>
          <w:rFonts w:ascii="Cambria"/>
          <w:b/>
          <w:w w:val="105"/>
          <w:sz w:val="20"/>
        </w:rPr>
        <w:t>A.</w:t>
      </w:r>
      <w:r>
        <w:rPr>
          <w:rFonts w:ascii="Cambria"/>
          <w:b/>
          <w:spacing w:val="-9"/>
          <w:w w:val="105"/>
          <w:sz w:val="20"/>
        </w:rPr>
        <w:t> </w:t>
      </w:r>
      <w:r>
        <w:rPr>
          <w:rFonts w:ascii="Cambria"/>
          <w:b/>
          <w:w w:val="105"/>
          <w:sz w:val="20"/>
        </w:rPr>
        <w:t>&amp;</w:t>
      </w:r>
      <w:r>
        <w:rPr>
          <w:rFonts w:ascii="Cambria"/>
          <w:b/>
          <w:spacing w:val="-10"/>
          <w:w w:val="105"/>
          <w:sz w:val="20"/>
        </w:rPr>
        <w:t> </w:t>
      </w:r>
      <w:r>
        <w:rPr>
          <w:rFonts w:ascii="Cambria"/>
          <w:b/>
          <w:w w:val="105"/>
          <w:sz w:val="20"/>
        </w:rPr>
        <w:t>Omoluabi,</w:t>
      </w:r>
      <w:r>
        <w:rPr>
          <w:rFonts w:ascii="Cambria"/>
          <w:b/>
          <w:spacing w:val="-10"/>
          <w:w w:val="105"/>
          <w:sz w:val="20"/>
        </w:rPr>
        <w:t> </w:t>
      </w:r>
      <w:r>
        <w:rPr>
          <w:rFonts w:ascii="Cambria"/>
          <w:b/>
          <w:w w:val="105"/>
          <w:sz w:val="20"/>
        </w:rPr>
        <w:t>P.</w:t>
      </w:r>
      <w:r>
        <w:rPr>
          <w:rFonts w:ascii="Cambria"/>
          <w:b/>
          <w:spacing w:val="-10"/>
          <w:w w:val="105"/>
          <w:sz w:val="20"/>
        </w:rPr>
        <w:t> </w:t>
      </w:r>
      <w:r>
        <w:rPr>
          <w:rFonts w:ascii="Cambria"/>
          <w:b/>
          <w:w w:val="105"/>
          <w:sz w:val="20"/>
        </w:rPr>
        <w:t>F.</w:t>
      </w:r>
      <w:r>
        <w:rPr>
          <w:rFonts w:ascii="Cambria"/>
          <w:b/>
          <w:spacing w:val="-9"/>
          <w:w w:val="105"/>
          <w:sz w:val="20"/>
        </w:rPr>
        <w:t> </w:t>
      </w:r>
      <w:r>
        <w:rPr>
          <w:rFonts w:ascii="Cambria"/>
          <w:b/>
          <w:w w:val="105"/>
          <w:sz w:val="20"/>
        </w:rPr>
        <w:t>(2005) </w:t>
      </w:r>
      <w:r>
        <w:rPr>
          <w:rFonts w:ascii="Cambria"/>
          <w:b/>
          <w:spacing w:val="-2"/>
          <w:w w:val="105"/>
          <w:sz w:val="20"/>
          <w:u w:val="single"/>
        </w:rPr>
        <w:t>Purpose:</w:t>
      </w:r>
    </w:p>
    <w:p>
      <w:pPr>
        <w:pStyle w:val="ListParagraph"/>
        <w:numPr>
          <w:ilvl w:val="0"/>
          <w:numId w:val="59"/>
        </w:numPr>
        <w:tabs>
          <w:tab w:pos="1963" w:val="left" w:leader="none"/>
        </w:tabs>
        <w:spacing w:line="254" w:lineRule="auto" w:before="5" w:after="0"/>
        <w:ind w:left="1728" w:right="1437" w:firstLine="0"/>
        <w:jc w:val="left"/>
        <w:rPr>
          <w:rFonts w:ascii="Cambria"/>
          <w:sz w:val="20"/>
        </w:rPr>
      </w:pPr>
      <w:r>
        <w:rPr>
          <w:rFonts w:ascii="Cambria"/>
          <w:sz w:val="20"/>
        </w:rPr>
        <w:t>To</w:t>
      </w:r>
      <w:r>
        <w:rPr>
          <w:rFonts w:ascii="Cambria"/>
          <w:spacing w:val="40"/>
          <w:sz w:val="20"/>
        </w:rPr>
        <w:t>  </w:t>
      </w:r>
      <w:r>
        <w:rPr>
          <w:rFonts w:ascii="Cambria"/>
          <w:sz w:val="20"/>
        </w:rPr>
        <w:t>measure</w:t>
      </w:r>
      <w:r>
        <w:rPr>
          <w:rFonts w:ascii="Cambria"/>
          <w:spacing w:val="40"/>
          <w:sz w:val="20"/>
        </w:rPr>
        <w:t>  </w:t>
      </w:r>
      <w:r>
        <w:rPr>
          <w:rFonts w:ascii="Cambria"/>
          <w:sz w:val="20"/>
        </w:rPr>
        <w:t>the</w:t>
      </w:r>
      <w:r>
        <w:rPr>
          <w:rFonts w:ascii="Cambria"/>
          <w:spacing w:val="40"/>
          <w:sz w:val="20"/>
        </w:rPr>
        <w:t>  </w:t>
      </w:r>
      <w:r>
        <w:rPr>
          <w:rFonts w:ascii="Cambria"/>
          <w:sz w:val="20"/>
        </w:rPr>
        <w:t>situation</w:t>
      </w:r>
      <w:r>
        <w:rPr>
          <w:rFonts w:ascii="Cambria"/>
          <w:spacing w:val="40"/>
          <w:sz w:val="20"/>
        </w:rPr>
        <w:t>  </w:t>
      </w:r>
      <w:r>
        <w:rPr>
          <w:rFonts w:ascii="Cambria"/>
          <w:sz w:val="20"/>
        </w:rPr>
        <w:t>awareness/safety</w:t>
      </w:r>
      <w:r>
        <w:rPr>
          <w:rFonts w:ascii="Cambria"/>
          <w:spacing w:val="40"/>
          <w:sz w:val="20"/>
        </w:rPr>
        <w:t>  </w:t>
      </w:r>
      <w:r>
        <w:rPr>
          <w:rFonts w:ascii="Cambria"/>
          <w:sz w:val="20"/>
        </w:rPr>
        <w:t>consciousness</w:t>
      </w:r>
      <w:r>
        <w:rPr>
          <w:rFonts w:ascii="Cambria"/>
          <w:spacing w:val="40"/>
          <w:sz w:val="20"/>
        </w:rPr>
        <w:t>  </w:t>
      </w:r>
      <w:r>
        <w:rPr>
          <w:rFonts w:ascii="Cambria"/>
          <w:sz w:val="20"/>
        </w:rPr>
        <w:t>of</w:t>
      </w:r>
      <w:r>
        <w:rPr>
          <w:rFonts w:ascii="Cambria"/>
          <w:spacing w:val="40"/>
          <w:sz w:val="20"/>
        </w:rPr>
        <w:t>  </w:t>
      </w:r>
      <w:r>
        <w:rPr>
          <w:rFonts w:ascii="Cambria"/>
          <w:sz w:val="20"/>
        </w:rPr>
        <w:t>workers</w:t>
      </w:r>
      <w:r>
        <w:rPr>
          <w:rFonts w:ascii="Cambria"/>
          <w:spacing w:val="40"/>
          <w:sz w:val="20"/>
        </w:rPr>
        <w:t>  </w:t>
      </w:r>
      <w:r>
        <w:rPr>
          <w:rFonts w:ascii="Cambria"/>
          <w:sz w:val="20"/>
        </w:rPr>
        <w:t>in</w:t>
      </w:r>
      <w:r>
        <w:rPr>
          <w:rFonts w:ascii="Cambria"/>
          <w:spacing w:val="40"/>
          <w:sz w:val="20"/>
        </w:rPr>
        <w:t>  </w:t>
      </w:r>
      <w:r>
        <w:rPr>
          <w:rFonts w:ascii="Cambria"/>
          <w:sz w:val="20"/>
        </w:rPr>
        <w:t>industrial-</w:t>
      </w:r>
      <w:r>
        <w:rPr>
          <w:rFonts w:ascii="Cambria"/>
          <w:spacing w:val="80"/>
          <w:w w:val="150"/>
          <w:sz w:val="20"/>
        </w:rPr>
        <w:t> </w:t>
      </w:r>
      <w:r>
        <w:rPr>
          <w:rFonts w:ascii="Cambria"/>
          <w:spacing w:val="-2"/>
          <w:sz w:val="20"/>
        </w:rPr>
        <w:t>organisations;</w:t>
      </w:r>
    </w:p>
    <w:p>
      <w:pPr>
        <w:pStyle w:val="ListParagraph"/>
        <w:numPr>
          <w:ilvl w:val="0"/>
          <w:numId w:val="59"/>
        </w:numPr>
        <w:tabs>
          <w:tab w:pos="2034" w:val="left" w:leader="none"/>
        </w:tabs>
        <w:spacing w:line="240" w:lineRule="auto" w:before="120" w:after="0"/>
        <w:ind w:left="2034" w:right="0" w:hanging="306"/>
        <w:jc w:val="left"/>
        <w:rPr>
          <w:rFonts w:ascii="Cambria"/>
          <w:sz w:val="20"/>
        </w:rPr>
      </w:pPr>
      <w:r>
        <w:rPr>
          <w:rFonts w:ascii="Cambria"/>
          <w:sz w:val="20"/>
        </w:rPr>
        <w:t>To</w:t>
      </w:r>
      <w:r>
        <w:rPr>
          <w:rFonts w:ascii="Cambria"/>
          <w:spacing w:val="10"/>
          <w:sz w:val="20"/>
        </w:rPr>
        <w:t> </w:t>
      </w:r>
      <w:r>
        <w:rPr>
          <w:rFonts w:ascii="Cambria"/>
          <w:sz w:val="20"/>
        </w:rPr>
        <w:t>screen</w:t>
      </w:r>
      <w:r>
        <w:rPr>
          <w:rFonts w:ascii="Cambria"/>
          <w:spacing w:val="9"/>
          <w:sz w:val="20"/>
        </w:rPr>
        <w:t> </w:t>
      </w:r>
      <w:r>
        <w:rPr>
          <w:rFonts w:ascii="Cambria"/>
          <w:sz w:val="20"/>
        </w:rPr>
        <w:t>workers</w:t>
      </w:r>
      <w:r>
        <w:rPr>
          <w:rFonts w:ascii="Cambria"/>
          <w:spacing w:val="9"/>
          <w:sz w:val="20"/>
        </w:rPr>
        <w:t> </w:t>
      </w:r>
      <w:r>
        <w:rPr>
          <w:rFonts w:ascii="Cambria"/>
          <w:sz w:val="20"/>
        </w:rPr>
        <w:t>into</w:t>
      </w:r>
      <w:r>
        <w:rPr>
          <w:rFonts w:ascii="Cambria"/>
          <w:spacing w:val="9"/>
          <w:sz w:val="20"/>
        </w:rPr>
        <w:t> </w:t>
      </w:r>
      <w:r>
        <w:rPr>
          <w:rFonts w:ascii="Cambria"/>
          <w:sz w:val="20"/>
        </w:rPr>
        <w:t>three</w:t>
      </w:r>
      <w:r>
        <w:rPr>
          <w:rFonts w:ascii="Cambria"/>
          <w:spacing w:val="12"/>
          <w:sz w:val="20"/>
        </w:rPr>
        <w:t> </w:t>
      </w:r>
      <w:r>
        <w:rPr>
          <w:rFonts w:ascii="Cambria"/>
          <w:sz w:val="20"/>
        </w:rPr>
        <w:t>level</w:t>
      </w:r>
      <w:r>
        <w:rPr>
          <w:rFonts w:ascii="Cambria"/>
          <w:spacing w:val="11"/>
          <w:sz w:val="20"/>
        </w:rPr>
        <w:t> </w:t>
      </w:r>
      <w:r>
        <w:rPr>
          <w:rFonts w:ascii="Cambria"/>
          <w:sz w:val="20"/>
        </w:rPr>
        <w:t>of</w:t>
      </w:r>
      <w:r>
        <w:rPr>
          <w:rFonts w:ascii="Cambria"/>
          <w:spacing w:val="12"/>
          <w:sz w:val="20"/>
        </w:rPr>
        <w:t> </w:t>
      </w:r>
      <w:r>
        <w:rPr>
          <w:rFonts w:ascii="Cambria"/>
          <w:sz w:val="20"/>
        </w:rPr>
        <w:t>situation</w:t>
      </w:r>
      <w:r>
        <w:rPr>
          <w:rFonts w:ascii="Cambria"/>
          <w:spacing w:val="10"/>
          <w:sz w:val="20"/>
        </w:rPr>
        <w:t> </w:t>
      </w:r>
      <w:r>
        <w:rPr>
          <w:rFonts w:ascii="Cambria"/>
          <w:sz w:val="20"/>
        </w:rPr>
        <w:t>awareness;</w:t>
      </w:r>
      <w:r>
        <w:rPr>
          <w:rFonts w:ascii="Cambria"/>
          <w:spacing w:val="12"/>
          <w:sz w:val="20"/>
        </w:rPr>
        <w:t> </w:t>
      </w:r>
      <w:r>
        <w:rPr>
          <w:rFonts w:ascii="Cambria"/>
          <w:spacing w:val="-5"/>
          <w:sz w:val="20"/>
        </w:rPr>
        <w:t>and</w:t>
      </w:r>
    </w:p>
    <w:p>
      <w:pPr>
        <w:pStyle w:val="ListParagraph"/>
        <w:numPr>
          <w:ilvl w:val="0"/>
          <w:numId w:val="59"/>
        </w:numPr>
        <w:tabs>
          <w:tab w:pos="2078" w:val="left" w:leader="none"/>
        </w:tabs>
        <w:spacing w:line="254" w:lineRule="auto" w:before="134" w:after="0"/>
        <w:ind w:left="1728" w:right="1436" w:firstLine="0"/>
        <w:jc w:val="left"/>
        <w:rPr>
          <w:rFonts w:ascii="Cambria" w:hAnsi="Cambria"/>
          <w:sz w:val="20"/>
        </w:rPr>
      </w:pPr>
      <w:r>
        <w:rPr>
          <w:rFonts w:ascii="Cambria" w:hAnsi="Cambria"/>
          <w:w w:val="105"/>
          <w:sz w:val="20"/>
        </w:rPr>
        <w:t>To</w:t>
      </w:r>
      <w:r>
        <w:rPr>
          <w:rFonts w:ascii="Cambria" w:hAnsi="Cambria"/>
          <w:spacing w:val="63"/>
          <w:w w:val="105"/>
          <w:sz w:val="20"/>
        </w:rPr>
        <w:t> </w:t>
      </w:r>
      <w:r>
        <w:rPr>
          <w:rFonts w:ascii="Cambria" w:hAnsi="Cambria"/>
          <w:w w:val="105"/>
          <w:sz w:val="20"/>
        </w:rPr>
        <w:t>determine</w:t>
      </w:r>
      <w:r>
        <w:rPr>
          <w:rFonts w:ascii="Cambria" w:hAnsi="Cambria"/>
          <w:spacing w:val="63"/>
          <w:w w:val="105"/>
          <w:sz w:val="20"/>
        </w:rPr>
        <w:t> </w:t>
      </w:r>
      <w:r>
        <w:rPr>
          <w:rFonts w:ascii="Cambria" w:hAnsi="Cambria"/>
          <w:w w:val="105"/>
          <w:sz w:val="20"/>
        </w:rPr>
        <w:t>the</w:t>
      </w:r>
      <w:r>
        <w:rPr>
          <w:rFonts w:ascii="Cambria" w:hAnsi="Cambria"/>
          <w:spacing w:val="63"/>
          <w:w w:val="105"/>
          <w:sz w:val="20"/>
        </w:rPr>
        <w:t> </w:t>
      </w:r>
      <w:r>
        <w:rPr>
          <w:rFonts w:ascii="Cambria" w:hAnsi="Cambria"/>
          <w:w w:val="105"/>
          <w:sz w:val="20"/>
        </w:rPr>
        <w:t>level</w:t>
      </w:r>
      <w:r>
        <w:rPr>
          <w:rFonts w:ascii="Cambria" w:hAnsi="Cambria"/>
          <w:spacing w:val="64"/>
          <w:w w:val="105"/>
          <w:sz w:val="20"/>
        </w:rPr>
        <w:t> </w:t>
      </w:r>
      <w:r>
        <w:rPr>
          <w:rFonts w:ascii="Cambria" w:hAnsi="Cambria"/>
          <w:w w:val="105"/>
          <w:sz w:val="20"/>
        </w:rPr>
        <w:t>of</w:t>
      </w:r>
      <w:r>
        <w:rPr>
          <w:rFonts w:ascii="Cambria" w:hAnsi="Cambria"/>
          <w:spacing w:val="63"/>
          <w:w w:val="105"/>
          <w:sz w:val="20"/>
        </w:rPr>
        <w:t> </w:t>
      </w:r>
      <w:r>
        <w:rPr>
          <w:rFonts w:ascii="Cambria" w:hAnsi="Cambria"/>
          <w:w w:val="105"/>
          <w:sz w:val="20"/>
        </w:rPr>
        <w:t>error</w:t>
      </w:r>
      <w:r>
        <w:rPr>
          <w:rFonts w:ascii="Cambria" w:hAnsi="Cambria"/>
          <w:spacing w:val="62"/>
          <w:w w:val="105"/>
          <w:sz w:val="20"/>
        </w:rPr>
        <w:t> </w:t>
      </w:r>
      <w:r>
        <w:rPr>
          <w:rFonts w:ascii="Cambria" w:hAnsi="Cambria"/>
          <w:w w:val="105"/>
          <w:sz w:val="20"/>
        </w:rPr>
        <w:t>of</w:t>
      </w:r>
      <w:r>
        <w:rPr>
          <w:rFonts w:ascii="Cambria" w:hAnsi="Cambria"/>
          <w:spacing w:val="63"/>
          <w:w w:val="105"/>
          <w:sz w:val="20"/>
        </w:rPr>
        <w:t> </w:t>
      </w:r>
      <w:r>
        <w:rPr>
          <w:rFonts w:ascii="Cambria" w:hAnsi="Cambria"/>
          <w:w w:val="105"/>
          <w:sz w:val="20"/>
        </w:rPr>
        <w:t>situation</w:t>
      </w:r>
      <w:r>
        <w:rPr>
          <w:rFonts w:ascii="Cambria" w:hAnsi="Cambria"/>
          <w:spacing w:val="62"/>
          <w:w w:val="105"/>
          <w:sz w:val="20"/>
        </w:rPr>
        <w:t> </w:t>
      </w:r>
      <w:r>
        <w:rPr>
          <w:rFonts w:ascii="Cambria" w:hAnsi="Cambria"/>
          <w:w w:val="105"/>
          <w:sz w:val="20"/>
        </w:rPr>
        <w:t>awareness</w:t>
      </w:r>
      <w:r>
        <w:rPr>
          <w:rFonts w:ascii="Cambria" w:hAnsi="Cambria"/>
          <w:spacing w:val="62"/>
          <w:w w:val="105"/>
          <w:sz w:val="20"/>
        </w:rPr>
        <w:t> </w:t>
      </w:r>
      <w:r>
        <w:rPr>
          <w:rFonts w:ascii="Cambria" w:hAnsi="Cambria"/>
          <w:w w:val="105"/>
          <w:sz w:val="20"/>
        </w:rPr>
        <w:t>most</w:t>
      </w:r>
      <w:r>
        <w:rPr>
          <w:rFonts w:ascii="Cambria" w:hAnsi="Cambria"/>
          <w:spacing w:val="63"/>
          <w:w w:val="105"/>
          <w:sz w:val="20"/>
        </w:rPr>
        <w:t> </w:t>
      </w:r>
      <w:r>
        <w:rPr>
          <w:rFonts w:ascii="Cambria" w:hAnsi="Cambria"/>
          <w:w w:val="105"/>
          <w:sz w:val="20"/>
        </w:rPr>
        <w:t>prevalent</w:t>
      </w:r>
      <w:r>
        <w:rPr>
          <w:rFonts w:ascii="Cambria" w:hAnsi="Cambria"/>
          <w:spacing w:val="62"/>
          <w:w w:val="105"/>
          <w:sz w:val="20"/>
        </w:rPr>
        <w:t> </w:t>
      </w:r>
      <w:r>
        <w:rPr>
          <w:rFonts w:ascii="Cambria" w:hAnsi="Cambria"/>
          <w:w w:val="105"/>
          <w:sz w:val="20"/>
        </w:rPr>
        <w:t>in</w:t>
      </w:r>
      <w:r>
        <w:rPr>
          <w:rFonts w:ascii="Cambria" w:hAnsi="Cambria"/>
          <w:spacing w:val="63"/>
          <w:w w:val="105"/>
          <w:sz w:val="20"/>
        </w:rPr>
        <w:t> </w:t>
      </w:r>
      <w:r>
        <w:rPr>
          <w:rFonts w:ascii="Cambria" w:hAnsi="Cambria"/>
          <w:w w:val="105"/>
          <w:sz w:val="20"/>
        </w:rPr>
        <w:t>industrial</w:t>
      </w:r>
      <w:r>
        <w:rPr>
          <w:rFonts w:ascii="Cambria" w:hAnsi="Cambria"/>
          <w:spacing w:val="67"/>
          <w:w w:val="105"/>
          <w:sz w:val="20"/>
        </w:rPr>
        <w:t> </w:t>
      </w:r>
      <w:r>
        <w:rPr>
          <w:rFonts w:ascii="Cambria" w:hAnsi="Cambria"/>
          <w:w w:val="105"/>
          <w:sz w:val="20"/>
        </w:rPr>
        <w:t>– organisational accidents/hazards in Nigerian organisations.</w:t>
      </w:r>
    </w:p>
    <w:p>
      <w:pPr>
        <w:spacing w:before="115"/>
        <w:ind w:left="1728" w:right="0" w:firstLine="0"/>
        <w:jc w:val="left"/>
        <w:rPr>
          <w:rFonts w:ascii="Cambria"/>
          <w:b/>
          <w:sz w:val="20"/>
        </w:rPr>
      </w:pPr>
      <w:r>
        <w:rPr>
          <w:rFonts w:ascii="Cambria"/>
          <w:b/>
          <w:spacing w:val="-2"/>
          <w:sz w:val="20"/>
          <w:u w:val="single"/>
        </w:rPr>
        <w:t>Description:</w:t>
      </w:r>
    </w:p>
    <w:p>
      <w:pPr>
        <w:spacing w:line="254" w:lineRule="auto" w:before="131"/>
        <w:ind w:left="1728" w:right="1437" w:firstLine="50"/>
        <w:jc w:val="both"/>
        <w:rPr>
          <w:rFonts w:ascii="Cambria" w:hAnsi="Cambria"/>
          <w:sz w:val="20"/>
        </w:rPr>
      </w:pPr>
      <w:r>
        <w:rPr>
          <w:rFonts w:ascii="Cambria" w:hAnsi="Cambria"/>
          <w:w w:val="105"/>
          <w:sz w:val="20"/>
        </w:rPr>
        <w:t>The</w:t>
      </w:r>
      <w:r>
        <w:rPr>
          <w:rFonts w:ascii="Cambria" w:hAnsi="Cambria"/>
          <w:w w:val="105"/>
          <w:sz w:val="20"/>
        </w:rPr>
        <w:t> 53</w:t>
      </w:r>
      <w:r>
        <w:rPr>
          <w:rFonts w:ascii="Cambria" w:hAnsi="Cambria"/>
          <w:w w:val="105"/>
          <w:sz w:val="20"/>
        </w:rPr>
        <w:t> item</w:t>
      </w:r>
      <w:r>
        <w:rPr>
          <w:rFonts w:ascii="Cambria" w:hAnsi="Cambria"/>
          <w:w w:val="105"/>
          <w:sz w:val="20"/>
        </w:rPr>
        <w:t> inventory</w:t>
      </w:r>
      <w:r>
        <w:rPr>
          <w:rFonts w:ascii="Cambria" w:hAnsi="Cambria"/>
          <w:w w:val="105"/>
          <w:sz w:val="20"/>
        </w:rPr>
        <w:t> is</w:t>
      </w:r>
      <w:r>
        <w:rPr>
          <w:rFonts w:ascii="Cambria" w:hAnsi="Cambria"/>
          <w:w w:val="105"/>
          <w:sz w:val="20"/>
        </w:rPr>
        <w:t> designed</w:t>
      </w:r>
      <w:r>
        <w:rPr>
          <w:rFonts w:ascii="Cambria" w:hAnsi="Cambria"/>
          <w:w w:val="105"/>
          <w:sz w:val="20"/>
        </w:rPr>
        <w:t> to</w:t>
      </w:r>
      <w:r>
        <w:rPr>
          <w:rFonts w:ascii="Cambria" w:hAnsi="Cambria"/>
          <w:w w:val="105"/>
          <w:sz w:val="20"/>
        </w:rPr>
        <w:t> assess</w:t>
      </w:r>
      <w:r>
        <w:rPr>
          <w:rFonts w:ascii="Cambria" w:hAnsi="Cambria"/>
          <w:w w:val="105"/>
          <w:sz w:val="20"/>
        </w:rPr>
        <w:t> the</w:t>
      </w:r>
      <w:r>
        <w:rPr>
          <w:rFonts w:ascii="Cambria" w:hAnsi="Cambria"/>
          <w:w w:val="105"/>
          <w:sz w:val="20"/>
        </w:rPr>
        <w:t> job-related</w:t>
      </w:r>
      <w:r>
        <w:rPr>
          <w:rFonts w:ascii="Cambria" w:hAnsi="Cambria"/>
          <w:w w:val="105"/>
          <w:sz w:val="20"/>
        </w:rPr>
        <w:t> situation</w:t>
      </w:r>
      <w:r>
        <w:rPr>
          <w:rFonts w:ascii="Cambria" w:hAnsi="Cambria"/>
          <w:w w:val="105"/>
          <w:sz w:val="20"/>
        </w:rPr>
        <w:t> awareness/safety consciousness</w:t>
      </w:r>
      <w:r>
        <w:rPr>
          <w:rFonts w:ascii="Cambria" w:hAnsi="Cambria"/>
          <w:w w:val="105"/>
          <w:sz w:val="20"/>
        </w:rPr>
        <w:t> of</w:t>
      </w:r>
      <w:r>
        <w:rPr>
          <w:rFonts w:ascii="Cambria" w:hAnsi="Cambria"/>
          <w:w w:val="105"/>
          <w:sz w:val="20"/>
        </w:rPr>
        <w:t> workers</w:t>
      </w:r>
      <w:r>
        <w:rPr>
          <w:rFonts w:ascii="Cambria" w:hAnsi="Cambria"/>
          <w:w w:val="105"/>
          <w:sz w:val="20"/>
        </w:rPr>
        <w:t> in</w:t>
      </w:r>
      <w:r>
        <w:rPr>
          <w:rFonts w:ascii="Cambria" w:hAnsi="Cambria"/>
          <w:w w:val="105"/>
          <w:sz w:val="20"/>
        </w:rPr>
        <w:t> their</w:t>
      </w:r>
      <w:r>
        <w:rPr>
          <w:rFonts w:ascii="Cambria" w:hAnsi="Cambria"/>
          <w:w w:val="105"/>
          <w:sz w:val="20"/>
        </w:rPr>
        <w:t> work</w:t>
      </w:r>
      <w:r>
        <w:rPr>
          <w:rFonts w:ascii="Cambria" w:hAnsi="Cambria"/>
          <w:w w:val="105"/>
          <w:sz w:val="20"/>
        </w:rPr>
        <w:t> environment.</w:t>
      </w:r>
      <w:r>
        <w:rPr>
          <w:rFonts w:ascii="Cambria" w:hAnsi="Cambria"/>
          <w:w w:val="105"/>
          <w:sz w:val="20"/>
        </w:rPr>
        <w:t> According</w:t>
      </w:r>
      <w:r>
        <w:rPr>
          <w:rFonts w:ascii="Cambria" w:hAnsi="Cambria"/>
          <w:w w:val="105"/>
          <w:sz w:val="20"/>
        </w:rPr>
        <w:t> to</w:t>
      </w:r>
      <w:r>
        <w:rPr>
          <w:rFonts w:ascii="Cambria" w:hAnsi="Cambria"/>
          <w:w w:val="105"/>
          <w:sz w:val="20"/>
        </w:rPr>
        <w:t> Endsley</w:t>
      </w:r>
      <w:r>
        <w:rPr>
          <w:rFonts w:ascii="Cambria" w:hAnsi="Cambria"/>
          <w:w w:val="105"/>
          <w:sz w:val="20"/>
        </w:rPr>
        <w:t> (1996),</w:t>
      </w:r>
      <w:r>
        <w:rPr>
          <w:rFonts w:ascii="Cambria" w:hAnsi="Cambria"/>
          <w:w w:val="105"/>
          <w:sz w:val="20"/>
        </w:rPr>
        <w:t> situation awareness</w:t>
      </w:r>
      <w:r>
        <w:rPr>
          <w:rFonts w:ascii="Cambria" w:hAnsi="Cambria"/>
          <w:w w:val="105"/>
          <w:sz w:val="20"/>
        </w:rPr>
        <w:t> is</w:t>
      </w:r>
      <w:r>
        <w:rPr>
          <w:rFonts w:ascii="Cambria" w:hAnsi="Cambria"/>
          <w:w w:val="105"/>
          <w:sz w:val="20"/>
        </w:rPr>
        <w:t> defined</w:t>
      </w:r>
      <w:r>
        <w:rPr>
          <w:rFonts w:ascii="Cambria" w:hAnsi="Cambria"/>
          <w:w w:val="105"/>
          <w:sz w:val="20"/>
        </w:rPr>
        <w:t> as</w:t>
      </w:r>
      <w:r>
        <w:rPr>
          <w:rFonts w:ascii="Cambria" w:hAnsi="Cambria"/>
          <w:w w:val="105"/>
          <w:sz w:val="20"/>
        </w:rPr>
        <w:t> “</w:t>
      </w:r>
      <w:r>
        <w:rPr>
          <w:rFonts w:ascii="Cambria" w:hAnsi="Cambria"/>
          <w:w w:val="105"/>
          <w:sz w:val="20"/>
        </w:rPr>
        <w:t> the</w:t>
      </w:r>
      <w:r>
        <w:rPr>
          <w:rFonts w:ascii="Cambria" w:hAnsi="Cambria"/>
          <w:w w:val="105"/>
          <w:sz w:val="20"/>
        </w:rPr>
        <w:t> perception</w:t>
      </w:r>
      <w:r>
        <w:rPr>
          <w:rFonts w:ascii="Cambria" w:hAnsi="Cambria"/>
          <w:w w:val="105"/>
          <w:sz w:val="20"/>
        </w:rPr>
        <w:t> of</w:t>
      </w:r>
      <w:r>
        <w:rPr>
          <w:rFonts w:ascii="Cambria" w:hAnsi="Cambria"/>
          <w:w w:val="105"/>
          <w:sz w:val="20"/>
        </w:rPr>
        <w:t> the</w:t>
      </w:r>
      <w:r>
        <w:rPr>
          <w:rFonts w:ascii="Cambria" w:hAnsi="Cambria"/>
          <w:w w:val="105"/>
          <w:sz w:val="20"/>
        </w:rPr>
        <w:t> element</w:t>
      </w:r>
      <w:r>
        <w:rPr>
          <w:rFonts w:ascii="Cambria" w:hAnsi="Cambria"/>
          <w:w w:val="105"/>
          <w:sz w:val="20"/>
        </w:rPr>
        <w:t> in</w:t>
      </w:r>
      <w:r>
        <w:rPr>
          <w:rFonts w:ascii="Cambria" w:hAnsi="Cambria"/>
          <w:w w:val="105"/>
          <w:sz w:val="20"/>
        </w:rPr>
        <w:t> the</w:t>
      </w:r>
      <w:r>
        <w:rPr>
          <w:rFonts w:ascii="Cambria" w:hAnsi="Cambria"/>
          <w:w w:val="105"/>
          <w:sz w:val="20"/>
        </w:rPr>
        <w:t> environment</w:t>
      </w:r>
      <w:r>
        <w:rPr>
          <w:rFonts w:ascii="Cambria" w:hAnsi="Cambria"/>
          <w:w w:val="105"/>
          <w:sz w:val="20"/>
        </w:rPr>
        <w:t> within</w:t>
      </w:r>
      <w:r>
        <w:rPr>
          <w:rFonts w:ascii="Cambria" w:hAnsi="Cambria"/>
          <w:w w:val="105"/>
          <w:sz w:val="20"/>
        </w:rPr>
        <w:t> a</w:t>
      </w:r>
      <w:r>
        <w:rPr>
          <w:rFonts w:ascii="Cambria" w:hAnsi="Cambria"/>
          <w:w w:val="105"/>
          <w:sz w:val="20"/>
        </w:rPr>
        <w:t> volume</w:t>
      </w:r>
      <w:r>
        <w:rPr>
          <w:rFonts w:ascii="Cambria" w:hAnsi="Cambria"/>
          <w:w w:val="105"/>
          <w:sz w:val="20"/>
        </w:rPr>
        <w:t> of space</w:t>
      </w:r>
      <w:r>
        <w:rPr>
          <w:rFonts w:ascii="Cambria" w:hAnsi="Cambria"/>
          <w:w w:val="105"/>
          <w:sz w:val="20"/>
        </w:rPr>
        <w:t> and</w:t>
      </w:r>
      <w:r>
        <w:rPr>
          <w:rFonts w:ascii="Cambria" w:hAnsi="Cambria"/>
          <w:w w:val="105"/>
          <w:sz w:val="20"/>
        </w:rPr>
        <w:t> time</w:t>
      </w:r>
      <w:r>
        <w:rPr>
          <w:rFonts w:ascii="Cambria" w:hAnsi="Cambria"/>
          <w:w w:val="105"/>
          <w:sz w:val="20"/>
        </w:rPr>
        <w:t> ,</w:t>
      </w:r>
      <w:r>
        <w:rPr>
          <w:rFonts w:ascii="Cambria" w:hAnsi="Cambria"/>
          <w:w w:val="105"/>
          <w:sz w:val="20"/>
        </w:rPr>
        <w:t> the</w:t>
      </w:r>
      <w:r>
        <w:rPr>
          <w:rFonts w:ascii="Cambria" w:hAnsi="Cambria"/>
          <w:w w:val="105"/>
          <w:sz w:val="20"/>
        </w:rPr>
        <w:t> comprehension</w:t>
      </w:r>
      <w:r>
        <w:rPr>
          <w:rFonts w:ascii="Cambria" w:hAnsi="Cambria"/>
          <w:w w:val="105"/>
          <w:sz w:val="20"/>
        </w:rPr>
        <w:t> of</w:t>
      </w:r>
      <w:r>
        <w:rPr>
          <w:rFonts w:ascii="Cambria" w:hAnsi="Cambria"/>
          <w:w w:val="105"/>
          <w:sz w:val="20"/>
        </w:rPr>
        <w:t> their</w:t>
      </w:r>
      <w:r>
        <w:rPr>
          <w:rFonts w:ascii="Cambria" w:hAnsi="Cambria"/>
          <w:w w:val="105"/>
          <w:sz w:val="20"/>
        </w:rPr>
        <w:t> meanings</w:t>
      </w:r>
      <w:r>
        <w:rPr>
          <w:rFonts w:ascii="Cambria" w:hAnsi="Cambria"/>
          <w:w w:val="105"/>
          <w:sz w:val="20"/>
        </w:rPr>
        <w:t> ,</w:t>
      </w:r>
      <w:r>
        <w:rPr>
          <w:rFonts w:ascii="Cambria" w:hAnsi="Cambria"/>
          <w:w w:val="105"/>
          <w:sz w:val="20"/>
        </w:rPr>
        <w:t> and</w:t>
      </w:r>
      <w:r>
        <w:rPr>
          <w:rFonts w:ascii="Cambria" w:hAnsi="Cambria"/>
          <w:w w:val="105"/>
          <w:sz w:val="20"/>
        </w:rPr>
        <w:t> the</w:t>
      </w:r>
      <w:r>
        <w:rPr>
          <w:rFonts w:ascii="Cambria" w:hAnsi="Cambria"/>
          <w:w w:val="105"/>
          <w:sz w:val="20"/>
        </w:rPr>
        <w:t> projection</w:t>
      </w:r>
      <w:r>
        <w:rPr>
          <w:rFonts w:ascii="Cambria" w:hAnsi="Cambria"/>
          <w:w w:val="105"/>
          <w:sz w:val="20"/>
        </w:rPr>
        <w:t> of</w:t>
      </w:r>
      <w:r>
        <w:rPr>
          <w:rFonts w:ascii="Cambria" w:hAnsi="Cambria"/>
          <w:w w:val="105"/>
          <w:sz w:val="20"/>
        </w:rPr>
        <w:t> their</w:t>
      </w:r>
      <w:r>
        <w:rPr>
          <w:rFonts w:ascii="Cambria" w:hAnsi="Cambria"/>
          <w:w w:val="105"/>
          <w:sz w:val="20"/>
        </w:rPr>
        <w:t> status</w:t>
      </w:r>
      <w:r>
        <w:rPr>
          <w:rFonts w:ascii="Cambria" w:hAnsi="Cambria"/>
          <w:w w:val="105"/>
          <w:sz w:val="20"/>
        </w:rPr>
        <w:t> in</w:t>
      </w:r>
      <w:r>
        <w:rPr>
          <w:rFonts w:ascii="Cambria" w:hAnsi="Cambria"/>
          <w:w w:val="105"/>
          <w:sz w:val="20"/>
        </w:rPr>
        <w:t> the near</w:t>
      </w:r>
      <w:r>
        <w:rPr>
          <w:rFonts w:ascii="Cambria" w:hAnsi="Cambria"/>
          <w:w w:val="105"/>
          <w:sz w:val="20"/>
        </w:rPr>
        <w:t> future</w:t>
      </w:r>
      <w:r>
        <w:rPr>
          <w:rFonts w:ascii="Cambria" w:hAnsi="Cambria"/>
          <w:w w:val="105"/>
          <w:sz w:val="20"/>
        </w:rPr>
        <w:t> .”</w:t>
      </w:r>
      <w:r>
        <w:rPr>
          <w:rFonts w:ascii="Cambria" w:hAnsi="Cambria"/>
          <w:spacing w:val="40"/>
          <w:w w:val="105"/>
          <w:sz w:val="20"/>
        </w:rPr>
        <w:t> </w:t>
      </w:r>
      <w:r>
        <w:rPr>
          <w:rFonts w:ascii="Cambria" w:hAnsi="Cambria"/>
          <w:w w:val="105"/>
          <w:sz w:val="20"/>
        </w:rPr>
        <w:t>Though</w:t>
      </w:r>
      <w:r>
        <w:rPr>
          <w:rFonts w:ascii="Cambria" w:hAnsi="Cambria"/>
          <w:w w:val="105"/>
          <w:sz w:val="20"/>
        </w:rPr>
        <w:t> Endsley</w:t>
      </w:r>
      <w:r>
        <w:rPr>
          <w:rFonts w:ascii="Cambria" w:hAnsi="Cambria"/>
          <w:w w:val="105"/>
          <w:sz w:val="20"/>
        </w:rPr>
        <w:t> identified</w:t>
      </w:r>
      <w:r>
        <w:rPr>
          <w:rFonts w:ascii="Cambria" w:hAnsi="Cambria"/>
          <w:w w:val="105"/>
          <w:sz w:val="20"/>
        </w:rPr>
        <w:t> three</w:t>
      </w:r>
      <w:r>
        <w:rPr>
          <w:rFonts w:ascii="Cambria" w:hAnsi="Cambria"/>
          <w:w w:val="105"/>
          <w:sz w:val="20"/>
        </w:rPr>
        <w:t> components</w:t>
      </w:r>
      <w:r>
        <w:rPr>
          <w:rFonts w:ascii="Cambria" w:hAnsi="Cambria"/>
          <w:w w:val="105"/>
          <w:sz w:val="20"/>
        </w:rPr>
        <w:t> of</w:t>
      </w:r>
      <w:r>
        <w:rPr>
          <w:rFonts w:ascii="Cambria" w:hAnsi="Cambria"/>
          <w:w w:val="105"/>
          <w:sz w:val="20"/>
        </w:rPr>
        <w:t> situation</w:t>
      </w:r>
      <w:r>
        <w:rPr>
          <w:rFonts w:ascii="Cambria" w:hAnsi="Cambria"/>
          <w:w w:val="105"/>
          <w:sz w:val="20"/>
        </w:rPr>
        <w:t> awareness</w:t>
      </w:r>
      <w:r>
        <w:rPr>
          <w:rFonts w:ascii="Cambria" w:hAnsi="Cambria"/>
          <w:w w:val="105"/>
          <w:sz w:val="20"/>
        </w:rPr>
        <w:t> to</w:t>
      </w:r>
      <w:r>
        <w:rPr>
          <w:rFonts w:ascii="Cambria" w:hAnsi="Cambria"/>
          <w:w w:val="105"/>
          <w:sz w:val="20"/>
        </w:rPr>
        <w:t> include perception,</w:t>
      </w:r>
      <w:r>
        <w:rPr>
          <w:rFonts w:ascii="Cambria" w:hAnsi="Cambria"/>
          <w:w w:val="105"/>
          <w:sz w:val="20"/>
        </w:rPr>
        <w:t> comprehension</w:t>
      </w:r>
      <w:r>
        <w:rPr>
          <w:rFonts w:ascii="Cambria" w:hAnsi="Cambria"/>
          <w:w w:val="105"/>
          <w:sz w:val="20"/>
        </w:rPr>
        <w:t> and</w:t>
      </w:r>
      <w:r>
        <w:rPr>
          <w:rFonts w:ascii="Cambria" w:hAnsi="Cambria"/>
          <w:w w:val="105"/>
          <w:sz w:val="20"/>
        </w:rPr>
        <w:t> projection</w:t>
      </w:r>
      <w:r>
        <w:rPr>
          <w:rFonts w:ascii="Cambria" w:hAnsi="Cambria"/>
          <w:w w:val="105"/>
          <w:sz w:val="20"/>
        </w:rPr>
        <w:t> ;</w:t>
      </w:r>
      <w:r>
        <w:rPr>
          <w:rFonts w:ascii="Cambria" w:hAnsi="Cambria"/>
          <w:w w:val="105"/>
          <w:sz w:val="20"/>
        </w:rPr>
        <w:t> the</w:t>
      </w:r>
      <w:r>
        <w:rPr>
          <w:rFonts w:ascii="Cambria" w:hAnsi="Cambria"/>
          <w:w w:val="105"/>
          <w:sz w:val="20"/>
        </w:rPr>
        <w:t> present</w:t>
      </w:r>
      <w:r>
        <w:rPr>
          <w:rFonts w:ascii="Cambria" w:hAnsi="Cambria"/>
          <w:w w:val="105"/>
          <w:sz w:val="20"/>
        </w:rPr>
        <w:t> study</w:t>
      </w:r>
      <w:r>
        <w:rPr>
          <w:rFonts w:ascii="Cambria" w:hAnsi="Cambria"/>
          <w:w w:val="105"/>
          <w:sz w:val="20"/>
        </w:rPr>
        <w:t> through</w:t>
      </w:r>
      <w:r>
        <w:rPr>
          <w:rFonts w:ascii="Cambria" w:hAnsi="Cambria"/>
          <w:w w:val="105"/>
          <w:sz w:val="20"/>
        </w:rPr>
        <w:t> factor</w:t>
      </w:r>
      <w:r>
        <w:rPr>
          <w:rFonts w:ascii="Cambria" w:hAnsi="Cambria"/>
          <w:w w:val="105"/>
          <w:sz w:val="20"/>
        </w:rPr>
        <w:t> analysis</w:t>
      </w:r>
      <w:r>
        <w:rPr>
          <w:rFonts w:ascii="Cambria" w:hAnsi="Cambria"/>
          <w:w w:val="105"/>
          <w:sz w:val="20"/>
        </w:rPr>
        <w:t> merged these</w:t>
      </w:r>
      <w:r>
        <w:rPr>
          <w:rFonts w:ascii="Cambria" w:hAnsi="Cambria"/>
          <w:w w:val="105"/>
          <w:sz w:val="20"/>
        </w:rPr>
        <w:t> components</w:t>
      </w:r>
      <w:r>
        <w:rPr>
          <w:rFonts w:ascii="Cambria" w:hAnsi="Cambria"/>
          <w:w w:val="105"/>
          <w:sz w:val="20"/>
        </w:rPr>
        <w:t> into</w:t>
      </w:r>
      <w:r>
        <w:rPr>
          <w:rFonts w:ascii="Cambria" w:hAnsi="Cambria"/>
          <w:w w:val="105"/>
          <w:sz w:val="20"/>
        </w:rPr>
        <w:t> two</w:t>
      </w:r>
      <w:r>
        <w:rPr>
          <w:rFonts w:ascii="Cambria" w:hAnsi="Cambria"/>
          <w:w w:val="105"/>
          <w:sz w:val="20"/>
        </w:rPr>
        <w:t> ,while</w:t>
      </w:r>
      <w:r>
        <w:rPr>
          <w:rFonts w:ascii="Cambria" w:hAnsi="Cambria"/>
          <w:w w:val="105"/>
          <w:sz w:val="20"/>
        </w:rPr>
        <w:t> identifying</w:t>
      </w:r>
      <w:r>
        <w:rPr>
          <w:rFonts w:ascii="Cambria" w:hAnsi="Cambria"/>
          <w:w w:val="105"/>
          <w:sz w:val="20"/>
        </w:rPr>
        <w:t> attitude</w:t>
      </w:r>
      <w:r>
        <w:rPr>
          <w:rFonts w:ascii="Cambria" w:hAnsi="Cambria"/>
          <w:w w:val="105"/>
          <w:sz w:val="20"/>
        </w:rPr>
        <w:t> as</w:t>
      </w:r>
      <w:r>
        <w:rPr>
          <w:rFonts w:ascii="Cambria" w:hAnsi="Cambria"/>
          <w:w w:val="105"/>
          <w:sz w:val="20"/>
        </w:rPr>
        <w:t> the</w:t>
      </w:r>
      <w:r>
        <w:rPr>
          <w:rFonts w:ascii="Cambria" w:hAnsi="Cambria"/>
          <w:w w:val="105"/>
          <w:sz w:val="20"/>
        </w:rPr>
        <w:t> third</w:t>
      </w:r>
      <w:r>
        <w:rPr>
          <w:rFonts w:ascii="Cambria" w:hAnsi="Cambria"/>
          <w:w w:val="105"/>
          <w:sz w:val="20"/>
        </w:rPr>
        <w:t> component</w:t>
      </w:r>
      <w:r>
        <w:rPr>
          <w:rFonts w:ascii="Cambria" w:hAnsi="Cambria"/>
          <w:w w:val="105"/>
          <w:sz w:val="20"/>
        </w:rPr>
        <w:t> factor</w:t>
      </w:r>
      <w:r>
        <w:rPr>
          <w:rFonts w:ascii="Cambria" w:hAnsi="Cambria"/>
          <w:w w:val="105"/>
          <w:sz w:val="20"/>
        </w:rPr>
        <w:t> of</w:t>
      </w:r>
      <w:r>
        <w:rPr>
          <w:rFonts w:ascii="Cambria" w:hAnsi="Cambria"/>
          <w:w w:val="105"/>
          <w:sz w:val="20"/>
        </w:rPr>
        <w:t> situation awareness .</w:t>
      </w:r>
    </w:p>
    <w:p>
      <w:pPr>
        <w:spacing w:line="254" w:lineRule="auto" w:before="120"/>
        <w:ind w:left="1728" w:right="1438" w:firstLine="0"/>
        <w:jc w:val="both"/>
        <w:rPr>
          <w:rFonts w:ascii="Cambria"/>
          <w:sz w:val="20"/>
        </w:rPr>
      </w:pPr>
      <w:r>
        <w:rPr>
          <w:rFonts w:ascii="Cambria"/>
          <w:sz w:val="20"/>
        </w:rPr>
        <w:t>In this study therefore, the three principal factors or levels of situation awareness are named as </w:t>
      </w:r>
      <w:r>
        <w:rPr>
          <w:rFonts w:ascii="Cambria"/>
          <w:spacing w:val="-2"/>
          <w:sz w:val="20"/>
        </w:rPr>
        <w:t>follows:</w:t>
      </w:r>
    </w:p>
    <w:p>
      <w:pPr>
        <w:pStyle w:val="ListParagraph"/>
        <w:numPr>
          <w:ilvl w:val="0"/>
          <w:numId w:val="60"/>
        </w:numPr>
        <w:tabs>
          <w:tab w:pos="2013" w:val="left" w:leader="none"/>
        </w:tabs>
        <w:spacing w:line="240" w:lineRule="auto" w:before="120" w:after="0"/>
        <w:ind w:left="2012" w:right="0" w:hanging="285"/>
        <w:jc w:val="both"/>
        <w:rPr>
          <w:rFonts w:ascii="Cambria" w:hAnsi="Cambria"/>
          <w:sz w:val="20"/>
        </w:rPr>
      </w:pPr>
      <w:r>
        <w:rPr>
          <w:rFonts w:ascii="Cambria" w:hAnsi="Cambria"/>
          <w:w w:val="105"/>
          <w:sz w:val="20"/>
        </w:rPr>
        <w:t>Employees’</w:t>
      </w:r>
      <w:r>
        <w:rPr>
          <w:rFonts w:ascii="Cambria" w:hAnsi="Cambria"/>
          <w:spacing w:val="-4"/>
          <w:w w:val="105"/>
          <w:sz w:val="20"/>
        </w:rPr>
        <w:t> </w:t>
      </w:r>
      <w:r>
        <w:rPr>
          <w:rFonts w:ascii="Cambria" w:hAnsi="Cambria"/>
          <w:w w:val="105"/>
          <w:sz w:val="20"/>
        </w:rPr>
        <w:t>Comprehension</w:t>
      </w:r>
      <w:r>
        <w:rPr>
          <w:rFonts w:ascii="Cambria" w:hAnsi="Cambria"/>
          <w:spacing w:val="-3"/>
          <w:w w:val="105"/>
          <w:sz w:val="20"/>
        </w:rPr>
        <w:t> </w:t>
      </w:r>
      <w:r>
        <w:rPr>
          <w:rFonts w:ascii="Cambria" w:hAnsi="Cambria"/>
          <w:w w:val="105"/>
          <w:sz w:val="20"/>
        </w:rPr>
        <w:t>of</w:t>
      </w:r>
      <w:r>
        <w:rPr>
          <w:rFonts w:ascii="Cambria" w:hAnsi="Cambria"/>
          <w:spacing w:val="-3"/>
          <w:w w:val="105"/>
          <w:sz w:val="20"/>
        </w:rPr>
        <w:t> </w:t>
      </w:r>
      <w:r>
        <w:rPr>
          <w:rFonts w:ascii="Cambria" w:hAnsi="Cambria"/>
          <w:w w:val="105"/>
          <w:sz w:val="20"/>
        </w:rPr>
        <w:t>Safety</w:t>
      </w:r>
      <w:r>
        <w:rPr>
          <w:rFonts w:ascii="Cambria" w:hAnsi="Cambria"/>
          <w:spacing w:val="-3"/>
          <w:w w:val="105"/>
          <w:sz w:val="20"/>
        </w:rPr>
        <w:t> </w:t>
      </w:r>
      <w:r>
        <w:rPr>
          <w:rFonts w:ascii="Cambria" w:hAnsi="Cambria"/>
          <w:w w:val="105"/>
          <w:sz w:val="20"/>
        </w:rPr>
        <w:t>Information</w:t>
      </w:r>
      <w:r>
        <w:rPr>
          <w:rFonts w:ascii="Cambria" w:hAnsi="Cambria"/>
          <w:spacing w:val="-4"/>
          <w:w w:val="105"/>
          <w:sz w:val="20"/>
        </w:rPr>
        <w:t> </w:t>
      </w:r>
      <w:r>
        <w:rPr>
          <w:rFonts w:ascii="Cambria" w:hAnsi="Cambria"/>
          <w:w w:val="105"/>
          <w:sz w:val="20"/>
        </w:rPr>
        <w:t>and</w:t>
      </w:r>
      <w:r>
        <w:rPr>
          <w:rFonts w:ascii="Cambria" w:hAnsi="Cambria"/>
          <w:spacing w:val="-5"/>
          <w:w w:val="105"/>
          <w:sz w:val="20"/>
        </w:rPr>
        <w:t> </w:t>
      </w:r>
      <w:r>
        <w:rPr>
          <w:rFonts w:ascii="Cambria" w:hAnsi="Cambria"/>
          <w:w w:val="105"/>
          <w:sz w:val="20"/>
        </w:rPr>
        <w:t>Projection</w:t>
      </w:r>
      <w:r>
        <w:rPr>
          <w:rFonts w:ascii="Cambria" w:hAnsi="Cambria"/>
          <w:spacing w:val="52"/>
          <w:w w:val="105"/>
          <w:sz w:val="20"/>
        </w:rPr>
        <w:t>   </w:t>
      </w:r>
      <w:r>
        <w:rPr>
          <w:rFonts w:ascii="Cambria" w:hAnsi="Cambria"/>
          <w:spacing w:val="-2"/>
          <w:w w:val="105"/>
          <w:sz w:val="20"/>
        </w:rPr>
        <w:t>(ECSIP)</w:t>
      </w:r>
    </w:p>
    <w:p>
      <w:pPr>
        <w:pStyle w:val="ListParagraph"/>
        <w:numPr>
          <w:ilvl w:val="0"/>
          <w:numId w:val="60"/>
        </w:numPr>
        <w:tabs>
          <w:tab w:pos="2101" w:val="left" w:leader="none"/>
        </w:tabs>
        <w:spacing w:line="240" w:lineRule="auto" w:before="129" w:after="0"/>
        <w:ind w:left="2100" w:right="0" w:hanging="310"/>
        <w:jc w:val="both"/>
        <w:rPr>
          <w:rFonts w:ascii="Cambria" w:hAnsi="Cambria"/>
          <w:sz w:val="20"/>
        </w:rPr>
      </w:pPr>
      <w:r>
        <w:rPr>
          <w:rFonts w:ascii="Cambria" w:hAnsi="Cambria"/>
          <w:w w:val="110"/>
          <w:sz w:val="20"/>
        </w:rPr>
        <w:t>Employees’</w:t>
      </w:r>
      <w:r>
        <w:rPr>
          <w:rFonts w:ascii="Cambria" w:hAnsi="Cambria"/>
          <w:spacing w:val="37"/>
          <w:w w:val="110"/>
          <w:sz w:val="20"/>
        </w:rPr>
        <w:t> </w:t>
      </w:r>
      <w:r>
        <w:rPr>
          <w:rFonts w:ascii="Cambria" w:hAnsi="Cambria"/>
          <w:w w:val="110"/>
          <w:sz w:val="20"/>
        </w:rPr>
        <w:t>Attitudes</w:t>
      </w:r>
      <w:r>
        <w:rPr>
          <w:rFonts w:ascii="Cambria" w:hAnsi="Cambria"/>
          <w:spacing w:val="37"/>
          <w:w w:val="110"/>
          <w:sz w:val="20"/>
        </w:rPr>
        <w:t> </w:t>
      </w:r>
      <w:r>
        <w:rPr>
          <w:rFonts w:ascii="Cambria" w:hAnsi="Cambria"/>
          <w:w w:val="110"/>
          <w:sz w:val="20"/>
        </w:rPr>
        <w:t>to</w:t>
      </w:r>
      <w:r>
        <w:rPr>
          <w:rFonts w:ascii="Cambria" w:hAnsi="Cambria"/>
          <w:spacing w:val="37"/>
          <w:w w:val="110"/>
          <w:sz w:val="20"/>
        </w:rPr>
        <w:t> </w:t>
      </w:r>
      <w:r>
        <w:rPr>
          <w:rFonts w:ascii="Cambria" w:hAnsi="Cambria"/>
          <w:w w:val="110"/>
          <w:sz w:val="20"/>
        </w:rPr>
        <w:t>Safety</w:t>
      </w:r>
      <w:r>
        <w:rPr>
          <w:rFonts w:ascii="Cambria" w:hAnsi="Cambria"/>
          <w:spacing w:val="37"/>
          <w:w w:val="110"/>
          <w:sz w:val="20"/>
        </w:rPr>
        <w:t> </w:t>
      </w:r>
      <w:r>
        <w:rPr>
          <w:rFonts w:ascii="Cambria" w:hAnsi="Cambria"/>
          <w:w w:val="110"/>
          <w:sz w:val="20"/>
        </w:rPr>
        <w:t>Consciousness</w:t>
      </w:r>
      <w:r>
        <w:rPr>
          <w:rFonts w:ascii="Cambria" w:hAnsi="Cambria"/>
          <w:spacing w:val="37"/>
          <w:w w:val="110"/>
          <w:sz w:val="20"/>
        </w:rPr>
        <w:t> </w:t>
      </w:r>
      <w:r>
        <w:rPr>
          <w:rFonts w:ascii="Cambria" w:hAnsi="Cambria"/>
          <w:spacing w:val="-4"/>
          <w:w w:val="110"/>
          <w:sz w:val="20"/>
        </w:rPr>
        <w:t>(EAC)</w:t>
      </w:r>
    </w:p>
    <w:p>
      <w:pPr>
        <w:pStyle w:val="ListParagraph"/>
        <w:numPr>
          <w:ilvl w:val="0"/>
          <w:numId w:val="60"/>
        </w:numPr>
        <w:tabs>
          <w:tab w:pos="2080" w:val="left" w:leader="none"/>
        </w:tabs>
        <w:spacing w:line="240" w:lineRule="auto" w:before="121" w:after="0"/>
        <w:ind w:left="2079" w:right="0" w:hanging="352"/>
        <w:jc w:val="both"/>
        <w:rPr>
          <w:rFonts w:ascii="Cambria" w:hAnsi="Cambria"/>
          <w:sz w:val="20"/>
        </w:rPr>
      </w:pPr>
      <w:r>
        <w:rPr>
          <w:rFonts w:ascii="Cambria" w:hAnsi="Cambria"/>
          <w:w w:val="110"/>
          <w:sz w:val="20"/>
        </w:rPr>
        <w:t>Employees’</w:t>
      </w:r>
      <w:r>
        <w:rPr>
          <w:rFonts w:ascii="Cambria" w:hAnsi="Cambria"/>
          <w:spacing w:val="21"/>
          <w:w w:val="110"/>
          <w:sz w:val="20"/>
        </w:rPr>
        <w:t> </w:t>
      </w:r>
      <w:r>
        <w:rPr>
          <w:rFonts w:ascii="Cambria" w:hAnsi="Cambria"/>
          <w:w w:val="110"/>
          <w:sz w:val="20"/>
        </w:rPr>
        <w:t>Safety</w:t>
      </w:r>
      <w:r>
        <w:rPr>
          <w:rFonts w:ascii="Cambria" w:hAnsi="Cambria"/>
          <w:spacing w:val="21"/>
          <w:w w:val="110"/>
          <w:sz w:val="20"/>
        </w:rPr>
        <w:t> </w:t>
      </w:r>
      <w:r>
        <w:rPr>
          <w:rFonts w:ascii="Cambria" w:hAnsi="Cambria"/>
          <w:w w:val="110"/>
          <w:sz w:val="20"/>
        </w:rPr>
        <w:t>Perception</w:t>
      </w:r>
      <w:r>
        <w:rPr>
          <w:rFonts w:ascii="Cambria" w:hAnsi="Cambria"/>
          <w:spacing w:val="22"/>
          <w:w w:val="110"/>
          <w:sz w:val="20"/>
        </w:rPr>
        <w:t> </w:t>
      </w:r>
      <w:r>
        <w:rPr>
          <w:rFonts w:ascii="Cambria" w:hAnsi="Cambria"/>
          <w:spacing w:val="-4"/>
          <w:w w:val="110"/>
          <w:sz w:val="20"/>
        </w:rPr>
        <w:t>(ESP)</w:t>
      </w:r>
    </w:p>
    <w:p>
      <w:pPr>
        <w:spacing w:before="121"/>
        <w:ind w:left="1728" w:right="1441" w:firstLine="0"/>
        <w:jc w:val="both"/>
        <w:rPr>
          <w:rFonts w:ascii="Cambria"/>
          <w:sz w:val="20"/>
        </w:rPr>
      </w:pPr>
      <w:r>
        <w:rPr>
          <w:rFonts w:ascii="Cambria"/>
          <w:b/>
          <w:w w:val="115"/>
          <w:sz w:val="20"/>
          <w:u w:val="single"/>
        </w:rPr>
        <w:t>Administraion:</w:t>
      </w:r>
      <w:r>
        <w:rPr>
          <w:rFonts w:ascii="Cambria"/>
          <w:b/>
          <w:spacing w:val="40"/>
          <w:w w:val="115"/>
          <w:sz w:val="20"/>
        </w:rPr>
        <w:t> </w:t>
      </w:r>
      <w:r>
        <w:rPr>
          <w:rFonts w:ascii="Cambria"/>
          <w:w w:val="115"/>
          <w:sz w:val="20"/>
        </w:rPr>
        <w:t>SAQ</w:t>
      </w:r>
      <w:r>
        <w:rPr>
          <w:rFonts w:ascii="Cambria"/>
          <w:spacing w:val="-1"/>
          <w:w w:val="115"/>
          <w:sz w:val="20"/>
        </w:rPr>
        <w:t> </w:t>
      </w:r>
      <w:r>
        <w:rPr>
          <w:rFonts w:ascii="Cambria"/>
          <w:w w:val="115"/>
          <w:sz w:val="20"/>
        </w:rPr>
        <w:t>should</w:t>
      </w:r>
      <w:r>
        <w:rPr>
          <w:rFonts w:ascii="Cambria"/>
          <w:spacing w:val="-1"/>
          <w:w w:val="115"/>
          <w:sz w:val="20"/>
        </w:rPr>
        <w:t> </w:t>
      </w:r>
      <w:r>
        <w:rPr>
          <w:rFonts w:ascii="Cambria"/>
          <w:w w:val="115"/>
          <w:sz w:val="20"/>
        </w:rPr>
        <w:t>be</w:t>
      </w:r>
      <w:r>
        <w:rPr>
          <w:rFonts w:ascii="Cambria"/>
          <w:w w:val="115"/>
          <w:sz w:val="20"/>
        </w:rPr>
        <w:t> administered</w:t>
      </w:r>
      <w:r>
        <w:rPr>
          <w:rFonts w:ascii="Cambria"/>
          <w:w w:val="115"/>
          <w:sz w:val="20"/>
        </w:rPr>
        <w:t> individually</w:t>
      </w:r>
      <w:r>
        <w:rPr>
          <w:rFonts w:ascii="Cambria"/>
          <w:spacing w:val="-1"/>
          <w:w w:val="115"/>
          <w:sz w:val="20"/>
        </w:rPr>
        <w:t> </w:t>
      </w:r>
      <w:r>
        <w:rPr>
          <w:rFonts w:ascii="Cambria"/>
          <w:w w:val="115"/>
          <w:sz w:val="20"/>
        </w:rPr>
        <w:t>or</w:t>
      </w:r>
      <w:r>
        <w:rPr>
          <w:rFonts w:ascii="Cambria"/>
          <w:spacing w:val="-1"/>
          <w:w w:val="115"/>
          <w:sz w:val="20"/>
        </w:rPr>
        <w:t> </w:t>
      </w:r>
      <w:r>
        <w:rPr>
          <w:rFonts w:ascii="Cambria"/>
          <w:w w:val="115"/>
          <w:sz w:val="20"/>
        </w:rPr>
        <w:t>in</w:t>
      </w:r>
      <w:r>
        <w:rPr>
          <w:rFonts w:ascii="Cambria"/>
          <w:spacing w:val="-1"/>
          <w:w w:val="115"/>
          <w:sz w:val="20"/>
        </w:rPr>
        <w:t> </w:t>
      </w:r>
      <w:r>
        <w:rPr>
          <w:rFonts w:ascii="Cambria"/>
          <w:w w:val="115"/>
          <w:sz w:val="20"/>
        </w:rPr>
        <w:t>groups</w:t>
      </w:r>
      <w:r>
        <w:rPr>
          <w:rFonts w:ascii="Cambria"/>
          <w:w w:val="115"/>
          <w:sz w:val="20"/>
        </w:rPr>
        <w:t> after</w:t>
      </w:r>
      <w:r>
        <w:rPr>
          <w:rFonts w:ascii="Cambria"/>
          <w:spacing w:val="-1"/>
          <w:w w:val="115"/>
          <w:sz w:val="20"/>
        </w:rPr>
        <w:t> </w:t>
      </w:r>
      <w:r>
        <w:rPr>
          <w:rFonts w:ascii="Cambria"/>
          <w:w w:val="115"/>
          <w:sz w:val="20"/>
        </w:rPr>
        <w:t>establishing adequate</w:t>
      </w:r>
      <w:r>
        <w:rPr>
          <w:rFonts w:ascii="Cambria"/>
          <w:w w:val="115"/>
          <w:sz w:val="20"/>
        </w:rPr>
        <w:t> rapport</w:t>
      </w:r>
      <w:r>
        <w:rPr>
          <w:rFonts w:ascii="Cambria"/>
          <w:w w:val="115"/>
          <w:sz w:val="20"/>
        </w:rPr>
        <w:t> with</w:t>
      </w:r>
      <w:r>
        <w:rPr>
          <w:rFonts w:ascii="Cambria"/>
          <w:w w:val="115"/>
          <w:sz w:val="20"/>
        </w:rPr>
        <w:t> clients/participants.</w:t>
      </w:r>
      <w:r>
        <w:rPr>
          <w:rFonts w:ascii="Cambria"/>
          <w:w w:val="115"/>
          <w:sz w:val="20"/>
        </w:rPr>
        <w:t> Professionals</w:t>
      </w:r>
      <w:r>
        <w:rPr>
          <w:rFonts w:ascii="Cambria"/>
          <w:w w:val="115"/>
          <w:sz w:val="20"/>
        </w:rPr>
        <w:t> or</w:t>
      </w:r>
      <w:r>
        <w:rPr>
          <w:rFonts w:ascii="Cambria"/>
          <w:w w:val="115"/>
          <w:sz w:val="20"/>
        </w:rPr>
        <w:t> test</w:t>
      </w:r>
      <w:r>
        <w:rPr>
          <w:rFonts w:ascii="Cambria"/>
          <w:w w:val="115"/>
          <w:sz w:val="20"/>
        </w:rPr>
        <w:t> administrators</w:t>
      </w:r>
      <w:r>
        <w:rPr>
          <w:rFonts w:ascii="Cambria"/>
          <w:w w:val="115"/>
          <w:sz w:val="20"/>
        </w:rPr>
        <w:t> should encourage</w:t>
      </w:r>
      <w:r>
        <w:rPr>
          <w:rFonts w:ascii="Cambria"/>
          <w:w w:val="115"/>
          <w:sz w:val="20"/>
        </w:rPr>
        <w:t> the</w:t>
      </w:r>
      <w:r>
        <w:rPr>
          <w:rFonts w:ascii="Cambria"/>
          <w:w w:val="115"/>
          <w:sz w:val="20"/>
        </w:rPr>
        <w:t> participants</w:t>
      </w:r>
      <w:r>
        <w:rPr>
          <w:rFonts w:ascii="Cambria"/>
          <w:w w:val="115"/>
          <w:sz w:val="20"/>
        </w:rPr>
        <w:t> to</w:t>
      </w:r>
      <w:r>
        <w:rPr>
          <w:rFonts w:ascii="Cambria"/>
          <w:w w:val="115"/>
          <w:sz w:val="20"/>
        </w:rPr>
        <w:t> read</w:t>
      </w:r>
      <w:r>
        <w:rPr>
          <w:rFonts w:ascii="Cambria"/>
          <w:w w:val="115"/>
          <w:sz w:val="20"/>
        </w:rPr>
        <w:t> and</w:t>
      </w:r>
      <w:r>
        <w:rPr>
          <w:rFonts w:ascii="Cambria"/>
          <w:w w:val="115"/>
          <w:sz w:val="20"/>
        </w:rPr>
        <w:t> comply</w:t>
      </w:r>
      <w:r>
        <w:rPr>
          <w:rFonts w:ascii="Cambria"/>
          <w:w w:val="115"/>
          <w:sz w:val="20"/>
        </w:rPr>
        <w:t> with</w:t>
      </w:r>
      <w:r>
        <w:rPr>
          <w:rFonts w:ascii="Cambria"/>
          <w:w w:val="115"/>
          <w:sz w:val="20"/>
        </w:rPr>
        <w:t> the</w:t>
      </w:r>
      <w:r>
        <w:rPr>
          <w:rFonts w:ascii="Cambria"/>
          <w:w w:val="115"/>
          <w:sz w:val="20"/>
        </w:rPr>
        <w:t> instruction</w:t>
      </w:r>
      <w:r>
        <w:rPr>
          <w:rFonts w:ascii="Cambria"/>
          <w:w w:val="115"/>
          <w:sz w:val="20"/>
        </w:rPr>
        <w:t> at</w:t>
      </w:r>
      <w:r>
        <w:rPr>
          <w:rFonts w:ascii="Cambria"/>
          <w:w w:val="115"/>
          <w:sz w:val="20"/>
        </w:rPr>
        <w:t> the</w:t>
      </w:r>
      <w:r>
        <w:rPr>
          <w:rFonts w:ascii="Cambria"/>
          <w:w w:val="115"/>
          <w:sz w:val="20"/>
        </w:rPr>
        <w:t> top</w:t>
      </w:r>
      <w:r>
        <w:rPr>
          <w:rFonts w:ascii="Cambria"/>
          <w:w w:val="115"/>
          <w:sz w:val="20"/>
        </w:rPr>
        <w:t> of</w:t>
      </w:r>
      <w:r>
        <w:rPr>
          <w:rFonts w:ascii="Cambria"/>
          <w:w w:val="115"/>
          <w:sz w:val="20"/>
        </w:rPr>
        <w:t> the</w:t>
      </w:r>
      <w:r>
        <w:rPr>
          <w:rFonts w:ascii="Cambria"/>
          <w:w w:val="115"/>
          <w:sz w:val="20"/>
        </w:rPr>
        <w:t> test form. There are no time limit for completing SAQ.</w:t>
      </w:r>
    </w:p>
    <w:p>
      <w:pPr>
        <w:pStyle w:val="BodyText"/>
        <w:spacing w:before="120"/>
        <w:ind w:left="1728"/>
        <w:jc w:val="both"/>
      </w:pPr>
      <w:r>
        <w:rPr>
          <w:b/>
          <w:u w:val="single"/>
        </w:rPr>
        <w:t>Scoring:</w:t>
      </w:r>
      <w:r>
        <w:rPr/>
        <w:t>There</w:t>
      </w:r>
      <w:r>
        <w:rPr>
          <w:spacing w:val="-5"/>
        </w:rPr>
        <w:t> </w:t>
      </w:r>
      <w:r>
        <w:rPr/>
        <w:t>is</w:t>
      </w:r>
      <w:r>
        <w:rPr>
          <w:spacing w:val="-5"/>
        </w:rPr>
        <w:t> </w:t>
      </w:r>
      <w:r>
        <w:rPr/>
        <w:t>direct</w:t>
      </w:r>
      <w:r>
        <w:rPr>
          <w:spacing w:val="-5"/>
        </w:rPr>
        <w:t> </w:t>
      </w:r>
      <w:r>
        <w:rPr/>
        <w:t>scoring</w:t>
      </w:r>
      <w:r>
        <w:rPr>
          <w:spacing w:val="-4"/>
        </w:rPr>
        <w:t> </w:t>
      </w:r>
      <w:r>
        <w:rPr/>
        <w:t>and</w:t>
      </w:r>
      <w:r>
        <w:rPr>
          <w:spacing w:val="-6"/>
        </w:rPr>
        <w:t> </w:t>
      </w:r>
      <w:r>
        <w:rPr/>
        <w:t>reverse</w:t>
      </w:r>
      <w:r>
        <w:rPr>
          <w:spacing w:val="-4"/>
        </w:rPr>
        <w:t> </w:t>
      </w:r>
      <w:r>
        <w:rPr/>
        <w:t>scoring</w:t>
      </w:r>
      <w:r>
        <w:rPr>
          <w:spacing w:val="-5"/>
        </w:rPr>
        <w:t> </w:t>
      </w:r>
      <w:r>
        <w:rPr/>
        <w:t>of</w:t>
      </w:r>
      <w:r>
        <w:rPr>
          <w:spacing w:val="-5"/>
        </w:rPr>
        <w:t> </w:t>
      </w:r>
      <w:r>
        <w:rPr/>
        <w:t>the</w:t>
      </w:r>
      <w:r>
        <w:rPr>
          <w:spacing w:val="-5"/>
        </w:rPr>
        <w:t> </w:t>
      </w:r>
      <w:r>
        <w:rPr>
          <w:spacing w:val="-2"/>
        </w:rPr>
        <w:t>items.</w:t>
      </w:r>
    </w:p>
    <w:p>
      <w:pPr>
        <w:pStyle w:val="ListParagraph"/>
        <w:numPr>
          <w:ilvl w:val="0"/>
          <w:numId w:val="61"/>
        </w:numPr>
        <w:tabs>
          <w:tab w:pos="2043" w:val="left" w:leader="none"/>
        </w:tabs>
        <w:spacing w:line="254" w:lineRule="auto" w:before="125" w:after="0"/>
        <w:ind w:left="1728" w:right="1440" w:firstLine="0"/>
        <w:jc w:val="both"/>
        <w:rPr>
          <w:rFonts w:ascii="Cambria"/>
          <w:sz w:val="20"/>
        </w:rPr>
      </w:pPr>
      <w:r>
        <w:rPr>
          <w:rFonts w:ascii="Cambria"/>
          <w:b/>
          <w:w w:val="105"/>
          <w:sz w:val="20"/>
          <w:u w:val="single"/>
        </w:rPr>
        <w:t>Direct</w:t>
      </w:r>
      <w:r>
        <w:rPr>
          <w:rFonts w:ascii="Cambria"/>
          <w:b/>
          <w:w w:val="105"/>
          <w:sz w:val="20"/>
          <w:u w:val="single"/>
        </w:rPr>
        <w:t> Scoring:</w:t>
      </w:r>
      <w:r>
        <w:rPr>
          <w:rFonts w:ascii="Cambria"/>
          <w:b/>
          <w:spacing w:val="80"/>
          <w:w w:val="105"/>
          <w:sz w:val="20"/>
        </w:rPr>
        <w:t> </w:t>
      </w:r>
      <w:r>
        <w:rPr>
          <w:rFonts w:ascii="Cambria"/>
          <w:w w:val="105"/>
          <w:sz w:val="20"/>
        </w:rPr>
        <w:t>Add</w:t>
      </w:r>
      <w:r>
        <w:rPr>
          <w:rFonts w:ascii="Cambria"/>
          <w:w w:val="105"/>
          <w:sz w:val="20"/>
        </w:rPr>
        <w:t> together</w:t>
      </w:r>
      <w:r>
        <w:rPr>
          <w:rFonts w:ascii="Cambria"/>
          <w:w w:val="105"/>
          <w:sz w:val="20"/>
        </w:rPr>
        <w:t> the</w:t>
      </w:r>
      <w:r>
        <w:rPr>
          <w:rFonts w:ascii="Cambria"/>
          <w:w w:val="105"/>
          <w:sz w:val="20"/>
        </w:rPr>
        <w:t> values</w:t>
      </w:r>
      <w:r>
        <w:rPr>
          <w:rFonts w:ascii="Cambria"/>
          <w:w w:val="105"/>
          <w:sz w:val="20"/>
        </w:rPr>
        <w:t> of</w:t>
      </w:r>
      <w:r>
        <w:rPr>
          <w:rFonts w:ascii="Cambria"/>
          <w:w w:val="105"/>
          <w:sz w:val="20"/>
        </w:rPr>
        <w:t> the</w:t>
      </w:r>
      <w:r>
        <w:rPr>
          <w:rFonts w:ascii="Cambria"/>
          <w:w w:val="105"/>
          <w:sz w:val="20"/>
        </w:rPr>
        <w:t> numbers</w:t>
      </w:r>
      <w:r>
        <w:rPr>
          <w:rFonts w:ascii="Cambria"/>
          <w:w w:val="105"/>
          <w:sz w:val="20"/>
        </w:rPr>
        <w:t> shaded</w:t>
      </w:r>
      <w:r>
        <w:rPr>
          <w:rFonts w:ascii="Cambria"/>
          <w:w w:val="105"/>
          <w:sz w:val="20"/>
        </w:rPr>
        <w:t> or</w:t>
      </w:r>
      <w:r>
        <w:rPr>
          <w:rFonts w:ascii="Cambria"/>
          <w:w w:val="105"/>
          <w:sz w:val="20"/>
        </w:rPr>
        <w:t> circled</w:t>
      </w:r>
      <w:r>
        <w:rPr>
          <w:rFonts w:ascii="Cambria"/>
          <w:w w:val="105"/>
          <w:sz w:val="20"/>
        </w:rPr>
        <w:t> in</w:t>
      </w:r>
      <w:r>
        <w:rPr>
          <w:rFonts w:ascii="Cambria"/>
          <w:w w:val="105"/>
          <w:sz w:val="20"/>
        </w:rPr>
        <w:t> the</w:t>
      </w:r>
      <w:r>
        <w:rPr>
          <w:rFonts w:ascii="Cambria"/>
          <w:w w:val="105"/>
          <w:sz w:val="20"/>
        </w:rPr>
        <w:t> relevant items.</w:t>
      </w:r>
      <w:r>
        <w:rPr>
          <w:rFonts w:ascii="Cambria"/>
          <w:spacing w:val="-2"/>
          <w:w w:val="105"/>
          <w:sz w:val="20"/>
        </w:rPr>
        <w:t> </w:t>
      </w:r>
      <w:r>
        <w:rPr>
          <w:rFonts w:ascii="Cambria"/>
          <w:w w:val="105"/>
          <w:sz w:val="20"/>
        </w:rPr>
        <w:t>For</w:t>
      </w:r>
      <w:r>
        <w:rPr>
          <w:rFonts w:ascii="Cambria"/>
          <w:spacing w:val="-1"/>
          <w:w w:val="105"/>
          <w:sz w:val="20"/>
        </w:rPr>
        <w:t> </w:t>
      </w:r>
      <w:r>
        <w:rPr>
          <w:rFonts w:ascii="Cambria"/>
          <w:w w:val="105"/>
          <w:sz w:val="20"/>
        </w:rPr>
        <w:t>example</w:t>
      </w:r>
      <w:r>
        <w:rPr>
          <w:rFonts w:ascii="Cambria"/>
          <w:spacing w:val="-3"/>
          <w:w w:val="105"/>
          <w:sz w:val="20"/>
        </w:rPr>
        <w:t> </w:t>
      </w:r>
      <w:r>
        <w:rPr>
          <w:rFonts w:ascii="Cambria"/>
          <w:w w:val="105"/>
          <w:sz w:val="20"/>
        </w:rPr>
        <w:t>,</w:t>
      </w:r>
      <w:r>
        <w:rPr>
          <w:rFonts w:ascii="Cambria"/>
          <w:spacing w:val="-1"/>
          <w:w w:val="105"/>
          <w:sz w:val="20"/>
        </w:rPr>
        <w:t> </w:t>
      </w:r>
      <w:r>
        <w:rPr>
          <w:rFonts w:ascii="Cambria"/>
          <w:w w:val="105"/>
          <w:sz w:val="20"/>
        </w:rPr>
        <w:t>if</w:t>
      </w:r>
      <w:r>
        <w:rPr>
          <w:rFonts w:ascii="Cambria"/>
          <w:spacing w:val="-2"/>
          <w:w w:val="105"/>
          <w:sz w:val="20"/>
        </w:rPr>
        <w:t> </w:t>
      </w:r>
      <w:r>
        <w:rPr>
          <w:rFonts w:ascii="Cambria"/>
          <w:w w:val="105"/>
          <w:sz w:val="20"/>
        </w:rPr>
        <w:t>in</w:t>
      </w:r>
      <w:r>
        <w:rPr>
          <w:rFonts w:ascii="Cambria"/>
          <w:spacing w:val="-1"/>
          <w:w w:val="105"/>
          <w:sz w:val="20"/>
        </w:rPr>
        <w:t> </w:t>
      </w:r>
      <w:r>
        <w:rPr>
          <w:rFonts w:ascii="Cambria"/>
          <w:w w:val="105"/>
          <w:sz w:val="20"/>
        </w:rPr>
        <w:t>items</w:t>
      </w:r>
      <w:r>
        <w:rPr>
          <w:rFonts w:ascii="Cambria"/>
          <w:spacing w:val="-1"/>
          <w:w w:val="105"/>
          <w:sz w:val="20"/>
        </w:rPr>
        <w:t> </w:t>
      </w:r>
      <w:r>
        <w:rPr>
          <w:rFonts w:ascii="Cambria"/>
          <w:w w:val="105"/>
          <w:sz w:val="20"/>
        </w:rPr>
        <w:t>1</w:t>
      </w:r>
      <w:r>
        <w:rPr>
          <w:rFonts w:ascii="Cambria"/>
          <w:spacing w:val="-2"/>
          <w:w w:val="105"/>
          <w:sz w:val="20"/>
        </w:rPr>
        <w:t> </w:t>
      </w:r>
      <w:r>
        <w:rPr>
          <w:rFonts w:ascii="Cambria"/>
          <w:w w:val="105"/>
          <w:sz w:val="20"/>
        </w:rPr>
        <w:t>,</w:t>
      </w:r>
      <w:r>
        <w:rPr>
          <w:rFonts w:ascii="Cambria"/>
          <w:spacing w:val="-1"/>
          <w:w w:val="105"/>
          <w:sz w:val="20"/>
        </w:rPr>
        <w:t> </w:t>
      </w:r>
      <w:r>
        <w:rPr>
          <w:rFonts w:ascii="Cambria"/>
          <w:w w:val="105"/>
          <w:sz w:val="20"/>
        </w:rPr>
        <w:t>3</w:t>
      </w:r>
      <w:r>
        <w:rPr>
          <w:rFonts w:ascii="Cambria"/>
          <w:spacing w:val="-2"/>
          <w:w w:val="105"/>
          <w:sz w:val="20"/>
        </w:rPr>
        <w:t> </w:t>
      </w:r>
      <w:r>
        <w:rPr>
          <w:rFonts w:ascii="Cambria"/>
          <w:w w:val="105"/>
          <w:sz w:val="20"/>
        </w:rPr>
        <w:t>,</w:t>
      </w:r>
      <w:r>
        <w:rPr>
          <w:rFonts w:ascii="Cambria"/>
          <w:spacing w:val="-2"/>
          <w:w w:val="105"/>
          <w:sz w:val="20"/>
        </w:rPr>
        <w:t> </w:t>
      </w:r>
      <w:r>
        <w:rPr>
          <w:rFonts w:ascii="Cambria"/>
          <w:w w:val="105"/>
          <w:sz w:val="20"/>
        </w:rPr>
        <w:t>5</w:t>
      </w:r>
      <w:r>
        <w:rPr>
          <w:rFonts w:ascii="Cambria"/>
          <w:spacing w:val="-1"/>
          <w:w w:val="105"/>
          <w:sz w:val="20"/>
        </w:rPr>
        <w:t> </w:t>
      </w:r>
      <w:r>
        <w:rPr>
          <w:rFonts w:ascii="Cambria"/>
          <w:w w:val="105"/>
          <w:sz w:val="20"/>
        </w:rPr>
        <w:t>,</w:t>
      </w:r>
      <w:r>
        <w:rPr>
          <w:rFonts w:ascii="Cambria"/>
          <w:spacing w:val="-2"/>
          <w:w w:val="105"/>
          <w:sz w:val="20"/>
        </w:rPr>
        <w:t> </w:t>
      </w:r>
      <w:r>
        <w:rPr>
          <w:rFonts w:ascii="Cambria"/>
          <w:w w:val="105"/>
          <w:sz w:val="20"/>
        </w:rPr>
        <w:t>7,</w:t>
      </w:r>
      <w:r>
        <w:rPr>
          <w:rFonts w:ascii="Cambria"/>
          <w:spacing w:val="-2"/>
          <w:w w:val="105"/>
          <w:sz w:val="20"/>
        </w:rPr>
        <w:t> </w:t>
      </w:r>
      <w:r>
        <w:rPr>
          <w:rFonts w:ascii="Cambria"/>
          <w:w w:val="105"/>
          <w:sz w:val="20"/>
        </w:rPr>
        <w:t>10 ,</w:t>
      </w:r>
      <w:r>
        <w:rPr>
          <w:rFonts w:ascii="Cambria"/>
          <w:spacing w:val="-2"/>
          <w:w w:val="105"/>
          <w:sz w:val="20"/>
        </w:rPr>
        <w:t> </w:t>
      </w:r>
      <w:r>
        <w:rPr>
          <w:rFonts w:ascii="Cambria"/>
          <w:w w:val="105"/>
          <w:sz w:val="20"/>
        </w:rPr>
        <w:t>11</w:t>
      </w:r>
      <w:r>
        <w:rPr>
          <w:rFonts w:ascii="Cambria"/>
          <w:spacing w:val="-3"/>
          <w:w w:val="105"/>
          <w:sz w:val="20"/>
        </w:rPr>
        <w:t> </w:t>
      </w:r>
      <w:r>
        <w:rPr>
          <w:rFonts w:ascii="Cambria"/>
          <w:w w:val="105"/>
          <w:sz w:val="20"/>
        </w:rPr>
        <w:t>,</w:t>
      </w:r>
      <w:r>
        <w:rPr>
          <w:rFonts w:ascii="Cambria"/>
          <w:spacing w:val="-1"/>
          <w:w w:val="105"/>
          <w:sz w:val="20"/>
        </w:rPr>
        <w:t> </w:t>
      </w:r>
      <w:r>
        <w:rPr>
          <w:rFonts w:ascii="Cambria"/>
          <w:w w:val="105"/>
          <w:sz w:val="20"/>
        </w:rPr>
        <w:t>and</w:t>
      </w:r>
      <w:r>
        <w:rPr>
          <w:rFonts w:ascii="Cambria"/>
          <w:spacing w:val="-2"/>
          <w:w w:val="105"/>
          <w:sz w:val="20"/>
        </w:rPr>
        <w:t> </w:t>
      </w:r>
      <w:r>
        <w:rPr>
          <w:rFonts w:ascii="Cambria"/>
          <w:w w:val="105"/>
          <w:sz w:val="20"/>
        </w:rPr>
        <w:t>12</w:t>
      </w:r>
      <w:r>
        <w:rPr>
          <w:rFonts w:ascii="Cambria"/>
          <w:spacing w:val="-2"/>
          <w:w w:val="105"/>
          <w:sz w:val="20"/>
        </w:rPr>
        <w:t> </w:t>
      </w:r>
      <w:r>
        <w:rPr>
          <w:rFonts w:ascii="Cambria"/>
          <w:w w:val="105"/>
          <w:sz w:val="20"/>
        </w:rPr>
        <w:t>the</w:t>
      </w:r>
      <w:r>
        <w:rPr>
          <w:rFonts w:ascii="Cambria"/>
          <w:spacing w:val="-2"/>
          <w:w w:val="105"/>
          <w:sz w:val="20"/>
        </w:rPr>
        <w:t> </w:t>
      </w:r>
      <w:r>
        <w:rPr>
          <w:rFonts w:ascii="Cambria"/>
          <w:w w:val="105"/>
          <w:sz w:val="20"/>
        </w:rPr>
        <w:t>numbers</w:t>
      </w:r>
      <w:r>
        <w:rPr>
          <w:rFonts w:ascii="Cambria"/>
          <w:spacing w:val="-1"/>
          <w:w w:val="105"/>
          <w:sz w:val="20"/>
        </w:rPr>
        <w:t> </w:t>
      </w:r>
      <w:r>
        <w:rPr>
          <w:rFonts w:ascii="Cambria"/>
          <w:w w:val="105"/>
          <w:sz w:val="20"/>
        </w:rPr>
        <w:t>circled</w:t>
      </w:r>
      <w:r>
        <w:rPr>
          <w:rFonts w:ascii="Cambria"/>
          <w:spacing w:val="-2"/>
          <w:w w:val="105"/>
          <w:sz w:val="20"/>
        </w:rPr>
        <w:t> </w:t>
      </w:r>
      <w:r>
        <w:rPr>
          <w:rFonts w:ascii="Cambria"/>
          <w:w w:val="105"/>
          <w:sz w:val="20"/>
        </w:rPr>
        <w:t>or</w:t>
      </w:r>
      <w:r>
        <w:rPr>
          <w:rFonts w:ascii="Cambria"/>
          <w:spacing w:val="-1"/>
          <w:w w:val="105"/>
          <w:sz w:val="20"/>
        </w:rPr>
        <w:t> </w:t>
      </w:r>
      <w:r>
        <w:rPr>
          <w:rFonts w:ascii="Cambria"/>
          <w:w w:val="105"/>
          <w:sz w:val="20"/>
        </w:rPr>
        <w:t>marked</w:t>
      </w:r>
      <w:r>
        <w:rPr>
          <w:rFonts w:ascii="Cambria"/>
          <w:spacing w:val="-3"/>
          <w:w w:val="105"/>
          <w:sz w:val="20"/>
        </w:rPr>
        <w:t> </w:t>
      </w:r>
      <w:r>
        <w:rPr>
          <w:rFonts w:ascii="Cambria"/>
          <w:w w:val="105"/>
          <w:sz w:val="20"/>
        </w:rPr>
        <w:t>are</w:t>
      </w:r>
      <w:r>
        <w:rPr>
          <w:rFonts w:ascii="Cambria"/>
          <w:spacing w:val="-3"/>
          <w:w w:val="105"/>
          <w:sz w:val="20"/>
        </w:rPr>
        <w:t> </w:t>
      </w:r>
      <w:r>
        <w:rPr>
          <w:rFonts w:ascii="Cambria"/>
          <w:w w:val="105"/>
          <w:sz w:val="20"/>
        </w:rPr>
        <w:t>5</w:t>
      </w:r>
      <w:r>
        <w:rPr>
          <w:rFonts w:ascii="Cambria"/>
          <w:spacing w:val="-1"/>
          <w:w w:val="105"/>
          <w:sz w:val="20"/>
        </w:rPr>
        <w:t> </w:t>
      </w:r>
      <w:r>
        <w:rPr>
          <w:rFonts w:ascii="Cambria"/>
          <w:w w:val="105"/>
          <w:sz w:val="20"/>
        </w:rPr>
        <w:t>,</w:t>
      </w:r>
      <w:r>
        <w:rPr>
          <w:rFonts w:ascii="Cambria"/>
          <w:spacing w:val="-2"/>
          <w:w w:val="105"/>
          <w:sz w:val="20"/>
        </w:rPr>
        <w:t> </w:t>
      </w:r>
      <w:r>
        <w:rPr>
          <w:rFonts w:ascii="Cambria"/>
          <w:w w:val="105"/>
          <w:sz w:val="20"/>
        </w:rPr>
        <w:t>6</w:t>
      </w:r>
      <w:r>
        <w:rPr>
          <w:rFonts w:ascii="Cambria"/>
          <w:spacing w:val="-3"/>
          <w:w w:val="105"/>
          <w:sz w:val="20"/>
        </w:rPr>
        <w:t> </w:t>
      </w:r>
      <w:r>
        <w:rPr>
          <w:rFonts w:ascii="Cambria"/>
          <w:w w:val="105"/>
          <w:sz w:val="20"/>
        </w:rPr>
        <w:t>, 7</w:t>
      </w:r>
      <w:r>
        <w:rPr>
          <w:rFonts w:ascii="Cambria"/>
          <w:spacing w:val="-3"/>
          <w:w w:val="105"/>
          <w:sz w:val="20"/>
        </w:rPr>
        <w:t> </w:t>
      </w:r>
      <w:r>
        <w:rPr>
          <w:rFonts w:ascii="Cambria"/>
          <w:w w:val="105"/>
          <w:sz w:val="20"/>
        </w:rPr>
        <w:t>,</w:t>
      </w:r>
      <w:r>
        <w:rPr>
          <w:rFonts w:ascii="Cambria"/>
          <w:spacing w:val="-4"/>
          <w:w w:val="105"/>
          <w:sz w:val="20"/>
        </w:rPr>
        <w:t> </w:t>
      </w:r>
      <w:r>
        <w:rPr>
          <w:rFonts w:ascii="Cambria"/>
          <w:w w:val="105"/>
          <w:sz w:val="20"/>
        </w:rPr>
        <w:t>5</w:t>
      </w:r>
      <w:r>
        <w:rPr>
          <w:rFonts w:ascii="Cambria"/>
          <w:spacing w:val="-3"/>
          <w:w w:val="105"/>
          <w:sz w:val="20"/>
        </w:rPr>
        <w:t> </w:t>
      </w:r>
      <w:r>
        <w:rPr>
          <w:rFonts w:ascii="Cambria"/>
          <w:w w:val="105"/>
          <w:sz w:val="20"/>
        </w:rPr>
        <w:t>,</w:t>
      </w:r>
      <w:r>
        <w:rPr>
          <w:rFonts w:ascii="Cambria"/>
          <w:spacing w:val="-3"/>
          <w:w w:val="105"/>
          <w:sz w:val="20"/>
        </w:rPr>
        <w:t> </w:t>
      </w:r>
      <w:r>
        <w:rPr>
          <w:rFonts w:ascii="Cambria"/>
          <w:w w:val="105"/>
          <w:sz w:val="20"/>
        </w:rPr>
        <w:t>4</w:t>
      </w:r>
      <w:r>
        <w:rPr>
          <w:rFonts w:ascii="Cambria"/>
          <w:spacing w:val="-4"/>
          <w:w w:val="105"/>
          <w:sz w:val="20"/>
        </w:rPr>
        <w:t> </w:t>
      </w:r>
      <w:r>
        <w:rPr>
          <w:rFonts w:ascii="Cambria"/>
          <w:w w:val="105"/>
          <w:sz w:val="20"/>
        </w:rPr>
        <w:t>,</w:t>
      </w:r>
      <w:r>
        <w:rPr>
          <w:rFonts w:ascii="Cambria"/>
          <w:spacing w:val="-3"/>
          <w:w w:val="105"/>
          <w:sz w:val="20"/>
        </w:rPr>
        <w:t> </w:t>
      </w:r>
      <w:r>
        <w:rPr>
          <w:rFonts w:ascii="Cambria"/>
          <w:w w:val="105"/>
          <w:sz w:val="20"/>
        </w:rPr>
        <w:t>5</w:t>
      </w:r>
      <w:r>
        <w:rPr>
          <w:rFonts w:ascii="Cambria"/>
          <w:spacing w:val="-3"/>
          <w:w w:val="105"/>
          <w:sz w:val="20"/>
        </w:rPr>
        <w:t> </w:t>
      </w:r>
      <w:r>
        <w:rPr>
          <w:rFonts w:ascii="Cambria"/>
          <w:w w:val="105"/>
          <w:sz w:val="20"/>
        </w:rPr>
        <w:t>,</w:t>
      </w:r>
      <w:r>
        <w:rPr>
          <w:rFonts w:ascii="Cambria"/>
          <w:spacing w:val="-3"/>
          <w:w w:val="105"/>
          <w:sz w:val="20"/>
        </w:rPr>
        <w:t> </w:t>
      </w:r>
      <w:r>
        <w:rPr>
          <w:rFonts w:ascii="Cambria"/>
          <w:w w:val="105"/>
          <w:sz w:val="20"/>
        </w:rPr>
        <w:t>1</w:t>
      </w:r>
      <w:r>
        <w:rPr>
          <w:rFonts w:ascii="Cambria"/>
          <w:spacing w:val="-5"/>
          <w:w w:val="105"/>
          <w:sz w:val="20"/>
        </w:rPr>
        <w:t> </w:t>
      </w:r>
      <w:r>
        <w:rPr>
          <w:rFonts w:ascii="Cambria"/>
          <w:w w:val="105"/>
          <w:sz w:val="20"/>
        </w:rPr>
        <w:t>respectively</w:t>
      </w:r>
      <w:r>
        <w:rPr>
          <w:rFonts w:ascii="Cambria"/>
          <w:spacing w:val="-3"/>
          <w:w w:val="105"/>
          <w:sz w:val="20"/>
        </w:rPr>
        <w:t> </w:t>
      </w:r>
      <w:r>
        <w:rPr>
          <w:rFonts w:ascii="Cambria"/>
          <w:w w:val="105"/>
          <w:sz w:val="20"/>
        </w:rPr>
        <w:t>,</w:t>
      </w:r>
      <w:r>
        <w:rPr>
          <w:rFonts w:ascii="Cambria"/>
          <w:spacing w:val="-5"/>
          <w:w w:val="105"/>
          <w:sz w:val="20"/>
        </w:rPr>
        <w:t> </w:t>
      </w:r>
      <w:r>
        <w:rPr>
          <w:rFonts w:ascii="Cambria"/>
          <w:w w:val="105"/>
          <w:sz w:val="20"/>
        </w:rPr>
        <w:t>the</w:t>
      </w:r>
      <w:r>
        <w:rPr>
          <w:rFonts w:ascii="Cambria"/>
          <w:spacing w:val="-3"/>
          <w:w w:val="105"/>
          <w:sz w:val="20"/>
        </w:rPr>
        <w:t> </w:t>
      </w:r>
      <w:r>
        <w:rPr>
          <w:rFonts w:ascii="Cambria"/>
          <w:w w:val="105"/>
          <w:sz w:val="20"/>
        </w:rPr>
        <w:t>score</w:t>
      </w:r>
      <w:r>
        <w:rPr>
          <w:rFonts w:ascii="Cambria"/>
          <w:spacing w:val="-4"/>
          <w:w w:val="105"/>
          <w:sz w:val="20"/>
        </w:rPr>
        <w:t> </w:t>
      </w:r>
      <w:r>
        <w:rPr>
          <w:rFonts w:ascii="Cambria"/>
          <w:w w:val="105"/>
          <w:sz w:val="20"/>
        </w:rPr>
        <w:t>for</w:t>
      </w:r>
      <w:r>
        <w:rPr>
          <w:rFonts w:ascii="Cambria"/>
          <w:spacing w:val="-3"/>
          <w:w w:val="105"/>
          <w:sz w:val="20"/>
        </w:rPr>
        <w:t> </w:t>
      </w:r>
      <w:r>
        <w:rPr>
          <w:rFonts w:ascii="Cambria"/>
          <w:w w:val="105"/>
          <w:sz w:val="20"/>
        </w:rPr>
        <w:t>the</w:t>
      </w:r>
      <w:r>
        <w:rPr>
          <w:rFonts w:ascii="Cambria"/>
          <w:spacing w:val="-3"/>
          <w:w w:val="105"/>
          <w:sz w:val="20"/>
        </w:rPr>
        <w:t> </w:t>
      </w:r>
      <w:r>
        <w:rPr>
          <w:rFonts w:ascii="Cambria"/>
          <w:w w:val="105"/>
          <w:sz w:val="20"/>
        </w:rPr>
        <w:t>seven</w:t>
      </w:r>
      <w:r>
        <w:rPr>
          <w:rFonts w:ascii="Cambria"/>
          <w:spacing w:val="-5"/>
          <w:w w:val="105"/>
          <w:sz w:val="20"/>
        </w:rPr>
        <w:t> </w:t>
      </w:r>
      <w:r>
        <w:rPr>
          <w:rFonts w:ascii="Cambria"/>
          <w:w w:val="105"/>
          <w:sz w:val="20"/>
        </w:rPr>
        <w:t>items</w:t>
      </w:r>
      <w:r>
        <w:rPr>
          <w:rFonts w:ascii="Cambria"/>
          <w:spacing w:val="-3"/>
          <w:w w:val="105"/>
          <w:sz w:val="20"/>
        </w:rPr>
        <w:t> </w:t>
      </w:r>
      <w:r>
        <w:rPr>
          <w:rFonts w:ascii="Cambria"/>
          <w:w w:val="105"/>
          <w:sz w:val="20"/>
        </w:rPr>
        <w:t>is</w:t>
      </w:r>
      <w:r>
        <w:rPr>
          <w:rFonts w:ascii="Cambria"/>
          <w:spacing w:val="-4"/>
          <w:w w:val="105"/>
          <w:sz w:val="20"/>
        </w:rPr>
        <w:t> </w:t>
      </w:r>
      <w:r>
        <w:rPr>
          <w:rFonts w:ascii="Cambria"/>
          <w:w w:val="105"/>
          <w:sz w:val="20"/>
        </w:rPr>
        <w:t>5+6+7+5+4+5+1</w:t>
      </w:r>
      <w:r>
        <w:rPr>
          <w:rFonts w:ascii="Cambria"/>
          <w:spacing w:val="-3"/>
          <w:w w:val="105"/>
          <w:sz w:val="20"/>
        </w:rPr>
        <w:t> </w:t>
      </w:r>
      <w:r>
        <w:rPr>
          <w:rFonts w:ascii="Cambria"/>
          <w:w w:val="105"/>
          <w:sz w:val="20"/>
        </w:rPr>
        <w:t>=33</w:t>
      </w:r>
    </w:p>
    <w:p>
      <w:pPr>
        <w:pStyle w:val="ListParagraph"/>
        <w:numPr>
          <w:ilvl w:val="0"/>
          <w:numId w:val="61"/>
        </w:numPr>
        <w:tabs>
          <w:tab w:pos="2038" w:val="left" w:leader="none"/>
        </w:tabs>
        <w:spacing w:line="254" w:lineRule="auto" w:before="120" w:after="0"/>
        <w:ind w:left="1728" w:right="1438" w:firstLine="0"/>
        <w:jc w:val="both"/>
        <w:rPr>
          <w:rFonts w:ascii="Cambria"/>
          <w:sz w:val="20"/>
        </w:rPr>
      </w:pPr>
      <w:r>
        <w:rPr>
          <w:rFonts w:ascii="Cambria"/>
          <w:b/>
          <w:w w:val="105"/>
          <w:sz w:val="20"/>
          <w:u w:val="single"/>
        </w:rPr>
        <w:t>Reverse</w:t>
      </w:r>
      <w:r>
        <w:rPr>
          <w:rFonts w:ascii="Cambria"/>
          <w:b/>
          <w:spacing w:val="-2"/>
          <w:w w:val="105"/>
          <w:sz w:val="20"/>
          <w:u w:val="single"/>
        </w:rPr>
        <w:t> </w:t>
      </w:r>
      <w:r>
        <w:rPr>
          <w:rFonts w:ascii="Cambria"/>
          <w:b/>
          <w:w w:val="105"/>
          <w:sz w:val="20"/>
          <w:u w:val="single"/>
        </w:rPr>
        <w:t>Scoring:</w:t>
      </w:r>
      <w:r>
        <w:rPr>
          <w:rFonts w:ascii="Cambria"/>
          <w:b/>
          <w:spacing w:val="40"/>
          <w:w w:val="105"/>
          <w:sz w:val="20"/>
        </w:rPr>
        <w:t> </w:t>
      </w:r>
      <w:r>
        <w:rPr>
          <w:rFonts w:ascii="Cambria"/>
          <w:w w:val="105"/>
          <w:sz w:val="20"/>
        </w:rPr>
        <w:t>Here</w:t>
      </w:r>
      <w:r>
        <w:rPr>
          <w:rFonts w:ascii="Cambria"/>
          <w:spacing w:val="-4"/>
          <w:w w:val="105"/>
          <w:sz w:val="20"/>
        </w:rPr>
        <w:t> </w:t>
      </w:r>
      <w:r>
        <w:rPr>
          <w:rFonts w:ascii="Cambria"/>
          <w:w w:val="105"/>
          <w:sz w:val="20"/>
        </w:rPr>
        <w:t>,</w:t>
      </w:r>
      <w:r>
        <w:rPr>
          <w:rFonts w:ascii="Cambria"/>
          <w:spacing w:val="-2"/>
          <w:w w:val="105"/>
          <w:sz w:val="20"/>
        </w:rPr>
        <w:t> </w:t>
      </w:r>
      <w:r>
        <w:rPr>
          <w:rFonts w:ascii="Cambria"/>
          <w:w w:val="105"/>
          <w:sz w:val="20"/>
        </w:rPr>
        <w:t>the</w:t>
      </w:r>
      <w:r>
        <w:rPr>
          <w:rFonts w:ascii="Cambria"/>
          <w:spacing w:val="-2"/>
          <w:w w:val="105"/>
          <w:sz w:val="20"/>
        </w:rPr>
        <w:t> </w:t>
      </w:r>
      <w:r>
        <w:rPr>
          <w:rFonts w:ascii="Cambria"/>
          <w:w w:val="105"/>
          <w:sz w:val="20"/>
        </w:rPr>
        <w:t>values</w:t>
      </w:r>
      <w:r>
        <w:rPr>
          <w:rFonts w:ascii="Cambria"/>
          <w:spacing w:val="-2"/>
          <w:w w:val="105"/>
          <w:sz w:val="20"/>
        </w:rPr>
        <w:t> </w:t>
      </w:r>
      <w:r>
        <w:rPr>
          <w:rFonts w:ascii="Cambria"/>
          <w:w w:val="105"/>
          <w:sz w:val="20"/>
        </w:rPr>
        <w:t>of</w:t>
      </w:r>
      <w:r>
        <w:rPr>
          <w:rFonts w:ascii="Cambria"/>
          <w:spacing w:val="-2"/>
          <w:w w:val="105"/>
          <w:sz w:val="20"/>
        </w:rPr>
        <w:t> </w:t>
      </w:r>
      <w:r>
        <w:rPr>
          <w:rFonts w:ascii="Cambria"/>
          <w:w w:val="105"/>
          <w:sz w:val="20"/>
        </w:rPr>
        <w:t>the</w:t>
      </w:r>
      <w:r>
        <w:rPr>
          <w:rFonts w:ascii="Cambria"/>
          <w:spacing w:val="-2"/>
          <w:w w:val="105"/>
          <w:sz w:val="20"/>
        </w:rPr>
        <w:t> </w:t>
      </w:r>
      <w:r>
        <w:rPr>
          <w:rFonts w:ascii="Cambria"/>
          <w:w w:val="105"/>
          <w:sz w:val="20"/>
        </w:rPr>
        <w:t>numbers</w:t>
      </w:r>
      <w:r>
        <w:rPr>
          <w:rFonts w:ascii="Cambria"/>
          <w:spacing w:val="-2"/>
          <w:w w:val="105"/>
          <w:sz w:val="20"/>
        </w:rPr>
        <w:t> </w:t>
      </w:r>
      <w:r>
        <w:rPr>
          <w:rFonts w:ascii="Cambria"/>
          <w:w w:val="105"/>
          <w:sz w:val="20"/>
        </w:rPr>
        <w:t>are</w:t>
      </w:r>
      <w:r>
        <w:rPr>
          <w:rFonts w:ascii="Cambria"/>
          <w:spacing w:val="-2"/>
          <w:w w:val="105"/>
          <w:sz w:val="20"/>
        </w:rPr>
        <w:t> </w:t>
      </w:r>
      <w:r>
        <w:rPr>
          <w:rFonts w:ascii="Cambria"/>
          <w:w w:val="105"/>
          <w:sz w:val="20"/>
        </w:rPr>
        <w:t>changed</w:t>
      </w:r>
      <w:r>
        <w:rPr>
          <w:rFonts w:ascii="Cambria"/>
          <w:spacing w:val="-2"/>
          <w:w w:val="105"/>
          <w:sz w:val="20"/>
        </w:rPr>
        <w:t> </w:t>
      </w:r>
      <w:r>
        <w:rPr>
          <w:rFonts w:ascii="Cambria"/>
          <w:w w:val="105"/>
          <w:sz w:val="20"/>
        </w:rPr>
        <w:t>from</w:t>
      </w:r>
      <w:r>
        <w:rPr>
          <w:rFonts w:ascii="Cambria"/>
          <w:spacing w:val="-3"/>
          <w:w w:val="105"/>
          <w:sz w:val="20"/>
        </w:rPr>
        <w:t> </w:t>
      </w:r>
      <w:r>
        <w:rPr>
          <w:rFonts w:ascii="Cambria"/>
          <w:w w:val="105"/>
          <w:sz w:val="20"/>
        </w:rPr>
        <w:t>1</w:t>
      </w:r>
      <w:r>
        <w:rPr>
          <w:rFonts w:ascii="Cambria"/>
          <w:spacing w:val="-2"/>
          <w:w w:val="105"/>
          <w:sz w:val="20"/>
        </w:rPr>
        <w:t> </w:t>
      </w:r>
      <w:r>
        <w:rPr>
          <w:rFonts w:ascii="Cambria"/>
          <w:w w:val="105"/>
          <w:sz w:val="20"/>
        </w:rPr>
        <w:t>,</w:t>
      </w:r>
      <w:r>
        <w:rPr>
          <w:rFonts w:ascii="Cambria"/>
          <w:spacing w:val="-3"/>
          <w:w w:val="105"/>
          <w:sz w:val="20"/>
        </w:rPr>
        <w:t> </w:t>
      </w:r>
      <w:r>
        <w:rPr>
          <w:rFonts w:ascii="Cambria"/>
          <w:w w:val="105"/>
          <w:sz w:val="20"/>
        </w:rPr>
        <w:t>2</w:t>
      </w:r>
      <w:r>
        <w:rPr>
          <w:rFonts w:ascii="Cambria"/>
          <w:spacing w:val="-2"/>
          <w:w w:val="105"/>
          <w:sz w:val="20"/>
        </w:rPr>
        <w:t> </w:t>
      </w:r>
      <w:r>
        <w:rPr>
          <w:rFonts w:ascii="Cambria"/>
          <w:w w:val="105"/>
          <w:sz w:val="20"/>
        </w:rPr>
        <w:t>,</w:t>
      </w:r>
      <w:r>
        <w:rPr>
          <w:rFonts w:ascii="Cambria"/>
          <w:spacing w:val="-3"/>
          <w:w w:val="105"/>
          <w:sz w:val="20"/>
        </w:rPr>
        <w:t> </w:t>
      </w:r>
      <w:r>
        <w:rPr>
          <w:rFonts w:ascii="Cambria"/>
          <w:w w:val="105"/>
          <w:sz w:val="20"/>
        </w:rPr>
        <w:t>3</w:t>
      </w:r>
      <w:r>
        <w:rPr>
          <w:rFonts w:ascii="Cambria"/>
          <w:spacing w:val="-4"/>
          <w:w w:val="105"/>
          <w:sz w:val="20"/>
        </w:rPr>
        <w:t> </w:t>
      </w:r>
      <w:r>
        <w:rPr>
          <w:rFonts w:ascii="Cambria"/>
          <w:w w:val="105"/>
          <w:sz w:val="20"/>
        </w:rPr>
        <w:t>,</w:t>
      </w:r>
      <w:r>
        <w:rPr>
          <w:rFonts w:ascii="Cambria"/>
          <w:spacing w:val="-2"/>
          <w:w w:val="105"/>
          <w:sz w:val="20"/>
        </w:rPr>
        <w:t> </w:t>
      </w:r>
      <w:r>
        <w:rPr>
          <w:rFonts w:ascii="Cambria"/>
          <w:w w:val="105"/>
          <w:sz w:val="20"/>
        </w:rPr>
        <w:t>4</w:t>
      </w:r>
      <w:r>
        <w:rPr>
          <w:rFonts w:ascii="Cambria"/>
          <w:spacing w:val="-2"/>
          <w:w w:val="105"/>
          <w:sz w:val="20"/>
        </w:rPr>
        <w:t> </w:t>
      </w:r>
      <w:r>
        <w:rPr>
          <w:rFonts w:ascii="Cambria"/>
          <w:w w:val="105"/>
          <w:sz w:val="20"/>
        </w:rPr>
        <w:t>,</w:t>
      </w:r>
      <w:r>
        <w:rPr>
          <w:rFonts w:ascii="Cambria"/>
          <w:spacing w:val="-3"/>
          <w:w w:val="105"/>
          <w:sz w:val="20"/>
        </w:rPr>
        <w:t> </w:t>
      </w:r>
      <w:r>
        <w:rPr>
          <w:rFonts w:ascii="Cambria"/>
          <w:w w:val="105"/>
          <w:sz w:val="20"/>
        </w:rPr>
        <w:t>5</w:t>
      </w:r>
      <w:r>
        <w:rPr>
          <w:rFonts w:ascii="Cambria"/>
          <w:spacing w:val="-2"/>
          <w:w w:val="105"/>
          <w:sz w:val="20"/>
        </w:rPr>
        <w:t> </w:t>
      </w:r>
      <w:r>
        <w:rPr>
          <w:rFonts w:ascii="Cambria"/>
          <w:w w:val="105"/>
          <w:sz w:val="20"/>
        </w:rPr>
        <w:t>,</w:t>
      </w:r>
      <w:r>
        <w:rPr>
          <w:rFonts w:ascii="Cambria"/>
          <w:spacing w:val="-3"/>
          <w:w w:val="105"/>
          <w:sz w:val="20"/>
        </w:rPr>
        <w:t> </w:t>
      </w:r>
      <w:r>
        <w:rPr>
          <w:rFonts w:ascii="Cambria"/>
          <w:w w:val="105"/>
          <w:sz w:val="20"/>
        </w:rPr>
        <w:t>6</w:t>
      </w:r>
      <w:r>
        <w:rPr>
          <w:rFonts w:ascii="Cambria"/>
          <w:spacing w:val="-2"/>
          <w:w w:val="105"/>
          <w:sz w:val="20"/>
        </w:rPr>
        <w:t> </w:t>
      </w:r>
      <w:r>
        <w:rPr>
          <w:rFonts w:ascii="Cambria"/>
          <w:w w:val="105"/>
          <w:sz w:val="20"/>
        </w:rPr>
        <w:t>,</w:t>
      </w:r>
      <w:r>
        <w:rPr>
          <w:rFonts w:ascii="Cambria"/>
          <w:spacing w:val="-3"/>
          <w:w w:val="105"/>
          <w:sz w:val="20"/>
        </w:rPr>
        <w:t> </w:t>
      </w:r>
      <w:r>
        <w:rPr>
          <w:rFonts w:ascii="Cambria"/>
          <w:w w:val="105"/>
          <w:sz w:val="20"/>
        </w:rPr>
        <w:t>7</w:t>
      </w:r>
      <w:r>
        <w:rPr>
          <w:rFonts w:ascii="Cambria"/>
          <w:spacing w:val="-2"/>
          <w:w w:val="105"/>
          <w:sz w:val="20"/>
        </w:rPr>
        <w:t> </w:t>
      </w:r>
      <w:r>
        <w:rPr>
          <w:rFonts w:ascii="Cambria"/>
          <w:w w:val="105"/>
          <w:sz w:val="20"/>
        </w:rPr>
        <w:t>,</w:t>
      </w:r>
      <w:r>
        <w:rPr>
          <w:rFonts w:ascii="Cambria"/>
          <w:spacing w:val="-2"/>
          <w:w w:val="105"/>
          <w:sz w:val="20"/>
        </w:rPr>
        <w:t> </w:t>
      </w:r>
      <w:r>
        <w:rPr>
          <w:rFonts w:ascii="Cambria"/>
          <w:w w:val="105"/>
          <w:sz w:val="20"/>
        </w:rPr>
        <w:t>to</w:t>
      </w:r>
      <w:r>
        <w:rPr>
          <w:rFonts w:ascii="Cambria"/>
          <w:spacing w:val="-2"/>
          <w:w w:val="105"/>
          <w:sz w:val="20"/>
        </w:rPr>
        <w:t> </w:t>
      </w:r>
      <w:r>
        <w:rPr>
          <w:rFonts w:ascii="Cambria"/>
          <w:w w:val="105"/>
          <w:sz w:val="20"/>
        </w:rPr>
        <w:t>7</w:t>
      </w:r>
      <w:r>
        <w:rPr>
          <w:rFonts w:ascii="Cambria"/>
          <w:spacing w:val="-2"/>
          <w:w w:val="105"/>
          <w:sz w:val="20"/>
        </w:rPr>
        <w:t> </w:t>
      </w:r>
      <w:r>
        <w:rPr>
          <w:rFonts w:ascii="Cambria"/>
          <w:w w:val="105"/>
          <w:sz w:val="20"/>
        </w:rPr>
        <w:t>, 6</w:t>
      </w:r>
      <w:r>
        <w:rPr>
          <w:rFonts w:ascii="Cambria"/>
          <w:w w:val="105"/>
          <w:sz w:val="20"/>
        </w:rPr>
        <w:t> ,</w:t>
      </w:r>
      <w:r>
        <w:rPr>
          <w:rFonts w:ascii="Cambria"/>
          <w:w w:val="105"/>
          <w:sz w:val="20"/>
        </w:rPr>
        <w:t> 5</w:t>
      </w:r>
      <w:r>
        <w:rPr>
          <w:rFonts w:ascii="Cambria"/>
          <w:w w:val="105"/>
          <w:sz w:val="20"/>
        </w:rPr>
        <w:t> ,</w:t>
      </w:r>
      <w:r>
        <w:rPr>
          <w:rFonts w:ascii="Cambria"/>
          <w:w w:val="105"/>
          <w:sz w:val="20"/>
        </w:rPr>
        <w:t> 4</w:t>
      </w:r>
      <w:r>
        <w:rPr>
          <w:rFonts w:ascii="Cambria"/>
          <w:w w:val="105"/>
          <w:sz w:val="20"/>
        </w:rPr>
        <w:t> ,</w:t>
      </w:r>
      <w:r>
        <w:rPr>
          <w:rFonts w:ascii="Cambria"/>
          <w:w w:val="105"/>
          <w:sz w:val="20"/>
        </w:rPr>
        <w:t> 3</w:t>
      </w:r>
      <w:r>
        <w:rPr>
          <w:rFonts w:ascii="Cambria"/>
          <w:w w:val="105"/>
          <w:sz w:val="20"/>
        </w:rPr>
        <w:t> ,2</w:t>
      </w:r>
      <w:r>
        <w:rPr>
          <w:rFonts w:ascii="Cambria"/>
          <w:w w:val="105"/>
          <w:sz w:val="20"/>
        </w:rPr>
        <w:t> ,</w:t>
      </w:r>
      <w:r>
        <w:rPr>
          <w:rFonts w:ascii="Cambria"/>
          <w:w w:val="105"/>
          <w:sz w:val="20"/>
        </w:rPr>
        <w:t> 1</w:t>
      </w:r>
      <w:r>
        <w:rPr>
          <w:rFonts w:ascii="Cambria"/>
          <w:w w:val="105"/>
          <w:sz w:val="20"/>
        </w:rPr>
        <w:t> respectively</w:t>
      </w:r>
      <w:r>
        <w:rPr>
          <w:rFonts w:ascii="Cambria"/>
          <w:w w:val="105"/>
          <w:sz w:val="20"/>
        </w:rPr>
        <w:t> ,</w:t>
      </w:r>
      <w:r>
        <w:rPr>
          <w:rFonts w:ascii="Cambria"/>
          <w:w w:val="105"/>
          <w:sz w:val="20"/>
        </w:rPr>
        <w:t> and</w:t>
      </w:r>
      <w:r>
        <w:rPr>
          <w:rFonts w:ascii="Cambria"/>
          <w:w w:val="105"/>
          <w:sz w:val="20"/>
        </w:rPr>
        <w:t> the</w:t>
      </w:r>
      <w:r>
        <w:rPr>
          <w:rFonts w:ascii="Cambria"/>
          <w:w w:val="105"/>
          <w:sz w:val="20"/>
        </w:rPr>
        <w:t> reversed</w:t>
      </w:r>
      <w:r>
        <w:rPr>
          <w:rFonts w:ascii="Cambria"/>
          <w:w w:val="105"/>
          <w:sz w:val="20"/>
        </w:rPr>
        <w:t> values</w:t>
      </w:r>
      <w:r>
        <w:rPr>
          <w:rFonts w:ascii="Cambria"/>
          <w:w w:val="105"/>
          <w:sz w:val="20"/>
        </w:rPr>
        <w:t> of</w:t>
      </w:r>
      <w:r>
        <w:rPr>
          <w:rFonts w:ascii="Cambria"/>
          <w:w w:val="105"/>
          <w:sz w:val="20"/>
        </w:rPr>
        <w:t> the</w:t>
      </w:r>
      <w:r>
        <w:rPr>
          <w:rFonts w:ascii="Cambria"/>
          <w:w w:val="105"/>
          <w:sz w:val="20"/>
        </w:rPr>
        <w:t> numbers</w:t>
      </w:r>
      <w:r>
        <w:rPr>
          <w:rFonts w:ascii="Cambria"/>
          <w:w w:val="105"/>
          <w:sz w:val="20"/>
        </w:rPr>
        <w:t> marked</w:t>
      </w:r>
      <w:r>
        <w:rPr>
          <w:rFonts w:ascii="Cambria"/>
          <w:w w:val="105"/>
          <w:sz w:val="20"/>
        </w:rPr>
        <w:t> or</w:t>
      </w:r>
      <w:r>
        <w:rPr>
          <w:rFonts w:ascii="Cambria"/>
          <w:w w:val="105"/>
          <w:sz w:val="20"/>
        </w:rPr>
        <w:t> circled</w:t>
      </w:r>
      <w:r>
        <w:rPr>
          <w:rFonts w:ascii="Cambria"/>
          <w:w w:val="105"/>
          <w:sz w:val="20"/>
        </w:rPr>
        <w:t> in</w:t>
      </w:r>
      <w:r>
        <w:rPr>
          <w:rFonts w:ascii="Cambria"/>
          <w:w w:val="105"/>
          <w:sz w:val="20"/>
        </w:rPr>
        <w:t> the relevant</w:t>
      </w:r>
      <w:r>
        <w:rPr>
          <w:rFonts w:ascii="Cambria"/>
          <w:w w:val="105"/>
          <w:sz w:val="20"/>
        </w:rPr>
        <w:t> items</w:t>
      </w:r>
      <w:r>
        <w:rPr>
          <w:rFonts w:ascii="Cambria"/>
          <w:w w:val="105"/>
          <w:sz w:val="20"/>
        </w:rPr>
        <w:t> are</w:t>
      </w:r>
      <w:r>
        <w:rPr>
          <w:rFonts w:ascii="Cambria"/>
          <w:w w:val="105"/>
          <w:sz w:val="20"/>
        </w:rPr>
        <w:t> now</w:t>
      </w:r>
      <w:r>
        <w:rPr>
          <w:rFonts w:ascii="Cambria"/>
          <w:w w:val="105"/>
          <w:sz w:val="20"/>
        </w:rPr>
        <w:t> added</w:t>
      </w:r>
      <w:r>
        <w:rPr>
          <w:rFonts w:ascii="Cambria"/>
          <w:w w:val="105"/>
          <w:sz w:val="20"/>
        </w:rPr>
        <w:t> together</w:t>
      </w:r>
      <w:r>
        <w:rPr>
          <w:rFonts w:ascii="Cambria"/>
          <w:w w:val="105"/>
          <w:sz w:val="20"/>
        </w:rPr>
        <w:t> .</w:t>
      </w:r>
      <w:r>
        <w:rPr>
          <w:rFonts w:ascii="Cambria"/>
          <w:w w:val="105"/>
          <w:sz w:val="20"/>
        </w:rPr>
        <w:t> For</w:t>
      </w:r>
      <w:r>
        <w:rPr>
          <w:rFonts w:ascii="Cambria"/>
          <w:w w:val="105"/>
          <w:sz w:val="20"/>
        </w:rPr>
        <w:t> example</w:t>
      </w:r>
      <w:r>
        <w:rPr>
          <w:rFonts w:ascii="Cambria"/>
          <w:w w:val="105"/>
          <w:sz w:val="20"/>
        </w:rPr>
        <w:t> ,</w:t>
      </w:r>
      <w:r>
        <w:rPr>
          <w:rFonts w:ascii="Cambria"/>
          <w:w w:val="105"/>
          <w:sz w:val="20"/>
        </w:rPr>
        <w:t> if</w:t>
      </w:r>
      <w:r>
        <w:rPr>
          <w:rFonts w:ascii="Cambria"/>
          <w:w w:val="105"/>
          <w:sz w:val="20"/>
        </w:rPr>
        <w:t> in</w:t>
      </w:r>
      <w:r>
        <w:rPr>
          <w:rFonts w:ascii="Cambria"/>
          <w:w w:val="105"/>
          <w:sz w:val="20"/>
        </w:rPr>
        <w:t> items</w:t>
      </w:r>
      <w:r>
        <w:rPr>
          <w:rFonts w:ascii="Cambria"/>
          <w:w w:val="105"/>
          <w:sz w:val="20"/>
        </w:rPr>
        <w:t> 2</w:t>
      </w:r>
      <w:r>
        <w:rPr>
          <w:rFonts w:ascii="Cambria"/>
          <w:w w:val="105"/>
          <w:sz w:val="20"/>
        </w:rPr>
        <w:t> ,</w:t>
      </w:r>
      <w:r>
        <w:rPr>
          <w:rFonts w:ascii="Cambria"/>
          <w:w w:val="105"/>
          <w:sz w:val="20"/>
        </w:rPr>
        <w:t> 5</w:t>
      </w:r>
      <w:r>
        <w:rPr>
          <w:rFonts w:ascii="Cambria"/>
          <w:w w:val="105"/>
          <w:sz w:val="20"/>
        </w:rPr>
        <w:t> ,</w:t>
      </w:r>
      <w:r>
        <w:rPr>
          <w:rFonts w:ascii="Cambria"/>
          <w:w w:val="105"/>
          <w:sz w:val="20"/>
        </w:rPr>
        <w:t> 6</w:t>
      </w:r>
      <w:r>
        <w:rPr>
          <w:rFonts w:ascii="Cambria"/>
          <w:w w:val="105"/>
          <w:sz w:val="20"/>
        </w:rPr>
        <w:t> ,</w:t>
      </w:r>
      <w:r>
        <w:rPr>
          <w:rFonts w:ascii="Cambria"/>
          <w:w w:val="105"/>
          <w:sz w:val="20"/>
        </w:rPr>
        <w:t> 10</w:t>
      </w:r>
      <w:r>
        <w:rPr>
          <w:rFonts w:ascii="Cambria"/>
          <w:w w:val="105"/>
          <w:sz w:val="20"/>
        </w:rPr>
        <w:t> ,</w:t>
      </w:r>
      <w:r>
        <w:rPr>
          <w:rFonts w:ascii="Cambria"/>
          <w:w w:val="105"/>
          <w:sz w:val="20"/>
        </w:rPr>
        <w:t> 15</w:t>
      </w:r>
      <w:r>
        <w:rPr>
          <w:rFonts w:ascii="Cambria"/>
          <w:w w:val="105"/>
          <w:sz w:val="20"/>
        </w:rPr>
        <w:t> ,</w:t>
      </w:r>
      <w:r>
        <w:rPr>
          <w:rFonts w:ascii="Cambria"/>
          <w:w w:val="105"/>
          <w:sz w:val="20"/>
        </w:rPr>
        <w:t> 16</w:t>
      </w:r>
      <w:r>
        <w:rPr>
          <w:rFonts w:ascii="Cambria"/>
          <w:w w:val="105"/>
          <w:sz w:val="20"/>
        </w:rPr>
        <w:t> ,</w:t>
      </w:r>
      <w:r>
        <w:rPr>
          <w:rFonts w:ascii="Cambria"/>
          <w:w w:val="105"/>
          <w:sz w:val="20"/>
        </w:rPr>
        <w:t> 23</w:t>
      </w:r>
      <w:r>
        <w:rPr>
          <w:rFonts w:ascii="Cambria"/>
          <w:w w:val="105"/>
          <w:sz w:val="20"/>
        </w:rPr>
        <w:t> ,</w:t>
      </w:r>
      <w:r>
        <w:rPr>
          <w:rFonts w:ascii="Cambria"/>
          <w:w w:val="105"/>
          <w:sz w:val="20"/>
        </w:rPr>
        <w:t> the marked</w:t>
      </w:r>
      <w:r>
        <w:rPr>
          <w:rFonts w:ascii="Cambria"/>
          <w:spacing w:val="-2"/>
          <w:w w:val="105"/>
          <w:sz w:val="20"/>
        </w:rPr>
        <w:t> </w:t>
      </w:r>
      <w:r>
        <w:rPr>
          <w:rFonts w:ascii="Cambria"/>
          <w:w w:val="105"/>
          <w:sz w:val="20"/>
        </w:rPr>
        <w:t>numbers</w:t>
      </w:r>
      <w:r>
        <w:rPr>
          <w:rFonts w:ascii="Cambria"/>
          <w:spacing w:val="-3"/>
          <w:w w:val="105"/>
          <w:sz w:val="20"/>
        </w:rPr>
        <w:t> </w:t>
      </w:r>
      <w:r>
        <w:rPr>
          <w:rFonts w:ascii="Cambria"/>
          <w:w w:val="105"/>
          <w:sz w:val="20"/>
        </w:rPr>
        <w:t>are</w:t>
      </w:r>
      <w:r>
        <w:rPr>
          <w:rFonts w:ascii="Cambria"/>
          <w:spacing w:val="-4"/>
          <w:w w:val="105"/>
          <w:sz w:val="20"/>
        </w:rPr>
        <w:t> </w:t>
      </w:r>
      <w:r>
        <w:rPr>
          <w:rFonts w:ascii="Cambria"/>
          <w:w w:val="105"/>
          <w:sz w:val="20"/>
        </w:rPr>
        <w:t>1</w:t>
      </w:r>
      <w:r>
        <w:rPr>
          <w:rFonts w:ascii="Cambria"/>
          <w:spacing w:val="-2"/>
          <w:w w:val="105"/>
          <w:sz w:val="20"/>
        </w:rPr>
        <w:t> </w:t>
      </w:r>
      <w:r>
        <w:rPr>
          <w:rFonts w:ascii="Cambria"/>
          <w:w w:val="105"/>
          <w:sz w:val="20"/>
        </w:rPr>
        <w:t>,3</w:t>
      </w:r>
      <w:r>
        <w:rPr>
          <w:rFonts w:ascii="Cambria"/>
          <w:spacing w:val="-2"/>
          <w:w w:val="105"/>
          <w:sz w:val="20"/>
        </w:rPr>
        <w:t> </w:t>
      </w:r>
      <w:r>
        <w:rPr>
          <w:rFonts w:ascii="Cambria"/>
          <w:w w:val="105"/>
          <w:sz w:val="20"/>
        </w:rPr>
        <w:t>,</w:t>
      </w:r>
      <w:r>
        <w:rPr>
          <w:rFonts w:ascii="Cambria"/>
          <w:spacing w:val="-3"/>
          <w:w w:val="105"/>
          <w:sz w:val="20"/>
        </w:rPr>
        <w:t> </w:t>
      </w:r>
      <w:r>
        <w:rPr>
          <w:rFonts w:ascii="Cambria"/>
          <w:w w:val="105"/>
          <w:sz w:val="20"/>
        </w:rPr>
        <w:t>7</w:t>
      </w:r>
      <w:r>
        <w:rPr>
          <w:rFonts w:ascii="Cambria"/>
          <w:spacing w:val="-2"/>
          <w:w w:val="105"/>
          <w:sz w:val="20"/>
        </w:rPr>
        <w:t> </w:t>
      </w:r>
      <w:r>
        <w:rPr>
          <w:rFonts w:ascii="Cambria"/>
          <w:w w:val="105"/>
          <w:sz w:val="20"/>
        </w:rPr>
        <w:t>,</w:t>
      </w:r>
      <w:r>
        <w:rPr>
          <w:rFonts w:ascii="Cambria"/>
          <w:spacing w:val="-3"/>
          <w:w w:val="105"/>
          <w:sz w:val="20"/>
        </w:rPr>
        <w:t> </w:t>
      </w:r>
      <w:r>
        <w:rPr>
          <w:rFonts w:ascii="Cambria"/>
          <w:w w:val="105"/>
          <w:sz w:val="20"/>
        </w:rPr>
        <w:t>1</w:t>
      </w:r>
      <w:r>
        <w:rPr>
          <w:rFonts w:ascii="Cambria"/>
          <w:spacing w:val="-2"/>
          <w:w w:val="105"/>
          <w:sz w:val="20"/>
        </w:rPr>
        <w:t> </w:t>
      </w:r>
      <w:r>
        <w:rPr>
          <w:rFonts w:ascii="Cambria"/>
          <w:w w:val="105"/>
          <w:sz w:val="20"/>
        </w:rPr>
        <w:t>,</w:t>
      </w:r>
      <w:r>
        <w:rPr>
          <w:rFonts w:ascii="Cambria"/>
          <w:spacing w:val="-2"/>
          <w:w w:val="105"/>
          <w:sz w:val="20"/>
        </w:rPr>
        <w:t> </w:t>
      </w:r>
      <w:r>
        <w:rPr>
          <w:rFonts w:ascii="Cambria"/>
          <w:w w:val="105"/>
          <w:sz w:val="20"/>
        </w:rPr>
        <w:t>2</w:t>
      </w:r>
      <w:r>
        <w:rPr>
          <w:rFonts w:ascii="Cambria"/>
          <w:spacing w:val="-3"/>
          <w:w w:val="105"/>
          <w:sz w:val="20"/>
        </w:rPr>
        <w:t> </w:t>
      </w:r>
      <w:r>
        <w:rPr>
          <w:rFonts w:ascii="Cambria"/>
          <w:w w:val="105"/>
          <w:sz w:val="20"/>
        </w:rPr>
        <w:t>,</w:t>
      </w:r>
      <w:r>
        <w:rPr>
          <w:rFonts w:ascii="Cambria"/>
          <w:spacing w:val="-2"/>
          <w:w w:val="105"/>
          <w:sz w:val="20"/>
        </w:rPr>
        <w:t> </w:t>
      </w:r>
      <w:r>
        <w:rPr>
          <w:rFonts w:ascii="Cambria"/>
          <w:w w:val="105"/>
          <w:sz w:val="20"/>
        </w:rPr>
        <w:t>4</w:t>
      </w:r>
      <w:r>
        <w:rPr>
          <w:rFonts w:ascii="Cambria"/>
          <w:spacing w:val="40"/>
          <w:w w:val="105"/>
          <w:sz w:val="20"/>
        </w:rPr>
        <w:t> </w:t>
      </w:r>
      <w:r>
        <w:rPr>
          <w:rFonts w:ascii="Cambria"/>
          <w:w w:val="105"/>
          <w:sz w:val="20"/>
        </w:rPr>
        <w:t>,</w:t>
      </w:r>
      <w:r>
        <w:rPr>
          <w:rFonts w:ascii="Cambria"/>
          <w:spacing w:val="-2"/>
          <w:w w:val="105"/>
          <w:sz w:val="20"/>
        </w:rPr>
        <w:t> </w:t>
      </w:r>
      <w:r>
        <w:rPr>
          <w:rFonts w:ascii="Cambria"/>
          <w:w w:val="105"/>
          <w:sz w:val="20"/>
        </w:rPr>
        <w:t>6</w:t>
      </w:r>
      <w:r>
        <w:rPr>
          <w:rFonts w:ascii="Cambria"/>
          <w:spacing w:val="-3"/>
          <w:w w:val="105"/>
          <w:sz w:val="20"/>
        </w:rPr>
        <w:t> </w:t>
      </w:r>
      <w:r>
        <w:rPr>
          <w:rFonts w:ascii="Cambria"/>
          <w:w w:val="105"/>
          <w:sz w:val="20"/>
        </w:rPr>
        <w:t>respectively</w:t>
      </w:r>
      <w:r>
        <w:rPr>
          <w:rFonts w:ascii="Cambria"/>
          <w:spacing w:val="-2"/>
          <w:w w:val="105"/>
          <w:sz w:val="20"/>
        </w:rPr>
        <w:t> </w:t>
      </w:r>
      <w:r>
        <w:rPr>
          <w:rFonts w:ascii="Cambria"/>
          <w:w w:val="105"/>
          <w:sz w:val="20"/>
        </w:rPr>
        <w:t>,</w:t>
      </w:r>
      <w:r>
        <w:rPr>
          <w:rFonts w:ascii="Cambria"/>
          <w:spacing w:val="-3"/>
          <w:w w:val="105"/>
          <w:sz w:val="20"/>
        </w:rPr>
        <w:t> </w:t>
      </w:r>
      <w:r>
        <w:rPr>
          <w:rFonts w:ascii="Cambria"/>
          <w:w w:val="105"/>
          <w:sz w:val="20"/>
        </w:rPr>
        <w:t>the</w:t>
      </w:r>
      <w:r>
        <w:rPr>
          <w:rFonts w:ascii="Cambria"/>
          <w:spacing w:val="-3"/>
          <w:w w:val="105"/>
          <w:sz w:val="20"/>
        </w:rPr>
        <w:t> </w:t>
      </w:r>
      <w:r>
        <w:rPr>
          <w:rFonts w:ascii="Cambria"/>
          <w:w w:val="105"/>
          <w:sz w:val="20"/>
        </w:rPr>
        <w:t>reverse</w:t>
      </w:r>
      <w:r>
        <w:rPr>
          <w:rFonts w:ascii="Cambria"/>
          <w:spacing w:val="-3"/>
          <w:w w:val="105"/>
          <w:sz w:val="20"/>
        </w:rPr>
        <w:t> </w:t>
      </w:r>
      <w:r>
        <w:rPr>
          <w:rFonts w:ascii="Cambria"/>
          <w:w w:val="105"/>
          <w:sz w:val="20"/>
        </w:rPr>
        <w:t>score</w:t>
      </w:r>
      <w:r>
        <w:rPr>
          <w:rFonts w:ascii="Cambria"/>
          <w:spacing w:val="-3"/>
          <w:w w:val="105"/>
          <w:sz w:val="20"/>
        </w:rPr>
        <w:t> </w:t>
      </w:r>
      <w:r>
        <w:rPr>
          <w:rFonts w:ascii="Cambria"/>
          <w:w w:val="105"/>
          <w:sz w:val="20"/>
        </w:rPr>
        <w:t>for</w:t>
      </w:r>
      <w:r>
        <w:rPr>
          <w:rFonts w:ascii="Cambria"/>
          <w:spacing w:val="-2"/>
          <w:w w:val="105"/>
          <w:sz w:val="20"/>
        </w:rPr>
        <w:t> </w:t>
      </w:r>
      <w:r>
        <w:rPr>
          <w:rFonts w:ascii="Cambria"/>
          <w:w w:val="105"/>
          <w:sz w:val="20"/>
        </w:rPr>
        <w:t>the</w:t>
      </w:r>
      <w:r>
        <w:rPr>
          <w:rFonts w:ascii="Cambria"/>
          <w:spacing w:val="-3"/>
          <w:w w:val="105"/>
          <w:sz w:val="20"/>
        </w:rPr>
        <w:t> </w:t>
      </w:r>
      <w:r>
        <w:rPr>
          <w:rFonts w:ascii="Cambria"/>
          <w:w w:val="105"/>
          <w:sz w:val="20"/>
        </w:rPr>
        <w:t>seven</w:t>
      </w:r>
      <w:r>
        <w:rPr>
          <w:rFonts w:ascii="Cambria"/>
          <w:spacing w:val="-3"/>
          <w:w w:val="105"/>
          <w:sz w:val="20"/>
        </w:rPr>
        <w:t> </w:t>
      </w:r>
      <w:r>
        <w:rPr>
          <w:rFonts w:ascii="Cambria"/>
          <w:w w:val="105"/>
          <w:sz w:val="20"/>
        </w:rPr>
        <w:t>items</w:t>
      </w:r>
      <w:r>
        <w:rPr>
          <w:rFonts w:ascii="Cambria"/>
          <w:spacing w:val="-3"/>
          <w:w w:val="105"/>
          <w:sz w:val="20"/>
        </w:rPr>
        <w:t> </w:t>
      </w:r>
      <w:r>
        <w:rPr>
          <w:rFonts w:ascii="Cambria"/>
          <w:w w:val="105"/>
          <w:sz w:val="20"/>
        </w:rPr>
        <w:t>will</w:t>
      </w:r>
      <w:r>
        <w:rPr>
          <w:rFonts w:ascii="Cambria"/>
          <w:spacing w:val="-2"/>
          <w:w w:val="105"/>
          <w:sz w:val="20"/>
        </w:rPr>
        <w:t> </w:t>
      </w:r>
      <w:r>
        <w:rPr>
          <w:rFonts w:ascii="Cambria"/>
          <w:w w:val="105"/>
          <w:sz w:val="20"/>
        </w:rPr>
        <w:t>be 7 +5+1+7+6+4+2 =32</w:t>
      </w:r>
    </w:p>
    <w:p>
      <w:pPr>
        <w:pStyle w:val="ListParagraph"/>
        <w:numPr>
          <w:ilvl w:val="0"/>
          <w:numId w:val="61"/>
        </w:numPr>
        <w:tabs>
          <w:tab w:pos="2054" w:val="left" w:leader="none"/>
        </w:tabs>
        <w:spacing w:line="240" w:lineRule="auto" w:before="120" w:after="0"/>
        <w:ind w:left="2053" w:right="0" w:hanging="326"/>
        <w:jc w:val="both"/>
        <w:rPr>
          <w:rFonts w:ascii="Cambria"/>
          <w:sz w:val="20"/>
        </w:rPr>
      </w:pPr>
      <w:r>
        <w:rPr>
          <w:rFonts w:ascii="Cambria"/>
          <w:b/>
          <w:w w:val="105"/>
          <w:sz w:val="20"/>
          <w:u w:val="single"/>
        </w:rPr>
        <w:t>Direct</w:t>
      </w:r>
      <w:r>
        <w:rPr>
          <w:rFonts w:ascii="Cambria"/>
          <w:b/>
          <w:spacing w:val="-7"/>
          <w:w w:val="105"/>
          <w:sz w:val="20"/>
          <w:u w:val="single"/>
        </w:rPr>
        <w:t> </w:t>
      </w:r>
      <w:r>
        <w:rPr>
          <w:rFonts w:ascii="Cambria"/>
          <w:b/>
          <w:w w:val="105"/>
          <w:sz w:val="20"/>
          <w:u w:val="single"/>
        </w:rPr>
        <w:t>Scoring</w:t>
      </w:r>
      <w:r>
        <w:rPr>
          <w:rFonts w:ascii="Cambria"/>
          <w:b/>
          <w:spacing w:val="-8"/>
          <w:w w:val="105"/>
          <w:sz w:val="20"/>
          <w:u w:val="single"/>
        </w:rPr>
        <w:t> </w:t>
      </w:r>
      <w:r>
        <w:rPr>
          <w:rFonts w:ascii="Cambria"/>
          <w:b/>
          <w:w w:val="105"/>
          <w:sz w:val="20"/>
          <w:u w:val="single"/>
        </w:rPr>
        <w:t>Items:</w:t>
      </w:r>
      <w:r>
        <w:rPr>
          <w:rFonts w:ascii="Cambria"/>
          <w:b/>
          <w:spacing w:val="72"/>
          <w:w w:val="105"/>
          <w:sz w:val="20"/>
        </w:rPr>
        <w:t> </w:t>
      </w:r>
      <w:r>
        <w:rPr>
          <w:rFonts w:ascii="Cambria"/>
          <w:w w:val="105"/>
          <w:sz w:val="20"/>
        </w:rPr>
        <w:t>Direct</w:t>
      </w:r>
      <w:r>
        <w:rPr>
          <w:rFonts w:ascii="Cambria"/>
          <w:spacing w:val="-7"/>
          <w:w w:val="105"/>
          <w:sz w:val="20"/>
        </w:rPr>
        <w:t> </w:t>
      </w:r>
      <w:r>
        <w:rPr>
          <w:rFonts w:ascii="Cambria"/>
          <w:w w:val="105"/>
          <w:sz w:val="20"/>
        </w:rPr>
        <w:t>scoring</w:t>
      </w:r>
      <w:r>
        <w:rPr>
          <w:rFonts w:ascii="Cambria"/>
          <w:spacing w:val="-8"/>
          <w:w w:val="105"/>
          <w:sz w:val="20"/>
        </w:rPr>
        <w:t> </w:t>
      </w:r>
      <w:r>
        <w:rPr>
          <w:rFonts w:ascii="Cambria"/>
          <w:w w:val="105"/>
          <w:sz w:val="20"/>
        </w:rPr>
        <w:t>items</w:t>
      </w:r>
      <w:r>
        <w:rPr>
          <w:rFonts w:ascii="Cambria"/>
          <w:spacing w:val="-8"/>
          <w:w w:val="105"/>
          <w:sz w:val="20"/>
        </w:rPr>
        <w:t> </w:t>
      </w:r>
      <w:r>
        <w:rPr>
          <w:rFonts w:ascii="Cambria"/>
          <w:w w:val="105"/>
          <w:sz w:val="20"/>
        </w:rPr>
        <w:t>include</w:t>
      </w:r>
      <w:r>
        <w:rPr>
          <w:rFonts w:ascii="Cambria"/>
          <w:spacing w:val="-8"/>
          <w:w w:val="105"/>
          <w:sz w:val="20"/>
        </w:rPr>
        <w:t> </w:t>
      </w:r>
      <w:r>
        <w:rPr>
          <w:rFonts w:ascii="Cambria"/>
          <w:w w:val="105"/>
          <w:sz w:val="20"/>
        </w:rPr>
        <w:t>the</w:t>
      </w:r>
      <w:r>
        <w:rPr>
          <w:rFonts w:ascii="Cambria"/>
          <w:spacing w:val="-8"/>
          <w:w w:val="105"/>
          <w:sz w:val="20"/>
        </w:rPr>
        <w:t> </w:t>
      </w:r>
      <w:r>
        <w:rPr>
          <w:rFonts w:ascii="Cambria"/>
          <w:w w:val="105"/>
          <w:sz w:val="20"/>
        </w:rPr>
        <w:t>following</w:t>
      </w:r>
      <w:r>
        <w:rPr>
          <w:rFonts w:ascii="Cambria"/>
          <w:spacing w:val="-8"/>
          <w:w w:val="105"/>
          <w:sz w:val="20"/>
        </w:rPr>
        <w:t> </w:t>
      </w:r>
      <w:r>
        <w:rPr>
          <w:rFonts w:ascii="Cambria"/>
          <w:w w:val="105"/>
          <w:sz w:val="20"/>
        </w:rPr>
        <w:t>;</w:t>
      </w:r>
      <w:r>
        <w:rPr>
          <w:rFonts w:ascii="Cambria"/>
          <w:spacing w:val="-8"/>
          <w:w w:val="105"/>
          <w:sz w:val="20"/>
        </w:rPr>
        <w:t> </w:t>
      </w:r>
      <w:r>
        <w:rPr>
          <w:rFonts w:ascii="Cambria"/>
          <w:w w:val="105"/>
          <w:sz w:val="20"/>
        </w:rPr>
        <w:t>1</w:t>
      </w:r>
      <w:r>
        <w:rPr>
          <w:rFonts w:ascii="Cambria"/>
          <w:spacing w:val="-7"/>
          <w:w w:val="105"/>
          <w:sz w:val="20"/>
        </w:rPr>
        <w:t> </w:t>
      </w:r>
      <w:r>
        <w:rPr>
          <w:rFonts w:ascii="Cambria"/>
          <w:w w:val="105"/>
          <w:sz w:val="20"/>
        </w:rPr>
        <w:t>,3</w:t>
      </w:r>
      <w:r>
        <w:rPr>
          <w:rFonts w:ascii="Cambria"/>
          <w:spacing w:val="-8"/>
          <w:w w:val="105"/>
          <w:sz w:val="20"/>
        </w:rPr>
        <w:t> </w:t>
      </w:r>
      <w:r>
        <w:rPr>
          <w:rFonts w:ascii="Cambria"/>
          <w:w w:val="105"/>
          <w:sz w:val="20"/>
        </w:rPr>
        <w:t>,</w:t>
      </w:r>
      <w:r>
        <w:rPr>
          <w:rFonts w:ascii="Cambria"/>
          <w:spacing w:val="-8"/>
          <w:w w:val="105"/>
          <w:sz w:val="20"/>
        </w:rPr>
        <w:t> </w:t>
      </w:r>
      <w:r>
        <w:rPr>
          <w:rFonts w:ascii="Cambria"/>
          <w:w w:val="105"/>
          <w:sz w:val="20"/>
        </w:rPr>
        <w:t>4</w:t>
      </w:r>
      <w:r>
        <w:rPr>
          <w:rFonts w:ascii="Cambria"/>
          <w:spacing w:val="-7"/>
          <w:w w:val="105"/>
          <w:sz w:val="20"/>
        </w:rPr>
        <w:t> </w:t>
      </w:r>
      <w:r>
        <w:rPr>
          <w:rFonts w:ascii="Cambria"/>
          <w:w w:val="105"/>
          <w:sz w:val="20"/>
        </w:rPr>
        <w:t>,</w:t>
      </w:r>
      <w:r>
        <w:rPr>
          <w:rFonts w:ascii="Cambria"/>
          <w:spacing w:val="-8"/>
          <w:w w:val="105"/>
          <w:sz w:val="20"/>
        </w:rPr>
        <w:t> </w:t>
      </w:r>
      <w:r>
        <w:rPr>
          <w:rFonts w:ascii="Cambria"/>
          <w:w w:val="105"/>
          <w:sz w:val="20"/>
        </w:rPr>
        <w:t>7</w:t>
      </w:r>
      <w:r>
        <w:rPr>
          <w:rFonts w:ascii="Cambria"/>
          <w:spacing w:val="-8"/>
          <w:w w:val="105"/>
          <w:sz w:val="20"/>
        </w:rPr>
        <w:t> </w:t>
      </w:r>
      <w:r>
        <w:rPr>
          <w:rFonts w:ascii="Cambria"/>
          <w:w w:val="105"/>
          <w:sz w:val="20"/>
        </w:rPr>
        <w:t>,</w:t>
      </w:r>
      <w:r>
        <w:rPr>
          <w:rFonts w:ascii="Cambria"/>
          <w:spacing w:val="-8"/>
          <w:w w:val="105"/>
          <w:sz w:val="20"/>
        </w:rPr>
        <w:t> </w:t>
      </w:r>
      <w:r>
        <w:rPr>
          <w:rFonts w:ascii="Cambria"/>
          <w:w w:val="105"/>
          <w:sz w:val="20"/>
        </w:rPr>
        <w:t>8</w:t>
      </w:r>
      <w:r>
        <w:rPr>
          <w:rFonts w:ascii="Cambria"/>
          <w:spacing w:val="-7"/>
          <w:w w:val="105"/>
          <w:sz w:val="20"/>
        </w:rPr>
        <w:t> </w:t>
      </w:r>
      <w:r>
        <w:rPr>
          <w:rFonts w:ascii="Cambria"/>
          <w:w w:val="105"/>
          <w:sz w:val="20"/>
        </w:rPr>
        <w:t>,</w:t>
      </w:r>
      <w:r>
        <w:rPr>
          <w:rFonts w:ascii="Cambria"/>
          <w:spacing w:val="-8"/>
          <w:w w:val="105"/>
          <w:sz w:val="20"/>
        </w:rPr>
        <w:t> </w:t>
      </w:r>
      <w:r>
        <w:rPr>
          <w:rFonts w:ascii="Cambria"/>
          <w:w w:val="105"/>
          <w:sz w:val="20"/>
        </w:rPr>
        <w:t>9</w:t>
      </w:r>
      <w:r>
        <w:rPr>
          <w:rFonts w:ascii="Cambria"/>
          <w:spacing w:val="-7"/>
          <w:w w:val="105"/>
          <w:sz w:val="20"/>
        </w:rPr>
        <w:t> </w:t>
      </w:r>
      <w:r>
        <w:rPr>
          <w:rFonts w:ascii="Cambria"/>
          <w:w w:val="105"/>
          <w:sz w:val="20"/>
        </w:rPr>
        <w:t>,</w:t>
      </w:r>
      <w:r>
        <w:rPr>
          <w:rFonts w:ascii="Cambria"/>
          <w:spacing w:val="-8"/>
          <w:w w:val="105"/>
          <w:sz w:val="20"/>
        </w:rPr>
        <w:t> </w:t>
      </w:r>
      <w:r>
        <w:rPr>
          <w:rFonts w:ascii="Cambria"/>
          <w:w w:val="105"/>
          <w:sz w:val="20"/>
        </w:rPr>
        <w:t>13</w:t>
      </w:r>
      <w:r>
        <w:rPr>
          <w:rFonts w:ascii="Cambria"/>
          <w:spacing w:val="-7"/>
          <w:w w:val="105"/>
          <w:sz w:val="20"/>
        </w:rPr>
        <w:t> </w:t>
      </w:r>
      <w:r>
        <w:rPr>
          <w:rFonts w:ascii="Cambria"/>
          <w:w w:val="105"/>
          <w:sz w:val="20"/>
        </w:rPr>
        <w:t>,</w:t>
      </w:r>
      <w:r>
        <w:rPr>
          <w:rFonts w:ascii="Cambria"/>
          <w:spacing w:val="-7"/>
          <w:w w:val="105"/>
          <w:sz w:val="20"/>
        </w:rPr>
        <w:t> </w:t>
      </w:r>
      <w:r>
        <w:rPr>
          <w:rFonts w:ascii="Cambria"/>
          <w:w w:val="105"/>
          <w:sz w:val="20"/>
        </w:rPr>
        <w:t>14</w:t>
      </w:r>
      <w:r>
        <w:rPr>
          <w:rFonts w:ascii="Cambria"/>
          <w:spacing w:val="-8"/>
          <w:w w:val="105"/>
          <w:sz w:val="20"/>
        </w:rPr>
        <w:t> </w:t>
      </w:r>
      <w:r>
        <w:rPr>
          <w:rFonts w:ascii="Cambria"/>
          <w:w w:val="105"/>
          <w:sz w:val="20"/>
        </w:rPr>
        <w:t>,</w:t>
      </w:r>
      <w:r>
        <w:rPr>
          <w:rFonts w:ascii="Cambria"/>
          <w:spacing w:val="-8"/>
          <w:w w:val="105"/>
          <w:sz w:val="20"/>
        </w:rPr>
        <w:t> </w:t>
      </w:r>
      <w:r>
        <w:rPr>
          <w:rFonts w:ascii="Cambria"/>
          <w:w w:val="105"/>
          <w:sz w:val="20"/>
        </w:rPr>
        <w:t>17</w:t>
      </w:r>
      <w:r>
        <w:rPr>
          <w:rFonts w:ascii="Cambria"/>
          <w:spacing w:val="-7"/>
          <w:w w:val="105"/>
          <w:sz w:val="20"/>
        </w:rPr>
        <w:t> </w:t>
      </w:r>
      <w:r>
        <w:rPr>
          <w:rFonts w:ascii="Cambria"/>
          <w:spacing w:val="-10"/>
          <w:w w:val="105"/>
          <w:sz w:val="20"/>
        </w:rPr>
        <w:t>,</w:t>
      </w:r>
    </w:p>
    <w:p>
      <w:pPr>
        <w:spacing w:before="14"/>
        <w:ind w:left="1728" w:right="0" w:firstLine="0"/>
        <w:jc w:val="both"/>
        <w:rPr>
          <w:rFonts w:ascii="Cambria"/>
          <w:sz w:val="20"/>
        </w:rPr>
      </w:pPr>
      <w:r>
        <w:rPr>
          <w:rFonts w:ascii="Cambria"/>
          <w:w w:val="105"/>
          <w:sz w:val="20"/>
        </w:rPr>
        <w:t>18</w:t>
      </w:r>
      <w:r>
        <w:rPr>
          <w:rFonts w:ascii="Cambria"/>
          <w:spacing w:val="-10"/>
          <w:w w:val="105"/>
          <w:sz w:val="20"/>
        </w:rPr>
        <w:t> </w:t>
      </w:r>
      <w:r>
        <w:rPr>
          <w:rFonts w:ascii="Cambria"/>
          <w:w w:val="105"/>
          <w:sz w:val="20"/>
        </w:rPr>
        <w:t>,</w:t>
      </w:r>
      <w:r>
        <w:rPr>
          <w:rFonts w:ascii="Cambria"/>
          <w:spacing w:val="-10"/>
          <w:w w:val="105"/>
          <w:sz w:val="20"/>
        </w:rPr>
        <w:t> </w:t>
      </w:r>
      <w:r>
        <w:rPr>
          <w:rFonts w:ascii="Cambria"/>
          <w:w w:val="105"/>
          <w:sz w:val="20"/>
        </w:rPr>
        <w:t>19</w:t>
      </w:r>
      <w:r>
        <w:rPr>
          <w:rFonts w:ascii="Cambria"/>
          <w:spacing w:val="-10"/>
          <w:w w:val="105"/>
          <w:sz w:val="20"/>
        </w:rPr>
        <w:t> </w:t>
      </w:r>
      <w:r>
        <w:rPr>
          <w:rFonts w:ascii="Cambria"/>
          <w:w w:val="105"/>
          <w:sz w:val="20"/>
        </w:rPr>
        <w:t>,</w:t>
      </w:r>
      <w:r>
        <w:rPr>
          <w:rFonts w:ascii="Cambria"/>
          <w:spacing w:val="-11"/>
          <w:w w:val="105"/>
          <w:sz w:val="20"/>
        </w:rPr>
        <w:t> </w:t>
      </w:r>
      <w:r>
        <w:rPr>
          <w:rFonts w:ascii="Cambria"/>
          <w:w w:val="105"/>
          <w:sz w:val="20"/>
        </w:rPr>
        <w:t>20</w:t>
      </w:r>
      <w:r>
        <w:rPr>
          <w:rFonts w:ascii="Cambria"/>
          <w:spacing w:val="-9"/>
          <w:w w:val="105"/>
          <w:sz w:val="20"/>
        </w:rPr>
        <w:t> </w:t>
      </w:r>
      <w:r>
        <w:rPr>
          <w:rFonts w:ascii="Cambria"/>
          <w:w w:val="105"/>
          <w:sz w:val="20"/>
        </w:rPr>
        <w:t>,</w:t>
      </w:r>
      <w:r>
        <w:rPr>
          <w:rFonts w:ascii="Cambria"/>
          <w:spacing w:val="-12"/>
          <w:w w:val="105"/>
          <w:sz w:val="20"/>
        </w:rPr>
        <w:t> </w:t>
      </w:r>
      <w:r>
        <w:rPr>
          <w:rFonts w:ascii="Cambria"/>
          <w:w w:val="105"/>
          <w:sz w:val="20"/>
        </w:rPr>
        <w:t>21</w:t>
      </w:r>
      <w:r>
        <w:rPr>
          <w:rFonts w:ascii="Cambria"/>
          <w:spacing w:val="-10"/>
          <w:w w:val="105"/>
          <w:sz w:val="20"/>
        </w:rPr>
        <w:t> </w:t>
      </w:r>
      <w:r>
        <w:rPr>
          <w:rFonts w:ascii="Cambria"/>
          <w:w w:val="105"/>
          <w:sz w:val="20"/>
        </w:rPr>
        <w:t>,</w:t>
      </w:r>
      <w:r>
        <w:rPr>
          <w:rFonts w:ascii="Cambria"/>
          <w:spacing w:val="-9"/>
          <w:w w:val="105"/>
          <w:sz w:val="20"/>
        </w:rPr>
        <w:t> </w:t>
      </w:r>
      <w:r>
        <w:rPr>
          <w:rFonts w:ascii="Cambria"/>
          <w:w w:val="105"/>
          <w:sz w:val="20"/>
        </w:rPr>
        <w:t>22</w:t>
      </w:r>
      <w:r>
        <w:rPr>
          <w:rFonts w:ascii="Cambria"/>
          <w:spacing w:val="-10"/>
          <w:w w:val="105"/>
          <w:sz w:val="20"/>
        </w:rPr>
        <w:t> </w:t>
      </w:r>
      <w:r>
        <w:rPr>
          <w:rFonts w:ascii="Cambria"/>
          <w:w w:val="105"/>
          <w:sz w:val="20"/>
        </w:rPr>
        <w:t>,</w:t>
      </w:r>
      <w:r>
        <w:rPr>
          <w:rFonts w:ascii="Cambria"/>
          <w:spacing w:val="-11"/>
          <w:w w:val="105"/>
          <w:sz w:val="20"/>
        </w:rPr>
        <w:t> </w:t>
      </w:r>
      <w:r>
        <w:rPr>
          <w:rFonts w:ascii="Cambria"/>
          <w:w w:val="105"/>
          <w:sz w:val="20"/>
        </w:rPr>
        <w:t>24</w:t>
      </w:r>
      <w:r>
        <w:rPr>
          <w:rFonts w:ascii="Cambria"/>
          <w:spacing w:val="-10"/>
          <w:w w:val="105"/>
          <w:sz w:val="20"/>
        </w:rPr>
        <w:t> </w:t>
      </w:r>
      <w:r>
        <w:rPr>
          <w:rFonts w:ascii="Cambria"/>
          <w:w w:val="105"/>
          <w:sz w:val="20"/>
        </w:rPr>
        <w:t>,</w:t>
      </w:r>
      <w:r>
        <w:rPr>
          <w:rFonts w:ascii="Cambria"/>
          <w:spacing w:val="-9"/>
          <w:w w:val="105"/>
          <w:sz w:val="20"/>
        </w:rPr>
        <w:t> </w:t>
      </w:r>
      <w:r>
        <w:rPr>
          <w:rFonts w:ascii="Cambria"/>
          <w:w w:val="105"/>
          <w:sz w:val="20"/>
        </w:rPr>
        <w:t>25</w:t>
      </w:r>
      <w:r>
        <w:rPr>
          <w:rFonts w:ascii="Cambria"/>
          <w:spacing w:val="-10"/>
          <w:w w:val="105"/>
          <w:sz w:val="20"/>
        </w:rPr>
        <w:t> </w:t>
      </w:r>
      <w:r>
        <w:rPr>
          <w:rFonts w:ascii="Cambria"/>
          <w:w w:val="105"/>
          <w:sz w:val="20"/>
        </w:rPr>
        <w:t>,</w:t>
      </w:r>
      <w:r>
        <w:rPr>
          <w:rFonts w:ascii="Cambria"/>
          <w:spacing w:val="-10"/>
          <w:w w:val="105"/>
          <w:sz w:val="20"/>
        </w:rPr>
        <w:t> </w:t>
      </w:r>
      <w:r>
        <w:rPr>
          <w:rFonts w:ascii="Cambria"/>
          <w:w w:val="105"/>
          <w:sz w:val="20"/>
        </w:rPr>
        <w:t>29</w:t>
      </w:r>
      <w:r>
        <w:rPr>
          <w:rFonts w:ascii="Cambria"/>
          <w:spacing w:val="-10"/>
          <w:w w:val="105"/>
          <w:sz w:val="20"/>
        </w:rPr>
        <w:t> </w:t>
      </w:r>
      <w:r>
        <w:rPr>
          <w:rFonts w:ascii="Cambria"/>
          <w:w w:val="105"/>
          <w:sz w:val="20"/>
        </w:rPr>
        <w:t>,</w:t>
      </w:r>
      <w:r>
        <w:rPr>
          <w:rFonts w:ascii="Cambria"/>
          <w:spacing w:val="-11"/>
          <w:w w:val="105"/>
          <w:sz w:val="20"/>
        </w:rPr>
        <w:t> </w:t>
      </w:r>
      <w:r>
        <w:rPr>
          <w:rFonts w:ascii="Cambria"/>
          <w:w w:val="105"/>
          <w:sz w:val="20"/>
        </w:rPr>
        <w:t>30</w:t>
      </w:r>
      <w:r>
        <w:rPr>
          <w:rFonts w:ascii="Cambria"/>
          <w:spacing w:val="-10"/>
          <w:w w:val="105"/>
          <w:sz w:val="20"/>
        </w:rPr>
        <w:t> </w:t>
      </w:r>
      <w:r>
        <w:rPr>
          <w:rFonts w:ascii="Cambria"/>
          <w:w w:val="105"/>
          <w:sz w:val="20"/>
        </w:rPr>
        <w:t>,</w:t>
      </w:r>
      <w:r>
        <w:rPr>
          <w:rFonts w:ascii="Cambria"/>
          <w:spacing w:val="-10"/>
          <w:w w:val="105"/>
          <w:sz w:val="20"/>
        </w:rPr>
        <w:t> </w:t>
      </w:r>
      <w:r>
        <w:rPr>
          <w:rFonts w:ascii="Cambria"/>
          <w:w w:val="105"/>
          <w:sz w:val="20"/>
        </w:rPr>
        <w:t>31</w:t>
      </w:r>
      <w:r>
        <w:rPr>
          <w:rFonts w:ascii="Cambria"/>
          <w:spacing w:val="-10"/>
          <w:w w:val="105"/>
          <w:sz w:val="20"/>
        </w:rPr>
        <w:t> </w:t>
      </w:r>
      <w:r>
        <w:rPr>
          <w:rFonts w:ascii="Cambria"/>
          <w:w w:val="105"/>
          <w:sz w:val="20"/>
        </w:rPr>
        <w:t>,</w:t>
      </w:r>
      <w:r>
        <w:rPr>
          <w:rFonts w:ascii="Cambria"/>
          <w:spacing w:val="-11"/>
          <w:w w:val="105"/>
          <w:sz w:val="20"/>
        </w:rPr>
        <w:t> </w:t>
      </w:r>
      <w:r>
        <w:rPr>
          <w:rFonts w:ascii="Cambria"/>
          <w:w w:val="105"/>
          <w:sz w:val="20"/>
        </w:rPr>
        <w:t>33</w:t>
      </w:r>
      <w:r>
        <w:rPr>
          <w:rFonts w:ascii="Cambria"/>
          <w:spacing w:val="-10"/>
          <w:w w:val="105"/>
          <w:sz w:val="20"/>
        </w:rPr>
        <w:t> </w:t>
      </w:r>
      <w:r>
        <w:rPr>
          <w:rFonts w:ascii="Cambria"/>
          <w:w w:val="105"/>
          <w:sz w:val="20"/>
        </w:rPr>
        <w:t>,</w:t>
      </w:r>
      <w:r>
        <w:rPr>
          <w:rFonts w:ascii="Cambria"/>
          <w:spacing w:val="-10"/>
          <w:w w:val="105"/>
          <w:sz w:val="20"/>
        </w:rPr>
        <w:t> </w:t>
      </w:r>
      <w:r>
        <w:rPr>
          <w:rFonts w:ascii="Cambria"/>
          <w:w w:val="105"/>
          <w:sz w:val="20"/>
        </w:rPr>
        <w:t>35</w:t>
      </w:r>
      <w:r>
        <w:rPr>
          <w:rFonts w:ascii="Cambria"/>
          <w:spacing w:val="-10"/>
          <w:w w:val="105"/>
          <w:sz w:val="20"/>
        </w:rPr>
        <w:t> </w:t>
      </w:r>
      <w:r>
        <w:rPr>
          <w:rFonts w:ascii="Cambria"/>
          <w:w w:val="105"/>
          <w:sz w:val="20"/>
        </w:rPr>
        <w:t>,</w:t>
      </w:r>
      <w:r>
        <w:rPr>
          <w:rFonts w:ascii="Cambria"/>
          <w:spacing w:val="-10"/>
          <w:w w:val="105"/>
          <w:sz w:val="20"/>
        </w:rPr>
        <w:t> </w:t>
      </w:r>
      <w:r>
        <w:rPr>
          <w:rFonts w:ascii="Cambria"/>
          <w:w w:val="105"/>
          <w:sz w:val="20"/>
        </w:rPr>
        <w:t>39</w:t>
      </w:r>
      <w:r>
        <w:rPr>
          <w:rFonts w:ascii="Cambria"/>
          <w:spacing w:val="-10"/>
          <w:w w:val="105"/>
          <w:sz w:val="20"/>
        </w:rPr>
        <w:t> </w:t>
      </w:r>
      <w:r>
        <w:rPr>
          <w:rFonts w:ascii="Cambria"/>
          <w:w w:val="105"/>
          <w:sz w:val="20"/>
        </w:rPr>
        <w:t>,</w:t>
      </w:r>
      <w:r>
        <w:rPr>
          <w:rFonts w:ascii="Cambria"/>
          <w:spacing w:val="-11"/>
          <w:w w:val="105"/>
          <w:sz w:val="20"/>
        </w:rPr>
        <w:t> </w:t>
      </w:r>
      <w:r>
        <w:rPr>
          <w:rFonts w:ascii="Cambria"/>
          <w:w w:val="105"/>
          <w:sz w:val="20"/>
        </w:rPr>
        <w:t>41</w:t>
      </w:r>
      <w:r>
        <w:rPr>
          <w:rFonts w:ascii="Cambria"/>
          <w:spacing w:val="-10"/>
          <w:w w:val="105"/>
          <w:sz w:val="20"/>
        </w:rPr>
        <w:t> </w:t>
      </w:r>
      <w:r>
        <w:rPr>
          <w:rFonts w:ascii="Cambria"/>
          <w:w w:val="105"/>
          <w:sz w:val="20"/>
        </w:rPr>
        <w:t>,</w:t>
      </w:r>
      <w:r>
        <w:rPr>
          <w:rFonts w:ascii="Cambria"/>
          <w:spacing w:val="-10"/>
          <w:w w:val="105"/>
          <w:sz w:val="20"/>
        </w:rPr>
        <w:t> </w:t>
      </w:r>
      <w:r>
        <w:rPr>
          <w:rFonts w:ascii="Cambria"/>
          <w:w w:val="105"/>
          <w:sz w:val="20"/>
        </w:rPr>
        <w:t>42</w:t>
      </w:r>
      <w:r>
        <w:rPr>
          <w:rFonts w:ascii="Cambria"/>
          <w:spacing w:val="-10"/>
          <w:w w:val="105"/>
          <w:sz w:val="20"/>
        </w:rPr>
        <w:t> </w:t>
      </w:r>
      <w:r>
        <w:rPr>
          <w:rFonts w:ascii="Cambria"/>
          <w:w w:val="105"/>
          <w:sz w:val="20"/>
        </w:rPr>
        <w:t>,</w:t>
      </w:r>
      <w:r>
        <w:rPr>
          <w:rFonts w:ascii="Cambria"/>
          <w:spacing w:val="-10"/>
          <w:w w:val="105"/>
          <w:sz w:val="20"/>
        </w:rPr>
        <w:t> </w:t>
      </w:r>
      <w:r>
        <w:rPr>
          <w:rFonts w:ascii="Cambria"/>
          <w:w w:val="105"/>
          <w:sz w:val="20"/>
        </w:rPr>
        <w:t>43</w:t>
      </w:r>
      <w:r>
        <w:rPr>
          <w:rFonts w:ascii="Cambria"/>
          <w:spacing w:val="-10"/>
          <w:w w:val="105"/>
          <w:sz w:val="20"/>
        </w:rPr>
        <w:t> </w:t>
      </w:r>
      <w:r>
        <w:rPr>
          <w:rFonts w:ascii="Cambria"/>
          <w:w w:val="105"/>
          <w:sz w:val="20"/>
        </w:rPr>
        <w:t>,</w:t>
      </w:r>
      <w:r>
        <w:rPr>
          <w:rFonts w:ascii="Cambria"/>
          <w:spacing w:val="-10"/>
          <w:w w:val="105"/>
          <w:sz w:val="20"/>
        </w:rPr>
        <w:t> </w:t>
      </w:r>
      <w:r>
        <w:rPr>
          <w:rFonts w:ascii="Cambria"/>
          <w:w w:val="105"/>
          <w:sz w:val="20"/>
        </w:rPr>
        <w:t>45</w:t>
      </w:r>
      <w:r>
        <w:rPr>
          <w:rFonts w:ascii="Cambria"/>
          <w:spacing w:val="-10"/>
          <w:w w:val="105"/>
          <w:sz w:val="20"/>
        </w:rPr>
        <w:t> </w:t>
      </w:r>
      <w:r>
        <w:rPr>
          <w:rFonts w:ascii="Cambria"/>
          <w:w w:val="105"/>
          <w:sz w:val="20"/>
        </w:rPr>
        <w:t>,</w:t>
      </w:r>
      <w:r>
        <w:rPr>
          <w:rFonts w:ascii="Cambria"/>
          <w:spacing w:val="-10"/>
          <w:w w:val="105"/>
          <w:sz w:val="20"/>
        </w:rPr>
        <w:t> </w:t>
      </w:r>
      <w:r>
        <w:rPr>
          <w:rFonts w:ascii="Cambria"/>
          <w:w w:val="105"/>
          <w:sz w:val="20"/>
        </w:rPr>
        <w:t>48</w:t>
      </w:r>
      <w:r>
        <w:rPr>
          <w:rFonts w:ascii="Cambria"/>
          <w:spacing w:val="-9"/>
          <w:w w:val="105"/>
          <w:sz w:val="20"/>
        </w:rPr>
        <w:t> </w:t>
      </w:r>
      <w:r>
        <w:rPr>
          <w:rFonts w:ascii="Cambria"/>
          <w:w w:val="105"/>
          <w:sz w:val="20"/>
        </w:rPr>
        <w:t>,</w:t>
      </w:r>
      <w:r>
        <w:rPr>
          <w:rFonts w:ascii="Cambria"/>
          <w:spacing w:val="-12"/>
          <w:w w:val="105"/>
          <w:sz w:val="20"/>
        </w:rPr>
        <w:t> </w:t>
      </w:r>
      <w:r>
        <w:rPr>
          <w:rFonts w:ascii="Cambria"/>
          <w:w w:val="105"/>
          <w:sz w:val="20"/>
        </w:rPr>
        <w:t>50</w:t>
      </w:r>
      <w:r>
        <w:rPr>
          <w:rFonts w:ascii="Cambria"/>
          <w:spacing w:val="-10"/>
          <w:w w:val="105"/>
          <w:sz w:val="20"/>
        </w:rPr>
        <w:t> </w:t>
      </w:r>
      <w:r>
        <w:rPr>
          <w:rFonts w:ascii="Cambria"/>
          <w:w w:val="105"/>
          <w:sz w:val="20"/>
        </w:rPr>
        <w:t>,</w:t>
      </w:r>
      <w:r>
        <w:rPr>
          <w:rFonts w:ascii="Cambria"/>
          <w:spacing w:val="-9"/>
          <w:w w:val="105"/>
          <w:sz w:val="20"/>
        </w:rPr>
        <w:t> </w:t>
      </w:r>
      <w:r>
        <w:rPr>
          <w:rFonts w:ascii="Cambria"/>
          <w:w w:val="105"/>
          <w:sz w:val="20"/>
        </w:rPr>
        <w:t>51</w:t>
      </w:r>
      <w:r>
        <w:rPr>
          <w:rFonts w:ascii="Cambria"/>
          <w:spacing w:val="-10"/>
          <w:w w:val="105"/>
          <w:sz w:val="20"/>
        </w:rPr>
        <w:t> </w:t>
      </w:r>
      <w:r>
        <w:rPr>
          <w:rFonts w:ascii="Cambria"/>
          <w:w w:val="105"/>
          <w:sz w:val="20"/>
        </w:rPr>
        <w:t>,</w:t>
      </w:r>
      <w:r>
        <w:rPr>
          <w:rFonts w:ascii="Cambria"/>
          <w:spacing w:val="-12"/>
          <w:w w:val="105"/>
          <w:sz w:val="20"/>
        </w:rPr>
        <w:t> </w:t>
      </w:r>
      <w:r>
        <w:rPr>
          <w:rFonts w:ascii="Cambria"/>
          <w:w w:val="105"/>
          <w:sz w:val="20"/>
        </w:rPr>
        <w:t>and</w:t>
      </w:r>
      <w:r>
        <w:rPr>
          <w:rFonts w:ascii="Cambria"/>
          <w:spacing w:val="-9"/>
          <w:w w:val="105"/>
          <w:sz w:val="20"/>
        </w:rPr>
        <w:t> </w:t>
      </w:r>
      <w:r>
        <w:rPr>
          <w:rFonts w:ascii="Cambria"/>
          <w:w w:val="105"/>
          <w:sz w:val="20"/>
        </w:rPr>
        <w:t>53</w:t>
      </w:r>
      <w:r>
        <w:rPr>
          <w:rFonts w:ascii="Cambria"/>
          <w:spacing w:val="-10"/>
          <w:w w:val="105"/>
          <w:sz w:val="20"/>
        </w:rPr>
        <w:t> .</w:t>
      </w:r>
    </w:p>
    <w:p>
      <w:pPr>
        <w:spacing w:after="0"/>
        <w:jc w:val="both"/>
        <w:rPr>
          <w:rFonts w:ascii="Cambria"/>
          <w:sz w:val="20"/>
        </w:rPr>
        <w:sectPr>
          <w:pgSz w:w="11910" w:h="16840"/>
          <w:pgMar w:header="0" w:footer="1064" w:top="1740" w:bottom="1260" w:left="0" w:right="0"/>
        </w:sectPr>
      </w:pPr>
    </w:p>
    <w:p>
      <w:pPr>
        <w:pStyle w:val="ListParagraph"/>
        <w:numPr>
          <w:ilvl w:val="0"/>
          <w:numId w:val="61"/>
        </w:numPr>
        <w:tabs>
          <w:tab w:pos="1985" w:val="left" w:leader="none"/>
        </w:tabs>
        <w:spacing w:line="240" w:lineRule="auto" w:before="72" w:after="0"/>
        <w:ind w:left="1984" w:right="0" w:hanging="257"/>
        <w:jc w:val="left"/>
        <w:rPr>
          <w:rFonts w:ascii="Cambria"/>
          <w:sz w:val="20"/>
        </w:rPr>
      </w:pPr>
      <w:r>
        <w:rPr>
          <w:rFonts w:ascii="Cambria"/>
          <w:spacing w:val="-2"/>
          <w:sz w:val="20"/>
        </w:rPr>
        <w:t>ReverseScoringItems:</w:t>
      </w:r>
    </w:p>
    <w:p>
      <w:pPr>
        <w:tabs>
          <w:tab w:pos="8407" w:val="left" w:leader="none"/>
        </w:tabs>
        <w:spacing w:before="14"/>
        <w:ind w:left="1728" w:right="0" w:firstLine="0"/>
        <w:jc w:val="left"/>
        <w:rPr>
          <w:rFonts w:ascii="Cambria"/>
          <w:sz w:val="20"/>
        </w:rPr>
      </w:pPr>
      <w:r>
        <w:rPr>
          <w:rFonts w:ascii="Cambria"/>
          <w:w w:val="105"/>
          <w:sz w:val="20"/>
        </w:rPr>
        <w:t>Reverse</w:t>
      </w:r>
      <w:r>
        <w:rPr>
          <w:rFonts w:ascii="Cambria"/>
          <w:spacing w:val="-8"/>
          <w:w w:val="105"/>
          <w:sz w:val="20"/>
        </w:rPr>
        <w:t> </w:t>
      </w:r>
      <w:r>
        <w:rPr>
          <w:rFonts w:ascii="Cambria"/>
          <w:w w:val="105"/>
          <w:sz w:val="20"/>
        </w:rPr>
        <w:t>scoring</w:t>
      </w:r>
      <w:r>
        <w:rPr>
          <w:rFonts w:ascii="Cambria"/>
          <w:spacing w:val="-8"/>
          <w:w w:val="105"/>
          <w:sz w:val="20"/>
        </w:rPr>
        <w:t> </w:t>
      </w:r>
      <w:r>
        <w:rPr>
          <w:rFonts w:ascii="Cambria"/>
          <w:w w:val="105"/>
          <w:sz w:val="20"/>
        </w:rPr>
        <w:t>items</w:t>
      </w:r>
      <w:r>
        <w:rPr>
          <w:rFonts w:ascii="Cambria"/>
          <w:spacing w:val="-7"/>
          <w:w w:val="105"/>
          <w:sz w:val="20"/>
        </w:rPr>
        <w:t> </w:t>
      </w:r>
      <w:r>
        <w:rPr>
          <w:rFonts w:ascii="Cambria"/>
          <w:w w:val="105"/>
          <w:sz w:val="20"/>
        </w:rPr>
        <w:t>include</w:t>
      </w:r>
      <w:r>
        <w:rPr>
          <w:rFonts w:ascii="Cambria"/>
          <w:spacing w:val="-8"/>
          <w:w w:val="105"/>
          <w:sz w:val="20"/>
        </w:rPr>
        <w:t> </w:t>
      </w:r>
      <w:r>
        <w:rPr>
          <w:rFonts w:ascii="Cambria"/>
          <w:w w:val="105"/>
          <w:sz w:val="20"/>
        </w:rPr>
        <w:t>the</w:t>
      </w:r>
      <w:r>
        <w:rPr>
          <w:rFonts w:ascii="Cambria"/>
          <w:spacing w:val="-8"/>
          <w:w w:val="105"/>
          <w:sz w:val="20"/>
        </w:rPr>
        <w:t> </w:t>
      </w:r>
      <w:r>
        <w:rPr>
          <w:rFonts w:ascii="Cambria"/>
          <w:w w:val="105"/>
          <w:sz w:val="20"/>
        </w:rPr>
        <w:t>following</w:t>
      </w:r>
      <w:r>
        <w:rPr>
          <w:rFonts w:ascii="Cambria"/>
          <w:spacing w:val="-7"/>
          <w:w w:val="105"/>
          <w:sz w:val="20"/>
        </w:rPr>
        <w:t> </w:t>
      </w:r>
      <w:r>
        <w:rPr>
          <w:rFonts w:ascii="Cambria"/>
          <w:w w:val="105"/>
          <w:sz w:val="20"/>
        </w:rPr>
        <w:t>;</w:t>
      </w:r>
      <w:r>
        <w:rPr>
          <w:rFonts w:ascii="Cambria"/>
          <w:spacing w:val="-8"/>
          <w:w w:val="105"/>
          <w:sz w:val="20"/>
        </w:rPr>
        <w:t> </w:t>
      </w:r>
      <w:r>
        <w:rPr>
          <w:rFonts w:ascii="Cambria"/>
          <w:w w:val="105"/>
          <w:sz w:val="20"/>
        </w:rPr>
        <w:t>2</w:t>
      </w:r>
      <w:r>
        <w:rPr>
          <w:rFonts w:ascii="Cambria"/>
          <w:spacing w:val="-8"/>
          <w:w w:val="105"/>
          <w:sz w:val="20"/>
        </w:rPr>
        <w:t> </w:t>
      </w:r>
      <w:r>
        <w:rPr>
          <w:rFonts w:ascii="Cambria"/>
          <w:w w:val="105"/>
          <w:sz w:val="20"/>
        </w:rPr>
        <w:t>,</w:t>
      </w:r>
      <w:r>
        <w:rPr>
          <w:rFonts w:ascii="Cambria"/>
          <w:spacing w:val="-8"/>
          <w:w w:val="105"/>
          <w:sz w:val="20"/>
        </w:rPr>
        <w:t> </w:t>
      </w:r>
      <w:r>
        <w:rPr>
          <w:rFonts w:ascii="Cambria"/>
          <w:w w:val="105"/>
          <w:sz w:val="20"/>
        </w:rPr>
        <w:t>5</w:t>
      </w:r>
      <w:r>
        <w:rPr>
          <w:rFonts w:ascii="Cambria"/>
          <w:spacing w:val="-7"/>
          <w:w w:val="105"/>
          <w:sz w:val="20"/>
        </w:rPr>
        <w:t> </w:t>
      </w:r>
      <w:r>
        <w:rPr>
          <w:rFonts w:ascii="Cambria"/>
          <w:w w:val="105"/>
          <w:sz w:val="20"/>
        </w:rPr>
        <w:t>,</w:t>
      </w:r>
      <w:r>
        <w:rPr>
          <w:rFonts w:ascii="Cambria"/>
          <w:spacing w:val="-7"/>
          <w:w w:val="105"/>
          <w:sz w:val="20"/>
        </w:rPr>
        <w:t> </w:t>
      </w:r>
      <w:r>
        <w:rPr>
          <w:rFonts w:ascii="Cambria"/>
          <w:w w:val="105"/>
          <w:sz w:val="20"/>
        </w:rPr>
        <w:t>6</w:t>
      </w:r>
      <w:r>
        <w:rPr>
          <w:rFonts w:ascii="Cambria"/>
          <w:spacing w:val="-9"/>
          <w:w w:val="105"/>
          <w:sz w:val="20"/>
        </w:rPr>
        <w:t> </w:t>
      </w:r>
      <w:r>
        <w:rPr>
          <w:rFonts w:ascii="Cambria"/>
          <w:w w:val="105"/>
          <w:sz w:val="20"/>
        </w:rPr>
        <w:t>,</w:t>
      </w:r>
      <w:r>
        <w:rPr>
          <w:rFonts w:ascii="Cambria"/>
          <w:spacing w:val="-7"/>
          <w:w w:val="105"/>
          <w:sz w:val="20"/>
        </w:rPr>
        <w:t> </w:t>
      </w:r>
      <w:r>
        <w:rPr>
          <w:rFonts w:ascii="Cambria"/>
          <w:w w:val="105"/>
          <w:sz w:val="20"/>
        </w:rPr>
        <w:t>10</w:t>
      </w:r>
      <w:r>
        <w:rPr>
          <w:rFonts w:ascii="Cambria"/>
          <w:spacing w:val="-7"/>
          <w:w w:val="105"/>
          <w:sz w:val="20"/>
        </w:rPr>
        <w:t> </w:t>
      </w:r>
      <w:r>
        <w:rPr>
          <w:rFonts w:ascii="Cambria"/>
          <w:w w:val="105"/>
          <w:sz w:val="20"/>
        </w:rPr>
        <w:t>,</w:t>
      </w:r>
      <w:r>
        <w:rPr>
          <w:rFonts w:ascii="Cambria"/>
          <w:spacing w:val="-8"/>
          <w:w w:val="105"/>
          <w:sz w:val="20"/>
        </w:rPr>
        <w:t> </w:t>
      </w:r>
      <w:r>
        <w:rPr>
          <w:rFonts w:ascii="Cambria"/>
          <w:w w:val="105"/>
          <w:sz w:val="20"/>
        </w:rPr>
        <w:t>11</w:t>
      </w:r>
      <w:r>
        <w:rPr>
          <w:rFonts w:ascii="Cambria"/>
          <w:spacing w:val="-7"/>
          <w:w w:val="105"/>
          <w:sz w:val="20"/>
        </w:rPr>
        <w:t> </w:t>
      </w:r>
      <w:r>
        <w:rPr>
          <w:rFonts w:ascii="Cambria"/>
          <w:w w:val="105"/>
          <w:sz w:val="20"/>
        </w:rPr>
        <w:t>,</w:t>
      </w:r>
      <w:r>
        <w:rPr>
          <w:rFonts w:ascii="Cambria"/>
          <w:spacing w:val="-8"/>
          <w:w w:val="105"/>
          <w:sz w:val="20"/>
        </w:rPr>
        <w:t> </w:t>
      </w:r>
      <w:r>
        <w:rPr>
          <w:rFonts w:ascii="Cambria"/>
          <w:w w:val="105"/>
          <w:sz w:val="20"/>
        </w:rPr>
        <w:t>12</w:t>
      </w:r>
      <w:r>
        <w:rPr>
          <w:rFonts w:ascii="Cambria"/>
          <w:spacing w:val="-8"/>
          <w:w w:val="105"/>
          <w:sz w:val="20"/>
        </w:rPr>
        <w:t> </w:t>
      </w:r>
      <w:r>
        <w:rPr>
          <w:rFonts w:ascii="Cambria"/>
          <w:w w:val="105"/>
          <w:sz w:val="20"/>
        </w:rPr>
        <w:t>,</w:t>
      </w:r>
      <w:r>
        <w:rPr>
          <w:rFonts w:ascii="Cambria"/>
          <w:spacing w:val="-7"/>
          <w:w w:val="105"/>
          <w:sz w:val="20"/>
        </w:rPr>
        <w:t> </w:t>
      </w:r>
      <w:r>
        <w:rPr>
          <w:rFonts w:ascii="Cambria"/>
          <w:w w:val="105"/>
          <w:sz w:val="20"/>
        </w:rPr>
        <w:t>15</w:t>
      </w:r>
      <w:r>
        <w:rPr>
          <w:rFonts w:ascii="Cambria"/>
          <w:spacing w:val="-8"/>
          <w:w w:val="105"/>
          <w:sz w:val="20"/>
        </w:rPr>
        <w:t> </w:t>
      </w:r>
      <w:r>
        <w:rPr>
          <w:rFonts w:ascii="Cambria"/>
          <w:w w:val="105"/>
          <w:sz w:val="20"/>
        </w:rPr>
        <w:t>,</w:t>
      </w:r>
      <w:r>
        <w:rPr>
          <w:rFonts w:ascii="Cambria"/>
          <w:spacing w:val="-7"/>
          <w:w w:val="105"/>
          <w:sz w:val="20"/>
        </w:rPr>
        <w:t> </w:t>
      </w:r>
      <w:r>
        <w:rPr>
          <w:rFonts w:ascii="Cambria"/>
          <w:w w:val="105"/>
          <w:sz w:val="20"/>
        </w:rPr>
        <w:t>16</w:t>
      </w:r>
      <w:r>
        <w:rPr>
          <w:rFonts w:ascii="Cambria"/>
          <w:spacing w:val="-8"/>
          <w:w w:val="105"/>
          <w:sz w:val="20"/>
        </w:rPr>
        <w:t> </w:t>
      </w:r>
      <w:r>
        <w:rPr>
          <w:rFonts w:ascii="Cambria"/>
          <w:spacing w:val="-10"/>
          <w:w w:val="105"/>
          <w:sz w:val="20"/>
        </w:rPr>
        <w:t>,</w:t>
      </w:r>
      <w:r>
        <w:rPr>
          <w:rFonts w:ascii="Cambria"/>
          <w:sz w:val="20"/>
        </w:rPr>
        <w:tab/>
      </w:r>
      <w:r>
        <w:rPr>
          <w:rFonts w:ascii="Cambria"/>
          <w:w w:val="105"/>
          <w:sz w:val="20"/>
        </w:rPr>
        <w:t>23</w:t>
      </w:r>
      <w:r>
        <w:rPr>
          <w:rFonts w:ascii="Cambria"/>
          <w:spacing w:val="-12"/>
          <w:w w:val="105"/>
          <w:sz w:val="20"/>
        </w:rPr>
        <w:t> </w:t>
      </w:r>
      <w:r>
        <w:rPr>
          <w:rFonts w:ascii="Cambria"/>
          <w:w w:val="105"/>
          <w:sz w:val="20"/>
        </w:rPr>
        <w:t>,</w:t>
      </w:r>
      <w:r>
        <w:rPr>
          <w:rFonts w:ascii="Cambria"/>
          <w:spacing w:val="-11"/>
          <w:w w:val="105"/>
          <w:sz w:val="20"/>
        </w:rPr>
        <w:t> </w:t>
      </w:r>
      <w:r>
        <w:rPr>
          <w:rFonts w:ascii="Cambria"/>
          <w:w w:val="105"/>
          <w:sz w:val="20"/>
        </w:rPr>
        <w:t>26</w:t>
      </w:r>
      <w:r>
        <w:rPr>
          <w:rFonts w:ascii="Cambria"/>
          <w:spacing w:val="-12"/>
          <w:w w:val="105"/>
          <w:sz w:val="20"/>
        </w:rPr>
        <w:t> </w:t>
      </w:r>
      <w:r>
        <w:rPr>
          <w:rFonts w:ascii="Cambria"/>
          <w:w w:val="105"/>
          <w:sz w:val="20"/>
        </w:rPr>
        <w:t>,</w:t>
      </w:r>
      <w:r>
        <w:rPr>
          <w:rFonts w:ascii="Cambria"/>
          <w:spacing w:val="-11"/>
          <w:w w:val="105"/>
          <w:sz w:val="20"/>
        </w:rPr>
        <w:t> </w:t>
      </w:r>
      <w:r>
        <w:rPr>
          <w:rFonts w:ascii="Cambria"/>
          <w:w w:val="105"/>
          <w:sz w:val="20"/>
        </w:rPr>
        <w:t>27</w:t>
      </w:r>
      <w:r>
        <w:rPr>
          <w:rFonts w:ascii="Cambria"/>
          <w:spacing w:val="-12"/>
          <w:w w:val="105"/>
          <w:sz w:val="20"/>
        </w:rPr>
        <w:t> </w:t>
      </w:r>
      <w:r>
        <w:rPr>
          <w:rFonts w:ascii="Cambria"/>
          <w:w w:val="105"/>
          <w:sz w:val="20"/>
        </w:rPr>
        <w:t>,</w:t>
      </w:r>
      <w:r>
        <w:rPr>
          <w:rFonts w:ascii="Cambria"/>
          <w:spacing w:val="-11"/>
          <w:w w:val="105"/>
          <w:sz w:val="20"/>
        </w:rPr>
        <w:t> </w:t>
      </w:r>
      <w:r>
        <w:rPr>
          <w:rFonts w:ascii="Cambria"/>
          <w:w w:val="105"/>
          <w:sz w:val="20"/>
        </w:rPr>
        <w:t>28</w:t>
      </w:r>
      <w:r>
        <w:rPr>
          <w:rFonts w:ascii="Cambria"/>
          <w:spacing w:val="-11"/>
          <w:w w:val="105"/>
          <w:sz w:val="20"/>
        </w:rPr>
        <w:t> </w:t>
      </w:r>
      <w:r>
        <w:rPr>
          <w:rFonts w:ascii="Cambria"/>
          <w:w w:val="105"/>
          <w:sz w:val="20"/>
        </w:rPr>
        <w:t>,</w:t>
      </w:r>
      <w:r>
        <w:rPr>
          <w:rFonts w:ascii="Cambria"/>
          <w:spacing w:val="-12"/>
          <w:w w:val="105"/>
          <w:sz w:val="20"/>
        </w:rPr>
        <w:t> </w:t>
      </w:r>
      <w:r>
        <w:rPr>
          <w:rFonts w:ascii="Cambria"/>
          <w:w w:val="105"/>
          <w:sz w:val="20"/>
        </w:rPr>
        <w:t>32</w:t>
      </w:r>
      <w:r>
        <w:rPr>
          <w:rFonts w:ascii="Cambria"/>
          <w:spacing w:val="-11"/>
          <w:w w:val="105"/>
          <w:sz w:val="20"/>
        </w:rPr>
        <w:t> </w:t>
      </w:r>
      <w:r>
        <w:rPr>
          <w:rFonts w:ascii="Cambria"/>
          <w:w w:val="105"/>
          <w:sz w:val="20"/>
        </w:rPr>
        <w:t>,</w:t>
      </w:r>
      <w:r>
        <w:rPr>
          <w:rFonts w:ascii="Cambria"/>
          <w:spacing w:val="-12"/>
          <w:w w:val="105"/>
          <w:sz w:val="20"/>
        </w:rPr>
        <w:t> </w:t>
      </w:r>
      <w:r>
        <w:rPr>
          <w:rFonts w:ascii="Cambria"/>
          <w:w w:val="105"/>
          <w:sz w:val="20"/>
        </w:rPr>
        <w:t>34</w:t>
      </w:r>
      <w:r>
        <w:rPr>
          <w:rFonts w:ascii="Cambria"/>
          <w:spacing w:val="-11"/>
          <w:w w:val="105"/>
          <w:sz w:val="20"/>
        </w:rPr>
        <w:t> </w:t>
      </w:r>
      <w:r>
        <w:rPr>
          <w:rFonts w:ascii="Cambria"/>
          <w:spacing w:val="-10"/>
          <w:w w:val="105"/>
          <w:sz w:val="20"/>
        </w:rPr>
        <w:t>,</w:t>
      </w:r>
    </w:p>
    <w:p>
      <w:pPr>
        <w:spacing w:before="14"/>
        <w:ind w:left="1728" w:right="0" w:firstLine="0"/>
        <w:jc w:val="left"/>
        <w:rPr>
          <w:rFonts w:ascii="Cambria"/>
          <w:sz w:val="20"/>
        </w:rPr>
      </w:pPr>
      <w:r>
        <w:rPr>
          <w:rFonts w:ascii="Cambria"/>
          <w:w w:val="105"/>
          <w:sz w:val="20"/>
        </w:rPr>
        <w:t>36</w:t>
      </w:r>
      <w:r>
        <w:rPr>
          <w:rFonts w:ascii="Cambria"/>
          <w:spacing w:val="-11"/>
          <w:w w:val="105"/>
          <w:sz w:val="20"/>
        </w:rPr>
        <w:t> </w:t>
      </w:r>
      <w:r>
        <w:rPr>
          <w:rFonts w:ascii="Cambria"/>
          <w:w w:val="105"/>
          <w:sz w:val="20"/>
        </w:rPr>
        <w:t>,</w:t>
      </w:r>
      <w:r>
        <w:rPr>
          <w:rFonts w:ascii="Cambria"/>
          <w:spacing w:val="-10"/>
          <w:w w:val="105"/>
          <w:sz w:val="20"/>
        </w:rPr>
        <w:t> </w:t>
      </w:r>
      <w:r>
        <w:rPr>
          <w:rFonts w:ascii="Cambria"/>
          <w:w w:val="105"/>
          <w:sz w:val="20"/>
        </w:rPr>
        <w:t>37</w:t>
      </w:r>
      <w:r>
        <w:rPr>
          <w:rFonts w:ascii="Cambria"/>
          <w:spacing w:val="-10"/>
          <w:w w:val="105"/>
          <w:sz w:val="20"/>
        </w:rPr>
        <w:t> </w:t>
      </w:r>
      <w:r>
        <w:rPr>
          <w:rFonts w:ascii="Cambria"/>
          <w:w w:val="105"/>
          <w:sz w:val="20"/>
        </w:rPr>
        <w:t>,</w:t>
      </w:r>
      <w:r>
        <w:rPr>
          <w:rFonts w:ascii="Cambria"/>
          <w:spacing w:val="-11"/>
          <w:w w:val="105"/>
          <w:sz w:val="20"/>
        </w:rPr>
        <w:t> </w:t>
      </w:r>
      <w:r>
        <w:rPr>
          <w:rFonts w:ascii="Cambria"/>
          <w:w w:val="105"/>
          <w:sz w:val="20"/>
        </w:rPr>
        <w:t>38</w:t>
      </w:r>
      <w:r>
        <w:rPr>
          <w:rFonts w:ascii="Cambria"/>
          <w:spacing w:val="-10"/>
          <w:w w:val="105"/>
          <w:sz w:val="20"/>
        </w:rPr>
        <w:t> </w:t>
      </w:r>
      <w:r>
        <w:rPr>
          <w:rFonts w:ascii="Cambria"/>
          <w:w w:val="105"/>
          <w:sz w:val="20"/>
        </w:rPr>
        <w:t>,</w:t>
      </w:r>
      <w:r>
        <w:rPr>
          <w:rFonts w:ascii="Cambria"/>
          <w:spacing w:val="-11"/>
          <w:w w:val="105"/>
          <w:sz w:val="20"/>
        </w:rPr>
        <w:t> </w:t>
      </w:r>
      <w:r>
        <w:rPr>
          <w:rFonts w:ascii="Cambria"/>
          <w:w w:val="105"/>
          <w:sz w:val="20"/>
        </w:rPr>
        <w:t>40</w:t>
      </w:r>
      <w:r>
        <w:rPr>
          <w:rFonts w:ascii="Cambria"/>
          <w:spacing w:val="-10"/>
          <w:w w:val="105"/>
          <w:sz w:val="20"/>
        </w:rPr>
        <w:t> </w:t>
      </w:r>
      <w:r>
        <w:rPr>
          <w:rFonts w:ascii="Cambria"/>
          <w:w w:val="105"/>
          <w:sz w:val="20"/>
        </w:rPr>
        <w:t>,</w:t>
      </w:r>
      <w:r>
        <w:rPr>
          <w:rFonts w:ascii="Cambria"/>
          <w:spacing w:val="-10"/>
          <w:w w:val="105"/>
          <w:sz w:val="20"/>
        </w:rPr>
        <w:t> </w:t>
      </w:r>
      <w:r>
        <w:rPr>
          <w:rFonts w:ascii="Cambria"/>
          <w:w w:val="105"/>
          <w:sz w:val="20"/>
        </w:rPr>
        <w:t>44</w:t>
      </w:r>
      <w:r>
        <w:rPr>
          <w:rFonts w:ascii="Cambria"/>
          <w:spacing w:val="-10"/>
          <w:w w:val="105"/>
          <w:sz w:val="20"/>
        </w:rPr>
        <w:t> </w:t>
      </w:r>
      <w:r>
        <w:rPr>
          <w:rFonts w:ascii="Cambria"/>
          <w:w w:val="105"/>
          <w:sz w:val="20"/>
        </w:rPr>
        <w:t>,</w:t>
      </w:r>
      <w:r>
        <w:rPr>
          <w:rFonts w:ascii="Cambria"/>
          <w:spacing w:val="-11"/>
          <w:w w:val="105"/>
          <w:sz w:val="20"/>
        </w:rPr>
        <w:t> </w:t>
      </w:r>
      <w:r>
        <w:rPr>
          <w:rFonts w:ascii="Cambria"/>
          <w:w w:val="105"/>
          <w:sz w:val="20"/>
        </w:rPr>
        <w:t>46</w:t>
      </w:r>
      <w:r>
        <w:rPr>
          <w:rFonts w:ascii="Cambria"/>
          <w:spacing w:val="-10"/>
          <w:w w:val="105"/>
          <w:sz w:val="20"/>
        </w:rPr>
        <w:t> </w:t>
      </w:r>
      <w:r>
        <w:rPr>
          <w:rFonts w:ascii="Cambria"/>
          <w:w w:val="105"/>
          <w:sz w:val="20"/>
        </w:rPr>
        <w:t>,</w:t>
      </w:r>
      <w:r>
        <w:rPr>
          <w:rFonts w:ascii="Cambria"/>
          <w:spacing w:val="-10"/>
          <w:w w:val="105"/>
          <w:sz w:val="20"/>
        </w:rPr>
        <w:t> </w:t>
      </w:r>
      <w:r>
        <w:rPr>
          <w:rFonts w:ascii="Cambria"/>
          <w:w w:val="105"/>
          <w:sz w:val="20"/>
        </w:rPr>
        <w:t>47</w:t>
      </w:r>
      <w:r>
        <w:rPr>
          <w:rFonts w:ascii="Cambria"/>
          <w:spacing w:val="-10"/>
          <w:w w:val="105"/>
          <w:sz w:val="20"/>
        </w:rPr>
        <w:t> </w:t>
      </w:r>
      <w:r>
        <w:rPr>
          <w:rFonts w:ascii="Cambria"/>
          <w:w w:val="105"/>
          <w:sz w:val="20"/>
        </w:rPr>
        <w:t>,</w:t>
      </w:r>
      <w:r>
        <w:rPr>
          <w:rFonts w:ascii="Cambria"/>
          <w:spacing w:val="-11"/>
          <w:w w:val="105"/>
          <w:sz w:val="20"/>
        </w:rPr>
        <w:t> </w:t>
      </w:r>
      <w:r>
        <w:rPr>
          <w:rFonts w:ascii="Cambria"/>
          <w:w w:val="105"/>
          <w:sz w:val="20"/>
        </w:rPr>
        <w:t>49</w:t>
      </w:r>
      <w:r>
        <w:rPr>
          <w:rFonts w:ascii="Cambria"/>
          <w:spacing w:val="-10"/>
          <w:w w:val="105"/>
          <w:sz w:val="20"/>
        </w:rPr>
        <w:t> </w:t>
      </w:r>
      <w:r>
        <w:rPr>
          <w:rFonts w:ascii="Cambria"/>
          <w:w w:val="105"/>
          <w:sz w:val="20"/>
        </w:rPr>
        <w:t>,</w:t>
      </w:r>
      <w:r>
        <w:rPr>
          <w:rFonts w:ascii="Cambria"/>
          <w:spacing w:val="-11"/>
          <w:w w:val="105"/>
          <w:sz w:val="20"/>
        </w:rPr>
        <w:t> </w:t>
      </w:r>
      <w:r>
        <w:rPr>
          <w:rFonts w:ascii="Cambria"/>
          <w:w w:val="105"/>
          <w:sz w:val="20"/>
        </w:rPr>
        <w:t>and</w:t>
      </w:r>
      <w:r>
        <w:rPr>
          <w:rFonts w:ascii="Cambria"/>
          <w:spacing w:val="-10"/>
          <w:w w:val="105"/>
          <w:sz w:val="20"/>
        </w:rPr>
        <w:t> </w:t>
      </w:r>
      <w:r>
        <w:rPr>
          <w:rFonts w:ascii="Cambria"/>
          <w:w w:val="105"/>
          <w:sz w:val="20"/>
        </w:rPr>
        <w:t>52</w:t>
      </w:r>
      <w:r>
        <w:rPr>
          <w:rFonts w:ascii="Cambria"/>
          <w:spacing w:val="-10"/>
          <w:w w:val="105"/>
          <w:sz w:val="20"/>
        </w:rPr>
        <w:t> .</w:t>
      </w:r>
    </w:p>
    <w:p>
      <w:pPr>
        <w:pStyle w:val="ListParagraph"/>
        <w:numPr>
          <w:ilvl w:val="0"/>
          <w:numId w:val="61"/>
        </w:numPr>
        <w:tabs>
          <w:tab w:pos="2013" w:val="left" w:leader="none"/>
        </w:tabs>
        <w:spacing w:line="240" w:lineRule="auto" w:before="129" w:after="0"/>
        <w:ind w:left="2012" w:right="0" w:hanging="285"/>
        <w:jc w:val="left"/>
        <w:rPr>
          <w:rFonts w:ascii="Cambria"/>
          <w:b/>
          <w:sz w:val="20"/>
        </w:rPr>
      </w:pPr>
      <w:r>
        <w:rPr>
          <w:rFonts w:ascii="Cambria"/>
          <w:b/>
          <w:sz w:val="20"/>
          <w:u w:val="single"/>
        </w:rPr>
        <w:t>Items</w:t>
      </w:r>
      <w:r>
        <w:rPr>
          <w:rFonts w:ascii="Cambria"/>
          <w:b/>
          <w:spacing w:val="-8"/>
          <w:sz w:val="20"/>
          <w:u w:val="single"/>
        </w:rPr>
        <w:t> </w:t>
      </w:r>
      <w:r>
        <w:rPr>
          <w:rFonts w:ascii="Cambria"/>
          <w:b/>
          <w:sz w:val="20"/>
          <w:u w:val="single"/>
        </w:rPr>
        <w:t>For</w:t>
      </w:r>
      <w:r>
        <w:rPr>
          <w:rFonts w:ascii="Cambria"/>
          <w:b/>
          <w:spacing w:val="-7"/>
          <w:sz w:val="20"/>
          <w:u w:val="single"/>
        </w:rPr>
        <w:t> </w:t>
      </w:r>
      <w:r>
        <w:rPr>
          <w:rFonts w:ascii="Cambria"/>
          <w:b/>
          <w:sz w:val="20"/>
          <w:u w:val="single"/>
        </w:rPr>
        <w:t>Each</w:t>
      </w:r>
      <w:r>
        <w:rPr>
          <w:rFonts w:ascii="Cambria"/>
          <w:b/>
          <w:spacing w:val="-6"/>
          <w:sz w:val="20"/>
          <w:u w:val="single"/>
        </w:rPr>
        <w:t> </w:t>
      </w:r>
      <w:r>
        <w:rPr>
          <w:rFonts w:ascii="Cambria"/>
          <w:b/>
          <w:spacing w:val="-2"/>
          <w:sz w:val="20"/>
          <w:u w:val="single"/>
        </w:rPr>
        <w:t>Scale:</w:t>
      </w:r>
    </w:p>
    <w:p>
      <w:pPr>
        <w:pStyle w:val="ListParagraph"/>
        <w:numPr>
          <w:ilvl w:val="1"/>
          <w:numId w:val="61"/>
        </w:numPr>
        <w:tabs>
          <w:tab w:pos="1946" w:val="left" w:leader="none"/>
        </w:tabs>
        <w:spacing w:line="240" w:lineRule="auto" w:before="132" w:after="0"/>
        <w:ind w:left="1945" w:right="0" w:hanging="218"/>
        <w:jc w:val="left"/>
        <w:rPr>
          <w:rFonts w:ascii="Cambria"/>
          <w:sz w:val="20"/>
        </w:rPr>
      </w:pPr>
      <w:r>
        <w:rPr>
          <w:rFonts w:ascii="Cambria"/>
          <w:b/>
          <w:w w:val="105"/>
          <w:sz w:val="20"/>
        </w:rPr>
        <w:t>ECSIP</w:t>
      </w:r>
      <w:r>
        <w:rPr>
          <w:rFonts w:ascii="Cambria"/>
          <w:b/>
          <w:spacing w:val="-8"/>
          <w:w w:val="105"/>
          <w:sz w:val="20"/>
        </w:rPr>
        <w:t> </w:t>
      </w:r>
      <w:r>
        <w:rPr>
          <w:rFonts w:ascii="Cambria"/>
          <w:b/>
          <w:w w:val="105"/>
          <w:sz w:val="20"/>
        </w:rPr>
        <w:t>:</w:t>
      </w:r>
      <w:r>
        <w:rPr>
          <w:rFonts w:ascii="Cambria"/>
          <w:b/>
          <w:spacing w:val="34"/>
          <w:w w:val="105"/>
          <w:sz w:val="20"/>
        </w:rPr>
        <w:t> </w:t>
      </w:r>
      <w:r>
        <w:rPr>
          <w:rFonts w:ascii="Cambria"/>
          <w:w w:val="105"/>
          <w:sz w:val="20"/>
        </w:rPr>
        <w:t>1</w:t>
      </w:r>
      <w:r>
        <w:rPr>
          <w:rFonts w:ascii="Cambria"/>
          <w:spacing w:val="-6"/>
          <w:w w:val="105"/>
          <w:sz w:val="20"/>
        </w:rPr>
        <w:t> </w:t>
      </w:r>
      <w:r>
        <w:rPr>
          <w:rFonts w:ascii="Cambria"/>
          <w:w w:val="105"/>
          <w:sz w:val="20"/>
        </w:rPr>
        <w:t>,</w:t>
      </w:r>
      <w:r>
        <w:rPr>
          <w:rFonts w:ascii="Cambria"/>
          <w:spacing w:val="-8"/>
          <w:w w:val="105"/>
          <w:sz w:val="20"/>
        </w:rPr>
        <w:t> </w:t>
      </w:r>
      <w:r>
        <w:rPr>
          <w:rFonts w:ascii="Cambria"/>
          <w:w w:val="105"/>
          <w:sz w:val="20"/>
        </w:rPr>
        <w:t>3</w:t>
      </w:r>
      <w:r>
        <w:rPr>
          <w:rFonts w:ascii="Cambria"/>
          <w:spacing w:val="-7"/>
          <w:w w:val="105"/>
          <w:sz w:val="20"/>
        </w:rPr>
        <w:t> </w:t>
      </w:r>
      <w:r>
        <w:rPr>
          <w:rFonts w:ascii="Cambria"/>
          <w:w w:val="105"/>
          <w:sz w:val="20"/>
        </w:rPr>
        <w:t>,</w:t>
      </w:r>
      <w:r>
        <w:rPr>
          <w:rFonts w:ascii="Cambria"/>
          <w:spacing w:val="-6"/>
          <w:w w:val="105"/>
          <w:sz w:val="20"/>
        </w:rPr>
        <w:t> </w:t>
      </w:r>
      <w:r>
        <w:rPr>
          <w:rFonts w:ascii="Cambria"/>
          <w:w w:val="105"/>
          <w:sz w:val="20"/>
        </w:rPr>
        <w:t>5</w:t>
      </w:r>
      <w:r>
        <w:rPr>
          <w:rFonts w:ascii="Cambria"/>
          <w:spacing w:val="-7"/>
          <w:w w:val="105"/>
          <w:sz w:val="20"/>
        </w:rPr>
        <w:t> </w:t>
      </w:r>
      <w:r>
        <w:rPr>
          <w:rFonts w:ascii="Cambria"/>
          <w:w w:val="105"/>
          <w:sz w:val="20"/>
        </w:rPr>
        <w:t>,</w:t>
      </w:r>
      <w:r>
        <w:rPr>
          <w:rFonts w:ascii="Cambria"/>
          <w:spacing w:val="-6"/>
          <w:w w:val="105"/>
          <w:sz w:val="20"/>
        </w:rPr>
        <w:t> </w:t>
      </w:r>
      <w:r>
        <w:rPr>
          <w:rFonts w:ascii="Cambria"/>
          <w:w w:val="105"/>
          <w:sz w:val="20"/>
        </w:rPr>
        <w:t>6</w:t>
      </w:r>
      <w:r>
        <w:rPr>
          <w:rFonts w:ascii="Cambria"/>
          <w:spacing w:val="-7"/>
          <w:w w:val="105"/>
          <w:sz w:val="20"/>
        </w:rPr>
        <w:t> </w:t>
      </w:r>
      <w:r>
        <w:rPr>
          <w:rFonts w:ascii="Cambria"/>
          <w:w w:val="105"/>
          <w:sz w:val="20"/>
        </w:rPr>
        <w:t>,</w:t>
      </w:r>
      <w:r>
        <w:rPr>
          <w:rFonts w:ascii="Cambria"/>
          <w:spacing w:val="-6"/>
          <w:w w:val="105"/>
          <w:sz w:val="20"/>
        </w:rPr>
        <w:t> </w:t>
      </w:r>
      <w:r>
        <w:rPr>
          <w:rFonts w:ascii="Cambria"/>
          <w:w w:val="105"/>
          <w:sz w:val="20"/>
        </w:rPr>
        <w:t>11</w:t>
      </w:r>
      <w:r>
        <w:rPr>
          <w:rFonts w:ascii="Cambria"/>
          <w:spacing w:val="-7"/>
          <w:w w:val="105"/>
          <w:sz w:val="20"/>
        </w:rPr>
        <w:t> </w:t>
      </w:r>
      <w:r>
        <w:rPr>
          <w:rFonts w:ascii="Cambria"/>
          <w:w w:val="105"/>
          <w:sz w:val="20"/>
        </w:rPr>
        <w:t>,</w:t>
      </w:r>
      <w:r>
        <w:rPr>
          <w:rFonts w:ascii="Cambria"/>
          <w:spacing w:val="-7"/>
          <w:w w:val="105"/>
          <w:sz w:val="20"/>
        </w:rPr>
        <w:t> </w:t>
      </w:r>
      <w:r>
        <w:rPr>
          <w:rFonts w:ascii="Cambria"/>
          <w:w w:val="105"/>
          <w:sz w:val="20"/>
        </w:rPr>
        <w:t>12</w:t>
      </w:r>
      <w:r>
        <w:rPr>
          <w:rFonts w:ascii="Cambria"/>
          <w:spacing w:val="-7"/>
          <w:w w:val="105"/>
          <w:sz w:val="20"/>
        </w:rPr>
        <w:t> </w:t>
      </w:r>
      <w:r>
        <w:rPr>
          <w:rFonts w:ascii="Cambria"/>
          <w:w w:val="105"/>
          <w:sz w:val="20"/>
        </w:rPr>
        <w:t>,</w:t>
      </w:r>
      <w:r>
        <w:rPr>
          <w:rFonts w:ascii="Cambria"/>
          <w:spacing w:val="-6"/>
          <w:w w:val="105"/>
          <w:sz w:val="20"/>
        </w:rPr>
        <w:t> </w:t>
      </w:r>
      <w:r>
        <w:rPr>
          <w:rFonts w:ascii="Cambria"/>
          <w:w w:val="105"/>
          <w:sz w:val="20"/>
        </w:rPr>
        <w:t>21</w:t>
      </w:r>
      <w:r>
        <w:rPr>
          <w:rFonts w:ascii="Cambria"/>
          <w:spacing w:val="-6"/>
          <w:w w:val="105"/>
          <w:sz w:val="20"/>
        </w:rPr>
        <w:t> </w:t>
      </w:r>
      <w:r>
        <w:rPr>
          <w:rFonts w:ascii="Cambria"/>
          <w:w w:val="105"/>
          <w:sz w:val="20"/>
        </w:rPr>
        <w:t>,</w:t>
      </w:r>
      <w:r>
        <w:rPr>
          <w:rFonts w:ascii="Cambria"/>
          <w:spacing w:val="-7"/>
          <w:w w:val="105"/>
          <w:sz w:val="20"/>
        </w:rPr>
        <w:t> </w:t>
      </w:r>
      <w:r>
        <w:rPr>
          <w:rFonts w:ascii="Cambria"/>
          <w:w w:val="105"/>
          <w:sz w:val="20"/>
        </w:rPr>
        <w:t>22</w:t>
      </w:r>
      <w:r>
        <w:rPr>
          <w:rFonts w:ascii="Cambria"/>
          <w:spacing w:val="-7"/>
          <w:w w:val="105"/>
          <w:sz w:val="20"/>
        </w:rPr>
        <w:t> </w:t>
      </w:r>
      <w:r>
        <w:rPr>
          <w:rFonts w:ascii="Cambria"/>
          <w:w w:val="105"/>
          <w:sz w:val="20"/>
        </w:rPr>
        <w:t>,</w:t>
      </w:r>
      <w:r>
        <w:rPr>
          <w:rFonts w:ascii="Cambria"/>
          <w:spacing w:val="-7"/>
          <w:w w:val="105"/>
          <w:sz w:val="20"/>
        </w:rPr>
        <w:t> </w:t>
      </w:r>
      <w:r>
        <w:rPr>
          <w:rFonts w:ascii="Cambria"/>
          <w:w w:val="105"/>
          <w:sz w:val="20"/>
        </w:rPr>
        <w:t>24</w:t>
      </w:r>
      <w:r>
        <w:rPr>
          <w:rFonts w:ascii="Cambria"/>
          <w:spacing w:val="-7"/>
          <w:w w:val="105"/>
          <w:sz w:val="20"/>
        </w:rPr>
        <w:t> </w:t>
      </w:r>
      <w:r>
        <w:rPr>
          <w:rFonts w:ascii="Cambria"/>
          <w:w w:val="105"/>
          <w:sz w:val="20"/>
        </w:rPr>
        <w:t>,</w:t>
      </w:r>
      <w:r>
        <w:rPr>
          <w:rFonts w:ascii="Cambria"/>
          <w:spacing w:val="-6"/>
          <w:w w:val="105"/>
          <w:sz w:val="20"/>
        </w:rPr>
        <w:t> </w:t>
      </w:r>
      <w:r>
        <w:rPr>
          <w:rFonts w:ascii="Cambria"/>
          <w:w w:val="105"/>
          <w:sz w:val="20"/>
        </w:rPr>
        <w:t>25</w:t>
      </w:r>
      <w:r>
        <w:rPr>
          <w:rFonts w:ascii="Cambria"/>
          <w:spacing w:val="-6"/>
          <w:w w:val="105"/>
          <w:sz w:val="20"/>
        </w:rPr>
        <w:t> </w:t>
      </w:r>
      <w:r>
        <w:rPr>
          <w:rFonts w:ascii="Cambria"/>
          <w:w w:val="105"/>
          <w:sz w:val="20"/>
        </w:rPr>
        <w:t>,</w:t>
      </w:r>
      <w:r>
        <w:rPr>
          <w:rFonts w:ascii="Cambria"/>
          <w:spacing w:val="-7"/>
          <w:w w:val="105"/>
          <w:sz w:val="20"/>
        </w:rPr>
        <w:t> </w:t>
      </w:r>
      <w:r>
        <w:rPr>
          <w:rFonts w:ascii="Cambria"/>
          <w:w w:val="105"/>
          <w:sz w:val="20"/>
        </w:rPr>
        <w:t>26</w:t>
      </w:r>
      <w:r>
        <w:rPr>
          <w:rFonts w:ascii="Cambria"/>
          <w:spacing w:val="-7"/>
          <w:w w:val="105"/>
          <w:sz w:val="20"/>
        </w:rPr>
        <w:t> </w:t>
      </w:r>
      <w:r>
        <w:rPr>
          <w:rFonts w:ascii="Cambria"/>
          <w:w w:val="105"/>
          <w:sz w:val="20"/>
        </w:rPr>
        <w:t>,</w:t>
      </w:r>
      <w:r>
        <w:rPr>
          <w:rFonts w:ascii="Cambria"/>
          <w:spacing w:val="-6"/>
          <w:w w:val="105"/>
          <w:sz w:val="20"/>
        </w:rPr>
        <w:t> </w:t>
      </w:r>
      <w:r>
        <w:rPr>
          <w:rFonts w:ascii="Cambria"/>
          <w:w w:val="105"/>
          <w:sz w:val="20"/>
        </w:rPr>
        <w:t>28</w:t>
      </w:r>
      <w:r>
        <w:rPr>
          <w:rFonts w:ascii="Cambria"/>
          <w:spacing w:val="-6"/>
          <w:w w:val="105"/>
          <w:sz w:val="20"/>
        </w:rPr>
        <w:t> </w:t>
      </w:r>
      <w:r>
        <w:rPr>
          <w:rFonts w:ascii="Cambria"/>
          <w:w w:val="105"/>
          <w:sz w:val="20"/>
        </w:rPr>
        <w:t>,</w:t>
      </w:r>
      <w:r>
        <w:rPr>
          <w:rFonts w:ascii="Cambria"/>
          <w:spacing w:val="-6"/>
          <w:w w:val="105"/>
          <w:sz w:val="20"/>
        </w:rPr>
        <w:t> </w:t>
      </w:r>
      <w:r>
        <w:rPr>
          <w:rFonts w:ascii="Cambria"/>
          <w:w w:val="105"/>
          <w:sz w:val="20"/>
        </w:rPr>
        <w:t>29</w:t>
      </w:r>
      <w:r>
        <w:rPr>
          <w:rFonts w:ascii="Cambria"/>
          <w:spacing w:val="-7"/>
          <w:w w:val="105"/>
          <w:sz w:val="20"/>
        </w:rPr>
        <w:t> </w:t>
      </w:r>
      <w:r>
        <w:rPr>
          <w:rFonts w:ascii="Cambria"/>
          <w:w w:val="105"/>
          <w:sz w:val="20"/>
        </w:rPr>
        <w:t>,</w:t>
      </w:r>
      <w:r>
        <w:rPr>
          <w:rFonts w:ascii="Cambria"/>
          <w:spacing w:val="-8"/>
          <w:w w:val="105"/>
          <w:sz w:val="20"/>
        </w:rPr>
        <w:t> </w:t>
      </w:r>
      <w:r>
        <w:rPr>
          <w:rFonts w:ascii="Cambria"/>
          <w:w w:val="105"/>
          <w:sz w:val="20"/>
        </w:rPr>
        <w:t>30</w:t>
      </w:r>
      <w:r>
        <w:rPr>
          <w:rFonts w:ascii="Cambria"/>
          <w:spacing w:val="-6"/>
          <w:w w:val="105"/>
          <w:sz w:val="20"/>
        </w:rPr>
        <w:t> </w:t>
      </w:r>
      <w:r>
        <w:rPr>
          <w:rFonts w:ascii="Cambria"/>
          <w:w w:val="105"/>
          <w:sz w:val="20"/>
        </w:rPr>
        <w:t>,</w:t>
      </w:r>
      <w:r>
        <w:rPr>
          <w:rFonts w:ascii="Cambria"/>
          <w:spacing w:val="-6"/>
          <w:w w:val="105"/>
          <w:sz w:val="20"/>
        </w:rPr>
        <w:t> </w:t>
      </w:r>
      <w:r>
        <w:rPr>
          <w:rFonts w:ascii="Cambria"/>
          <w:w w:val="105"/>
          <w:sz w:val="20"/>
        </w:rPr>
        <w:t>33</w:t>
      </w:r>
      <w:r>
        <w:rPr>
          <w:rFonts w:ascii="Cambria"/>
          <w:spacing w:val="-6"/>
          <w:w w:val="105"/>
          <w:sz w:val="20"/>
        </w:rPr>
        <w:t> </w:t>
      </w:r>
      <w:r>
        <w:rPr>
          <w:rFonts w:ascii="Cambria"/>
          <w:w w:val="105"/>
          <w:sz w:val="20"/>
        </w:rPr>
        <w:t>,</w:t>
      </w:r>
      <w:r>
        <w:rPr>
          <w:rFonts w:ascii="Cambria"/>
          <w:spacing w:val="-8"/>
          <w:w w:val="105"/>
          <w:sz w:val="20"/>
        </w:rPr>
        <w:t> </w:t>
      </w:r>
      <w:r>
        <w:rPr>
          <w:rFonts w:ascii="Cambria"/>
          <w:w w:val="105"/>
          <w:sz w:val="20"/>
        </w:rPr>
        <w:t>34</w:t>
      </w:r>
      <w:r>
        <w:rPr>
          <w:rFonts w:ascii="Cambria"/>
          <w:spacing w:val="-7"/>
          <w:w w:val="105"/>
          <w:sz w:val="20"/>
        </w:rPr>
        <w:t> </w:t>
      </w:r>
      <w:r>
        <w:rPr>
          <w:rFonts w:ascii="Cambria"/>
          <w:spacing w:val="-10"/>
          <w:w w:val="105"/>
          <w:sz w:val="20"/>
        </w:rPr>
        <w:t>,</w:t>
      </w:r>
    </w:p>
    <w:p>
      <w:pPr>
        <w:spacing w:before="134"/>
        <w:ind w:left="1978" w:right="0" w:firstLine="0"/>
        <w:jc w:val="left"/>
        <w:rPr>
          <w:rFonts w:ascii="Cambria"/>
          <w:sz w:val="20"/>
        </w:rPr>
      </w:pPr>
      <w:r>
        <w:rPr>
          <w:rFonts w:ascii="Cambria"/>
          <w:w w:val="105"/>
          <w:sz w:val="20"/>
        </w:rPr>
        <w:t>35</w:t>
      </w:r>
      <w:r>
        <w:rPr>
          <w:rFonts w:ascii="Cambria"/>
          <w:spacing w:val="-12"/>
          <w:w w:val="105"/>
          <w:sz w:val="20"/>
        </w:rPr>
        <w:t> </w:t>
      </w:r>
      <w:r>
        <w:rPr>
          <w:rFonts w:ascii="Cambria"/>
          <w:w w:val="105"/>
          <w:sz w:val="20"/>
        </w:rPr>
        <w:t>,</w:t>
      </w:r>
      <w:r>
        <w:rPr>
          <w:rFonts w:ascii="Cambria"/>
          <w:spacing w:val="-12"/>
          <w:w w:val="105"/>
          <w:sz w:val="20"/>
        </w:rPr>
        <w:t> </w:t>
      </w:r>
      <w:r>
        <w:rPr>
          <w:rFonts w:ascii="Cambria"/>
          <w:w w:val="105"/>
          <w:sz w:val="20"/>
        </w:rPr>
        <w:t>36</w:t>
      </w:r>
      <w:r>
        <w:rPr>
          <w:rFonts w:ascii="Cambria"/>
          <w:spacing w:val="-11"/>
          <w:w w:val="105"/>
          <w:sz w:val="20"/>
        </w:rPr>
        <w:t> </w:t>
      </w:r>
      <w:r>
        <w:rPr>
          <w:rFonts w:ascii="Cambria"/>
          <w:w w:val="105"/>
          <w:sz w:val="20"/>
        </w:rPr>
        <w:t>,</w:t>
      </w:r>
      <w:r>
        <w:rPr>
          <w:rFonts w:ascii="Cambria"/>
          <w:spacing w:val="-12"/>
          <w:w w:val="105"/>
          <w:sz w:val="20"/>
        </w:rPr>
        <w:t> </w:t>
      </w:r>
      <w:r>
        <w:rPr>
          <w:rFonts w:ascii="Cambria"/>
          <w:w w:val="105"/>
          <w:sz w:val="20"/>
        </w:rPr>
        <w:t>41</w:t>
      </w:r>
      <w:r>
        <w:rPr>
          <w:rFonts w:ascii="Cambria"/>
          <w:spacing w:val="-11"/>
          <w:w w:val="105"/>
          <w:sz w:val="20"/>
        </w:rPr>
        <w:t> </w:t>
      </w:r>
      <w:r>
        <w:rPr>
          <w:rFonts w:ascii="Cambria"/>
          <w:w w:val="105"/>
          <w:sz w:val="20"/>
        </w:rPr>
        <w:t>,</w:t>
      </w:r>
      <w:r>
        <w:rPr>
          <w:rFonts w:ascii="Cambria"/>
          <w:spacing w:val="-12"/>
          <w:w w:val="105"/>
          <w:sz w:val="20"/>
        </w:rPr>
        <w:t> </w:t>
      </w:r>
      <w:r>
        <w:rPr>
          <w:rFonts w:ascii="Cambria"/>
          <w:w w:val="105"/>
          <w:sz w:val="20"/>
        </w:rPr>
        <w:t>45</w:t>
      </w:r>
      <w:r>
        <w:rPr>
          <w:rFonts w:ascii="Cambria"/>
          <w:spacing w:val="-11"/>
          <w:w w:val="105"/>
          <w:sz w:val="20"/>
        </w:rPr>
        <w:t> </w:t>
      </w:r>
      <w:r>
        <w:rPr>
          <w:rFonts w:ascii="Cambria"/>
          <w:w w:val="105"/>
          <w:sz w:val="20"/>
        </w:rPr>
        <w:t>,</w:t>
      </w:r>
      <w:r>
        <w:rPr>
          <w:rFonts w:ascii="Cambria"/>
          <w:spacing w:val="-12"/>
          <w:w w:val="105"/>
          <w:sz w:val="20"/>
        </w:rPr>
        <w:t> </w:t>
      </w:r>
      <w:r>
        <w:rPr>
          <w:rFonts w:ascii="Cambria"/>
          <w:w w:val="105"/>
          <w:sz w:val="20"/>
        </w:rPr>
        <w:t>48</w:t>
      </w:r>
      <w:r>
        <w:rPr>
          <w:rFonts w:ascii="Cambria"/>
          <w:spacing w:val="-11"/>
          <w:w w:val="105"/>
          <w:sz w:val="20"/>
        </w:rPr>
        <w:t> </w:t>
      </w:r>
      <w:r>
        <w:rPr>
          <w:rFonts w:ascii="Cambria"/>
          <w:w w:val="105"/>
          <w:sz w:val="20"/>
        </w:rPr>
        <w:t>,</w:t>
      </w:r>
      <w:r>
        <w:rPr>
          <w:rFonts w:ascii="Cambria"/>
          <w:spacing w:val="-11"/>
          <w:w w:val="105"/>
          <w:sz w:val="20"/>
        </w:rPr>
        <w:t> </w:t>
      </w:r>
      <w:r>
        <w:rPr>
          <w:rFonts w:ascii="Cambria"/>
          <w:w w:val="105"/>
          <w:sz w:val="20"/>
        </w:rPr>
        <w:t>49</w:t>
      </w:r>
      <w:r>
        <w:rPr>
          <w:rFonts w:ascii="Cambria"/>
          <w:spacing w:val="-11"/>
          <w:w w:val="105"/>
          <w:sz w:val="20"/>
        </w:rPr>
        <w:t> </w:t>
      </w:r>
      <w:r>
        <w:rPr>
          <w:rFonts w:ascii="Cambria"/>
          <w:w w:val="105"/>
          <w:sz w:val="20"/>
        </w:rPr>
        <w:t>,</w:t>
      </w:r>
      <w:r>
        <w:rPr>
          <w:rFonts w:ascii="Cambria"/>
          <w:spacing w:val="-11"/>
          <w:w w:val="105"/>
          <w:sz w:val="20"/>
        </w:rPr>
        <w:t> </w:t>
      </w:r>
      <w:r>
        <w:rPr>
          <w:rFonts w:ascii="Cambria"/>
          <w:w w:val="105"/>
          <w:sz w:val="20"/>
        </w:rPr>
        <w:t>50</w:t>
      </w:r>
      <w:r>
        <w:rPr>
          <w:rFonts w:ascii="Cambria"/>
          <w:spacing w:val="-11"/>
          <w:w w:val="105"/>
          <w:sz w:val="20"/>
        </w:rPr>
        <w:t> </w:t>
      </w:r>
      <w:r>
        <w:rPr>
          <w:rFonts w:ascii="Cambria"/>
          <w:w w:val="105"/>
          <w:sz w:val="20"/>
        </w:rPr>
        <w:t>,</w:t>
      </w:r>
      <w:r>
        <w:rPr>
          <w:rFonts w:ascii="Cambria"/>
          <w:spacing w:val="-11"/>
          <w:w w:val="105"/>
          <w:sz w:val="20"/>
        </w:rPr>
        <w:t> </w:t>
      </w:r>
      <w:r>
        <w:rPr>
          <w:rFonts w:ascii="Cambria"/>
          <w:w w:val="105"/>
          <w:sz w:val="20"/>
        </w:rPr>
        <w:t>56</w:t>
      </w:r>
      <w:r>
        <w:rPr>
          <w:rFonts w:ascii="Cambria"/>
          <w:spacing w:val="-11"/>
          <w:w w:val="105"/>
          <w:sz w:val="20"/>
        </w:rPr>
        <w:t> </w:t>
      </w:r>
      <w:r>
        <w:rPr>
          <w:rFonts w:ascii="Cambria"/>
          <w:w w:val="105"/>
          <w:sz w:val="20"/>
        </w:rPr>
        <w:t>,</w:t>
      </w:r>
      <w:r>
        <w:rPr>
          <w:rFonts w:ascii="Cambria"/>
          <w:spacing w:val="-11"/>
          <w:w w:val="105"/>
          <w:sz w:val="20"/>
        </w:rPr>
        <w:t> </w:t>
      </w:r>
      <w:r>
        <w:rPr>
          <w:rFonts w:ascii="Cambria"/>
          <w:w w:val="105"/>
          <w:sz w:val="20"/>
        </w:rPr>
        <w:t>58</w:t>
      </w:r>
      <w:r>
        <w:rPr>
          <w:rFonts w:ascii="Cambria"/>
          <w:spacing w:val="-11"/>
          <w:w w:val="105"/>
          <w:sz w:val="20"/>
        </w:rPr>
        <w:t> </w:t>
      </w:r>
      <w:r>
        <w:rPr>
          <w:rFonts w:ascii="Cambria"/>
          <w:w w:val="105"/>
          <w:sz w:val="20"/>
        </w:rPr>
        <w:t>,</w:t>
      </w:r>
      <w:r>
        <w:rPr>
          <w:rFonts w:ascii="Cambria"/>
          <w:spacing w:val="-12"/>
          <w:w w:val="105"/>
          <w:sz w:val="20"/>
        </w:rPr>
        <w:t> </w:t>
      </w:r>
      <w:r>
        <w:rPr>
          <w:rFonts w:ascii="Cambria"/>
          <w:w w:val="105"/>
          <w:sz w:val="20"/>
        </w:rPr>
        <w:t>59</w:t>
      </w:r>
      <w:r>
        <w:rPr>
          <w:rFonts w:ascii="Cambria"/>
          <w:spacing w:val="-12"/>
          <w:w w:val="105"/>
          <w:sz w:val="20"/>
        </w:rPr>
        <w:t> </w:t>
      </w:r>
      <w:r>
        <w:rPr>
          <w:rFonts w:ascii="Cambria"/>
          <w:w w:val="105"/>
          <w:sz w:val="20"/>
        </w:rPr>
        <w:t>and</w:t>
      </w:r>
      <w:r>
        <w:rPr>
          <w:rFonts w:ascii="Cambria"/>
          <w:spacing w:val="-10"/>
          <w:w w:val="105"/>
          <w:sz w:val="20"/>
        </w:rPr>
        <w:t> </w:t>
      </w:r>
      <w:r>
        <w:rPr>
          <w:rFonts w:ascii="Cambria"/>
          <w:w w:val="105"/>
          <w:sz w:val="20"/>
        </w:rPr>
        <w:t>61</w:t>
      </w:r>
      <w:r>
        <w:rPr>
          <w:rFonts w:ascii="Cambria"/>
          <w:spacing w:val="-11"/>
          <w:w w:val="105"/>
          <w:sz w:val="20"/>
        </w:rPr>
        <w:t> </w:t>
      </w:r>
      <w:r>
        <w:rPr>
          <w:rFonts w:ascii="Cambria"/>
          <w:spacing w:val="-10"/>
          <w:w w:val="105"/>
          <w:sz w:val="20"/>
        </w:rPr>
        <w:t>.</w:t>
      </w:r>
    </w:p>
    <w:p>
      <w:pPr>
        <w:pStyle w:val="ListParagraph"/>
        <w:numPr>
          <w:ilvl w:val="1"/>
          <w:numId w:val="61"/>
        </w:numPr>
        <w:tabs>
          <w:tab w:pos="2013" w:val="left" w:leader="none"/>
        </w:tabs>
        <w:spacing w:line="240" w:lineRule="auto" w:before="134" w:after="0"/>
        <w:ind w:left="2012" w:right="0" w:hanging="285"/>
        <w:jc w:val="left"/>
        <w:rPr>
          <w:rFonts w:ascii="Cambria"/>
          <w:sz w:val="20"/>
        </w:rPr>
      </w:pPr>
      <w:r>
        <w:rPr>
          <w:rFonts w:ascii="Cambria"/>
          <w:b/>
          <w:w w:val="105"/>
          <w:sz w:val="20"/>
        </w:rPr>
        <w:t>EASC</w:t>
      </w:r>
      <w:r>
        <w:rPr>
          <w:rFonts w:ascii="Cambria"/>
          <w:b/>
          <w:spacing w:val="-9"/>
          <w:w w:val="105"/>
          <w:sz w:val="20"/>
        </w:rPr>
        <w:t> </w:t>
      </w:r>
      <w:r>
        <w:rPr>
          <w:rFonts w:ascii="Cambria"/>
          <w:b/>
          <w:w w:val="105"/>
          <w:sz w:val="20"/>
        </w:rPr>
        <w:t>:</w:t>
      </w:r>
      <w:r>
        <w:rPr>
          <w:rFonts w:ascii="Cambria"/>
          <w:b/>
          <w:spacing w:val="-7"/>
          <w:w w:val="105"/>
          <w:sz w:val="20"/>
        </w:rPr>
        <w:t> </w:t>
      </w:r>
      <w:r>
        <w:rPr>
          <w:rFonts w:ascii="Cambria"/>
          <w:w w:val="105"/>
          <w:sz w:val="20"/>
        </w:rPr>
        <w:t>2</w:t>
      </w:r>
      <w:r>
        <w:rPr>
          <w:rFonts w:ascii="Cambria"/>
          <w:spacing w:val="-7"/>
          <w:w w:val="105"/>
          <w:sz w:val="20"/>
        </w:rPr>
        <w:t> </w:t>
      </w:r>
      <w:r>
        <w:rPr>
          <w:rFonts w:ascii="Cambria"/>
          <w:w w:val="105"/>
          <w:sz w:val="20"/>
        </w:rPr>
        <w:t>,</w:t>
      </w:r>
      <w:r>
        <w:rPr>
          <w:rFonts w:ascii="Cambria"/>
          <w:spacing w:val="-8"/>
          <w:w w:val="105"/>
          <w:sz w:val="20"/>
        </w:rPr>
        <w:t> </w:t>
      </w:r>
      <w:r>
        <w:rPr>
          <w:rFonts w:ascii="Cambria"/>
          <w:w w:val="105"/>
          <w:sz w:val="20"/>
        </w:rPr>
        <w:t>13</w:t>
      </w:r>
      <w:r>
        <w:rPr>
          <w:rFonts w:ascii="Cambria"/>
          <w:spacing w:val="-8"/>
          <w:w w:val="105"/>
          <w:sz w:val="20"/>
        </w:rPr>
        <w:t> </w:t>
      </w:r>
      <w:r>
        <w:rPr>
          <w:rFonts w:ascii="Cambria"/>
          <w:w w:val="105"/>
          <w:sz w:val="20"/>
        </w:rPr>
        <w:t>,</w:t>
      </w:r>
      <w:r>
        <w:rPr>
          <w:rFonts w:ascii="Cambria"/>
          <w:spacing w:val="-7"/>
          <w:w w:val="105"/>
          <w:sz w:val="20"/>
        </w:rPr>
        <w:t> </w:t>
      </w:r>
      <w:r>
        <w:rPr>
          <w:rFonts w:ascii="Cambria"/>
          <w:w w:val="105"/>
          <w:sz w:val="20"/>
        </w:rPr>
        <w:t>31</w:t>
      </w:r>
      <w:r>
        <w:rPr>
          <w:rFonts w:ascii="Cambria"/>
          <w:spacing w:val="-7"/>
          <w:w w:val="105"/>
          <w:sz w:val="20"/>
        </w:rPr>
        <w:t> </w:t>
      </w:r>
      <w:r>
        <w:rPr>
          <w:rFonts w:ascii="Cambria"/>
          <w:w w:val="105"/>
          <w:sz w:val="20"/>
        </w:rPr>
        <w:t>,</w:t>
      </w:r>
      <w:r>
        <w:rPr>
          <w:rFonts w:ascii="Cambria"/>
          <w:spacing w:val="-9"/>
          <w:w w:val="105"/>
          <w:sz w:val="20"/>
        </w:rPr>
        <w:t> </w:t>
      </w:r>
      <w:r>
        <w:rPr>
          <w:rFonts w:ascii="Cambria"/>
          <w:w w:val="105"/>
          <w:sz w:val="20"/>
        </w:rPr>
        <w:t>32</w:t>
      </w:r>
      <w:r>
        <w:rPr>
          <w:rFonts w:ascii="Cambria"/>
          <w:spacing w:val="-7"/>
          <w:w w:val="105"/>
          <w:sz w:val="20"/>
        </w:rPr>
        <w:t> </w:t>
      </w:r>
      <w:r>
        <w:rPr>
          <w:rFonts w:ascii="Cambria"/>
          <w:w w:val="105"/>
          <w:sz w:val="20"/>
        </w:rPr>
        <w:t>,</w:t>
      </w:r>
      <w:r>
        <w:rPr>
          <w:rFonts w:ascii="Cambria"/>
          <w:spacing w:val="-9"/>
          <w:w w:val="105"/>
          <w:sz w:val="20"/>
        </w:rPr>
        <w:t> </w:t>
      </w:r>
      <w:r>
        <w:rPr>
          <w:rFonts w:ascii="Cambria"/>
          <w:w w:val="105"/>
          <w:sz w:val="20"/>
        </w:rPr>
        <w:t>38</w:t>
      </w:r>
      <w:r>
        <w:rPr>
          <w:rFonts w:ascii="Cambria"/>
          <w:spacing w:val="-7"/>
          <w:w w:val="105"/>
          <w:sz w:val="20"/>
        </w:rPr>
        <w:t> </w:t>
      </w:r>
      <w:r>
        <w:rPr>
          <w:rFonts w:ascii="Cambria"/>
          <w:w w:val="105"/>
          <w:sz w:val="20"/>
        </w:rPr>
        <w:t>,</w:t>
      </w:r>
      <w:r>
        <w:rPr>
          <w:rFonts w:ascii="Cambria"/>
          <w:spacing w:val="-8"/>
          <w:w w:val="105"/>
          <w:sz w:val="20"/>
        </w:rPr>
        <w:t> </w:t>
      </w:r>
      <w:r>
        <w:rPr>
          <w:rFonts w:ascii="Cambria"/>
          <w:w w:val="105"/>
          <w:sz w:val="20"/>
        </w:rPr>
        <w:t>40</w:t>
      </w:r>
      <w:r>
        <w:rPr>
          <w:rFonts w:ascii="Cambria"/>
          <w:spacing w:val="-7"/>
          <w:w w:val="105"/>
          <w:sz w:val="20"/>
        </w:rPr>
        <w:t> </w:t>
      </w:r>
      <w:r>
        <w:rPr>
          <w:rFonts w:ascii="Cambria"/>
          <w:w w:val="105"/>
          <w:sz w:val="20"/>
        </w:rPr>
        <w:t>,</w:t>
      </w:r>
      <w:r>
        <w:rPr>
          <w:rFonts w:ascii="Cambria"/>
          <w:spacing w:val="-8"/>
          <w:w w:val="105"/>
          <w:sz w:val="20"/>
        </w:rPr>
        <w:t> </w:t>
      </w:r>
      <w:r>
        <w:rPr>
          <w:rFonts w:ascii="Cambria"/>
          <w:w w:val="105"/>
          <w:sz w:val="20"/>
        </w:rPr>
        <w:t>42</w:t>
      </w:r>
      <w:r>
        <w:rPr>
          <w:rFonts w:ascii="Cambria"/>
          <w:spacing w:val="-7"/>
          <w:w w:val="105"/>
          <w:sz w:val="20"/>
        </w:rPr>
        <w:t> </w:t>
      </w:r>
      <w:r>
        <w:rPr>
          <w:rFonts w:ascii="Cambria"/>
          <w:w w:val="105"/>
          <w:sz w:val="20"/>
        </w:rPr>
        <w:t>,</w:t>
      </w:r>
      <w:r>
        <w:rPr>
          <w:rFonts w:ascii="Cambria"/>
          <w:spacing w:val="-8"/>
          <w:w w:val="105"/>
          <w:sz w:val="20"/>
        </w:rPr>
        <w:t> </w:t>
      </w:r>
      <w:r>
        <w:rPr>
          <w:rFonts w:ascii="Cambria"/>
          <w:w w:val="105"/>
          <w:sz w:val="20"/>
        </w:rPr>
        <w:t>43</w:t>
      </w:r>
      <w:r>
        <w:rPr>
          <w:rFonts w:ascii="Cambria"/>
          <w:spacing w:val="-7"/>
          <w:w w:val="105"/>
          <w:sz w:val="20"/>
        </w:rPr>
        <w:t> </w:t>
      </w:r>
      <w:r>
        <w:rPr>
          <w:rFonts w:ascii="Cambria"/>
          <w:w w:val="105"/>
          <w:sz w:val="20"/>
        </w:rPr>
        <w:t>,</w:t>
      </w:r>
      <w:r>
        <w:rPr>
          <w:rFonts w:ascii="Cambria"/>
          <w:spacing w:val="-7"/>
          <w:w w:val="105"/>
          <w:sz w:val="20"/>
        </w:rPr>
        <w:t> </w:t>
      </w:r>
      <w:r>
        <w:rPr>
          <w:rFonts w:ascii="Cambria"/>
          <w:w w:val="105"/>
          <w:sz w:val="20"/>
        </w:rPr>
        <w:t>44</w:t>
      </w:r>
      <w:r>
        <w:rPr>
          <w:rFonts w:ascii="Cambria"/>
          <w:spacing w:val="-8"/>
          <w:w w:val="105"/>
          <w:sz w:val="20"/>
        </w:rPr>
        <w:t> </w:t>
      </w:r>
      <w:r>
        <w:rPr>
          <w:rFonts w:ascii="Cambria"/>
          <w:w w:val="105"/>
          <w:sz w:val="20"/>
        </w:rPr>
        <w:t>,</w:t>
      </w:r>
      <w:r>
        <w:rPr>
          <w:rFonts w:ascii="Cambria"/>
          <w:spacing w:val="-9"/>
          <w:w w:val="105"/>
          <w:sz w:val="20"/>
        </w:rPr>
        <w:t> </w:t>
      </w:r>
      <w:r>
        <w:rPr>
          <w:rFonts w:ascii="Cambria"/>
          <w:w w:val="105"/>
          <w:sz w:val="20"/>
        </w:rPr>
        <w:t>46</w:t>
      </w:r>
      <w:r>
        <w:rPr>
          <w:rFonts w:ascii="Cambria"/>
          <w:spacing w:val="-7"/>
          <w:w w:val="105"/>
          <w:sz w:val="20"/>
        </w:rPr>
        <w:t> </w:t>
      </w:r>
      <w:r>
        <w:rPr>
          <w:rFonts w:ascii="Cambria"/>
          <w:w w:val="105"/>
          <w:sz w:val="20"/>
        </w:rPr>
        <w:t>,</w:t>
      </w:r>
      <w:r>
        <w:rPr>
          <w:rFonts w:ascii="Cambria"/>
          <w:spacing w:val="-7"/>
          <w:w w:val="105"/>
          <w:sz w:val="20"/>
        </w:rPr>
        <w:t> </w:t>
      </w:r>
      <w:r>
        <w:rPr>
          <w:rFonts w:ascii="Cambria"/>
          <w:w w:val="105"/>
          <w:sz w:val="20"/>
        </w:rPr>
        <w:t>51</w:t>
      </w:r>
      <w:r>
        <w:rPr>
          <w:rFonts w:ascii="Cambria"/>
          <w:spacing w:val="-8"/>
          <w:w w:val="105"/>
          <w:sz w:val="20"/>
        </w:rPr>
        <w:t> </w:t>
      </w:r>
      <w:r>
        <w:rPr>
          <w:rFonts w:ascii="Cambria"/>
          <w:w w:val="105"/>
          <w:sz w:val="20"/>
        </w:rPr>
        <w:t>,</w:t>
      </w:r>
      <w:r>
        <w:rPr>
          <w:rFonts w:ascii="Cambria"/>
          <w:spacing w:val="-9"/>
          <w:w w:val="105"/>
          <w:sz w:val="20"/>
        </w:rPr>
        <w:t> </w:t>
      </w:r>
      <w:r>
        <w:rPr>
          <w:rFonts w:ascii="Cambria"/>
          <w:w w:val="105"/>
          <w:sz w:val="20"/>
        </w:rPr>
        <w:t>57</w:t>
      </w:r>
      <w:r>
        <w:rPr>
          <w:rFonts w:ascii="Cambria"/>
          <w:spacing w:val="-7"/>
          <w:w w:val="105"/>
          <w:sz w:val="20"/>
        </w:rPr>
        <w:t> </w:t>
      </w:r>
      <w:r>
        <w:rPr>
          <w:rFonts w:ascii="Cambria"/>
          <w:w w:val="105"/>
          <w:sz w:val="20"/>
        </w:rPr>
        <w:t>and</w:t>
      </w:r>
      <w:r>
        <w:rPr>
          <w:rFonts w:ascii="Cambria"/>
          <w:spacing w:val="-8"/>
          <w:w w:val="105"/>
          <w:sz w:val="20"/>
        </w:rPr>
        <w:t> </w:t>
      </w:r>
      <w:r>
        <w:rPr>
          <w:rFonts w:ascii="Cambria"/>
          <w:w w:val="105"/>
          <w:sz w:val="20"/>
        </w:rPr>
        <w:t>60</w:t>
      </w:r>
      <w:r>
        <w:rPr>
          <w:rFonts w:ascii="Cambria"/>
          <w:spacing w:val="-7"/>
          <w:w w:val="105"/>
          <w:sz w:val="20"/>
        </w:rPr>
        <w:t> </w:t>
      </w:r>
      <w:r>
        <w:rPr>
          <w:rFonts w:ascii="Cambria"/>
          <w:spacing w:val="-10"/>
          <w:w w:val="105"/>
          <w:sz w:val="20"/>
        </w:rPr>
        <w:t>.</w:t>
      </w:r>
    </w:p>
    <w:p>
      <w:pPr>
        <w:pStyle w:val="ListParagraph"/>
        <w:numPr>
          <w:ilvl w:val="1"/>
          <w:numId w:val="61"/>
        </w:numPr>
        <w:tabs>
          <w:tab w:pos="2079" w:val="left" w:leader="none"/>
        </w:tabs>
        <w:spacing w:line="240" w:lineRule="auto" w:before="135" w:after="0"/>
        <w:ind w:left="2078" w:right="0" w:hanging="351"/>
        <w:jc w:val="left"/>
        <w:rPr>
          <w:rFonts w:ascii="Cambria"/>
          <w:sz w:val="20"/>
        </w:rPr>
      </w:pPr>
      <w:r>
        <w:rPr>
          <w:rFonts w:ascii="Cambria"/>
          <w:b/>
          <w:w w:val="105"/>
          <w:sz w:val="20"/>
        </w:rPr>
        <w:t>ESP</w:t>
      </w:r>
      <w:r>
        <w:rPr>
          <w:rFonts w:ascii="Cambria"/>
          <w:b/>
          <w:spacing w:val="-9"/>
          <w:w w:val="105"/>
          <w:sz w:val="20"/>
        </w:rPr>
        <w:t> </w:t>
      </w:r>
      <w:r>
        <w:rPr>
          <w:rFonts w:ascii="Cambria"/>
          <w:b/>
          <w:w w:val="105"/>
          <w:sz w:val="20"/>
        </w:rPr>
        <w:t>:</w:t>
      </w:r>
      <w:r>
        <w:rPr>
          <w:rFonts w:ascii="Cambria"/>
          <w:b/>
          <w:spacing w:val="-8"/>
          <w:w w:val="105"/>
          <w:sz w:val="20"/>
        </w:rPr>
        <w:t> </w:t>
      </w:r>
      <w:r>
        <w:rPr>
          <w:rFonts w:ascii="Cambria"/>
          <w:w w:val="105"/>
          <w:sz w:val="20"/>
        </w:rPr>
        <w:t>8</w:t>
      </w:r>
      <w:r>
        <w:rPr>
          <w:rFonts w:ascii="Cambria"/>
          <w:spacing w:val="-8"/>
          <w:w w:val="105"/>
          <w:sz w:val="20"/>
        </w:rPr>
        <w:t> </w:t>
      </w:r>
      <w:r>
        <w:rPr>
          <w:rFonts w:ascii="Cambria"/>
          <w:w w:val="105"/>
          <w:sz w:val="20"/>
        </w:rPr>
        <w:t>,</w:t>
      </w:r>
      <w:r>
        <w:rPr>
          <w:rFonts w:ascii="Cambria"/>
          <w:spacing w:val="-8"/>
          <w:w w:val="105"/>
          <w:sz w:val="20"/>
        </w:rPr>
        <w:t> </w:t>
      </w:r>
      <w:r>
        <w:rPr>
          <w:rFonts w:ascii="Cambria"/>
          <w:w w:val="105"/>
          <w:sz w:val="20"/>
        </w:rPr>
        <w:t>10</w:t>
      </w:r>
      <w:r>
        <w:rPr>
          <w:rFonts w:ascii="Cambria"/>
          <w:spacing w:val="-8"/>
          <w:w w:val="105"/>
          <w:sz w:val="20"/>
        </w:rPr>
        <w:t> </w:t>
      </w:r>
      <w:r>
        <w:rPr>
          <w:rFonts w:ascii="Cambria"/>
          <w:w w:val="105"/>
          <w:sz w:val="20"/>
        </w:rPr>
        <w:t>,</w:t>
      </w:r>
      <w:r>
        <w:rPr>
          <w:rFonts w:ascii="Cambria"/>
          <w:spacing w:val="-7"/>
          <w:w w:val="105"/>
          <w:sz w:val="20"/>
        </w:rPr>
        <w:t> </w:t>
      </w:r>
      <w:r>
        <w:rPr>
          <w:rFonts w:ascii="Cambria"/>
          <w:w w:val="105"/>
          <w:sz w:val="20"/>
        </w:rPr>
        <w:t>15</w:t>
      </w:r>
      <w:r>
        <w:rPr>
          <w:rFonts w:ascii="Cambria"/>
          <w:spacing w:val="-8"/>
          <w:w w:val="105"/>
          <w:sz w:val="20"/>
        </w:rPr>
        <w:t> </w:t>
      </w:r>
      <w:r>
        <w:rPr>
          <w:rFonts w:ascii="Cambria"/>
          <w:w w:val="105"/>
          <w:sz w:val="20"/>
        </w:rPr>
        <w:t>,</w:t>
      </w:r>
      <w:r>
        <w:rPr>
          <w:rFonts w:ascii="Cambria"/>
          <w:spacing w:val="-8"/>
          <w:w w:val="105"/>
          <w:sz w:val="20"/>
        </w:rPr>
        <w:t> </w:t>
      </w:r>
      <w:r>
        <w:rPr>
          <w:rFonts w:ascii="Cambria"/>
          <w:w w:val="105"/>
          <w:sz w:val="20"/>
        </w:rPr>
        <w:t>16</w:t>
      </w:r>
      <w:r>
        <w:rPr>
          <w:rFonts w:ascii="Cambria"/>
          <w:spacing w:val="-7"/>
          <w:w w:val="105"/>
          <w:sz w:val="20"/>
        </w:rPr>
        <w:t> </w:t>
      </w:r>
      <w:r>
        <w:rPr>
          <w:rFonts w:ascii="Cambria"/>
          <w:w w:val="105"/>
          <w:sz w:val="20"/>
        </w:rPr>
        <w:t>,</w:t>
      </w:r>
      <w:r>
        <w:rPr>
          <w:rFonts w:ascii="Cambria"/>
          <w:spacing w:val="-9"/>
          <w:w w:val="105"/>
          <w:sz w:val="20"/>
        </w:rPr>
        <w:t> </w:t>
      </w:r>
      <w:r>
        <w:rPr>
          <w:rFonts w:ascii="Cambria"/>
          <w:w w:val="105"/>
          <w:sz w:val="20"/>
        </w:rPr>
        <w:t>17</w:t>
      </w:r>
      <w:r>
        <w:rPr>
          <w:rFonts w:ascii="Cambria"/>
          <w:spacing w:val="-8"/>
          <w:w w:val="105"/>
          <w:sz w:val="20"/>
        </w:rPr>
        <w:t> </w:t>
      </w:r>
      <w:r>
        <w:rPr>
          <w:rFonts w:ascii="Cambria"/>
          <w:w w:val="105"/>
          <w:sz w:val="20"/>
        </w:rPr>
        <w:t>,</w:t>
      </w:r>
      <w:r>
        <w:rPr>
          <w:rFonts w:ascii="Cambria"/>
          <w:spacing w:val="-8"/>
          <w:w w:val="105"/>
          <w:sz w:val="20"/>
        </w:rPr>
        <w:t> </w:t>
      </w:r>
      <w:r>
        <w:rPr>
          <w:rFonts w:ascii="Cambria"/>
          <w:w w:val="105"/>
          <w:sz w:val="20"/>
        </w:rPr>
        <w:t>18</w:t>
      </w:r>
      <w:r>
        <w:rPr>
          <w:rFonts w:ascii="Cambria"/>
          <w:spacing w:val="-7"/>
          <w:w w:val="105"/>
          <w:sz w:val="20"/>
        </w:rPr>
        <w:t> </w:t>
      </w:r>
      <w:r>
        <w:rPr>
          <w:rFonts w:ascii="Cambria"/>
          <w:w w:val="105"/>
          <w:sz w:val="20"/>
        </w:rPr>
        <w:t>,</w:t>
      </w:r>
      <w:r>
        <w:rPr>
          <w:rFonts w:ascii="Cambria"/>
          <w:spacing w:val="-8"/>
          <w:w w:val="105"/>
          <w:sz w:val="20"/>
        </w:rPr>
        <w:t> </w:t>
      </w:r>
      <w:r>
        <w:rPr>
          <w:rFonts w:ascii="Cambria"/>
          <w:w w:val="105"/>
          <w:sz w:val="20"/>
        </w:rPr>
        <w:t>19</w:t>
      </w:r>
      <w:r>
        <w:rPr>
          <w:rFonts w:ascii="Cambria"/>
          <w:spacing w:val="-8"/>
          <w:w w:val="105"/>
          <w:sz w:val="20"/>
        </w:rPr>
        <w:t> </w:t>
      </w:r>
      <w:r>
        <w:rPr>
          <w:rFonts w:ascii="Cambria"/>
          <w:w w:val="105"/>
          <w:sz w:val="20"/>
        </w:rPr>
        <w:t>,</w:t>
      </w:r>
      <w:r>
        <w:rPr>
          <w:rFonts w:ascii="Cambria"/>
          <w:spacing w:val="-8"/>
          <w:w w:val="105"/>
          <w:sz w:val="20"/>
        </w:rPr>
        <w:t> </w:t>
      </w:r>
      <w:r>
        <w:rPr>
          <w:rFonts w:ascii="Cambria"/>
          <w:w w:val="105"/>
          <w:sz w:val="20"/>
        </w:rPr>
        <w:t>20</w:t>
      </w:r>
      <w:r>
        <w:rPr>
          <w:rFonts w:ascii="Cambria"/>
          <w:spacing w:val="-7"/>
          <w:w w:val="105"/>
          <w:sz w:val="20"/>
        </w:rPr>
        <w:t> </w:t>
      </w:r>
      <w:r>
        <w:rPr>
          <w:rFonts w:ascii="Cambria"/>
          <w:w w:val="105"/>
          <w:sz w:val="20"/>
        </w:rPr>
        <w:t>,</w:t>
      </w:r>
      <w:r>
        <w:rPr>
          <w:rFonts w:ascii="Cambria"/>
          <w:spacing w:val="-9"/>
          <w:w w:val="105"/>
          <w:sz w:val="20"/>
        </w:rPr>
        <w:t> </w:t>
      </w:r>
      <w:r>
        <w:rPr>
          <w:rFonts w:ascii="Cambria"/>
          <w:w w:val="105"/>
          <w:sz w:val="20"/>
        </w:rPr>
        <w:t>27</w:t>
      </w:r>
      <w:r>
        <w:rPr>
          <w:rFonts w:ascii="Cambria"/>
          <w:spacing w:val="-8"/>
          <w:w w:val="105"/>
          <w:sz w:val="20"/>
        </w:rPr>
        <w:t> </w:t>
      </w:r>
      <w:r>
        <w:rPr>
          <w:rFonts w:ascii="Cambria"/>
          <w:w w:val="105"/>
          <w:sz w:val="20"/>
        </w:rPr>
        <w:t>,</w:t>
      </w:r>
      <w:r>
        <w:rPr>
          <w:rFonts w:ascii="Cambria"/>
          <w:spacing w:val="-7"/>
          <w:w w:val="105"/>
          <w:sz w:val="20"/>
        </w:rPr>
        <w:t> </w:t>
      </w:r>
      <w:r>
        <w:rPr>
          <w:rFonts w:ascii="Cambria"/>
          <w:w w:val="105"/>
          <w:sz w:val="20"/>
        </w:rPr>
        <w:t>39</w:t>
      </w:r>
      <w:r>
        <w:rPr>
          <w:rFonts w:ascii="Cambria"/>
          <w:spacing w:val="-8"/>
          <w:w w:val="105"/>
          <w:sz w:val="20"/>
        </w:rPr>
        <w:t> </w:t>
      </w:r>
      <w:r>
        <w:rPr>
          <w:rFonts w:ascii="Cambria"/>
          <w:w w:val="105"/>
          <w:sz w:val="20"/>
        </w:rPr>
        <w:t>,</w:t>
      </w:r>
      <w:r>
        <w:rPr>
          <w:rFonts w:ascii="Cambria"/>
          <w:spacing w:val="-8"/>
          <w:w w:val="105"/>
          <w:sz w:val="20"/>
        </w:rPr>
        <w:t> </w:t>
      </w:r>
      <w:r>
        <w:rPr>
          <w:rFonts w:ascii="Cambria"/>
          <w:w w:val="105"/>
          <w:sz w:val="20"/>
        </w:rPr>
        <w:t>53</w:t>
      </w:r>
      <w:r>
        <w:rPr>
          <w:rFonts w:ascii="Cambria"/>
          <w:spacing w:val="-8"/>
          <w:w w:val="105"/>
          <w:sz w:val="20"/>
        </w:rPr>
        <w:t> </w:t>
      </w:r>
      <w:r>
        <w:rPr>
          <w:rFonts w:ascii="Cambria"/>
          <w:w w:val="105"/>
          <w:sz w:val="20"/>
        </w:rPr>
        <w:t>,</w:t>
      </w:r>
      <w:r>
        <w:rPr>
          <w:rFonts w:ascii="Cambria"/>
          <w:spacing w:val="-9"/>
          <w:w w:val="105"/>
          <w:sz w:val="20"/>
        </w:rPr>
        <w:t> </w:t>
      </w:r>
      <w:r>
        <w:rPr>
          <w:rFonts w:ascii="Cambria"/>
          <w:w w:val="105"/>
          <w:sz w:val="20"/>
        </w:rPr>
        <w:t>54</w:t>
      </w:r>
      <w:r>
        <w:rPr>
          <w:rFonts w:ascii="Cambria"/>
          <w:spacing w:val="-7"/>
          <w:w w:val="105"/>
          <w:sz w:val="20"/>
        </w:rPr>
        <w:t> </w:t>
      </w:r>
      <w:r>
        <w:rPr>
          <w:rFonts w:ascii="Cambria"/>
          <w:w w:val="105"/>
          <w:sz w:val="20"/>
        </w:rPr>
        <w:t>,</w:t>
      </w:r>
      <w:r>
        <w:rPr>
          <w:rFonts w:ascii="Cambria"/>
          <w:spacing w:val="-8"/>
          <w:w w:val="105"/>
          <w:sz w:val="20"/>
        </w:rPr>
        <w:t> </w:t>
      </w:r>
      <w:r>
        <w:rPr>
          <w:rFonts w:ascii="Cambria"/>
          <w:w w:val="105"/>
          <w:sz w:val="20"/>
        </w:rPr>
        <w:t>and</w:t>
      </w:r>
      <w:r>
        <w:rPr>
          <w:rFonts w:ascii="Cambria"/>
          <w:spacing w:val="-8"/>
          <w:w w:val="105"/>
          <w:sz w:val="20"/>
        </w:rPr>
        <w:t> </w:t>
      </w:r>
      <w:r>
        <w:rPr>
          <w:rFonts w:ascii="Cambria"/>
          <w:spacing w:val="-5"/>
          <w:w w:val="105"/>
          <w:sz w:val="20"/>
        </w:rPr>
        <w:t>55</w:t>
      </w:r>
    </w:p>
    <w:p>
      <w:pPr>
        <w:pStyle w:val="ListParagraph"/>
        <w:numPr>
          <w:ilvl w:val="1"/>
          <w:numId w:val="61"/>
        </w:numPr>
        <w:tabs>
          <w:tab w:pos="2007" w:val="left" w:leader="none"/>
        </w:tabs>
        <w:spacing w:line="240" w:lineRule="auto" w:before="134" w:after="0"/>
        <w:ind w:left="2006" w:right="0" w:hanging="279"/>
        <w:jc w:val="left"/>
        <w:rPr>
          <w:rFonts w:ascii="Cambria"/>
          <w:sz w:val="20"/>
        </w:rPr>
      </w:pPr>
      <w:r>
        <w:rPr>
          <w:rFonts w:ascii="Cambria"/>
          <w:b/>
          <w:w w:val="105"/>
          <w:sz w:val="20"/>
        </w:rPr>
        <w:t>SAQ</w:t>
      </w:r>
      <w:r>
        <w:rPr>
          <w:rFonts w:ascii="Cambria"/>
          <w:b/>
          <w:spacing w:val="1"/>
          <w:w w:val="105"/>
          <w:sz w:val="20"/>
        </w:rPr>
        <w:t> </w:t>
      </w:r>
      <w:r>
        <w:rPr>
          <w:rFonts w:ascii="Cambria"/>
          <w:b/>
          <w:w w:val="105"/>
          <w:sz w:val="20"/>
        </w:rPr>
        <w:t>Overall:</w:t>
      </w:r>
      <w:r>
        <w:rPr>
          <w:rFonts w:ascii="Cambria"/>
          <w:b/>
          <w:spacing w:val="4"/>
          <w:w w:val="105"/>
          <w:sz w:val="20"/>
        </w:rPr>
        <w:t> </w:t>
      </w:r>
      <w:r>
        <w:rPr>
          <w:rFonts w:ascii="Cambria"/>
          <w:w w:val="105"/>
          <w:sz w:val="20"/>
        </w:rPr>
        <w:t>All</w:t>
      </w:r>
      <w:r>
        <w:rPr>
          <w:rFonts w:ascii="Cambria"/>
          <w:spacing w:val="3"/>
          <w:w w:val="105"/>
          <w:sz w:val="20"/>
        </w:rPr>
        <w:t> </w:t>
      </w:r>
      <w:r>
        <w:rPr>
          <w:rFonts w:ascii="Cambria"/>
          <w:w w:val="105"/>
          <w:sz w:val="20"/>
        </w:rPr>
        <w:t>the</w:t>
      </w:r>
      <w:r>
        <w:rPr>
          <w:rFonts w:ascii="Cambria"/>
          <w:spacing w:val="3"/>
          <w:w w:val="105"/>
          <w:sz w:val="20"/>
        </w:rPr>
        <w:t> </w:t>
      </w:r>
      <w:r>
        <w:rPr>
          <w:rFonts w:ascii="Cambria"/>
          <w:w w:val="105"/>
          <w:sz w:val="20"/>
        </w:rPr>
        <w:t>53</w:t>
      </w:r>
      <w:r>
        <w:rPr>
          <w:rFonts w:ascii="Cambria"/>
          <w:spacing w:val="2"/>
          <w:w w:val="105"/>
          <w:sz w:val="20"/>
        </w:rPr>
        <w:t> </w:t>
      </w:r>
      <w:r>
        <w:rPr>
          <w:rFonts w:ascii="Cambria"/>
          <w:spacing w:val="-2"/>
          <w:w w:val="105"/>
          <w:sz w:val="20"/>
        </w:rPr>
        <w:t>items</w:t>
      </w:r>
    </w:p>
    <w:p>
      <w:pPr>
        <w:pStyle w:val="ListParagraph"/>
        <w:numPr>
          <w:ilvl w:val="0"/>
          <w:numId w:val="61"/>
        </w:numPr>
        <w:tabs>
          <w:tab w:pos="2091" w:val="left" w:leader="none"/>
        </w:tabs>
        <w:spacing w:line="240" w:lineRule="auto" w:before="134" w:after="0"/>
        <w:ind w:left="2090" w:right="0" w:hanging="313"/>
        <w:jc w:val="both"/>
        <w:rPr>
          <w:rFonts w:ascii="Cambria"/>
          <w:b/>
          <w:sz w:val="20"/>
        </w:rPr>
      </w:pPr>
      <w:r>
        <w:rPr>
          <w:rFonts w:ascii="Cambria"/>
          <w:w w:val="105"/>
          <w:sz w:val="20"/>
        </w:rPr>
        <w:t>Put</w:t>
      </w:r>
      <w:r>
        <w:rPr>
          <w:rFonts w:ascii="Cambria"/>
          <w:spacing w:val="-2"/>
          <w:w w:val="105"/>
          <w:sz w:val="20"/>
        </w:rPr>
        <w:t> </w:t>
      </w:r>
      <w:r>
        <w:rPr>
          <w:rFonts w:ascii="Cambria"/>
          <w:w w:val="105"/>
          <w:sz w:val="20"/>
        </w:rPr>
        <w:t>letter</w:t>
      </w:r>
      <w:r>
        <w:rPr>
          <w:rFonts w:ascii="Cambria"/>
          <w:spacing w:val="-3"/>
          <w:w w:val="105"/>
          <w:sz w:val="20"/>
        </w:rPr>
        <w:t> </w:t>
      </w:r>
      <w:r>
        <w:rPr>
          <w:rFonts w:ascii="Cambria"/>
          <w:b/>
          <w:w w:val="105"/>
          <w:sz w:val="20"/>
        </w:rPr>
        <w:t>A</w:t>
      </w:r>
      <w:r>
        <w:rPr>
          <w:rFonts w:ascii="Cambria"/>
          <w:b/>
          <w:spacing w:val="69"/>
          <w:w w:val="150"/>
          <w:sz w:val="20"/>
        </w:rPr>
        <w:t> </w:t>
      </w:r>
      <w:r>
        <w:rPr>
          <w:rFonts w:ascii="Cambria"/>
          <w:w w:val="105"/>
          <w:sz w:val="20"/>
        </w:rPr>
        <w:t>by</w:t>
      </w:r>
      <w:r>
        <w:rPr>
          <w:rFonts w:ascii="Cambria"/>
          <w:spacing w:val="-3"/>
          <w:w w:val="105"/>
          <w:sz w:val="20"/>
        </w:rPr>
        <w:t> </w:t>
      </w:r>
      <w:r>
        <w:rPr>
          <w:rFonts w:ascii="Cambria"/>
          <w:w w:val="105"/>
          <w:sz w:val="20"/>
        </w:rPr>
        <w:t>the</w:t>
      </w:r>
      <w:r>
        <w:rPr>
          <w:rFonts w:ascii="Cambria"/>
          <w:spacing w:val="-2"/>
          <w:w w:val="105"/>
          <w:sz w:val="20"/>
        </w:rPr>
        <w:t> </w:t>
      </w:r>
      <w:r>
        <w:rPr>
          <w:rFonts w:ascii="Cambria"/>
          <w:w w:val="105"/>
          <w:sz w:val="20"/>
        </w:rPr>
        <w:t>sides</w:t>
      </w:r>
      <w:r>
        <w:rPr>
          <w:rFonts w:ascii="Cambria"/>
          <w:spacing w:val="-1"/>
          <w:w w:val="105"/>
          <w:sz w:val="20"/>
        </w:rPr>
        <w:t> </w:t>
      </w:r>
      <w:r>
        <w:rPr>
          <w:rFonts w:ascii="Cambria"/>
          <w:w w:val="105"/>
          <w:sz w:val="20"/>
        </w:rPr>
        <w:t>of</w:t>
      </w:r>
      <w:r>
        <w:rPr>
          <w:rFonts w:ascii="Cambria"/>
          <w:spacing w:val="-3"/>
          <w:w w:val="105"/>
          <w:sz w:val="20"/>
        </w:rPr>
        <w:t> </w:t>
      </w:r>
      <w:r>
        <w:rPr>
          <w:rFonts w:ascii="Cambria"/>
          <w:w w:val="105"/>
          <w:sz w:val="20"/>
        </w:rPr>
        <w:t>all</w:t>
      </w:r>
      <w:r>
        <w:rPr>
          <w:rFonts w:ascii="Cambria"/>
          <w:spacing w:val="-1"/>
          <w:w w:val="105"/>
          <w:sz w:val="20"/>
        </w:rPr>
        <w:t> </w:t>
      </w:r>
      <w:r>
        <w:rPr>
          <w:rFonts w:ascii="Cambria"/>
          <w:w w:val="105"/>
          <w:sz w:val="20"/>
        </w:rPr>
        <w:t>ECSIP</w:t>
      </w:r>
      <w:r>
        <w:rPr>
          <w:rFonts w:ascii="Cambria"/>
          <w:spacing w:val="-2"/>
          <w:w w:val="105"/>
          <w:sz w:val="20"/>
        </w:rPr>
        <w:t> </w:t>
      </w:r>
      <w:r>
        <w:rPr>
          <w:rFonts w:ascii="Cambria"/>
          <w:w w:val="105"/>
          <w:sz w:val="20"/>
        </w:rPr>
        <w:t>items;</w:t>
      </w:r>
      <w:r>
        <w:rPr>
          <w:rFonts w:ascii="Cambria"/>
          <w:spacing w:val="-2"/>
          <w:w w:val="105"/>
          <w:sz w:val="20"/>
        </w:rPr>
        <w:t> </w:t>
      </w:r>
      <w:r>
        <w:rPr>
          <w:rFonts w:ascii="Cambria"/>
          <w:w w:val="105"/>
          <w:sz w:val="20"/>
        </w:rPr>
        <w:t>letter</w:t>
      </w:r>
      <w:r>
        <w:rPr>
          <w:rFonts w:ascii="Cambria"/>
          <w:spacing w:val="-2"/>
          <w:w w:val="105"/>
          <w:sz w:val="20"/>
        </w:rPr>
        <w:t> </w:t>
      </w:r>
      <w:r>
        <w:rPr>
          <w:rFonts w:ascii="Cambria"/>
          <w:b/>
          <w:w w:val="105"/>
          <w:sz w:val="20"/>
        </w:rPr>
        <w:t>B</w:t>
      </w:r>
      <w:r>
        <w:rPr>
          <w:rFonts w:ascii="Cambria"/>
          <w:b/>
          <w:spacing w:val="-3"/>
          <w:w w:val="105"/>
          <w:sz w:val="20"/>
        </w:rPr>
        <w:t> </w:t>
      </w:r>
      <w:r>
        <w:rPr>
          <w:rFonts w:ascii="Cambria"/>
          <w:w w:val="105"/>
          <w:sz w:val="20"/>
        </w:rPr>
        <w:t>by</w:t>
      </w:r>
      <w:r>
        <w:rPr>
          <w:rFonts w:ascii="Cambria"/>
          <w:spacing w:val="-2"/>
          <w:w w:val="105"/>
          <w:sz w:val="20"/>
        </w:rPr>
        <w:t> </w:t>
      </w:r>
      <w:r>
        <w:rPr>
          <w:rFonts w:ascii="Cambria"/>
          <w:w w:val="105"/>
          <w:sz w:val="20"/>
        </w:rPr>
        <w:t>the</w:t>
      </w:r>
      <w:r>
        <w:rPr>
          <w:rFonts w:ascii="Cambria"/>
          <w:spacing w:val="-2"/>
          <w:w w:val="105"/>
          <w:sz w:val="20"/>
        </w:rPr>
        <w:t> </w:t>
      </w:r>
      <w:r>
        <w:rPr>
          <w:rFonts w:ascii="Cambria"/>
          <w:w w:val="105"/>
          <w:sz w:val="20"/>
        </w:rPr>
        <w:t>sides</w:t>
      </w:r>
      <w:r>
        <w:rPr>
          <w:rFonts w:ascii="Cambria"/>
          <w:spacing w:val="-2"/>
          <w:w w:val="105"/>
          <w:sz w:val="20"/>
        </w:rPr>
        <w:t> </w:t>
      </w:r>
      <w:r>
        <w:rPr>
          <w:rFonts w:ascii="Cambria"/>
          <w:w w:val="105"/>
          <w:sz w:val="20"/>
        </w:rPr>
        <w:t>of</w:t>
      </w:r>
      <w:r>
        <w:rPr>
          <w:rFonts w:ascii="Cambria"/>
          <w:spacing w:val="-2"/>
          <w:w w:val="105"/>
          <w:sz w:val="20"/>
        </w:rPr>
        <w:t> </w:t>
      </w:r>
      <w:r>
        <w:rPr>
          <w:rFonts w:ascii="Cambria"/>
          <w:w w:val="105"/>
          <w:sz w:val="20"/>
        </w:rPr>
        <w:t>all</w:t>
      </w:r>
      <w:r>
        <w:rPr>
          <w:rFonts w:ascii="Cambria"/>
          <w:spacing w:val="-1"/>
          <w:w w:val="105"/>
          <w:sz w:val="20"/>
        </w:rPr>
        <w:t> </w:t>
      </w:r>
      <w:r>
        <w:rPr>
          <w:rFonts w:ascii="Cambria"/>
          <w:w w:val="105"/>
          <w:sz w:val="20"/>
        </w:rPr>
        <w:t>EASC</w:t>
      </w:r>
      <w:r>
        <w:rPr>
          <w:rFonts w:ascii="Cambria"/>
          <w:spacing w:val="-3"/>
          <w:w w:val="105"/>
          <w:sz w:val="20"/>
        </w:rPr>
        <w:t> </w:t>
      </w:r>
      <w:r>
        <w:rPr>
          <w:rFonts w:ascii="Cambria"/>
          <w:w w:val="105"/>
          <w:sz w:val="20"/>
        </w:rPr>
        <w:t>items</w:t>
      </w:r>
      <w:r>
        <w:rPr>
          <w:rFonts w:ascii="Cambria"/>
          <w:spacing w:val="-1"/>
          <w:w w:val="105"/>
          <w:sz w:val="20"/>
        </w:rPr>
        <w:t> </w:t>
      </w:r>
      <w:r>
        <w:rPr>
          <w:rFonts w:ascii="Cambria"/>
          <w:w w:val="105"/>
          <w:sz w:val="20"/>
        </w:rPr>
        <w:t>and</w:t>
      </w:r>
      <w:r>
        <w:rPr>
          <w:rFonts w:ascii="Cambria"/>
          <w:spacing w:val="-2"/>
          <w:w w:val="105"/>
          <w:sz w:val="20"/>
        </w:rPr>
        <w:t> </w:t>
      </w:r>
      <w:r>
        <w:rPr>
          <w:rFonts w:ascii="Cambria"/>
          <w:w w:val="105"/>
          <w:sz w:val="20"/>
        </w:rPr>
        <w:t>letter</w:t>
      </w:r>
      <w:r>
        <w:rPr>
          <w:rFonts w:ascii="Cambria"/>
          <w:spacing w:val="-2"/>
          <w:w w:val="105"/>
          <w:sz w:val="20"/>
        </w:rPr>
        <w:t> </w:t>
      </w:r>
      <w:r>
        <w:rPr>
          <w:rFonts w:ascii="Cambria"/>
          <w:b/>
          <w:spacing w:val="-10"/>
          <w:w w:val="105"/>
          <w:sz w:val="20"/>
        </w:rPr>
        <w:t>C</w:t>
      </w:r>
    </w:p>
    <w:p>
      <w:pPr>
        <w:spacing w:before="14"/>
        <w:ind w:left="1728" w:right="0" w:firstLine="0"/>
        <w:jc w:val="both"/>
        <w:rPr>
          <w:rFonts w:ascii="Cambria"/>
          <w:sz w:val="20"/>
        </w:rPr>
      </w:pPr>
      <w:r>
        <w:rPr>
          <w:rFonts w:ascii="Cambria"/>
          <w:w w:val="105"/>
          <w:sz w:val="20"/>
        </w:rPr>
        <w:t>by</w:t>
      </w:r>
      <w:r>
        <w:rPr>
          <w:rFonts w:ascii="Cambria"/>
          <w:spacing w:val="-4"/>
          <w:w w:val="105"/>
          <w:sz w:val="20"/>
        </w:rPr>
        <w:t> </w:t>
      </w:r>
      <w:r>
        <w:rPr>
          <w:rFonts w:ascii="Cambria"/>
          <w:w w:val="105"/>
          <w:sz w:val="20"/>
        </w:rPr>
        <w:t>the</w:t>
      </w:r>
      <w:r>
        <w:rPr>
          <w:rFonts w:ascii="Cambria"/>
          <w:spacing w:val="-3"/>
          <w:w w:val="105"/>
          <w:sz w:val="20"/>
        </w:rPr>
        <w:t> </w:t>
      </w:r>
      <w:r>
        <w:rPr>
          <w:rFonts w:ascii="Cambria"/>
          <w:w w:val="105"/>
          <w:sz w:val="20"/>
        </w:rPr>
        <w:t>sides</w:t>
      </w:r>
      <w:r>
        <w:rPr>
          <w:rFonts w:ascii="Cambria"/>
          <w:spacing w:val="-4"/>
          <w:w w:val="105"/>
          <w:sz w:val="20"/>
        </w:rPr>
        <w:t> </w:t>
      </w:r>
      <w:r>
        <w:rPr>
          <w:rFonts w:ascii="Cambria"/>
          <w:w w:val="105"/>
          <w:sz w:val="20"/>
        </w:rPr>
        <w:t>of</w:t>
      </w:r>
      <w:r>
        <w:rPr>
          <w:rFonts w:ascii="Cambria"/>
          <w:spacing w:val="-3"/>
          <w:w w:val="105"/>
          <w:sz w:val="20"/>
        </w:rPr>
        <w:t> </w:t>
      </w:r>
      <w:r>
        <w:rPr>
          <w:rFonts w:ascii="Cambria"/>
          <w:w w:val="105"/>
          <w:sz w:val="20"/>
        </w:rPr>
        <w:t>all</w:t>
      </w:r>
      <w:r>
        <w:rPr>
          <w:rFonts w:ascii="Cambria"/>
          <w:spacing w:val="-3"/>
          <w:w w:val="105"/>
          <w:sz w:val="20"/>
        </w:rPr>
        <w:t> </w:t>
      </w:r>
      <w:r>
        <w:rPr>
          <w:rFonts w:ascii="Cambria"/>
          <w:w w:val="105"/>
          <w:sz w:val="20"/>
        </w:rPr>
        <w:t>ESP</w:t>
      </w:r>
      <w:r>
        <w:rPr>
          <w:rFonts w:ascii="Cambria"/>
          <w:spacing w:val="-3"/>
          <w:w w:val="105"/>
          <w:sz w:val="20"/>
        </w:rPr>
        <w:t> </w:t>
      </w:r>
      <w:r>
        <w:rPr>
          <w:rFonts w:ascii="Cambria"/>
          <w:w w:val="105"/>
          <w:sz w:val="20"/>
        </w:rPr>
        <w:t>items</w:t>
      </w:r>
      <w:r>
        <w:rPr>
          <w:rFonts w:ascii="Cambria"/>
          <w:spacing w:val="-3"/>
          <w:w w:val="105"/>
          <w:sz w:val="20"/>
        </w:rPr>
        <w:t> </w:t>
      </w:r>
      <w:r>
        <w:rPr>
          <w:rFonts w:ascii="Cambria"/>
          <w:spacing w:val="-2"/>
          <w:w w:val="105"/>
          <w:sz w:val="20"/>
        </w:rPr>
        <w:t>respectively.</w:t>
      </w:r>
    </w:p>
    <w:p>
      <w:pPr>
        <w:pStyle w:val="ListParagraph"/>
        <w:numPr>
          <w:ilvl w:val="0"/>
          <w:numId w:val="61"/>
        </w:numPr>
        <w:tabs>
          <w:tab w:pos="2123" w:val="left" w:leader="none"/>
        </w:tabs>
        <w:spacing w:line="376" w:lineRule="auto" w:before="134" w:after="0"/>
        <w:ind w:left="1879" w:right="3861" w:hanging="51"/>
        <w:jc w:val="both"/>
        <w:rPr>
          <w:rFonts w:ascii="Cambria"/>
          <w:sz w:val="20"/>
        </w:rPr>
      </w:pPr>
      <w:r>
        <w:rPr>
          <w:rFonts w:ascii="Cambria"/>
          <w:sz w:val="20"/>
        </w:rPr>
        <w:t>Add together the values of all the direct and reverse scores of letter</w:t>
      </w:r>
      <w:r>
        <w:rPr>
          <w:rFonts w:ascii="Cambria"/>
          <w:spacing w:val="80"/>
          <w:sz w:val="20"/>
        </w:rPr>
        <w:t> </w:t>
      </w:r>
      <w:r>
        <w:rPr>
          <w:rFonts w:ascii="Cambria"/>
          <w:b/>
          <w:sz w:val="20"/>
        </w:rPr>
        <w:t>A </w:t>
      </w:r>
      <w:r>
        <w:rPr>
          <w:rFonts w:ascii="Cambria"/>
          <w:sz w:val="20"/>
        </w:rPr>
        <w:t>items for ECSIP; letter </w:t>
      </w:r>
      <w:r>
        <w:rPr>
          <w:rFonts w:ascii="Cambria"/>
          <w:b/>
          <w:sz w:val="20"/>
        </w:rPr>
        <w:t>B </w:t>
      </w:r>
      <w:r>
        <w:rPr>
          <w:rFonts w:ascii="Cambria"/>
          <w:sz w:val="20"/>
        </w:rPr>
        <w:t>items for EASC and letter </w:t>
      </w:r>
      <w:r>
        <w:rPr>
          <w:rFonts w:ascii="Cambria"/>
          <w:b/>
          <w:sz w:val="20"/>
        </w:rPr>
        <w:t>C </w:t>
      </w:r>
      <w:r>
        <w:rPr>
          <w:rFonts w:ascii="Cambria"/>
          <w:sz w:val="20"/>
        </w:rPr>
        <w:t>items for ESP, thereby representing each scale .</w:t>
      </w:r>
    </w:p>
    <w:p>
      <w:pPr>
        <w:pStyle w:val="ListParagraph"/>
        <w:numPr>
          <w:ilvl w:val="0"/>
          <w:numId w:val="61"/>
        </w:numPr>
        <w:tabs>
          <w:tab w:pos="2034" w:val="left" w:leader="none"/>
        </w:tabs>
        <w:spacing w:line="376" w:lineRule="auto" w:before="0" w:after="0"/>
        <w:ind w:left="1879" w:right="4090" w:hanging="152"/>
        <w:jc w:val="both"/>
        <w:rPr>
          <w:rFonts w:ascii="Cambria"/>
          <w:sz w:val="20"/>
        </w:rPr>
      </w:pPr>
      <w:r>
        <w:rPr>
          <w:rFonts w:ascii="Cambria"/>
          <w:w w:val="105"/>
          <w:sz w:val="20"/>
        </w:rPr>
        <w:t>The</w:t>
      </w:r>
      <w:r>
        <w:rPr>
          <w:rFonts w:ascii="Cambria"/>
          <w:spacing w:val="-11"/>
          <w:w w:val="105"/>
          <w:sz w:val="20"/>
        </w:rPr>
        <w:t> </w:t>
      </w:r>
      <w:r>
        <w:rPr>
          <w:rFonts w:ascii="Cambria"/>
          <w:w w:val="105"/>
          <w:sz w:val="20"/>
        </w:rPr>
        <w:t>overall</w:t>
      </w:r>
      <w:r>
        <w:rPr>
          <w:rFonts w:ascii="Cambria"/>
          <w:spacing w:val="-11"/>
          <w:w w:val="105"/>
          <w:sz w:val="20"/>
        </w:rPr>
        <w:t> </w:t>
      </w:r>
      <w:r>
        <w:rPr>
          <w:rFonts w:ascii="Cambria"/>
          <w:w w:val="105"/>
          <w:sz w:val="20"/>
        </w:rPr>
        <w:t>situation</w:t>
      </w:r>
      <w:r>
        <w:rPr>
          <w:rFonts w:ascii="Cambria"/>
          <w:spacing w:val="-12"/>
          <w:w w:val="105"/>
          <w:sz w:val="20"/>
        </w:rPr>
        <w:t> </w:t>
      </w:r>
      <w:r>
        <w:rPr>
          <w:rFonts w:ascii="Cambria"/>
          <w:w w:val="105"/>
          <w:sz w:val="20"/>
        </w:rPr>
        <w:t>awareness</w:t>
      </w:r>
      <w:r>
        <w:rPr>
          <w:rFonts w:ascii="Cambria"/>
          <w:spacing w:val="-10"/>
          <w:w w:val="105"/>
          <w:sz w:val="20"/>
        </w:rPr>
        <w:t> </w:t>
      </w:r>
      <w:r>
        <w:rPr>
          <w:rFonts w:ascii="Cambria"/>
          <w:w w:val="105"/>
          <w:sz w:val="20"/>
        </w:rPr>
        <w:t>(SAQ)</w:t>
      </w:r>
      <w:r>
        <w:rPr>
          <w:rFonts w:ascii="Cambria"/>
          <w:spacing w:val="-11"/>
          <w:w w:val="105"/>
          <w:sz w:val="20"/>
        </w:rPr>
        <w:t> </w:t>
      </w:r>
      <w:r>
        <w:rPr>
          <w:rFonts w:ascii="Cambria"/>
          <w:w w:val="105"/>
          <w:sz w:val="20"/>
        </w:rPr>
        <w:t>score</w:t>
      </w:r>
      <w:r>
        <w:rPr>
          <w:rFonts w:ascii="Cambria"/>
          <w:spacing w:val="-11"/>
          <w:w w:val="105"/>
          <w:sz w:val="20"/>
        </w:rPr>
        <w:t> </w:t>
      </w:r>
      <w:r>
        <w:rPr>
          <w:rFonts w:ascii="Cambria"/>
          <w:w w:val="105"/>
          <w:sz w:val="20"/>
        </w:rPr>
        <w:t>is</w:t>
      </w:r>
      <w:r>
        <w:rPr>
          <w:rFonts w:ascii="Cambria"/>
          <w:spacing w:val="-11"/>
          <w:w w:val="105"/>
          <w:sz w:val="20"/>
        </w:rPr>
        <w:t> </w:t>
      </w:r>
      <w:r>
        <w:rPr>
          <w:rFonts w:ascii="Cambria"/>
          <w:w w:val="105"/>
          <w:sz w:val="20"/>
        </w:rPr>
        <w:t>the</w:t>
      </w:r>
      <w:r>
        <w:rPr>
          <w:rFonts w:ascii="Cambria"/>
          <w:spacing w:val="-11"/>
          <w:w w:val="105"/>
          <w:sz w:val="20"/>
        </w:rPr>
        <w:t> </w:t>
      </w:r>
      <w:r>
        <w:rPr>
          <w:rFonts w:ascii="Cambria"/>
          <w:w w:val="105"/>
          <w:sz w:val="20"/>
        </w:rPr>
        <w:t>addition</w:t>
      </w:r>
      <w:r>
        <w:rPr>
          <w:rFonts w:ascii="Cambria"/>
          <w:spacing w:val="-12"/>
          <w:w w:val="105"/>
          <w:sz w:val="20"/>
        </w:rPr>
        <w:t> </w:t>
      </w:r>
      <w:r>
        <w:rPr>
          <w:rFonts w:ascii="Cambria"/>
          <w:w w:val="105"/>
          <w:sz w:val="20"/>
        </w:rPr>
        <w:t>of</w:t>
      </w:r>
      <w:r>
        <w:rPr>
          <w:rFonts w:ascii="Cambria"/>
          <w:spacing w:val="-10"/>
          <w:w w:val="105"/>
          <w:sz w:val="20"/>
        </w:rPr>
        <w:t> </w:t>
      </w:r>
      <w:r>
        <w:rPr>
          <w:rFonts w:ascii="Cambria"/>
          <w:w w:val="105"/>
          <w:sz w:val="20"/>
        </w:rPr>
        <w:t>the scores/values of the 53 items of the entire scale.</w:t>
      </w:r>
    </w:p>
    <w:p>
      <w:pPr>
        <w:spacing w:line="231" w:lineRule="exact" w:before="0"/>
        <w:ind w:left="1728" w:right="0" w:firstLine="0"/>
        <w:jc w:val="both"/>
        <w:rPr>
          <w:rFonts w:ascii="Cambria"/>
          <w:b/>
          <w:sz w:val="20"/>
        </w:rPr>
      </w:pPr>
      <w:r>
        <w:rPr>
          <w:rFonts w:ascii="Cambria"/>
          <w:b/>
          <w:spacing w:val="-4"/>
          <w:sz w:val="20"/>
          <w:u w:val="single"/>
        </w:rPr>
        <w:t>Pschometric</w:t>
      </w:r>
      <w:r>
        <w:rPr>
          <w:rFonts w:ascii="Cambria"/>
          <w:b/>
          <w:spacing w:val="10"/>
          <w:sz w:val="20"/>
          <w:u w:val="single"/>
        </w:rPr>
        <w:t> </w:t>
      </w:r>
      <w:r>
        <w:rPr>
          <w:rFonts w:ascii="Cambria"/>
          <w:b/>
          <w:spacing w:val="-2"/>
          <w:sz w:val="20"/>
          <w:u w:val="single"/>
        </w:rPr>
        <w:t>Properties:</w:t>
      </w:r>
    </w:p>
    <w:p>
      <w:pPr>
        <w:spacing w:before="131"/>
        <w:ind w:left="1728" w:right="0" w:firstLine="0"/>
        <w:jc w:val="left"/>
        <w:rPr>
          <w:rFonts w:ascii="Cambria"/>
          <w:sz w:val="20"/>
        </w:rPr>
      </w:pPr>
      <w:r>
        <w:rPr>
          <w:rFonts w:ascii="Cambria"/>
          <w:sz w:val="20"/>
        </w:rPr>
        <w:t>Psychometric</w:t>
      </w:r>
      <w:r>
        <w:rPr>
          <w:rFonts w:ascii="Cambria"/>
          <w:spacing w:val="15"/>
          <w:sz w:val="20"/>
        </w:rPr>
        <w:t> </w:t>
      </w:r>
      <w:r>
        <w:rPr>
          <w:rFonts w:ascii="Cambria"/>
          <w:sz w:val="20"/>
        </w:rPr>
        <w:t>properties</w:t>
      </w:r>
      <w:r>
        <w:rPr>
          <w:rFonts w:ascii="Cambria"/>
          <w:spacing w:val="18"/>
          <w:sz w:val="20"/>
        </w:rPr>
        <w:t> </w:t>
      </w:r>
      <w:r>
        <w:rPr>
          <w:rFonts w:ascii="Cambria"/>
          <w:sz w:val="20"/>
        </w:rPr>
        <w:t>for</w:t>
      </w:r>
      <w:r>
        <w:rPr>
          <w:rFonts w:ascii="Cambria"/>
          <w:spacing w:val="18"/>
          <w:sz w:val="20"/>
        </w:rPr>
        <w:t> </w:t>
      </w:r>
      <w:r>
        <w:rPr>
          <w:rFonts w:ascii="Cambria"/>
          <w:sz w:val="20"/>
        </w:rPr>
        <w:t>Nigerian</w:t>
      </w:r>
      <w:r>
        <w:rPr>
          <w:rFonts w:ascii="Cambria"/>
          <w:spacing w:val="16"/>
          <w:sz w:val="20"/>
        </w:rPr>
        <w:t> </w:t>
      </w:r>
      <w:r>
        <w:rPr>
          <w:rFonts w:ascii="Cambria"/>
          <w:sz w:val="20"/>
        </w:rPr>
        <w:t>samples</w:t>
      </w:r>
      <w:r>
        <w:rPr>
          <w:rFonts w:ascii="Cambria"/>
          <w:spacing w:val="18"/>
          <w:sz w:val="20"/>
        </w:rPr>
        <w:t> </w:t>
      </w:r>
      <w:r>
        <w:rPr>
          <w:rFonts w:ascii="Cambria"/>
          <w:sz w:val="20"/>
        </w:rPr>
        <w:t>were</w:t>
      </w:r>
      <w:r>
        <w:rPr>
          <w:rFonts w:ascii="Cambria"/>
          <w:spacing w:val="19"/>
          <w:sz w:val="20"/>
        </w:rPr>
        <w:t> </w:t>
      </w:r>
      <w:r>
        <w:rPr>
          <w:rFonts w:ascii="Cambria"/>
          <w:sz w:val="20"/>
        </w:rPr>
        <w:t>obtained</w:t>
      </w:r>
      <w:r>
        <w:rPr>
          <w:rFonts w:ascii="Cambria"/>
          <w:spacing w:val="18"/>
          <w:sz w:val="20"/>
        </w:rPr>
        <w:t> </w:t>
      </w:r>
      <w:r>
        <w:rPr>
          <w:rFonts w:ascii="Cambria"/>
          <w:sz w:val="20"/>
        </w:rPr>
        <w:t>by</w:t>
      </w:r>
      <w:r>
        <w:rPr>
          <w:rFonts w:ascii="Cambria"/>
          <w:spacing w:val="16"/>
          <w:sz w:val="20"/>
        </w:rPr>
        <w:t> </w:t>
      </w:r>
      <w:r>
        <w:rPr>
          <w:rFonts w:ascii="Cambria"/>
          <w:sz w:val="20"/>
        </w:rPr>
        <w:t>the</w:t>
      </w:r>
      <w:r>
        <w:rPr>
          <w:rFonts w:ascii="Cambria"/>
          <w:spacing w:val="17"/>
          <w:sz w:val="20"/>
        </w:rPr>
        <w:t> </w:t>
      </w:r>
      <w:r>
        <w:rPr>
          <w:rFonts w:ascii="Cambria"/>
          <w:spacing w:val="-2"/>
          <w:sz w:val="20"/>
        </w:rPr>
        <w:t>authors</w:t>
      </w:r>
    </w:p>
    <w:p>
      <w:pPr>
        <w:spacing w:line="369" w:lineRule="auto" w:before="130"/>
        <w:ind w:left="1728" w:right="4930" w:firstLine="0"/>
        <w:jc w:val="left"/>
        <w:rPr>
          <w:rFonts w:ascii="Cambria"/>
          <w:b/>
          <w:sz w:val="20"/>
        </w:rPr>
      </w:pPr>
      <w:r>
        <w:rPr>
          <w:rFonts w:ascii="Cambria"/>
          <w:b/>
          <w:w w:val="105"/>
          <w:sz w:val="20"/>
        </w:rPr>
        <w:t>:</w:t>
      </w:r>
      <w:r>
        <w:rPr>
          <w:rFonts w:ascii="Cambria"/>
          <w:b/>
          <w:spacing w:val="-10"/>
          <w:w w:val="105"/>
          <w:sz w:val="20"/>
        </w:rPr>
        <w:t> </w:t>
      </w:r>
      <w:r>
        <w:rPr>
          <w:rFonts w:ascii="Cambria"/>
          <w:b/>
          <w:w w:val="105"/>
          <w:sz w:val="20"/>
        </w:rPr>
        <w:t>Osuagwu,</w:t>
      </w:r>
      <w:r>
        <w:rPr>
          <w:rFonts w:ascii="Cambria"/>
          <w:b/>
          <w:spacing w:val="-10"/>
          <w:w w:val="105"/>
          <w:sz w:val="20"/>
        </w:rPr>
        <w:t> </w:t>
      </w:r>
      <w:r>
        <w:rPr>
          <w:rFonts w:ascii="Cambria"/>
          <w:b/>
          <w:w w:val="105"/>
          <w:sz w:val="20"/>
        </w:rPr>
        <w:t>F.</w:t>
      </w:r>
      <w:r>
        <w:rPr>
          <w:rFonts w:ascii="Cambria"/>
          <w:b/>
          <w:spacing w:val="-10"/>
          <w:w w:val="105"/>
          <w:sz w:val="20"/>
        </w:rPr>
        <w:t> </w:t>
      </w:r>
      <w:r>
        <w:rPr>
          <w:rFonts w:ascii="Cambria"/>
          <w:b/>
          <w:w w:val="105"/>
          <w:sz w:val="20"/>
        </w:rPr>
        <w:t>A.,</w:t>
      </w:r>
      <w:r>
        <w:rPr>
          <w:rFonts w:ascii="Cambria"/>
          <w:b/>
          <w:spacing w:val="-10"/>
          <w:w w:val="105"/>
          <w:sz w:val="20"/>
        </w:rPr>
        <w:t> </w:t>
      </w:r>
      <w:r>
        <w:rPr>
          <w:rFonts w:ascii="Cambria"/>
          <w:b/>
          <w:w w:val="105"/>
          <w:sz w:val="20"/>
        </w:rPr>
        <w:t>Sote,</w:t>
      </w:r>
      <w:r>
        <w:rPr>
          <w:rFonts w:ascii="Cambria"/>
          <w:b/>
          <w:spacing w:val="-10"/>
          <w:w w:val="105"/>
          <w:sz w:val="20"/>
        </w:rPr>
        <w:t> </w:t>
      </w:r>
      <w:r>
        <w:rPr>
          <w:rFonts w:ascii="Cambria"/>
          <w:b/>
          <w:w w:val="105"/>
          <w:sz w:val="20"/>
        </w:rPr>
        <w:t>G.</w:t>
      </w:r>
      <w:r>
        <w:rPr>
          <w:rFonts w:ascii="Cambria"/>
          <w:b/>
          <w:spacing w:val="-10"/>
          <w:w w:val="105"/>
          <w:sz w:val="20"/>
        </w:rPr>
        <w:t> </w:t>
      </w:r>
      <w:r>
        <w:rPr>
          <w:rFonts w:ascii="Cambria"/>
          <w:b/>
          <w:w w:val="105"/>
          <w:sz w:val="20"/>
        </w:rPr>
        <w:t>A.,</w:t>
      </w:r>
      <w:r>
        <w:rPr>
          <w:rFonts w:ascii="Cambria"/>
          <w:b/>
          <w:spacing w:val="-11"/>
          <w:w w:val="105"/>
          <w:sz w:val="20"/>
        </w:rPr>
        <w:t> </w:t>
      </w:r>
      <w:r>
        <w:rPr>
          <w:rFonts w:ascii="Cambria"/>
          <w:b/>
          <w:w w:val="105"/>
          <w:sz w:val="20"/>
        </w:rPr>
        <w:t>&amp;</w:t>
      </w:r>
      <w:r>
        <w:rPr>
          <w:rFonts w:ascii="Cambria"/>
          <w:b/>
          <w:spacing w:val="-10"/>
          <w:w w:val="105"/>
          <w:sz w:val="20"/>
        </w:rPr>
        <w:t> </w:t>
      </w:r>
      <w:r>
        <w:rPr>
          <w:rFonts w:ascii="Cambria"/>
          <w:b/>
          <w:w w:val="105"/>
          <w:sz w:val="20"/>
        </w:rPr>
        <w:t>Omoluabi,</w:t>
      </w:r>
      <w:r>
        <w:rPr>
          <w:rFonts w:ascii="Cambria"/>
          <w:b/>
          <w:spacing w:val="-10"/>
          <w:w w:val="105"/>
          <w:sz w:val="20"/>
        </w:rPr>
        <w:t> </w:t>
      </w:r>
      <w:r>
        <w:rPr>
          <w:rFonts w:ascii="Cambria"/>
          <w:b/>
          <w:w w:val="105"/>
          <w:sz w:val="20"/>
        </w:rPr>
        <w:t>P.</w:t>
      </w:r>
      <w:r>
        <w:rPr>
          <w:rFonts w:ascii="Cambria"/>
          <w:b/>
          <w:spacing w:val="-10"/>
          <w:w w:val="105"/>
          <w:sz w:val="20"/>
        </w:rPr>
        <w:t> </w:t>
      </w:r>
      <w:r>
        <w:rPr>
          <w:rFonts w:ascii="Cambria"/>
          <w:b/>
          <w:w w:val="105"/>
          <w:sz w:val="20"/>
        </w:rPr>
        <w:t>F.(2005) </w:t>
      </w:r>
      <w:r>
        <w:rPr>
          <w:rFonts w:ascii="Cambria"/>
          <w:b/>
          <w:spacing w:val="-2"/>
          <w:w w:val="105"/>
          <w:sz w:val="20"/>
          <w:u w:val="single"/>
        </w:rPr>
        <w:t>Norms:</w:t>
      </w:r>
    </w:p>
    <w:p>
      <w:pPr>
        <w:spacing w:line="254" w:lineRule="auto" w:before="4"/>
        <w:ind w:left="1728" w:right="1178" w:firstLine="0"/>
        <w:jc w:val="left"/>
        <w:rPr>
          <w:rFonts w:ascii="Cambria"/>
          <w:sz w:val="20"/>
        </w:rPr>
      </w:pPr>
      <w:r>
        <w:rPr>
          <w:rFonts w:ascii="Cambria"/>
          <w:sz w:val="20"/>
        </w:rPr>
        <w:t>The</w:t>
      </w:r>
      <w:r>
        <w:rPr>
          <w:rFonts w:ascii="Cambria"/>
          <w:spacing w:val="40"/>
          <w:sz w:val="20"/>
        </w:rPr>
        <w:t> </w:t>
      </w:r>
      <w:r>
        <w:rPr>
          <w:rFonts w:ascii="Cambria"/>
          <w:sz w:val="20"/>
        </w:rPr>
        <w:t>norms</w:t>
      </w:r>
      <w:r>
        <w:rPr>
          <w:rFonts w:ascii="Cambria"/>
          <w:spacing w:val="40"/>
          <w:sz w:val="20"/>
        </w:rPr>
        <w:t> </w:t>
      </w:r>
      <w:r>
        <w:rPr>
          <w:rFonts w:ascii="Cambria"/>
          <w:sz w:val="20"/>
        </w:rPr>
        <w:t>reported</w:t>
      </w:r>
      <w:r>
        <w:rPr>
          <w:rFonts w:ascii="Cambria"/>
          <w:spacing w:val="40"/>
          <w:sz w:val="20"/>
        </w:rPr>
        <w:t> </w:t>
      </w:r>
      <w:r>
        <w:rPr>
          <w:rFonts w:ascii="Cambria"/>
          <w:sz w:val="20"/>
        </w:rPr>
        <w:t>here</w:t>
      </w:r>
      <w:r>
        <w:rPr>
          <w:rFonts w:ascii="Cambria"/>
          <w:spacing w:val="40"/>
          <w:sz w:val="20"/>
        </w:rPr>
        <w:t> </w:t>
      </w:r>
      <w:r>
        <w:rPr>
          <w:rFonts w:ascii="Cambria"/>
          <w:sz w:val="20"/>
        </w:rPr>
        <w:t>are</w:t>
      </w:r>
      <w:r>
        <w:rPr>
          <w:rFonts w:ascii="Cambria"/>
          <w:spacing w:val="40"/>
          <w:sz w:val="20"/>
        </w:rPr>
        <w:t> </w:t>
      </w:r>
      <w:r>
        <w:rPr>
          <w:rFonts w:ascii="Cambria"/>
          <w:sz w:val="20"/>
        </w:rPr>
        <w:t>the</w:t>
      </w:r>
      <w:r>
        <w:rPr>
          <w:rFonts w:ascii="Cambria"/>
          <w:spacing w:val="40"/>
          <w:sz w:val="20"/>
        </w:rPr>
        <w:t> </w:t>
      </w:r>
      <w:r>
        <w:rPr>
          <w:rFonts w:ascii="Cambria"/>
          <w:sz w:val="20"/>
        </w:rPr>
        <w:t>mean</w:t>
      </w:r>
      <w:r>
        <w:rPr>
          <w:rFonts w:ascii="Cambria"/>
          <w:spacing w:val="40"/>
          <w:sz w:val="20"/>
        </w:rPr>
        <w:t> </w:t>
      </w:r>
      <w:r>
        <w:rPr>
          <w:rFonts w:ascii="Cambria"/>
          <w:sz w:val="20"/>
        </w:rPr>
        <w:t>scores</w:t>
      </w:r>
      <w:r>
        <w:rPr>
          <w:rFonts w:ascii="Cambria"/>
          <w:spacing w:val="40"/>
          <w:sz w:val="20"/>
        </w:rPr>
        <w:t> </w:t>
      </w:r>
      <w:r>
        <w:rPr>
          <w:rFonts w:ascii="Cambria"/>
          <w:sz w:val="20"/>
        </w:rPr>
        <w:t>obtained</w:t>
      </w:r>
      <w:r>
        <w:rPr>
          <w:rFonts w:ascii="Cambria"/>
          <w:spacing w:val="40"/>
          <w:sz w:val="20"/>
        </w:rPr>
        <w:t> </w:t>
      </w:r>
      <w:r>
        <w:rPr>
          <w:rFonts w:ascii="Cambria"/>
          <w:sz w:val="20"/>
        </w:rPr>
        <w:t>by</w:t>
      </w:r>
      <w:r>
        <w:rPr>
          <w:rFonts w:ascii="Cambria"/>
          <w:spacing w:val="40"/>
          <w:sz w:val="20"/>
        </w:rPr>
        <w:t> </w:t>
      </w:r>
      <w:r>
        <w:rPr>
          <w:rFonts w:ascii="Cambria"/>
          <w:sz w:val="20"/>
        </w:rPr>
        <w:t>workers</w:t>
      </w:r>
      <w:r>
        <w:rPr>
          <w:rFonts w:ascii="Cambria"/>
          <w:spacing w:val="40"/>
          <w:sz w:val="20"/>
        </w:rPr>
        <w:t> </w:t>
      </w:r>
      <w:r>
        <w:rPr>
          <w:rFonts w:ascii="Cambria"/>
          <w:sz w:val="20"/>
        </w:rPr>
        <w:t>in</w:t>
      </w:r>
      <w:r>
        <w:rPr>
          <w:rFonts w:ascii="Cambria"/>
          <w:spacing w:val="40"/>
          <w:sz w:val="20"/>
        </w:rPr>
        <w:t> </w:t>
      </w:r>
      <w:r>
        <w:rPr>
          <w:rFonts w:ascii="Cambria"/>
          <w:sz w:val="20"/>
        </w:rPr>
        <w:t>some</w:t>
      </w:r>
      <w:r>
        <w:rPr>
          <w:rFonts w:ascii="Cambria"/>
          <w:spacing w:val="40"/>
          <w:sz w:val="20"/>
        </w:rPr>
        <w:t> </w:t>
      </w:r>
      <w:r>
        <w:rPr>
          <w:rFonts w:ascii="Cambria"/>
          <w:sz w:val="20"/>
        </w:rPr>
        <w:t>selected</w:t>
      </w:r>
      <w:r>
        <w:rPr>
          <w:rFonts w:ascii="Cambria"/>
          <w:spacing w:val="40"/>
          <w:sz w:val="20"/>
        </w:rPr>
        <w:t> </w:t>
      </w:r>
      <w:r>
        <w:rPr>
          <w:rFonts w:ascii="Cambria"/>
          <w:sz w:val="20"/>
        </w:rPr>
        <w:t>accident/ hazard prone organisations in Nigeria.</w:t>
      </w:r>
    </w:p>
    <w:p>
      <w:pPr>
        <w:pStyle w:val="BodyText"/>
        <w:spacing w:before="4"/>
        <w:rPr>
          <w:rFonts w:ascii="Cambria"/>
          <w:sz w:val="10"/>
        </w:rPr>
      </w:pPr>
    </w:p>
    <w:tbl>
      <w:tblPr>
        <w:tblW w:w="0" w:type="auto"/>
        <w:jc w:val="left"/>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0"/>
        <w:gridCol w:w="1564"/>
        <w:gridCol w:w="1474"/>
        <w:gridCol w:w="1662"/>
      </w:tblGrid>
      <w:tr>
        <w:trPr>
          <w:trHeight w:val="303" w:hRule="atLeast"/>
        </w:trPr>
        <w:tc>
          <w:tcPr>
            <w:tcW w:w="1080" w:type="dxa"/>
          </w:tcPr>
          <w:p>
            <w:pPr>
              <w:pStyle w:val="TableParagraph"/>
              <w:spacing w:line="229" w:lineRule="exact"/>
              <w:ind w:left="50"/>
              <w:rPr>
                <w:rFonts w:ascii="Cambria"/>
                <w:b/>
                <w:sz w:val="20"/>
              </w:rPr>
            </w:pPr>
            <w:r>
              <w:rPr>
                <w:rFonts w:ascii="Cambria"/>
                <w:b/>
                <w:spacing w:val="-2"/>
                <w:sz w:val="20"/>
                <w:u w:val="single"/>
              </w:rPr>
              <w:t>Scales:</w:t>
            </w:r>
          </w:p>
        </w:tc>
        <w:tc>
          <w:tcPr>
            <w:tcW w:w="1564" w:type="dxa"/>
          </w:tcPr>
          <w:p>
            <w:pPr>
              <w:pStyle w:val="TableParagraph"/>
              <w:spacing w:line="229" w:lineRule="exact"/>
              <w:ind w:left="438"/>
              <w:rPr>
                <w:rFonts w:ascii="Cambria"/>
                <w:b/>
                <w:sz w:val="20"/>
              </w:rPr>
            </w:pPr>
            <w:r>
              <w:rPr>
                <w:rFonts w:ascii="Cambria"/>
                <w:b/>
                <w:sz w:val="20"/>
              </w:rPr>
              <w:t>M</w:t>
            </w:r>
            <w:r>
              <w:rPr>
                <w:rFonts w:ascii="Cambria"/>
                <w:b/>
                <w:spacing w:val="35"/>
                <w:sz w:val="20"/>
              </w:rPr>
              <w:t> </w:t>
            </w:r>
            <w:r>
              <w:rPr>
                <w:rFonts w:ascii="Cambria"/>
                <w:b/>
                <w:spacing w:val="-2"/>
                <w:sz w:val="20"/>
              </w:rPr>
              <w:t>(n=300)</w:t>
            </w:r>
          </w:p>
        </w:tc>
        <w:tc>
          <w:tcPr>
            <w:tcW w:w="1474" w:type="dxa"/>
          </w:tcPr>
          <w:p>
            <w:pPr>
              <w:pStyle w:val="TableParagraph"/>
              <w:spacing w:line="229" w:lineRule="exact"/>
              <w:ind w:right="434"/>
              <w:jc w:val="right"/>
              <w:rPr>
                <w:rFonts w:ascii="Cambria"/>
                <w:b/>
                <w:sz w:val="20"/>
              </w:rPr>
            </w:pPr>
            <w:r>
              <w:rPr>
                <w:rFonts w:ascii="Cambria"/>
                <w:b/>
                <w:sz w:val="20"/>
              </w:rPr>
              <w:t>F</w:t>
            </w:r>
            <w:r>
              <w:rPr>
                <w:rFonts w:ascii="Cambria"/>
                <w:b/>
                <w:spacing w:val="7"/>
                <w:sz w:val="20"/>
              </w:rPr>
              <w:t> </w:t>
            </w:r>
            <w:r>
              <w:rPr>
                <w:rFonts w:ascii="Cambria"/>
                <w:b/>
                <w:spacing w:val="-2"/>
                <w:sz w:val="20"/>
              </w:rPr>
              <w:t>(n=300)</w:t>
            </w:r>
          </w:p>
        </w:tc>
        <w:tc>
          <w:tcPr>
            <w:tcW w:w="1662" w:type="dxa"/>
          </w:tcPr>
          <w:p>
            <w:pPr>
              <w:pStyle w:val="TableParagraph"/>
              <w:spacing w:line="229" w:lineRule="exact"/>
              <w:ind w:left="314"/>
              <w:rPr>
                <w:rFonts w:ascii="Cambria"/>
                <w:b/>
                <w:sz w:val="20"/>
              </w:rPr>
            </w:pPr>
            <w:r>
              <w:rPr>
                <w:rFonts w:ascii="Cambria"/>
                <w:b/>
                <w:sz w:val="20"/>
              </w:rPr>
              <w:t>M</w:t>
            </w:r>
            <w:r>
              <w:rPr>
                <w:rFonts w:ascii="Cambria"/>
                <w:b/>
                <w:spacing w:val="29"/>
                <w:sz w:val="20"/>
              </w:rPr>
              <w:t> </w:t>
            </w:r>
            <w:r>
              <w:rPr>
                <w:rFonts w:ascii="Cambria"/>
                <w:b/>
                <w:sz w:val="20"/>
              </w:rPr>
              <w:t>&amp;F</w:t>
            </w:r>
            <w:r>
              <w:rPr>
                <w:rFonts w:ascii="Cambria"/>
                <w:b/>
                <w:spacing w:val="30"/>
                <w:sz w:val="20"/>
              </w:rPr>
              <w:t> </w:t>
            </w:r>
            <w:r>
              <w:rPr>
                <w:rFonts w:ascii="Cambria"/>
                <w:b/>
                <w:spacing w:val="-2"/>
                <w:sz w:val="20"/>
              </w:rPr>
              <w:t>(N=600)</w:t>
            </w:r>
          </w:p>
        </w:tc>
      </w:tr>
      <w:tr>
        <w:trPr>
          <w:trHeight w:val="367" w:hRule="atLeast"/>
        </w:trPr>
        <w:tc>
          <w:tcPr>
            <w:tcW w:w="1080" w:type="dxa"/>
          </w:tcPr>
          <w:p>
            <w:pPr>
              <w:pStyle w:val="TableParagraph"/>
              <w:spacing w:before="57"/>
              <w:ind w:left="100"/>
              <w:rPr>
                <w:rFonts w:ascii="Cambria"/>
                <w:sz w:val="20"/>
              </w:rPr>
            </w:pPr>
            <w:r>
              <w:rPr>
                <w:rFonts w:ascii="Cambria"/>
                <w:w w:val="110"/>
                <w:sz w:val="20"/>
              </w:rPr>
              <w:t>i.</w:t>
            </w:r>
            <w:r>
              <w:rPr>
                <w:rFonts w:ascii="Cambria"/>
                <w:spacing w:val="3"/>
                <w:w w:val="110"/>
                <w:sz w:val="20"/>
              </w:rPr>
              <w:t> </w:t>
            </w:r>
            <w:r>
              <w:rPr>
                <w:rFonts w:ascii="Cambria"/>
                <w:spacing w:val="-2"/>
                <w:w w:val="110"/>
                <w:sz w:val="20"/>
              </w:rPr>
              <w:t>ECSIP</w:t>
            </w:r>
          </w:p>
        </w:tc>
        <w:tc>
          <w:tcPr>
            <w:tcW w:w="1564" w:type="dxa"/>
          </w:tcPr>
          <w:p>
            <w:pPr>
              <w:pStyle w:val="TableParagraph"/>
              <w:spacing w:before="57"/>
              <w:ind w:left="586"/>
              <w:rPr>
                <w:rFonts w:ascii="Cambria"/>
                <w:sz w:val="20"/>
              </w:rPr>
            </w:pPr>
            <w:r>
              <w:rPr>
                <w:rFonts w:ascii="Cambria"/>
                <w:spacing w:val="-4"/>
                <w:sz w:val="20"/>
              </w:rPr>
              <w:t>137.</w:t>
            </w:r>
            <w:r>
              <w:rPr>
                <w:rFonts w:ascii="Cambria"/>
                <w:spacing w:val="-5"/>
                <w:sz w:val="20"/>
              </w:rPr>
              <w:t> 73</w:t>
            </w:r>
          </w:p>
        </w:tc>
        <w:tc>
          <w:tcPr>
            <w:tcW w:w="1474" w:type="dxa"/>
          </w:tcPr>
          <w:p>
            <w:pPr>
              <w:pStyle w:val="TableParagraph"/>
              <w:spacing w:before="57"/>
              <w:ind w:right="450"/>
              <w:jc w:val="right"/>
              <w:rPr>
                <w:rFonts w:ascii="Cambria"/>
                <w:sz w:val="20"/>
              </w:rPr>
            </w:pPr>
            <w:r>
              <w:rPr>
                <w:rFonts w:ascii="Cambria"/>
                <w:sz w:val="20"/>
              </w:rPr>
              <w:t>135</w:t>
            </w:r>
            <w:r>
              <w:rPr>
                <w:rFonts w:ascii="Cambria"/>
                <w:spacing w:val="-7"/>
                <w:sz w:val="20"/>
              </w:rPr>
              <w:t> </w:t>
            </w:r>
            <w:r>
              <w:rPr>
                <w:rFonts w:ascii="Cambria"/>
                <w:sz w:val="20"/>
              </w:rPr>
              <w:t>.</w:t>
            </w:r>
            <w:r>
              <w:rPr>
                <w:rFonts w:ascii="Cambria"/>
                <w:spacing w:val="-7"/>
                <w:sz w:val="20"/>
              </w:rPr>
              <w:t> </w:t>
            </w:r>
            <w:r>
              <w:rPr>
                <w:rFonts w:ascii="Cambria"/>
                <w:spacing w:val="-5"/>
                <w:sz w:val="20"/>
              </w:rPr>
              <w:t>03</w:t>
            </w:r>
          </w:p>
        </w:tc>
        <w:tc>
          <w:tcPr>
            <w:tcW w:w="1662" w:type="dxa"/>
          </w:tcPr>
          <w:p>
            <w:pPr>
              <w:pStyle w:val="TableParagraph"/>
              <w:spacing w:before="57"/>
              <w:ind w:left="448"/>
              <w:rPr>
                <w:rFonts w:ascii="Cambria"/>
                <w:sz w:val="20"/>
              </w:rPr>
            </w:pPr>
            <w:r>
              <w:rPr>
                <w:rFonts w:ascii="Cambria"/>
                <w:sz w:val="20"/>
              </w:rPr>
              <w:t>136</w:t>
            </w:r>
            <w:r>
              <w:rPr>
                <w:rFonts w:ascii="Cambria"/>
                <w:spacing w:val="-8"/>
                <w:sz w:val="20"/>
              </w:rPr>
              <w:t> </w:t>
            </w:r>
            <w:r>
              <w:rPr>
                <w:rFonts w:ascii="Cambria"/>
                <w:sz w:val="20"/>
              </w:rPr>
              <w:t>.</w:t>
            </w:r>
            <w:r>
              <w:rPr>
                <w:rFonts w:ascii="Cambria"/>
                <w:spacing w:val="-7"/>
                <w:sz w:val="20"/>
              </w:rPr>
              <w:t> </w:t>
            </w:r>
            <w:r>
              <w:rPr>
                <w:rFonts w:ascii="Cambria"/>
                <w:spacing w:val="-5"/>
                <w:sz w:val="20"/>
              </w:rPr>
              <w:t>38</w:t>
            </w:r>
          </w:p>
        </w:tc>
      </w:tr>
      <w:tr>
        <w:trPr>
          <w:trHeight w:val="368" w:hRule="atLeast"/>
        </w:trPr>
        <w:tc>
          <w:tcPr>
            <w:tcW w:w="1080" w:type="dxa"/>
          </w:tcPr>
          <w:p>
            <w:pPr>
              <w:pStyle w:val="TableParagraph"/>
              <w:spacing w:before="58"/>
              <w:ind w:left="50"/>
              <w:rPr>
                <w:rFonts w:ascii="Cambria"/>
                <w:sz w:val="20"/>
              </w:rPr>
            </w:pPr>
            <w:r>
              <w:rPr>
                <w:rFonts w:ascii="Cambria"/>
                <w:w w:val="115"/>
                <w:sz w:val="20"/>
              </w:rPr>
              <w:t>ii.</w:t>
            </w:r>
            <w:r>
              <w:rPr>
                <w:rFonts w:ascii="Cambria"/>
                <w:spacing w:val="-11"/>
                <w:w w:val="115"/>
                <w:sz w:val="20"/>
              </w:rPr>
              <w:t> </w:t>
            </w:r>
            <w:r>
              <w:rPr>
                <w:rFonts w:ascii="Cambria"/>
                <w:spacing w:val="-4"/>
                <w:w w:val="115"/>
                <w:sz w:val="20"/>
              </w:rPr>
              <w:t>EASC</w:t>
            </w:r>
          </w:p>
        </w:tc>
        <w:tc>
          <w:tcPr>
            <w:tcW w:w="1564" w:type="dxa"/>
          </w:tcPr>
          <w:p>
            <w:pPr>
              <w:pStyle w:val="TableParagraph"/>
              <w:spacing w:before="58"/>
              <w:ind w:left="661"/>
              <w:rPr>
                <w:rFonts w:ascii="Cambria"/>
                <w:sz w:val="20"/>
              </w:rPr>
            </w:pPr>
            <w:r>
              <w:rPr>
                <w:rFonts w:ascii="Cambria"/>
                <w:sz w:val="20"/>
              </w:rPr>
              <w:t>58.</w:t>
            </w:r>
            <w:r>
              <w:rPr>
                <w:rFonts w:ascii="Cambria"/>
                <w:spacing w:val="-9"/>
                <w:sz w:val="20"/>
              </w:rPr>
              <w:t> </w:t>
            </w:r>
            <w:r>
              <w:rPr>
                <w:rFonts w:ascii="Cambria"/>
                <w:spacing w:val="-5"/>
                <w:sz w:val="20"/>
              </w:rPr>
              <w:t>56</w:t>
            </w:r>
          </w:p>
        </w:tc>
        <w:tc>
          <w:tcPr>
            <w:tcW w:w="1474" w:type="dxa"/>
          </w:tcPr>
          <w:p>
            <w:pPr>
              <w:pStyle w:val="TableParagraph"/>
              <w:spacing w:before="58"/>
              <w:ind w:left="447"/>
              <w:rPr>
                <w:rFonts w:ascii="Cambria"/>
                <w:sz w:val="20"/>
              </w:rPr>
            </w:pPr>
            <w:r>
              <w:rPr>
                <w:rFonts w:ascii="Cambria"/>
                <w:sz w:val="20"/>
              </w:rPr>
              <w:t>55</w:t>
            </w:r>
            <w:r>
              <w:rPr>
                <w:rFonts w:ascii="Cambria"/>
                <w:spacing w:val="-1"/>
                <w:sz w:val="20"/>
              </w:rPr>
              <w:t> </w:t>
            </w:r>
            <w:r>
              <w:rPr>
                <w:rFonts w:ascii="Cambria"/>
                <w:sz w:val="20"/>
              </w:rPr>
              <w:t>.</w:t>
            </w:r>
            <w:r>
              <w:rPr>
                <w:rFonts w:ascii="Cambria"/>
                <w:spacing w:val="-1"/>
                <w:sz w:val="20"/>
              </w:rPr>
              <w:t> </w:t>
            </w:r>
            <w:r>
              <w:rPr>
                <w:rFonts w:ascii="Cambria"/>
                <w:spacing w:val="-5"/>
                <w:sz w:val="20"/>
              </w:rPr>
              <w:t>04</w:t>
            </w:r>
          </w:p>
        </w:tc>
        <w:tc>
          <w:tcPr>
            <w:tcW w:w="1662" w:type="dxa"/>
          </w:tcPr>
          <w:p>
            <w:pPr>
              <w:pStyle w:val="TableParagraph"/>
              <w:spacing w:before="58"/>
              <w:ind w:left="573"/>
              <w:rPr>
                <w:rFonts w:ascii="Cambria"/>
                <w:sz w:val="20"/>
              </w:rPr>
            </w:pPr>
            <w:r>
              <w:rPr>
                <w:rFonts w:ascii="Cambria"/>
                <w:sz w:val="20"/>
              </w:rPr>
              <w:t>56</w:t>
            </w:r>
            <w:r>
              <w:rPr>
                <w:rFonts w:ascii="Cambria"/>
                <w:spacing w:val="-1"/>
                <w:sz w:val="20"/>
              </w:rPr>
              <w:t> </w:t>
            </w:r>
            <w:r>
              <w:rPr>
                <w:rFonts w:ascii="Cambria"/>
                <w:sz w:val="20"/>
              </w:rPr>
              <w:t>.</w:t>
            </w:r>
            <w:r>
              <w:rPr>
                <w:rFonts w:ascii="Cambria"/>
                <w:spacing w:val="-1"/>
                <w:sz w:val="20"/>
              </w:rPr>
              <w:t> </w:t>
            </w:r>
            <w:r>
              <w:rPr>
                <w:rFonts w:ascii="Cambria"/>
                <w:spacing w:val="-5"/>
                <w:sz w:val="20"/>
              </w:rPr>
              <w:t>80</w:t>
            </w:r>
          </w:p>
        </w:tc>
      </w:tr>
      <w:tr>
        <w:trPr>
          <w:trHeight w:val="368" w:hRule="atLeast"/>
        </w:trPr>
        <w:tc>
          <w:tcPr>
            <w:tcW w:w="1080" w:type="dxa"/>
          </w:tcPr>
          <w:p>
            <w:pPr>
              <w:pStyle w:val="TableParagraph"/>
              <w:spacing w:before="58"/>
              <w:ind w:left="50"/>
              <w:rPr>
                <w:rFonts w:ascii="Cambria"/>
                <w:sz w:val="20"/>
              </w:rPr>
            </w:pPr>
            <w:r>
              <w:rPr>
                <w:rFonts w:ascii="Cambria"/>
                <w:w w:val="105"/>
                <w:sz w:val="20"/>
              </w:rPr>
              <w:t>iii.</w:t>
            </w:r>
            <w:r>
              <w:rPr>
                <w:rFonts w:ascii="Cambria"/>
                <w:spacing w:val="8"/>
                <w:w w:val="105"/>
                <w:sz w:val="20"/>
              </w:rPr>
              <w:t> </w:t>
            </w:r>
            <w:r>
              <w:rPr>
                <w:rFonts w:ascii="Cambria"/>
                <w:spacing w:val="-5"/>
                <w:w w:val="105"/>
                <w:sz w:val="20"/>
              </w:rPr>
              <w:t>ESP</w:t>
            </w:r>
          </w:p>
        </w:tc>
        <w:tc>
          <w:tcPr>
            <w:tcW w:w="1564" w:type="dxa"/>
          </w:tcPr>
          <w:p>
            <w:pPr>
              <w:pStyle w:val="TableParagraph"/>
              <w:spacing w:before="58"/>
              <w:ind w:left="743"/>
              <w:rPr>
                <w:rFonts w:ascii="Cambria"/>
                <w:sz w:val="20"/>
              </w:rPr>
            </w:pPr>
            <w:r>
              <w:rPr>
                <w:rFonts w:ascii="Cambria"/>
                <w:sz w:val="20"/>
              </w:rPr>
              <w:t>65.</w:t>
            </w:r>
            <w:r>
              <w:rPr>
                <w:rFonts w:ascii="Cambria"/>
                <w:spacing w:val="-8"/>
                <w:sz w:val="20"/>
              </w:rPr>
              <w:t> </w:t>
            </w:r>
            <w:r>
              <w:rPr>
                <w:rFonts w:ascii="Cambria"/>
                <w:spacing w:val="-5"/>
                <w:sz w:val="20"/>
              </w:rPr>
              <w:t>56</w:t>
            </w:r>
          </w:p>
        </w:tc>
        <w:tc>
          <w:tcPr>
            <w:tcW w:w="1474" w:type="dxa"/>
          </w:tcPr>
          <w:p>
            <w:pPr>
              <w:pStyle w:val="TableParagraph"/>
              <w:spacing w:before="58"/>
              <w:ind w:right="392"/>
              <w:jc w:val="right"/>
              <w:rPr>
                <w:rFonts w:ascii="Cambria"/>
                <w:sz w:val="20"/>
              </w:rPr>
            </w:pPr>
            <w:r>
              <w:rPr>
                <w:rFonts w:ascii="Cambria"/>
                <w:sz w:val="20"/>
              </w:rPr>
              <w:t>64</w:t>
            </w:r>
            <w:r>
              <w:rPr>
                <w:rFonts w:ascii="Cambria"/>
                <w:spacing w:val="-1"/>
                <w:sz w:val="20"/>
              </w:rPr>
              <w:t> </w:t>
            </w:r>
            <w:r>
              <w:rPr>
                <w:rFonts w:ascii="Cambria"/>
                <w:sz w:val="20"/>
              </w:rPr>
              <w:t>.</w:t>
            </w:r>
            <w:r>
              <w:rPr>
                <w:rFonts w:ascii="Cambria"/>
                <w:spacing w:val="-3"/>
                <w:sz w:val="20"/>
              </w:rPr>
              <w:t> </w:t>
            </w:r>
            <w:r>
              <w:rPr>
                <w:rFonts w:ascii="Cambria"/>
                <w:spacing w:val="-5"/>
                <w:sz w:val="20"/>
              </w:rPr>
              <w:t>35</w:t>
            </w:r>
          </w:p>
        </w:tc>
        <w:tc>
          <w:tcPr>
            <w:tcW w:w="1662" w:type="dxa"/>
          </w:tcPr>
          <w:p>
            <w:pPr>
              <w:pStyle w:val="TableParagraph"/>
              <w:spacing w:before="58"/>
              <w:ind w:left="654"/>
              <w:rPr>
                <w:rFonts w:ascii="Cambria"/>
                <w:sz w:val="20"/>
              </w:rPr>
            </w:pPr>
            <w:r>
              <w:rPr>
                <w:rFonts w:ascii="Cambria"/>
                <w:sz w:val="20"/>
              </w:rPr>
              <w:t>64</w:t>
            </w:r>
            <w:r>
              <w:rPr>
                <w:rFonts w:ascii="Cambria"/>
                <w:spacing w:val="-1"/>
                <w:sz w:val="20"/>
              </w:rPr>
              <w:t> </w:t>
            </w:r>
            <w:r>
              <w:rPr>
                <w:rFonts w:ascii="Cambria"/>
                <w:sz w:val="20"/>
              </w:rPr>
              <w:t>.</w:t>
            </w:r>
            <w:r>
              <w:rPr>
                <w:rFonts w:ascii="Cambria"/>
                <w:spacing w:val="-1"/>
                <w:sz w:val="20"/>
              </w:rPr>
              <w:t> </w:t>
            </w:r>
            <w:r>
              <w:rPr>
                <w:rFonts w:ascii="Cambria"/>
                <w:spacing w:val="-5"/>
                <w:sz w:val="20"/>
              </w:rPr>
              <w:t>95</w:t>
            </w:r>
          </w:p>
        </w:tc>
      </w:tr>
      <w:tr>
        <w:trPr>
          <w:trHeight w:val="668" w:hRule="atLeast"/>
        </w:trPr>
        <w:tc>
          <w:tcPr>
            <w:tcW w:w="1080" w:type="dxa"/>
          </w:tcPr>
          <w:p>
            <w:pPr>
              <w:pStyle w:val="TableParagraph"/>
              <w:spacing w:before="58"/>
              <w:ind w:left="50"/>
              <w:rPr>
                <w:rFonts w:ascii="Cambria"/>
                <w:sz w:val="20"/>
              </w:rPr>
            </w:pPr>
            <w:r>
              <w:rPr>
                <w:rFonts w:ascii="Cambria"/>
                <w:w w:val="110"/>
                <w:sz w:val="20"/>
              </w:rPr>
              <w:t>iv.</w:t>
            </w:r>
            <w:r>
              <w:rPr>
                <w:rFonts w:ascii="Cambria"/>
                <w:spacing w:val="5"/>
                <w:w w:val="110"/>
                <w:sz w:val="20"/>
              </w:rPr>
              <w:t> </w:t>
            </w:r>
            <w:r>
              <w:rPr>
                <w:rFonts w:ascii="Cambria"/>
                <w:spacing w:val="-2"/>
                <w:w w:val="110"/>
                <w:sz w:val="20"/>
              </w:rPr>
              <w:t>Overall</w:t>
            </w:r>
          </w:p>
          <w:p>
            <w:pPr>
              <w:pStyle w:val="TableParagraph"/>
              <w:spacing w:line="227" w:lineRule="exact" w:before="129"/>
              <w:ind w:left="50"/>
              <w:rPr>
                <w:rFonts w:ascii="Cambria"/>
                <w:b/>
                <w:sz w:val="20"/>
              </w:rPr>
            </w:pPr>
            <w:r>
              <w:rPr>
                <w:rFonts w:ascii="Cambria"/>
                <w:b/>
                <w:spacing w:val="-2"/>
                <w:sz w:val="20"/>
                <w:u w:val="single"/>
              </w:rPr>
              <w:t>Reliability:</w:t>
            </w:r>
          </w:p>
        </w:tc>
        <w:tc>
          <w:tcPr>
            <w:tcW w:w="1564" w:type="dxa"/>
          </w:tcPr>
          <w:p>
            <w:pPr>
              <w:pStyle w:val="TableParagraph"/>
              <w:tabs>
                <w:tab w:pos="621" w:val="left" w:leader="none"/>
              </w:tabs>
              <w:spacing w:before="58"/>
              <w:ind w:left="3"/>
              <w:rPr>
                <w:rFonts w:ascii="Cambria"/>
                <w:sz w:val="20"/>
              </w:rPr>
            </w:pPr>
            <w:r>
              <w:rPr>
                <w:rFonts w:ascii="Cambria"/>
                <w:spacing w:val="-5"/>
                <w:sz w:val="20"/>
              </w:rPr>
              <w:t>SAQ</w:t>
            </w:r>
            <w:r>
              <w:rPr>
                <w:rFonts w:ascii="Cambria"/>
                <w:sz w:val="20"/>
              </w:rPr>
              <w:tab/>
              <w:t>260</w:t>
            </w:r>
            <w:r>
              <w:rPr>
                <w:rFonts w:ascii="Cambria"/>
                <w:spacing w:val="-7"/>
                <w:sz w:val="20"/>
              </w:rPr>
              <w:t> </w:t>
            </w:r>
            <w:r>
              <w:rPr>
                <w:rFonts w:ascii="Cambria"/>
                <w:sz w:val="20"/>
              </w:rPr>
              <w:t>.</w:t>
            </w:r>
            <w:r>
              <w:rPr>
                <w:rFonts w:ascii="Cambria"/>
                <w:spacing w:val="-7"/>
                <w:sz w:val="20"/>
              </w:rPr>
              <w:t> 05</w:t>
            </w:r>
          </w:p>
        </w:tc>
        <w:tc>
          <w:tcPr>
            <w:tcW w:w="1474" w:type="dxa"/>
          </w:tcPr>
          <w:p>
            <w:pPr>
              <w:pStyle w:val="TableParagraph"/>
              <w:spacing w:before="58"/>
              <w:ind w:right="414"/>
              <w:jc w:val="right"/>
              <w:rPr>
                <w:rFonts w:ascii="Cambria"/>
                <w:sz w:val="20"/>
              </w:rPr>
            </w:pPr>
            <w:r>
              <w:rPr>
                <w:rFonts w:ascii="Cambria"/>
                <w:sz w:val="20"/>
              </w:rPr>
              <w:t>255</w:t>
            </w:r>
            <w:r>
              <w:rPr>
                <w:rFonts w:ascii="Cambria"/>
                <w:spacing w:val="-7"/>
                <w:sz w:val="20"/>
              </w:rPr>
              <w:t> </w:t>
            </w:r>
            <w:r>
              <w:rPr>
                <w:rFonts w:ascii="Cambria"/>
                <w:sz w:val="20"/>
              </w:rPr>
              <w:t>.</w:t>
            </w:r>
            <w:r>
              <w:rPr>
                <w:rFonts w:ascii="Cambria"/>
                <w:spacing w:val="-7"/>
                <w:sz w:val="20"/>
              </w:rPr>
              <w:t> </w:t>
            </w:r>
            <w:r>
              <w:rPr>
                <w:rFonts w:ascii="Cambria"/>
                <w:spacing w:val="-5"/>
                <w:sz w:val="20"/>
              </w:rPr>
              <w:t>51</w:t>
            </w:r>
          </w:p>
        </w:tc>
        <w:tc>
          <w:tcPr>
            <w:tcW w:w="1662" w:type="dxa"/>
          </w:tcPr>
          <w:p>
            <w:pPr>
              <w:pStyle w:val="TableParagraph"/>
              <w:spacing w:before="58"/>
              <w:ind w:left="583"/>
              <w:rPr>
                <w:rFonts w:ascii="Cambria"/>
                <w:sz w:val="20"/>
              </w:rPr>
            </w:pPr>
            <w:r>
              <w:rPr>
                <w:rFonts w:ascii="Cambria"/>
                <w:sz w:val="20"/>
              </w:rPr>
              <w:t>257</w:t>
            </w:r>
            <w:r>
              <w:rPr>
                <w:rFonts w:ascii="Cambria"/>
                <w:spacing w:val="-7"/>
                <w:sz w:val="20"/>
              </w:rPr>
              <w:t> </w:t>
            </w:r>
            <w:r>
              <w:rPr>
                <w:rFonts w:ascii="Cambria"/>
                <w:sz w:val="20"/>
              </w:rPr>
              <w:t>.</w:t>
            </w:r>
            <w:r>
              <w:rPr>
                <w:rFonts w:ascii="Cambria"/>
                <w:spacing w:val="-7"/>
                <w:sz w:val="20"/>
              </w:rPr>
              <w:t> </w:t>
            </w:r>
            <w:r>
              <w:rPr>
                <w:rFonts w:ascii="Cambria"/>
                <w:spacing w:val="-5"/>
                <w:sz w:val="20"/>
              </w:rPr>
              <w:t>78</w:t>
            </w:r>
          </w:p>
        </w:tc>
      </w:tr>
      <w:tr>
        <w:trPr>
          <w:trHeight w:val="791" w:hRule="atLeast"/>
        </w:trPr>
        <w:tc>
          <w:tcPr>
            <w:tcW w:w="1080" w:type="dxa"/>
          </w:tcPr>
          <w:p>
            <w:pPr>
              <w:pStyle w:val="TableParagraph"/>
              <w:spacing w:before="119"/>
              <w:ind w:left="50" w:right="-101"/>
              <w:rPr>
                <w:rFonts w:ascii="Cambria"/>
                <w:sz w:val="20"/>
              </w:rPr>
            </w:pPr>
            <w:r>
              <w:rPr>
                <w:rFonts w:ascii="Cambria"/>
                <w:sz w:val="20"/>
              </w:rPr>
              <w:t>The</w:t>
            </w:r>
            <w:r>
              <w:rPr>
                <w:rFonts w:ascii="Cambria"/>
                <w:spacing w:val="12"/>
                <w:sz w:val="20"/>
              </w:rPr>
              <w:t> </w:t>
            </w:r>
            <w:r>
              <w:rPr>
                <w:rFonts w:ascii="Cambria"/>
                <w:spacing w:val="-2"/>
                <w:sz w:val="20"/>
              </w:rPr>
              <w:t>reliabilit</w:t>
            </w:r>
          </w:p>
          <w:p>
            <w:pPr>
              <w:pStyle w:val="TableParagraph"/>
              <w:spacing w:before="129"/>
              <w:ind w:left="50"/>
              <w:rPr>
                <w:rFonts w:ascii="Cambria"/>
                <w:b/>
                <w:sz w:val="20"/>
              </w:rPr>
            </w:pPr>
            <w:r>
              <w:rPr>
                <w:rFonts w:ascii="Cambria"/>
                <w:b/>
                <w:spacing w:val="-2"/>
                <w:sz w:val="20"/>
              </w:rPr>
              <w:t>Scale</w:t>
            </w:r>
          </w:p>
        </w:tc>
        <w:tc>
          <w:tcPr>
            <w:tcW w:w="4700" w:type="dxa"/>
            <w:gridSpan w:val="3"/>
          </w:tcPr>
          <w:p>
            <w:pPr>
              <w:pStyle w:val="TableParagraph"/>
              <w:spacing w:before="119"/>
              <w:ind w:left="97"/>
              <w:rPr>
                <w:rFonts w:ascii="Cambria"/>
                <w:sz w:val="20"/>
              </w:rPr>
            </w:pPr>
            <w:r>
              <w:rPr>
                <w:rFonts w:ascii="Cambria"/>
                <w:sz w:val="20"/>
              </w:rPr>
              <w:t>y</w:t>
            </w:r>
            <w:r>
              <w:rPr>
                <w:rFonts w:ascii="Cambria"/>
                <w:spacing w:val="12"/>
                <w:sz w:val="20"/>
              </w:rPr>
              <w:t> </w:t>
            </w:r>
            <w:r>
              <w:rPr>
                <w:rFonts w:ascii="Cambria"/>
                <w:sz w:val="20"/>
              </w:rPr>
              <w:t>coefficients</w:t>
            </w:r>
            <w:r>
              <w:rPr>
                <w:rFonts w:ascii="Cambria"/>
                <w:spacing w:val="12"/>
                <w:sz w:val="20"/>
              </w:rPr>
              <w:t> </w:t>
            </w:r>
            <w:r>
              <w:rPr>
                <w:rFonts w:ascii="Cambria"/>
                <w:sz w:val="20"/>
              </w:rPr>
              <w:t>obtained</w:t>
            </w:r>
            <w:r>
              <w:rPr>
                <w:rFonts w:ascii="Cambria"/>
                <w:spacing w:val="11"/>
                <w:sz w:val="20"/>
              </w:rPr>
              <w:t> </w:t>
            </w:r>
            <w:r>
              <w:rPr>
                <w:rFonts w:ascii="Cambria"/>
                <w:sz w:val="20"/>
              </w:rPr>
              <w:t>are</w:t>
            </w:r>
            <w:r>
              <w:rPr>
                <w:rFonts w:ascii="Cambria"/>
                <w:spacing w:val="11"/>
                <w:sz w:val="20"/>
              </w:rPr>
              <w:t> </w:t>
            </w:r>
            <w:r>
              <w:rPr>
                <w:rFonts w:ascii="Cambria"/>
                <w:sz w:val="20"/>
              </w:rPr>
              <w:t>as</w:t>
            </w:r>
            <w:r>
              <w:rPr>
                <w:rFonts w:ascii="Cambria"/>
                <w:spacing w:val="12"/>
                <w:sz w:val="20"/>
              </w:rPr>
              <w:t> </w:t>
            </w:r>
            <w:r>
              <w:rPr>
                <w:rFonts w:ascii="Cambria"/>
                <w:spacing w:val="-2"/>
                <w:sz w:val="20"/>
              </w:rPr>
              <w:t>follows:</w:t>
            </w:r>
          </w:p>
          <w:p>
            <w:pPr>
              <w:pStyle w:val="TableParagraph"/>
              <w:spacing w:before="129"/>
              <w:ind w:left="1098"/>
              <w:rPr>
                <w:rFonts w:ascii="Cambria"/>
                <w:b/>
                <w:sz w:val="20"/>
              </w:rPr>
            </w:pPr>
            <w:r>
              <w:rPr>
                <w:rFonts w:ascii="Cambria"/>
                <w:b/>
                <w:sz w:val="20"/>
              </w:rPr>
              <w:t>Chronbach</w:t>
            </w:r>
            <w:r>
              <w:rPr>
                <w:rFonts w:ascii="Cambria"/>
                <w:b/>
                <w:spacing w:val="8"/>
                <w:sz w:val="20"/>
              </w:rPr>
              <w:t> </w:t>
            </w:r>
            <w:r>
              <w:rPr>
                <w:rFonts w:ascii="Cambria"/>
                <w:b/>
                <w:spacing w:val="-2"/>
                <w:sz w:val="20"/>
              </w:rPr>
              <w:t>Alpha</w:t>
            </w:r>
          </w:p>
        </w:tc>
      </w:tr>
      <w:tr>
        <w:trPr>
          <w:trHeight w:val="367" w:hRule="atLeast"/>
        </w:trPr>
        <w:tc>
          <w:tcPr>
            <w:tcW w:w="1080" w:type="dxa"/>
          </w:tcPr>
          <w:p>
            <w:pPr>
              <w:pStyle w:val="TableParagraph"/>
              <w:spacing w:before="57"/>
              <w:ind w:left="50"/>
              <w:rPr>
                <w:rFonts w:ascii="Cambria"/>
                <w:sz w:val="20"/>
              </w:rPr>
            </w:pPr>
            <w:r>
              <w:rPr>
                <w:rFonts w:ascii="Cambria"/>
                <w:w w:val="110"/>
                <w:sz w:val="20"/>
              </w:rPr>
              <w:t>i.</w:t>
            </w:r>
            <w:r>
              <w:rPr>
                <w:rFonts w:ascii="Cambria"/>
                <w:spacing w:val="3"/>
                <w:w w:val="110"/>
                <w:sz w:val="20"/>
              </w:rPr>
              <w:t> </w:t>
            </w:r>
            <w:r>
              <w:rPr>
                <w:rFonts w:ascii="Cambria"/>
                <w:spacing w:val="-2"/>
                <w:w w:val="110"/>
                <w:sz w:val="20"/>
              </w:rPr>
              <w:t>ECSIP</w:t>
            </w:r>
          </w:p>
        </w:tc>
        <w:tc>
          <w:tcPr>
            <w:tcW w:w="4700" w:type="dxa"/>
            <w:gridSpan w:val="3"/>
          </w:tcPr>
          <w:p>
            <w:pPr>
              <w:pStyle w:val="TableParagraph"/>
              <w:spacing w:before="57"/>
              <w:ind w:left="1085"/>
              <w:rPr>
                <w:rFonts w:ascii="Cambria"/>
                <w:sz w:val="20"/>
              </w:rPr>
            </w:pPr>
            <w:r>
              <w:rPr>
                <w:rFonts w:ascii="Cambria"/>
                <w:sz w:val="20"/>
              </w:rPr>
              <w:t>0</w:t>
            </w:r>
            <w:r>
              <w:rPr>
                <w:rFonts w:ascii="Cambria"/>
                <w:spacing w:val="4"/>
                <w:sz w:val="20"/>
              </w:rPr>
              <w:t> </w:t>
            </w:r>
            <w:r>
              <w:rPr>
                <w:rFonts w:ascii="Cambria"/>
                <w:sz w:val="20"/>
              </w:rPr>
              <w:t>.</w:t>
            </w:r>
            <w:r>
              <w:rPr>
                <w:rFonts w:ascii="Cambria"/>
                <w:spacing w:val="3"/>
                <w:sz w:val="20"/>
              </w:rPr>
              <w:t> </w:t>
            </w:r>
            <w:r>
              <w:rPr>
                <w:rFonts w:ascii="Cambria"/>
                <w:spacing w:val="-5"/>
                <w:sz w:val="20"/>
              </w:rPr>
              <w:t>81</w:t>
            </w:r>
          </w:p>
        </w:tc>
      </w:tr>
      <w:tr>
        <w:trPr>
          <w:trHeight w:val="368" w:hRule="atLeast"/>
        </w:trPr>
        <w:tc>
          <w:tcPr>
            <w:tcW w:w="1080" w:type="dxa"/>
          </w:tcPr>
          <w:p>
            <w:pPr>
              <w:pStyle w:val="TableParagraph"/>
              <w:spacing w:before="58"/>
              <w:ind w:left="50"/>
              <w:rPr>
                <w:rFonts w:ascii="Cambria"/>
                <w:sz w:val="20"/>
              </w:rPr>
            </w:pPr>
            <w:r>
              <w:rPr>
                <w:rFonts w:ascii="Cambria"/>
                <w:w w:val="115"/>
                <w:sz w:val="20"/>
              </w:rPr>
              <w:t>ii.</w:t>
            </w:r>
            <w:r>
              <w:rPr>
                <w:rFonts w:ascii="Cambria"/>
                <w:spacing w:val="-11"/>
                <w:w w:val="115"/>
                <w:sz w:val="20"/>
              </w:rPr>
              <w:t> </w:t>
            </w:r>
            <w:r>
              <w:rPr>
                <w:rFonts w:ascii="Cambria"/>
                <w:spacing w:val="-4"/>
                <w:w w:val="115"/>
                <w:sz w:val="20"/>
              </w:rPr>
              <w:t>EASC</w:t>
            </w:r>
          </w:p>
        </w:tc>
        <w:tc>
          <w:tcPr>
            <w:tcW w:w="4700" w:type="dxa"/>
            <w:gridSpan w:val="3"/>
          </w:tcPr>
          <w:p>
            <w:pPr>
              <w:pStyle w:val="TableParagraph"/>
              <w:spacing w:before="58"/>
              <w:ind w:left="1111"/>
              <w:rPr>
                <w:rFonts w:ascii="Cambria"/>
                <w:sz w:val="20"/>
              </w:rPr>
            </w:pPr>
            <w:r>
              <w:rPr>
                <w:rFonts w:ascii="Cambria"/>
                <w:sz w:val="20"/>
              </w:rPr>
              <w:t>0</w:t>
            </w:r>
            <w:r>
              <w:rPr>
                <w:rFonts w:ascii="Cambria"/>
                <w:spacing w:val="3"/>
                <w:sz w:val="20"/>
              </w:rPr>
              <w:t> </w:t>
            </w:r>
            <w:r>
              <w:rPr>
                <w:rFonts w:ascii="Cambria"/>
                <w:sz w:val="20"/>
              </w:rPr>
              <w:t>.</w:t>
            </w:r>
            <w:r>
              <w:rPr>
                <w:rFonts w:ascii="Cambria"/>
                <w:spacing w:val="5"/>
                <w:sz w:val="20"/>
              </w:rPr>
              <w:t> </w:t>
            </w:r>
            <w:r>
              <w:rPr>
                <w:rFonts w:ascii="Cambria"/>
                <w:spacing w:val="-5"/>
                <w:sz w:val="20"/>
              </w:rPr>
              <w:t>64</w:t>
            </w:r>
          </w:p>
        </w:tc>
      </w:tr>
      <w:tr>
        <w:trPr>
          <w:trHeight w:val="304" w:hRule="atLeast"/>
        </w:trPr>
        <w:tc>
          <w:tcPr>
            <w:tcW w:w="1080" w:type="dxa"/>
          </w:tcPr>
          <w:p>
            <w:pPr>
              <w:pStyle w:val="TableParagraph"/>
              <w:spacing w:line="227" w:lineRule="exact" w:before="58"/>
              <w:ind w:left="50"/>
              <w:rPr>
                <w:rFonts w:ascii="Cambria"/>
                <w:sz w:val="20"/>
              </w:rPr>
            </w:pPr>
            <w:r>
              <w:rPr>
                <w:rFonts w:ascii="Cambria"/>
                <w:w w:val="105"/>
                <w:sz w:val="20"/>
              </w:rPr>
              <w:t>iii.</w:t>
            </w:r>
            <w:r>
              <w:rPr>
                <w:rFonts w:ascii="Cambria"/>
                <w:spacing w:val="8"/>
                <w:w w:val="105"/>
                <w:sz w:val="20"/>
              </w:rPr>
              <w:t> </w:t>
            </w:r>
            <w:r>
              <w:rPr>
                <w:rFonts w:ascii="Cambria"/>
                <w:spacing w:val="-5"/>
                <w:w w:val="105"/>
                <w:sz w:val="20"/>
              </w:rPr>
              <w:t>ESP</w:t>
            </w:r>
          </w:p>
        </w:tc>
        <w:tc>
          <w:tcPr>
            <w:tcW w:w="4700" w:type="dxa"/>
            <w:gridSpan w:val="3"/>
          </w:tcPr>
          <w:p>
            <w:pPr>
              <w:pStyle w:val="TableParagraph"/>
              <w:spacing w:line="227" w:lineRule="exact" w:before="58"/>
              <w:ind w:left="1143"/>
              <w:rPr>
                <w:rFonts w:ascii="Cambria"/>
                <w:sz w:val="20"/>
              </w:rPr>
            </w:pPr>
            <w:r>
              <w:rPr>
                <w:rFonts w:ascii="Cambria"/>
                <w:sz w:val="20"/>
              </w:rPr>
              <w:t>0</w:t>
            </w:r>
            <w:r>
              <w:rPr>
                <w:rFonts w:ascii="Cambria"/>
                <w:spacing w:val="4"/>
                <w:sz w:val="20"/>
              </w:rPr>
              <w:t> </w:t>
            </w:r>
            <w:r>
              <w:rPr>
                <w:rFonts w:ascii="Cambria"/>
                <w:sz w:val="20"/>
              </w:rPr>
              <w:t>.</w:t>
            </w:r>
            <w:r>
              <w:rPr>
                <w:rFonts w:ascii="Cambria"/>
                <w:spacing w:val="4"/>
                <w:sz w:val="20"/>
              </w:rPr>
              <w:t> </w:t>
            </w:r>
            <w:r>
              <w:rPr>
                <w:rFonts w:ascii="Cambria"/>
                <w:spacing w:val="-5"/>
                <w:sz w:val="20"/>
              </w:rPr>
              <w:t>61</w:t>
            </w:r>
          </w:p>
        </w:tc>
      </w:tr>
    </w:tbl>
    <w:p>
      <w:pPr>
        <w:tabs>
          <w:tab w:pos="3779" w:val="left" w:leader="none"/>
        </w:tabs>
        <w:spacing w:before="127"/>
        <w:ind w:left="1728" w:right="0" w:firstLine="0"/>
        <w:jc w:val="both"/>
        <w:rPr>
          <w:rFonts w:ascii="Cambria" w:hAnsi="Cambria"/>
          <w:sz w:val="20"/>
        </w:rPr>
      </w:pPr>
      <w:r>
        <w:rPr>
          <w:rFonts w:ascii="Cambria" w:hAnsi="Cambria"/>
          <w:w w:val="105"/>
          <w:sz w:val="20"/>
        </w:rPr>
        <w:t>iv.</w:t>
      </w:r>
      <w:r>
        <w:rPr>
          <w:rFonts w:ascii="Cambria" w:hAnsi="Cambria"/>
          <w:spacing w:val="10"/>
          <w:w w:val="105"/>
          <w:sz w:val="20"/>
        </w:rPr>
        <w:t> </w:t>
      </w:r>
      <w:r>
        <w:rPr>
          <w:rFonts w:ascii="Cambria" w:hAnsi="Cambria"/>
          <w:w w:val="105"/>
          <w:sz w:val="20"/>
        </w:rPr>
        <w:t>Overall</w:t>
      </w:r>
      <w:r>
        <w:rPr>
          <w:rFonts w:ascii="Cambria" w:hAnsi="Cambria"/>
          <w:spacing w:val="68"/>
          <w:w w:val="105"/>
          <w:sz w:val="20"/>
        </w:rPr>
        <w:t> </w:t>
      </w:r>
      <w:r>
        <w:rPr>
          <w:rFonts w:ascii="Cambria" w:hAnsi="Cambria"/>
          <w:spacing w:val="-5"/>
          <w:w w:val="105"/>
          <w:sz w:val="20"/>
        </w:rPr>
        <w:t>SAQ</w:t>
      </w:r>
      <w:r>
        <w:rPr>
          <w:rFonts w:ascii="Cambria" w:hAnsi="Cambria"/>
          <w:sz w:val="20"/>
        </w:rPr>
        <w:tab/>
      </w:r>
      <w:r>
        <w:rPr>
          <w:rFonts w:ascii="Cambria" w:hAnsi="Cambria"/>
          <w:w w:val="105"/>
          <w:sz w:val="20"/>
        </w:rPr>
        <w:t>0</w:t>
      </w:r>
      <w:r>
        <w:rPr>
          <w:rFonts w:ascii="Cambria" w:hAnsi="Cambria"/>
          <w:spacing w:val="-4"/>
          <w:w w:val="105"/>
          <w:sz w:val="20"/>
        </w:rPr>
        <w:t> </w:t>
      </w:r>
      <w:r>
        <w:rPr>
          <w:rFonts w:ascii="Cambria" w:hAnsi="Cambria"/>
          <w:w w:val="105"/>
          <w:sz w:val="20"/>
        </w:rPr>
        <w:t>.</w:t>
      </w:r>
      <w:r>
        <w:rPr>
          <w:rFonts w:ascii="Cambria" w:hAnsi="Cambria"/>
          <w:spacing w:val="-3"/>
          <w:w w:val="105"/>
          <w:sz w:val="20"/>
        </w:rPr>
        <w:t> </w:t>
      </w:r>
      <w:r>
        <w:rPr>
          <w:rFonts w:ascii="Cambria" w:hAnsi="Cambria"/>
          <w:w w:val="105"/>
          <w:sz w:val="20"/>
        </w:rPr>
        <w:t>76</w:t>
      </w:r>
      <w:r>
        <w:rPr>
          <w:rFonts w:ascii="Cambria" w:hAnsi="Cambria"/>
          <w:spacing w:val="-3"/>
          <w:w w:val="105"/>
          <w:sz w:val="20"/>
        </w:rPr>
        <w:t> </w:t>
      </w:r>
      <w:r>
        <w:rPr>
          <w:rFonts w:ascii="Cambria" w:hAnsi="Cambria"/>
          <w:w w:val="105"/>
          <w:sz w:val="20"/>
        </w:rPr>
        <w:t>;</w:t>
      </w:r>
      <w:r>
        <w:rPr>
          <w:rFonts w:ascii="Cambria" w:hAnsi="Cambria"/>
          <w:spacing w:val="41"/>
          <w:w w:val="105"/>
          <w:sz w:val="20"/>
        </w:rPr>
        <w:t> </w:t>
      </w:r>
      <w:r>
        <w:rPr>
          <w:rFonts w:ascii="Cambria" w:hAnsi="Cambria"/>
          <w:w w:val="105"/>
          <w:sz w:val="20"/>
        </w:rPr>
        <w:t>Guttman</w:t>
      </w:r>
      <w:r>
        <w:rPr>
          <w:rFonts w:ascii="Cambria" w:hAnsi="Cambria"/>
          <w:spacing w:val="-4"/>
          <w:w w:val="105"/>
          <w:sz w:val="20"/>
        </w:rPr>
        <w:t> </w:t>
      </w:r>
      <w:r>
        <w:rPr>
          <w:rFonts w:ascii="Cambria" w:hAnsi="Cambria"/>
          <w:w w:val="105"/>
          <w:sz w:val="20"/>
        </w:rPr>
        <w:t>Split-</w:t>
      </w:r>
      <w:r>
        <w:rPr>
          <w:rFonts w:ascii="Cambria" w:hAnsi="Cambria"/>
          <w:spacing w:val="-3"/>
          <w:w w:val="105"/>
          <w:sz w:val="20"/>
        </w:rPr>
        <w:t> </w:t>
      </w:r>
      <w:r>
        <w:rPr>
          <w:rFonts w:ascii="Cambria" w:hAnsi="Cambria"/>
          <w:w w:val="105"/>
          <w:sz w:val="20"/>
        </w:rPr>
        <w:t>half</w:t>
      </w:r>
      <w:r>
        <w:rPr>
          <w:rFonts w:ascii="Cambria" w:hAnsi="Cambria"/>
          <w:spacing w:val="-3"/>
          <w:w w:val="105"/>
          <w:sz w:val="20"/>
        </w:rPr>
        <w:t> </w:t>
      </w:r>
      <w:r>
        <w:rPr>
          <w:rFonts w:ascii="Cambria" w:hAnsi="Cambria"/>
          <w:w w:val="105"/>
          <w:sz w:val="20"/>
        </w:rPr>
        <w:t>=</w:t>
      </w:r>
      <w:r>
        <w:rPr>
          <w:rFonts w:ascii="Cambria" w:hAnsi="Cambria"/>
          <w:spacing w:val="-5"/>
          <w:w w:val="105"/>
          <w:sz w:val="20"/>
        </w:rPr>
        <w:t> </w:t>
      </w:r>
      <w:r>
        <w:rPr>
          <w:rFonts w:ascii="Cambria" w:hAnsi="Cambria"/>
          <w:w w:val="105"/>
          <w:sz w:val="20"/>
        </w:rPr>
        <w:t>0</w:t>
      </w:r>
      <w:r>
        <w:rPr>
          <w:rFonts w:ascii="Cambria" w:hAnsi="Cambria"/>
          <w:spacing w:val="-3"/>
          <w:w w:val="105"/>
          <w:sz w:val="20"/>
        </w:rPr>
        <w:t> </w:t>
      </w:r>
      <w:r>
        <w:rPr>
          <w:rFonts w:ascii="Cambria" w:hAnsi="Cambria"/>
          <w:w w:val="105"/>
          <w:sz w:val="20"/>
        </w:rPr>
        <w:t>.70</w:t>
      </w:r>
      <w:r>
        <w:rPr>
          <w:rFonts w:ascii="Cambria" w:hAnsi="Cambria"/>
          <w:spacing w:val="-3"/>
          <w:w w:val="105"/>
          <w:sz w:val="20"/>
        </w:rPr>
        <w:t> </w:t>
      </w:r>
      <w:r>
        <w:rPr>
          <w:rFonts w:ascii="Cambria" w:hAnsi="Cambria"/>
          <w:w w:val="105"/>
          <w:sz w:val="20"/>
        </w:rPr>
        <w:t>;</w:t>
      </w:r>
      <w:r>
        <w:rPr>
          <w:rFonts w:ascii="Cambria" w:hAnsi="Cambria"/>
          <w:spacing w:val="-2"/>
          <w:w w:val="105"/>
          <w:sz w:val="20"/>
        </w:rPr>
        <w:t> </w:t>
      </w:r>
      <w:r>
        <w:rPr>
          <w:rFonts w:ascii="Cambria" w:hAnsi="Cambria"/>
          <w:w w:val="105"/>
          <w:sz w:val="20"/>
        </w:rPr>
        <w:t>Spearman</w:t>
      </w:r>
      <w:r>
        <w:rPr>
          <w:rFonts w:ascii="Cambria" w:hAnsi="Cambria"/>
          <w:spacing w:val="-2"/>
          <w:w w:val="105"/>
          <w:sz w:val="20"/>
        </w:rPr>
        <w:t> </w:t>
      </w:r>
      <w:r>
        <w:rPr>
          <w:rFonts w:ascii="Cambria" w:hAnsi="Cambria"/>
          <w:w w:val="105"/>
          <w:sz w:val="20"/>
        </w:rPr>
        <w:t>–</w:t>
      </w:r>
      <w:r>
        <w:rPr>
          <w:rFonts w:ascii="Cambria" w:hAnsi="Cambria"/>
          <w:spacing w:val="40"/>
          <w:w w:val="105"/>
          <w:sz w:val="20"/>
        </w:rPr>
        <w:t>  </w:t>
      </w:r>
      <w:r>
        <w:rPr>
          <w:rFonts w:ascii="Cambria" w:hAnsi="Cambria"/>
          <w:w w:val="105"/>
          <w:sz w:val="20"/>
        </w:rPr>
        <w:t>Brown</w:t>
      </w:r>
      <w:r>
        <w:rPr>
          <w:rFonts w:ascii="Cambria" w:hAnsi="Cambria"/>
          <w:spacing w:val="-5"/>
          <w:w w:val="105"/>
          <w:sz w:val="20"/>
        </w:rPr>
        <w:t> </w:t>
      </w:r>
      <w:r>
        <w:rPr>
          <w:rFonts w:ascii="Cambria" w:hAnsi="Cambria"/>
          <w:w w:val="105"/>
          <w:sz w:val="20"/>
        </w:rPr>
        <w:t>=</w:t>
      </w:r>
      <w:r>
        <w:rPr>
          <w:rFonts w:ascii="Cambria" w:hAnsi="Cambria"/>
          <w:spacing w:val="-3"/>
          <w:w w:val="105"/>
          <w:sz w:val="20"/>
        </w:rPr>
        <w:t> </w:t>
      </w:r>
      <w:r>
        <w:rPr>
          <w:rFonts w:ascii="Cambria" w:hAnsi="Cambria"/>
          <w:w w:val="105"/>
          <w:sz w:val="20"/>
        </w:rPr>
        <w:t>0</w:t>
      </w:r>
      <w:r>
        <w:rPr>
          <w:rFonts w:ascii="Cambria" w:hAnsi="Cambria"/>
          <w:spacing w:val="-3"/>
          <w:w w:val="105"/>
          <w:sz w:val="20"/>
        </w:rPr>
        <w:t> </w:t>
      </w:r>
      <w:r>
        <w:rPr>
          <w:rFonts w:ascii="Cambria" w:hAnsi="Cambria"/>
          <w:w w:val="105"/>
          <w:sz w:val="20"/>
        </w:rPr>
        <w:t>.</w:t>
      </w:r>
      <w:r>
        <w:rPr>
          <w:rFonts w:ascii="Cambria" w:hAnsi="Cambria"/>
          <w:spacing w:val="-3"/>
          <w:w w:val="105"/>
          <w:sz w:val="20"/>
        </w:rPr>
        <w:t> </w:t>
      </w:r>
      <w:r>
        <w:rPr>
          <w:rFonts w:ascii="Cambria" w:hAnsi="Cambria"/>
          <w:spacing w:val="-5"/>
          <w:w w:val="105"/>
          <w:sz w:val="20"/>
        </w:rPr>
        <w:t>76</w:t>
      </w:r>
    </w:p>
    <w:p>
      <w:pPr>
        <w:spacing w:before="129"/>
        <w:ind w:left="1728" w:right="0" w:firstLine="0"/>
        <w:jc w:val="left"/>
        <w:rPr>
          <w:rFonts w:ascii="Cambria"/>
          <w:b/>
          <w:sz w:val="20"/>
        </w:rPr>
      </w:pPr>
      <w:r>
        <w:rPr>
          <w:rFonts w:ascii="Cambria"/>
          <w:b/>
          <w:spacing w:val="-2"/>
          <w:w w:val="105"/>
          <w:sz w:val="20"/>
          <w:u w:val="single"/>
        </w:rPr>
        <w:t>Validity:</w:t>
      </w:r>
    </w:p>
    <w:p>
      <w:pPr>
        <w:spacing w:line="376" w:lineRule="auto" w:before="131"/>
        <w:ind w:left="1728" w:right="1178" w:firstLine="0"/>
        <w:jc w:val="left"/>
        <w:rPr>
          <w:rFonts w:ascii="Cambria"/>
          <w:sz w:val="20"/>
        </w:rPr>
      </w:pPr>
      <w:r>
        <w:rPr>
          <w:rFonts w:ascii="Cambria"/>
          <w:w w:val="105"/>
          <w:sz w:val="20"/>
        </w:rPr>
        <w:t>SAQ</w:t>
      </w:r>
      <w:r>
        <w:rPr>
          <w:rFonts w:ascii="Cambria"/>
          <w:spacing w:val="-5"/>
          <w:w w:val="105"/>
          <w:sz w:val="20"/>
        </w:rPr>
        <w:t> </w:t>
      </w:r>
      <w:r>
        <w:rPr>
          <w:rFonts w:ascii="Cambria"/>
          <w:w w:val="105"/>
          <w:sz w:val="20"/>
        </w:rPr>
        <w:t>and</w:t>
      </w:r>
      <w:r>
        <w:rPr>
          <w:rFonts w:ascii="Cambria"/>
          <w:spacing w:val="-5"/>
          <w:w w:val="105"/>
          <w:sz w:val="20"/>
        </w:rPr>
        <w:t> </w:t>
      </w:r>
      <w:r>
        <w:rPr>
          <w:rFonts w:ascii="Cambria"/>
          <w:w w:val="105"/>
          <w:sz w:val="20"/>
        </w:rPr>
        <w:t>its</w:t>
      </w:r>
      <w:r>
        <w:rPr>
          <w:rFonts w:ascii="Cambria"/>
          <w:spacing w:val="-5"/>
          <w:w w:val="105"/>
          <w:sz w:val="20"/>
        </w:rPr>
        <w:t> </w:t>
      </w:r>
      <w:r>
        <w:rPr>
          <w:rFonts w:ascii="Cambria"/>
          <w:w w:val="105"/>
          <w:sz w:val="20"/>
        </w:rPr>
        <w:t>sub-tests</w:t>
      </w:r>
      <w:r>
        <w:rPr>
          <w:rFonts w:ascii="Cambria"/>
          <w:spacing w:val="-5"/>
          <w:w w:val="105"/>
          <w:sz w:val="20"/>
        </w:rPr>
        <w:t> </w:t>
      </w:r>
      <w:r>
        <w:rPr>
          <w:rFonts w:ascii="Cambria"/>
          <w:w w:val="105"/>
          <w:sz w:val="20"/>
        </w:rPr>
        <w:t>were</w:t>
      </w:r>
      <w:r>
        <w:rPr>
          <w:rFonts w:ascii="Cambria"/>
          <w:spacing w:val="-6"/>
          <w:w w:val="105"/>
          <w:sz w:val="20"/>
        </w:rPr>
        <w:t> </w:t>
      </w:r>
      <w:r>
        <w:rPr>
          <w:rFonts w:ascii="Cambria"/>
          <w:w w:val="105"/>
          <w:sz w:val="20"/>
        </w:rPr>
        <w:t>correlated</w:t>
      </w:r>
      <w:r>
        <w:rPr>
          <w:rFonts w:ascii="Cambria"/>
          <w:spacing w:val="-5"/>
          <w:w w:val="105"/>
          <w:sz w:val="20"/>
        </w:rPr>
        <w:t> </w:t>
      </w:r>
      <w:r>
        <w:rPr>
          <w:rFonts w:ascii="Cambria"/>
          <w:w w:val="105"/>
          <w:sz w:val="20"/>
        </w:rPr>
        <w:t>with</w:t>
      </w:r>
      <w:r>
        <w:rPr>
          <w:rFonts w:ascii="Cambria"/>
          <w:spacing w:val="-5"/>
          <w:w w:val="105"/>
          <w:sz w:val="20"/>
        </w:rPr>
        <w:t> </w:t>
      </w:r>
      <w:r>
        <w:rPr>
          <w:rFonts w:ascii="Cambria"/>
          <w:w w:val="105"/>
          <w:sz w:val="20"/>
        </w:rPr>
        <w:t>Offshore</w:t>
      </w:r>
      <w:r>
        <w:rPr>
          <w:rFonts w:ascii="Cambria"/>
          <w:spacing w:val="-5"/>
          <w:w w:val="105"/>
          <w:sz w:val="20"/>
        </w:rPr>
        <w:t> </w:t>
      </w:r>
      <w:r>
        <w:rPr>
          <w:rFonts w:ascii="Cambria"/>
          <w:w w:val="105"/>
          <w:sz w:val="20"/>
        </w:rPr>
        <w:t>Safety</w:t>
      </w:r>
      <w:r>
        <w:rPr>
          <w:rFonts w:ascii="Cambria"/>
          <w:spacing w:val="-5"/>
          <w:w w:val="105"/>
          <w:sz w:val="20"/>
        </w:rPr>
        <w:t> </w:t>
      </w:r>
      <w:r>
        <w:rPr>
          <w:rFonts w:ascii="Cambria"/>
          <w:w w:val="105"/>
          <w:sz w:val="20"/>
        </w:rPr>
        <w:t>Questionnaire(OSQ)</w:t>
      </w:r>
      <w:r>
        <w:rPr>
          <w:rFonts w:ascii="Cambria"/>
          <w:spacing w:val="-5"/>
          <w:w w:val="105"/>
          <w:sz w:val="20"/>
        </w:rPr>
        <w:t> </w:t>
      </w:r>
      <w:r>
        <w:rPr>
          <w:rFonts w:ascii="Cambria"/>
          <w:w w:val="105"/>
          <w:sz w:val="20"/>
        </w:rPr>
        <w:t>developed</w:t>
      </w:r>
      <w:r>
        <w:rPr>
          <w:rFonts w:ascii="Cambria"/>
          <w:spacing w:val="-5"/>
          <w:w w:val="105"/>
          <w:sz w:val="20"/>
        </w:rPr>
        <w:t> </w:t>
      </w:r>
      <w:r>
        <w:rPr>
          <w:rFonts w:ascii="Cambria"/>
          <w:w w:val="105"/>
          <w:sz w:val="20"/>
        </w:rPr>
        <w:t>by Rundmo</w:t>
      </w:r>
      <w:r>
        <w:rPr>
          <w:rFonts w:ascii="Cambria"/>
          <w:spacing w:val="-1"/>
          <w:w w:val="105"/>
          <w:sz w:val="20"/>
        </w:rPr>
        <w:t> </w:t>
      </w:r>
      <w:r>
        <w:rPr>
          <w:rFonts w:ascii="Cambria"/>
          <w:w w:val="105"/>
          <w:sz w:val="20"/>
        </w:rPr>
        <w:t>(1994) and the following concurrent validity coefficients were obtained:</w:t>
      </w:r>
    </w:p>
    <w:p>
      <w:pPr>
        <w:tabs>
          <w:tab w:pos="3943" w:val="right" w:leader="none"/>
        </w:tabs>
        <w:spacing w:before="2"/>
        <w:ind w:left="1728" w:right="0" w:firstLine="0"/>
        <w:jc w:val="both"/>
        <w:rPr>
          <w:rFonts w:ascii="Cambria"/>
          <w:sz w:val="20"/>
        </w:rPr>
      </w:pPr>
      <w:r>
        <w:rPr>
          <w:rFonts w:ascii="Cambria"/>
          <w:sz w:val="20"/>
        </w:rPr>
        <w:t>i.</w:t>
      </w:r>
      <w:r>
        <w:rPr>
          <w:rFonts w:ascii="Cambria"/>
          <w:spacing w:val="17"/>
          <w:sz w:val="20"/>
        </w:rPr>
        <w:t> </w:t>
      </w:r>
      <w:r>
        <w:rPr>
          <w:rFonts w:ascii="Cambria"/>
          <w:spacing w:val="-2"/>
          <w:sz w:val="20"/>
        </w:rPr>
        <w:t>ECSIP</w:t>
      </w:r>
      <w:r>
        <w:rPr>
          <w:rFonts w:ascii="Cambria"/>
          <w:sz w:val="20"/>
        </w:rPr>
        <w:tab/>
      </w:r>
      <w:r>
        <w:rPr>
          <w:rFonts w:ascii="Cambria"/>
          <w:spacing w:val="-10"/>
          <w:sz w:val="20"/>
        </w:rPr>
        <w:t>0</w:t>
      </w:r>
      <w:r>
        <w:rPr>
          <w:rFonts w:ascii="Cambria"/>
          <w:sz w:val="20"/>
        </w:rPr>
        <w:t> . </w:t>
      </w:r>
      <w:r>
        <w:rPr>
          <w:rFonts w:ascii="Cambria"/>
          <w:spacing w:val="-2"/>
          <w:sz w:val="20"/>
        </w:rPr>
        <w:t>513</w:t>
      </w:r>
    </w:p>
    <w:p>
      <w:pPr>
        <w:spacing w:after="0"/>
        <w:jc w:val="both"/>
        <w:rPr>
          <w:rFonts w:ascii="Cambria"/>
          <w:sz w:val="20"/>
        </w:rPr>
        <w:sectPr>
          <w:pgSz w:w="11910" w:h="16840"/>
          <w:pgMar w:header="0" w:footer="1064" w:top="1740" w:bottom="1260" w:left="0" w:right="0"/>
        </w:sectPr>
      </w:pPr>
    </w:p>
    <w:tbl>
      <w:tblPr>
        <w:tblW w:w="0" w:type="auto"/>
        <w:jc w:val="left"/>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6"/>
        <w:gridCol w:w="805"/>
      </w:tblGrid>
      <w:tr>
        <w:trPr>
          <w:trHeight w:val="304" w:hRule="atLeast"/>
        </w:trPr>
        <w:tc>
          <w:tcPr>
            <w:tcW w:w="1596" w:type="dxa"/>
          </w:tcPr>
          <w:p>
            <w:pPr>
              <w:pStyle w:val="TableParagraph"/>
              <w:spacing w:line="229" w:lineRule="exact"/>
              <w:ind w:left="50"/>
              <w:rPr>
                <w:rFonts w:ascii="Cambria"/>
                <w:sz w:val="20"/>
              </w:rPr>
            </w:pPr>
            <w:r>
              <w:rPr>
                <w:rFonts w:ascii="Cambria"/>
                <w:w w:val="115"/>
                <w:sz w:val="20"/>
              </w:rPr>
              <w:t>ii.</w:t>
            </w:r>
            <w:r>
              <w:rPr>
                <w:rFonts w:ascii="Cambria"/>
                <w:spacing w:val="-11"/>
                <w:w w:val="115"/>
                <w:sz w:val="20"/>
              </w:rPr>
              <w:t> </w:t>
            </w:r>
            <w:r>
              <w:rPr>
                <w:rFonts w:ascii="Cambria"/>
                <w:spacing w:val="-4"/>
                <w:w w:val="115"/>
                <w:sz w:val="20"/>
              </w:rPr>
              <w:t>EASC</w:t>
            </w:r>
          </w:p>
        </w:tc>
        <w:tc>
          <w:tcPr>
            <w:tcW w:w="805" w:type="dxa"/>
          </w:tcPr>
          <w:p>
            <w:pPr>
              <w:pStyle w:val="TableParagraph"/>
              <w:spacing w:line="229" w:lineRule="exact"/>
              <w:ind w:left="145"/>
              <w:rPr>
                <w:rFonts w:ascii="Cambria"/>
                <w:sz w:val="20"/>
              </w:rPr>
            </w:pPr>
            <w:r>
              <w:rPr>
                <w:rFonts w:ascii="Cambria"/>
                <w:sz w:val="20"/>
              </w:rPr>
              <w:t>0</w:t>
            </w:r>
            <w:r>
              <w:rPr>
                <w:rFonts w:ascii="Cambria"/>
                <w:spacing w:val="4"/>
                <w:sz w:val="20"/>
              </w:rPr>
              <w:t> </w:t>
            </w:r>
            <w:r>
              <w:rPr>
                <w:rFonts w:ascii="Cambria"/>
                <w:sz w:val="20"/>
              </w:rPr>
              <w:t>.</w:t>
            </w:r>
            <w:r>
              <w:rPr>
                <w:rFonts w:ascii="Cambria"/>
                <w:spacing w:val="4"/>
                <w:sz w:val="20"/>
              </w:rPr>
              <w:t> </w:t>
            </w:r>
            <w:r>
              <w:rPr>
                <w:rFonts w:ascii="Cambria"/>
                <w:spacing w:val="-5"/>
                <w:sz w:val="20"/>
              </w:rPr>
              <w:t>210</w:t>
            </w:r>
          </w:p>
        </w:tc>
      </w:tr>
      <w:tr>
        <w:trPr>
          <w:trHeight w:val="368" w:hRule="atLeast"/>
        </w:trPr>
        <w:tc>
          <w:tcPr>
            <w:tcW w:w="1596" w:type="dxa"/>
          </w:tcPr>
          <w:p>
            <w:pPr>
              <w:pStyle w:val="TableParagraph"/>
              <w:spacing w:before="58"/>
              <w:ind w:left="50"/>
              <w:rPr>
                <w:rFonts w:ascii="Cambria"/>
                <w:sz w:val="20"/>
              </w:rPr>
            </w:pPr>
            <w:r>
              <w:rPr>
                <w:rFonts w:ascii="Cambria"/>
                <w:w w:val="105"/>
                <w:sz w:val="20"/>
              </w:rPr>
              <w:t>iii.</w:t>
            </w:r>
            <w:r>
              <w:rPr>
                <w:rFonts w:ascii="Cambria"/>
                <w:spacing w:val="8"/>
                <w:w w:val="105"/>
                <w:sz w:val="20"/>
              </w:rPr>
              <w:t> </w:t>
            </w:r>
            <w:r>
              <w:rPr>
                <w:rFonts w:ascii="Cambria"/>
                <w:spacing w:val="-5"/>
                <w:w w:val="105"/>
                <w:sz w:val="20"/>
              </w:rPr>
              <w:t>ESP</w:t>
            </w:r>
          </w:p>
        </w:tc>
        <w:tc>
          <w:tcPr>
            <w:tcW w:w="805" w:type="dxa"/>
          </w:tcPr>
          <w:p>
            <w:pPr>
              <w:pStyle w:val="TableParagraph"/>
              <w:spacing w:before="58"/>
              <w:ind w:left="177"/>
              <w:rPr>
                <w:rFonts w:ascii="Cambria"/>
                <w:sz w:val="20"/>
              </w:rPr>
            </w:pPr>
            <w:r>
              <w:rPr>
                <w:rFonts w:ascii="Cambria"/>
                <w:sz w:val="20"/>
              </w:rPr>
              <w:t>0</w:t>
            </w:r>
            <w:r>
              <w:rPr>
                <w:rFonts w:ascii="Cambria"/>
                <w:spacing w:val="-6"/>
                <w:sz w:val="20"/>
              </w:rPr>
              <w:t> </w:t>
            </w:r>
            <w:r>
              <w:rPr>
                <w:rFonts w:ascii="Cambria"/>
                <w:spacing w:val="-4"/>
                <w:sz w:val="20"/>
              </w:rPr>
              <w:t>.604</w:t>
            </w:r>
          </w:p>
        </w:tc>
      </w:tr>
      <w:tr>
        <w:trPr>
          <w:trHeight w:val="304" w:hRule="atLeast"/>
        </w:trPr>
        <w:tc>
          <w:tcPr>
            <w:tcW w:w="1596" w:type="dxa"/>
          </w:tcPr>
          <w:p>
            <w:pPr>
              <w:pStyle w:val="TableParagraph"/>
              <w:spacing w:line="227" w:lineRule="exact" w:before="58"/>
              <w:ind w:left="50"/>
              <w:rPr>
                <w:rFonts w:ascii="Cambria"/>
                <w:sz w:val="20"/>
              </w:rPr>
            </w:pPr>
            <w:r>
              <w:rPr>
                <w:rFonts w:ascii="Cambria"/>
                <w:w w:val="110"/>
                <w:sz w:val="20"/>
              </w:rPr>
              <w:t>iv</w:t>
            </w:r>
            <w:r>
              <w:rPr>
                <w:rFonts w:ascii="Cambria"/>
                <w:spacing w:val="-9"/>
                <w:w w:val="110"/>
                <w:sz w:val="20"/>
              </w:rPr>
              <w:t> </w:t>
            </w:r>
            <w:r>
              <w:rPr>
                <w:rFonts w:ascii="Cambria"/>
                <w:w w:val="110"/>
                <w:sz w:val="20"/>
              </w:rPr>
              <w:t>.Overall</w:t>
            </w:r>
            <w:r>
              <w:rPr>
                <w:rFonts w:ascii="Cambria"/>
                <w:spacing w:val="-9"/>
                <w:w w:val="110"/>
                <w:sz w:val="20"/>
              </w:rPr>
              <w:t> </w:t>
            </w:r>
            <w:r>
              <w:rPr>
                <w:rFonts w:ascii="Cambria"/>
                <w:spacing w:val="-5"/>
                <w:w w:val="110"/>
                <w:sz w:val="20"/>
              </w:rPr>
              <w:t>SAQ</w:t>
            </w:r>
          </w:p>
        </w:tc>
        <w:tc>
          <w:tcPr>
            <w:tcW w:w="805" w:type="dxa"/>
          </w:tcPr>
          <w:p>
            <w:pPr>
              <w:pStyle w:val="TableParagraph"/>
              <w:spacing w:line="227" w:lineRule="exact" w:before="58"/>
              <w:ind w:left="204"/>
              <w:rPr>
                <w:rFonts w:ascii="Cambria"/>
                <w:sz w:val="20"/>
              </w:rPr>
            </w:pPr>
            <w:r>
              <w:rPr>
                <w:rFonts w:ascii="Cambria"/>
                <w:sz w:val="20"/>
              </w:rPr>
              <w:t>0</w:t>
            </w:r>
            <w:r>
              <w:rPr>
                <w:rFonts w:ascii="Cambria"/>
                <w:spacing w:val="4"/>
                <w:sz w:val="20"/>
              </w:rPr>
              <w:t> </w:t>
            </w:r>
            <w:r>
              <w:rPr>
                <w:rFonts w:ascii="Cambria"/>
                <w:sz w:val="20"/>
              </w:rPr>
              <w:t>.</w:t>
            </w:r>
            <w:r>
              <w:rPr>
                <w:rFonts w:ascii="Cambria"/>
                <w:spacing w:val="5"/>
                <w:sz w:val="20"/>
              </w:rPr>
              <w:t> </w:t>
            </w:r>
            <w:r>
              <w:rPr>
                <w:rFonts w:ascii="Cambria"/>
                <w:spacing w:val="-5"/>
                <w:sz w:val="20"/>
              </w:rPr>
              <w:t>767</w:t>
            </w:r>
          </w:p>
        </w:tc>
      </w:tr>
    </w:tbl>
    <w:p>
      <w:pPr>
        <w:spacing w:line="376" w:lineRule="auto" w:before="141"/>
        <w:ind w:left="1728" w:right="2062" w:firstLine="50"/>
        <w:jc w:val="left"/>
        <w:rPr>
          <w:rFonts w:ascii="Cambria"/>
          <w:sz w:val="20"/>
        </w:rPr>
      </w:pPr>
      <w:r>
        <w:rPr>
          <w:rFonts w:ascii="Cambria"/>
          <w:b/>
          <w:sz w:val="20"/>
          <w:u w:val="single"/>
        </w:rPr>
        <w:t>Interpretation:</w:t>
      </w:r>
      <w:r>
        <w:rPr>
          <w:rFonts w:ascii="Cambria"/>
          <w:b/>
          <w:spacing w:val="40"/>
          <w:sz w:val="20"/>
          <w:u w:val="single"/>
        </w:rPr>
        <w:t> </w:t>
      </w:r>
      <w:r>
        <w:rPr>
          <w:rFonts w:ascii="Cambria"/>
          <w:sz w:val="20"/>
        </w:rPr>
        <w:t>The Nigerian norms or mean scores are the basis for interpreting the scores of</w:t>
      </w:r>
      <w:r>
        <w:rPr>
          <w:rFonts w:ascii="Cambria"/>
          <w:spacing w:val="36"/>
          <w:sz w:val="20"/>
        </w:rPr>
        <w:t> </w:t>
      </w:r>
      <w:r>
        <w:rPr>
          <w:rFonts w:ascii="Cambria"/>
          <w:sz w:val="20"/>
        </w:rPr>
        <w:t>clients</w:t>
      </w:r>
      <w:r>
        <w:rPr>
          <w:rFonts w:ascii="Cambria"/>
          <w:spacing w:val="34"/>
          <w:sz w:val="20"/>
        </w:rPr>
        <w:t> </w:t>
      </w:r>
      <w:r>
        <w:rPr>
          <w:rFonts w:ascii="Cambria"/>
          <w:sz w:val="20"/>
        </w:rPr>
        <w:t>.</w:t>
      </w:r>
      <w:r>
        <w:rPr>
          <w:rFonts w:ascii="Cambria"/>
          <w:spacing w:val="36"/>
          <w:sz w:val="20"/>
        </w:rPr>
        <w:t> </w:t>
      </w:r>
      <w:r>
        <w:rPr>
          <w:rFonts w:ascii="Cambria"/>
          <w:sz w:val="20"/>
        </w:rPr>
        <w:t>Scores</w:t>
      </w:r>
      <w:r>
        <w:rPr>
          <w:rFonts w:ascii="Cambria"/>
          <w:spacing w:val="36"/>
          <w:sz w:val="20"/>
        </w:rPr>
        <w:t> </w:t>
      </w:r>
      <w:r>
        <w:rPr>
          <w:rFonts w:ascii="Cambria"/>
          <w:sz w:val="20"/>
        </w:rPr>
        <w:t>higher</w:t>
      </w:r>
      <w:r>
        <w:rPr>
          <w:rFonts w:ascii="Cambria"/>
          <w:spacing w:val="33"/>
          <w:sz w:val="20"/>
        </w:rPr>
        <w:t> </w:t>
      </w:r>
      <w:r>
        <w:rPr>
          <w:rFonts w:ascii="Cambria"/>
          <w:sz w:val="20"/>
        </w:rPr>
        <w:t>than</w:t>
      </w:r>
      <w:r>
        <w:rPr>
          <w:rFonts w:ascii="Cambria"/>
          <w:spacing w:val="34"/>
          <w:sz w:val="20"/>
        </w:rPr>
        <w:t> </w:t>
      </w:r>
      <w:r>
        <w:rPr>
          <w:rFonts w:ascii="Cambria"/>
          <w:sz w:val="20"/>
        </w:rPr>
        <w:t>the</w:t>
      </w:r>
      <w:r>
        <w:rPr>
          <w:rFonts w:ascii="Cambria"/>
          <w:spacing w:val="34"/>
          <w:sz w:val="20"/>
        </w:rPr>
        <w:t> </w:t>
      </w:r>
      <w:r>
        <w:rPr>
          <w:rFonts w:ascii="Cambria"/>
          <w:sz w:val="20"/>
        </w:rPr>
        <w:t>norms</w:t>
      </w:r>
      <w:r>
        <w:rPr>
          <w:rFonts w:ascii="Cambria"/>
          <w:spacing w:val="34"/>
          <w:sz w:val="20"/>
        </w:rPr>
        <w:t> </w:t>
      </w:r>
      <w:r>
        <w:rPr>
          <w:rFonts w:ascii="Cambria"/>
          <w:sz w:val="20"/>
        </w:rPr>
        <w:t>indicate</w:t>
      </w:r>
      <w:r>
        <w:rPr>
          <w:rFonts w:ascii="Cambria"/>
          <w:spacing w:val="34"/>
          <w:sz w:val="20"/>
        </w:rPr>
        <w:t> </w:t>
      </w:r>
      <w:r>
        <w:rPr>
          <w:rFonts w:ascii="Cambria"/>
          <w:sz w:val="20"/>
        </w:rPr>
        <w:t>adequate</w:t>
      </w:r>
      <w:r>
        <w:rPr>
          <w:rFonts w:ascii="Cambria"/>
          <w:spacing w:val="34"/>
          <w:sz w:val="20"/>
        </w:rPr>
        <w:t> </w:t>
      </w:r>
      <w:r>
        <w:rPr>
          <w:rFonts w:ascii="Cambria"/>
          <w:sz w:val="20"/>
        </w:rPr>
        <w:t>/high</w:t>
      </w:r>
      <w:r>
        <w:rPr>
          <w:rFonts w:ascii="Cambria"/>
          <w:spacing w:val="33"/>
          <w:sz w:val="20"/>
        </w:rPr>
        <w:t> </w:t>
      </w:r>
      <w:r>
        <w:rPr>
          <w:rFonts w:ascii="Cambria"/>
          <w:sz w:val="20"/>
        </w:rPr>
        <w:t>awareness</w:t>
      </w:r>
    </w:p>
    <w:p>
      <w:pPr>
        <w:spacing w:before="1"/>
        <w:ind w:left="1728" w:right="0" w:firstLine="0"/>
        <w:jc w:val="left"/>
        <w:rPr>
          <w:rFonts w:ascii="Cambria"/>
          <w:sz w:val="20"/>
        </w:rPr>
      </w:pPr>
      <w:r>
        <w:rPr>
          <w:rFonts w:ascii="Cambria"/>
          <w:w w:val="105"/>
          <w:sz w:val="20"/>
        </w:rPr>
        <w:t>in</w:t>
      </w:r>
      <w:r>
        <w:rPr>
          <w:rFonts w:ascii="Cambria"/>
          <w:spacing w:val="-10"/>
          <w:w w:val="105"/>
          <w:sz w:val="20"/>
        </w:rPr>
        <w:t> </w:t>
      </w:r>
      <w:r>
        <w:rPr>
          <w:rFonts w:ascii="Cambria"/>
          <w:w w:val="105"/>
          <w:sz w:val="20"/>
        </w:rPr>
        <w:t>the</w:t>
      </w:r>
      <w:r>
        <w:rPr>
          <w:rFonts w:ascii="Cambria"/>
          <w:spacing w:val="-11"/>
          <w:w w:val="105"/>
          <w:sz w:val="20"/>
        </w:rPr>
        <w:t> </w:t>
      </w:r>
      <w:r>
        <w:rPr>
          <w:rFonts w:ascii="Cambria"/>
          <w:w w:val="105"/>
          <w:sz w:val="20"/>
        </w:rPr>
        <w:t>specific</w:t>
      </w:r>
      <w:r>
        <w:rPr>
          <w:rFonts w:ascii="Cambria"/>
          <w:spacing w:val="-11"/>
          <w:w w:val="105"/>
          <w:sz w:val="20"/>
        </w:rPr>
        <w:t> </w:t>
      </w:r>
      <w:r>
        <w:rPr>
          <w:rFonts w:ascii="Cambria"/>
          <w:w w:val="105"/>
          <w:sz w:val="20"/>
        </w:rPr>
        <w:t>level</w:t>
      </w:r>
      <w:r>
        <w:rPr>
          <w:rFonts w:ascii="Cambria"/>
          <w:spacing w:val="-10"/>
          <w:w w:val="105"/>
          <w:sz w:val="20"/>
        </w:rPr>
        <w:t> </w:t>
      </w:r>
      <w:r>
        <w:rPr>
          <w:rFonts w:ascii="Cambria"/>
          <w:w w:val="105"/>
          <w:sz w:val="20"/>
        </w:rPr>
        <w:t>or</w:t>
      </w:r>
      <w:r>
        <w:rPr>
          <w:rFonts w:ascii="Cambria"/>
          <w:spacing w:val="-11"/>
          <w:w w:val="105"/>
          <w:sz w:val="20"/>
        </w:rPr>
        <w:t> </w:t>
      </w:r>
      <w:r>
        <w:rPr>
          <w:rFonts w:ascii="Cambria"/>
          <w:w w:val="105"/>
          <w:sz w:val="20"/>
        </w:rPr>
        <w:t>in</w:t>
      </w:r>
      <w:r>
        <w:rPr>
          <w:rFonts w:ascii="Cambria"/>
          <w:spacing w:val="-9"/>
          <w:w w:val="105"/>
          <w:sz w:val="20"/>
        </w:rPr>
        <w:t> </w:t>
      </w:r>
      <w:r>
        <w:rPr>
          <w:rFonts w:ascii="Cambria"/>
          <w:w w:val="105"/>
          <w:sz w:val="20"/>
        </w:rPr>
        <w:t>the</w:t>
      </w:r>
      <w:r>
        <w:rPr>
          <w:rFonts w:ascii="Cambria"/>
          <w:spacing w:val="-10"/>
          <w:w w:val="105"/>
          <w:sz w:val="20"/>
        </w:rPr>
        <w:t> </w:t>
      </w:r>
      <w:r>
        <w:rPr>
          <w:rFonts w:ascii="Cambria"/>
          <w:w w:val="105"/>
          <w:sz w:val="20"/>
        </w:rPr>
        <w:t>overall</w:t>
      </w:r>
      <w:r>
        <w:rPr>
          <w:rFonts w:ascii="Cambria"/>
          <w:spacing w:val="-10"/>
          <w:w w:val="105"/>
          <w:sz w:val="20"/>
        </w:rPr>
        <w:t> </w:t>
      </w:r>
      <w:r>
        <w:rPr>
          <w:rFonts w:ascii="Cambria"/>
          <w:w w:val="105"/>
          <w:sz w:val="20"/>
        </w:rPr>
        <w:t>situation</w:t>
      </w:r>
      <w:r>
        <w:rPr>
          <w:rFonts w:ascii="Cambria"/>
          <w:spacing w:val="-11"/>
          <w:w w:val="105"/>
          <w:sz w:val="20"/>
        </w:rPr>
        <w:t> </w:t>
      </w:r>
      <w:r>
        <w:rPr>
          <w:rFonts w:ascii="Cambria"/>
          <w:w w:val="105"/>
          <w:sz w:val="20"/>
        </w:rPr>
        <w:t>awareness</w:t>
      </w:r>
      <w:r>
        <w:rPr>
          <w:rFonts w:ascii="Cambria"/>
          <w:spacing w:val="-9"/>
          <w:w w:val="105"/>
          <w:sz w:val="20"/>
        </w:rPr>
        <w:t> </w:t>
      </w:r>
      <w:r>
        <w:rPr>
          <w:rFonts w:ascii="Cambria"/>
          <w:w w:val="105"/>
          <w:sz w:val="20"/>
        </w:rPr>
        <w:t>as</w:t>
      </w:r>
      <w:r>
        <w:rPr>
          <w:rFonts w:ascii="Cambria"/>
          <w:spacing w:val="-11"/>
          <w:w w:val="105"/>
          <w:sz w:val="20"/>
        </w:rPr>
        <w:t> </w:t>
      </w:r>
      <w:r>
        <w:rPr>
          <w:rFonts w:ascii="Cambria"/>
          <w:w w:val="105"/>
          <w:sz w:val="20"/>
        </w:rPr>
        <w:t>case</w:t>
      </w:r>
      <w:r>
        <w:rPr>
          <w:rFonts w:ascii="Cambria"/>
          <w:spacing w:val="-10"/>
          <w:w w:val="105"/>
          <w:sz w:val="20"/>
        </w:rPr>
        <w:t> </w:t>
      </w:r>
      <w:r>
        <w:rPr>
          <w:rFonts w:ascii="Cambria"/>
          <w:w w:val="105"/>
          <w:sz w:val="20"/>
        </w:rPr>
        <w:t>may</w:t>
      </w:r>
      <w:r>
        <w:rPr>
          <w:rFonts w:ascii="Cambria"/>
          <w:spacing w:val="-10"/>
          <w:w w:val="105"/>
          <w:sz w:val="20"/>
        </w:rPr>
        <w:t> </w:t>
      </w:r>
      <w:r>
        <w:rPr>
          <w:rFonts w:ascii="Cambria"/>
          <w:w w:val="105"/>
          <w:sz w:val="20"/>
        </w:rPr>
        <w:t>be</w:t>
      </w:r>
      <w:r>
        <w:rPr>
          <w:rFonts w:ascii="Cambria"/>
          <w:spacing w:val="-11"/>
          <w:w w:val="105"/>
          <w:sz w:val="20"/>
        </w:rPr>
        <w:t> </w:t>
      </w:r>
      <w:r>
        <w:rPr>
          <w:rFonts w:ascii="Cambria"/>
          <w:spacing w:val="-10"/>
          <w:w w:val="105"/>
          <w:sz w:val="20"/>
        </w:rPr>
        <w:t>.</w:t>
      </w:r>
    </w:p>
    <w:p>
      <w:pPr>
        <w:spacing w:before="131"/>
        <w:ind w:left="1728" w:right="0" w:firstLine="0"/>
        <w:jc w:val="left"/>
        <w:rPr>
          <w:rFonts w:ascii="Cambria"/>
          <w:b/>
          <w:sz w:val="20"/>
        </w:rPr>
      </w:pPr>
      <w:r>
        <w:rPr>
          <w:rFonts w:ascii="Cambria"/>
          <w:b/>
          <w:spacing w:val="-2"/>
          <w:sz w:val="20"/>
          <w:u w:val="single"/>
        </w:rPr>
        <w:t>References:</w:t>
      </w:r>
    </w:p>
    <w:p>
      <w:pPr>
        <w:spacing w:line="254" w:lineRule="auto" w:before="131"/>
        <w:ind w:left="2808" w:right="1441" w:hanging="1081"/>
        <w:jc w:val="both"/>
        <w:rPr>
          <w:rFonts w:ascii="Cambria"/>
          <w:sz w:val="20"/>
        </w:rPr>
      </w:pPr>
      <w:r>
        <w:rPr>
          <w:rFonts w:ascii="Cambria"/>
          <w:w w:val="105"/>
          <w:sz w:val="20"/>
        </w:rPr>
        <w:t>Endsley,</w:t>
      </w:r>
      <w:r>
        <w:rPr>
          <w:rFonts w:ascii="Cambria"/>
          <w:w w:val="105"/>
          <w:sz w:val="20"/>
        </w:rPr>
        <w:t> M.</w:t>
      </w:r>
      <w:r>
        <w:rPr>
          <w:rFonts w:ascii="Cambria"/>
          <w:w w:val="105"/>
          <w:sz w:val="20"/>
        </w:rPr>
        <w:t> R.(1995)</w:t>
      </w:r>
      <w:r>
        <w:rPr>
          <w:rFonts w:ascii="Cambria"/>
          <w:w w:val="105"/>
          <w:sz w:val="20"/>
        </w:rPr>
        <w:t> .</w:t>
      </w:r>
      <w:r>
        <w:rPr>
          <w:rFonts w:ascii="Cambria"/>
          <w:w w:val="105"/>
          <w:sz w:val="20"/>
        </w:rPr>
        <w:t> Towards</w:t>
      </w:r>
      <w:r>
        <w:rPr>
          <w:rFonts w:ascii="Cambria"/>
          <w:w w:val="105"/>
          <w:sz w:val="20"/>
        </w:rPr>
        <w:t> a</w:t>
      </w:r>
      <w:r>
        <w:rPr>
          <w:rFonts w:ascii="Cambria"/>
          <w:w w:val="105"/>
          <w:sz w:val="20"/>
        </w:rPr>
        <w:t> theory</w:t>
      </w:r>
      <w:r>
        <w:rPr>
          <w:rFonts w:ascii="Cambria"/>
          <w:w w:val="105"/>
          <w:sz w:val="20"/>
        </w:rPr>
        <w:t> of</w:t>
      </w:r>
      <w:r>
        <w:rPr>
          <w:rFonts w:ascii="Cambria"/>
          <w:w w:val="105"/>
          <w:sz w:val="20"/>
        </w:rPr>
        <w:t> situation</w:t>
      </w:r>
      <w:r>
        <w:rPr>
          <w:rFonts w:ascii="Cambria"/>
          <w:w w:val="105"/>
          <w:sz w:val="20"/>
        </w:rPr>
        <w:t> awareness</w:t>
      </w:r>
      <w:r>
        <w:rPr>
          <w:rFonts w:ascii="Cambria"/>
          <w:w w:val="105"/>
          <w:sz w:val="20"/>
        </w:rPr>
        <w:t> in</w:t>
      </w:r>
      <w:r>
        <w:rPr>
          <w:rFonts w:ascii="Cambria"/>
          <w:w w:val="105"/>
          <w:sz w:val="20"/>
        </w:rPr>
        <w:t> dynamic</w:t>
      </w:r>
      <w:r>
        <w:rPr>
          <w:rFonts w:ascii="Cambria"/>
          <w:w w:val="105"/>
          <w:sz w:val="20"/>
        </w:rPr>
        <w:t> Systems</w:t>
      </w:r>
      <w:r>
        <w:rPr>
          <w:rFonts w:ascii="Cambria"/>
          <w:w w:val="105"/>
          <w:sz w:val="20"/>
        </w:rPr>
        <w:t> .</w:t>
      </w:r>
      <w:r>
        <w:rPr>
          <w:rFonts w:ascii="Cambria"/>
          <w:w w:val="105"/>
          <w:sz w:val="20"/>
        </w:rPr>
        <w:t> Human Factors, 37(1) , 32-64 .</w:t>
      </w:r>
    </w:p>
    <w:p>
      <w:pPr>
        <w:spacing w:line="254" w:lineRule="auto" w:before="120"/>
        <w:ind w:left="2808" w:right="1439" w:hanging="1081"/>
        <w:jc w:val="both"/>
        <w:rPr>
          <w:rFonts w:ascii="Cambria"/>
          <w:sz w:val="20"/>
        </w:rPr>
      </w:pPr>
      <w:r>
        <w:rPr>
          <w:rFonts w:ascii="Cambria"/>
          <w:w w:val="105"/>
          <w:sz w:val="20"/>
        </w:rPr>
        <w:t>Rundmo,.T.</w:t>
      </w:r>
      <w:r>
        <w:rPr>
          <w:rFonts w:ascii="Cambria"/>
          <w:w w:val="105"/>
          <w:sz w:val="20"/>
        </w:rPr>
        <w:t> (1994)</w:t>
      </w:r>
      <w:r>
        <w:rPr>
          <w:rFonts w:ascii="Cambria"/>
          <w:w w:val="105"/>
          <w:sz w:val="20"/>
        </w:rPr>
        <w:t> .</w:t>
      </w:r>
      <w:r>
        <w:rPr>
          <w:rFonts w:ascii="Cambria"/>
          <w:w w:val="105"/>
          <w:sz w:val="20"/>
        </w:rPr>
        <w:t> Associations</w:t>
      </w:r>
      <w:r>
        <w:rPr>
          <w:rFonts w:ascii="Cambria"/>
          <w:w w:val="105"/>
          <w:sz w:val="20"/>
        </w:rPr>
        <w:t> between</w:t>
      </w:r>
      <w:r>
        <w:rPr>
          <w:rFonts w:ascii="Cambria"/>
          <w:w w:val="105"/>
          <w:sz w:val="20"/>
        </w:rPr>
        <w:t> organisational</w:t>
      </w:r>
      <w:r>
        <w:rPr>
          <w:rFonts w:ascii="Cambria"/>
          <w:w w:val="105"/>
          <w:sz w:val="20"/>
        </w:rPr>
        <w:t> factors</w:t>
      </w:r>
      <w:r>
        <w:rPr>
          <w:rFonts w:ascii="Cambria"/>
          <w:w w:val="105"/>
          <w:sz w:val="20"/>
        </w:rPr>
        <w:t> and</w:t>
      </w:r>
      <w:r>
        <w:rPr>
          <w:rFonts w:ascii="Cambria"/>
          <w:w w:val="105"/>
          <w:sz w:val="20"/>
        </w:rPr>
        <w:t> safety</w:t>
      </w:r>
      <w:r>
        <w:rPr>
          <w:rFonts w:ascii="Cambria"/>
          <w:w w:val="105"/>
          <w:sz w:val="20"/>
        </w:rPr>
        <w:t> and</w:t>
      </w:r>
      <w:r>
        <w:rPr>
          <w:rFonts w:ascii="Cambria"/>
          <w:w w:val="105"/>
          <w:sz w:val="20"/>
        </w:rPr>
        <w:t> contingency measures</w:t>
      </w:r>
      <w:r>
        <w:rPr>
          <w:rFonts w:ascii="Cambria"/>
          <w:w w:val="105"/>
          <w:sz w:val="20"/>
        </w:rPr>
        <w:t> on</w:t>
      </w:r>
      <w:r>
        <w:rPr>
          <w:rFonts w:ascii="Cambria"/>
          <w:w w:val="105"/>
          <w:sz w:val="20"/>
        </w:rPr>
        <w:t> offshore</w:t>
      </w:r>
      <w:r>
        <w:rPr>
          <w:rFonts w:ascii="Cambria"/>
          <w:w w:val="105"/>
          <w:sz w:val="20"/>
        </w:rPr>
        <w:t> petroleum</w:t>
      </w:r>
      <w:r>
        <w:rPr>
          <w:rFonts w:ascii="Cambria"/>
          <w:w w:val="105"/>
          <w:sz w:val="20"/>
        </w:rPr>
        <w:t> platforms</w:t>
      </w:r>
      <w:r>
        <w:rPr>
          <w:rFonts w:ascii="Cambria"/>
          <w:w w:val="105"/>
          <w:sz w:val="20"/>
        </w:rPr>
        <w:t> .Scandinavian</w:t>
      </w:r>
      <w:r>
        <w:rPr>
          <w:rFonts w:ascii="Cambria"/>
          <w:w w:val="105"/>
          <w:sz w:val="20"/>
        </w:rPr>
        <w:t> Journal</w:t>
      </w:r>
      <w:r>
        <w:rPr>
          <w:rFonts w:ascii="Cambria"/>
          <w:w w:val="105"/>
          <w:sz w:val="20"/>
        </w:rPr>
        <w:t> of</w:t>
      </w:r>
      <w:r>
        <w:rPr>
          <w:rFonts w:ascii="Cambria"/>
          <w:w w:val="105"/>
          <w:sz w:val="20"/>
        </w:rPr>
        <w:t> Work Environment and Health, 20,122-1127.</w:t>
      </w:r>
    </w:p>
    <w:p>
      <w:pPr>
        <w:spacing w:after="0" w:line="254" w:lineRule="auto"/>
        <w:jc w:val="both"/>
        <w:rPr>
          <w:rFonts w:ascii="Cambria"/>
          <w:sz w:val="20"/>
        </w:rPr>
        <w:sectPr>
          <w:pgSz w:w="11910" w:h="16840"/>
          <w:pgMar w:header="0" w:footer="1064" w:top="1800" w:bottom="1260" w:left="0" w:right="0"/>
        </w:sectPr>
      </w:pPr>
    </w:p>
    <w:p>
      <w:pPr>
        <w:pStyle w:val="Heading2"/>
        <w:ind w:left="288"/>
        <w:jc w:val="center"/>
        <w:rPr>
          <w:rFonts w:ascii="Cambria"/>
        </w:rPr>
      </w:pPr>
      <w:r>
        <w:rPr>
          <w:rFonts w:ascii="Cambria"/>
          <w:w w:val="110"/>
        </w:rPr>
        <w:t>APPENDIX</w:t>
      </w:r>
      <w:r>
        <w:rPr>
          <w:rFonts w:ascii="Cambria"/>
          <w:spacing w:val="9"/>
          <w:w w:val="110"/>
        </w:rPr>
        <w:t> </w:t>
      </w:r>
      <w:r>
        <w:rPr>
          <w:rFonts w:ascii="Cambria"/>
          <w:w w:val="110"/>
        </w:rPr>
        <w:t>V:</w:t>
      </w:r>
      <w:r>
        <w:rPr>
          <w:rFonts w:ascii="Cambria"/>
          <w:spacing w:val="78"/>
          <w:w w:val="110"/>
        </w:rPr>
        <w:t> </w:t>
      </w:r>
      <w:r>
        <w:rPr>
          <w:rFonts w:ascii="Cambria"/>
          <w:w w:val="110"/>
        </w:rPr>
        <w:t>SMPQ</w:t>
      </w:r>
      <w:r>
        <w:rPr>
          <w:rFonts w:ascii="Cambria"/>
          <w:spacing w:val="10"/>
          <w:w w:val="110"/>
        </w:rPr>
        <w:t> </w:t>
      </w:r>
      <w:r>
        <w:rPr>
          <w:rFonts w:ascii="Cambria"/>
          <w:spacing w:val="-2"/>
          <w:w w:val="110"/>
        </w:rPr>
        <w:t>MANUAL:</w:t>
      </w:r>
    </w:p>
    <w:p>
      <w:pPr>
        <w:pStyle w:val="BodyText"/>
        <w:spacing w:before="6"/>
        <w:rPr>
          <w:rFonts w:ascii="Cambria"/>
          <w:b/>
          <w:sz w:val="27"/>
        </w:rPr>
      </w:pPr>
    </w:p>
    <w:p>
      <w:pPr>
        <w:spacing w:line="376" w:lineRule="auto" w:before="0"/>
        <w:ind w:left="1728" w:right="3474" w:firstLine="0"/>
        <w:jc w:val="left"/>
        <w:rPr>
          <w:rFonts w:ascii="Cambria"/>
          <w:sz w:val="20"/>
        </w:rPr>
      </w:pPr>
      <w:r>
        <w:rPr>
          <w:rFonts w:ascii="Cambria"/>
          <w:sz w:val="20"/>
        </w:rPr>
        <w:t>Safety management practices questionnaire (SMPQ) is developed,</w:t>
      </w:r>
      <w:r>
        <w:rPr>
          <w:rFonts w:ascii="Cambria"/>
          <w:spacing w:val="40"/>
          <w:sz w:val="20"/>
        </w:rPr>
        <w:t> </w:t>
      </w:r>
      <w:r>
        <w:rPr>
          <w:rFonts w:ascii="Cambria"/>
          <w:sz w:val="20"/>
        </w:rPr>
        <w:t>Standardized and validated to enhance its suitability and relevance for</w:t>
      </w:r>
      <w:r>
        <w:rPr>
          <w:rFonts w:ascii="Cambria"/>
          <w:spacing w:val="40"/>
          <w:sz w:val="20"/>
        </w:rPr>
        <w:t> </w:t>
      </w:r>
      <w:r>
        <w:rPr>
          <w:rFonts w:ascii="Cambria"/>
          <w:sz w:val="20"/>
        </w:rPr>
        <w:t>Professional use in Nigerian organisations .The short version of the SMPQ</w:t>
      </w:r>
      <w:r>
        <w:rPr>
          <w:rFonts w:ascii="Cambria"/>
          <w:spacing w:val="80"/>
          <w:sz w:val="20"/>
        </w:rPr>
        <w:t> </w:t>
      </w:r>
      <w:r>
        <w:rPr>
          <w:rFonts w:ascii="Cambria"/>
          <w:sz w:val="20"/>
        </w:rPr>
        <w:t>Manual reflects the outcomes of the entire processes.</w:t>
      </w:r>
    </w:p>
    <w:p>
      <w:pPr>
        <w:spacing w:line="369" w:lineRule="auto" w:before="0"/>
        <w:ind w:left="1728" w:right="3701" w:firstLine="0"/>
        <w:jc w:val="left"/>
        <w:rPr>
          <w:rFonts w:ascii="Cambria"/>
          <w:b/>
          <w:sz w:val="20"/>
        </w:rPr>
      </w:pPr>
      <w:r>
        <w:rPr>
          <w:rFonts w:ascii="Cambria"/>
          <w:b/>
          <w:w w:val="105"/>
          <w:sz w:val="20"/>
          <w:u w:val="single"/>
        </w:rPr>
        <w:t>Authors:</w:t>
      </w:r>
      <w:r>
        <w:rPr>
          <w:rFonts w:ascii="Cambria"/>
          <w:b/>
          <w:spacing w:val="-9"/>
          <w:w w:val="105"/>
          <w:sz w:val="20"/>
        </w:rPr>
        <w:t> </w:t>
      </w:r>
      <w:r>
        <w:rPr>
          <w:rFonts w:ascii="Cambria"/>
          <w:b/>
          <w:w w:val="105"/>
          <w:sz w:val="20"/>
        </w:rPr>
        <w:t>Osuagwu,</w:t>
      </w:r>
      <w:r>
        <w:rPr>
          <w:rFonts w:ascii="Cambria"/>
          <w:b/>
          <w:spacing w:val="-9"/>
          <w:w w:val="105"/>
          <w:sz w:val="20"/>
        </w:rPr>
        <w:t> </w:t>
      </w:r>
      <w:r>
        <w:rPr>
          <w:rFonts w:ascii="Cambria"/>
          <w:b/>
          <w:w w:val="105"/>
          <w:sz w:val="20"/>
        </w:rPr>
        <w:t>F</w:t>
      </w:r>
      <w:r>
        <w:rPr>
          <w:rFonts w:ascii="Cambria"/>
          <w:b/>
          <w:spacing w:val="-9"/>
          <w:w w:val="105"/>
          <w:sz w:val="20"/>
        </w:rPr>
        <w:t> </w:t>
      </w:r>
      <w:r>
        <w:rPr>
          <w:rFonts w:ascii="Cambria"/>
          <w:b/>
          <w:w w:val="105"/>
          <w:sz w:val="20"/>
        </w:rPr>
        <w:t>.A</w:t>
      </w:r>
      <w:r>
        <w:rPr>
          <w:rFonts w:ascii="Cambria"/>
          <w:b/>
          <w:spacing w:val="-10"/>
          <w:w w:val="105"/>
          <w:sz w:val="20"/>
        </w:rPr>
        <w:t> </w:t>
      </w:r>
      <w:r>
        <w:rPr>
          <w:rFonts w:ascii="Cambria"/>
          <w:b/>
          <w:w w:val="105"/>
          <w:sz w:val="20"/>
        </w:rPr>
        <w:t>.,</w:t>
      </w:r>
      <w:r>
        <w:rPr>
          <w:rFonts w:ascii="Cambria"/>
          <w:b/>
          <w:spacing w:val="-11"/>
          <w:w w:val="105"/>
          <w:sz w:val="20"/>
        </w:rPr>
        <w:t> </w:t>
      </w:r>
      <w:r>
        <w:rPr>
          <w:rFonts w:ascii="Cambria"/>
          <w:b/>
          <w:w w:val="105"/>
          <w:sz w:val="20"/>
        </w:rPr>
        <w:t>Sote</w:t>
      </w:r>
      <w:r>
        <w:rPr>
          <w:rFonts w:ascii="Cambria"/>
          <w:b/>
          <w:spacing w:val="-9"/>
          <w:w w:val="105"/>
          <w:sz w:val="20"/>
        </w:rPr>
        <w:t> </w:t>
      </w:r>
      <w:r>
        <w:rPr>
          <w:rFonts w:ascii="Cambria"/>
          <w:b/>
          <w:w w:val="105"/>
          <w:sz w:val="20"/>
        </w:rPr>
        <w:t>,</w:t>
      </w:r>
      <w:r>
        <w:rPr>
          <w:rFonts w:ascii="Cambria"/>
          <w:b/>
          <w:spacing w:val="-9"/>
          <w:w w:val="105"/>
          <w:sz w:val="20"/>
        </w:rPr>
        <w:t> </w:t>
      </w:r>
      <w:r>
        <w:rPr>
          <w:rFonts w:ascii="Cambria"/>
          <w:b/>
          <w:w w:val="105"/>
          <w:sz w:val="20"/>
        </w:rPr>
        <w:t>G</w:t>
      </w:r>
      <w:r>
        <w:rPr>
          <w:rFonts w:ascii="Cambria"/>
          <w:b/>
          <w:spacing w:val="-11"/>
          <w:w w:val="105"/>
          <w:sz w:val="20"/>
        </w:rPr>
        <w:t> </w:t>
      </w:r>
      <w:r>
        <w:rPr>
          <w:rFonts w:ascii="Cambria"/>
          <w:b/>
          <w:w w:val="105"/>
          <w:sz w:val="20"/>
        </w:rPr>
        <w:t>.A</w:t>
      </w:r>
      <w:r>
        <w:rPr>
          <w:rFonts w:ascii="Cambria"/>
          <w:b/>
          <w:spacing w:val="-9"/>
          <w:w w:val="105"/>
          <w:sz w:val="20"/>
        </w:rPr>
        <w:t> </w:t>
      </w:r>
      <w:r>
        <w:rPr>
          <w:rFonts w:ascii="Cambria"/>
          <w:b/>
          <w:w w:val="105"/>
          <w:sz w:val="20"/>
        </w:rPr>
        <w:t>.&amp;</w:t>
      </w:r>
      <w:r>
        <w:rPr>
          <w:rFonts w:ascii="Cambria"/>
          <w:b/>
          <w:spacing w:val="-9"/>
          <w:w w:val="105"/>
          <w:sz w:val="20"/>
        </w:rPr>
        <w:t> </w:t>
      </w:r>
      <w:r>
        <w:rPr>
          <w:rFonts w:ascii="Cambria"/>
          <w:b/>
          <w:w w:val="105"/>
          <w:sz w:val="20"/>
        </w:rPr>
        <w:t>Omoluabi,</w:t>
      </w:r>
      <w:r>
        <w:rPr>
          <w:rFonts w:ascii="Cambria"/>
          <w:b/>
          <w:spacing w:val="-9"/>
          <w:w w:val="105"/>
          <w:sz w:val="20"/>
        </w:rPr>
        <w:t> </w:t>
      </w:r>
      <w:r>
        <w:rPr>
          <w:rFonts w:ascii="Cambria"/>
          <w:b/>
          <w:w w:val="105"/>
          <w:sz w:val="20"/>
        </w:rPr>
        <w:t>P.</w:t>
      </w:r>
      <w:r>
        <w:rPr>
          <w:rFonts w:ascii="Cambria"/>
          <w:b/>
          <w:spacing w:val="-10"/>
          <w:w w:val="105"/>
          <w:sz w:val="20"/>
        </w:rPr>
        <w:t> </w:t>
      </w:r>
      <w:r>
        <w:rPr>
          <w:rFonts w:ascii="Cambria"/>
          <w:b/>
          <w:w w:val="105"/>
          <w:sz w:val="20"/>
        </w:rPr>
        <w:t>F.</w:t>
      </w:r>
      <w:r>
        <w:rPr>
          <w:rFonts w:ascii="Cambria"/>
          <w:b/>
          <w:spacing w:val="-9"/>
          <w:w w:val="105"/>
          <w:sz w:val="20"/>
        </w:rPr>
        <w:t> </w:t>
      </w:r>
      <w:r>
        <w:rPr>
          <w:rFonts w:ascii="Cambria"/>
          <w:b/>
          <w:w w:val="105"/>
          <w:sz w:val="20"/>
        </w:rPr>
        <w:t>(2005). </w:t>
      </w:r>
      <w:r>
        <w:rPr>
          <w:rFonts w:ascii="Cambria"/>
          <w:b/>
          <w:spacing w:val="-2"/>
          <w:w w:val="105"/>
          <w:sz w:val="20"/>
          <w:u w:val="single"/>
        </w:rPr>
        <w:t>Purpose:</w:t>
      </w:r>
    </w:p>
    <w:p>
      <w:pPr>
        <w:pStyle w:val="ListParagraph"/>
        <w:numPr>
          <w:ilvl w:val="0"/>
          <w:numId w:val="62"/>
        </w:numPr>
        <w:tabs>
          <w:tab w:pos="1888" w:val="left" w:leader="none"/>
        </w:tabs>
        <w:spacing w:line="376" w:lineRule="auto" w:before="3" w:after="0"/>
        <w:ind w:left="1728" w:right="3598" w:firstLine="0"/>
        <w:jc w:val="left"/>
        <w:rPr>
          <w:rFonts w:ascii="Cambria"/>
          <w:sz w:val="20"/>
        </w:rPr>
      </w:pPr>
      <w:r>
        <w:rPr>
          <w:rFonts w:ascii="Cambria"/>
          <w:sz w:val="20"/>
        </w:rPr>
        <w:t>To determine the nature of safety management practices prevalent in the Nigerian industries/organisations;</w:t>
      </w:r>
    </w:p>
    <w:p>
      <w:pPr>
        <w:pStyle w:val="ListParagraph"/>
        <w:numPr>
          <w:ilvl w:val="0"/>
          <w:numId w:val="62"/>
        </w:numPr>
        <w:tabs>
          <w:tab w:pos="2013" w:val="left" w:leader="none"/>
        </w:tabs>
        <w:spacing w:line="254" w:lineRule="auto" w:before="1" w:after="0"/>
        <w:ind w:left="1728" w:right="1437" w:firstLine="0"/>
        <w:jc w:val="left"/>
        <w:rPr>
          <w:rFonts w:ascii="Cambria"/>
          <w:sz w:val="20"/>
        </w:rPr>
      </w:pPr>
      <w:r>
        <w:rPr>
          <w:rFonts w:ascii="Cambria"/>
          <w:w w:val="105"/>
          <w:sz w:val="20"/>
        </w:rPr>
        <w:t>To</w:t>
      </w:r>
      <w:r>
        <w:rPr>
          <w:rFonts w:ascii="Cambria"/>
          <w:spacing w:val="40"/>
          <w:w w:val="105"/>
          <w:sz w:val="20"/>
        </w:rPr>
        <w:t> </w:t>
      </w:r>
      <w:r>
        <w:rPr>
          <w:rFonts w:ascii="Cambria"/>
          <w:w w:val="105"/>
          <w:sz w:val="20"/>
        </w:rPr>
        <w:t>assess</w:t>
      </w:r>
      <w:r>
        <w:rPr>
          <w:rFonts w:ascii="Cambria"/>
          <w:spacing w:val="40"/>
          <w:w w:val="105"/>
          <w:sz w:val="20"/>
        </w:rPr>
        <w:t> </w:t>
      </w:r>
      <w:r>
        <w:rPr>
          <w:rFonts w:ascii="Cambria"/>
          <w:w w:val="105"/>
          <w:sz w:val="20"/>
        </w:rPr>
        <w:t>the</w:t>
      </w:r>
      <w:r>
        <w:rPr>
          <w:rFonts w:ascii="Cambria"/>
          <w:spacing w:val="40"/>
          <w:w w:val="105"/>
          <w:sz w:val="20"/>
        </w:rPr>
        <w:t> </w:t>
      </w:r>
      <w:r>
        <w:rPr>
          <w:rFonts w:ascii="Cambria"/>
          <w:w w:val="105"/>
          <w:sz w:val="20"/>
        </w:rPr>
        <w:t>perceptions</w:t>
      </w:r>
      <w:r>
        <w:rPr>
          <w:rFonts w:ascii="Cambria"/>
          <w:spacing w:val="40"/>
          <w:w w:val="105"/>
          <w:sz w:val="20"/>
        </w:rPr>
        <w:t> </w:t>
      </w:r>
      <w:r>
        <w:rPr>
          <w:rFonts w:ascii="Cambria"/>
          <w:w w:val="105"/>
          <w:sz w:val="20"/>
        </w:rPr>
        <w:t>of</w:t>
      </w:r>
      <w:r>
        <w:rPr>
          <w:rFonts w:ascii="Cambria"/>
          <w:spacing w:val="40"/>
          <w:w w:val="105"/>
          <w:sz w:val="20"/>
        </w:rPr>
        <w:t> </w:t>
      </w:r>
      <w:r>
        <w:rPr>
          <w:rFonts w:ascii="Cambria"/>
          <w:w w:val="105"/>
          <w:sz w:val="20"/>
        </w:rPr>
        <w:t>the</w:t>
      </w:r>
      <w:r>
        <w:rPr>
          <w:rFonts w:ascii="Cambria"/>
          <w:spacing w:val="40"/>
          <w:w w:val="105"/>
          <w:sz w:val="20"/>
        </w:rPr>
        <w:t> </w:t>
      </w:r>
      <w:r>
        <w:rPr>
          <w:rFonts w:ascii="Cambria"/>
          <w:w w:val="105"/>
          <w:sz w:val="20"/>
        </w:rPr>
        <w:t>three</w:t>
      </w:r>
      <w:r>
        <w:rPr>
          <w:rFonts w:ascii="Cambria"/>
          <w:spacing w:val="40"/>
          <w:w w:val="105"/>
          <w:sz w:val="20"/>
        </w:rPr>
        <w:t> </w:t>
      </w:r>
      <w:r>
        <w:rPr>
          <w:rFonts w:ascii="Cambria"/>
          <w:w w:val="105"/>
          <w:sz w:val="20"/>
        </w:rPr>
        <w:t>cadres</w:t>
      </w:r>
      <w:r>
        <w:rPr>
          <w:rFonts w:ascii="Cambria"/>
          <w:spacing w:val="40"/>
          <w:w w:val="105"/>
          <w:sz w:val="20"/>
        </w:rPr>
        <w:t> </w:t>
      </w:r>
      <w:r>
        <w:rPr>
          <w:rFonts w:ascii="Cambria"/>
          <w:w w:val="105"/>
          <w:sz w:val="20"/>
        </w:rPr>
        <w:t>(workforce,</w:t>
      </w:r>
      <w:r>
        <w:rPr>
          <w:rFonts w:ascii="Cambria"/>
          <w:spacing w:val="40"/>
          <w:w w:val="105"/>
          <w:sz w:val="20"/>
        </w:rPr>
        <w:t> </w:t>
      </w:r>
      <w:r>
        <w:rPr>
          <w:rFonts w:ascii="Cambria"/>
          <w:w w:val="105"/>
          <w:sz w:val="20"/>
        </w:rPr>
        <w:t>supervisors</w:t>
      </w:r>
      <w:r>
        <w:rPr>
          <w:rFonts w:ascii="Cambria"/>
          <w:spacing w:val="40"/>
          <w:w w:val="105"/>
          <w:sz w:val="20"/>
        </w:rPr>
        <w:t> </w:t>
      </w:r>
      <w:r>
        <w:rPr>
          <w:rFonts w:ascii="Cambria"/>
          <w:w w:val="105"/>
          <w:sz w:val="20"/>
        </w:rPr>
        <w:t>and</w:t>
      </w:r>
      <w:r>
        <w:rPr>
          <w:rFonts w:ascii="Cambria"/>
          <w:spacing w:val="40"/>
          <w:w w:val="105"/>
          <w:sz w:val="20"/>
        </w:rPr>
        <w:t> </w:t>
      </w:r>
      <w:r>
        <w:rPr>
          <w:rFonts w:ascii="Cambria"/>
          <w:w w:val="105"/>
          <w:sz w:val="20"/>
        </w:rPr>
        <w:t>managers)</w:t>
      </w:r>
      <w:r>
        <w:rPr>
          <w:rFonts w:ascii="Cambria"/>
          <w:spacing w:val="40"/>
          <w:w w:val="105"/>
          <w:sz w:val="20"/>
        </w:rPr>
        <w:t> </w:t>
      </w:r>
      <w:r>
        <w:rPr>
          <w:rFonts w:ascii="Cambria"/>
          <w:w w:val="105"/>
          <w:sz w:val="20"/>
        </w:rPr>
        <w:t>of organisational workers on safety management practices in Nigerian organisations; and</w:t>
      </w:r>
    </w:p>
    <w:p>
      <w:pPr>
        <w:pStyle w:val="ListParagraph"/>
        <w:numPr>
          <w:ilvl w:val="0"/>
          <w:numId w:val="62"/>
        </w:numPr>
        <w:tabs>
          <w:tab w:pos="2004" w:val="left" w:leader="none"/>
        </w:tabs>
        <w:spacing w:line="240" w:lineRule="auto" w:before="120" w:after="0"/>
        <w:ind w:left="2003" w:right="0" w:hanging="276"/>
        <w:jc w:val="left"/>
        <w:rPr>
          <w:rFonts w:ascii="Cambria"/>
          <w:sz w:val="20"/>
        </w:rPr>
      </w:pPr>
      <w:r>
        <w:rPr>
          <w:rFonts w:ascii="Cambria"/>
          <w:w w:val="105"/>
          <w:sz w:val="20"/>
        </w:rPr>
        <w:t>To</w:t>
      </w:r>
      <w:r>
        <w:rPr>
          <w:rFonts w:ascii="Cambria"/>
          <w:spacing w:val="-11"/>
          <w:w w:val="105"/>
          <w:sz w:val="20"/>
        </w:rPr>
        <w:t> </w:t>
      </w:r>
      <w:r>
        <w:rPr>
          <w:rFonts w:ascii="Cambria"/>
          <w:w w:val="105"/>
          <w:sz w:val="20"/>
        </w:rPr>
        <w:t>identify</w:t>
      </w:r>
      <w:r>
        <w:rPr>
          <w:rFonts w:ascii="Cambria"/>
          <w:spacing w:val="-10"/>
          <w:w w:val="105"/>
          <w:sz w:val="20"/>
        </w:rPr>
        <w:t> </w:t>
      </w:r>
      <w:r>
        <w:rPr>
          <w:rFonts w:ascii="Cambria"/>
          <w:w w:val="105"/>
          <w:sz w:val="20"/>
        </w:rPr>
        <w:t>safety</w:t>
      </w:r>
      <w:r>
        <w:rPr>
          <w:rFonts w:ascii="Cambria"/>
          <w:spacing w:val="-11"/>
          <w:w w:val="105"/>
          <w:sz w:val="20"/>
        </w:rPr>
        <w:t> </w:t>
      </w:r>
      <w:r>
        <w:rPr>
          <w:rFonts w:ascii="Cambria"/>
          <w:w w:val="105"/>
          <w:sz w:val="20"/>
        </w:rPr>
        <w:t>needs</w:t>
      </w:r>
      <w:r>
        <w:rPr>
          <w:rFonts w:ascii="Cambria"/>
          <w:spacing w:val="-10"/>
          <w:w w:val="105"/>
          <w:sz w:val="20"/>
        </w:rPr>
        <w:t> </w:t>
      </w:r>
      <w:r>
        <w:rPr>
          <w:rFonts w:ascii="Cambria"/>
          <w:w w:val="105"/>
          <w:sz w:val="20"/>
        </w:rPr>
        <w:t>of</w:t>
      </w:r>
      <w:r>
        <w:rPr>
          <w:rFonts w:ascii="Cambria"/>
          <w:spacing w:val="-10"/>
          <w:w w:val="105"/>
          <w:sz w:val="20"/>
        </w:rPr>
        <w:t> </w:t>
      </w:r>
      <w:r>
        <w:rPr>
          <w:rFonts w:ascii="Cambria"/>
          <w:w w:val="105"/>
          <w:sz w:val="20"/>
        </w:rPr>
        <w:t>workers</w:t>
      </w:r>
      <w:r>
        <w:rPr>
          <w:rFonts w:ascii="Cambria"/>
          <w:spacing w:val="-11"/>
          <w:w w:val="105"/>
          <w:sz w:val="20"/>
        </w:rPr>
        <w:t> </w:t>
      </w:r>
      <w:r>
        <w:rPr>
          <w:rFonts w:ascii="Cambria"/>
          <w:w w:val="105"/>
          <w:sz w:val="20"/>
        </w:rPr>
        <w:t>in</w:t>
      </w:r>
      <w:r>
        <w:rPr>
          <w:rFonts w:ascii="Cambria"/>
          <w:spacing w:val="-10"/>
          <w:w w:val="105"/>
          <w:sz w:val="20"/>
        </w:rPr>
        <w:t> </w:t>
      </w:r>
      <w:r>
        <w:rPr>
          <w:rFonts w:ascii="Cambria"/>
          <w:w w:val="105"/>
          <w:sz w:val="20"/>
        </w:rPr>
        <w:t>the</w:t>
      </w:r>
      <w:r>
        <w:rPr>
          <w:rFonts w:ascii="Cambria"/>
          <w:spacing w:val="-10"/>
          <w:w w:val="105"/>
          <w:sz w:val="20"/>
        </w:rPr>
        <w:t> </w:t>
      </w:r>
      <w:r>
        <w:rPr>
          <w:rFonts w:ascii="Cambria"/>
          <w:w w:val="105"/>
          <w:sz w:val="20"/>
        </w:rPr>
        <w:t>accident/hazard</w:t>
      </w:r>
      <w:r>
        <w:rPr>
          <w:rFonts w:ascii="Cambria"/>
          <w:spacing w:val="-10"/>
          <w:w w:val="105"/>
          <w:sz w:val="20"/>
        </w:rPr>
        <w:t> </w:t>
      </w:r>
      <w:r>
        <w:rPr>
          <w:rFonts w:ascii="Cambria"/>
          <w:w w:val="105"/>
          <w:sz w:val="20"/>
        </w:rPr>
        <w:t>prone</w:t>
      </w:r>
      <w:r>
        <w:rPr>
          <w:rFonts w:ascii="Cambria"/>
          <w:spacing w:val="-10"/>
          <w:w w:val="105"/>
          <w:sz w:val="20"/>
        </w:rPr>
        <w:t> </w:t>
      </w:r>
      <w:r>
        <w:rPr>
          <w:rFonts w:ascii="Cambria"/>
          <w:w w:val="105"/>
          <w:sz w:val="20"/>
        </w:rPr>
        <w:t>organisations</w:t>
      </w:r>
      <w:r>
        <w:rPr>
          <w:rFonts w:ascii="Cambria"/>
          <w:spacing w:val="-10"/>
          <w:w w:val="105"/>
          <w:sz w:val="20"/>
        </w:rPr>
        <w:t> </w:t>
      </w:r>
      <w:r>
        <w:rPr>
          <w:rFonts w:ascii="Cambria"/>
          <w:w w:val="105"/>
          <w:sz w:val="20"/>
        </w:rPr>
        <w:t>in</w:t>
      </w:r>
      <w:r>
        <w:rPr>
          <w:rFonts w:ascii="Cambria"/>
          <w:spacing w:val="-11"/>
          <w:w w:val="105"/>
          <w:sz w:val="20"/>
        </w:rPr>
        <w:t> </w:t>
      </w:r>
      <w:r>
        <w:rPr>
          <w:rFonts w:ascii="Cambria"/>
          <w:spacing w:val="-2"/>
          <w:w w:val="105"/>
          <w:sz w:val="20"/>
        </w:rPr>
        <w:t>Nigeria.</w:t>
      </w:r>
    </w:p>
    <w:p>
      <w:pPr>
        <w:spacing w:before="128"/>
        <w:ind w:left="1728" w:right="1438" w:firstLine="0"/>
        <w:jc w:val="both"/>
        <w:rPr>
          <w:sz w:val="20"/>
        </w:rPr>
      </w:pPr>
      <w:r>
        <w:rPr>
          <w:b/>
          <w:sz w:val="20"/>
          <w:u w:val="single"/>
        </w:rPr>
        <w:t>Description: </w:t>
      </w:r>
      <w:r>
        <w:rPr>
          <w:sz w:val="20"/>
        </w:rPr>
        <w:t>The 55-item inventory is designed on 7-point scale to assess the safety management practices</w:t>
      </w:r>
      <w:r>
        <w:rPr>
          <w:spacing w:val="40"/>
          <w:sz w:val="20"/>
        </w:rPr>
        <w:t> </w:t>
      </w:r>
      <w:r>
        <w:rPr>
          <w:sz w:val="20"/>
        </w:rPr>
        <w:t>in the Nigerian Organisations. Safety management relates to the actual practices, roles and functions associated with remaining safe (Kirwan, 1998). It involves what an organisation should be doing to protect its workers, the public and the environment from harm . The activities involved in this regard factored into nine major components to include the following:</w:t>
      </w:r>
    </w:p>
    <w:p>
      <w:pPr>
        <w:pStyle w:val="ListParagraph"/>
        <w:numPr>
          <w:ilvl w:val="1"/>
          <w:numId w:val="62"/>
        </w:numPr>
        <w:tabs>
          <w:tab w:pos="1979" w:val="left" w:leader="none"/>
        </w:tabs>
        <w:spacing w:line="240" w:lineRule="auto" w:before="125" w:after="0"/>
        <w:ind w:left="1978" w:right="0" w:hanging="251"/>
        <w:jc w:val="left"/>
        <w:rPr>
          <w:rFonts w:ascii="Cambria"/>
          <w:sz w:val="20"/>
        </w:rPr>
      </w:pPr>
      <w:r>
        <w:rPr>
          <w:rFonts w:ascii="Cambria"/>
          <w:w w:val="105"/>
          <w:sz w:val="20"/>
        </w:rPr>
        <w:t>Safety</w:t>
      </w:r>
      <w:r>
        <w:rPr>
          <w:rFonts w:ascii="Cambria"/>
          <w:spacing w:val="6"/>
          <w:w w:val="105"/>
          <w:sz w:val="20"/>
        </w:rPr>
        <w:t> </w:t>
      </w:r>
      <w:r>
        <w:rPr>
          <w:rFonts w:ascii="Cambria"/>
          <w:w w:val="105"/>
          <w:sz w:val="20"/>
        </w:rPr>
        <w:t>Audit,</w:t>
      </w:r>
      <w:r>
        <w:rPr>
          <w:rFonts w:ascii="Cambria"/>
          <w:spacing w:val="6"/>
          <w:w w:val="105"/>
          <w:sz w:val="20"/>
        </w:rPr>
        <w:t> </w:t>
      </w:r>
      <w:r>
        <w:rPr>
          <w:rFonts w:ascii="Cambria"/>
          <w:w w:val="105"/>
          <w:sz w:val="20"/>
        </w:rPr>
        <w:t>Inspection</w:t>
      </w:r>
      <w:r>
        <w:rPr>
          <w:rFonts w:ascii="Cambria"/>
          <w:spacing w:val="6"/>
          <w:w w:val="105"/>
          <w:sz w:val="20"/>
        </w:rPr>
        <w:t> </w:t>
      </w:r>
      <w:r>
        <w:rPr>
          <w:rFonts w:ascii="Cambria"/>
          <w:w w:val="105"/>
          <w:sz w:val="20"/>
        </w:rPr>
        <w:t>and</w:t>
      </w:r>
      <w:r>
        <w:rPr>
          <w:rFonts w:ascii="Cambria"/>
          <w:spacing w:val="4"/>
          <w:w w:val="105"/>
          <w:sz w:val="20"/>
        </w:rPr>
        <w:t> </w:t>
      </w:r>
      <w:r>
        <w:rPr>
          <w:rFonts w:ascii="Cambria"/>
          <w:w w:val="105"/>
          <w:sz w:val="20"/>
        </w:rPr>
        <w:t>Hazard</w:t>
      </w:r>
      <w:r>
        <w:rPr>
          <w:rFonts w:ascii="Cambria"/>
          <w:spacing w:val="4"/>
          <w:w w:val="105"/>
          <w:sz w:val="20"/>
        </w:rPr>
        <w:t> </w:t>
      </w:r>
      <w:r>
        <w:rPr>
          <w:rFonts w:ascii="Cambria"/>
          <w:w w:val="105"/>
          <w:sz w:val="20"/>
        </w:rPr>
        <w:t>Control</w:t>
      </w:r>
      <w:r>
        <w:rPr>
          <w:rFonts w:ascii="Cambria"/>
          <w:spacing w:val="6"/>
          <w:w w:val="105"/>
          <w:sz w:val="20"/>
        </w:rPr>
        <w:t> </w:t>
      </w:r>
      <w:r>
        <w:rPr>
          <w:rFonts w:ascii="Cambria"/>
          <w:spacing w:val="-2"/>
          <w:w w:val="105"/>
          <w:sz w:val="20"/>
        </w:rPr>
        <w:t>(SAHC)</w:t>
      </w:r>
    </w:p>
    <w:p>
      <w:pPr>
        <w:pStyle w:val="ListParagraph"/>
        <w:numPr>
          <w:ilvl w:val="1"/>
          <w:numId w:val="62"/>
        </w:numPr>
        <w:tabs>
          <w:tab w:pos="1979" w:val="left" w:leader="none"/>
        </w:tabs>
        <w:spacing w:line="240" w:lineRule="auto" w:before="135" w:after="0"/>
        <w:ind w:left="1978" w:right="0" w:hanging="251"/>
        <w:jc w:val="left"/>
        <w:rPr>
          <w:rFonts w:ascii="Cambria"/>
          <w:sz w:val="20"/>
        </w:rPr>
      </w:pPr>
      <w:r>
        <w:rPr>
          <w:rFonts w:ascii="Cambria"/>
          <w:w w:val="105"/>
          <w:sz w:val="20"/>
        </w:rPr>
        <w:t>Health</w:t>
      </w:r>
      <w:r>
        <w:rPr>
          <w:rFonts w:ascii="Cambria"/>
          <w:spacing w:val="-4"/>
          <w:w w:val="105"/>
          <w:sz w:val="20"/>
        </w:rPr>
        <w:t> </w:t>
      </w:r>
      <w:r>
        <w:rPr>
          <w:rFonts w:ascii="Cambria"/>
          <w:w w:val="105"/>
          <w:sz w:val="20"/>
        </w:rPr>
        <w:t>and</w:t>
      </w:r>
      <w:r>
        <w:rPr>
          <w:rFonts w:ascii="Cambria"/>
          <w:spacing w:val="-1"/>
          <w:w w:val="105"/>
          <w:sz w:val="20"/>
        </w:rPr>
        <w:t> </w:t>
      </w:r>
      <w:r>
        <w:rPr>
          <w:rFonts w:ascii="Cambria"/>
          <w:w w:val="105"/>
          <w:sz w:val="20"/>
        </w:rPr>
        <w:t>Safety</w:t>
      </w:r>
      <w:r>
        <w:rPr>
          <w:rFonts w:ascii="Cambria"/>
          <w:spacing w:val="-3"/>
          <w:w w:val="105"/>
          <w:sz w:val="20"/>
        </w:rPr>
        <w:t> </w:t>
      </w:r>
      <w:r>
        <w:rPr>
          <w:rFonts w:ascii="Cambria"/>
          <w:w w:val="105"/>
          <w:sz w:val="20"/>
        </w:rPr>
        <w:t>Policies</w:t>
      </w:r>
      <w:r>
        <w:rPr>
          <w:rFonts w:ascii="Cambria"/>
          <w:spacing w:val="-2"/>
          <w:w w:val="105"/>
          <w:sz w:val="20"/>
        </w:rPr>
        <w:t> </w:t>
      </w:r>
      <w:r>
        <w:rPr>
          <w:rFonts w:ascii="Cambria"/>
          <w:w w:val="105"/>
          <w:sz w:val="20"/>
        </w:rPr>
        <w:t>and</w:t>
      </w:r>
      <w:r>
        <w:rPr>
          <w:rFonts w:ascii="Cambria"/>
          <w:spacing w:val="-3"/>
          <w:w w:val="105"/>
          <w:sz w:val="20"/>
        </w:rPr>
        <w:t> </w:t>
      </w:r>
      <w:r>
        <w:rPr>
          <w:rFonts w:ascii="Cambria"/>
          <w:w w:val="105"/>
          <w:sz w:val="20"/>
        </w:rPr>
        <w:t>Training</w:t>
      </w:r>
      <w:r>
        <w:rPr>
          <w:rFonts w:ascii="Cambria"/>
          <w:spacing w:val="-1"/>
          <w:w w:val="105"/>
          <w:sz w:val="20"/>
        </w:rPr>
        <w:t> </w:t>
      </w:r>
      <w:r>
        <w:rPr>
          <w:rFonts w:ascii="Cambria"/>
          <w:spacing w:val="-2"/>
          <w:w w:val="105"/>
          <w:sz w:val="20"/>
        </w:rPr>
        <w:t>(HSPT)</w:t>
      </w:r>
    </w:p>
    <w:p>
      <w:pPr>
        <w:pStyle w:val="ListParagraph"/>
        <w:numPr>
          <w:ilvl w:val="1"/>
          <w:numId w:val="62"/>
        </w:numPr>
        <w:tabs>
          <w:tab w:pos="1979" w:val="left" w:leader="none"/>
        </w:tabs>
        <w:spacing w:line="240" w:lineRule="auto" w:before="134" w:after="0"/>
        <w:ind w:left="1978" w:right="0" w:hanging="251"/>
        <w:jc w:val="left"/>
        <w:rPr>
          <w:rFonts w:ascii="Cambria"/>
          <w:sz w:val="20"/>
        </w:rPr>
      </w:pPr>
      <w:r>
        <w:rPr>
          <w:rFonts w:ascii="Cambria"/>
          <w:w w:val="105"/>
          <w:sz w:val="20"/>
        </w:rPr>
        <w:t>Leadership</w:t>
      </w:r>
      <w:r>
        <w:rPr>
          <w:rFonts w:ascii="Cambria"/>
          <w:spacing w:val="-5"/>
          <w:w w:val="105"/>
          <w:sz w:val="20"/>
        </w:rPr>
        <w:t> </w:t>
      </w:r>
      <w:r>
        <w:rPr>
          <w:rFonts w:ascii="Cambria"/>
          <w:w w:val="105"/>
          <w:sz w:val="20"/>
        </w:rPr>
        <w:t>and</w:t>
      </w:r>
      <w:r>
        <w:rPr>
          <w:rFonts w:ascii="Cambria"/>
          <w:spacing w:val="-6"/>
          <w:w w:val="105"/>
          <w:sz w:val="20"/>
        </w:rPr>
        <w:t> </w:t>
      </w:r>
      <w:r>
        <w:rPr>
          <w:rFonts w:ascii="Cambria"/>
          <w:w w:val="105"/>
          <w:sz w:val="20"/>
        </w:rPr>
        <w:t>Safety</w:t>
      </w:r>
      <w:r>
        <w:rPr>
          <w:rFonts w:ascii="Cambria"/>
          <w:spacing w:val="-8"/>
          <w:w w:val="105"/>
          <w:sz w:val="20"/>
        </w:rPr>
        <w:t> </w:t>
      </w:r>
      <w:r>
        <w:rPr>
          <w:rFonts w:ascii="Cambria"/>
          <w:w w:val="105"/>
          <w:sz w:val="20"/>
        </w:rPr>
        <w:t>Motivations</w:t>
      </w:r>
      <w:r>
        <w:rPr>
          <w:rFonts w:ascii="Cambria"/>
          <w:spacing w:val="-5"/>
          <w:w w:val="105"/>
          <w:sz w:val="20"/>
        </w:rPr>
        <w:t> </w:t>
      </w:r>
      <w:r>
        <w:rPr>
          <w:rFonts w:ascii="Cambria"/>
          <w:spacing w:val="-2"/>
          <w:w w:val="105"/>
          <w:sz w:val="20"/>
        </w:rPr>
        <w:t>(LSM)</w:t>
      </w:r>
    </w:p>
    <w:p>
      <w:pPr>
        <w:pStyle w:val="ListParagraph"/>
        <w:numPr>
          <w:ilvl w:val="1"/>
          <w:numId w:val="62"/>
        </w:numPr>
        <w:tabs>
          <w:tab w:pos="1979" w:val="left" w:leader="none"/>
        </w:tabs>
        <w:spacing w:line="240" w:lineRule="auto" w:before="134" w:after="0"/>
        <w:ind w:left="1978" w:right="0" w:hanging="251"/>
        <w:jc w:val="left"/>
        <w:rPr>
          <w:rFonts w:ascii="Cambria"/>
          <w:sz w:val="20"/>
        </w:rPr>
      </w:pPr>
      <w:r>
        <w:rPr>
          <w:rFonts w:ascii="Cambria"/>
          <w:w w:val="105"/>
          <w:sz w:val="20"/>
        </w:rPr>
        <w:t>Managerial</w:t>
      </w:r>
      <w:r>
        <w:rPr>
          <w:rFonts w:ascii="Cambria"/>
          <w:spacing w:val="-2"/>
          <w:w w:val="105"/>
          <w:sz w:val="20"/>
        </w:rPr>
        <w:t> </w:t>
      </w:r>
      <w:r>
        <w:rPr>
          <w:rFonts w:ascii="Cambria"/>
          <w:w w:val="105"/>
          <w:sz w:val="20"/>
        </w:rPr>
        <w:t>Attitudes</w:t>
      </w:r>
      <w:r>
        <w:rPr>
          <w:rFonts w:ascii="Cambria"/>
          <w:spacing w:val="-2"/>
          <w:w w:val="105"/>
          <w:sz w:val="20"/>
        </w:rPr>
        <w:t> </w:t>
      </w:r>
      <w:r>
        <w:rPr>
          <w:rFonts w:ascii="Cambria"/>
          <w:w w:val="105"/>
          <w:sz w:val="20"/>
        </w:rPr>
        <w:t>to</w:t>
      </w:r>
      <w:r>
        <w:rPr>
          <w:rFonts w:ascii="Cambria"/>
          <w:spacing w:val="-3"/>
          <w:w w:val="105"/>
          <w:sz w:val="20"/>
        </w:rPr>
        <w:t> </w:t>
      </w:r>
      <w:r>
        <w:rPr>
          <w:rFonts w:ascii="Cambria"/>
          <w:w w:val="105"/>
          <w:sz w:val="20"/>
        </w:rPr>
        <w:t>Organisational</w:t>
      </w:r>
      <w:r>
        <w:rPr>
          <w:rFonts w:ascii="Cambria"/>
          <w:spacing w:val="-1"/>
          <w:w w:val="105"/>
          <w:sz w:val="20"/>
        </w:rPr>
        <w:t> </w:t>
      </w:r>
      <w:r>
        <w:rPr>
          <w:rFonts w:ascii="Cambria"/>
          <w:w w:val="105"/>
          <w:sz w:val="20"/>
        </w:rPr>
        <w:t>Safety</w:t>
      </w:r>
      <w:r>
        <w:rPr>
          <w:rFonts w:ascii="Cambria"/>
          <w:spacing w:val="-4"/>
          <w:w w:val="105"/>
          <w:sz w:val="20"/>
        </w:rPr>
        <w:t> </w:t>
      </w:r>
      <w:r>
        <w:rPr>
          <w:rFonts w:ascii="Cambria"/>
          <w:spacing w:val="-2"/>
          <w:w w:val="105"/>
          <w:sz w:val="20"/>
        </w:rPr>
        <w:t>(MAOS)</w:t>
      </w:r>
    </w:p>
    <w:p>
      <w:pPr>
        <w:pStyle w:val="ListParagraph"/>
        <w:numPr>
          <w:ilvl w:val="1"/>
          <w:numId w:val="62"/>
        </w:numPr>
        <w:tabs>
          <w:tab w:pos="1979" w:val="left" w:leader="none"/>
        </w:tabs>
        <w:spacing w:line="240" w:lineRule="auto" w:before="134" w:after="0"/>
        <w:ind w:left="1978" w:right="0" w:hanging="251"/>
        <w:jc w:val="left"/>
        <w:rPr>
          <w:rFonts w:ascii="Cambria" w:hAnsi="Cambria"/>
          <w:sz w:val="20"/>
        </w:rPr>
      </w:pPr>
      <w:r>
        <w:rPr>
          <w:rFonts w:ascii="Cambria" w:hAnsi="Cambria"/>
          <w:w w:val="105"/>
          <w:sz w:val="20"/>
        </w:rPr>
        <w:t>Employees’</w:t>
      </w:r>
      <w:r>
        <w:rPr>
          <w:rFonts w:ascii="Cambria" w:hAnsi="Cambria"/>
          <w:spacing w:val="-9"/>
          <w:w w:val="105"/>
          <w:sz w:val="20"/>
        </w:rPr>
        <w:t> </w:t>
      </w:r>
      <w:r>
        <w:rPr>
          <w:rFonts w:ascii="Cambria" w:hAnsi="Cambria"/>
          <w:w w:val="105"/>
          <w:sz w:val="20"/>
        </w:rPr>
        <w:t>Welfare</w:t>
      </w:r>
      <w:r>
        <w:rPr>
          <w:rFonts w:ascii="Cambria" w:hAnsi="Cambria"/>
          <w:spacing w:val="-9"/>
          <w:w w:val="105"/>
          <w:sz w:val="20"/>
        </w:rPr>
        <w:t> </w:t>
      </w:r>
      <w:r>
        <w:rPr>
          <w:rFonts w:ascii="Cambria" w:hAnsi="Cambria"/>
          <w:spacing w:val="-4"/>
          <w:w w:val="105"/>
          <w:sz w:val="20"/>
        </w:rPr>
        <w:t>(EW)</w:t>
      </w:r>
    </w:p>
    <w:p>
      <w:pPr>
        <w:pStyle w:val="ListParagraph"/>
        <w:numPr>
          <w:ilvl w:val="1"/>
          <w:numId w:val="62"/>
        </w:numPr>
        <w:tabs>
          <w:tab w:pos="1979" w:val="left" w:leader="none"/>
        </w:tabs>
        <w:spacing w:line="376" w:lineRule="auto" w:before="134" w:after="0"/>
        <w:ind w:left="2088" w:right="3528" w:hanging="360"/>
        <w:jc w:val="left"/>
        <w:rPr>
          <w:rFonts w:ascii="Cambria"/>
          <w:sz w:val="20"/>
        </w:rPr>
      </w:pPr>
      <w:r>
        <w:rPr>
          <w:rFonts w:ascii="Cambria"/>
          <w:w w:val="105"/>
          <w:sz w:val="20"/>
        </w:rPr>
        <w:t>Provsion</w:t>
      </w:r>
      <w:r>
        <w:rPr>
          <w:rFonts w:ascii="Cambria"/>
          <w:spacing w:val="-8"/>
          <w:w w:val="105"/>
          <w:sz w:val="20"/>
        </w:rPr>
        <w:t> </w:t>
      </w:r>
      <w:r>
        <w:rPr>
          <w:rFonts w:ascii="Cambria"/>
          <w:w w:val="105"/>
          <w:sz w:val="20"/>
        </w:rPr>
        <w:t>of</w:t>
      </w:r>
      <w:r>
        <w:rPr>
          <w:rFonts w:ascii="Cambria"/>
          <w:spacing w:val="-8"/>
          <w:w w:val="105"/>
          <w:sz w:val="20"/>
        </w:rPr>
        <w:t> </w:t>
      </w:r>
      <w:r>
        <w:rPr>
          <w:rFonts w:ascii="Cambria"/>
          <w:w w:val="105"/>
          <w:sz w:val="20"/>
        </w:rPr>
        <w:t>Protective</w:t>
      </w:r>
      <w:r>
        <w:rPr>
          <w:rFonts w:ascii="Cambria"/>
          <w:spacing w:val="-10"/>
          <w:w w:val="105"/>
          <w:sz w:val="20"/>
        </w:rPr>
        <w:t> </w:t>
      </w:r>
      <w:r>
        <w:rPr>
          <w:rFonts w:ascii="Cambria"/>
          <w:w w:val="105"/>
          <w:sz w:val="20"/>
        </w:rPr>
        <w:t>Equipment</w:t>
      </w:r>
      <w:r>
        <w:rPr>
          <w:rFonts w:ascii="Cambria"/>
          <w:spacing w:val="-9"/>
          <w:w w:val="105"/>
          <w:sz w:val="20"/>
        </w:rPr>
        <w:t> </w:t>
      </w:r>
      <w:r>
        <w:rPr>
          <w:rFonts w:ascii="Cambria"/>
          <w:w w:val="105"/>
          <w:sz w:val="20"/>
        </w:rPr>
        <w:t>and</w:t>
      </w:r>
      <w:r>
        <w:rPr>
          <w:rFonts w:ascii="Cambria"/>
          <w:spacing w:val="-8"/>
          <w:w w:val="105"/>
          <w:sz w:val="20"/>
        </w:rPr>
        <w:t> </w:t>
      </w:r>
      <w:r>
        <w:rPr>
          <w:rFonts w:ascii="Cambria"/>
          <w:w w:val="105"/>
          <w:sz w:val="20"/>
        </w:rPr>
        <w:t>Development</w:t>
      </w:r>
      <w:r>
        <w:rPr>
          <w:rFonts w:ascii="Cambria"/>
          <w:spacing w:val="-9"/>
          <w:w w:val="105"/>
          <w:sz w:val="20"/>
        </w:rPr>
        <w:t> </w:t>
      </w:r>
      <w:r>
        <w:rPr>
          <w:rFonts w:ascii="Cambria"/>
          <w:w w:val="105"/>
          <w:sz w:val="20"/>
        </w:rPr>
        <w:t>of</w:t>
      </w:r>
      <w:r>
        <w:rPr>
          <w:rFonts w:ascii="Cambria"/>
          <w:spacing w:val="-8"/>
          <w:w w:val="105"/>
          <w:sz w:val="20"/>
        </w:rPr>
        <w:t> </w:t>
      </w:r>
      <w:r>
        <w:rPr>
          <w:rFonts w:ascii="Cambria"/>
          <w:w w:val="105"/>
          <w:sz w:val="20"/>
        </w:rPr>
        <w:t>Supervisors</w:t>
      </w:r>
      <w:r>
        <w:rPr>
          <w:rFonts w:ascii="Cambria"/>
          <w:spacing w:val="-9"/>
          <w:w w:val="105"/>
          <w:sz w:val="20"/>
        </w:rPr>
        <w:t> </w:t>
      </w:r>
      <w:r>
        <w:rPr>
          <w:rFonts w:ascii="Cambria"/>
          <w:w w:val="105"/>
          <w:sz w:val="20"/>
        </w:rPr>
        <w:t>Skill </w:t>
      </w:r>
      <w:r>
        <w:rPr>
          <w:rFonts w:ascii="Cambria"/>
          <w:spacing w:val="-2"/>
          <w:w w:val="105"/>
          <w:sz w:val="20"/>
        </w:rPr>
        <w:t>(PPEDSS).</w:t>
      </w:r>
    </w:p>
    <w:p>
      <w:pPr>
        <w:pStyle w:val="ListParagraph"/>
        <w:numPr>
          <w:ilvl w:val="1"/>
          <w:numId w:val="62"/>
        </w:numPr>
        <w:tabs>
          <w:tab w:pos="1979" w:val="left" w:leader="none"/>
        </w:tabs>
        <w:spacing w:line="240" w:lineRule="auto" w:before="1" w:after="0"/>
        <w:ind w:left="1978" w:right="0" w:hanging="251"/>
        <w:jc w:val="left"/>
        <w:rPr>
          <w:rFonts w:ascii="Cambria"/>
          <w:sz w:val="20"/>
        </w:rPr>
      </w:pPr>
      <w:r>
        <w:rPr>
          <w:rFonts w:ascii="Cambria"/>
          <w:w w:val="105"/>
          <w:sz w:val="20"/>
        </w:rPr>
        <w:t>Safety</w:t>
      </w:r>
      <w:r>
        <w:rPr>
          <w:rFonts w:ascii="Cambria"/>
          <w:spacing w:val="-11"/>
          <w:w w:val="105"/>
          <w:sz w:val="20"/>
        </w:rPr>
        <w:t> </w:t>
      </w:r>
      <w:r>
        <w:rPr>
          <w:rFonts w:ascii="Cambria"/>
          <w:w w:val="105"/>
          <w:sz w:val="20"/>
        </w:rPr>
        <w:t>Promotion</w:t>
      </w:r>
      <w:r>
        <w:rPr>
          <w:rFonts w:ascii="Cambria"/>
          <w:spacing w:val="-11"/>
          <w:w w:val="105"/>
          <w:sz w:val="20"/>
        </w:rPr>
        <w:t> </w:t>
      </w:r>
      <w:r>
        <w:rPr>
          <w:rFonts w:ascii="Cambria"/>
          <w:w w:val="105"/>
          <w:sz w:val="20"/>
        </w:rPr>
        <w:t>and</w:t>
      </w:r>
      <w:r>
        <w:rPr>
          <w:rFonts w:ascii="Cambria"/>
          <w:spacing w:val="-12"/>
          <w:w w:val="105"/>
          <w:sz w:val="20"/>
        </w:rPr>
        <w:t> </w:t>
      </w:r>
      <w:r>
        <w:rPr>
          <w:rFonts w:ascii="Cambria"/>
          <w:w w:val="105"/>
          <w:sz w:val="20"/>
        </w:rPr>
        <w:t>Surveillance</w:t>
      </w:r>
      <w:r>
        <w:rPr>
          <w:rFonts w:ascii="Cambria"/>
          <w:spacing w:val="-11"/>
          <w:w w:val="105"/>
          <w:sz w:val="20"/>
        </w:rPr>
        <w:t> </w:t>
      </w:r>
      <w:r>
        <w:rPr>
          <w:rFonts w:ascii="Cambria"/>
          <w:spacing w:val="-2"/>
          <w:w w:val="105"/>
          <w:sz w:val="20"/>
        </w:rPr>
        <w:t>(SPS).</w:t>
      </w:r>
    </w:p>
    <w:p>
      <w:pPr>
        <w:pStyle w:val="ListParagraph"/>
        <w:numPr>
          <w:ilvl w:val="1"/>
          <w:numId w:val="62"/>
        </w:numPr>
        <w:tabs>
          <w:tab w:pos="1979" w:val="left" w:leader="none"/>
        </w:tabs>
        <w:spacing w:line="240" w:lineRule="auto" w:before="134" w:after="0"/>
        <w:ind w:left="1978" w:right="0" w:hanging="251"/>
        <w:jc w:val="left"/>
        <w:rPr>
          <w:rFonts w:ascii="Cambria"/>
          <w:sz w:val="20"/>
        </w:rPr>
      </w:pPr>
      <w:r>
        <w:rPr>
          <w:rFonts w:ascii="Cambria"/>
          <w:w w:val="105"/>
          <w:sz w:val="20"/>
        </w:rPr>
        <w:t>Management Commitment</w:t>
      </w:r>
      <w:r>
        <w:rPr>
          <w:rFonts w:ascii="Cambria"/>
          <w:spacing w:val="1"/>
          <w:w w:val="105"/>
          <w:sz w:val="20"/>
        </w:rPr>
        <w:t> </w:t>
      </w:r>
      <w:r>
        <w:rPr>
          <w:rFonts w:ascii="Cambria"/>
          <w:w w:val="105"/>
          <w:sz w:val="20"/>
        </w:rPr>
        <w:t>to</w:t>
      </w:r>
      <w:r>
        <w:rPr>
          <w:rFonts w:ascii="Cambria"/>
          <w:spacing w:val="1"/>
          <w:w w:val="105"/>
          <w:sz w:val="20"/>
        </w:rPr>
        <w:t> </w:t>
      </w:r>
      <w:r>
        <w:rPr>
          <w:rFonts w:ascii="Cambria"/>
          <w:w w:val="105"/>
          <w:sz w:val="20"/>
        </w:rPr>
        <w:t>Safety</w:t>
      </w:r>
      <w:r>
        <w:rPr>
          <w:rFonts w:ascii="Cambria"/>
          <w:spacing w:val="2"/>
          <w:w w:val="105"/>
          <w:sz w:val="20"/>
        </w:rPr>
        <w:t> </w:t>
      </w:r>
      <w:r>
        <w:rPr>
          <w:rFonts w:ascii="Cambria"/>
          <w:w w:val="105"/>
          <w:sz w:val="20"/>
        </w:rPr>
        <w:t>(MCS)</w:t>
      </w:r>
      <w:r>
        <w:rPr>
          <w:rFonts w:ascii="Cambria"/>
          <w:spacing w:val="1"/>
          <w:w w:val="105"/>
          <w:sz w:val="20"/>
        </w:rPr>
        <w:t> </w:t>
      </w:r>
      <w:r>
        <w:rPr>
          <w:rFonts w:ascii="Cambria"/>
          <w:spacing w:val="-5"/>
          <w:w w:val="105"/>
          <w:sz w:val="20"/>
        </w:rPr>
        <w:t>and</w:t>
      </w:r>
    </w:p>
    <w:p>
      <w:pPr>
        <w:pStyle w:val="ListParagraph"/>
        <w:numPr>
          <w:ilvl w:val="1"/>
          <w:numId w:val="62"/>
        </w:numPr>
        <w:tabs>
          <w:tab w:pos="2029" w:val="left" w:leader="none"/>
        </w:tabs>
        <w:spacing w:line="240" w:lineRule="auto" w:before="134" w:after="0"/>
        <w:ind w:left="2028" w:right="0" w:hanging="301"/>
        <w:jc w:val="left"/>
        <w:rPr>
          <w:rFonts w:ascii="Cambria"/>
          <w:sz w:val="20"/>
        </w:rPr>
      </w:pPr>
      <w:r>
        <w:rPr>
          <w:rFonts w:ascii="Cambria"/>
          <w:w w:val="105"/>
          <w:sz w:val="20"/>
        </w:rPr>
        <w:t>Safety</w:t>
      </w:r>
      <w:r>
        <w:rPr>
          <w:rFonts w:ascii="Cambria"/>
          <w:spacing w:val="-2"/>
          <w:w w:val="105"/>
          <w:sz w:val="20"/>
        </w:rPr>
        <w:t> </w:t>
      </w:r>
      <w:r>
        <w:rPr>
          <w:rFonts w:ascii="Cambria"/>
          <w:w w:val="105"/>
          <w:sz w:val="20"/>
        </w:rPr>
        <w:t>Communications</w:t>
      </w:r>
      <w:r>
        <w:rPr>
          <w:rFonts w:ascii="Cambria"/>
          <w:spacing w:val="-2"/>
          <w:w w:val="105"/>
          <w:sz w:val="20"/>
        </w:rPr>
        <w:t> </w:t>
      </w:r>
      <w:r>
        <w:rPr>
          <w:rFonts w:ascii="Cambria"/>
          <w:spacing w:val="-4"/>
          <w:w w:val="105"/>
          <w:sz w:val="20"/>
        </w:rPr>
        <w:t>(SC)</w:t>
      </w:r>
    </w:p>
    <w:p>
      <w:pPr>
        <w:spacing w:line="254" w:lineRule="auto" w:before="135"/>
        <w:ind w:left="1728" w:right="1437" w:firstLine="0"/>
        <w:jc w:val="both"/>
        <w:rPr>
          <w:rFonts w:ascii="Cambria"/>
          <w:sz w:val="20"/>
        </w:rPr>
      </w:pPr>
      <w:r>
        <w:rPr>
          <w:rFonts w:ascii="Cambria"/>
          <w:b/>
          <w:w w:val="105"/>
          <w:sz w:val="20"/>
          <w:u w:val="single"/>
        </w:rPr>
        <w:t>Administration:</w:t>
      </w:r>
      <w:r>
        <w:rPr>
          <w:rFonts w:ascii="Cambria"/>
          <w:b/>
          <w:w w:val="105"/>
          <w:sz w:val="20"/>
          <w:u w:val="single"/>
        </w:rPr>
        <w:t> </w:t>
      </w:r>
      <w:r>
        <w:rPr>
          <w:rFonts w:ascii="Cambria"/>
          <w:w w:val="105"/>
          <w:sz w:val="20"/>
        </w:rPr>
        <w:t>SMPQ</w:t>
      </w:r>
      <w:r>
        <w:rPr>
          <w:rFonts w:ascii="Cambria"/>
          <w:w w:val="105"/>
          <w:sz w:val="20"/>
        </w:rPr>
        <w:t> should</w:t>
      </w:r>
      <w:r>
        <w:rPr>
          <w:rFonts w:ascii="Cambria"/>
          <w:w w:val="105"/>
          <w:sz w:val="20"/>
        </w:rPr>
        <w:t> be</w:t>
      </w:r>
      <w:r>
        <w:rPr>
          <w:rFonts w:ascii="Cambria"/>
          <w:w w:val="105"/>
          <w:sz w:val="20"/>
        </w:rPr>
        <w:t> administered</w:t>
      </w:r>
      <w:r>
        <w:rPr>
          <w:rFonts w:ascii="Cambria"/>
          <w:w w:val="105"/>
          <w:sz w:val="20"/>
        </w:rPr>
        <w:t> individually</w:t>
      </w:r>
      <w:r>
        <w:rPr>
          <w:rFonts w:ascii="Cambria"/>
          <w:w w:val="105"/>
          <w:sz w:val="20"/>
        </w:rPr>
        <w:t> or</w:t>
      </w:r>
      <w:r>
        <w:rPr>
          <w:rFonts w:ascii="Cambria"/>
          <w:w w:val="105"/>
          <w:sz w:val="20"/>
        </w:rPr>
        <w:t> collectively</w:t>
      </w:r>
      <w:r>
        <w:rPr>
          <w:rFonts w:ascii="Cambria"/>
          <w:w w:val="105"/>
          <w:sz w:val="20"/>
        </w:rPr>
        <w:t> as</w:t>
      </w:r>
      <w:r>
        <w:rPr>
          <w:rFonts w:ascii="Cambria"/>
          <w:w w:val="105"/>
          <w:sz w:val="20"/>
        </w:rPr>
        <w:t> a</w:t>
      </w:r>
      <w:r>
        <w:rPr>
          <w:rFonts w:ascii="Cambria"/>
          <w:w w:val="105"/>
          <w:sz w:val="20"/>
        </w:rPr>
        <w:t> group</w:t>
      </w:r>
      <w:r>
        <w:rPr>
          <w:rFonts w:ascii="Cambria"/>
          <w:w w:val="105"/>
          <w:sz w:val="20"/>
        </w:rPr>
        <w:t> after establishing</w:t>
      </w:r>
      <w:r>
        <w:rPr>
          <w:rFonts w:ascii="Cambria"/>
          <w:spacing w:val="-8"/>
          <w:w w:val="105"/>
          <w:sz w:val="20"/>
        </w:rPr>
        <w:t> </w:t>
      </w:r>
      <w:r>
        <w:rPr>
          <w:rFonts w:ascii="Cambria"/>
          <w:w w:val="105"/>
          <w:sz w:val="20"/>
        </w:rPr>
        <w:t>adequate</w:t>
      </w:r>
      <w:r>
        <w:rPr>
          <w:rFonts w:ascii="Cambria"/>
          <w:spacing w:val="-8"/>
          <w:w w:val="105"/>
          <w:sz w:val="20"/>
        </w:rPr>
        <w:t> </w:t>
      </w:r>
      <w:r>
        <w:rPr>
          <w:rFonts w:ascii="Cambria"/>
          <w:w w:val="105"/>
          <w:sz w:val="20"/>
        </w:rPr>
        <w:t>rapport</w:t>
      </w:r>
      <w:r>
        <w:rPr>
          <w:rFonts w:ascii="Cambria"/>
          <w:spacing w:val="-8"/>
          <w:w w:val="105"/>
          <w:sz w:val="20"/>
        </w:rPr>
        <w:t> </w:t>
      </w:r>
      <w:r>
        <w:rPr>
          <w:rFonts w:ascii="Cambria"/>
          <w:w w:val="105"/>
          <w:sz w:val="20"/>
        </w:rPr>
        <w:t>with</w:t>
      </w:r>
      <w:r>
        <w:rPr>
          <w:rFonts w:ascii="Cambria"/>
          <w:spacing w:val="-7"/>
          <w:w w:val="105"/>
          <w:sz w:val="20"/>
        </w:rPr>
        <w:t> </w:t>
      </w:r>
      <w:r>
        <w:rPr>
          <w:rFonts w:ascii="Cambria"/>
          <w:w w:val="105"/>
          <w:sz w:val="20"/>
        </w:rPr>
        <w:t>clients/participants.</w:t>
      </w:r>
      <w:r>
        <w:rPr>
          <w:rFonts w:ascii="Cambria"/>
          <w:spacing w:val="-7"/>
          <w:w w:val="105"/>
          <w:sz w:val="20"/>
        </w:rPr>
        <w:t> </w:t>
      </w:r>
      <w:r>
        <w:rPr>
          <w:rFonts w:ascii="Cambria"/>
          <w:w w:val="105"/>
          <w:sz w:val="20"/>
        </w:rPr>
        <w:t>The</w:t>
      </w:r>
      <w:r>
        <w:rPr>
          <w:rFonts w:ascii="Cambria"/>
          <w:spacing w:val="-7"/>
          <w:w w:val="105"/>
          <w:sz w:val="20"/>
        </w:rPr>
        <w:t> </w:t>
      </w:r>
      <w:r>
        <w:rPr>
          <w:rFonts w:ascii="Cambria"/>
          <w:w w:val="105"/>
          <w:sz w:val="20"/>
        </w:rPr>
        <w:t>participants</w:t>
      </w:r>
      <w:r>
        <w:rPr>
          <w:rFonts w:ascii="Cambria"/>
          <w:spacing w:val="-7"/>
          <w:w w:val="105"/>
          <w:sz w:val="20"/>
        </w:rPr>
        <w:t> </w:t>
      </w:r>
      <w:r>
        <w:rPr>
          <w:rFonts w:ascii="Cambria"/>
          <w:w w:val="105"/>
          <w:sz w:val="20"/>
        </w:rPr>
        <w:t>should</w:t>
      </w:r>
      <w:r>
        <w:rPr>
          <w:rFonts w:ascii="Cambria"/>
          <w:spacing w:val="-9"/>
          <w:w w:val="105"/>
          <w:sz w:val="20"/>
        </w:rPr>
        <w:t> </w:t>
      </w:r>
      <w:r>
        <w:rPr>
          <w:rFonts w:ascii="Cambria"/>
          <w:w w:val="105"/>
          <w:sz w:val="20"/>
        </w:rPr>
        <w:t>be</w:t>
      </w:r>
      <w:r>
        <w:rPr>
          <w:rFonts w:ascii="Cambria"/>
          <w:spacing w:val="-8"/>
          <w:w w:val="105"/>
          <w:sz w:val="20"/>
        </w:rPr>
        <w:t> </w:t>
      </w:r>
      <w:r>
        <w:rPr>
          <w:rFonts w:ascii="Cambria"/>
          <w:w w:val="105"/>
          <w:sz w:val="20"/>
        </w:rPr>
        <w:t>encouraged</w:t>
      </w:r>
      <w:r>
        <w:rPr>
          <w:rFonts w:ascii="Cambria"/>
          <w:spacing w:val="-7"/>
          <w:w w:val="105"/>
          <w:sz w:val="20"/>
        </w:rPr>
        <w:t> </w:t>
      </w:r>
      <w:r>
        <w:rPr>
          <w:rFonts w:ascii="Cambria"/>
          <w:w w:val="105"/>
          <w:sz w:val="20"/>
        </w:rPr>
        <w:t>to read</w:t>
      </w:r>
      <w:r>
        <w:rPr>
          <w:rFonts w:ascii="Cambria"/>
          <w:w w:val="105"/>
          <w:sz w:val="20"/>
        </w:rPr>
        <w:t> and</w:t>
      </w:r>
      <w:r>
        <w:rPr>
          <w:rFonts w:ascii="Cambria"/>
          <w:w w:val="105"/>
          <w:sz w:val="20"/>
        </w:rPr>
        <w:t> comply</w:t>
      </w:r>
      <w:r>
        <w:rPr>
          <w:rFonts w:ascii="Cambria"/>
          <w:w w:val="105"/>
          <w:sz w:val="20"/>
        </w:rPr>
        <w:t> with</w:t>
      </w:r>
      <w:r>
        <w:rPr>
          <w:rFonts w:ascii="Cambria"/>
          <w:w w:val="105"/>
          <w:sz w:val="20"/>
        </w:rPr>
        <w:t> the</w:t>
      </w:r>
      <w:r>
        <w:rPr>
          <w:rFonts w:ascii="Cambria"/>
          <w:w w:val="105"/>
          <w:sz w:val="20"/>
        </w:rPr>
        <w:t> instruction</w:t>
      </w:r>
      <w:r>
        <w:rPr>
          <w:rFonts w:ascii="Cambria"/>
          <w:w w:val="105"/>
          <w:sz w:val="20"/>
        </w:rPr>
        <w:t> at</w:t>
      </w:r>
      <w:r>
        <w:rPr>
          <w:rFonts w:ascii="Cambria"/>
          <w:w w:val="105"/>
          <w:sz w:val="20"/>
        </w:rPr>
        <w:t> the</w:t>
      </w:r>
      <w:r>
        <w:rPr>
          <w:rFonts w:ascii="Cambria"/>
          <w:w w:val="105"/>
          <w:sz w:val="20"/>
        </w:rPr>
        <w:t> top</w:t>
      </w:r>
      <w:r>
        <w:rPr>
          <w:rFonts w:ascii="Cambria"/>
          <w:w w:val="105"/>
          <w:sz w:val="20"/>
        </w:rPr>
        <w:t> of</w:t>
      </w:r>
      <w:r>
        <w:rPr>
          <w:rFonts w:ascii="Cambria"/>
          <w:w w:val="105"/>
          <w:sz w:val="20"/>
        </w:rPr>
        <w:t> the</w:t>
      </w:r>
      <w:r>
        <w:rPr>
          <w:rFonts w:ascii="Cambria"/>
          <w:w w:val="105"/>
          <w:sz w:val="20"/>
        </w:rPr>
        <w:t> test</w:t>
      </w:r>
      <w:r>
        <w:rPr>
          <w:rFonts w:ascii="Cambria"/>
          <w:w w:val="105"/>
          <w:sz w:val="20"/>
        </w:rPr>
        <w:t> form.</w:t>
      </w:r>
      <w:r>
        <w:rPr>
          <w:rFonts w:ascii="Cambria"/>
          <w:w w:val="105"/>
          <w:sz w:val="20"/>
        </w:rPr>
        <w:t> The</w:t>
      </w:r>
      <w:r>
        <w:rPr>
          <w:rFonts w:ascii="Cambria"/>
          <w:w w:val="105"/>
          <w:sz w:val="20"/>
        </w:rPr>
        <w:t> professionals</w:t>
      </w:r>
      <w:r>
        <w:rPr>
          <w:rFonts w:ascii="Cambria"/>
          <w:w w:val="105"/>
          <w:sz w:val="20"/>
        </w:rPr>
        <w:t> or</w:t>
      </w:r>
      <w:r>
        <w:rPr>
          <w:rFonts w:ascii="Cambria"/>
          <w:w w:val="105"/>
          <w:sz w:val="20"/>
        </w:rPr>
        <w:t> test </w:t>
      </w:r>
      <w:r>
        <w:rPr>
          <w:rFonts w:ascii="Cambria"/>
          <w:spacing w:val="-2"/>
          <w:w w:val="105"/>
          <w:sz w:val="20"/>
        </w:rPr>
        <w:t>administrators should help the semi-literate clients/participants to carry out the instruction. There </w:t>
      </w:r>
      <w:r>
        <w:rPr>
          <w:rFonts w:ascii="Cambria"/>
          <w:w w:val="105"/>
          <w:sz w:val="20"/>
        </w:rPr>
        <w:t>are no right or wrong answers and also, no time limit in completing SMPQ.</w:t>
      </w:r>
    </w:p>
    <w:p>
      <w:pPr>
        <w:spacing w:before="114"/>
        <w:ind w:left="1778" w:right="0" w:firstLine="0"/>
        <w:jc w:val="both"/>
        <w:rPr>
          <w:sz w:val="20"/>
        </w:rPr>
      </w:pPr>
      <w:r>
        <w:rPr>
          <w:b/>
          <w:sz w:val="20"/>
          <w:u w:val="single"/>
        </w:rPr>
        <w:t>Scoring:</w:t>
      </w:r>
      <w:r>
        <w:rPr>
          <w:b/>
          <w:spacing w:val="-2"/>
          <w:sz w:val="20"/>
          <w:u w:val="single"/>
        </w:rPr>
        <w:t> </w:t>
      </w:r>
      <w:r>
        <w:rPr>
          <w:sz w:val="20"/>
        </w:rPr>
        <w:t>There</w:t>
      </w:r>
      <w:r>
        <w:rPr>
          <w:spacing w:val="-1"/>
          <w:sz w:val="20"/>
        </w:rPr>
        <w:t> </w:t>
      </w:r>
      <w:r>
        <w:rPr>
          <w:sz w:val="20"/>
        </w:rPr>
        <w:t>is</w:t>
      </w:r>
      <w:r>
        <w:rPr>
          <w:spacing w:val="-1"/>
          <w:sz w:val="20"/>
        </w:rPr>
        <w:t> </w:t>
      </w:r>
      <w:r>
        <w:rPr>
          <w:sz w:val="20"/>
        </w:rPr>
        <w:t>direct</w:t>
      </w:r>
      <w:r>
        <w:rPr>
          <w:spacing w:val="-3"/>
          <w:sz w:val="20"/>
        </w:rPr>
        <w:t> </w:t>
      </w:r>
      <w:r>
        <w:rPr>
          <w:sz w:val="20"/>
        </w:rPr>
        <w:t>scoring</w:t>
      </w:r>
      <w:r>
        <w:rPr>
          <w:spacing w:val="-1"/>
          <w:sz w:val="20"/>
        </w:rPr>
        <w:t> </w:t>
      </w:r>
      <w:r>
        <w:rPr>
          <w:sz w:val="20"/>
        </w:rPr>
        <w:t>as</w:t>
      </w:r>
      <w:r>
        <w:rPr>
          <w:spacing w:val="-2"/>
          <w:sz w:val="20"/>
        </w:rPr>
        <w:t> </w:t>
      </w:r>
      <w:r>
        <w:rPr>
          <w:sz w:val="20"/>
        </w:rPr>
        <w:t>well</w:t>
      </w:r>
      <w:r>
        <w:rPr>
          <w:spacing w:val="-2"/>
          <w:sz w:val="20"/>
        </w:rPr>
        <w:t> </w:t>
      </w:r>
      <w:r>
        <w:rPr>
          <w:sz w:val="20"/>
        </w:rPr>
        <w:t>as</w:t>
      </w:r>
      <w:r>
        <w:rPr>
          <w:spacing w:val="-2"/>
          <w:sz w:val="20"/>
        </w:rPr>
        <w:t> </w:t>
      </w:r>
      <w:r>
        <w:rPr>
          <w:sz w:val="20"/>
        </w:rPr>
        <w:t>reverse</w:t>
      </w:r>
      <w:r>
        <w:rPr>
          <w:spacing w:val="-3"/>
          <w:sz w:val="20"/>
        </w:rPr>
        <w:t> </w:t>
      </w:r>
      <w:r>
        <w:rPr>
          <w:sz w:val="20"/>
        </w:rPr>
        <w:t>scoring</w:t>
      </w:r>
      <w:r>
        <w:rPr>
          <w:spacing w:val="-1"/>
          <w:sz w:val="20"/>
        </w:rPr>
        <w:t> </w:t>
      </w:r>
      <w:r>
        <w:rPr>
          <w:sz w:val="20"/>
        </w:rPr>
        <w:t>of</w:t>
      </w:r>
      <w:r>
        <w:rPr>
          <w:spacing w:val="-1"/>
          <w:sz w:val="20"/>
        </w:rPr>
        <w:t> </w:t>
      </w:r>
      <w:r>
        <w:rPr>
          <w:spacing w:val="-2"/>
          <w:sz w:val="20"/>
        </w:rPr>
        <w:t>items.</w:t>
      </w:r>
    </w:p>
    <w:p>
      <w:pPr>
        <w:pStyle w:val="ListParagraph"/>
        <w:numPr>
          <w:ilvl w:val="2"/>
          <w:numId w:val="62"/>
        </w:numPr>
        <w:tabs>
          <w:tab w:pos="2150" w:val="left" w:leader="none"/>
        </w:tabs>
        <w:spacing w:line="254" w:lineRule="auto" w:before="126" w:after="0"/>
        <w:ind w:left="1728" w:right="1441" w:firstLine="0"/>
        <w:jc w:val="both"/>
        <w:rPr>
          <w:rFonts w:ascii="Cambria"/>
          <w:b/>
          <w:sz w:val="20"/>
        </w:rPr>
      </w:pPr>
      <w:r>
        <w:rPr>
          <w:rFonts w:ascii="Cambria"/>
          <w:b/>
          <w:w w:val="105"/>
          <w:sz w:val="20"/>
          <w:u w:val="single"/>
        </w:rPr>
        <w:t>Direct</w:t>
      </w:r>
      <w:r>
        <w:rPr>
          <w:rFonts w:ascii="Cambria"/>
          <w:b/>
          <w:w w:val="105"/>
          <w:sz w:val="20"/>
          <w:u w:val="single"/>
        </w:rPr>
        <w:t> Scoring:</w:t>
      </w:r>
      <w:r>
        <w:rPr>
          <w:rFonts w:ascii="Cambria"/>
          <w:b/>
          <w:w w:val="105"/>
          <w:sz w:val="20"/>
        </w:rPr>
        <w:t> </w:t>
      </w:r>
      <w:r>
        <w:rPr>
          <w:rFonts w:ascii="Cambria"/>
          <w:w w:val="105"/>
          <w:sz w:val="20"/>
        </w:rPr>
        <w:t>Add</w:t>
      </w:r>
      <w:r>
        <w:rPr>
          <w:rFonts w:ascii="Cambria"/>
          <w:w w:val="105"/>
          <w:sz w:val="20"/>
        </w:rPr>
        <w:t> together</w:t>
      </w:r>
      <w:r>
        <w:rPr>
          <w:rFonts w:ascii="Cambria"/>
          <w:w w:val="105"/>
          <w:sz w:val="20"/>
        </w:rPr>
        <w:t> the</w:t>
      </w:r>
      <w:r>
        <w:rPr>
          <w:rFonts w:ascii="Cambria"/>
          <w:w w:val="105"/>
          <w:sz w:val="20"/>
        </w:rPr>
        <w:t> values</w:t>
      </w:r>
      <w:r>
        <w:rPr>
          <w:rFonts w:ascii="Cambria"/>
          <w:w w:val="105"/>
          <w:sz w:val="20"/>
        </w:rPr>
        <w:t> of</w:t>
      </w:r>
      <w:r>
        <w:rPr>
          <w:rFonts w:ascii="Cambria"/>
          <w:w w:val="105"/>
          <w:sz w:val="20"/>
        </w:rPr>
        <w:t> the</w:t>
      </w:r>
      <w:r>
        <w:rPr>
          <w:rFonts w:ascii="Cambria"/>
          <w:w w:val="105"/>
          <w:sz w:val="20"/>
        </w:rPr>
        <w:t> numbers</w:t>
      </w:r>
      <w:r>
        <w:rPr>
          <w:rFonts w:ascii="Cambria"/>
          <w:w w:val="105"/>
          <w:sz w:val="20"/>
        </w:rPr>
        <w:t> ticked,</w:t>
      </w:r>
      <w:r>
        <w:rPr>
          <w:rFonts w:ascii="Cambria"/>
          <w:w w:val="105"/>
          <w:sz w:val="20"/>
        </w:rPr>
        <w:t> circled</w:t>
      </w:r>
      <w:r>
        <w:rPr>
          <w:rFonts w:ascii="Cambria"/>
          <w:w w:val="105"/>
          <w:sz w:val="20"/>
        </w:rPr>
        <w:t> or</w:t>
      </w:r>
      <w:r>
        <w:rPr>
          <w:rFonts w:ascii="Cambria"/>
          <w:w w:val="105"/>
          <w:sz w:val="20"/>
        </w:rPr>
        <w:t> shaded</w:t>
      </w:r>
      <w:r>
        <w:rPr>
          <w:rFonts w:ascii="Cambria"/>
          <w:w w:val="105"/>
          <w:sz w:val="20"/>
        </w:rPr>
        <w:t> in</w:t>
      </w:r>
      <w:r>
        <w:rPr>
          <w:rFonts w:ascii="Cambria"/>
          <w:w w:val="105"/>
          <w:sz w:val="20"/>
        </w:rPr>
        <w:t> the relevant items. For instance , if in items 1 , 2 , 3 , 5 , 6 , 7 , 8 , 9 , 11 , the values ticked , circled or shaded</w:t>
      </w:r>
      <w:r>
        <w:rPr>
          <w:rFonts w:ascii="Cambria"/>
          <w:spacing w:val="49"/>
          <w:w w:val="105"/>
          <w:sz w:val="20"/>
        </w:rPr>
        <w:t> </w:t>
      </w:r>
      <w:r>
        <w:rPr>
          <w:rFonts w:ascii="Cambria"/>
          <w:w w:val="105"/>
          <w:sz w:val="20"/>
        </w:rPr>
        <w:t>are</w:t>
      </w:r>
      <w:r>
        <w:rPr>
          <w:rFonts w:ascii="Cambria"/>
          <w:spacing w:val="49"/>
          <w:w w:val="105"/>
          <w:sz w:val="20"/>
        </w:rPr>
        <w:t> </w:t>
      </w:r>
      <w:r>
        <w:rPr>
          <w:rFonts w:ascii="Cambria"/>
          <w:w w:val="105"/>
          <w:sz w:val="20"/>
        </w:rPr>
        <w:t>7</w:t>
      </w:r>
      <w:r>
        <w:rPr>
          <w:rFonts w:ascii="Cambria"/>
          <w:spacing w:val="49"/>
          <w:w w:val="105"/>
          <w:sz w:val="20"/>
        </w:rPr>
        <w:t> </w:t>
      </w:r>
      <w:r>
        <w:rPr>
          <w:rFonts w:ascii="Cambria"/>
          <w:w w:val="105"/>
          <w:sz w:val="20"/>
        </w:rPr>
        <w:t>,</w:t>
      </w:r>
      <w:r>
        <w:rPr>
          <w:rFonts w:ascii="Cambria"/>
          <w:spacing w:val="49"/>
          <w:w w:val="105"/>
          <w:sz w:val="20"/>
        </w:rPr>
        <w:t> </w:t>
      </w:r>
      <w:r>
        <w:rPr>
          <w:rFonts w:ascii="Cambria"/>
          <w:w w:val="105"/>
          <w:sz w:val="20"/>
        </w:rPr>
        <w:t>5</w:t>
      </w:r>
      <w:r>
        <w:rPr>
          <w:rFonts w:ascii="Cambria"/>
          <w:spacing w:val="50"/>
          <w:w w:val="105"/>
          <w:sz w:val="20"/>
        </w:rPr>
        <w:t> </w:t>
      </w:r>
      <w:r>
        <w:rPr>
          <w:rFonts w:ascii="Cambria"/>
          <w:w w:val="105"/>
          <w:sz w:val="20"/>
        </w:rPr>
        <w:t>,</w:t>
      </w:r>
      <w:r>
        <w:rPr>
          <w:rFonts w:ascii="Cambria"/>
          <w:spacing w:val="49"/>
          <w:w w:val="105"/>
          <w:sz w:val="20"/>
        </w:rPr>
        <w:t> </w:t>
      </w:r>
      <w:r>
        <w:rPr>
          <w:rFonts w:ascii="Cambria"/>
          <w:w w:val="105"/>
          <w:sz w:val="20"/>
        </w:rPr>
        <w:t>3</w:t>
      </w:r>
      <w:r>
        <w:rPr>
          <w:rFonts w:ascii="Cambria"/>
          <w:spacing w:val="49"/>
          <w:w w:val="105"/>
          <w:sz w:val="20"/>
        </w:rPr>
        <w:t> </w:t>
      </w:r>
      <w:r>
        <w:rPr>
          <w:rFonts w:ascii="Cambria"/>
          <w:w w:val="105"/>
          <w:sz w:val="20"/>
        </w:rPr>
        <w:t>,</w:t>
      </w:r>
      <w:r>
        <w:rPr>
          <w:rFonts w:ascii="Cambria"/>
          <w:spacing w:val="49"/>
          <w:w w:val="105"/>
          <w:sz w:val="20"/>
        </w:rPr>
        <w:t> </w:t>
      </w:r>
      <w:r>
        <w:rPr>
          <w:rFonts w:ascii="Cambria"/>
          <w:w w:val="105"/>
          <w:sz w:val="20"/>
        </w:rPr>
        <w:t>4</w:t>
      </w:r>
      <w:r>
        <w:rPr>
          <w:rFonts w:ascii="Cambria"/>
          <w:spacing w:val="49"/>
          <w:w w:val="105"/>
          <w:sz w:val="20"/>
        </w:rPr>
        <w:t> </w:t>
      </w:r>
      <w:r>
        <w:rPr>
          <w:rFonts w:ascii="Cambria"/>
          <w:w w:val="105"/>
          <w:sz w:val="20"/>
        </w:rPr>
        <w:t>,</w:t>
      </w:r>
      <w:r>
        <w:rPr>
          <w:rFonts w:ascii="Cambria"/>
          <w:spacing w:val="50"/>
          <w:w w:val="105"/>
          <w:sz w:val="20"/>
        </w:rPr>
        <w:t> </w:t>
      </w:r>
      <w:r>
        <w:rPr>
          <w:rFonts w:ascii="Cambria"/>
          <w:w w:val="105"/>
          <w:sz w:val="20"/>
        </w:rPr>
        <w:t>3</w:t>
      </w:r>
      <w:r>
        <w:rPr>
          <w:rFonts w:ascii="Cambria"/>
          <w:spacing w:val="49"/>
          <w:w w:val="105"/>
          <w:sz w:val="20"/>
        </w:rPr>
        <w:t> </w:t>
      </w:r>
      <w:r>
        <w:rPr>
          <w:rFonts w:ascii="Cambria"/>
          <w:w w:val="105"/>
          <w:sz w:val="20"/>
        </w:rPr>
        <w:t>,</w:t>
      </w:r>
      <w:r>
        <w:rPr>
          <w:rFonts w:ascii="Cambria"/>
          <w:spacing w:val="49"/>
          <w:w w:val="105"/>
          <w:sz w:val="20"/>
        </w:rPr>
        <w:t> </w:t>
      </w:r>
      <w:r>
        <w:rPr>
          <w:rFonts w:ascii="Cambria"/>
          <w:w w:val="105"/>
          <w:sz w:val="20"/>
        </w:rPr>
        <w:t>1</w:t>
      </w:r>
      <w:r>
        <w:rPr>
          <w:rFonts w:ascii="Cambria"/>
          <w:spacing w:val="50"/>
          <w:w w:val="105"/>
          <w:sz w:val="20"/>
        </w:rPr>
        <w:t> </w:t>
      </w:r>
      <w:r>
        <w:rPr>
          <w:rFonts w:ascii="Cambria"/>
          <w:w w:val="105"/>
          <w:sz w:val="20"/>
        </w:rPr>
        <w:t>,</w:t>
      </w:r>
      <w:r>
        <w:rPr>
          <w:rFonts w:ascii="Cambria"/>
          <w:spacing w:val="49"/>
          <w:w w:val="105"/>
          <w:sz w:val="20"/>
        </w:rPr>
        <w:t> </w:t>
      </w:r>
      <w:r>
        <w:rPr>
          <w:rFonts w:ascii="Cambria"/>
          <w:w w:val="105"/>
          <w:sz w:val="20"/>
        </w:rPr>
        <w:t>6</w:t>
      </w:r>
      <w:r>
        <w:rPr>
          <w:rFonts w:ascii="Cambria"/>
          <w:spacing w:val="49"/>
          <w:w w:val="105"/>
          <w:sz w:val="20"/>
        </w:rPr>
        <w:t> </w:t>
      </w:r>
      <w:r>
        <w:rPr>
          <w:rFonts w:ascii="Cambria"/>
          <w:w w:val="105"/>
          <w:sz w:val="20"/>
        </w:rPr>
        <w:t>,</w:t>
      </w:r>
      <w:r>
        <w:rPr>
          <w:rFonts w:ascii="Cambria"/>
          <w:spacing w:val="49"/>
          <w:w w:val="105"/>
          <w:sz w:val="20"/>
        </w:rPr>
        <w:t> </w:t>
      </w:r>
      <w:r>
        <w:rPr>
          <w:rFonts w:ascii="Cambria"/>
          <w:w w:val="105"/>
          <w:sz w:val="20"/>
        </w:rPr>
        <w:t>2</w:t>
      </w:r>
      <w:r>
        <w:rPr>
          <w:rFonts w:ascii="Cambria"/>
          <w:spacing w:val="49"/>
          <w:w w:val="105"/>
          <w:sz w:val="20"/>
        </w:rPr>
        <w:t> </w:t>
      </w:r>
      <w:r>
        <w:rPr>
          <w:rFonts w:ascii="Cambria"/>
          <w:w w:val="105"/>
          <w:sz w:val="20"/>
        </w:rPr>
        <w:t>and</w:t>
      </w:r>
      <w:r>
        <w:rPr>
          <w:rFonts w:ascii="Cambria"/>
          <w:spacing w:val="49"/>
          <w:w w:val="105"/>
          <w:sz w:val="20"/>
        </w:rPr>
        <w:t> </w:t>
      </w:r>
      <w:r>
        <w:rPr>
          <w:rFonts w:ascii="Cambria"/>
          <w:w w:val="105"/>
          <w:sz w:val="20"/>
        </w:rPr>
        <w:t>5</w:t>
      </w:r>
      <w:r>
        <w:rPr>
          <w:rFonts w:ascii="Cambria"/>
          <w:spacing w:val="50"/>
          <w:w w:val="105"/>
          <w:sz w:val="20"/>
        </w:rPr>
        <w:t> </w:t>
      </w:r>
      <w:r>
        <w:rPr>
          <w:rFonts w:ascii="Cambria"/>
          <w:w w:val="105"/>
          <w:sz w:val="20"/>
        </w:rPr>
        <w:t>respectively</w:t>
      </w:r>
      <w:r>
        <w:rPr>
          <w:rFonts w:ascii="Cambria"/>
          <w:spacing w:val="49"/>
          <w:w w:val="105"/>
          <w:sz w:val="20"/>
        </w:rPr>
        <w:t> </w:t>
      </w:r>
      <w:r>
        <w:rPr>
          <w:rFonts w:ascii="Cambria"/>
          <w:w w:val="105"/>
          <w:sz w:val="20"/>
        </w:rPr>
        <w:t>,</w:t>
      </w:r>
      <w:r>
        <w:rPr>
          <w:rFonts w:ascii="Cambria"/>
          <w:spacing w:val="50"/>
          <w:w w:val="105"/>
          <w:sz w:val="20"/>
        </w:rPr>
        <w:t> </w:t>
      </w:r>
      <w:r>
        <w:rPr>
          <w:rFonts w:ascii="Cambria"/>
          <w:w w:val="105"/>
          <w:sz w:val="20"/>
        </w:rPr>
        <w:t>the</w:t>
      </w:r>
      <w:r>
        <w:rPr>
          <w:rFonts w:ascii="Cambria"/>
          <w:spacing w:val="49"/>
          <w:w w:val="105"/>
          <w:sz w:val="20"/>
        </w:rPr>
        <w:t> </w:t>
      </w:r>
      <w:r>
        <w:rPr>
          <w:rFonts w:ascii="Cambria"/>
          <w:w w:val="105"/>
          <w:sz w:val="20"/>
        </w:rPr>
        <w:t>score</w:t>
      </w:r>
      <w:r>
        <w:rPr>
          <w:rFonts w:ascii="Cambria"/>
          <w:spacing w:val="49"/>
          <w:w w:val="105"/>
          <w:sz w:val="20"/>
        </w:rPr>
        <w:t> </w:t>
      </w:r>
      <w:r>
        <w:rPr>
          <w:rFonts w:ascii="Cambria"/>
          <w:w w:val="105"/>
          <w:sz w:val="20"/>
        </w:rPr>
        <w:t>for</w:t>
      </w:r>
      <w:r>
        <w:rPr>
          <w:rFonts w:ascii="Cambria"/>
          <w:spacing w:val="49"/>
          <w:w w:val="105"/>
          <w:sz w:val="20"/>
        </w:rPr>
        <w:t> </w:t>
      </w:r>
      <w:r>
        <w:rPr>
          <w:rFonts w:ascii="Cambria"/>
          <w:w w:val="105"/>
          <w:sz w:val="20"/>
        </w:rPr>
        <w:t>the</w:t>
      </w:r>
      <w:r>
        <w:rPr>
          <w:rFonts w:ascii="Cambria"/>
          <w:spacing w:val="50"/>
          <w:w w:val="105"/>
          <w:sz w:val="20"/>
        </w:rPr>
        <w:t> </w:t>
      </w:r>
      <w:r>
        <w:rPr>
          <w:rFonts w:ascii="Cambria"/>
          <w:w w:val="105"/>
          <w:sz w:val="20"/>
        </w:rPr>
        <w:t>nine</w:t>
      </w:r>
      <w:r>
        <w:rPr>
          <w:rFonts w:ascii="Cambria"/>
          <w:spacing w:val="49"/>
          <w:w w:val="105"/>
          <w:sz w:val="20"/>
        </w:rPr>
        <w:t> </w:t>
      </w:r>
      <w:r>
        <w:rPr>
          <w:rFonts w:ascii="Cambria"/>
          <w:w w:val="105"/>
          <w:sz w:val="20"/>
        </w:rPr>
        <w:t>items</w:t>
      </w:r>
      <w:r>
        <w:rPr>
          <w:rFonts w:ascii="Cambria"/>
          <w:spacing w:val="50"/>
          <w:w w:val="105"/>
          <w:sz w:val="20"/>
        </w:rPr>
        <w:t> </w:t>
      </w:r>
      <w:r>
        <w:rPr>
          <w:rFonts w:ascii="Cambria"/>
          <w:w w:val="105"/>
          <w:sz w:val="20"/>
        </w:rPr>
        <w:t>is</w:t>
      </w:r>
    </w:p>
    <w:p>
      <w:pPr>
        <w:spacing w:line="234" w:lineRule="exact" w:before="0"/>
        <w:ind w:left="1728" w:right="0" w:firstLine="0"/>
        <w:jc w:val="left"/>
        <w:rPr>
          <w:rFonts w:ascii="Cambria"/>
          <w:sz w:val="20"/>
        </w:rPr>
      </w:pPr>
      <w:r>
        <w:rPr>
          <w:rFonts w:ascii="Cambria"/>
          <w:spacing w:val="-2"/>
          <w:sz w:val="20"/>
        </w:rPr>
        <w:t>7+5+3+4+3+1+6+2+5=36.</w:t>
      </w:r>
    </w:p>
    <w:p>
      <w:pPr>
        <w:pStyle w:val="ListParagraph"/>
        <w:numPr>
          <w:ilvl w:val="2"/>
          <w:numId w:val="62"/>
        </w:numPr>
        <w:tabs>
          <w:tab w:pos="2040" w:val="left" w:leader="none"/>
        </w:tabs>
        <w:spacing w:line="254" w:lineRule="auto" w:before="134" w:after="0"/>
        <w:ind w:left="1728" w:right="1439" w:firstLine="0"/>
        <w:jc w:val="both"/>
        <w:rPr>
          <w:rFonts w:ascii="Cambria"/>
          <w:b/>
          <w:sz w:val="20"/>
        </w:rPr>
      </w:pPr>
      <w:r>
        <w:rPr>
          <w:rFonts w:ascii="Cambria"/>
          <w:b/>
          <w:w w:val="105"/>
          <w:sz w:val="20"/>
          <w:u w:val="single"/>
        </w:rPr>
        <w:t>Reverse</w:t>
      </w:r>
      <w:r>
        <w:rPr>
          <w:rFonts w:ascii="Cambria"/>
          <w:b/>
          <w:spacing w:val="-2"/>
          <w:w w:val="105"/>
          <w:sz w:val="20"/>
          <w:u w:val="single"/>
        </w:rPr>
        <w:t> </w:t>
      </w:r>
      <w:r>
        <w:rPr>
          <w:rFonts w:ascii="Cambria"/>
          <w:b/>
          <w:w w:val="105"/>
          <w:sz w:val="20"/>
          <w:u w:val="single"/>
        </w:rPr>
        <w:t>Scoring:</w:t>
      </w:r>
      <w:r>
        <w:rPr>
          <w:rFonts w:ascii="Cambria"/>
          <w:b/>
          <w:spacing w:val="40"/>
          <w:w w:val="105"/>
          <w:sz w:val="20"/>
        </w:rPr>
        <w:t> </w:t>
      </w:r>
      <w:r>
        <w:rPr>
          <w:rFonts w:ascii="Cambria"/>
          <w:w w:val="105"/>
          <w:sz w:val="20"/>
        </w:rPr>
        <w:t>In</w:t>
      </w:r>
      <w:r>
        <w:rPr>
          <w:rFonts w:ascii="Cambria"/>
          <w:spacing w:val="40"/>
          <w:w w:val="105"/>
          <w:sz w:val="20"/>
        </w:rPr>
        <w:t> </w:t>
      </w:r>
      <w:r>
        <w:rPr>
          <w:rFonts w:ascii="Cambria"/>
          <w:w w:val="105"/>
          <w:sz w:val="20"/>
        </w:rPr>
        <w:t>reverse</w:t>
      </w:r>
      <w:r>
        <w:rPr>
          <w:rFonts w:ascii="Cambria"/>
          <w:spacing w:val="-2"/>
          <w:w w:val="105"/>
          <w:sz w:val="20"/>
        </w:rPr>
        <w:t> </w:t>
      </w:r>
      <w:r>
        <w:rPr>
          <w:rFonts w:ascii="Cambria"/>
          <w:w w:val="105"/>
          <w:sz w:val="20"/>
        </w:rPr>
        <w:t>scoring</w:t>
      </w:r>
      <w:r>
        <w:rPr>
          <w:rFonts w:ascii="Cambria"/>
          <w:spacing w:val="-4"/>
          <w:w w:val="105"/>
          <w:sz w:val="20"/>
        </w:rPr>
        <w:t> </w:t>
      </w:r>
      <w:r>
        <w:rPr>
          <w:rFonts w:ascii="Cambria"/>
          <w:w w:val="105"/>
          <w:sz w:val="20"/>
        </w:rPr>
        <w:t>,</w:t>
      </w:r>
      <w:r>
        <w:rPr>
          <w:rFonts w:ascii="Cambria"/>
          <w:spacing w:val="-2"/>
          <w:w w:val="105"/>
          <w:sz w:val="20"/>
        </w:rPr>
        <w:t> </w:t>
      </w:r>
      <w:r>
        <w:rPr>
          <w:rFonts w:ascii="Cambria"/>
          <w:w w:val="105"/>
          <w:sz w:val="20"/>
        </w:rPr>
        <w:t>the</w:t>
      </w:r>
      <w:r>
        <w:rPr>
          <w:rFonts w:ascii="Cambria"/>
          <w:spacing w:val="-2"/>
          <w:w w:val="105"/>
          <w:sz w:val="20"/>
        </w:rPr>
        <w:t> </w:t>
      </w:r>
      <w:r>
        <w:rPr>
          <w:rFonts w:ascii="Cambria"/>
          <w:w w:val="105"/>
          <w:sz w:val="20"/>
        </w:rPr>
        <w:t>values</w:t>
      </w:r>
      <w:r>
        <w:rPr>
          <w:rFonts w:ascii="Cambria"/>
          <w:spacing w:val="-2"/>
          <w:w w:val="105"/>
          <w:sz w:val="20"/>
        </w:rPr>
        <w:t> </w:t>
      </w:r>
      <w:r>
        <w:rPr>
          <w:rFonts w:ascii="Cambria"/>
          <w:w w:val="105"/>
          <w:sz w:val="20"/>
        </w:rPr>
        <w:t>of</w:t>
      </w:r>
      <w:r>
        <w:rPr>
          <w:rFonts w:ascii="Cambria"/>
          <w:spacing w:val="-2"/>
          <w:w w:val="105"/>
          <w:sz w:val="20"/>
        </w:rPr>
        <w:t> </w:t>
      </w:r>
      <w:r>
        <w:rPr>
          <w:rFonts w:ascii="Cambria"/>
          <w:w w:val="105"/>
          <w:sz w:val="20"/>
        </w:rPr>
        <w:t>the</w:t>
      </w:r>
      <w:r>
        <w:rPr>
          <w:rFonts w:ascii="Cambria"/>
          <w:spacing w:val="-2"/>
          <w:w w:val="105"/>
          <w:sz w:val="20"/>
        </w:rPr>
        <w:t> </w:t>
      </w:r>
      <w:r>
        <w:rPr>
          <w:rFonts w:ascii="Cambria"/>
          <w:w w:val="105"/>
          <w:sz w:val="20"/>
        </w:rPr>
        <w:t>numbers</w:t>
      </w:r>
      <w:r>
        <w:rPr>
          <w:rFonts w:ascii="Cambria"/>
          <w:spacing w:val="-2"/>
          <w:w w:val="105"/>
          <w:sz w:val="20"/>
        </w:rPr>
        <w:t> </w:t>
      </w:r>
      <w:r>
        <w:rPr>
          <w:rFonts w:ascii="Cambria"/>
          <w:w w:val="105"/>
          <w:sz w:val="20"/>
        </w:rPr>
        <w:t>are</w:t>
      </w:r>
      <w:r>
        <w:rPr>
          <w:rFonts w:ascii="Cambria"/>
          <w:spacing w:val="-3"/>
          <w:w w:val="105"/>
          <w:sz w:val="20"/>
        </w:rPr>
        <w:t> </w:t>
      </w:r>
      <w:r>
        <w:rPr>
          <w:rFonts w:ascii="Cambria"/>
          <w:w w:val="105"/>
          <w:sz w:val="20"/>
        </w:rPr>
        <w:t>changed</w:t>
      </w:r>
      <w:r>
        <w:rPr>
          <w:rFonts w:ascii="Cambria"/>
          <w:spacing w:val="-3"/>
          <w:w w:val="105"/>
          <w:sz w:val="20"/>
        </w:rPr>
        <w:t> </w:t>
      </w:r>
      <w:r>
        <w:rPr>
          <w:rFonts w:ascii="Cambria"/>
          <w:w w:val="105"/>
          <w:sz w:val="20"/>
        </w:rPr>
        <w:t>from</w:t>
      </w:r>
      <w:r>
        <w:rPr>
          <w:rFonts w:ascii="Cambria"/>
          <w:spacing w:val="-4"/>
          <w:w w:val="105"/>
          <w:sz w:val="20"/>
        </w:rPr>
        <w:t> </w:t>
      </w:r>
      <w:r>
        <w:rPr>
          <w:rFonts w:ascii="Cambria"/>
          <w:w w:val="105"/>
          <w:sz w:val="20"/>
        </w:rPr>
        <w:t>1</w:t>
      </w:r>
      <w:r>
        <w:rPr>
          <w:rFonts w:ascii="Cambria"/>
          <w:spacing w:val="-2"/>
          <w:w w:val="105"/>
          <w:sz w:val="20"/>
        </w:rPr>
        <w:t> </w:t>
      </w:r>
      <w:r>
        <w:rPr>
          <w:rFonts w:ascii="Cambria"/>
          <w:w w:val="105"/>
          <w:sz w:val="20"/>
        </w:rPr>
        <w:t>,</w:t>
      </w:r>
      <w:r>
        <w:rPr>
          <w:rFonts w:ascii="Cambria"/>
          <w:spacing w:val="-3"/>
          <w:w w:val="105"/>
          <w:sz w:val="20"/>
        </w:rPr>
        <w:t> </w:t>
      </w:r>
      <w:r>
        <w:rPr>
          <w:rFonts w:ascii="Cambria"/>
          <w:w w:val="105"/>
          <w:sz w:val="20"/>
        </w:rPr>
        <w:t>2</w:t>
      </w:r>
      <w:r>
        <w:rPr>
          <w:rFonts w:ascii="Cambria"/>
          <w:spacing w:val="-3"/>
          <w:w w:val="105"/>
          <w:sz w:val="20"/>
        </w:rPr>
        <w:t> </w:t>
      </w:r>
      <w:r>
        <w:rPr>
          <w:rFonts w:ascii="Cambria"/>
          <w:w w:val="105"/>
          <w:sz w:val="20"/>
        </w:rPr>
        <w:t>,</w:t>
      </w:r>
      <w:r>
        <w:rPr>
          <w:rFonts w:ascii="Cambria"/>
          <w:spacing w:val="-3"/>
          <w:w w:val="105"/>
          <w:sz w:val="20"/>
        </w:rPr>
        <w:t> </w:t>
      </w:r>
      <w:r>
        <w:rPr>
          <w:rFonts w:ascii="Cambria"/>
          <w:w w:val="105"/>
          <w:sz w:val="20"/>
        </w:rPr>
        <w:t>3</w:t>
      </w:r>
      <w:r>
        <w:rPr>
          <w:rFonts w:ascii="Cambria"/>
          <w:spacing w:val="-3"/>
          <w:w w:val="105"/>
          <w:sz w:val="20"/>
        </w:rPr>
        <w:t> </w:t>
      </w:r>
      <w:r>
        <w:rPr>
          <w:rFonts w:ascii="Cambria"/>
          <w:w w:val="105"/>
          <w:sz w:val="20"/>
        </w:rPr>
        <w:t>,</w:t>
      </w:r>
      <w:r>
        <w:rPr>
          <w:rFonts w:ascii="Cambria"/>
          <w:spacing w:val="-2"/>
          <w:w w:val="105"/>
          <w:sz w:val="20"/>
        </w:rPr>
        <w:t> </w:t>
      </w:r>
      <w:r>
        <w:rPr>
          <w:rFonts w:ascii="Cambria"/>
          <w:w w:val="105"/>
          <w:sz w:val="20"/>
        </w:rPr>
        <w:t>4</w:t>
      </w:r>
      <w:r>
        <w:rPr>
          <w:rFonts w:ascii="Cambria"/>
          <w:spacing w:val="-4"/>
          <w:w w:val="105"/>
          <w:sz w:val="20"/>
        </w:rPr>
        <w:t> </w:t>
      </w:r>
      <w:r>
        <w:rPr>
          <w:rFonts w:ascii="Cambria"/>
          <w:w w:val="105"/>
          <w:sz w:val="20"/>
        </w:rPr>
        <w:t>, 5</w:t>
      </w:r>
      <w:r>
        <w:rPr>
          <w:rFonts w:ascii="Cambria"/>
          <w:w w:val="105"/>
          <w:sz w:val="20"/>
        </w:rPr>
        <w:t> ,</w:t>
      </w:r>
      <w:r>
        <w:rPr>
          <w:rFonts w:ascii="Cambria"/>
          <w:w w:val="105"/>
          <w:sz w:val="20"/>
        </w:rPr>
        <w:t> 6</w:t>
      </w:r>
      <w:r>
        <w:rPr>
          <w:rFonts w:ascii="Cambria"/>
          <w:w w:val="105"/>
          <w:sz w:val="20"/>
        </w:rPr>
        <w:t> ,</w:t>
      </w:r>
      <w:r>
        <w:rPr>
          <w:rFonts w:ascii="Cambria"/>
          <w:spacing w:val="40"/>
          <w:w w:val="105"/>
          <w:sz w:val="20"/>
        </w:rPr>
        <w:t> </w:t>
      </w:r>
      <w:r>
        <w:rPr>
          <w:rFonts w:ascii="Cambria"/>
          <w:w w:val="105"/>
          <w:sz w:val="20"/>
        </w:rPr>
        <w:t>7</w:t>
      </w:r>
      <w:r>
        <w:rPr>
          <w:rFonts w:ascii="Cambria"/>
          <w:w w:val="105"/>
          <w:sz w:val="20"/>
        </w:rPr>
        <w:t> to</w:t>
      </w:r>
      <w:r>
        <w:rPr>
          <w:rFonts w:ascii="Cambria"/>
          <w:w w:val="105"/>
          <w:sz w:val="20"/>
        </w:rPr>
        <w:t> 7</w:t>
      </w:r>
      <w:r>
        <w:rPr>
          <w:rFonts w:ascii="Cambria"/>
          <w:w w:val="105"/>
          <w:sz w:val="20"/>
        </w:rPr>
        <w:t> ,</w:t>
      </w:r>
      <w:r>
        <w:rPr>
          <w:rFonts w:ascii="Cambria"/>
          <w:w w:val="105"/>
          <w:sz w:val="20"/>
        </w:rPr>
        <w:t> 6</w:t>
      </w:r>
      <w:r>
        <w:rPr>
          <w:rFonts w:ascii="Cambria"/>
          <w:w w:val="105"/>
          <w:sz w:val="20"/>
        </w:rPr>
        <w:t> ,</w:t>
      </w:r>
      <w:r>
        <w:rPr>
          <w:rFonts w:ascii="Cambria"/>
          <w:w w:val="105"/>
          <w:sz w:val="20"/>
        </w:rPr>
        <w:t> 5</w:t>
      </w:r>
      <w:r>
        <w:rPr>
          <w:rFonts w:ascii="Cambria"/>
          <w:w w:val="105"/>
          <w:sz w:val="20"/>
        </w:rPr>
        <w:t> ,</w:t>
      </w:r>
      <w:r>
        <w:rPr>
          <w:rFonts w:ascii="Cambria"/>
          <w:w w:val="105"/>
          <w:sz w:val="20"/>
        </w:rPr>
        <w:t> 4</w:t>
      </w:r>
      <w:r>
        <w:rPr>
          <w:rFonts w:ascii="Cambria"/>
          <w:w w:val="105"/>
          <w:sz w:val="20"/>
        </w:rPr>
        <w:t> ,</w:t>
      </w:r>
      <w:r>
        <w:rPr>
          <w:rFonts w:ascii="Cambria"/>
          <w:w w:val="105"/>
          <w:sz w:val="20"/>
        </w:rPr>
        <w:t> 3</w:t>
      </w:r>
      <w:r>
        <w:rPr>
          <w:rFonts w:ascii="Cambria"/>
          <w:w w:val="105"/>
          <w:sz w:val="20"/>
        </w:rPr>
        <w:t> ,</w:t>
      </w:r>
      <w:r>
        <w:rPr>
          <w:rFonts w:ascii="Cambria"/>
          <w:w w:val="105"/>
          <w:sz w:val="20"/>
        </w:rPr>
        <w:t> 2</w:t>
      </w:r>
      <w:r>
        <w:rPr>
          <w:rFonts w:ascii="Cambria"/>
          <w:w w:val="105"/>
          <w:sz w:val="20"/>
        </w:rPr>
        <w:t> ,</w:t>
      </w:r>
      <w:r>
        <w:rPr>
          <w:rFonts w:ascii="Cambria"/>
          <w:w w:val="105"/>
          <w:sz w:val="20"/>
        </w:rPr>
        <w:t> and</w:t>
      </w:r>
      <w:r>
        <w:rPr>
          <w:rFonts w:ascii="Cambria"/>
          <w:w w:val="105"/>
          <w:sz w:val="20"/>
        </w:rPr>
        <w:t> 1</w:t>
      </w:r>
      <w:r>
        <w:rPr>
          <w:rFonts w:ascii="Cambria"/>
          <w:w w:val="105"/>
          <w:sz w:val="20"/>
        </w:rPr>
        <w:t> respectively</w:t>
      </w:r>
      <w:r>
        <w:rPr>
          <w:rFonts w:ascii="Cambria"/>
          <w:w w:val="105"/>
          <w:sz w:val="20"/>
        </w:rPr>
        <w:t> .</w:t>
      </w:r>
      <w:r>
        <w:rPr>
          <w:rFonts w:ascii="Cambria"/>
          <w:w w:val="105"/>
          <w:sz w:val="20"/>
        </w:rPr>
        <w:t> The</w:t>
      </w:r>
      <w:r>
        <w:rPr>
          <w:rFonts w:ascii="Cambria"/>
          <w:w w:val="105"/>
          <w:sz w:val="20"/>
        </w:rPr>
        <w:t> reversed</w:t>
      </w:r>
      <w:r>
        <w:rPr>
          <w:rFonts w:ascii="Cambria"/>
          <w:w w:val="105"/>
          <w:sz w:val="20"/>
        </w:rPr>
        <w:t> values</w:t>
      </w:r>
      <w:r>
        <w:rPr>
          <w:rFonts w:ascii="Cambria"/>
          <w:w w:val="105"/>
          <w:sz w:val="20"/>
        </w:rPr>
        <w:t> of</w:t>
      </w:r>
      <w:r>
        <w:rPr>
          <w:rFonts w:ascii="Cambria"/>
          <w:w w:val="105"/>
          <w:sz w:val="20"/>
        </w:rPr>
        <w:t> the</w:t>
      </w:r>
      <w:r>
        <w:rPr>
          <w:rFonts w:ascii="Cambria"/>
          <w:w w:val="105"/>
          <w:sz w:val="20"/>
        </w:rPr>
        <w:t> numbers</w:t>
      </w:r>
      <w:r>
        <w:rPr>
          <w:rFonts w:ascii="Cambria"/>
          <w:w w:val="105"/>
          <w:sz w:val="20"/>
        </w:rPr>
        <w:t> circled</w:t>
      </w:r>
      <w:r>
        <w:rPr>
          <w:rFonts w:ascii="Cambria"/>
          <w:w w:val="105"/>
          <w:sz w:val="20"/>
        </w:rPr>
        <w:t> or shaded</w:t>
      </w:r>
      <w:r>
        <w:rPr>
          <w:rFonts w:ascii="Cambria"/>
          <w:spacing w:val="-5"/>
          <w:w w:val="105"/>
          <w:sz w:val="20"/>
        </w:rPr>
        <w:t> </w:t>
      </w:r>
      <w:r>
        <w:rPr>
          <w:rFonts w:ascii="Cambria"/>
          <w:w w:val="105"/>
          <w:sz w:val="20"/>
        </w:rPr>
        <w:t>by</w:t>
      </w:r>
      <w:r>
        <w:rPr>
          <w:rFonts w:ascii="Cambria"/>
          <w:spacing w:val="-5"/>
          <w:w w:val="105"/>
          <w:sz w:val="20"/>
        </w:rPr>
        <w:t> </w:t>
      </w:r>
      <w:r>
        <w:rPr>
          <w:rFonts w:ascii="Cambria"/>
          <w:w w:val="105"/>
          <w:sz w:val="20"/>
        </w:rPr>
        <w:t>the</w:t>
      </w:r>
      <w:r>
        <w:rPr>
          <w:rFonts w:ascii="Cambria"/>
          <w:spacing w:val="-5"/>
          <w:w w:val="105"/>
          <w:sz w:val="20"/>
        </w:rPr>
        <w:t> </w:t>
      </w:r>
      <w:r>
        <w:rPr>
          <w:rFonts w:ascii="Cambria"/>
          <w:w w:val="105"/>
          <w:sz w:val="20"/>
        </w:rPr>
        <w:t>participants</w:t>
      </w:r>
      <w:r>
        <w:rPr>
          <w:rFonts w:ascii="Cambria"/>
          <w:spacing w:val="-5"/>
          <w:w w:val="105"/>
          <w:sz w:val="20"/>
        </w:rPr>
        <w:t> </w:t>
      </w:r>
      <w:r>
        <w:rPr>
          <w:rFonts w:ascii="Cambria"/>
          <w:w w:val="105"/>
          <w:sz w:val="20"/>
        </w:rPr>
        <w:t>in</w:t>
      </w:r>
      <w:r>
        <w:rPr>
          <w:rFonts w:ascii="Cambria"/>
          <w:spacing w:val="-4"/>
          <w:w w:val="105"/>
          <w:sz w:val="20"/>
        </w:rPr>
        <w:t> </w:t>
      </w:r>
      <w:r>
        <w:rPr>
          <w:rFonts w:ascii="Cambria"/>
          <w:w w:val="105"/>
          <w:sz w:val="20"/>
        </w:rPr>
        <w:t>the</w:t>
      </w:r>
      <w:r>
        <w:rPr>
          <w:rFonts w:ascii="Cambria"/>
          <w:spacing w:val="-5"/>
          <w:w w:val="105"/>
          <w:sz w:val="20"/>
        </w:rPr>
        <w:t> </w:t>
      </w:r>
      <w:r>
        <w:rPr>
          <w:rFonts w:ascii="Cambria"/>
          <w:w w:val="105"/>
          <w:sz w:val="20"/>
        </w:rPr>
        <w:t>relevant</w:t>
      </w:r>
      <w:r>
        <w:rPr>
          <w:rFonts w:ascii="Cambria"/>
          <w:spacing w:val="-5"/>
          <w:w w:val="105"/>
          <w:sz w:val="20"/>
        </w:rPr>
        <w:t> </w:t>
      </w:r>
      <w:r>
        <w:rPr>
          <w:rFonts w:ascii="Cambria"/>
          <w:w w:val="105"/>
          <w:sz w:val="20"/>
        </w:rPr>
        <w:t>items</w:t>
      </w:r>
      <w:r>
        <w:rPr>
          <w:rFonts w:ascii="Cambria"/>
          <w:spacing w:val="-5"/>
          <w:w w:val="105"/>
          <w:sz w:val="20"/>
        </w:rPr>
        <w:t> </w:t>
      </w:r>
      <w:r>
        <w:rPr>
          <w:rFonts w:ascii="Cambria"/>
          <w:w w:val="105"/>
          <w:sz w:val="20"/>
        </w:rPr>
        <w:t>are</w:t>
      </w:r>
      <w:r>
        <w:rPr>
          <w:rFonts w:ascii="Cambria"/>
          <w:spacing w:val="-5"/>
          <w:w w:val="105"/>
          <w:sz w:val="20"/>
        </w:rPr>
        <w:t> </w:t>
      </w:r>
      <w:r>
        <w:rPr>
          <w:rFonts w:ascii="Cambria"/>
          <w:w w:val="105"/>
          <w:sz w:val="20"/>
        </w:rPr>
        <w:t>added</w:t>
      </w:r>
      <w:r>
        <w:rPr>
          <w:rFonts w:ascii="Cambria"/>
          <w:spacing w:val="-5"/>
          <w:w w:val="105"/>
          <w:sz w:val="20"/>
        </w:rPr>
        <w:t> </w:t>
      </w:r>
      <w:r>
        <w:rPr>
          <w:rFonts w:ascii="Cambria"/>
          <w:w w:val="105"/>
          <w:sz w:val="20"/>
        </w:rPr>
        <w:t>together.</w:t>
      </w:r>
      <w:r>
        <w:rPr>
          <w:rFonts w:ascii="Cambria"/>
          <w:spacing w:val="-2"/>
          <w:w w:val="105"/>
          <w:sz w:val="20"/>
        </w:rPr>
        <w:t> </w:t>
      </w:r>
      <w:r>
        <w:rPr>
          <w:rFonts w:ascii="Cambria"/>
          <w:w w:val="105"/>
          <w:sz w:val="20"/>
        </w:rPr>
        <w:t>For</w:t>
      </w:r>
      <w:r>
        <w:rPr>
          <w:rFonts w:ascii="Cambria"/>
          <w:spacing w:val="-5"/>
          <w:w w:val="105"/>
          <w:sz w:val="20"/>
        </w:rPr>
        <w:t> </w:t>
      </w:r>
      <w:r>
        <w:rPr>
          <w:rFonts w:ascii="Cambria"/>
          <w:w w:val="105"/>
          <w:sz w:val="20"/>
        </w:rPr>
        <w:t>example</w:t>
      </w:r>
      <w:r>
        <w:rPr>
          <w:rFonts w:ascii="Cambria"/>
          <w:spacing w:val="-5"/>
          <w:w w:val="105"/>
          <w:sz w:val="20"/>
        </w:rPr>
        <w:t> </w:t>
      </w:r>
      <w:r>
        <w:rPr>
          <w:rFonts w:ascii="Cambria"/>
          <w:w w:val="105"/>
          <w:sz w:val="20"/>
        </w:rPr>
        <w:t>,</w:t>
      </w:r>
      <w:r>
        <w:rPr>
          <w:rFonts w:ascii="Cambria"/>
          <w:spacing w:val="-4"/>
          <w:w w:val="105"/>
          <w:sz w:val="20"/>
        </w:rPr>
        <w:t> </w:t>
      </w:r>
      <w:r>
        <w:rPr>
          <w:rFonts w:ascii="Cambria"/>
          <w:w w:val="105"/>
          <w:sz w:val="20"/>
        </w:rPr>
        <w:t>if</w:t>
      </w:r>
      <w:r>
        <w:rPr>
          <w:rFonts w:ascii="Cambria"/>
          <w:spacing w:val="-4"/>
          <w:w w:val="105"/>
          <w:sz w:val="20"/>
        </w:rPr>
        <w:t> </w:t>
      </w:r>
      <w:r>
        <w:rPr>
          <w:rFonts w:ascii="Cambria"/>
          <w:w w:val="105"/>
          <w:sz w:val="20"/>
        </w:rPr>
        <w:t>in</w:t>
      </w:r>
      <w:r>
        <w:rPr>
          <w:rFonts w:ascii="Cambria"/>
          <w:spacing w:val="-4"/>
          <w:w w:val="105"/>
          <w:sz w:val="20"/>
        </w:rPr>
        <w:t> </w:t>
      </w:r>
      <w:r>
        <w:rPr>
          <w:rFonts w:ascii="Cambria"/>
          <w:w w:val="105"/>
          <w:sz w:val="20"/>
        </w:rPr>
        <w:t>items</w:t>
      </w:r>
      <w:r>
        <w:rPr>
          <w:rFonts w:ascii="Cambria"/>
          <w:spacing w:val="-5"/>
          <w:w w:val="105"/>
          <w:sz w:val="20"/>
        </w:rPr>
        <w:t> </w:t>
      </w:r>
      <w:r>
        <w:rPr>
          <w:rFonts w:ascii="Cambria"/>
          <w:w w:val="105"/>
          <w:sz w:val="20"/>
        </w:rPr>
        <w:t>4</w:t>
      </w:r>
      <w:r>
        <w:rPr>
          <w:rFonts w:ascii="Cambria"/>
          <w:spacing w:val="-4"/>
          <w:w w:val="105"/>
          <w:sz w:val="20"/>
        </w:rPr>
        <w:t> </w:t>
      </w:r>
      <w:r>
        <w:rPr>
          <w:rFonts w:ascii="Cambria"/>
          <w:w w:val="105"/>
          <w:sz w:val="20"/>
        </w:rPr>
        <w:t>,</w:t>
      </w:r>
      <w:r>
        <w:rPr>
          <w:rFonts w:ascii="Cambria"/>
          <w:spacing w:val="-4"/>
          <w:w w:val="105"/>
          <w:sz w:val="20"/>
        </w:rPr>
        <w:t> </w:t>
      </w:r>
      <w:r>
        <w:rPr>
          <w:rFonts w:ascii="Cambria"/>
          <w:w w:val="105"/>
          <w:sz w:val="20"/>
        </w:rPr>
        <w:t>10</w:t>
      </w:r>
    </w:p>
    <w:p>
      <w:pPr>
        <w:spacing w:line="254" w:lineRule="auto" w:before="0"/>
        <w:ind w:left="1728" w:right="1440" w:firstLine="0"/>
        <w:jc w:val="both"/>
        <w:rPr>
          <w:rFonts w:ascii="Cambria"/>
          <w:sz w:val="20"/>
        </w:rPr>
      </w:pPr>
      <w:r>
        <w:rPr>
          <w:rFonts w:ascii="Cambria"/>
          <w:w w:val="105"/>
          <w:sz w:val="20"/>
        </w:rPr>
        <w:t>,</w:t>
      </w:r>
      <w:r>
        <w:rPr>
          <w:rFonts w:ascii="Cambria"/>
          <w:spacing w:val="-6"/>
          <w:w w:val="105"/>
          <w:sz w:val="20"/>
        </w:rPr>
        <w:t> </w:t>
      </w:r>
      <w:r>
        <w:rPr>
          <w:rFonts w:ascii="Cambria"/>
          <w:w w:val="105"/>
          <w:sz w:val="20"/>
        </w:rPr>
        <w:t>14</w:t>
      </w:r>
      <w:r>
        <w:rPr>
          <w:rFonts w:ascii="Cambria"/>
          <w:spacing w:val="-6"/>
          <w:w w:val="105"/>
          <w:sz w:val="20"/>
        </w:rPr>
        <w:t> </w:t>
      </w:r>
      <w:r>
        <w:rPr>
          <w:rFonts w:ascii="Cambria"/>
          <w:w w:val="105"/>
          <w:sz w:val="20"/>
        </w:rPr>
        <w:t>,</w:t>
      </w:r>
      <w:r>
        <w:rPr>
          <w:rFonts w:ascii="Cambria"/>
          <w:spacing w:val="-6"/>
          <w:w w:val="105"/>
          <w:sz w:val="20"/>
        </w:rPr>
        <w:t> </w:t>
      </w:r>
      <w:r>
        <w:rPr>
          <w:rFonts w:ascii="Cambria"/>
          <w:w w:val="105"/>
          <w:sz w:val="20"/>
        </w:rPr>
        <w:t>17</w:t>
      </w:r>
      <w:r>
        <w:rPr>
          <w:rFonts w:ascii="Cambria"/>
          <w:spacing w:val="-6"/>
          <w:w w:val="105"/>
          <w:sz w:val="20"/>
        </w:rPr>
        <w:t> </w:t>
      </w:r>
      <w:r>
        <w:rPr>
          <w:rFonts w:ascii="Cambria"/>
          <w:w w:val="105"/>
          <w:sz w:val="20"/>
        </w:rPr>
        <w:t>,</w:t>
      </w:r>
      <w:r>
        <w:rPr>
          <w:rFonts w:ascii="Cambria"/>
          <w:spacing w:val="-6"/>
          <w:w w:val="105"/>
          <w:sz w:val="20"/>
        </w:rPr>
        <w:t> </w:t>
      </w:r>
      <w:r>
        <w:rPr>
          <w:rFonts w:ascii="Cambria"/>
          <w:w w:val="105"/>
          <w:sz w:val="20"/>
        </w:rPr>
        <w:t>19</w:t>
      </w:r>
      <w:r>
        <w:rPr>
          <w:rFonts w:ascii="Cambria"/>
          <w:spacing w:val="-6"/>
          <w:w w:val="105"/>
          <w:sz w:val="20"/>
        </w:rPr>
        <w:t> </w:t>
      </w:r>
      <w:r>
        <w:rPr>
          <w:rFonts w:ascii="Cambria"/>
          <w:w w:val="105"/>
          <w:sz w:val="20"/>
        </w:rPr>
        <w:t>,</w:t>
      </w:r>
      <w:r>
        <w:rPr>
          <w:rFonts w:ascii="Cambria"/>
          <w:spacing w:val="-7"/>
          <w:w w:val="105"/>
          <w:sz w:val="20"/>
        </w:rPr>
        <w:t> </w:t>
      </w:r>
      <w:r>
        <w:rPr>
          <w:rFonts w:ascii="Cambria"/>
          <w:w w:val="105"/>
          <w:sz w:val="20"/>
        </w:rPr>
        <w:t>22</w:t>
      </w:r>
      <w:r>
        <w:rPr>
          <w:rFonts w:ascii="Cambria"/>
          <w:spacing w:val="-6"/>
          <w:w w:val="105"/>
          <w:sz w:val="20"/>
        </w:rPr>
        <w:t> </w:t>
      </w:r>
      <w:r>
        <w:rPr>
          <w:rFonts w:ascii="Cambria"/>
          <w:w w:val="105"/>
          <w:sz w:val="20"/>
        </w:rPr>
        <w:t>,</w:t>
      </w:r>
      <w:r>
        <w:rPr>
          <w:rFonts w:ascii="Cambria"/>
          <w:spacing w:val="-6"/>
          <w:w w:val="105"/>
          <w:sz w:val="20"/>
        </w:rPr>
        <w:t> </w:t>
      </w:r>
      <w:r>
        <w:rPr>
          <w:rFonts w:ascii="Cambria"/>
          <w:w w:val="105"/>
          <w:sz w:val="20"/>
        </w:rPr>
        <w:t>25</w:t>
      </w:r>
      <w:r>
        <w:rPr>
          <w:rFonts w:ascii="Cambria"/>
          <w:spacing w:val="-6"/>
          <w:w w:val="105"/>
          <w:sz w:val="20"/>
        </w:rPr>
        <w:t> </w:t>
      </w:r>
      <w:r>
        <w:rPr>
          <w:rFonts w:ascii="Cambria"/>
          <w:w w:val="105"/>
          <w:sz w:val="20"/>
        </w:rPr>
        <w:t>,</w:t>
      </w:r>
      <w:r>
        <w:rPr>
          <w:rFonts w:ascii="Cambria"/>
          <w:spacing w:val="-6"/>
          <w:w w:val="105"/>
          <w:sz w:val="20"/>
        </w:rPr>
        <w:t> </w:t>
      </w:r>
      <w:r>
        <w:rPr>
          <w:rFonts w:ascii="Cambria"/>
          <w:w w:val="105"/>
          <w:sz w:val="20"/>
        </w:rPr>
        <w:t>29</w:t>
      </w:r>
      <w:r>
        <w:rPr>
          <w:rFonts w:ascii="Cambria"/>
          <w:spacing w:val="-6"/>
          <w:w w:val="105"/>
          <w:sz w:val="20"/>
        </w:rPr>
        <w:t> </w:t>
      </w:r>
      <w:r>
        <w:rPr>
          <w:rFonts w:ascii="Cambria"/>
          <w:w w:val="105"/>
          <w:sz w:val="20"/>
        </w:rPr>
        <w:t>,</w:t>
      </w:r>
      <w:r>
        <w:rPr>
          <w:rFonts w:ascii="Cambria"/>
          <w:spacing w:val="-6"/>
          <w:w w:val="105"/>
          <w:sz w:val="20"/>
        </w:rPr>
        <w:t> </w:t>
      </w:r>
      <w:r>
        <w:rPr>
          <w:rFonts w:ascii="Cambria"/>
          <w:w w:val="105"/>
          <w:sz w:val="20"/>
        </w:rPr>
        <w:t>and</w:t>
      </w:r>
      <w:r>
        <w:rPr>
          <w:rFonts w:ascii="Cambria"/>
          <w:spacing w:val="-6"/>
          <w:w w:val="105"/>
          <w:sz w:val="20"/>
        </w:rPr>
        <w:t> </w:t>
      </w:r>
      <w:r>
        <w:rPr>
          <w:rFonts w:ascii="Cambria"/>
          <w:w w:val="105"/>
          <w:sz w:val="20"/>
        </w:rPr>
        <w:t>34</w:t>
      </w:r>
      <w:r>
        <w:rPr>
          <w:rFonts w:ascii="Cambria"/>
          <w:spacing w:val="-6"/>
          <w:w w:val="105"/>
          <w:sz w:val="20"/>
        </w:rPr>
        <w:t> </w:t>
      </w:r>
      <w:r>
        <w:rPr>
          <w:rFonts w:ascii="Cambria"/>
          <w:w w:val="105"/>
          <w:sz w:val="20"/>
        </w:rPr>
        <w:t>,</w:t>
      </w:r>
      <w:r>
        <w:rPr>
          <w:rFonts w:ascii="Cambria"/>
          <w:spacing w:val="-6"/>
          <w:w w:val="105"/>
          <w:sz w:val="20"/>
        </w:rPr>
        <w:t> </w:t>
      </w:r>
      <w:r>
        <w:rPr>
          <w:rFonts w:ascii="Cambria"/>
          <w:w w:val="105"/>
          <w:sz w:val="20"/>
        </w:rPr>
        <w:t>the</w:t>
      </w:r>
      <w:r>
        <w:rPr>
          <w:rFonts w:ascii="Cambria"/>
          <w:spacing w:val="-7"/>
          <w:w w:val="105"/>
          <w:sz w:val="20"/>
        </w:rPr>
        <w:t> </w:t>
      </w:r>
      <w:r>
        <w:rPr>
          <w:rFonts w:ascii="Cambria"/>
          <w:w w:val="105"/>
          <w:sz w:val="20"/>
        </w:rPr>
        <w:t>numbers/values</w:t>
      </w:r>
      <w:r>
        <w:rPr>
          <w:rFonts w:ascii="Cambria"/>
          <w:spacing w:val="-6"/>
          <w:w w:val="105"/>
          <w:sz w:val="20"/>
        </w:rPr>
        <w:t> </w:t>
      </w:r>
      <w:r>
        <w:rPr>
          <w:rFonts w:ascii="Cambria"/>
          <w:w w:val="105"/>
          <w:sz w:val="20"/>
        </w:rPr>
        <w:t>circled</w:t>
      </w:r>
      <w:r>
        <w:rPr>
          <w:rFonts w:ascii="Cambria"/>
          <w:spacing w:val="-6"/>
          <w:w w:val="105"/>
          <w:sz w:val="20"/>
        </w:rPr>
        <w:t> </w:t>
      </w:r>
      <w:r>
        <w:rPr>
          <w:rFonts w:ascii="Cambria"/>
          <w:w w:val="105"/>
          <w:sz w:val="20"/>
        </w:rPr>
        <w:t>,</w:t>
      </w:r>
      <w:r>
        <w:rPr>
          <w:rFonts w:ascii="Cambria"/>
          <w:spacing w:val="-6"/>
          <w:w w:val="105"/>
          <w:sz w:val="20"/>
        </w:rPr>
        <w:t> </w:t>
      </w:r>
      <w:r>
        <w:rPr>
          <w:rFonts w:ascii="Cambria"/>
          <w:w w:val="105"/>
          <w:sz w:val="20"/>
        </w:rPr>
        <w:t>marked</w:t>
      </w:r>
      <w:r>
        <w:rPr>
          <w:rFonts w:ascii="Cambria"/>
          <w:spacing w:val="-6"/>
          <w:w w:val="105"/>
          <w:sz w:val="20"/>
        </w:rPr>
        <w:t> </w:t>
      </w:r>
      <w:r>
        <w:rPr>
          <w:rFonts w:ascii="Cambria"/>
          <w:w w:val="105"/>
          <w:sz w:val="20"/>
        </w:rPr>
        <w:t>or</w:t>
      </w:r>
      <w:r>
        <w:rPr>
          <w:rFonts w:ascii="Cambria"/>
          <w:spacing w:val="-6"/>
          <w:w w:val="105"/>
          <w:sz w:val="20"/>
        </w:rPr>
        <w:t> </w:t>
      </w:r>
      <w:r>
        <w:rPr>
          <w:rFonts w:ascii="Cambria"/>
          <w:w w:val="105"/>
          <w:sz w:val="20"/>
        </w:rPr>
        <w:t>shaded</w:t>
      </w:r>
      <w:r>
        <w:rPr>
          <w:rFonts w:ascii="Cambria"/>
          <w:spacing w:val="-6"/>
          <w:w w:val="105"/>
          <w:sz w:val="20"/>
        </w:rPr>
        <w:t> </w:t>
      </w:r>
      <w:r>
        <w:rPr>
          <w:rFonts w:ascii="Cambria"/>
          <w:w w:val="105"/>
          <w:sz w:val="20"/>
        </w:rPr>
        <w:t>are</w:t>
      </w:r>
      <w:r>
        <w:rPr>
          <w:rFonts w:ascii="Cambria"/>
          <w:spacing w:val="-7"/>
          <w:w w:val="105"/>
          <w:sz w:val="20"/>
        </w:rPr>
        <w:t> </w:t>
      </w:r>
      <w:r>
        <w:rPr>
          <w:rFonts w:ascii="Cambria"/>
          <w:w w:val="105"/>
          <w:sz w:val="20"/>
        </w:rPr>
        <w:t>1</w:t>
      </w:r>
      <w:r>
        <w:rPr>
          <w:rFonts w:ascii="Cambria"/>
          <w:spacing w:val="-6"/>
          <w:w w:val="105"/>
          <w:sz w:val="20"/>
        </w:rPr>
        <w:t> </w:t>
      </w:r>
      <w:r>
        <w:rPr>
          <w:rFonts w:ascii="Cambria"/>
          <w:w w:val="105"/>
          <w:sz w:val="20"/>
        </w:rPr>
        <w:t>,</w:t>
      </w:r>
      <w:r>
        <w:rPr>
          <w:rFonts w:ascii="Cambria"/>
          <w:spacing w:val="-6"/>
          <w:w w:val="105"/>
          <w:sz w:val="20"/>
        </w:rPr>
        <w:t> </w:t>
      </w:r>
      <w:r>
        <w:rPr>
          <w:rFonts w:ascii="Cambria"/>
          <w:w w:val="105"/>
          <w:sz w:val="20"/>
        </w:rPr>
        <w:t>3</w:t>
      </w:r>
      <w:r>
        <w:rPr>
          <w:rFonts w:ascii="Cambria"/>
          <w:spacing w:val="-6"/>
          <w:w w:val="105"/>
          <w:sz w:val="20"/>
        </w:rPr>
        <w:t> </w:t>
      </w:r>
      <w:r>
        <w:rPr>
          <w:rFonts w:ascii="Cambria"/>
          <w:w w:val="105"/>
          <w:sz w:val="20"/>
        </w:rPr>
        <w:t>,</w:t>
      </w:r>
      <w:r>
        <w:rPr>
          <w:rFonts w:ascii="Cambria"/>
          <w:spacing w:val="-6"/>
          <w:w w:val="105"/>
          <w:sz w:val="20"/>
        </w:rPr>
        <w:t> </w:t>
      </w:r>
      <w:r>
        <w:rPr>
          <w:rFonts w:ascii="Cambria"/>
          <w:w w:val="105"/>
          <w:sz w:val="20"/>
        </w:rPr>
        <w:t>4</w:t>
      </w:r>
      <w:r>
        <w:rPr>
          <w:rFonts w:ascii="Cambria"/>
          <w:spacing w:val="-5"/>
          <w:w w:val="105"/>
          <w:sz w:val="20"/>
        </w:rPr>
        <w:t> </w:t>
      </w:r>
      <w:r>
        <w:rPr>
          <w:rFonts w:ascii="Cambria"/>
          <w:w w:val="105"/>
          <w:sz w:val="20"/>
        </w:rPr>
        <w:t>,</w:t>
      </w:r>
      <w:r>
        <w:rPr>
          <w:rFonts w:ascii="Cambria"/>
          <w:spacing w:val="-6"/>
          <w:w w:val="105"/>
          <w:sz w:val="20"/>
        </w:rPr>
        <w:t> </w:t>
      </w:r>
      <w:r>
        <w:rPr>
          <w:rFonts w:ascii="Cambria"/>
          <w:w w:val="105"/>
          <w:sz w:val="20"/>
        </w:rPr>
        <w:t>2</w:t>
      </w:r>
      <w:r>
        <w:rPr>
          <w:rFonts w:ascii="Cambria"/>
          <w:spacing w:val="-6"/>
          <w:w w:val="105"/>
          <w:sz w:val="20"/>
        </w:rPr>
        <w:t> </w:t>
      </w:r>
      <w:r>
        <w:rPr>
          <w:rFonts w:ascii="Cambria"/>
          <w:w w:val="105"/>
          <w:sz w:val="20"/>
        </w:rPr>
        <w:t>,</w:t>
      </w:r>
      <w:r>
        <w:rPr>
          <w:rFonts w:ascii="Cambria"/>
          <w:spacing w:val="-6"/>
          <w:w w:val="105"/>
          <w:sz w:val="20"/>
        </w:rPr>
        <w:t> </w:t>
      </w:r>
      <w:r>
        <w:rPr>
          <w:rFonts w:ascii="Cambria"/>
          <w:w w:val="105"/>
          <w:sz w:val="20"/>
        </w:rPr>
        <w:t>5</w:t>
      </w:r>
      <w:r>
        <w:rPr>
          <w:rFonts w:ascii="Cambria"/>
          <w:spacing w:val="-7"/>
          <w:w w:val="105"/>
          <w:sz w:val="20"/>
        </w:rPr>
        <w:t> </w:t>
      </w:r>
      <w:r>
        <w:rPr>
          <w:rFonts w:ascii="Cambria"/>
          <w:w w:val="105"/>
          <w:sz w:val="20"/>
        </w:rPr>
        <w:t>, 7</w:t>
      </w:r>
      <w:r>
        <w:rPr>
          <w:rFonts w:ascii="Cambria"/>
          <w:spacing w:val="-5"/>
          <w:w w:val="105"/>
          <w:sz w:val="20"/>
        </w:rPr>
        <w:t> </w:t>
      </w:r>
      <w:r>
        <w:rPr>
          <w:rFonts w:ascii="Cambria"/>
          <w:w w:val="105"/>
          <w:sz w:val="20"/>
        </w:rPr>
        <w:t>,</w:t>
      </w:r>
      <w:r>
        <w:rPr>
          <w:rFonts w:ascii="Cambria"/>
          <w:spacing w:val="-6"/>
          <w:w w:val="105"/>
          <w:sz w:val="20"/>
        </w:rPr>
        <w:t> </w:t>
      </w:r>
      <w:r>
        <w:rPr>
          <w:rFonts w:ascii="Cambria"/>
          <w:w w:val="105"/>
          <w:sz w:val="20"/>
        </w:rPr>
        <w:t>6</w:t>
      </w:r>
      <w:r>
        <w:rPr>
          <w:rFonts w:ascii="Cambria"/>
          <w:spacing w:val="-5"/>
          <w:w w:val="105"/>
          <w:sz w:val="20"/>
        </w:rPr>
        <w:t> </w:t>
      </w:r>
      <w:r>
        <w:rPr>
          <w:rFonts w:ascii="Cambria"/>
          <w:w w:val="105"/>
          <w:sz w:val="20"/>
        </w:rPr>
        <w:t>,</w:t>
      </w:r>
      <w:r>
        <w:rPr>
          <w:rFonts w:ascii="Cambria"/>
          <w:spacing w:val="-5"/>
          <w:w w:val="105"/>
          <w:sz w:val="20"/>
        </w:rPr>
        <w:t> </w:t>
      </w:r>
      <w:r>
        <w:rPr>
          <w:rFonts w:ascii="Cambria"/>
          <w:w w:val="105"/>
          <w:sz w:val="20"/>
        </w:rPr>
        <w:t>5</w:t>
      </w:r>
      <w:r>
        <w:rPr>
          <w:rFonts w:ascii="Cambria"/>
          <w:spacing w:val="-6"/>
          <w:w w:val="105"/>
          <w:sz w:val="20"/>
        </w:rPr>
        <w:t> </w:t>
      </w:r>
      <w:r>
        <w:rPr>
          <w:rFonts w:ascii="Cambria"/>
          <w:w w:val="105"/>
          <w:sz w:val="20"/>
        </w:rPr>
        <w:t>,</w:t>
      </w:r>
      <w:r>
        <w:rPr>
          <w:rFonts w:ascii="Cambria"/>
          <w:spacing w:val="-5"/>
          <w:w w:val="105"/>
          <w:sz w:val="20"/>
        </w:rPr>
        <w:t> </w:t>
      </w:r>
      <w:r>
        <w:rPr>
          <w:rFonts w:ascii="Cambria"/>
          <w:w w:val="105"/>
          <w:sz w:val="20"/>
        </w:rPr>
        <w:t>and</w:t>
      </w:r>
      <w:r>
        <w:rPr>
          <w:rFonts w:ascii="Cambria"/>
          <w:spacing w:val="-7"/>
          <w:w w:val="105"/>
          <w:sz w:val="20"/>
        </w:rPr>
        <w:t> </w:t>
      </w:r>
      <w:r>
        <w:rPr>
          <w:rFonts w:ascii="Cambria"/>
          <w:w w:val="105"/>
          <w:sz w:val="20"/>
        </w:rPr>
        <w:t>2</w:t>
      </w:r>
      <w:r>
        <w:rPr>
          <w:rFonts w:ascii="Cambria"/>
          <w:spacing w:val="-5"/>
          <w:w w:val="105"/>
          <w:sz w:val="20"/>
        </w:rPr>
        <w:t> </w:t>
      </w:r>
      <w:r>
        <w:rPr>
          <w:rFonts w:ascii="Cambria"/>
          <w:w w:val="105"/>
          <w:sz w:val="20"/>
        </w:rPr>
        <w:t>respectively</w:t>
      </w:r>
      <w:r>
        <w:rPr>
          <w:rFonts w:ascii="Cambria"/>
          <w:spacing w:val="-6"/>
          <w:w w:val="105"/>
          <w:sz w:val="20"/>
        </w:rPr>
        <w:t> </w:t>
      </w:r>
      <w:r>
        <w:rPr>
          <w:rFonts w:ascii="Cambria"/>
          <w:w w:val="105"/>
          <w:sz w:val="20"/>
        </w:rPr>
        <w:t>,</w:t>
      </w:r>
      <w:r>
        <w:rPr>
          <w:rFonts w:ascii="Cambria"/>
          <w:spacing w:val="-5"/>
          <w:w w:val="105"/>
          <w:sz w:val="20"/>
        </w:rPr>
        <w:t> </w:t>
      </w:r>
      <w:r>
        <w:rPr>
          <w:rFonts w:ascii="Cambria"/>
          <w:w w:val="105"/>
          <w:sz w:val="20"/>
        </w:rPr>
        <w:t>the</w:t>
      </w:r>
      <w:r>
        <w:rPr>
          <w:rFonts w:ascii="Cambria"/>
          <w:spacing w:val="-5"/>
          <w:w w:val="105"/>
          <w:sz w:val="20"/>
        </w:rPr>
        <w:t> </w:t>
      </w:r>
      <w:r>
        <w:rPr>
          <w:rFonts w:ascii="Cambria"/>
          <w:w w:val="105"/>
          <w:sz w:val="20"/>
        </w:rPr>
        <w:t>reversed</w:t>
      </w:r>
      <w:r>
        <w:rPr>
          <w:rFonts w:ascii="Cambria"/>
          <w:spacing w:val="-5"/>
          <w:w w:val="105"/>
          <w:sz w:val="20"/>
        </w:rPr>
        <w:t> </w:t>
      </w:r>
      <w:r>
        <w:rPr>
          <w:rFonts w:ascii="Cambria"/>
          <w:w w:val="105"/>
          <w:sz w:val="20"/>
        </w:rPr>
        <w:t>score</w:t>
      </w:r>
      <w:r>
        <w:rPr>
          <w:rFonts w:ascii="Cambria"/>
          <w:spacing w:val="-6"/>
          <w:w w:val="105"/>
          <w:sz w:val="20"/>
        </w:rPr>
        <w:t> </w:t>
      </w:r>
      <w:r>
        <w:rPr>
          <w:rFonts w:ascii="Cambria"/>
          <w:w w:val="105"/>
          <w:sz w:val="20"/>
        </w:rPr>
        <w:t>for</w:t>
      </w:r>
      <w:r>
        <w:rPr>
          <w:rFonts w:ascii="Cambria"/>
          <w:spacing w:val="-7"/>
          <w:w w:val="105"/>
          <w:sz w:val="20"/>
        </w:rPr>
        <w:t> </w:t>
      </w:r>
      <w:r>
        <w:rPr>
          <w:rFonts w:ascii="Cambria"/>
          <w:w w:val="105"/>
          <w:sz w:val="20"/>
        </w:rPr>
        <w:t>the</w:t>
      </w:r>
      <w:r>
        <w:rPr>
          <w:rFonts w:ascii="Cambria"/>
          <w:spacing w:val="-6"/>
          <w:w w:val="105"/>
          <w:sz w:val="20"/>
        </w:rPr>
        <w:t> </w:t>
      </w:r>
      <w:r>
        <w:rPr>
          <w:rFonts w:ascii="Cambria"/>
          <w:w w:val="105"/>
          <w:sz w:val="20"/>
        </w:rPr>
        <w:t>nine</w:t>
      </w:r>
      <w:r>
        <w:rPr>
          <w:rFonts w:ascii="Cambria"/>
          <w:spacing w:val="-7"/>
          <w:w w:val="105"/>
          <w:sz w:val="20"/>
        </w:rPr>
        <w:t> </w:t>
      </w:r>
      <w:r>
        <w:rPr>
          <w:rFonts w:ascii="Cambria"/>
          <w:w w:val="105"/>
          <w:sz w:val="20"/>
        </w:rPr>
        <w:t>items</w:t>
      </w:r>
      <w:r>
        <w:rPr>
          <w:rFonts w:ascii="Cambria"/>
          <w:spacing w:val="-6"/>
          <w:w w:val="105"/>
          <w:sz w:val="20"/>
        </w:rPr>
        <w:t> </w:t>
      </w:r>
      <w:r>
        <w:rPr>
          <w:rFonts w:ascii="Cambria"/>
          <w:w w:val="105"/>
          <w:sz w:val="20"/>
        </w:rPr>
        <w:t>is</w:t>
      </w:r>
      <w:r>
        <w:rPr>
          <w:rFonts w:ascii="Cambria"/>
          <w:spacing w:val="-5"/>
          <w:w w:val="105"/>
          <w:sz w:val="20"/>
        </w:rPr>
        <w:t> </w:t>
      </w:r>
      <w:r>
        <w:rPr>
          <w:rFonts w:ascii="Cambria"/>
          <w:w w:val="105"/>
          <w:sz w:val="20"/>
        </w:rPr>
        <w:t>7+5+4+6+3+1+2+3+6=37.</w:t>
      </w:r>
    </w:p>
    <w:p>
      <w:pPr>
        <w:spacing w:after="0" w:line="254" w:lineRule="auto"/>
        <w:jc w:val="both"/>
        <w:rPr>
          <w:rFonts w:ascii="Cambria"/>
          <w:sz w:val="20"/>
        </w:rPr>
        <w:sectPr>
          <w:pgSz w:w="11910" w:h="16840"/>
          <w:pgMar w:header="0" w:footer="1064" w:top="1740" w:bottom="1260" w:left="0" w:right="0"/>
        </w:sectPr>
      </w:pPr>
    </w:p>
    <w:p>
      <w:pPr>
        <w:pStyle w:val="ListParagraph"/>
        <w:numPr>
          <w:ilvl w:val="2"/>
          <w:numId w:val="62"/>
        </w:numPr>
        <w:tabs>
          <w:tab w:pos="2051" w:val="left" w:leader="none"/>
        </w:tabs>
        <w:spacing w:line="240" w:lineRule="auto" w:before="72" w:after="0"/>
        <w:ind w:left="2050" w:right="0" w:hanging="323"/>
        <w:jc w:val="left"/>
        <w:rPr>
          <w:rFonts w:ascii="Cambria"/>
          <w:b/>
          <w:sz w:val="20"/>
        </w:rPr>
      </w:pPr>
      <w:r>
        <w:rPr>
          <w:rFonts w:ascii="Cambria"/>
          <w:b/>
          <w:sz w:val="20"/>
          <w:u w:val="single"/>
        </w:rPr>
        <w:t>Direct</w:t>
      </w:r>
      <w:r>
        <w:rPr>
          <w:rFonts w:ascii="Cambria"/>
          <w:b/>
          <w:spacing w:val="9"/>
          <w:sz w:val="20"/>
          <w:u w:val="single"/>
        </w:rPr>
        <w:t> </w:t>
      </w:r>
      <w:r>
        <w:rPr>
          <w:rFonts w:ascii="Cambria"/>
          <w:b/>
          <w:sz w:val="20"/>
          <w:u w:val="single"/>
        </w:rPr>
        <w:t>Scoring</w:t>
      </w:r>
      <w:r>
        <w:rPr>
          <w:rFonts w:ascii="Cambria"/>
          <w:b/>
          <w:spacing w:val="10"/>
          <w:sz w:val="20"/>
          <w:u w:val="single"/>
        </w:rPr>
        <w:t> </w:t>
      </w:r>
      <w:r>
        <w:rPr>
          <w:rFonts w:ascii="Cambria"/>
          <w:b/>
          <w:sz w:val="20"/>
          <w:u w:val="single"/>
        </w:rPr>
        <w:t>Items:</w:t>
      </w:r>
      <w:r>
        <w:rPr>
          <w:rFonts w:ascii="Cambria"/>
          <w:b/>
          <w:spacing w:val="8"/>
          <w:sz w:val="20"/>
        </w:rPr>
        <w:t> </w:t>
      </w:r>
      <w:r>
        <w:rPr>
          <w:rFonts w:ascii="Cambria"/>
          <w:sz w:val="20"/>
        </w:rPr>
        <w:t>The</w:t>
      </w:r>
      <w:r>
        <w:rPr>
          <w:rFonts w:ascii="Cambria"/>
          <w:spacing w:val="10"/>
          <w:sz w:val="20"/>
        </w:rPr>
        <w:t> </w:t>
      </w:r>
      <w:r>
        <w:rPr>
          <w:rFonts w:ascii="Cambria"/>
          <w:sz w:val="20"/>
        </w:rPr>
        <w:t>direct</w:t>
      </w:r>
      <w:r>
        <w:rPr>
          <w:rFonts w:ascii="Cambria"/>
          <w:spacing w:val="8"/>
          <w:sz w:val="20"/>
        </w:rPr>
        <w:t> </w:t>
      </w:r>
      <w:r>
        <w:rPr>
          <w:rFonts w:ascii="Cambria"/>
          <w:sz w:val="20"/>
        </w:rPr>
        <w:t>scoring</w:t>
      </w:r>
      <w:r>
        <w:rPr>
          <w:rFonts w:ascii="Cambria"/>
          <w:spacing w:val="10"/>
          <w:sz w:val="20"/>
        </w:rPr>
        <w:t> </w:t>
      </w:r>
      <w:r>
        <w:rPr>
          <w:rFonts w:ascii="Cambria"/>
          <w:sz w:val="20"/>
        </w:rPr>
        <w:t>items</w:t>
      </w:r>
      <w:r>
        <w:rPr>
          <w:rFonts w:ascii="Cambria"/>
          <w:spacing w:val="8"/>
          <w:sz w:val="20"/>
        </w:rPr>
        <w:t> </w:t>
      </w:r>
      <w:r>
        <w:rPr>
          <w:rFonts w:ascii="Cambria"/>
          <w:sz w:val="20"/>
        </w:rPr>
        <w:t>include</w:t>
      </w:r>
      <w:r>
        <w:rPr>
          <w:rFonts w:ascii="Cambria"/>
          <w:spacing w:val="8"/>
          <w:sz w:val="20"/>
        </w:rPr>
        <w:t> </w:t>
      </w:r>
      <w:r>
        <w:rPr>
          <w:rFonts w:ascii="Cambria"/>
          <w:sz w:val="20"/>
        </w:rPr>
        <w:t>the</w:t>
      </w:r>
      <w:r>
        <w:rPr>
          <w:rFonts w:ascii="Cambria"/>
          <w:spacing w:val="9"/>
          <w:sz w:val="20"/>
        </w:rPr>
        <w:t> </w:t>
      </w:r>
      <w:r>
        <w:rPr>
          <w:rFonts w:ascii="Cambria"/>
          <w:spacing w:val="-2"/>
          <w:sz w:val="20"/>
        </w:rPr>
        <w:t>following;</w:t>
      </w:r>
    </w:p>
    <w:p>
      <w:pPr>
        <w:spacing w:before="134"/>
        <w:ind w:left="1728" w:right="0" w:firstLine="0"/>
        <w:jc w:val="left"/>
        <w:rPr>
          <w:rFonts w:ascii="Cambria"/>
          <w:sz w:val="20"/>
        </w:rPr>
      </w:pPr>
      <w:r>
        <w:rPr>
          <w:rFonts w:ascii="Cambria"/>
          <w:w w:val="105"/>
          <w:sz w:val="20"/>
        </w:rPr>
        <w:t>1</w:t>
      </w:r>
      <w:r>
        <w:rPr>
          <w:rFonts w:ascii="Cambria"/>
          <w:spacing w:val="-5"/>
          <w:w w:val="105"/>
          <w:sz w:val="20"/>
        </w:rPr>
        <w:t> </w:t>
      </w:r>
      <w:r>
        <w:rPr>
          <w:rFonts w:ascii="Cambria"/>
          <w:w w:val="105"/>
          <w:sz w:val="20"/>
        </w:rPr>
        <w:t>,</w:t>
      </w:r>
      <w:r>
        <w:rPr>
          <w:rFonts w:ascii="Cambria"/>
          <w:spacing w:val="-6"/>
          <w:w w:val="105"/>
          <w:sz w:val="20"/>
        </w:rPr>
        <w:t> </w:t>
      </w:r>
      <w:r>
        <w:rPr>
          <w:rFonts w:ascii="Cambria"/>
          <w:w w:val="105"/>
          <w:sz w:val="20"/>
        </w:rPr>
        <w:t>2</w:t>
      </w:r>
      <w:r>
        <w:rPr>
          <w:rFonts w:ascii="Cambria"/>
          <w:spacing w:val="-4"/>
          <w:w w:val="105"/>
          <w:sz w:val="20"/>
        </w:rPr>
        <w:t> </w:t>
      </w:r>
      <w:r>
        <w:rPr>
          <w:rFonts w:ascii="Cambria"/>
          <w:w w:val="105"/>
          <w:sz w:val="20"/>
        </w:rPr>
        <w:t>,</w:t>
      </w:r>
      <w:r>
        <w:rPr>
          <w:rFonts w:ascii="Cambria"/>
          <w:spacing w:val="-6"/>
          <w:w w:val="105"/>
          <w:sz w:val="20"/>
        </w:rPr>
        <w:t> </w:t>
      </w:r>
      <w:r>
        <w:rPr>
          <w:rFonts w:ascii="Cambria"/>
          <w:w w:val="105"/>
          <w:sz w:val="20"/>
        </w:rPr>
        <w:t>3</w:t>
      </w:r>
      <w:r>
        <w:rPr>
          <w:rFonts w:ascii="Cambria"/>
          <w:spacing w:val="-6"/>
          <w:w w:val="105"/>
          <w:sz w:val="20"/>
        </w:rPr>
        <w:t> </w:t>
      </w:r>
      <w:r>
        <w:rPr>
          <w:rFonts w:ascii="Cambria"/>
          <w:w w:val="105"/>
          <w:sz w:val="20"/>
        </w:rPr>
        <w:t>,</w:t>
      </w:r>
      <w:r>
        <w:rPr>
          <w:rFonts w:ascii="Cambria"/>
          <w:spacing w:val="-6"/>
          <w:w w:val="105"/>
          <w:sz w:val="20"/>
        </w:rPr>
        <w:t> </w:t>
      </w:r>
      <w:r>
        <w:rPr>
          <w:rFonts w:ascii="Cambria"/>
          <w:w w:val="105"/>
          <w:sz w:val="20"/>
        </w:rPr>
        <w:t>5</w:t>
      </w:r>
      <w:r>
        <w:rPr>
          <w:rFonts w:ascii="Cambria"/>
          <w:spacing w:val="-6"/>
          <w:w w:val="105"/>
          <w:sz w:val="20"/>
        </w:rPr>
        <w:t> </w:t>
      </w:r>
      <w:r>
        <w:rPr>
          <w:rFonts w:ascii="Cambria"/>
          <w:w w:val="105"/>
          <w:sz w:val="20"/>
        </w:rPr>
        <w:t>,</w:t>
      </w:r>
      <w:r>
        <w:rPr>
          <w:rFonts w:ascii="Cambria"/>
          <w:spacing w:val="-6"/>
          <w:w w:val="105"/>
          <w:sz w:val="20"/>
        </w:rPr>
        <w:t> </w:t>
      </w:r>
      <w:r>
        <w:rPr>
          <w:rFonts w:ascii="Cambria"/>
          <w:w w:val="105"/>
          <w:sz w:val="20"/>
        </w:rPr>
        <w:t>6</w:t>
      </w:r>
      <w:r>
        <w:rPr>
          <w:rFonts w:ascii="Cambria"/>
          <w:spacing w:val="-4"/>
          <w:w w:val="105"/>
          <w:sz w:val="20"/>
        </w:rPr>
        <w:t> </w:t>
      </w:r>
      <w:r>
        <w:rPr>
          <w:rFonts w:ascii="Cambria"/>
          <w:w w:val="105"/>
          <w:sz w:val="20"/>
        </w:rPr>
        <w:t>,</w:t>
      </w:r>
      <w:r>
        <w:rPr>
          <w:rFonts w:ascii="Cambria"/>
          <w:spacing w:val="-6"/>
          <w:w w:val="105"/>
          <w:sz w:val="20"/>
        </w:rPr>
        <w:t> </w:t>
      </w:r>
      <w:r>
        <w:rPr>
          <w:rFonts w:ascii="Cambria"/>
          <w:w w:val="105"/>
          <w:sz w:val="20"/>
        </w:rPr>
        <w:t>7</w:t>
      </w:r>
      <w:r>
        <w:rPr>
          <w:rFonts w:ascii="Cambria"/>
          <w:spacing w:val="-5"/>
          <w:w w:val="105"/>
          <w:sz w:val="20"/>
        </w:rPr>
        <w:t> </w:t>
      </w:r>
      <w:r>
        <w:rPr>
          <w:rFonts w:ascii="Cambria"/>
          <w:w w:val="105"/>
          <w:sz w:val="20"/>
        </w:rPr>
        <w:t>,</w:t>
      </w:r>
      <w:r>
        <w:rPr>
          <w:rFonts w:ascii="Cambria"/>
          <w:spacing w:val="-6"/>
          <w:w w:val="105"/>
          <w:sz w:val="20"/>
        </w:rPr>
        <w:t> </w:t>
      </w:r>
      <w:r>
        <w:rPr>
          <w:rFonts w:ascii="Cambria"/>
          <w:w w:val="105"/>
          <w:sz w:val="20"/>
        </w:rPr>
        <w:t>8</w:t>
      </w:r>
      <w:r>
        <w:rPr>
          <w:rFonts w:ascii="Cambria"/>
          <w:spacing w:val="-4"/>
          <w:w w:val="105"/>
          <w:sz w:val="20"/>
        </w:rPr>
        <w:t> </w:t>
      </w:r>
      <w:r>
        <w:rPr>
          <w:rFonts w:ascii="Cambria"/>
          <w:w w:val="105"/>
          <w:sz w:val="20"/>
        </w:rPr>
        <w:t>,</w:t>
      </w:r>
      <w:r>
        <w:rPr>
          <w:rFonts w:ascii="Cambria"/>
          <w:spacing w:val="-6"/>
          <w:w w:val="105"/>
          <w:sz w:val="20"/>
        </w:rPr>
        <w:t> </w:t>
      </w:r>
      <w:r>
        <w:rPr>
          <w:rFonts w:ascii="Cambria"/>
          <w:w w:val="105"/>
          <w:sz w:val="20"/>
        </w:rPr>
        <w:t>9</w:t>
      </w:r>
      <w:r>
        <w:rPr>
          <w:rFonts w:ascii="Cambria"/>
          <w:spacing w:val="-6"/>
          <w:w w:val="105"/>
          <w:sz w:val="20"/>
        </w:rPr>
        <w:t> </w:t>
      </w:r>
      <w:r>
        <w:rPr>
          <w:rFonts w:ascii="Cambria"/>
          <w:w w:val="105"/>
          <w:sz w:val="20"/>
        </w:rPr>
        <w:t>,</w:t>
      </w:r>
      <w:r>
        <w:rPr>
          <w:rFonts w:ascii="Cambria"/>
          <w:spacing w:val="-6"/>
          <w:w w:val="105"/>
          <w:sz w:val="20"/>
        </w:rPr>
        <w:t> </w:t>
      </w:r>
      <w:r>
        <w:rPr>
          <w:rFonts w:ascii="Cambria"/>
          <w:w w:val="105"/>
          <w:sz w:val="20"/>
        </w:rPr>
        <w:t>11</w:t>
      </w:r>
      <w:r>
        <w:rPr>
          <w:rFonts w:ascii="Cambria"/>
          <w:spacing w:val="-5"/>
          <w:w w:val="105"/>
          <w:sz w:val="20"/>
        </w:rPr>
        <w:t> </w:t>
      </w:r>
      <w:r>
        <w:rPr>
          <w:rFonts w:ascii="Cambria"/>
          <w:w w:val="105"/>
          <w:sz w:val="20"/>
        </w:rPr>
        <w:t>,</w:t>
      </w:r>
      <w:r>
        <w:rPr>
          <w:rFonts w:ascii="Cambria"/>
          <w:spacing w:val="-6"/>
          <w:w w:val="105"/>
          <w:sz w:val="20"/>
        </w:rPr>
        <w:t> </w:t>
      </w:r>
      <w:r>
        <w:rPr>
          <w:rFonts w:ascii="Cambria"/>
          <w:w w:val="105"/>
          <w:sz w:val="20"/>
        </w:rPr>
        <w:t>12</w:t>
      </w:r>
      <w:r>
        <w:rPr>
          <w:rFonts w:ascii="Cambria"/>
          <w:spacing w:val="-5"/>
          <w:w w:val="105"/>
          <w:sz w:val="20"/>
        </w:rPr>
        <w:t> </w:t>
      </w:r>
      <w:r>
        <w:rPr>
          <w:rFonts w:ascii="Cambria"/>
          <w:w w:val="105"/>
          <w:sz w:val="20"/>
        </w:rPr>
        <w:t>,</w:t>
      </w:r>
      <w:r>
        <w:rPr>
          <w:rFonts w:ascii="Cambria"/>
          <w:spacing w:val="-6"/>
          <w:w w:val="105"/>
          <w:sz w:val="20"/>
        </w:rPr>
        <w:t> </w:t>
      </w:r>
      <w:r>
        <w:rPr>
          <w:rFonts w:ascii="Cambria"/>
          <w:w w:val="105"/>
          <w:sz w:val="20"/>
        </w:rPr>
        <w:t>13</w:t>
      </w:r>
      <w:r>
        <w:rPr>
          <w:rFonts w:ascii="Cambria"/>
          <w:spacing w:val="-6"/>
          <w:w w:val="105"/>
          <w:sz w:val="20"/>
        </w:rPr>
        <w:t> </w:t>
      </w:r>
      <w:r>
        <w:rPr>
          <w:rFonts w:ascii="Cambria"/>
          <w:w w:val="105"/>
          <w:sz w:val="20"/>
        </w:rPr>
        <w:t>,</w:t>
      </w:r>
      <w:r>
        <w:rPr>
          <w:rFonts w:ascii="Cambria"/>
          <w:spacing w:val="-5"/>
          <w:w w:val="105"/>
          <w:sz w:val="20"/>
        </w:rPr>
        <w:t> </w:t>
      </w:r>
      <w:r>
        <w:rPr>
          <w:rFonts w:ascii="Cambria"/>
          <w:w w:val="105"/>
          <w:sz w:val="20"/>
        </w:rPr>
        <w:t>15</w:t>
      </w:r>
      <w:r>
        <w:rPr>
          <w:rFonts w:ascii="Cambria"/>
          <w:spacing w:val="-6"/>
          <w:w w:val="105"/>
          <w:sz w:val="20"/>
        </w:rPr>
        <w:t> </w:t>
      </w:r>
      <w:r>
        <w:rPr>
          <w:rFonts w:ascii="Cambria"/>
          <w:w w:val="105"/>
          <w:sz w:val="20"/>
        </w:rPr>
        <w:t>,</w:t>
      </w:r>
      <w:r>
        <w:rPr>
          <w:rFonts w:ascii="Cambria"/>
          <w:spacing w:val="-5"/>
          <w:w w:val="105"/>
          <w:sz w:val="20"/>
        </w:rPr>
        <w:t> </w:t>
      </w:r>
      <w:r>
        <w:rPr>
          <w:rFonts w:ascii="Cambria"/>
          <w:w w:val="105"/>
          <w:sz w:val="20"/>
        </w:rPr>
        <w:t>16</w:t>
      </w:r>
      <w:r>
        <w:rPr>
          <w:rFonts w:ascii="Cambria"/>
          <w:spacing w:val="-5"/>
          <w:w w:val="105"/>
          <w:sz w:val="20"/>
        </w:rPr>
        <w:t> </w:t>
      </w:r>
      <w:r>
        <w:rPr>
          <w:rFonts w:ascii="Cambria"/>
          <w:w w:val="105"/>
          <w:sz w:val="20"/>
        </w:rPr>
        <w:t>,</w:t>
      </w:r>
      <w:r>
        <w:rPr>
          <w:rFonts w:ascii="Cambria"/>
          <w:spacing w:val="-6"/>
          <w:w w:val="105"/>
          <w:sz w:val="20"/>
        </w:rPr>
        <w:t> </w:t>
      </w:r>
      <w:r>
        <w:rPr>
          <w:rFonts w:ascii="Cambria"/>
          <w:w w:val="105"/>
          <w:sz w:val="20"/>
        </w:rPr>
        <w:t>18</w:t>
      </w:r>
      <w:r>
        <w:rPr>
          <w:rFonts w:ascii="Cambria"/>
          <w:spacing w:val="-6"/>
          <w:w w:val="105"/>
          <w:sz w:val="20"/>
        </w:rPr>
        <w:t> </w:t>
      </w:r>
      <w:r>
        <w:rPr>
          <w:rFonts w:ascii="Cambria"/>
          <w:w w:val="105"/>
          <w:sz w:val="20"/>
        </w:rPr>
        <w:t>,</w:t>
      </w:r>
      <w:r>
        <w:rPr>
          <w:rFonts w:ascii="Cambria"/>
          <w:spacing w:val="-6"/>
          <w:w w:val="105"/>
          <w:sz w:val="20"/>
        </w:rPr>
        <w:t> </w:t>
      </w:r>
      <w:r>
        <w:rPr>
          <w:rFonts w:ascii="Cambria"/>
          <w:w w:val="105"/>
          <w:sz w:val="20"/>
        </w:rPr>
        <w:t>20</w:t>
      </w:r>
      <w:r>
        <w:rPr>
          <w:rFonts w:ascii="Cambria"/>
          <w:spacing w:val="-5"/>
          <w:w w:val="105"/>
          <w:sz w:val="20"/>
        </w:rPr>
        <w:t> </w:t>
      </w:r>
      <w:r>
        <w:rPr>
          <w:rFonts w:ascii="Cambria"/>
          <w:w w:val="105"/>
          <w:sz w:val="20"/>
        </w:rPr>
        <w:t>,</w:t>
      </w:r>
      <w:r>
        <w:rPr>
          <w:rFonts w:ascii="Cambria"/>
          <w:spacing w:val="-6"/>
          <w:w w:val="105"/>
          <w:sz w:val="20"/>
        </w:rPr>
        <w:t> </w:t>
      </w:r>
      <w:r>
        <w:rPr>
          <w:rFonts w:ascii="Cambria"/>
          <w:w w:val="105"/>
          <w:sz w:val="20"/>
        </w:rPr>
        <w:t>21</w:t>
      </w:r>
      <w:r>
        <w:rPr>
          <w:rFonts w:ascii="Cambria"/>
          <w:spacing w:val="-6"/>
          <w:w w:val="105"/>
          <w:sz w:val="20"/>
        </w:rPr>
        <w:t> </w:t>
      </w:r>
      <w:r>
        <w:rPr>
          <w:rFonts w:ascii="Cambria"/>
          <w:w w:val="105"/>
          <w:sz w:val="20"/>
        </w:rPr>
        <w:t>,</w:t>
      </w:r>
      <w:r>
        <w:rPr>
          <w:rFonts w:ascii="Cambria"/>
          <w:spacing w:val="-5"/>
          <w:w w:val="105"/>
          <w:sz w:val="20"/>
        </w:rPr>
        <w:t> </w:t>
      </w:r>
      <w:r>
        <w:rPr>
          <w:rFonts w:ascii="Cambria"/>
          <w:w w:val="105"/>
          <w:sz w:val="20"/>
        </w:rPr>
        <w:t>23</w:t>
      </w:r>
      <w:r>
        <w:rPr>
          <w:rFonts w:ascii="Cambria"/>
          <w:spacing w:val="-5"/>
          <w:w w:val="105"/>
          <w:sz w:val="20"/>
        </w:rPr>
        <w:t> </w:t>
      </w:r>
      <w:r>
        <w:rPr>
          <w:rFonts w:ascii="Cambria"/>
          <w:w w:val="105"/>
          <w:sz w:val="20"/>
        </w:rPr>
        <w:t>,</w:t>
      </w:r>
      <w:r>
        <w:rPr>
          <w:rFonts w:ascii="Cambria"/>
          <w:spacing w:val="-6"/>
          <w:w w:val="105"/>
          <w:sz w:val="20"/>
        </w:rPr>
        <w:t> </w:t>
      </w:r>
      <w:r>
        <w:rPr>
          <w:rFonts w:ascii="Cambria"/>
          <w:w w:val="105"/>
          <w:sz w:val="20"/>
        </w:rPr>
        <w:t>24</w:t>
      </w:r>
      <w:r>
        <w:rPr>
          <w:rFonts w:ascii="Cambria"/>
          <w:spacing w:val="-6"/>
          <w:w w:val="105"/>
          <w:sz w:val="20"/>
        </w:rPr>
        <w:t> </w:t>
      </w:r>
      <w:r>
        <w:rPr>
          <w:rFonts w:ascii="Cambria"/>
          <w:w w:val="105"/>
          <w:sz w:val="20"/>
        </w:rPr>
        <w:t>,</w:t>
      </w:r>
      <w:r>
        <w:rPr>
          <w:rFonts w:ascii="Cambria"/>
          <w:spacing w:val="-6"/>
          <w:w w:val="105"/>
          <w:sz w:val="20"/>
        </w:rPr>
        <w:t> </w:t>
      </w:r>
      <w:r>
        <w:rPr>
          <w:rFonts w:ascii="Cambria"/>
          <w:w w:val="105"/>
          <w:sz w:val="20"/>
        </w:rPr>
        <w:t>26</w:t>
      </w:r>
      <w:r>
        <w:rPr>
          <w:rFonts w:ascii="Cambria"/>
          <w:spacing w:val="-5"/>
          <w:w w:val="105"/>
          <w:sz w:val="20"/>
        </w:rPr>
        <w:t> </w:t>
      </w:r>
      <w:r>
        <w:rPr>
          <w:rFonts w:ascii="Cambria"/>
          <w:w w:val="105"/>
          <w:sz w:val="20"/>
        </w:rPr>
        <w:t>,</w:t>
      </w:r>
      <w:r>
        <w:rPr>
          <w:rFonts w:ascii="Cambria"/>
          <w:spacing w:val="-6"/>
          <w:w w:val="105"/>
          <w:sz w:val="20"/>
        </w:rPr>
        <w:t> </w:t>
      </w:r>
      <w:r>
        <w:rPr>
          <w:rFonts w:ascii="Cambria"/>
          <w:w w:val="105"/>
          <w:sz w:val="20"/>
        </w:rPr>
        <w:t>27</w:t>
      </w:r>
      <w:r>
        <w:rPr>
          <w:rFonts w:ascii="Cambria"/>
          <w:spacing w:val="-5"/>
          <w:w w:val="105"/>
          <w:sz w:val="20"/>
        </w:rPr>
        <w:t> </w:t>
      </w:r>
      <w:r>
        <w:rPr>
          <w:rFonts w:ascii="Cambria"/>
          <w:w w:val="105"/>
          <w:sz w:val="20"/>
        </w:rPr>
        <w:t>,</w:t>
      </w:r>
      <w:r>
        <w:rPr>
          <w:rFonts w:ascii="Cambria"/>
          <w:spacing w:val="-6"/>
          <w:w w:val="105"/>
          <w:sz w:val="20"/>
        </w:rPr>
        <w:t> </w:t>
      </w:r>
      <w:r>
        <w:rPr>
          <w:rFonts w:ascii="Cambria"/>
          <w:w w:val="105"/>
          <w:sz w:val="20"/>
        </w:rPr>
        <w:t>28</w:t>
      </w:r>
      <w:r>
        <w:rPr>
          <w:rFonts w:ascii="Cambria"/>
          <w:spacing w:val="-5"/>
          <w:w w:val="105"/>
          <w:sz w:val="20"/>
        </w:rPr>
        <w:t> </w:t>
      </w:r>
      <w:r>
        <w:rPr>
          <w:rFonts w:ascii="Cambria"/>
          <w:w w:val="105"/>
          <w:sz w:val="20"/>
        </w:rPr>
        <w:t>,</w:t>
      </w:r>
      <w:r>
        <w:rPr>
          <w:rFonts w:ascii="Cambria"/>
          <w:spacing w:val="-5"/>
          <w:w w:val="105"/>
          <w:sz w:val="20"/>
        </w:rPr>
        <w:t> </w:t>
      </w:r>
      <w:r>
        <w:rPr>
          <w:rFonts w:ascii="Cambria"/>
          <w:w w:val="105"/>
          <w:sz w:val="20"/>
        </w:rPr>
        <w:t>31</w:t>
      </w:r>
      <w:r>
        <w:rPr>
          <w:rFonts w:ascii="Cambria"/>
          <w:spacing w:val="-6"/>
          <w:w w:val="105"/>
          <w:sz w:val="20"/>
        </w:rPr>
        <w:t> </w:t>
      </w:r>
      <w:r>
        <w:rPr>
          <w:rFonts w:ascii="Cambria"/>
          <w:w w:val="105"/>
          <w:sz w:val="20"/>
        </w:rPr>
        <w:t>,</w:t>
      </w:r>
      <w:r>
        <w:rPr>
          <w:rFonts w:ascii="Cambria"/>
          <w:spacing w:val="-6"/>
          <w:w w:val="105"/>
          <w:sz w:val="20"/>
        </w:rPr>
        <w:t> </w:t>
      </w:r>
      <w:r>
        <w:rPr>
          <w:rFonts w:ascii="Cambria"/>
          <w:w w:val="105"/>
          <w:sz w:val="20"/>
        </w:rPr>
        <w:t>32</w:t>
      </w:r>
      <w:r>
        <w:rPr>
          <w:rFonts w:ascii="Cambria"/>
          <w:spacing w:val="-5"/>
          <w:w w:val="105"/>
          <w:sz w:val="20"/>
        </w:rPr>
        <w:t> </w:t>
      </w:r>
      <w:r>
        <w:rPr>
          <w:rFonts w:ascii="Cambria"/>
          <w:w w:val="105"/>
          <w:sz w:val="20"/>
        </w:rPr>
        <w:t>,</w:t>
      </w:r>
      <w:r>
        <w:rPr>
          <w:rFonts w:ascii="Cambria"/>
          <w:spacing w:val="-6"/>
          <w:w w:val="105"/>
          <w:sz w:val="20"/>
        </w:rPr>
        <w:t> </w:t>
      </w:r>
      <w:r>
        <w:rPr>
          <w:rFonts w:ascii="Cambria"/>
          <w:w w:val="105"/>
          <w:sz w:val="20"/>
        </w:rPr>
        <w:t>33</w:t>
      </w:r>
      <w:r>
        <w:rPr>
          <w:rFonts w:ascii="Cambria"/>
          <w:spacing w:val="-5"/>
          <w:w w:val="105"/>
          <w:sz w:val="20"/>
        </w:rPr>
        <w:t> </w:t>
      </w:r>
      <w:r>
        <w:rPr>
          <w:rFonts w:ascii="Cambria"/>
          <w:w w:val="105"/>
          <w:sz w:val="20"/>
        </w:rPr>
        <w:t>,</w:t>
      </w:r>
      <w:r>
        <w:rPr>
          <w:rFonts w:ascii="Cambria"/>
          <w:spacing w:val="-6"/>
          <w:w w:val="105"/>
          <w:sz w:val="20"/>
        </w:rPr>
        <w:t> </w:t>
      </w:r>
      <w:r>
        <w:rPr>
          <w:rFonts w:ascii="Cambria"/>
          <w:w w:val="105"/>
          <w:sz w:val="20"/>
        </w:rPr>
        <w:t>36</w:t>
      </w:r>
      <w:r>
        <w:rPr>
          <w:rFonts w:ascii="Cambria"/>
          <w:spacing w:val="-5"/>
          <w:w w:val="105"/>
          <w:sz w:val="20"/>
        </w:rPr>
        <w:t> </w:t>
      </w:r>
      <w:r>
        <w:rPr>
          <w:rFonts w:ascii="Cambria"/>
          <w:w w:val="105"/>
          <w:sz w:val="20"/>
        </w:rPr>
        <w:t>,</w:t>
      </w:r>
      <w:r>
        <w:rPr>
          <w:rFonts w:ascii="Cambria"/>
          <w:spacing w:val="-6"/>
          <w:w w:val="105"/>
          <w:sz w:val="20"/>
        </w:rPr>
        <w:t> </w:t>
      </w:r>
      <w:r>
        <w:rPr>
          <w:rFonts w:ascii="Cambria"/>
          <w:w w:val="105"/>
          <w:sz w:val="20"/>
        </w:rPr>
        <w:t>40</w:t>
      </w:r>
      <w:r>
        <w:rPr>
          <w:rFonts w:ascii="Cambria"/>
          <w:spacing w:val="-6"/>
          <w:w w:val="105"/>
          <w:sz w:val="20"/>
        </w:rPr>
        <w:t> </w:t>
      </w:r>
      <w:r>
        <w:rPr>
          <w:rFonts w:ascii="Cambria"/>
          <w:w w:val="105"/>
          <w:sz w:val="20"/>
        </w:rPr>
        <w:t>,</w:t>
      </w:r>
      <w:r>
        <w:rPr>
          <w:rFonts w:ascii="Cambria"/>
          <w:spacing w:val="-6"/>
          <w:w w:val="105"/>
          <w:sz w:val="20"/>
        </w:rPr>
        <w:t> </w:t>
      </w:r>
      <w:r>
        <w:rPr>
          <w:rFonts w:ascii="Cambria"/>
          <w:w w:val="105"/>
          <w:sz w:val="20"/>
        </w:rPr>
        <w:t>41</w:t>
      </w:r>
      <w:r>
        <w:rPr>
          <w:rFonts w:ascii="Cambria"/>
          <w:spacing w:val="7"/>
          <w:w w:val="105"/>
          <w:sz w:val="20"/>
        </w:rPr>
        <w:t> </w:t>
      </w:r>
      <w:r>
        <w:rPr>
          <w:rFonts w:ascii="Cambria"/>
          <w:spacing w:val="-10"/>
          <w:w w:val="105"/>
          <w:sz w:val="20"/>
        </w:rPr>
        <w:t>,</w:t>
      </w:r>
    </w:p>
    <w:p>
      <w:pPr>
        <w:spacing w:before="14"/>
        <w:ind w:left="1728" w:right="0" w:firstLine="0"/>
        <w:jc w:val="left"/>
        <w:rPr>
          <w:rFonts w:ascii="Cambria"/>
          <w:sz w:val="20"/>
        </w:rPr>
      </w:pPr>
      <w:r>
        <w:rPr>
          <w:rFonts w:ascii="Cambria"/>
          <w:w w:val="105"/>
          <w:sz w:val="20"/>
        </w:rPr>
        <w:t>42</w:t>
      </w:r>
      <w:r>
        <w:rPr>
          <w:rFonts w:ascii="Cambria"/>
          <w:spacing w:val="-11"/>
          <w:w w:val="105"/>
          <w:sz w:val="20"/>
        </w:rPr>
        <w:t> </w:t>
      </w:r>
      <w:r>
        <w:rPr>
          <w:rFonts w:ascii="Cambria"/>
          <w:w w:val="105"/>
          <w:sz w:val="20"/>
        </w:rPr>
        <w:t>,</w:t>
      </w:r>
      <w:r>
        <w:rPr>
          <w:rFonts w:ascii="Cambria"/>
          <w:spacing w:val="-10"/>
          <w:w w:val="105"/>
          <w:sz w:val="20"/>
        </w:rPr>
        <w:t> </w:t>
      </w:r>
      <w:r>
        <w:rPr>
          <w:rFonts w:ascii="Cambria"/>
          <w:w w:val="105"/>
          <w:sz w:val="20"/>
        </w:rPr>
        <w:t>43</w:t>
      </w:r>
      <w:r>
        <w:rPr>
          <w:rFonts w:ascii="Cambria"/>
          <w:spacing w:val="-10"/>
          <w:w w:val="105"/>
          <w:sz w:val="20"/>
        </w:rPr>
        <w:t> </w:t>
      </w:r>
      <w:r>
        <w:rPr>
          <w:rFonts w:ascii="Cambria"/>
          <w:w w:val="105"/>
          <w:sz w:val="20"/>
        </w:rPr>
        <w:t>,</w:t>
      </w:r>
      <w:r>
        <w:rPr>
          <w:rFonts w:ascii="Cambria"/>
          <w:spacing w:val="-11"/>
          <w:w w:val="105"/>
          <w:sz w:val="20"/>
        </w:rPr>
        <w:t> </w:t>
      </w:r>
      <w:r>
        <w:rPr>
          <w:rFonts w:ascii="Cambria"/>
          <w:w w:val="105"/>
          <w:sz w:val="20"/>
        </w:rPr>
        <w:t>46</w:t>
      </w:r>
      <w:r>
        <w:rPr>
          <w:rFonts w:ascii="Cambria"/>
          <w:spacing w:val="-10"/>
          <w:w w:val="105"/>
          <w:sz w:val="20"/>
        </w:rPr>
        <w:t> </w:t>
      </w:r>
      <w:r>
        <w:rPr>
          <w:rFonts w:ascii="Cambria"/>
          <w:w w:val="105"/>
          <w:sz w:val="20"/>
        </w:rPr>
        <w:t>,</w:t>
      </w:r>
      <w:r>
        <w:rPr>
          <w:rFonts w:ascii="Cambria"/>
          <w:spacing w:val="-11"/>
          <w:w w:val="105"/>
          <w:sz w:val="20"/>
        </w:rPr>
        <w:t> </w:t>
      </w:r>
      <w:r>
        <w:rPr>
          <w:rFonts w:ascii="Cambria"/>
          <w:w w:val="105"/>
          <w:sz w:val="20"/>
        </w:rPr>
        <w:t>47</w:t>
      </w:r>
      <w:r>
        <w:rPr>
          <w:rFonts w:ascii="Cambria"/>
          <w:spacing w:val="-10"/>
          <w:w w:val="105"/>
          <w:sz w:val="20"/>
        </w:rPr>
        <w:t> </w:t>
      </w:r>
      <w:r>
        <w:rPr>
          <w:rFonts w:ascii="Cambria"/>
          <w:w w:val="105"/>
          <w:sz w:val="20"/>
        </w:rPr>
        <w:t>,</w:t>
      </w:r>
      <w:r>
        <w:rPr>
          <w:rFonts w:ascii="Cambria"/>
          <w:spacing w:val="-10"/>
          <w:w w:val="105"/>
          <w:sz w:val="20"/>
        </w:rPr>
        <w:t> </w:t>
      </w:r>
      <w:r>
        <w:rPr>
          <w:rFonts w:ascii="Cambria"/>
          <w:w w:val="105"/>
          <w:sz w:val="20"/>
        </w:rPr>
        <w:t>48</w:t>
      </w:r>
      <w:r>
        <w:rPr>
          <w:rFonts w:ascii="Cambria"/>
          <w:spacing w:val="-10"/>
          <w:w w:val="105"/>
          <w:sz w:val="20"/>
        </w:rPr>
        <w:t> </w:t>
      </w:r>
      <w:r>
        <w:rPr>
          <w:rFonts w:ascii="Cambria"/>
          <w:w w:val="105"/>
          <w:sz w:val="20"/>
        </w:rPr>
        <w:t>,</w:t>
      </w:r>
      <w:r>
        <w:rPr>
          <w:rFonts w:ascii="Cambria"/>
          <w:spacing w:val="-11"/>
          <w:w w:val="105"/>
          <w:sz w:val="20"/>
        </w:rPr>
        <w:t> </w:t>
      </w:r>
      <w:r>
        <w:rPr>
          <w:rFonts w:ascii="Cambria"/>
          <w:w w:val="105"/>
          <w:sz w:val="20"/>
        </w:rPr>
        <w:t>49</w:t>
      </w:r>
      <w:r>
        <w:rPr>
          <w:rFonts w:ascii="Cambria"/>
          <w:spacing w:val="-10"/>
          <w:w w:val="105"/>
          <w:sz w:val="20"/>
        </w:rPr>
        <w:t> </w:t>
      </w:r>
      <w:r>
        <w:rPr>
          <w:rFonts w:ascii="Cambria"/>
          <w:w w:val="105"/>
          <w:sz w:val="20"/>
        </w:rPr>
        <w:t>,</w:t>
      </w:r>
      <w:r>
        <w:rPr>
          <w:rFonts w:ascii="Cambria"/>
          <w:spacing w:val="-10"/>
          <w:w w:val="105"/>
          <w:sz w:val="20"/>
        </w:rPr>
        <w:t> </w:t>
      </w:r>
      <w:r>
        <w:rPr>
          <w:rFonts w:ascii="Cambria"/>
          <w:w w:val="105"/>
          <w:sz w:val="20"/>
        </w:rPr>
        <w:t>51</w:t>
      </w:r>
      <w:r>
        <w:rPr>
          <w:rFonts w:ascii="Cambria"/>
          <w:spacing w:val="-10"/>
          <w:w w:val="105"/>
          <w:sz w:val="20"/>
        </w:rPr>
        <w:t> </w:t>
      </w:r>
      <w:r>
        <w:rPr>
          <w:rFonts w:ascii="Cambria"/>
          <w:w w:val="105"/>
          <w:sz w:val="20"/>
        </w:rPr>
        <w:t>,</w:t>
      </w:r>
      <w:r>
        <w:rPr>
          <w:rFonts w:ascii="Cambria"/>
          <w:spacing w:val="-11"/>
          <w:w w:val="105"/>
          <w:sz w:val="20"/>
        </w:rPr>
        <w:t> </w:t>
      </w:r>
      <w:r>
        <w:rPr>
          <w:rFonts w:ascii="Cambria"/>
          <w:w w:val="105"/>
          <w:sz w:val="20"/>
        </w:rPr>
        <w:t>52</w:t>
      </w:r>
      <w:r>
        <w:rPr>
          <w:rFonts w:ascii="Cambria"/>
          <w:spacing w:val="-10"/>
          <w:w w:val="105"/>
          <w:sz w:val="20"/>
        </w:rPr>
        <w:t> </w:t>
      </w:r>
      <w:r>
        <w:rPr>
          <w:rFonts w:ascii="Cambria"/>
          <w:w w:val="105"/>
          <w:sz w:val="20"/>
        </w:rPr>
        <w:t>,</w:t>
      </w:r>
      <w:r>
        <w:rPr>
          <w:rFonts w:ascii="Cambria"/>
          <w:spacing w:val="-11"/>
          <w:w w:val="105"/>
          <w:sz w:val="20"/>
        </w:rPr>
        <w:t> </w:t>
      </w:r>
      <w:r>
        <w:rPr>
          <w:rFonts w:ascii="Cambria"/>
          <w:w w:val="105"/>
          <w:sz w:val="20"/>
        </w:rPr>
        <w:t>and</w:t>
      </w:r>
      <w:r>
        <w:rPr>
          <w:rFonts w:ascii="Cambria"/>
          <w:spacing w:val="-10"/>
          <w:w w:val="105"/>
          <w:sz w:val="20"/>
        </w:rPr>
        <w:t> </w:t>
      </w:r>
      <w:r>
        <w:rPr>
          <w:rFonts w:ascii="Cambria"/>
          <w:w w:val="105"/>
          <w:sz w:val="20"/>
        </w:rPr>
        <w:t>53</w:t>
      </w:r>
      <w:r>
        <w:rPr>
          <w:rFonts w:ascii="Cambria"/>
          <w:spacing w:val="-10"/>
          <w:w w:val="105"/>
          <w:sz w:val="20"/>
        </w:rPr>
        <w:t> .</w:t>
      </w:r>
    </w:p>
    <w:p>
      <w:pPr>
        <w:pStyle w:val="ListParagraph"/>
        <w:numPr>
          <w:ilvl w:val="2"/>
          <w:numId w:val="62"/>
        </w:numPr>
        <w:tabs>
          <w:tab w:pos="2075" w:val="left" w:leader="none"/>
        </w:tabs>
        <w:spacing w:line="240" w:lineRule="auto" w:before="129" w:after="0"/>
        <w:ind w:left="2074" w:right="0" w:hanging="347"/>
        <w:jc w:val="left"/>
        <w:rPr>
          <w:b/>
          <w:sz w:val="20"/>
        </w:rPr>
      </w:pPr>
      <w:r>
        <w:rPr>
          <w:b/>
          <w:sz w:val="20"/>
          <w:u w:val="single"/>
        </w:rPr>
        <w:t>Reverse</w:t>
      </w:r>
      <w:r>
        <w:rPr>
          <w:b/>
          <w:spacing w:val="-1"/>
          <w:sz w:val="20"/>
          <w:u w:val="single"/>
        </w:rPr>
        <w:t> </w:t>
      </w:r>
      <w:r>
        <w:rPr>
          <w:b/>
          <w:sz w:val="20"/>
          <w:u w:val="single"/>
        </w:rPr>
        <w:t>Scoring</w:t>
      </w:r>
      <w:r>
        <w:rPr>
          <w:b/>
          <w:spacing w:val="1"/>
          <w:sz w:val="20"/>
          <w:u w:val="single"/>
        </w:rPr>
        <w:t> </w:t>
      </w:r>
      <w:r>
        <w:rPr>
          <w:b/>
          <w:sz w:val="20"/>
          <w:u w:val="single"/>
        </w:rPr>
        <w:t>Items</w:t>
      </w:r>
      <w:r>
        <w:rPr>
          <w:b/>
          <w:spacing w:val="-1"/>
          <w:sz w:val="20"/>
          <w:u w:val="single"/>
        </w:rPr>
        <w:t> </w:t>
      </w:r>
      <w:r>
        <w:rPr>
          <w:b/>
          <w:sz w:val="20"/>
          <w:u w:val="single"/>
        </w:rPr>
        <w:t>:</w:t>
      </w:r>
      <w:r>
        <w:rPr>
          <w:sz w:val="20"/>
        </w:rPr>
        <w:t>These include the</w:t>
      </w:r>
      <w:r>
        <w:rPr>
          <w:spacing w:val="-1"/>
          <w:sz w:val="20"/>
        </w:rPr>
        <w:t> </w:t>
      </w:r>
      <w:r>
        <w:rPr>
          <w:sz w:val="20"/>
        </w:rPr>
        <w:t>following</w:t>
      </w:r>
      <w:r>
        <w:rPr>
          <w:spacing w:val="1"/>
          <w:sz w:val="20"/>
        </w:rPr>
        <w:t> </w:t>
      </w:r>
      <w:r>
        <w:rPr>
          <w:sz w:val="20"/>
        </w:rPr>
        <w:t>;</w:t>
      </w:r>
      <w:r>
        <w:rPr>
          <w:spacing w:val="-1"/>
          <w:sz w:val="20"/>
        </w:rPr>
        <w:t> </w:t>
      </w:r>
      <w:r>
        <w:rPr>
          <w:sz w:val="20"/>
        </w:rPr>
        <w:t>4 , 10</w:t>
      </w:r>
      <w:r>
        <w:rPr>
          <w:spacing w:val="-1"/>
          <w:sz w:val="20"/>
        </w:rPr>
        <w:t> </w:t>
      </w:r>
      <w:r>
        <w:rPr>
          <w:sz w:val="20"/>
        </w:rPr>
        <w:t>, 14</w:t>
      </w:r>
      <w:r>
        <w:rPr>
          <w:spacing w:val="-1"/>
          <w:sz w:val="20"/>
        </w:rPr>
        <w:t> </w:t>
      </w:r>
      <w:r>
        <w:rPr>
          <w:sz w:val="20"/>
        </w:rPr>
        <w:t>, 17 ,</w:t>
      </w:r>
      <w:r>
        <w:rPr>
          <w:spacing w:val="-1"/>
          <w:sz w:val="20"/>
        </w:rPr>
        <w:t> </w:t>
      </w:r>
      <w:r>
        <w:rPr>
          <w:sz w:val="20"/>
        </w:rPr>
        <w:t>19</w:t>
      </w:r>
      <w:r>
        <w:rPr>
          <w:spacing w:val="1"/>
          <w:sz w:val="20"/>
        </w:rPr>
        <w:t> </w:t>
      </w:r>
      <w:r>
        <w:rPr>
          <w:sz w:val="20"/>
        </w:rPr>
        <w:t>,</w:t>
      </w:r>
      <w:r>
        <w:rPr>
          <w:spacing w:val="-1"/>
          <w:sz w:val="20"/>
        </w:rPr>
        <w:t> </w:t>
      </w:r>
      <w:r>
        <w:rPr>
          <w:sz w:val="20"/>
        </w:rPr>
        <w:t>22 , 25</w:t>
      </w:r>
      <w:r>
        <w:rPr>
          <w:spacing w:val="-1"/>
          <w:sz w:val="20"/>
        </w:rPr>
        <w:t> </w:t>
      </w:r>
      <w:r>
        <w:rPr>
          <w:sz w:val="20"/>
        </w:rPr>
        <w:t>, 29</w:t>
      </w:r>
      <w:r>
        <w:rPr>
          <w:spacing w:val="-1"/>
          <w:sz w:val="20"/>
        </w:rPr>
        <w:t> </w:t>
      </w:r>
      <w:r>
        <w:rPr>
          <w:sz w:val="20"/>
        </w:rPr>
        <w:t>, 30 ,</w:t>
      </w:r>
      <w:r>
        <w:rPr>
          <w:spacing w:val="-1"/>
          <w:sz w:val="20"/>
        </w:rPr>
        <w:t> </w:t>
      </w:r>
      <w:r>
        <w:rPr>
          <w:sz w:val="20"/>
        </w:rPr>
        <w:t>34 ,</w:t>
      </w:r>
      <w:r>
        <w:rPr>
          <w:spacing w:val="-1"/>
          <w:sz w:val="20"/>
        </w:rPr>
        <w:t> </w:t>
      </w:r>
      <w:r>
        <w:rPr>
          <w:sz w:val="20"/>
        </w:rPr>
        <w:t>35 , </w:t>
      </w:r>
      <w:r>
        <w:rPr>
          <w:spacing w:val="-5"/>
          <w:sz w:val="20"/>
        </w:rPr>
        <w:t>37</w:t>
      </w:r>
    </w:p>
    <w:p>
      <w:pPr>
        <w:spacing w:before="0"/>
        <w:ind w:left="1728" w:right="0" w:firstLine="0"/>
        <w:jc w:val="left"/>
        <w:rPr>
          <w:sz w:val="20"/>
        </w:rPr>
      </w:pPr>
      <w:r>
        <w:rPr>
          <w:sz w:val="20"/>
        </w:rPr>
        <w:t>,</w:t>
      </w:r>
      <w:r>
        <w:rPr>
          <w:spacing w:val="-1"/>
          <w:sz w:val="20"/>
        </w:rPr>
        <w:t> </w:t>
      </w:r>
      <w:r>
        <w:rPr>
          <w:sz w:val="20"/>
        </w:rPr>
        <w:t>38 ,</w:t>
      </w:r>
      <w:r>
        <w:rPr>
          <w:spacing w:val="-1"/>
          <w:sz w:val="20"/>
        </w:rPr>
        <w:t> </w:t>
      </w:r>
      <w:r>
        <w:rPr>
          <w:sz w:val="20"/>
        </w:rPr>
        <w:t>39</w:t>
      </w:r>
      <w:r>
        <w:rPr>
          <w:spacing w:val="-1"/>
          <w:sz w:val="20"/>
        </w:rPr>
        <w:t> </w:t>
      </w:r>
      <w:r>
        <w:rPr>
          <w:sz w:val="20"/>
        </w:rPr>
        <w:t>, 44 ,</w:t>
      </w:r>
      <w:r>
        <w:rPr>
          <w:spacing w:val="-2"/>
          <w:sz w:val="20"/>
        </w:rPr>
        <w:t> </w:t>
      </w:r>
      <w:r>
        <w:rPr>
          <w:sz w:val="20"/>
        </w:rPr>
        <w:t>45</w:t>
      </w:r>
      <w:r>
        <w:rPr>
          <w:spacing w:val="-1"/>
          <w:sz w:val="20"/>
        </w:rPr>
        <w:t> </w:t>
      </w:r>
      <w:r>
        <w:rPr>
          <w:sz w:val="20"/>
        </w:rPr>
        <w:t>, 50 ,</w:t>
      </w:r>
      <w:r>
        <w:rPr>
          <w:spacing w:val="-1"/>
          <w:sz w:val="20"/>
        </w:rPr>
        <w:t> </w:t>
      </w:r>
      <w:r>
        <w:rPr>
          <w:sz w:val="20"/>
        </w:rPr>
        <w:t>54</w:t>
      </w:r>
      <w:r>
        <w:rPr>
          <w:spacing w:val="-1"/>
          <w:sz w:val="20"/>
        </w:rPr>
        <w:t> </w:t>
      </w:r>
      <w:r>
        <w:rPr>
          <w:sz w:val="20"/>
        </w:rPr>
        <w:t>, and 55 </w:t>
      </w:r>
      <w:r>
        <w:rPr>
          <w:spacing w:val="-10"/>
          <w:sz w:val="20"/>
        </w:rPr>
        <w:t>.</w:t>
      </w:r>
    </w:p>
    <w:p>
      <w:pPr>
        <w:pStyle w:val="ListParagraph"/>
        <w:numPr>
          <w:ilvl w:val="2"/>
          <w:numId w:val="62"/>
        </w:numPr>
        <w:tabs>
          <w:tab w:pos="2162" w:val="left" w:leader="none"/>
          <w:tab w:pos="2163" w:val="left" w:leader="none"/>
        </w:tabs>
        <w:spacing w:line="240" w:lineRule="auto" w:before="121" w:after="0"/>
        <w:ind w:left="2162" w:right="0" w:hanging="435"/>
        <w:jc w:val="left"/>
        <w:rPr>
          <w:rFonts w:ascii="Cambria"/>
          <w:b/>
          <w:sz w:val="20"/>
        </w:rPr>
      </w:pPr>
      <w:r>
        <w:rPr>
          <w:rFonts w:ascii="Cambria"/>
          <w:b/>
          <w:sz w:val="20"/>
          <w:u w:val="single"/>
        </w:rPr>
        <w:t>The Items</w:t>
      </w:r>
      <w:r>
        <w:rPr>
          <w:rFonts w:ascii="Cambria"/>
          <w:b/>
          <w:spacing w:val="1"/>
          <w:sz w:val="20"/>
          <w:u w:val="single"/>
        </w:rPr>
        <w:t> </w:t>
      </w:r>
      <w:r>
        <w:rPr>
          <w:rFonts w:ascii="Cambria"/>
          <w:b/>
          <w:sz w:val="20"/>
          <w:u w:val="single"/>
        </w:rPr>
        <w:t>for the nine sub- </w:t>
      </w:r>
      <w:r>
        <w:rPr>
          <w:b/>
          <w:spacing w:val="-2"/>
          <w:sz w:val="20"/>
          <w:u w:val="single"/>
        </w:rPr>
        <w:t>scales:</w:t>
      </w:r>
    </w:p>
    <w:p>
      <w:pPr>
        <w:pStyle w:val="ListParagraph"/>
        <w:numPr>
          <w:ilvl w:val="3"/>
          <w:numId w:val="62"/>
        </w:numPr>
        <w:tabs>
          <w:tab w:pos="2539" w:val="left" w:leader="none"/>
        </w:tabs>
        <w:spacing w:line="240" w:lineRule="auto" w:before="126" w:after="0"/>
        <w:ind w:left="2538" w:right="0" w:hanging="251"/>
        <w:jc w:val="left"/>
        <w:rPr>
          <w:sz w:val="20"/>
        </w:rPr>
      </w:pPr>
      <w:r>
        <w:rPr>
          <w:sz w:val="20"/>
        </w:rPr>
        <w:t>HSAIHC</w:t>
      </w:r>
      <w:r>
        <w:rPr>
          <w:spacing w:val="-3"/>
          <w:sz w:val="20"/>
        </w:rPr>
        <w:t> </w:t>
      </w:r>
      <w:r>
        <w:rPr>
          <w:sz w:val="20"/>
        </w:rPr>
        <w:t>: 5</w:t>
      </w:r>
      <w:r>
        <w:rPr>
          <w:spacing w:val="-1"/>
          <w:sz w:val="20"/>
        </w:rPr>
        <w:t> </w:t>
      </w:r>
      <w:r>
        <w:rPr>
          <w:sz w:val="20"/>
        </w:rPr>
        <w:t>,</w:t>
      </w:r>
      <w:r>
        <w:rPr>
          <w:spacing w:val="-1"/>
          <w:sz w:val="20"/>
        </w:rPr>
        <w:t> </w:t>
      </w:r>
      <w:r>
        <w:rPr>
          <w:sz w:val="20"/>
        </w:rPr>
        <w:t>6 , 11</w:t>
      </w:r>
      <w:r>
        <w:rPr>
          <w:spacing w:val="49"/>
          <w:sz w:val="20"/>
        </w:rPr>
        <w:t> </w:t>
      </w:r>
      <w:r>
        <w:rPr>
          <w:sz w:val="20"/>
        </w:rPr>
        <w:t>, 12 ,</w:t>
      </w:r>
      <w:r>
        <w:rPr>
          <w:spacing w:val="-2"/>
          <w:sz w:val="20"/>
        </w:rPr>
        <w:t> </w:t>
      </w:r>
      <w:r>
        <w:rPr>
          <w:sz w:val="20"/>
        </w:rPr>
        <w:t>26 ,</w:t>
      </w:r>
      <w:r>
        <w:rPr>
          <w:spacing w:val="-2"/>
          <w:sz w:val="20"/>
        </w:rPr>
        <w:t> </w:t>
      </w:r>
      <w:r>
        <w:rPr>
          <w:sz w:val="20"/>
        </w:rPr>
        <w:t>31 ,</w:t>
      </w:r>
      <w:r>
        <w:rPr>
          <w:spacing w:val="-1"/>
          <w:sz w:val="20"/>
        </w:rPr>
        <w:t> </w:t>
      </w:r>
      <w:r>
        <w:rPr>
          <w:sz w:val="20"/>
        </w:rPr>
        <w:t>32 , 42</w:t>
      </w:r>
      <w:r>
        <w:rPr>
          <w:spacing w:val="-1"/>
          <w:sz w:val="20"/>
        </w:rPr>
        <w:t> </w:t>
      </w:r>
      <w:r>
        <w:rPr>
          <w:sz w:val="20"/>
        </w:rPr>
        <w:t>,</w:t>
      </w:r>
      <w:r>
        <w:rPr>
          <w:spacing w:val="-2"/>
          <w:sz w:val="20"/>
        </w:rPr>
        <w:t> </w:t>
      </w:r>
      <w:r>
        <w:rPr>
          <w:sz w:val="20"/>
        </w:rPr>
        <w:t>46 , 47</w:t>
      </w:r>
      <w:r>
        <w:rPr>
          <w:spacing w:val="-1"/>
          <w:sz w:val="20"/>
        </w:rPr>
        <w:t> </w:t>
      </w:r>
      <w:r>
        <w:rPr>
          <w:sz w:val="20"/>
        </w:rPr>
        <w:t>,</w:t>
      </w:r>
      <w:r>
        <w:rPr>
          <w:spacing w:val="-2"/>
          <w:sz w:val="20"/>
        </w:rPr>
        <w:t> </w:t>
      </w:r>
      <w:r>
        <w:rPr>
          <w:sz w:val="20"/>
        </w:rPr>
        <w:t>48 ,</w:t>
      </w:r>
      <w:r>
        <w:rPr>
          <w:spacing w:val="-1"/>
          <w:sz w:val="20"/>
        </w:rPr>
        <w:t> </w:t>
      </w:r>
      <w:r>
        <w:rPr>
          <w:sz w:val="20"/>
        </w:rPr>
        <w:t>49 ,</w:t>
      </w:r>
      <w:r>
        <w:rPr>
          <w:spacing w:val="-1"/>
          <w:sz w:val="20"/>
        </w:rPr>
        <w:t> </w:t>
      </w:r>
      <w:r>
        <w:rPr>
          <w:sz w:val="20"/>
        </w:rPr>
        <w:t>51 ,</w:t>
      </w:r>
      <w:r>
        <w:rPr>
          <w:spacing w:val="-1"/>
          <w:sz w:val="20"/>
        </w:rPr>
        <w:t> </w:t>
      </w:r>
      <w:r>
        <w:rPr>
          <w:sz w:val="20"/>
        </w:rPr>
        <w:t>52 ,</w:t>
      </w:r>
      <w:r>
        <w:rPr>
          <w:spacing w:val="-1"/>
          <w:sz w:val="20"/>
        </w:rPr>
        <w:t> </w:t>
      </w:r>
      <w:r>
        <w:rPr>
          <w:sz w:val="20"/>
        </w:rPr>
        <w:t>and</w:t>
      </w:r>
      <w:r>
        <w:rPr>
          <w:spacing w:val="-1"/>
          <w:sz w:val="20"/>
        </w:rPr>
        <w:t> </w:t>
      </w:r>
      <w:r>
        <w:rPr>
          <w:spacing w:val="-5"/>
          <w:sz w:val="20"/>
        </w:rPr>
        <w:t>53</w:t>
      </w:r>
    </w:p>
    <w:p>
      <w:pPr>
        <w:pStyle w:val="ListParagraph"/>
        <w:numPr>
          <w:ilvl w:val="3"/>
          <w:numId w:val="62"/>
        </w:numPr>
        <w:tabs>
          <w:tab w:pos="2529" w:val="left" w:leader="none"/>
        </w:tabs>
        <w:spacing w:line="240" w:lineRule="auto" w:before="120" w:after="0"/>
        <w:ind w:left="2529" w:right="0" w:hanging="301"/>
        <w:jc w:val="left"/>
        <w:rPr>
          <w:sz w:val="20"/>
        </w:rPr>
      </w:pPr>
      <w:r>
        <w:rPr>
          <w:sz w:val="20"/>
        </w:rPr>
        <w:t>HSPT:</w:t>
      </w:r>
      <w:r>
        <w:rPr>
          <w:spacing w:val="-1"/>
          <w:sz w:val="20"/>
        </w:rPr>
        <w:t> </w:t>
      </w:r>
      <w:r>
        <w:rPr>
          <w:sz w:val="20"/>
        </w:rPr>
        <w:t>1 ,</w:t>
      </w:r>
      <w:r>
        <w:rPr>
          <w:spacing w:val="-2"/>
          <w:sz w:val="20"/>
        </w:rPr>
        <w:t> </w:t>
      </w:r>
      <w:r>
        <w:rPr>
          <w:sz w:val="20"/>
        </w:rPr>
        <w:t>2</w:t>
      </w:r>
      <w:r>
        <w:rPr>
          <w:spacing w:val="-1"/>
          <w:sz w:val="20"/>
        </w:rPr>
        <w:t> </w:t>
      </w:r>
      <w:r>
        <w:rPr>
          <w:sz w:val="20"/>
        </w:rPr>
        <w:t>,</w:t>
      </w:r>
      <w:r>
        <w:rPr>
          <w:spacing w:val="-1"/>
          <w:sz w:val="20"/>
        </w:rPr>
        <w:t> </w:t>
      </w:r>
      <w:r>
        <w:rPr>
          <w:sz w:val="20"/>
        </w:rPr>
        <w:t>7 ,</w:t>
      </w:r>
      <w:r>
        <w:rPr>
          <w:spacing w:val="-1"/>
          <w:sz w:val="20"/>
        </w:rPr>
        <w:t> </w:t>
      </w:r>
      <w:r>
        <w:rPr>
          <w:sz w:val="20"/>
        </w:rPr>
        <w:t>8</w:t>
      </w:r>
      <w:r>
        <w:rPr>
          <w:spacing w:val="-1"/>
          <w:sz w:val="20"/>
        </w:rPr>
        <w:t> </w:t>
      </w:r>
      <w:r>
        <w:rPr>
          <w:sz w:val="20"/>
        </w:rPr>
        <w:t>, 9</w:t>
      </w:r>
      <w:r>
        <w:rPr>
          <w:spacing w:val="-1"/>
          <w:sz w:val="20"/>
        </w:rPr>
        <w:t> </w:t>
      </w:r>
      <w:r>
        <w:rPr>
          <w:sz w:val="20"/>
        </w:rPr>
        <w:t>, 15 ,</w:t>
      </w:r>
      <w:r>
        <w:rPr>
          <w:spacing w:val="-1"/>
          <w:sz w:val="20"/>
        </w:rPr>
        <w:t> </w:t>
      </w:r>
      <w:r>
        <w:rPr>
          <w:sz w:val="20"/>
        </w:rPr>
        <w:t>and 20 </w:t>
      </w:r>
      <w:r>
        <w:rPr>
          <w:spacing w:val="-10"/>
          <w:sz w:val="20"/>
        </w:rPr>
        <w:t>.</w:t>
      </w:r>
    </w:p>
    <w:p>
      <w:pPr>
        <w:pStyle w:val="ListParagraph"/>
        <w:numPr>
          <w:ilvl w:val="3"/>
          <w:numId w:val="62"/>
        </w:numPr>
        <w:tabs>
          <w:tab w:pos="2529" w:val="left" w:leader="none"/>
        </w:tabs>
        <w:spacing w:line="230" w:lineRule="exact" w:before="120" w:after="0"/>
        <w:ind w:left="2528" w:right="0" w:hanging="301"/>
        <w:jc w:val="left"/>
        <w:rPr>
          <w:sz w:val="20"/>
        </w:rPr>
      </w:pPr>
      <w:r>
        <w:rPr>
          <w:sz w:val="20"/>
        </w:rPr>
        <w:t>LSM</w:t>
      </w:r>
      <w:r>
        <w:rPr>
          <w:spacing w:val="-3"/>
          <w:sz w:val="20"/>
        </w:rPr>
        <w:t> </w:t>
      </w:r>
      <w:r>
        <w:rPr>
          <w:sz w:val="20"/>
        </w:rPr>
        <w:t>: 13 , 16</w:t>
      </w:r>
      <w:r>
        <w:rPr>
          <w:spacing w:val="-1"/>
          <w:sz w:val="20"/>
        </w:rPr>
        <w:t> </w:t>
      </w:r>
      <w:r>
        <w:rPr>
          <w:sz w:val="20"/>
        </w:rPr>
        <w:t>,</w:t>
      </w:r>
      <w:r>
        <w:rPr>
          <w:spacing w:val="-1"/>
          <w:sz w:val="20"/>
        </w:rPr>
        <w:t> </w:t>
      </w:r>
      <w:r>
        <w:rPr>
          <w:sz w:val="20"/>
        </w:rPr>
        <w:t>28 , 41 ,</w:t>
      </w:r>
      <w:r>
        <w:rPr>
          <w:spacing w:val="-1"/>
          <w:sz w:val="20"/>
        </w:rPr>
        <w:t> </w:t>
      </w:r>
      <w:r>
        <w:rPr>
          <w:sz w:val="20"/>
        </w:rPr>
        <w:t>43 ,</w:t>
      </w:r>
      <w:r>
        <w:rPr>
          <w:spacing w:val="-1"/>
          <w:sz w:val="20"/>
        </w:rPr>
        <w:t> </w:t>
      </w:r>
      <w:r>
        <w:rPr>
          <w:sz w:val="20"/>
        </w:rPr>
        <w:t>and</w:t>
      </w:r>
      <w:r>
        <w:rPr>
          <w:spacing w:val="-1"/>
          <w:sz w:val="20"/>
        </w:rPr>
        <w:t> </w:t>
      </w:r>
      <w:r>
        <w:rPr>
          <w:sz w:val="20"/>
        </w:rPr>
        <w:t>45 </w:t>
      </w:r>
      <w:r>
        <w:rPr>
          <w:spacing w:val="-10"/>
          <w:sz w:val="20"/>
        </w:rPr>
        <w:t>.</w:t>
      </w:r>
    </w:p>
    <w:p>
      <w:pPr>
        <w:pStyle w:val="ListParagraph"/>
        <w:numPr>
          <w:ilvl w:val="3"/>
          <w:numId w:val="62"/>
        </w:numPr>
        <w:tabs>
          <w:tab w:pos="2529" w:val="left" w:leader="none"/>
        </w:tabs>
        <w:spacing w:line="230" w:lineRule="exact" w:before="0" w:after="0"/>
        <w:ind w:left="2529" w:right="0" w:hanging="301"/>
        <w:jc w:val="left"/>
        <w:rPr>
          <w:sz w:val="20"/>
        </w:rPr>
      </w:pPr>
      <w:r>
        <w:rPr>
          <w:sz w:val="20"/>
        </w:rPr>
        <w:t>MAOS:</w:t>
      </w:r>
      <w:r>
        <w:rPr>
          <w:spacing w:val="-3"/>
          <w:sz w:val="20"/>
        </w:rPr>
        <w:t> </w:t>
      </w:r>
      <w:r>
        <w:rPr>
          <w:sz w:val="20"/>
        </w:rPr>
        <w:t>3 ,10</w:t>
      </w:r>
      <w:r>
        <w:rPr>
          <w:spacing w:val="-1"/>
          <w:sz w:val="20"/>
        </w:rPr>
        <w:t> </w:t>
      </w:r>
      <w:r>
        <w:rPr>
          <w:sz w:val="20"/>
        </w:rPr>
        <w:t>, 21</w:t>
      </w:r>
      <w:r>
        <w:rPr>
          <w:spacing w:val="-1"/>
          <w:sz w:val="20"/>
        </w:rPr>
        <w:t> </w:t>
      </w:r>
      <w:r>
        <w:rPr>
          <w:sz w:val="20"/>
        </w:rPr>
        <w:t>,</w:t>
      </w:r>
      <w:r>
        <w:rPr>
          <w:spacing w:val="-2"/>
          <w:sz w:val="20"/>
        </w:rPr>
        <w:t> </w:t>
      </w:r>
      <w:r>
        <w:rPr>
          <w:sz w:val="20"/>
        </w:rPr>
        <w:t>30</w:t>
      </w:r>
      <w:r>
        <w:rPr>
          <w:spacing w:val="-1"/>
          <w:sz w:val="20"/>
        </w:rPr>
        <w:t> </w:t>
      </w:r>
      <w:r>
        <w:rPr>
          <w:sz w:val="20"/>
        </w:rPr>
        <w:t>, 39</w:t>
      </w:r>
      <w:r>
        <w:rPr>
          <w:spacing w:val="-2"/>
          <w:sz w:val="20"/>
        </w:rPr>
        <w:t> </w:t>
      </w:r>
      <w:r>
        <w:rPr>
          <w:sz w:val="20"/>
        </w:rPr>
        <w:t>,and</w:t>
      </w:r>
      <w:r>
        <w:rPr>
          <w:spacing w:val="-1"/>
          <w:sz w:val="20"/>
        </w:rPr>
        <w:t> </w:t>
      </w:r>
      <w:r>
        <w:rPr>
          <w:sz w:val="20"/>
        </w:rPr>
        <w:t>40 </w:t>
      </w:r>
      <w:r>
        <w:rPr>
          <w:spacing w:val="-10"/>
          <w:sz w:val="20"/>
        </w:rPr>
        <w:t>.</w:t>
      </w:r>
    </w:p>
    <w:p>
      <w:pPr>
        <w:pStyle w:val="ListParagraph"/>
        <w:numPr>
          <w:ilvl w:val="3"/>
          <w:numId w:val="62"/>
        </w:numPr>
        <w:tabs>
          <w:tab w:pos="2529" w:val="left" w:leader="none"/>
        </w:tabs>
        <w:spacing w:line="240" w:lineRule="auto" w:before="1" w:after="0"/>
        <w:ind w:left="2529" w:right="0" w:hanging="301"/>
        <w:jc w:val="left"/>
        <w:rPr>
          <w:sz w:val="20"/>
        </w:rPr>
      </w:pPr>
      <w:r>
        <w:rPr>
          <w:sz w:val="20"/>
        </w:rPr>
        <w:t>EW</w:t>
      </w:r>
      <w:r>
        <w:rPr>
          <w:spacing w:val="49"/>
          <w:sz w:val="20"/>
        </w:rPr>
        <w:t> </w:t>
      </w:r>
      <w:r>
        <w:rPr>
          <w:sz w:val="20"/>
        </w:rPr>
        <w:t>: 4 ,</w:t>
      </w:r>
      <w:r>
        <w:rPr>
          <w:spacing w:val="-2"/>
          <w:sz w:val="20"/>
        </w:rPr>
        <w:t> </w:t>
      </w:r>
      <w:r>
        <w:rPr>
          <w:sz w:val="20"/>
        </w:rPr>
        <w:t>14 ,</w:t>
      </w:r>
      <w:r>
        <w:rPr>
          <w:spacing w:val="-2"/>
          <w:sz w:val="20"/>
        </w:rPr>
        <w:t> </w:t>
      </w:r>
      <w:r>
        <w:rPr>
          <w:sz w:val="20"/>
        </w:rPr>
        <w:t>17 , 19</w:t>
      </w:r>
      <w:r>
        <w:rPr>
          <w:spacing w:val="-1"/>
          <w:sz w:val="20"/>
        </w:rPr>
        <w:t> </w:t>
      </w:r>
      <w:r>
        <w:rPr>
          <w:sz w:val="20"/>
        </w:rPr>
        <w:t>,</w:t>
      </w:r>
      <w:r>
        <w:rPr>
          <w:spacing w:val="-1"/>
          <w:sz w:val="20"/>
        </w:rPr>
        <w:t> </w:t>
      </w:r>
      <w:r>
        <w:rPr>
          <w:sz w:val="20"/>
        </w:rPr>
        <w:t>29 ,</w:t>
      </w:r>
      <w:r>
        <w:rPr>
          <w:spacing w:val="-2"/>
          <w:sz w:val="20"/>
        </w:rPr>
        <w:t> </w:t>
      </w:r>
      <w:r>
        <w:rPr>
          <w:sz w:val="20"/>
        </w:rPr>
        <w:t>33 ,</w:t>
      </w:r>
      <w:r>
        <w:rPr>
          <w:spacing w:val="-1"/>
          <w:sz w:val="20"/>
        </w:rPr>
        <w:t> </w:t>
      </w:r>
      <w:r>
        <w:rPr>
          <w:sz w:val="20"/>
        </w:rPr>
        <w:t>34 , and</w:t>
      </w:r>
      <w:r>
        <w:rPr>
          <w:spacing w:val="-1"/>
          <w:sz w:val="20"/>
        </w:rPr>
        <w:t> </w:t>
      </w:r>
      <w:r>
        <w:rPr>
          <w:sz w:val="20"/>
        </w:rPr>
        <w:t>44 </w:t>
      </w:r>
      <w:r>
        <w:rPr>
          <w:spacing w:val="-10"/>
          <w:sz w:val="20"/>
        </w:rPr>
        <w:t>.</w:t>
      </w:r>
    </w:p>
    <w:p>
      <w:pPr>
        <w:pStyle w:val="ListParagraph"/>
        <w:numPr>
          <w:ilvl w:val="3"/>
          <w:numId w:val="62"/>
        </w:numPr>
        <w:tabs>
          <w:tab w:pos="2579" w:val="left" w:leader="none"/>
          <w:tab w:pos="2580" w:val="left" w:leader="none"/>
        </w:tabs>
        <w:spacing w:line="230" w:lineRule="exact" w:before="0" w:after="0"/>
        <w:ind w:left="2579" w:right="0" w:hanging="352"/>
        <w:jc w:val="left"/>
        <w:rPr>
          <w:sz w:val="20"/>
        </w:rPr>
      </w:pPr>
      <w:r>
        <w:rPr>
          <w:sz w:val="20"/>
        </w:rPr>
        <w:t>PPEDSS:</w:t>
      </w:r>
      <w:r>
        <w:rPr>
          <w:spacing w:val="-3"/>
          <w:sz w:val="20"/>
        </w:rPr>
        <w:t> </w:t>
      </w:r>
      <w:r>
        <w:rPr>
          <w:sz w:val="20"/>
        </w:rPr>
        <w:t>37</w:t>
      </w:r>
      <w:r>
        <w:rPr>
          <w:spacing w:val="-1"/>
          <w:sz w:val="20"/>
        </w:rPr>
        <w:t> </w:t>
      </w:r>
      <w:r>
        <w:rPr>
          <w:sz w:val="20"/>
        </w:rPr>
        <w:t>, 38</w:t>
      </w:r>
      <w:r>
        <w:rPr>
          <w:spacing w:val="-1"/>
          <w:sz w:val="20"/>
        </w:rPr>
        <w:t> </w:t>
      </w:r>
      <w:r>
        <w:rPr>
          <w:sz w:val="20"/>
        </w:rPr>
        <w:t>,</w:t>
      </w:r>
      <w:r>
        <w:rPr>
          <w:spacing w:val="-1"/>
          <w:sz w:val="20"/>
        </w:rPr>
        <w:t> </w:t>
      </w:r>
      <w:r>
        <w:rPr>
          <w:sz w:val="20"/>
        </w:rPr>
        <w:t>50</w:t>
      </w:r>
      <w:r>
        <w:rPr>
          <w:spacing w:val="-1"/>
          <w:sz w:val="20"/>
        </w:rPr>
        <w:t> </w:t>
      </w:r>
      <w:r>
        <w:rPr>
          <w:sz w:val="20"/>
        </w:rPr>
        <w:t>,</w:t>
      </w:r>
      <w:r>
        <w:rPr>
          <w:spacing w:val="-1"/>
          <w:sz w:val="20"/>
        </w:rPr>
        <w:t> </w:t>
      </w:r>
      <w:r>
        <w:rPr>
          <w:sz w:val="20"/>
        </w:rPr>
        <w:t>54 ,</w:t>
      </w:r>
      <w:r>
        <w:rPr>
          <w:spacing w:val="48"/>
          <w:sz w:val="20"/>
        </w:rPr>
        <w:t> </w:t>
      </w:r>
      <w:r>
        <w:rPr>
          <w:sz w:val="20"/>
        </w:rPr>
        <w:t>and</w:t>
      </w:r>
      <w:r>
        <w:rPr>
          <w:spacing w:val="-1"/>
          <w:sz w:val="20"/>
        </w:rPr>
        <w:t> </w:t>
      </w:r>
      <w:r>
        <w:rPr>
          <w:sz w:val="20"/>
        </w:rPr>
        <w:t>55 </w:t>
      </w:r>
      <w:r>
        <w:rPr>
          <w:spacing w:val="-10"/>
          <w:sz w:val="20"/>
        </w:rPr>
        <w:t>.</w:t>
      </w:r>
    </w:p>
    <w:p>
      <w:pPr>
        <w:pStyle w:val="ListParagraph"/>
        <w:numPr>
          <w:ilvl w:val="3"/>
          <w:numId w:val="62"/>
        </w:numPr>
        <w:tabs>
          <w:tab w:pos="2529" w:val="left" w:leader="none"/>
        </w:tabs>
        <w:spacing w:line="230" w:lineRule="exact" w:before="0" w:after="0"/>
        <w:ind w:left="2529" w:right="0" w:hanging="301"/>
        <w:jc w:val="left"/>
        <w:rPr>
          <w:sz w:val="20"/>
        </w:rPr>
      </w:pPr>
      <w:r>
        <w:rPr>
          <w:sz w:val="20"/>
        </w:rPr>
        <w:t>SPS</w:t>
      </w:r>
      <w:r>
        <w:rPr>
          <w:spacing w:val="-3"/>
          <w:sz w:val="20"/>
        </w:rPr>
        <w:t> </w:t>
      </w:r>
      <w:r>
        <w:rPr>
          <w:sz w:val="20"/>
        </w:rPr>
        <w:t>: 18 ,</w:t>
      </w:r>
      <w:r>
        <w:rPr>
          <w:spacing w:val="-1"/>
          <w:sz w:val="20"/>
        </w:rPr>
        <w:t> </w:t>
      </w:r>
      <w:r>
        <w:rPr>
          <w:sz w:val="20"/>
        </w:rPr>
        <w:t>23 ,</w:t>
      </w:r>
      <w:r>
        <w:rPr>
          <w:spacing w:val="48"/>
          <w:sz w:val="20"/>
        </w:rPr>
        <w:t> </w:t>
      </w:r>
      <w:r>
        <w:rPr>
          <w:sz w:val="20"/>
        </w:rPr>
        <w:t>and</w:t>
      </w:r>
      <w:r>
        <w:rPr>
          <w:spacing w:val="-1"/>
          <w:sz w:val="20"/>
        </w:rPr>
        <w:t> </w:t>
      </w:r>
      <w:r>
        <w:rPr>
          <w:sz w:val="20"/>
        </w:rPr>
        <w:t>24 </w:t>
      </w:r>
      <w:r>
        <w:rPr>
          <w:spacing w:val="-10"/>
          <w:sz w:val="20"/>
        </w:rPr>
        <w:t>.</w:t>
      </w:r>
    </w:p>
    <w:p>
      <w:pPr>
        <w:pStyle w:val="ListParagraph"/>
        <w:numPr>
          <w:ilvl w:val="3"/>
          <w:numId w:val="62"/>
        </w:numPr>
        <w:tabs>
          <w:tab w:pos="2579" w:val="left" w:leader="none"/>
        </w:tabs>
        <w:spacing w:line="240" w:lineRule="auto" w:before="1" w:after="0"/>
        <w:ind w:left="2578" w:right="0" w:hanging="301"/>
        <w:jc w:val="left"/>
        <w:rPr>
          <w:sz w:val="20"/>
        </w:rPr>
      </w:pPr>
      <w:r>
        <w:rPr>
          <w:sz w:val="20"/>
        </w:rPr>
        <w:t>MCS</w:t>
      </w:r>
      <w:r>
        <w:rPr>
          <w:spacing w:val="-1"/>
          <w:sz w:val="20"/>
        </w:rPr>
        <w:t> </w:t>
      </w:r>
      <w:r>
        <w:rPr>
          <w:sz w:val="20"/>
        </w:rPr>
        <w:t>: 25</w:t>
      </w:r>
      <w:r>
        <w:rPr>
          <w:spacing w:val="-1"/>
          <w:sz w:val="20"/>
        </w:rPr>
        <w:t> </w:t>
      </w:r>
      <w:r>
        <w:rPr>
          <w:sz w:val="20"/>
        </w:rPr>
        <w:t>, 27 ,</w:t>
      </w:r>
      <w:r>
        <w:rPr>
          <w:spacing w:val="49"/>
          <w:sz w:val="20"/>
        </w:rPr>
        <w:t> </w:t>
      </w:r>
      <w:r>
        <w:rPr>
          <w:sz w:val="20"/>
        </w:rPr>
        <w:t>and</w:t>
      </w:r>
      <w:r>
        <w:rPr>
          <w:spacing w:val="-1"/>
          <w:sz w:val="20"/>
        </w:rPr>
        <w:t> </w:t>
      </w:r>
      <w:r>
        <w:rPr>
          <w:sz w:val="20"/>
        </w:rPr>
        <w:t>36 </w:t>
      </w:r>
      <w:r>
        <w:rPr>
          <w:spacing w:val="-10"/>
          <w:sz w:val="20"/>
        </w:rPr>
        <w:t>.</w:t>
      </w:r>
    </w:p>
    <w:p>
      <w:pPr>
        <w:pStyle w:val="ListParagraph"/>
        <w:numPr>
          <w:ilvl w:val="3"/>
          <w:numId w:val="62"/>
        </w:numPr>
        <w:tabs>
          <w:tab w:pos="2579" w:val="left" w:leader="none"/>
        </w:tabs>
        <w:spacing w:line="230" w:lineRule="exact" w:before="0" w:after="0"/>
        <w:ind w:left="2578" w:right="0" w:hanging="301"/>
        <w:jc w:val="left"/>
        <w:rPr>
          <w:sz w:val="20"/>
        </w:rPr>
      </w:pPr>
      <w:r>
        <w:rPr>
          <w:sz w:val="20"/>
        </w:rPr>
        <w:t>SC:</w:t>
      </w:r>
      <w:r>
        <w:rPr>
          <w:spacing w:val="-2"/>
          <w:sz w:val="20"/>
        </w:rPr>
        <w:t> </w:t>
      </w:r>
      <w:r>
        <w:rPr>
          <w:sz w:val="20"/>
        </w:rPr>
        <w:t>22 and</w:t>
      </w:r>
      <w:r>
        <w:rPr>
          <w:spacing w:val="-1"/>
          <w:sz w:val="20"/>
        </w:rPr>
        <w:t> </w:t>
      </w:r>
      <w:r>
        <w:rPr>
          <w:sz w:val="20"/>
        </w:rPr>
        <w:t>35 </w:t>
      </w:r>
      <w:r>
        <w:rPr>
          <w:spacing w:val="-10"/>
          <w:sz w:val="20"/>
        </w:rPr>
        <w:t>.</w:t>
      </w:r>
    </w:p>
    <w:p>
      <w:pPr>
        <w:pStyle w:val="ListParagraph"/>
        <w:numPr>
          <w:ilvl w:val="3"/>
          <w:numId w:val="62"/>
        </w:numPr>
        <w:tabs>
          <w:tab w:pos="2580" w:val="left" w:leader="none"/>
        </w:tabs>
        <w:spacing w:line="230" w:lineRule="exact" w:before="0" w:after="0"/>
        <w:ind w:left="2579" w:right="0" w:hanging="352"/>
        <w:jc w:val="left"/>
        <w:rPr>
          <w:sz w:val="20"/>
        </w:rPr>
      </w:pPr>
      <w:r>
        <w:rPr>
          <w:sz w:val="20"/>
        </w:rPr>
        <w:t>SMPQ</w:t>
      </w:r>
      <w:r>
        <w:rPr>
          <w:spacing w:val="-3"/>
          <w:sz w:val="20"/>
        </w:rPr>
        <w:t> </w:t>
      </w:r>
      <w:r>
        <w:rPr>
          <w:sz w:val="20"/>
        </w:rPr>
        <w:t>Overall</w:t>
      </w:r>
      <w:r>
        <w:rPr>
          <w:spacing w:val="48"/>
          <w:sz w:val="20"/>
        </w:rPr>
        <w:t> </w:t>
      </w:r>
      <w:r>
        <w:rPr>
          <w:sz w:val="20"/>
        </w:rPr>
        <w:t>;</w:t>
      </w:r>
      <w:r>
        <w:rPr>
          <w:spacing w:val="-3"/>
          <w:sz w:val="20"/>
        </w:rPr>
        <w:t> </w:t>
      </w:r>
      <w:r>
        <w:rPr>
          <w:sz w:val="20"/>
        </w:rPr>
        <w:t>All</w:t>
      </w:r>
      <w:r>
        <w:rPr>
          <w:spacing w:val="-1"/>
          <w:sz w:val="20"/>
        </w:rPr>
        <w:t> </w:t>
      </w:r>
      <w:r>
        <w:rPr>
          <w:sz w:val="20"/>
        </w:rPr>
        <w:t>the</w:t>
      </w:r>
      <w:r>
        <w:rPr>
          <w:spacing w:val="-1"/>
          <w:sz w:val="20"/>
        </w:rPr>
        <w:t> </w:t>
      </w:r>
      <w:r>
        <w:rPr>
          <w:sz w:val="20"/>
        </w:rPr>
        <w:t>55</w:t>
      </w:r>
      <w:r>
        <w:rPr>
          <w:spacing w:val="-1"/>
          <w:sz w:val="20"/>
        </w:rPr>
        <w:t> </w:t>
      </w:r>
      <w:r>
        <w:rPr>
          <w:sz w:val="20"/>
        </w:rPr>
        <w:t>items</w:t>
      </w:r>
      <w:r>
        <w:rPr>
          <w:spacing w:val="-1"/>
          <w:sz w:val="20"/>
        </w:rPr>
        <w:t> </w:t>
      </w:r>
      <w:r>
        <w:rPr>
          <w:sz w:val="20"/>
        </w:rPr>
        <w:t>in</w:t>
      </w:r>
      <w:r>
        <w:rPr>
          <w:spacing w:val="-1"/>
          <w:sz w:val="20"/>
        </w:rPr>
        <w:t> </w:t>
      </w:r>
      <w:r>
        <w:rPr>
          <w:sz w:val="20"/>
        </w:rPr>
        <w:t>the</w:t>
      </w:r>
      <w:r>
        <w:rPr>
          <w:spacing w:val="-1"/>
          <w:sz w:val="20"/>
        </w:rPr>
        <w:t> </w:t>
      </w:r>
      <w:r>
        <w:rPr>
          <w:sz w:val="20"/>
        </w:rPr>
        <w:t>scale</w:t>
      </w:r>
      <w:r>
        <w:rPr>
          <w:spacing w:val="-2"/>
          <w:sz w:val="20"/>
        </w:rPr>
        <w:t> </w:t>
      </w:r>
      <w:r>
        <w:rPr>
          <w:spacing w:val="-10"/>
          <w:sz w:val="20"/>
        </w:rPr>
        <w:t>.</w:t>
      </w:r>
    </w:p>
    <w:p>
      <w:pPr>
        <w:pStyle w:val="ListParagraph"/>
        <w:numPr>
          <w:ilvl w:val="2"/>
          <w:numId w:val="62"/>
        </w:numPr>
        <w:tabs>
          <w:tab w:pos="2128" w:val="left" w:leader="none"/>
          <w:tab w:pos="2129" w:val="left" w:leader="none"/>
        </w:tabs>
        <w:spacing w:line="240" w:lineRule="auto" w:before="0" w:after="0"/>
        <w:ind w:left="2088" w:right="2968" w:hanging="360"/>
        <w:jc w:val="left"/>
        <w:rPr>
          <w:b/>
          <w:sz w:val="20"/>
        </w:rPr>
      </w:pPr>
      <w:r>
        <w:rPr/>
        <w:tab/>
      </w:r>
      <w:r>
        <w:rPr>
          <w:sz w:val="20"/>
        </w:rPr>
        <w:t>Put letters </w:t>
      </w:r>
      <w:r>
        <w:rPr>
          <w:b/>
          <w:sz w:val="20"/>
        </w:rPr>
        <w:t>A , B , C , D , E , F , G , H , or I</w:t>
      </w:r>
      <w:r>
        <w:rPr>
          <w:b/>
          <w:spacing w:val="40"/>
          <w:sz w:val="20"/>
        </w:rPr>
        <w:t> </w:t>
      </w:r>
      <w:r>
        <w:rPr>
          <w:sz w:val="20"/>
        </w:rPr>
        <w:t>by the sides of the items in each scale (SAIHC</w:t>
      </w:r>
      <w:r>
        <w:rPr>
          <w:spacing w:val="-2"/>
          <w:sz w:val="20"/>
        </w:rPr>
        <w:t> </w:t>
      </w:r>
      <w:r>
        <w:rPr>
          <w:sz w:val="20"/>
        </w:rPr>
        <w:t>;</w:t>
      </w:r>
      <w:r>
        <w:rPr>
          <w:spacing w:val="-2"/>
          <w:sz w:val="20"/>
        </w:rPr>
        <w:t> </w:t>
      </w:r>
      <w:r>
        <w:rPr>
          <w:sz w:val="20"/>
        </w:rPr>
        <w:t>HSPT</w:t>
      </w:r>
      <w:r>
        <w:rPr>
          <w:spacing w:val="-2"/>
          <w:sz w:val="20"/>
        </w:rPr>
        <w:t> </w:t>
      </w:r>
      <w:r>
        <w:rPr>
          <w:sz w:val="20"/>
        </w:rPr>
        <w:t>;</w:t>
      </w:r>
      <w:r>
        <w:rPr>
          <w:spacing w:val="-2"/>
          <w:sz w:val="20"/>
        </w:rPr>
        <w:t> </w:t>
      </w:r>
      <w:r>
        <w:rPr>
          <w:sz w:val="20"/>
        </w:rPr>
        <w:t>LSM</w:t>
      </w:r>
      <w:r>
        <w:rPr>
          <w:spacing w:val="-2"/>
          <w:sz w:val="20"/>
        </w:rPr>
        <w:t> </w:t>
      </w:r>
      <w:r>
        <w:rPr>
          <w:sz w:val="20"/>
        </w:rPr>
        <w:t>;</w:t>
      </w:r>
      <w:r>
        <w:rPr>
          <w:spacing w:val="-2"/>
          <w:sz w:val="20"/>
        </w:rPr>
        <w:t> </w:t>
      </w:r>
      <w:r>
        <w:rPr>
          <w:sz w:val="20"/>
        </w:rPr>
        <w:t>MAOS</w:t>
      </w:r>
      <w:r>
        <w:rPr>
          <w:spacing w:val="-2"/>
          <w:sz w:val="20"/>
        </w:rPr>
        <w:t> </w:t>
      </w:r>
      <w:r>
        <w:rPr>
          <w:sz w:val="20"/>
        </w:rPr>
        <w:t>;</w:t>
      </w:r>
      <w:r>
        <w:rPr>
          <w:spacing w:val="-4"/>
          <w:sz w:val="20"/>
        </w:rPr>
        <w:t> </w:t>
      </w:r>
      <w:r>
        <w:rPr>
          <w:sz w:val="20"/>
        </w:rPr>
        <w:t>EW</w:t>
      </w:r>
      <w:r>
        <w:rPr>
          <w:spacing w:val="-2"/>
          <w:sz w:val="20"/>
        </w:rPr>
        <w:t> </w:t>
      </w:r>
      <w:r>
        <w:rPr>
          <w:sz w:val="20"/>
        </w:rPr>
        <w:t>;</w:t>
      </w:r>
      <w:r>
        <w:rPr>
          <w:spacing w:val="-2"/>
          <w:sz w:val="20"/>
        </w:rPr>
        <w:t> </w:t>
      </w:r>
      <w:r>
        <w:rPr>
          <w:sz w:val="20"/>
        </w:rPr>
        <w:t>PPEDSS</w:t>
      </w:r>
      <w:r>
        <w:rPr>
          <w:spacing w:val="-3"/>
          <w:sz w:val="20"/>
        </w:rPr>
        <w:t> </w:t>
      </w:r>
      <w:r>
        <w:rPr>
          <w:sz w:val="20"/>
        </w:rPr>
        <w:t>;</w:t>
      </w:r>
      <w:r>
        <w:rPr>
          <w:spacing w:val="-2"/>
          <w:sz w:val="20"/>
        </w:rPr>
        <w:t> </w:t>
      </w:r>
      <w:r>
        <w:rPr>
          <w:sz w:val="20"/>
        </w:rPr>
        <w:t>SPS</w:t>
      </w:r>
      <w:r>
        <w:rPr>
          <w:spacing w:val="-2"/>
          <w:sz w:val="20"/>
        </w:rPr>
        <w:t> </w:t>
      </w:r>
      <w:r>
        <w:rPr>
          <w:sz w:val="20"/>
        </w:rPr>
        <w:t>;</w:t>
      </w:r>
      <w:r>
        <w:rPr>
          <w:spacing w:val="-2"/>
          <w:sz w:val="20"/>
        </w:rPr>
        <w:t> </w:t>
      </w:r>
      <w:r>
        <w:rPr>
          <w:sz w:val="20"/>
        </w:rPr>
        <w:t>MCS</w:t>
      </w:r>
      <w:r>
        <w:rPr>
          <w:spacing w:val="-2"/>
          <w:sz w:val="20"/>
        </w:rPr>
        <w:t> </w:t>
      </w:r>
      <w:r>
        <w:rPr>
          <w:sz w:val="20"/>
        </w:rPr>
        <w:t>;</w:t>
      </w:r>
      <w:r>
        <w:rPr>
          <w:spacing w:val="40"/>
          <w:sz w:val="20"/>
        </w:rPr>
        <w:t> </w:t>
      </w:r>
      <w:r>
        <w:rPr>
          <w:sz w:val="20"/>
        </w:rPr>
        <w:t>&amp;</w:t>
      </w:r>
      <w:r>
        <w:rPr>
          <w:spacing w:val="-3"/>
          <w:sz w:val="20"/>
        </w:rPr>
        <w:t> </w:t>
      </w:r>
      <w:r>
        <w:rPr>
          <w:sz w:val="20"/>
        </w:rPr>
        <w:t>SC)</w:t>
      </w:r>
      <w:r>
        <w:rPr>
          <w:spacing w:val="-3"/>
          <w:sz w:val="20"/>
        </w:rPr>
        <w:t> </w:t>
      </w:r>
      <w:r>
        <w:rPr>
          <w:sz w:val="20"/>
        </w:rPr>
        <w:t>respectively</w:t>
      </w:r>
      <w:r>
        <w:rPr>
          <w:spacing w:val="-4"/>
          <w:sz w:val="20"/>
        </w:rPr>
        <w:t> </w:t>
      </w:r>
      <w:r>
        <w:rPr>
          <w:sz w:val="20"/>
        </w:rPr>
        <w:t>.</w:t>
      </w:r>
    </w:p>
    <w:p>
      <w:pPr>
        <w:pStyle w:val="ListParagraph"/>
        <w:numPr>
          <w:ilvl w:val="2"/>
          <w:numId w:val="62"/>
        </w:numPr>
        <w:tabs>
          <w:tab w:pos="2062" w:val="left" w:leader="none"/>
        </w:tabs>
        <w:spacing w:line="240" w:lineRule="auto" w:before="0" w:after="0"/>
        <w:ind w:left="1728" w:right="3072" w:firstLine="0"/>
        <w:jc w:val="left"/>
        <w:rPr>
          <w:b/>
          <w:sz w:val="20"/>
        </w:rPr>
      </w:pPr>
      <w:r>
        <w:rPr>
          <w:sz w:val="20"/>
        </w:rPr>
        <w:t>Add</w:t>
      </w:r>
      <w:r>
        <w:rPr>
          <w:spacing w:val="-3"/>
          <w:sz w:val="20"/>
        </w:rPr>
        <w:t> </w:t>
      </w:r>
      <w:r>
        <w:rPr>
          <w:sz w:val="20"/>
        </w:rPr>
        <w:t>together</w:t>
      </w:r>
      <w:r>
        <w:rPr>
          <w:spacing w:val="-3"/>
          <w:sz w:val="20"/>
        </w:rPr>
        <w:t> </w:t>
      </w:r>
      <w:r>
        <w:rPr>
          <w:sz w:val="20"/>
        </w:rPr>
        <w:t>the</w:t>
      </w:r>
      <w:r>
        <w:rPr>
          <w:spacing w:val="-5"/>
          <w:sz w:val="20"/>
        </w:rPr>
        <w:t> </w:t>
      </w:r>
      <w:r>
        <w:rPr>
          <w:sz w:val="20"/>
        </w:rPr>
        <w:t>values</w:t>
      </w:r>
      <w:r>
        <w:rPr>
          <w:spacing w:val="-3"/>
          <w:sz w:val="20"/>
        </w:rPr>
        <w:t> </w:t>
      </w:r>
      <w:r>
        <w:rPr>
          <w:sz w:val="20"/>
        </w:rPr>
        <w:t>of</w:t>
      </w:r>
      <w:r>
        <w:rPr>
          <w:spacing w:val="-3"/>
          <w:sz w:val="20"/>
        </w:rPr>
        <w:t> </w:t>
      </w:r>
      <w:r>
        <w:rPr>
          <w:sz w:val="20"/>
        </w:rPr>
        <w:t>all</w:t>
      </w:r>
      <w:r>
        <w:rPr>
          <w:spacing w:val="-3"/>
          <w:sz w:val="20"/>
        </w:rPr>
        <w:t> </w:t>
      </w:r>
      <w:r>
        <w:rPr>
          <w:sz w:val="20"/>
        </w:rPr>
        <w:t>the</w:t>
      </w:r>
      <w:r>
        <w:rPr>
          <w:spacing w:val="-3"/>
          <w:sz w:val="20"/>
        </w:rPr>
        <w:t> </w:t>
      </w:r>
      <w:r>
        <w:rPr>
          <w:sz w:val="20"/>
        </w:rPr>
        <w:t>direct</w:t>
      </w:r>
      <w:r>
        <w:rPr>
          <w:spacing w:val="-3"/>
          <w:sz w:val="20"/>
        </w:rPr>
        <w:t> </w:t>
      </w:r>
      <w:r>
        <w:rPr>
          <w:sz w:val="20"/>
        </w:rPr>
        <w:t>and</w:t>
      </w:r>
      <w:r>
        <w:rPr>
          <w:spacing w:val="-3"/>
          <w:sz w:val="20"/>
        </w:rPr>
        <w:t> </w:t>
      </w:r>
      <w:r>
        <w:rPr>
          <w:sz w:val="20"/>
        </w:rPr>
        <w:t>reverse</w:t>
      </w:r>
      <w:r>
        <w:rPr>
          <w:spacing w:val="-3"/>
          <w:sz w:val="20"/>
        </w:rPr>
        <w:t> </w:t>
      </w:r>
      <w:r>
        <w:rPr>
          <w:sz w:val="20"/>
        </w:rPr>
        <w:t>score</w:t>
      </w:r>
      <w:r>
        <w:rPr>
          <w:spacing w:val="-3"/>
          <w:sz w:val="20"/>
        </w:rPr>
        <w:t> </w:t>
      </w:r>
      <w:r>
        <w:rPr>
          <w:sz w:val="20"/>
        </w:rPr>
        <w:t>items</w:t>
      </w:r>
      <w:r>
        <w:rPr>
          <w:spacing w:val="-3"/>
          <w:sz w:val="20"/>
        </w:rPr>
        <w:t> </w:t>
      </w:r>
      <w:r>
        <w:rPr>
          <w:sz w:val="20"/>
        </w:rPr>
        <w:t>of</w:t>
      </w:r>
      <w:r>
        <w:rPr>
          <w:spacing w:val="-3"/>
          <w:sz w:val="20"/>
        </w:rPr>
        <w:t> </w:t>
      </w:r>
      <w:r>
        <w:rPr>
          <w:sz w:val="20"/>
        </w:rPr>
        <w:t>each</w:t>
      </w:r>
      <w:r>
        <w:rPr>
          <w:spacing w:val="-3"/>
          <w:sz w:val="20"/>
        </w:rPr>
        <w:t> </w:t>
      </w:r>
      <w:r>
        <w:rPr>
          <w:sz w:val="20"/>
        </w:rPr>
        <w:t>of</w:t>
      </w:r>
      <w:r>
        <w:rPr>
          <w:spacing w:val="-3"/>
          <w:sz w:val="20"/>
        </w:rPr>
        <w:t> </w:t>
      </w:r>
      <w:r>
        <w:rPr>
          <w:sz w:val="20"/>
        </w:rPr>
        <w:t>the</w:t>
      </w:r>
      <w:r>
        <w:rPr>
          <w:spacing w:val="-5"/>
          <w:sz w:val="20"/>
        </w:rPr>
        <w:t> </w:t>
      </w:r>
      <w:r>
        <w:rPr>
          <w:sz w:val="20"/>
        </w:rPr>
        <w:t>letters A –I independently for the nine sub-scales.</w:t>
      </w:r>
    </w:p>
    <w:p>
      <w:pPr>
        <w:pStyle w:val="ListParagraph"/>
        <w:numPr>
          <w:ilvl w:val="2"/>
          <w:numId w:val="62"/>
        </w:numPr>
        <w:tabs>
          <w:tab w:pos="2123" w:val="left" w:leader="none"/>
        </w:tabs>
        <w:spacing w:line="240" w:lineRule="auto" w:before="1" w:after="0"/>
        <w:ind w:left="1728" w:right="1596" w:firstLine="0"/>
        <w:jc w:val="left"/>
        <w:rPr>
          <w:b/>
          <w:sz w:val="20"/>
        </w:rPr>
      </w:pPr>
      <w:r>
        <w:rPr>
          <w:sz w:val="20"/>
        </w:rPr>
        <w:t>The</w:t>
      </w:r>
      <w:r>
        <w:rPr>
          <w:spacing w:val="-3"/>
          <w:sz w:val="20"/>
        </w:rPr>
        <w:t> </w:t>
      </w:r>
      <w:r>
        <w:rPr>
          <w:sz w:val="20"/>
        </w:rPr>
        <w:t>overall</w:t>
      </w:r>
      <w:r>
        <w:rPr>
          <w:spacing w:val="-3"/>
          <w:sz w:val="20"/>
        </w:rPr>
        <w:t> </w:t>
      </w:r>
      <w:r>
        <w:rPr>
          <w:sz w:val="20"/>
        </w:rPr>
        <w:t>safety</w:t>
      </w:r>
      <w:r>
        <w:rPr>
          <w:spacing w:val="-2"/>
          <w:sz w:val="20"/>
        </w:rPr>
        <w:t> </w:t>
      </w:r>
      <w:r>
        <w:rPr>
          <w:sz w:val="20"/>
        </w:rPr>
        <w:t>management</w:t>
      </w:r>
      <w:r>
        <w:rPr>
          <w:spacing w:val="-2"/>
          <w:sz w:val="20"/>
        </w:rPr>
        <w:t> </w:t>
      </w:r>
      <w:r>
        <w:rPr>
          <w:sz w:val="20"/>
        </w:rPr>
        <w:t>practices</w:t>
      </w:r>
      <w:r>
        <w:rPr>
          <w:spacing w:val="-2"/>
          <w:sz w:val="20"/>
        </w:rPr>
        <w:t> </w:t>
      </w:r>
      <w:r>
        <w:rPr>
          <w:sz w:val="20"/>
        </w:rPr>
        <w:t>score</w:t>
      </w:r>
      <w:r>
        <w:rPr>
          <w:spacing w:val="-2"/>
          <w:sz w:val="20"/>
        </w:rPr>
        <w:t> </w:t>
      </w:r>
      <w:r>
        <w:rPr>
          <w:sz w:val="20"/>
        </w:rPr>
        <w:t>is</w:t>
      </w:r>
      <w:r>
        <w:rPr>
          <w:spacing w:val="-2"/>
          <w:sz w:val="20"/>
        </w:rPr>
        <w:t> </w:t>
      </w:r>
      <w:r>
        <w:rPr>
          <w:sz w:val="20"/>
        </w:rPr>
        <w:t>the</w:t>
      </w:r>
      <w:r>
        <w:rPr>
          <w:spacing w:val="-2"/>
          <w:sz w:val="20"/>
        </w:rPr>
        <w:t> </w:t>
      </w:r>
      <w:r>
        <w:rPr>
          <w:sz w:val="20"/>
        </w:rPr>
        <w:t>sum</w:t>
      </w:r>
      <w:r>
        <w:rPr>
          <w:spacing w:val="-4"/>
          <w:sz w:val="20"/>
        </w:rPr>
        <w:t> </w:t>
      </w:r>
      <w:r>
        <w:rPr>
          <w:sz w:val="20"/>
        </w:rPr>
        <w:t>of</w:t>
      </w:r>
      <w:r>
        <w:rPr>
          <w:spacing w:val="-2"/>
          <w:sz w:val="20"/>
        </w:rPr>
        <w:t> </w:t>
      </w:r>
      <w:r>
        <w:rPr>
          <w:sz w:val="20"/>
        </w:rPr>
        <w:t>all</w:t>
      </w:r>
      <w:r>
        <w:rPr>
          <w:spacing w:val="-2"/>
          <w:sz w:val="20"/>
        </w:rPr>
        <w:t> </w:t>
      </w:r>
      <w:r>
        <w:rPr>
          <w:sz w:val="20"/>
        </w:rPr>
        <w:t>the</w:t>
      </w:r>
      <w:r>
        <w:rPr>
          <w:spacing w:val="-2"/>
          <w:sz w:val="20"/>
        </w:rPr>
        <w:t> </w:t>
      </w:r>
      <w:r>
        <w:rPr>
          <w:sz w:val="20"/>
        </w:rPr>
        <w:t>scores</w:t>
      </w:r>
      <w:r>
        <w:rPr>
          <w:spacing w:val="-4"/>
          <w:sz w:val="20"/>
        </w:rPr>
        <w:t> </w:t>
      </w:r>
      <w:r>
        <w:rPr>
          <w:sz w:val="20"/>
        </w:rPr>
        <w:t>or</w:t>
      </w:r>
      <w:r>
        <w:rPr>
          <w:spacing w:val="-3"/>
          <w:sz w:val="20"/>
        </w:rPr>
        <w:t> </w:t>
      </w:r>
      <w:r>
        <w:rPr>
          <w:sz w:val="20"/>
        </w:rPr>
        <w:t>values</w:t>
      </w:r>
      <w:r>
        <w:rPr>
          <w:spacing w:val="-3"/>
          <w:sz w:val="20"/>
        </w:rPr>
        <w:t> </w:t>
      </w:r>
      <w:r>
        <w:rPr>
          <w:sz w:val="20"/>
        </w:rPr>
        <w:t>of</w:t>
      </w:r>
      <w:r>
        <w:rPr>
          <w:spacing w:val="-2"/>
          <w:sz w:val="20"/>
        </w:rPr>
        <w:t> </w:t>
      </w:r>
      <w:r>
        <w:rPr>
          <w:sz w:val="20"/>
        </w:rPr>
        <w:t>all</w:t>
      </w:r>
      <w:r>
        <w:rPr>
          <w:spacing w:val="-3"/>
          <w:sz w:val="20"/>
        </w:rPr>
        <w:t> </w:t>
      </w:r>
      <w:r>
        <w:rPr>
          <w:sz w:val="20"/>
        </w:rPr>
        <w:t>the</w:t>
      </w:r>
      <w:r>
        <w:rPr>
          <w:spacing w:val="-3"/>
          <w:sz w:val="20"/>
        </w:rPr>
        <w:t> </w:t>
      </w:r>
      <w:r>
        <w:rPr>
          <w:sz w:val="20"/>
        </w:rPr>
        <w:t>55</w:t>
      </w:r>
      <w:r>
        <w:rPr>
          <w:spacing w:val="-2"/>
          <w:sz w:val="20"/>
        </w:rPr>
        <w:t> </w:t>
      </w:r>
      <w:r>
        <w:rPr>
          <w:sz w:val="20"/>
        </w:rPr>
        <w:t>items in the SMPQ scale</w:t>
      </w:r>
    </w:p>
    <w:p>
      <w:pPr>
        <w:spacing w:line="229" w:lineRule="exact" w:before="2"/>
        <w:ind w:left="1728" w:right="0" w:firstLine="0"/>
        <w:jc w:val="left"/>
        <w:rPr>
          <w:b/>
          <w:sz w:val="20"/>
        </w:rPr>
      </w:pPr>
      <w:r>
        <w:rPr>
          <w:b/>
          <w:sz w:val="20"/>
          <w:u w:val="single"/>
        </w:rPr>
        <w:t>Psychometric</w:t>
      </w:r>
      <w:r>
        <w:rPr>
          <w:b/>
          <w:spacing w:val="-4"/>
          <w:sz w:val="20"/>
          <w:u w:val="single"/>
        </w:rPr>
        <w:t> </w:t>
      </w:r>
      <w:r>
        <w:rPr>
          <w:b/>
          <w:spacing w:val="-2"/>
          <w:sz w:val="20"/>
          <w:u w:val="single"/>
        </w:rPr>
        <w:t>Properties:</w:t>
      </w:r>
    </w:p>
    <w:p>
      <w:pPr>
        <w:spacing w:before="0"/>
        <w:ind w:left="1728" w:right="1484" w:firstLine="0"/>
        <w:jc w:val="left"/>
        <w:rPr>
          <w:b/>
          <w:sz w:val="20"/>
        </w:rPr>
      </w:pPr>
      <w:r>
        <w:rPr>
          <w:sz w:val="20"/>
        </w:rPr>
        <w:t>Psychometric</w:t>
      </w:r>
      <w:r>
        <w:rPr>
          <w:spacing w:val="-2"/>
          <w:sz w:val="20"/>
        </w:rPr>
        <w:t> </w:t>
      </w:r>
      <w:r>
        <w:rPr>
          <w:sz w:val="20"/>
        </w:rPr>
        <w:t>properties</w:t>
      </w:r>
      <w:r>
        <w:rPr>
          <w:spacing w:val="-3"/>
          <w:sz w:val="20"/>
        </w:rPr>
        <w:t> </w:t>
      </w:r>
      <w:r>
        <w:rPr>
          <w:sz w:val="20"/>
        </w:rPr>
        <w:t>were</w:t>
      </w:r>
      <w:r>
        <w:rPr>
          <w:spacing w:val="-2"/>
          <w:sz w:val="20"/>
        </w:rPr>
        <w:t> </w:t>
      </w:r>
      <w:r>
        <w:rPr>
          <w:sz w:val="20"/>
        </w:rPr>
        <w:t>obtained</w:t>
      </w:r>
      <w:r>
        <w:rPr>
          <w:spacing w:val="-3"/>
          <w:sz w:val="20"/>
        </w:rPr>
        <w:t> </w:t>
      </w:r>
      <w:r>
        <w:rPr>
          <w:sz w:val="20"/>
        </w:rPr>
        <w:t>by</w:t>
      </w:r>
      <w:r>
        <w:rPr>
          <w:spacing w:val="-4"/>
          <w:sz w:val="20"/>
        </w:rPr>
        <w:t> </w:t>
      </w:r>
      <w:r>
        <w:rPr>
          <w:sz w:val="20"/>
        </w:rPr>
        <w:t>the</w:t>
      </w:r>
      <w:r>
        <w:rPr>
          <w:spacing w:val="-2"/>
          <w:sz w:val="20"/>
        </w:rPr>
        <w:t> </w:t>
      </w:r>
      <w:r>
        <w:rPr>
          <w:sz w:val="20"/>
        </w:rPr>
        <w:t>authors:</w:t>
      </w:r>
      <w:r>
        <w:rPr>
          <w:spacing w:val="-2"/>
          <w:sz w:val="20"/>
        </w:rPr>
        <w:t> </w:t>
      </w:r>
      <w:r>
        <w:rPr>
          <w:b/>
          <w:sz w:val="20"/>
        </w:rPr>
        <w:t>Osuagwu,</w:t>
      </w:r>
      <w:r>
        <w:rPr>
          <w:b/>
          <w:spacing w:val="-2"/>
          <w:sz w:val="20"/>
        </w:rPr>
        <w:t> </w:t>
      </w:r>
      <w:r>
        <w:rPr>
          <w:b/>
          <w:sz w:val="20"/>
        </w:rPr>
        <w:t>F</w:t>
      </w:r>
      <w:r>
        <w:rPr>
          <w:b/>
          <w:spacing w:val="-3"/>
          <w:sz w:val="20"/>
        </w:rPr>
        <w:t> </w:t>
      </w:r>
      <w:r>
        <w:rPr>
          <w:b/>
          <w:sz w:val="20"/>
        </w:rPr>
        <w:t>.A.,</w:t>
      </w:r>
      <w:r>
        <w:rPr>
          <w:b/>
          <w:spacing w:val="-4"/>
          <w:sz w:val="20"/>
        </w:rPr>
        <w:t> </w:t>
      </w:r>
      <w:r>
        <w:rPr>
          <w:b/>
          <w:sz w:val="20"/>
        </w:rPr>
        <w:t>Sote,</w:t>
      </w:r>
      <w:r>
        <w:rPr>
          <w:b/>
          <w:spacing w:val="-3"/>
          <w:sz w:val="20"/>
        </w:rPr>
        <w:t> </w:t>
      </w:r>
      <w:r>
        <w:rPr>
          <w:b/>
          <w:sz w:val="20"/>
        </w:rPr>
        <w:t>G.</w:t>
      </w:r>
      <w:r>
        <w:rPr>
          <w:b/>
          <w:spacing w:val="-2"/>
          <w:sz w:val="20"/>
        </w:rPr>
        <w:t> </w:t>
      </w:r>
      <w:r>
        <w:rPr>
          <w:b/>
          <w:sz w:val="20"/>
        </w:rPr>
        <w:t>A.</w:t>
      </w:r>
      <w:r>
        <w:rPr>
          <w:b/>
          <w:spacing w:val="-3"/>
          <w:sz w:val="20"/>
        </w:rPr>
        <w:t> </w:t>
      </w:r>
      <w:r>
        <w:rPr>
          <w:b/>
          <w:sz w:val="20"/>
        </w:rPr>
        <w:t>&amp;</w:t>
      </w:r>
      <w:r>
        <w:rPr>
          <w:b/>
          <w:spacing w:val="-3"/>
          <w:sz w:val="20"/>
        </w:rPr>
        <w:t> </w:t>
      </w:r>
      <w:r>
        <w:rPr>
          <w:b/>
          <w:sz w:val="20"/>
        </w:rPr>
        <w:t>Omoluabi,</w:t>
      </w:r>
      <w:r>
        <w:rPr>
          <w:b/>
          <w:spacing w:val="-4"/>
          <w:sz w:val="20"/>
        </w:rPr>
        <w:t> </w:t>
      </w:r>
      <w:r>
        <w:rPr>
          <w:b/>
          <w:sz w:val="20"/>
        </w:rPr>
        <w:t>P.</w:t>
      </w:r>
      <w:r>
        <w:rPr>
          <w:b/>
          <w:spacing w:val="-2"/>
          <w:sz w:val="20"/>
        </w:rPr>
        <w:t> </w:t>
      </w:r>
      <w:r>
        <w:rPr>
          <w:b/>
          <w:sz w:val="20"/>
        </w:rPr>
        <w:t>F. (2005) .</w:t>
      </w:r>
    </w:p>
    <w:p>
      <w:pPr>
        <w:pStyle w:val="BodyText"/>
        <w:spacing w:before="9"/>
        <w:rPr>
          <w:b/>
          <w:sz w:val="19"/>
        </w:rPr>
      </w:pPr>
    </w:p>
    <w:p>
      <w:pPr>
        <w:spacing w:before="0" w:after="12"/>
        <w:ind w:left="1728" w:right="1484" w:firstLine="0"/>
        <w:jc w:val="left"/>
        <w:rPr>
          <w:sz w:val="20"/>
        </w:rPr>
      </w:pPr>
      <w:r>
        <w:rPr>
          <w:b/>
          <w:sz w:val="20"/>
          <w:u w:val="single"/>
        </w:rPr>
        <w:t>Norms:</w:t>
      </w:r>
      <w:r>
        <w:rPr>
          <w:b/>
          <w:spacing w:val="-3"/>
          <w:sz w:val="20"/>
          <w:u w:val="single"/>
        </w:rPr>
        <w:t> </w:t>
      </w:r>
      <w:r>
        <w:rPr>
          <w:sz w:val="20"/>
        </w:rPr>
        <w:t>The</w:t>
      </w:r>
      <w:r>
        <w:rPr>
          <w:spacing w:val="-4"/>
          <w:sz w:val="20"/>
        </w:rPr>
        <w:t> </w:t>
      </w:r>
      <w:r>
        <w:rPr>
          <w:sz w:val="20"/>
        </w:rPr>
        <w:t>norms</w:t>
      </w:r>
      <w:r>
        <w:rPr>
          <w:spacing w:val="-3"/>
          <w:sz w:val="20"/>
        </w:rPr>
        <w:t> </w:t>
      </w:r>
      <w:r>
        <w:rPr>
          <w:sz w:val="20"/>
        </w:rPr>
        <w:t>reported</w:t>
      </w:r>
      <w:r>
        <w:rPr>
          <w:spacing w:val="-3"/>
          <w:sz w:val="20"/>
        </w:rPr>
        <w:t> </w:t>
      </w:r>
      <w:r>
        <w:rPr>
          <w:sz w:val="20"/>
        </w:rPr>
        <w:t>here</w:t>
      </w:r>
      <w:r>
        <w:rPr>
          <w:spacing w:val="-4"/>
          <w:sz w:val="20"/>
        </w:rPr>
        <w:t> </w:t>
      </w:r>
      <w:r>
        <w:rPr>
          <w:sz w:val="20"/>
        </w:rPr>
        <w:t>are</w:t>
      </w:r>
      <w:r>
        <w:rPr>
          <w:spacing w:val="-3"/>
          <w:sz w:val="20"/>
        </w:rPr>
        <w:t> </w:t>
      </w:r>
      <w:r>
        <w:rPr>
          <w:sz w:val="20"/>
        </w:rPr>
        <w:t>the</w:t>
      </w:r>
      <w:r>
        <w:rPr>
          <w:spacing w:val="-3"/>
          <w:sz w:val="20"/>
        </w:rPr>
        <w:t> </w:t>
      </w:r>
      <w:r>
        <w:rPr>
          <w:sz w:val="20"/>
        </w:rPr>
        <w:t>mean</w:t>
      </w:r>
      <w:r>
        <w:rPr>
          <w:spacing w:val="-3"/>
          <w:sz w:val="20"/>
        </w:rPr>
        <w:t> </w:t>
      </w:r>
      <w:r>
        <w:rPr>
          <w:sz w:val="20"/>
        </w:rPr>
        <w:t>scores</w:t>
      </w:r>
      <w:r>
        <w:rPr>
          <w:spacing w:val="-4"/>
          <w:sz w:val="20"/>
        </w:rPr>
        <w:t> </w:t>
      </w:r>
      <w:r>
        <w:rPr>
          <w:sz w:val="20"/>
        </w:rPr>
        <w:t>obtained</w:t>
      </w:r>
      <w:r>
        <w:rPr>
          <w:spacing w:val="-3"/>
          <w:sz w:val="20"/>
        </w:rPr>
        <w:t> </w:t>
      </w:r>
      <w:r>
        <w:rPr>
          <w:sz w:val="20"/>
        </w:rPr>
        <w:t>by</w:t>
      </w:r>
      <w:r>
        <w:rPr>
          <w:spacing w:val="-5"/>
          <w:sz w:val="20"/>
        </w:rPr>
        <w:t> </w:t>
      </w:r>
      <w:r>
        <w:rPr>
          <w:sz w:val="20"/>
        </w:rPr>
        <w:t>workers</w:t>
      </w:r>
      <w:r>
        <w:rPr>
          <w:spacing w:val="-3"/>
          <w:sz w:val="20"/>
        </w:rPr>
        <w:t> </w:t>
      </w:r>
      <w:r>
        <w:rPr>
          <w:sz w:val="20"/>
        </w:rPr>
        <w:t>in</w:t>
      </w:r>
      <w:r>
        <w:rPr>
          <w:spacing w:val="-3"/>
          <w:sz w:val="20"/>
        </w:rPr>
        <w:t> </w:t>
      </w:r>
      <w:r>
        <w:rPr>
          <w:sz w:val="20"/>
        </w:rPr>
        <w:t>different organisations</w:t>
      </w:r>
      <w:r>
        <w:rPr>
          <w:spacing w:val="-3"/>
          <w:sz w:val="20"/>
        </w:rPr>
        <w:t> </w:t>
      </w:r>
      <w:r>
        <w:rPr>
          <w:sz w:val="20"/>
        </w:rPr>
        <w:t>in </w:t>
      </w:r>
      <w:r>
        <w:rPr>
          <w:spacing w:val="-2"/>
          <w:sz w:val="20"/>
        </w:rPr>
        <w:t>Nigeria.</w:t>
      </w:r>
    </w:p>
    <w:tbl>
      <w:tblPr>
        <w:tblW w:w="0" w:type="auto"/>
        <w:jc w:val="left"/>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1"/>
        <w:gridCol w:w="1208"/>
        <w:gridCol w:w="1281"/>
        <w:gridCol w:w="1669"/>
      </w:tblGrid>
      <w:tr>
        <w:trPr>
          <w:trHeight w:val="224" w:hRule="atLeast"/>
        </w:trPr>
        <w:tc>
          <w:tcPr>
            <w:tcW w:w="1561" w:type="dxa"/>
          </w:tcPr>
          <w:p>
            <w:pPr>
              <w:pStyle w:val="TableParagraph"/>
              <w:spacing w:line="204" w:lineRule="exact"/>
              <w:ind w:left="50"/>
              <w:rPr>
                <w:rFonts w:ascii="Times New Roman"/>
                <w:b/>
                <w:sz w:val="20"/>
              </w:rPr>
            </w:pPr>
            <w:r>
              <w:rPr>
                <w:rFonts w:ascii="Times New Roman"/>
                <w:b/>
                <w:spacing w:val="-2"/>
                <w:sz w:val="20"/>
              </w:rPr>
              <w:t>Scales</w:t>
            </w:r>
          </w:p>
        </w:tc>
        <w:tc>
          <w:tcPr>
            <w:tcW w:w="1208" w:type="dxa"/>
          </w:tcPr>
          <w:p>
            <w:pPr>
              <w:pStyle w:val="TableParagraph"/>
              <w:spacing w:line="204" w:lineRule="exact"/>
              <w:ind w:left="51" w:right="137"/>
              <w:jc w:val="center"/>
              <w:rPr>
                <w:rFonts w:ascii="Times New Roman"/>
                <w:b/>
                <w:sz w:val="20"/>
              </w:rPr>
            </w:pPr>
            <w:r>
              <w:rPr>
                <w:rFonts w:ascii="Times New Roman"/>
                <w:b/>
                <w:sz w:val="20"/>
              </w:rPr>
              <w:t>M</w:t>
            </w:r>
            <w:r>
              <w:rPr>
                <w:rFonts w:ascii="Times New Roman"/>
                <w:b/>
                <w:spacing w:val="-1"/>
                <w:sz w:val="20"/>
              </w:rPr>
              <w:t> </w:t>
            </w:r>
            <w:r>
              <w:rPr>
                <w:rFonts w:ascii="Times New Roman"/>
                <w:b/>
                <w:sz w:val="20"/>
              </w:rPr>
              <w:t>(n =</w:t>
            </w:r>
            <w:r>
              <w:rPr>
                <w:rFonts w:ascii="Times New Roman"/>
                <w:b/>
                <w:spacing w:val="-2"/>
                <w:sz w:val="20"/>
              </w:rPr>
              <w:t> </w:t>
            </w:r>
            <w:r>
              <w:rPr>
                <w:rFonts w:ascii="Times New Roman"/>
                <w:b/>
                <w:spacing w:val="-4"/>
                <w:sz w:val="20"/>
              </w:rPr>
              <w:t>300)</w:t>
            </w:r>
          </w:p>
        </w:tc>
        <w:tc>
          <w:tcPr>
            <w:tcW w:w="1281" w:type="dxa"/>
          </w:tcPr>
          <w:p>
            <w:pPr>
              <w:pStyle w:val="TableParagraph"/>
              <w:spacing w:line="204" w:lineRule="exact"/>
              <w:ind w:left="150"/>
              <w:rPr>
                <w:rFonts w:ascii="Times New Roman"/>
                <w:b/>
                <w:sz w:val="20"/>
              </w:rPr>
            </w:pPr>
            <w:r>
              <w:rPr>
                <w:rFonts w:ascii="Times New Roman"/>
                <w:b/>
                <w:sz w:val="20"/>
              </w:rPr>
              <w:t>F</w:t>
            </w:r>
            <w:r>
              <w:rPr>
                <w:rFonts w:ascii="Times New Roman"/>
                <w:b/>
                <w:spacing w:val="-1"/>
                <w:sz w:val="20"/>
              </w:rPr>
              <w:t> </w:t>
            </w:r>
            <w:r>
              <w:rPr>
                <w:rFonts w:ascii="Times New Roman"/>
                <w:b/>
                <w:sz w:val="20"/>
              </w:rPr>
              <w:t>(n =</w:t>
            </w:r>
            <w:r>
              <w:rPr>
                <w:rFonts w:ascii="Times New Roman"/>
                <w:b/>
                <w:spacing w:val="-1"/>
                <w:sz w:val="20"/>
              </w:rPr>
              <w:t> </w:t>
            </w:r>
            <w:r>
              <w:rPr>
                <w:rFonts w:ascii="Times New Roman"/>
                <w:b/>
                <w:spacing w:val="-4"/>
                <w:sz w:val="20"/>
              </w:rPr>
              <w:t>300)</w:t>
            </w:r>
          </w:p>
        </w:tc>
        <w:tc>
          <w:tcPr>
            <w:tcW w:w="1669" w:type="dxa"/>
          </w:tcPr>
          <w:p>
            <w:pPr>
              <w:pStyle w:val="TableParagraph"/>
              <w:spacing w:line="204" w:lineRule="exact"/>
              <w:ind w:left="200"/>
              <w:rPr>
                <w:rFonts w:ascii="Times New Roman"/>
                <w:b/>
                <w:sz w:val="20"/>
              </w:rPr>
            </w:pPr>
            <w:r>
              <w:rPr>
                <w:rFonts w:ascii="Times New Roman"/>
                <w:b/>
                <w:sz w:val="20"/>
              </w:rPr>
              <w:t>M</w:t>
            </w:r>
            <w:r>
              <w:rPr>
                <w:rFonts w:ascii="Times New Roman"/>
                <w:b/>
                <w:spacing w:val="-1"/>
                <w:sz w:val="20"/>
              </w:rPr>
              <w:t> </w:t>
            </w:r>
            <w:r>
              <w:rPr>
                <w:rFonts w:ascii="Times New Roman"/>
                <w:b/>
                <w:sz w:val="20"/>
              </w:rPr>
              <w:t>&amp;</w:t>
            </w:r>
            <w:r>
              <w:rPr>
                <w:rFonts w:ascii="Times New Roman"/>
                <w:b/>
                <w:spacing w:val="-1"/>
                <w:sz w:val="20"/>
              </w:rPr>
              <w:t> </w:t>
            </w:r>
            <w:r>
              <w:rPr>
                <w:rFonts w:ascii="Times New Roman"/>
                <w:b/>
                <w:sz w:val="20"/>
              </w:rPr>
              <w:t>F (N =</w:t>
            </w:r>
            <w:r>
              <w:rPr>
                <w:rFonts w:ascii="Times New Roman"/>
                <w:b/>
                <w:spacing w:val="-1"/>
                <w:sz w:val="20"/>
              </w:rPr>
              <w:t> </w:t>
            </w:r>
            <w:r>
              <w:rPr>
                <w:rFonts w:ascii="Times New Roman"/>
                <w:b/>
                <w:spacing w:val="-4"/>
                <w:sz w:val="20"/>
              </w:rPr>
              <w:t>600)</w:t>
            </w:r>
          </w:p>
        </w:tc>
      </w:tr>
      <w:tr>
        <w:trPr>
          <w:trHeight w:val="228" w:hRule="atLeast"/>
        </w:trPr>
        <w:tc>
          <w:tcPr>
            <w:tcW w:w="1561" w:type="dxa"/>
          </w:tcPr>
          <w:p>
            <w:pPr>
              <w:pStyle w:val="TableParagraph"/>
              <w:spacing w:line="209" w:lineRule="exact"/>
              <w:ind w:left="50"/>
              <w:rPr>
                <w:rFonts w:ascii="Times New Roman"/>
                <w:sz w:val="20"/>
              </w:rPr>
            </w:pPr>
            <w:r>
              <w:rPr>
                <w:rFonts w:ascii="Times New Roman"/>
                <w:sz w:val="20"/>
              </w:rPr>
              <w:t>1.</w:t>
            </w:r>
            <w:r>
              <w:rPr>
                <w:rFonts w:ascii="Times New Roman"/>
                <w:spacing w:val="-1"/>
                <w:sz w:val="20"/>
              </w:rPr>
              <w:t> </w:t>
            </w:r>
            <w:r>
              <w:rPr>
                <w:rFonts w:ascii="Times New Roman"/>
                <w:spacing w:val="-2"/>
                <w:sz w:val="20"/>
              </w:rPr>
              <w:t>HSAIHC</w:t>
            </w:r>
          </w:p>
        </w:tc>
        <w:tc>
          <w:tcPr>
            <w:tcW w:w="1208" w:type="dxa"/>
          </w:tcPr>
          <w:p>
            <w:pPr>
              <w:pStyle w:val="TableParagraph"/>
              <w:spacing w:line="209" w:lineRule="exact"/>
              <w:ind w:left="51" w:right="190"/>
              <w:jc w:val="center"/>
              <w:rPr>
                <w:rFonts w:ascii="Times New Roman"/>
                <w:sz w:val="20"/>
              </w:rPr>
            </w:pPr>
            <w:r>
              <w:rPr>
                <w:rFonts w:ascii="Times New Roman"/>
                <w:sz w:val="20"/>
              </w:rPr>
              <w:t>58 </w:t>
            </w:r>
            <w:r>
              <w:rPr>
                <w:rFonts w:ascii="Times New Roman"/>
                <w:spacing w:val="-5"/>
                <w:sz w:val="20"/>
              </w:rPr>
              <w:t>.54</w:t>
            </w:r>
          </w:p>
        </w:tc>
        <w:tc>
          <w:tcPr>
            <w:tcW w:w="1281" w:type="dxa"/>
          </w:tcPr>
          <w:p>
            <w:pPr>
              <w:pStyle w:val="TableParagraph"/>
              <w:spacing w:line="209" w:lineRule="exact"/>
              <w:ind w:left="324"/>
              <w:rPr>
                <w:rFonts w:ascii="Times New Roman"/>
                <w:sz w:val="20"/>
              </w:rPr>
            </w:pPr>
            <w:r>
              <w:rPr>
                <w:rFonts w:ascii="Times New Roman"/>
                <w:sz w:val="20"/>
              </w:rPr>
              <w:t>60 </w:t>
            </w:r>
            <w:r>
              <w:rPr>
                <w:rFonts w:ascii="Times New Roman"/>
                <w:spacing w:val="-5"/>
                <w:sz w:val="20"/>
              </w:rPr>
              <w:t>.51</w:t>
            </w:r>
          </w:p>
        </w:tc>
        <w:tc>
          <w:tcPr>
            <w:tcW w:w="1669" w:type="dxa"/>
          </w:tcPr>
          <w:p>
            <w:pPr>
              <w:pStyle w:val="TableParagraph"/>
              <w:spacing w:line="209" w:lineRule="exact"/>
              <w:ind w:left="694"/>
              <w:rPr>
                <w:rFonts w:ascii="Times New Roman"/>
                <w:sz w:val="20"/>
              </w:rPr>
            </w:pPr>
            <w:r>
              <w:rPr>
                <w:rFonts w:ascii="Times New Roman"/>
                <w:sz w:val="20"/>
              </w:rPr>
              <w:t>59</w:t>
            </w:r>
            <w:r>
              <w:rPr>
                <w:rFonts w:ascii="Times New Roman"/>
                <w:spacing w:val="-1"/>
                <w:sz w:val="20"/>
              </w:rPr>
              <w:t> </w:t>
            </w:r>
            <w:r>
              <w:rPr>
                <w:rFonts w:ascii="Times New Roman"/>
                <w:spacing w:val="-5"/>
                <w:sz w:val="20"/>
              </w:rPr>
              <w:t>.43</w:t>
            </w:r>
          </w:p>
        </w:tc>
      </w:tr>
      <w:tr>
        <w:trPr>
          <w:trHeight w:val="230" w:hRule="atLeast"/>
        </w:trPr>
        <w:tc>
          <w:tcPr>
            <w:tcW w:w="1561" w:type="dxa"/>
          </w:tcPr>
          <w:p>
            <w:pPr>
              <w:pStyle w:val="TableParagraph"/>
              <w:spacing w:line="210" w:lineRule="exact"/>
              <w:ind w:left="50"/>
              <w:rPr>
                <w:rFonts w:ascii="Times New Roman"/>
                <w:sz w:val="20"/>
              </w:rPr>
            </w:pPr>
            <w:r>
              <w:rPr>
                <w:rFonts w:ascii="Times New Roman"/>
                <w:sz w:val="20"/>
              </w:rPr>
              <w:t>2.</w:t>
            </w:r>
            <w:r>
              <w:rPr>
                <w:rFonts w:ascii="Times New Roman"/>
                <w:spacing w:val="-1"/>
                <w:sz w:val="20"/>
              </w:rPr>
              <w:t> </w:t>
            </w:r>
            <w:r>
              <w:rPr>
                <w:rFonts w:ascii="Times New Roman"/>
                <w:spacing w:val="-4"/>
                <w:sz w:val="20"/>
              </w:rPr>
              <w:t>HSPT</w:t>
            </w:r>
          </w:p>
        </w:tc>
        <w:tc>
          <w:tcPr>
            <w:tcW w:w="1208" w:type="dxa"/>
          </w:tcPr>
          <w:p>
            <w:pPr>
              <w:pStyle w:val="TableParagraph"/>
              <w:spacing w:line="210" w:lineRule="exact"/>
              <w:ind w:left="51" w:right="200"/>
              <w:jc w:val="center"/>
              <w:rPr>
                <w:rFonts w:ascii="Times New Roman"/>
                <w:sz w:val="20"/>
              </w:rPr>
            </w:pPr>
            <w:r>
              <w:rPr>
                <w:rFonts w:ascii="Times New Roman"/>
                <w:sz w:val="20"/>
              </w:rPr>
              <w:t>29 </w:t>
            </w:r>
            <w:r>
              <w:rPr>
                <w:rFonts w:ascii="Times New Roman"/>
                <w:spacing w:val="-5"/>
                <w:sz w:val="20"/>
              </w:rPr>
              <w:t>.82</w:t>
            </w:r>
          </w:p>
        </w:tc>
        <w:tc>
          <w:tcPr>
            <w:tcW w:w="1281" w:type="dxa"/>
          </w:tcPr>
          <w:p>
            <w:pPr>
              <w:pStyle w:val="TableParagraph"/>
              <w:spacing w:line="210" w:lineRule="exact"/>
              <w:ind w:left="320"/>
              <w:rPr>
                <w:rFonts w:ascii="Times New Roman"/>
                <w:sz w:val="20"/>
              </w:rPr>
            </w:pPr>
            <w:r>
              <w:rPr>
                <w:rFonts w:ascii="Times New Roman"/>
                <w:spacing w:val="-2"/>
                <w:sz w:val="20"/>
              </w:rPr>
              <w:t>29.95</w:t>
            </w:r>
          </w:p>
        </w:tc>
        <w:tc>
          <w:tcPr>
            <w:tcW w:w="1669" w:type="dxa"/>
          </w:tcPr>
          <w:p>
            <w:pPr>
              <w:pStyle w:val="TableParagraph"/>
              <w:spacing w:line="210" w:lineRule="exact"/>
              <w:ind w:left="689"/>
              <w:rPr>
                <w:rFonts w:ascii="Times New Roman"/>
                <w:sz w:val="20"/>
              </w:rPr>
            </w:pPr>
            <w:r>
              <w:rPr>
                <w:rFonts w:ascii="Times New Roman"/>
                <w:sz w:val="20"/>
              </w:rPr>
              <w:t>29</w:t>
            </w:r>
            <w:r>
              <w:rPr>
                <w:rFonts w:ascii="Times New Roman"/>
                <w:spacing w:val="-2"/>
                <w:sz w:val="20"/>
              </w:rPr>
              <w:t> </w:t>
            </w:r>
            <w:r>
              <w:rPr>
                <w:rFonts w:ascii="Times New Roman"/>
                <w:spacing w:val="-5"/>
                <w:sz w:val="20"/>
              </w:rPr>
              <w:t>.88</w:t>
            </w:r>
          </w:p>
        </w:tc>
      </w:tr>
      <w:tr>
        <w:trPr>
          <w:trHeight w:val="229" w:hRule="atLeast"/>
        </w:trPr>
        <w:tc>
          <w:tcPr>
            <w:tcW w:w="1561" w:type="dxa"/>
          </w:tcPr>
          <w:p>
            <w:pPr>
              <w:pStyle w:val="TableParagraph"/>
              <w:spacing w:line="210" w:lineRule="exact"/>
              <w:ind w:left="50"/>
              <w:rPr>
                <w:rFonts w:ascii="Times New Roman"/>
                <w:sz w:val="20"/>
              </w:rPr>
            </w:pPr>
            <w:r>
              <w:rPr>
                <w:rFonts w:ascii="Times New Roman"/>
                <w:sz w:val="20"/>
              </w:rPr>
              <w:t>3.</w:t>
            </w:r>
            <w:r>
              <w:rPr>
                <w:rFonts w:ascii="Times New Roman"/>
                <w:spacing w:val="-1"/>
                <w:sz w:val="20"/>
              </w:rPr>
              <w:t> </w:t>
            </w:r>
            <w:r>
              <w:rPr>
                <w:rFonts w:ascii="Times New Roman"/>
                <w:spacing w:val="-5"/>
                <w:sz w:val="20"/>
              </w:rPr>
              <w:t>LSM</w:t>
            </w:r>
          </w:p>
        </w:tc>
        <w:tc>
          <w:tcPr>
            <w:tcW w:w="1208" w:type="dxa"/>
          </w:tcPr>
          <w:p>
            <w:pPr>
              <w:pStyle w:val="TableParagraph"/>
              <w:spacing w:line="210" w:lineRule="exact"/>
              <w:ind w:left="33" w:right="137"/>
              <w:jc w:val="center"/>
              <w:rPr>
                <w:rFonts w:ascii="Times New Roman"/>
                <w:sz w:val="20"/>
              </w:rPr>
            </w:pPr>
            <w:r>
              <w:rPr>
                <w:rFonts w:ascii="Times New Roman"/>
                <w:sz w:val="20"/>
              </w:rPr>
              <w:t>21 </w:t>
            </w:r>
            <w:r>
              <w:rPr>
                <w:rFonts w:ascii="Times New Roman"/>
                <w:spacing w:val="-5"/>
                <w:sz w:val="20"/>
              </w:rPr>
              <w:t>.11</w:t>
            </w:r>
          </w:p>
        </w:tc>
        <w:tc>
          <w:tcPr>
            <w:tcW w:w="1281" w:type="dxa"/>
          </w:tcPr>
          <w:p>
            <w:pPr>
              <w:pStyle w:val="TableParagraph"/>
              <w:spacing w:line="210" w:lineRule="exact"/>
              <w:ind w:left="342"/>
              <w:rPr>
                <w:rFonts w:ascii="Times New Roman"/>
                <w:sz w:val="20"/>
              </w:rPr>
            </w:pPr>
            <w:r>
              <w:rPr>
                <w:rFonts w:ascii="Times New Roman"/>
                <w:sz w:val="20"/>
              </w:rPr>
              <w:t>23 </w:t>
            </w:r>
            <w:r>
              <w:rPr>
                <w:rFonts w:ascii="Times New Roman"/>
                <w:spacing w:val="-5"/>
                <w:sz w:val="20"/>
              </w:rPr>
              <w:t>.61</w:t>
            </w:r>
          </w:p>
        </w:tc>
        <w:tc>
          <w:tcPr>
            <w:tcW w:w="1669" w:type="dxa"/>
          </w:tcPr>
          <w:p>
            <w:pPr>
              <w:pStyle w:val="TableParagraph"/>
              <w:spacing w:line="210" w:lineRule="exact"/>
              <w:ind w:left="711"/>
              <w:rPr>
                <w:rFonts w:ascii="Times New Roman"/>
                <w:sz w:val="20"/>
              </w:rPr>
            </w:pPr>
            <w:r>
              <w:rPr>
                <w:rFonts w:ascii="Times New Roman"/>
                <w:spacing w:val="-2"/>
                <w:sz w:val="20"/>
              </w:rPr>
              <w:t>22.25</w:t>
            </w:r>
          </w:p>
        </w:tc>
      </w:tr>
      <w:tr>
        <w:trPr>
          <w:trHeight w:val="229" w:hRule="atLeast"/>
        </w:trPr>
        <w:tc>
          <w:tcPr>
            <w:tcW w:w="1561" w:type="dxa"/>
          </w:tcPr>
          <w:p>
            <w:pPr>
              <w:pStyle w:val="TableParagraph"/>
              <w:spacing w:line="210" w:lineRule="exact"/>
              <w:ind w:left="50"/>
              <w:rPr>
                <w:rFonts w:ascii="Times New Roman"/>
                <w:sz w:val="20"/>
              </w:rPr>
            </w:pPr>
            <w:r>
              <w:rPr>
                <w:rFonts w:ascii="Times New Roman"/>
                <w:sz w:val="20"/>
              </w:rPr>
              <w:t>4. </w:t>
            </w:r>
            <w:r>
              <w:rPr>
                <w:rFonts w:ascii="Times New Roman"/>
                <w:spacing w:val="-4"/>
                <w:sz w:val="20"/>
              </w:rPr>
              <w:t>MAOS</w:t>
            </w:r>
          </w:p>
        </w:tc>
        <w:tc>
          <w:tcPr>
            <w:tcW w:w="1208" w:type="dxa"/>
          </w:tcPr>
          <w:p>
            <w:pPr>
              <w:pStyle w:val="TableParagraph"/>
              <w:spacing w:line="210" w:lineRule="exact"/>
              <w:ind w:left="51" w:right="123"/>
              <w:jc w:val="center"/>
              <w:rPr>
                <w:rFonts w:ascii="Times New Roman"/>
                <w:sz w:val="20"/>
              </w:rPr>
            </w:pPr>
            <w:r>
              <w:rPr>
                <w:rFonts w:ascii="Times New Roman"/>
                <w:sz w:val="20"/>
              </w:rPr>
              <w:t>19 </w:t>
            </w:r>
            <w:r>
              <w:rPr>
                <w:rFonts w:ascii="Times New Roman"/>
                <w:spacing w:val="-5"/>
                <w:sz w:val="20"/>
              </w:rPr>
              <w:t>.92</w:t>
            </w:r>
          </w:p>
        </w:tc>
        <w:tc>
          <w:tcPr>
            <w:tcW w:w="1281" w:type="dxa"/>
          </w:tcPr>
          <w:p>
            <w:pPr>
              <w:pStyle w:val="TableParagraph"/>
              <w:spacing w:line="210" w:lineRule="exact"/>
              <w:ind w:left="358"/>
              <w:rPr>
                <w:rFonts w:ascii="Times New Roman"/>
                <w:sz w:val="20"/>
              </w:rPr>
            </w:pPr>
            <w:r>
              <w:rPr>
                <w:rFonts w:ascii="Times New Roman"/>
                <w:sz w:val="20"/>
              </w:rPr>
              <w:t>21 </w:t>
            </w:r>
            <w:r>
              <w:rPr>
                <w:rFonts w:ascii="Times New Roman"/>
                <w:spacing w:val="-5"/>
                <w:sz w:val="20"/>
              </w:rPr>
              <w:t>.31</w:t>
            </w:r>
          </w:p>
        </w:tc>
        <w:tc>
          <w:tcPr>
            <w:tcW w:w="1669" w:type="dxa"/>
          </w:tcPr>
          <w:p>
            <w:pPr>
              <w:pStyle w:val="TableParagraph"/>
              <w:spacing w:line="210" w:lineRule="exact"/>
              <w:ind w:left="728"/>
              <w:rPr>
                <w:rFonts w:ascii="Times New Roman"/>
                <w:sz w:val="20"/>
              </w:rPr>
            </w:pPr>
            <w:r>
              <w:rPr>
                <w:rFonts w:ascii="Times New Roman"/>
                <w:sz w:val="20"/>
              </w:rPr>
              <w:t>20</w:t>
            </w:r>
            <w:r>
              <w:rPr>
                <w:rFonts w:ascii="Times New Roman"/>
                <w:spacing w:val="-1"/>
                <w:sz w:val="20"/>
              </w:rPr>
              <w:t> </w:t>
            </w:r>
            <w:r>
              <w:rPr>
                <w:rFonts w:ascii="Times New Roman"/>
                <w:spacing w:val="-5"/>
                <w:sz w:val="20"/>
              </w:rPr>
              <w:t>.55</w:t>
            </w:r>
          </w:p>
        </w:tc>
      </w:tr>
      <w:tr>
        <w:trPr>
          <w:trHeight w:val="230" w:hRule="atLeast"/>
        </w:trPr>
        <w:tc>
          <w:tcPr>
            <w:tcW w:w="1561" w:type="dxa"/>
          </w:tcPr>
          <w:p>
            <w:pPr>
              <w:pStyle w:val="TableParagraph"/>
              <w:spacing w:line="210" w:lineRule="exact"/>
              <w:ind w:left="50"/>
              <w:rPr>
                <w:rFonts w:ascii="Times New Roman"/>
                <w:sz w:val="20"/>
              </w:rPr>
            </w:pPr>
            <w:r>
              <w:rPr>
                <w:rFonts w:ascii="Times New Roman"/>
                <w:sz w:val="20"/>
              </w:rPr>
              <w:t>5.</w:t>
            </w:r>
            <w:r>
              <w:rPr>
                <w:rFonts w:ascii="Times New Roman"/>
                <w:spacing w:val="-1"/>
                <w:sz w:val="20"/>
              </w:rPr>
              <w:t> </w:t>
            </w:r>
            <w:r>
              <w:rPr>
                <w:rFonts w:ascii="Times New Roman"/>
                <w:spacing w:val="-7"/>
                <w:sz w:val="20"/>
              </w:rPr>
              <w:t>EW</w:t>
            </w:r>
          </w:p>
        </w:tc>
        <w:tc>
          <w:tcPr>
            <w:tcW w:w="1208" w:type="dxa"/>
          </w:tcPr>
          <w:p>
            <w:pPr>
              <w:pStyle w:val="TableParagraph"/>
              <w:spacing w:line="210" w:lineRule="exact"/>
              <w:ind w:left="31" w:right="137"/>
              <w:jc w:val="center"/>
              <w:rPr>
                <w:rFonts w:ascii="Times New Roman"/>
                <w:sz w:val="20"/>
              </w:rPr>
            </w:pPr>
            <w:r>
              <w:rPr>
                <w:rFonts w:ascii="Times New Roman"/>
                <w:sz w:val="20"/>
              </w:rPr>
              <w:t>31 </w:t>
            </w:r>
            <w:r>
              <w:rPr>
                <w:rFonts w:ascii="Times New Roman"/>
                <w:spacing w:val="-5"/>
                <w:sz w:val="20"/>
              </w:rPr>
              <w:t>.18</w:t>
            </w:r>
          </w:p>
        </w:tc>
        <w:tc>
          <w:tcPr>
            <w:tcW w:w="1281" w:type="dxa"/>
          </w:tcPr>
          <w:p>
            <w:pPr>
              <w:pStyle w:val="TableParagraph"/>
              <w:spacing w:line="210" w:lineRule="exact"/>
              <w:ind w:left="391"/>
              <w:rPr>
                <w:rFonts w:ascii="Times New Roman"/>
                <w:sz w:val="20"/>
              </w:rPr>
            </w:pPr>
            <w:r>
              <w:rPr>
                <w:rFonts w:ascii="Times New Roman"/>
                <w:sz w:val="20"/>
              </w:rPr>
              <w:t>31 </w:t>
            </w:r>
            <w:r>
              <w:rPr>
                <w:rFonts w:ascii="Times New Roman"/>
                <w:spacing w:val="-5"/>
                <w:sz w:val="20"/>
              </w:rPr>
              <w:t>.37</w:t>
            </w:r>
          </w:p>
        </w:tc>
        <w:tc>
          <w:tcPr>
            <w:tcW w:w="1669" w:type="dxa"/>
          </w:tcPr>
          <w:p>
            <w:pPr>
              <w:pStyle w:val="TableParagraph"/>
              <w:spacing w:line="210" w:lineRule="exact"/>
              <w:ind w:left="760"/>
              <w:rPr>
                <w:rFonts w:ascii="Times New Roman"/>
                <w:sz w:val="20"/>
              </w:rPr>
            </w:pPr>
            <w:r>
              <w:rPr>
                <w:rFonts w:ascii="Times New Roman"/>
                <w:sz w:val="20"/>
              </w:rPr>
              <w:t>31 </w:t>
            </w:r>
            <w:r>
              <w:rPr>
                <w:rFonts w:ascii="Times New Roman"/>
                <w:spacing w:val="-5"/>
                <w:sz w:val="20"/>
              </w:rPr>
              <w:t>.27</w:t>
            </w:r>
          </w:p>
        </w:tc>
      </w:tr>
      <w:tr>
        <w:trPr>
          <w:trHeight w:val="230" w:hRule="atLeast"/>
        </w:trPr>
        <w:tc>
          <w:tcPr>
            <w:tcW w:w="1561" w:type="dxa"/>
          </w:tcPr>
          <w:p>
            <w:pPr>
              <w:pStyle w:val="TableParagraph"/>
              <w:spacing w:line="210" w:lineRule="exact"/>
              <w:ind w:left="50"/>
              <w:rPr>
                <w:rFonts w:ascii="Times New Roman"/>
                <w:sz w:val="20"/>
              </w:rPr>
            </w:pPr>
            <w:r>
              <w:rPr>
                <w:rFonts w:ascii="Times New Roman"/>
                <w:sz w:val="20"/>
              </w:rPr>
              <w:t>6.</w:t>
            </w:r>
            <w:r>
              <w:rPr>
                <w:rFonts w:ascii="Times New Roman"/>
                <w:spacing w:val="-1"/>
                <w:sz w:val="20"/>
              </w:rPr>
              <w:t> </w:t>
            </w:r>
            <w:r>
              <w:rPr>
                <w:rFonts w:ascii="Times New Roman"/>
                <w:spacing w:val="-2"/>
                <w:sz w:val="20"/>
              </w:rPr>
              <w:t>PPEDSS</w:t>
            </w:r>
          </w:p>
        </w:tc>
        <w:tc>
          <w:tcPr>
            <w:tcW w:w="1208" w:type="dxa"/>
          </w:tcPr>
          <w:p>
            <w:pPr>
              <w:pStyle w:val="TableParagraph"/>
              <w:spacing w:line="210" w:lineRule="exact"/>
              <w:ind w:left="34" w:right="137"/>
              <w:jc w:val="center"/>
              <w:rPr>
                <w:rFonts w:ascii="Times New Roman"/>
                <w:sz w:val="20"/>
              </w:rPr>
            </w:pPr>
            <w:r>
              <w:rPr>
                <w:rFonts w:ascii="Times New Roman"/>
                <w:sz w:val="20"/>
              </w:rPr>
              <w:t>16 </w:t>
            </w:r>
            <w:r>
              <w:rPr>
                <w:rFonts w:ascii="Times New Roman"/>
                <w:spacing w:val="-5"/>
                <w:sz w:val="20"/>
              </w:rPr>
              <w:t>.14</w:t>
            </w:r>
          </w:p>
        </w:tc>
        <w:tc>
          <w:tcPr>
            <w:tcW w:w="1281" w:type="dxa"/>
          </w:tcPr>
          <w:p>
            <w:pPr>
              <w:pStyle w:val="TableParagraph"/>
              <w:spacing w:line="210" w:lineRule="exact"/>
              <w:ind w:left="393"/>
              <w:rPr>
                <w:rFonts w:ascii="Times New Roman"/>
                <w:sz w:val="20"/>
              </w:rPr>
            </w:pPr>
            <w:r>
              <w:rPr>
                <w:rFonts w:ascii="Times New Roman"/>
                <w:sz w:val="20"/>
              </w:rPr>
              <w:t>16 </w:t>
            </w:r>
            <w:r>
              <w:rPr>
                <w:rFonts w:ascii="Times New Roman"/>
                <w:spacing w:val="-5"/>
                <w:sz w:val="20"/>
              </w:rPr>
              <w:t>.22</w:t>
            </w:r>
          </w:p>
        </w:tc>
        <w:tc>
          <w:tcPr>
            <w:tcW w:w="1669" w:type="dxa"/>
          </w:tcPr>
          <w:p>
            <w:pPr>
              <w:pStyle w:val="TableParagraph"/>
              <w:spacing w:line="210" w:lineRule="exact"/>
              <w:ind w:left="761"/>
              <w:rPr>
                <w:rFonts w:ascii="Times New Roman"/>
                <w:sz w:val="20"/>
              </w:rPr>
            </w:pPr>
            <w:r>
              <w:rPr>
                <w:rFonts w:ascii="Times New Roman"/>
                <w:sz w:val="20"/>
              </w:rPr>
              <w:t>16 </w:t>
            </w:r>
            <w:r>
              <w:rPr>
                <w:rFonts w:ascii="Times New Roman"/>
                <w:spacing w:val="-5"/>
                <w:sz w:val="20"/>
              </w:rPr>
              <w:t>.18</w:t>
            </w:r>
          </w:p>
        </w:tc>
      </w:tr>
      <w:tr>
        <w:trPr>
          <w:trHeight w:val="230" w:hRule="atLeast"/>
        </w:trPr>
        <w:tc>
          <w:tcPr>
            <w:tcW w:w="1561" w:type="dxa"/>
          </w:tcPr>
          <w:p>
            <w:pPr>
              <w:pStyle w:val="TableParagraph"/>
              <w:spacing w:line="210" w:lineRule="exact"/>
              <w:ind w:left="50"/>
              <w:rPr>
                <w:rFonts w:ascii="Times New Roman"/>
                <w:sz w:val="20"/>
              </w:rPr>
            </w:pPr>
            <w:r>
              <w:rPr>
                <w:rFonts w:ascii="Times New Roman"/>
                <w:sz w:val="20"/>
              </w:rPr>
              <w:t>7.</w:t>
            </w:r>
            <w:r>
              <w:rPr>
                <w:rFonts w:ascii="Times New Roman"/>
                <w:spacing w:val="-1"/>
                <w:sz w:val="20"/>
              </w:rPr>
              <w:t> </w:t>
            </w:r>
            <w:r>
              <w:rPr>
                <w:rFonts w:ascii="Times New Roman"/>
                <w:spacing w:val="-5"/>
                <w:sz w:val="20"/>
              </w:rPr>
              <w:t>SPS</w:t>
            </w:r>
          </w:p>
        </w:tc>
        <w:tc>
          <w:tcPr>
            <w:tcW w:w="1208" w:type="dxa"/>
          </w:tcPr>
          <w:p>
            <w:pPr>
              <w:pStyle w:val="TableParagraph"/>
              <w:spacing w:line="210" w:lineRule="exact"/>
              <w:ind w:left="51" w:right="112"/>
              <w:jc w:val="center"/>
              <w:rPr>
                <w:rFonts w:ascii="Times New Roman"/>
                <w:sz w:val="20"/>
              </w:rPr>
            </w:pPr>
            <w:r>
              <w:rPr>
                <w:rFonts w:ascii="Times New Roman"/>
                <w:sz w:val="20"/>
              </w:rPr>
              <w:t>12 </w:t>
            </w:r>
            <w:r>
              <w:rPr>
                <w:rFonts w:ascii="Times New Roman"/>
                <w:spacing w:val="-5"/>
                <w:sz w:val="20"/>
              </w:rPr>
              <w:t>.17</w:t>
            </w:r>
          </w:p>
        </w:tc>
        <w:tc>
          <w:tcPr>
            <w:tcW w:w="1281" w:type="dxa"/>
          </w:tcPr>
          <w:p>
            <w:pPr>
              <w:pStyle w:val="TableParagraph"/>
              <w:spacing w:line="210" w:lineRule="exact"/>
              <w:ind w:left="414"/>
              <w:rPr>
                <w:rFonts w:ascii="Times New Roman"/>
                <w:sz w:val="20"/>
              </w:rPr>
            </w:pPr>
            <w:r>
              <w:rPr>
                <w:rFonts w:ascii="Times New Roman"/>
                <w:sz w:val="20"/>
              </w:rPr>
              <w:t>12 </w:t>
            </w:r>
            <w:r>
              <w:rPr>
                <w:rFonts w:ascii="Times New Roman"/>
                <w:spacing w:val="-5"/>
                <w:sz w:val="20"/>
              </w:rPr>
              <w:t>.29</w:t>
            </w:r>
          </w:p>
        </w:tc>
        <w:tc>
          <w:tcPr>
            <w:tcW w:w="1669" w:type="dxa"/>
          </w:tcPr>
          <w:p>
            <w:pPr>
              <w:pStyle w:val="TableParagraph"/>
              <w:spacing w:line="210" w:lineRule="exact"/>
              <w:ind w:left="783"/>
              <w:rPr>
                <w:rFonts w:ascii="Times New Roman"/>
                <w:sz w:val="20"/>
              </w:rPr>
            </w:pPr>
            <w:r>
              <w:rPr>
                <w:rFonts w:ascii="Times New Roman"/>
                <w:sz w:val="20"/>
              </w:rPr>
              <w:t>12</w:t>
            </w:r>
            <w:r>
              <w:rPr>
                <w:rFonts w:ascii="Times New Roman"/>
                <w:spacing w:val="-1"/>
                <w:sz w:val="20"/>
              </w:rPr>
              <w:t> </w:t>
            </w:r>
            <w:r>
              <w:rPr>
                <w:rFonts w:ascii="Times New Roman"/>
                <w:spacing w:val="-5"/>
                <w:sz w:val="20"/>
              </w:rPr>
              <w:t>.22</w:t>
            </w:r>
          </w:p>
        </w:tc>
      </w:tr>
      <w:tr>
        <w:trPr>
          <w:trHeight w:val="230" w:hRule="atLeast"/>
        </w:trPr>
        <w:tc>
          <w:tcPr>
            <w:tcW w:w="1561" w:type="dxa"/>
          </w:tcPr>
          <w:p>
            <w:pPr>
              <w:pStyle w:val="TableParagraph"/>
              <w:spacing w:line="210" w:lineRule="exact"/>
              <w:ind w:left="50"/>
              <w:rPr>
                <w:rFonts w:ascii="Times New Roman"/>
                <w:sz w:val="20"/>
              </w:rPr>
            </w:pPr>
            <w:r>
              <w:rPr>
                <w:rFonts w:ascii="Times New Roman"/>
                <w:sz w:val="20"/>
              </w:rPr>
              <w:t>8. </w:t>
            </w:r>
            <w:r>
              <w:rPr>
                <w:rFonts w:ascii="Times New Roman"/>
                <w:spacing w:val="-5"/>
                <w:sz w:val="20"/>
              </w:rPr>
              <w:t>MCS</w:t>
            </w:r>
          </w:p>
        </w:tc>
        <w:tc>
          <w:tcPr>
            <w:tcW w:w="1208" w:type="dxa"/>
          </w:tcPr>
          <w:p>
            <w:pPr>
              <w:pStyle w:val="TableParagraph"/>
              <w:spacing w:line="210" w:lineRule="exact"/>
              <w:ind w:left="51" w:right="132"/>
              <w:jc w:val="center"/>
              <w:rPr>
                <w:rFonts w:ascii="Times New Roman"/>
                <w:sz w:val="20"/>
              </w:rPr>
            </w:pPr>
            <w:r>
              <w:rPr>
                <w:rFonts w:ascii="Times New Roman"/>
                <w:sz w:val="20"/>
              </w:rPr>
              <w:t>12 </w:t>
            </w:r>
            <w:r>
              <w:rPr>
                <w:rFonts w:ascii="Times New Roman"/>
                <w:spacing w:val="-5"/>
                <w:sz w:val="20"/>
              </w:rPr>
              <w:t>.63</w:t>
            </w:r>
          </w:p>
        </w:tc>
        <w:tc>
          <w:tcPr>
            <w:tcW w:w="1281" w:type="dxa"/>
          </w:tcPr>
          <w:p>
            <w:pPr>
              <w:pStyle w:val="TableParagraph"/>
              <w:spacing w:line="210" w:lineRule="exact"/>
              <w:ind w:left="404"/>
              <w:rPr>
                <w:rFonts w:ascii="Times New Roman"/>
                <w:sz w:val="20"/>
              </w:rPr>
            </w:pPr>
            <w:r>
              <w:rPr>
                <w:rFonts w:ascii="Times New Roman"/>
                <w:sz w:val="20"/>
              </w:rPr>
              <w:t>12</w:t>
            </w:r>
            <w:r>
              <w:rPr>
                <w:rFonts w:ascii="Times New Roman"/>
                <w:spacing w:val="-1"/>
                <w:sz w:val="20"/>
              </w:rPr>
              <w:t> </w:t>
            </w:r>
            <w:r>
              <w:rPr>
                <w:rFonts w:ascii="Times New Roman"/>
                <w:spacing w:val="-5"/>
                <w:sz w:val="20"/>
              </w:rPr>
              <w:t>.32</w:t>
            </w:r>
          </w:p>
        </w:tc>
        <w:tc>
          <w:tcPr>
            <w:tcW w:w="1669" w:type="dxa"/>
          </w:tcPr>
          <w:p>
            <w:pPr>
              <w:pStyle w:val="TableParagraph"/>
              <w:spacing w:line="210" w:lineRule="exact"/>
              <w:ind w:left="772"/>
              <w:rPr>
                <w:rFonts w:ascii="Times New Roman"/>
                <w:sz w:val="20"/>
              </w:rPr>
            </w:pPr>
            <w:r>
              <w:rPr>
                <w:rFonts w:ascii="Times New Roman"/>
                <w:sz w:val="20"/>
              </w:rPr>
              <w:t>12 </w:t>
            </w:r>
            <w:r>
              <w:rPr>
                <w:rFonts w:ascii="Times New Roman"/>
                <w:spacing w:val="-5"/>
                <w:sz w:val="20"/>
              </w:rPr>
              <w:t>.49</w:t>
            </w:r>
          </w:p>
        </w:tc>
      </w:tr>
      <w:tr>
        <w:trPr>
          <w:trHeight w:val="229" w:hRule="atLeast"/>
        </w:trPr>
        <w:tc>
          <w:tcPr>
            <w:tcW w:w="1561" w:type="dxa"/>
          </w:tcPr>
          <w:p>
            <w:pPr>
              <w:pStyle w:val="TableParagraph"/>
              <w:spacing w:line="210" w:lineRule="exact"/>
              <w:ind w:left="50"/>
              <w:rPr>
                <w:rFonts w:ascii="Times New Roman"/>
                <w:sz w:val="20"/>
              </w:rPr>
            </w:pPr>
            <w:r>
              <w:rPr>
                <w:rFonts w:ascii="Times New Roman"/>
                <w:sz w:val="20"/>
              </w:rPr>
              <w:t>9.</w:t>
            </w:r>
            <w:r>
              <w:rPr>
                <w:rFonts w:ascii="Times New Roman"/>
                <w:spacing w:val="-1"/>
                <w:sz w:val="20"/>
              </w:rPr>
              <w:t> </w:t>
            </w:r>
            <w:r>
              <w:rPr>
                <w:rFonts w:ascii="Times New Roman"/>
                <w:spacing w:val="-7"/>
                <w:sz w:val="20"/>
              </w:rPr>
              <w:t>SC</w:t>
            </w:r>
          </w:p>
        </w:tc>
        <w:tc>
          <w:tcPr>
            <w:tcW w:w="1208" w:type="dxa"/>
          </w:tcPr>
          <w:p>
            <w:pPr>
              <w:pStyle w:val="TableParagraph"/>
              <w:spacing w:line="210" w:lineRule="exact"/>
              <w:ind w:left="51" w:right="90"/>
              <w:jc w:val="center"/>
              <w:rPr>
                <w:rFonts w:ascii="Times New Roman"/>
                <w:sz w:val="20"/>
              </w:rPr>
            </w:pPr>
            <w:r>
              <w:rPr>
                <w:rFonts w:ascii="Times New Roman"/>
                <w:sz w:val="20"/>
              </w:rPr>
              <w:t>7 </w:t>
            </w:r>
            <w:r>
              <w:rPr>
                <w:rFonts w:ascii="Times New Roman"/>
                <w:spacing w:val="-5"/>
                <w:sz w:val="20"/>
              </w:rPr>
              <w:t>.20</w:t>
            </w:r>
          </w:p>
        </w:tc>
        <w:tc>
          <w:tcPr>
            <w:tcW w:w="1281" w:type="dxa"/>
          </w:tcPr>
          <w:p>
            <w:pPr>
              <w:pStyle w:val="TableParagraph"/>
              <w:spacing w:line="210" w:lineRule="exact"/>
              <w:ind w:left="525"/>
              <w:rPr>
                <w:rFonts w:ascii="Times New Roman"/>
                <w:sz w:val="20"/>
              </w:rPr>
            </w:pPr>
            <w:r>
              <w:rPr>
                <w:rFonts w:ascii="Times New Roman"/>
                <w:spacing w:val="-4"/>
                <w:sz w:val="20"/>
              </w:rPr>
              <w:t>7.66</w:t>
            </w:r>
          </w:p>
        </w:tc>
        <w:tc>
          <w:tcPr>
            <w:tcW w:w="1669" w:type="dxa"/>
          </w:tcPr>
          <w:p>
            <w:pPr>
              <w:pStyle w:val="TableParagraph"/>
              <w:spacing w:line="210" w:lineRule="exact"/>
              <w:ind w:left="844"/>
              <w:rPr>
                <w:rFonts w:ascii="Times New Roman"/>
                <w:sz w:val="20"/>
              </w:rPr>
            </w:pPr>
            <w:r>
              <w:rPr>
                <w:rFonts w:ascii="Times New Roman"/>
                <w:sz w:val="20"/>
              </w:rPr>
              <w:t>7 </w:t>
            </w:r>
            <w:r>
              <w:rPr>
                <w:rFonts w:ascii="Times New Roman"/>
                <w:spacing w:val="-5"/>
                <w:sz w:val="20"/>
              </w:rPr>
              <w:t>.41</w:t>
            </w:r>
          </w:p>
        </w:tc>
      </w:tr>
      <w:tr>
        <w:trPr>
          <w:trHeight w:val="225" w:hRule="atLeast"/>
        </w:trPr>
        <w:tc>
          <w:tcPr>
            <w:tcW w:w="1561" w:type="dxa"/>
          </w:tcPr>
          <w:p>
            <w:pPr>
              <w:pStyle w:val="TableParagraph"/>
              <w:spacing w:line="206" w:lineRule="exact"/>
              <w:ind w:left="50"/>
              <w:rPr>
                <w:rFonts w:ascii="Times New Roman"/>
                <w:sz w:val="20"/>
              </w:rPr>
            </w:pPr>
            <w:r>
              <w:rPr>
                <w:rFonts w:ascii="Times New Roman"/>
                <w:sz w:val="20"/>
              </w:rPr>
              <w:t>10.</w:t>
            </w:r>
            <w:r>
              <w:rPr>
                <w:rFonts w:ascii="Times New Roman"/>
                <w:spacing w:val="-3"/>
                <w:sz w:val="20"/>
              </w:rPr>
              <w:t> </w:t>
            </w:r>
            <w:r>
              <w:rPr>
                <w:rFonts w:ascii="Times New Roman"/>
                <w:sz w:val="20"/>
              </w:rPr>
              <w:t>SMPQ</w:t>
            </w:r>
            <w:r>
              <w:rPr>
                <w:rFonts w:ascii="Times New Roman"/>
                <w:spacing w:val="-1"/>
                <w:sz w:val="20"/>
              </w:rPr>
              <w:t> </w:t>
            </w:r>
            <w:r>
              <w:rPr>
                <w:rFonts w:ascii="Times New Roman"/>
                <w:spacing w:val="-2"/>
                <w:sz w:val="20"/>
              </w:rPr>
              <w:t>overall</w:t>
            </w:r>
          </w:p>
        </w:tc>
        <w:tc>
          <w:tcPr>
            <w:tcW w:w="1208" w:type="dxa"/>
          </w:tcPr>
          <w:p>
            <w:pPr>
              <w:pStyle w:val="TableParagraph"/>
              <w:spacing w:line="206" w:lineRule="exact"/>
              <w:ind w:left="51" w:right="279"/>
              <w:jc w:val="center"/>
              <w:rPr>
                <w:rFonts w:ascii="Times New Roman"/>
                <w:sz w:val="20"/>
              </w:rPr>
            </w:pPr>
            <w:r>
              <w:rPr>
                <w:rFonts w:ascii="Times New Roman"/>
                <w:sz w:val="20"/>
              </w:rPr>
              <w:t>227</w:t>
            </w:r>
            <w:r>
              <w:rPr>
                <w:rFonts w:ascii="Times New Roman"/>
                <w:spacing w:val="-1"/>
                <w:sz w:val="20"/>
              </w:rPr>
              <w:t> </w:t>
            </w:r>
            <w:r>
              <w:rPr>
                <w:rFonts w:ascii="Times New Roman"/>
                <w:spacing w:val="-5"/>
                <w:sz w:val="20"/>
              </w:rPr>
              <w:t>.56</w:t>
            </w:r>
          </w:p>
        </w:tc>
        <w:tc>
          <w:tcPr>
            <w:tcW w:w="1281" w:type="dxa"/>
          </w:tcPr>
          <w:p>
            <w:pPr>
              <w:pStyle w:val="TableParagraph"/>
              <w:spacing w:line="206" w:lineRule="exact"/>
              <w:ind w:left="280"/>
              <w:rPr>
                <w:rFonts w:ascii="Times New Roman"/>
                <w:sz w:val="20"/>
              </w:rPr>
            </w:pPr>
            <w:r>
              <w:rPr>
                <w:rFonts w:ascii="Times New Roman"/>
                <w:sz w:val="20"/>
              </w:rPr>
              <w:t>232 </w:t>
            </w:r>
            <w:r>
              <w:rPr>
                <w:rFonts w:ascii="Times New Roman"/>
                <w:spacing w:val="-5"/>
                <w:sz w:val="20"/>
              </w:rPr>
              <w:t>.24</w:t>
            </w:r>
          </w:p>
        </w:tc>
        <w:tc>
          <w:tcPr>
            <w:tcW w:w="1669" w:type="dxa"/>
          </w:tcPr>
          <w:p>
            <w:pPr>
              <w:pStyle w:val="TableParagraph"/>
              <w:spacing w:line="206" w:lineRule="exact"/>
              <w:ind w:left="649"/>
              <w:rPr>
                <w:rFonts w:ascii="Times New Roman"/>
                <w:sz w:val="20"/>
              </w:rPr>
            </w:pPr>
            <w:r>
              <w:rPr>
                <w:rFonts w:ascii="Times New Roman"/>
                <w:sz w:val="20"/>
              </w:rPr>
              <w:t>229 </w:t>
            </w:r>
            <w:r>
              <w:rPr>
                <w:rFonts w:ascii="Times New Roman"/>
                <w:spacing w:val="-5"/>
                <w:sz w:val="20"/>
              </w:rPr>
              <w:t>.89</w:t>
            </w:r>
          </w:p>
        </w:tc>
      </w:tr>
    </w:tbl>
    <w:p>
      <w:pPr>
        <w:pStyle w:val="BodyText"/>
        <w:spacing w:before="5"/>
        <w:rPr>
          <w:sz w:val="20"/>
        </w:rPr>
      </w:pPr>
    </w:p>
    <w:p>
      <w:pPr>
        <w:tabs>
          <w:tab w:pos="3318" w:val="left" w:leader="none"/>
        </w:tabs>
        <w:spacing w:before="1"/>
        <w:ind w:left="1828" w:right="3861" w:hanging="101"/>
        <w:jc w:val="left"/>
        <w:rPr>
          <w:sz w:val="20"/>
        </w:rPr>
      </w:pPr>
      <w:r>
        <w:rPr>
          <w:b/>
          <w:sz w:val="20"/>
          <w:u w:val="single"/>
        </w:rPr>
        <w:t>Reliability:</w:t>
      </w:r>
      <w:r>
        <w:rPr>
          <w:b/>
          <w:spacing w:val="40"/>
          <w:sz w:val="20"/>
          <w:u w:val="single"/>
        </w:rPr>
        <w:t> </w:t>
      </w:r>
      <w:r>
        <w:rPr>
          <w:sz w:val="20"/>
        </w:rPr>
        <w:t>The</w:t>
      </w:r>
      <w:r>
        <w:rPr>
          <w:spacing w:val="-3"/>
          <w:sz w:val="20"/>
        </w:rPr>
        <w:t> </w:t>
      </w:r>
      <w:r>
        <w:rPr>
          <w:sz w:val="20"/>
        </w:rPr>
        <w:t>reliability</w:t>
      </w:r>
      <w:r>
        <w:rPr>
          <w:spacing w:val="-5"/>
          <w:sz w:val="20"/>
        </w:rPr>
        <w:t> </w:t>
      </w:r>
      <w:r>
        <w:rPr>
          <w:sz w:val="20"/>
        </w:rPr>
        <w:t>coefficients</w:t>
      </w:r>
      <w:r>
        <w:rPr>
          <w:spacing w:val="-4"/>
          <w:sz w:val="20"/>
        </w:rPr>
        <w:t> </w:t>
      </w:r>
      <w:r>
        <w:rPr>
          <w:sz w:val="20"/>
        </w:rPr>
        <w:t>obtained</w:t>
      </w:r>
      <w:r>
        <w:rPr>
          <w:spacing w:val="-3"/>
          <w:sz w:val="20"/>
        </w:rPr>
        <w:t> </w:t>
      </w:r>
      <w:r>
        <w:rPr>
          <w:sz w:val="20"/>
        </w:rPr>
        <w:t>by</w:t>
      </w:r>
      <w:r>
        <w:rPr>
          <w:spacing w:val="-3"/>
          <w:sz w:val="20"/>
        </w:rPr>
        <w:t> </w:t>
      </w:r>
      <w:r>
        <w:rPr>
          <w:sz w:val="20"/>
        </w:rPr>
        <w:t>the</w:t>
      </w:r>
      <w:r>
        <w:rPr>
          <w:spacing w:val="-4"/>
          <w:sz w:val="20"/>
        </w:rPr>
        <w:t> </w:t>
      </w:r>
      <w:r>
        <w:rPr>
          <w:sz w:val="20"/>
        </w:rPr>
        <w:t>authors</w:t>
      </w:r>
      <w:r>
        <w:rPr>
          <w:spacing w:val="-3"/>
          <w:sz w:val="20"/>
        </w:rPr>
        <w:t> </w:t>
      </w:r>
      <w:r>
        <w:rPr>
          <w:sz w:val="20"/>
        </w:rPr>
        <w:t>are</w:t>
      </w:r>
      <w:r>
        <w:rPr>
          <w:spacing w:val="-3"/>
          <w:sz w:val="20"/>
        </w:rPr>
        <w:t> </w:t>
      </w:r>
      <w:r>
        <w:rPr>
          <w:sz w:val="20"/>
        </w:rPr>
        <w:t>as</w:t>
      </w:r>
      <w:r>
        <w:rPr>
          <w:spacing w:val="-3"/>
          <w:sz w:val="20"/>
        </w:rPr>
        <w:t> </w:t>
      </w:r>
      <w:r>
        <w:rPr>
          <w:sz w:val="20"/>
        </w:rPr>
        <w:t>follows: </w:t>
      </w:r>
      <w:r>
        <w:rPr>
          <w:spacing w:val="-2"/>
          <w:sz w:val="20"/>
        </w:rPr>
        <w:t>Scale:</w:t>
      </w:r>
      <w:r>
        <w:rPr>
          <w:sz w:val="20"/>
        </w:rPr>
        <w:tab/>
        <w:t>Chronbach Alpha:</w:t>
      </w:r>
    </w:p>
    <w:p>
      <w:pPr>
        <w:pStyle w:val="ListParagraph"/>
        <w:numPr>
          <w:ilvl w:val="3"/>
          <w:numId w:val="62"/>
        </w:numPr>
        <w:tabs>
          <w:tab w:pos="1929" w:val="left" w:leader="none"/>
          <w:tab w:pos="4122" w:val="right" w:leader="none"/>
        </w:tabs>
        <w:spacing w:line="230" w:lineRule="exact" w:before="0" w:after="0"/>
        <w:ind w:left="1928" w:right="0" w:hanging="201"/>
        <w:jc w:val="left"/>
        <w:rPr>
          <w:sz w:val="20"/>
        </w:rPr>
      </w:pPr>
      <w:r>
        <w:rPr>
          <w:spacing w:val="-2"/>
          <w:sz w:val="20"/>
        </w:rPr>
        <w:t>HSAIHC</w:t>
      </w:r>
      <w:r>
        <w:rPr>
          <w:sz w:val="20"/>
        </w:rPr>
        <w:tab/>
      </w:r>
      <w:r>
        <w:rPr>
          <w:spacing w:val="-4"/>
          <w:sz w:val="20"/>
        </w:rPr>
        <w:t>0.89</w:t>
      </w:r>
    </w:p>
    <w:p>
      <w:pPr>
        <w:pStyle w:val="ListParagraph"/>
        <w:numPr>
          <w:ilvl w:val="3"/>
          <w:numId w:val="62"/>
        </w:numPr>
        <w:tabs>
          <w:tab w:pos="1929" w:val="left" w:leader="none"/>
          <w:tab w:pos="4117" w:val="right" w:leader="none"/>
        </w:tabs>
        <w:spacing w:line="230" w:lineRule="exact" w:before="0" w:after="0"/>
        <w:ind w:left="1928" w:right="0" w:hanging="201"/>
        <w:jc w:val="left"/>
        <w:rPr>
          <w:sz w:val="20"/>
        </w:rPr>
      </w:pPr>
      <w:r>
        <w:rPr>
          <w:spacing w:val="-4"/>
          <w:sz w:val="20"/>
        </w:rPr>
        <w:t>HSPT</w:t>
      </w:r>
      <w:r>
        <w:rPr>
          <w:sz w:val="20"/>
        </w:rPr>
        <w:tab/>
      </w:r>
      <w:r>
        <w:rPr>
          <w:spacing w:val="-4"/>
          <w:sz w:val="20"/>
        </w:rPr>
        <w:t>0.80</w:t>
      </w:r>
    </w:p>
    <w:p>
      <w:pPr>
        <w:pStyle w:val="ListParagraph"/>
        <w:numPr>
          <w:ilvl w:val="3"/>
          <w:numId w:val="62"/>
        </w:numPr>
        <w:tabs>
          <w:tab w:pos="1929" w:val="left" w:leader="none"/>
          <w:tab w:pos="4139" w:val="right" w:leader="none"/>
        </w:tabs>
        <w:spacing w:line="230" w:lineRule="exact" w:before="0" w:after="0"/>
        <w:ind w:left="1928" w:right="0" w:hanging="201"/>
        <w:jc w:val="left"/>
        <w:rPr>
          <w:sz w:val="20"/>
        </w:rPr>
      </w:pPr>
      <w:r>
        <w:rPr>
          <w:spacing w:val="-5"/>
          <w:sz w:val="20"/>
        </w:rPr>
        <w:t>LSM</w:t>
      </w:r>
      <w:r>
        <w:rPr>
          <w:sz w:val="20"/>
        </w:rPr>
        <w:tab/>
      </w:r>
      <w:r>
        <w:rPr>
          <w:spacing w:val="-4"/>
          <w:sz w:val="20"/>
        </w:rPr>
        <w:t>0.75</w:t>
      </w:r>
    </w:p>
    <w:p>
      <w:pPr>
        <w:pStyle w:val="ListParagraph"/>
        <w:numPr>
          <w:ilvl w:val="3"/>
          <w:numId w:val="62"/>
        </w:numPr>
        <w:tabs>
          <w:tab w:pos="1929" w:val="left" w:leader="none"/>
          <w:tab w:pos="4155" w:val="right" w:leader="none"/>
        </w:tabs>
        <w:spacing w:line="240" w:lineRule="auto" w:before="0" w:after="0"/>
        <w:ind w:left="1929" w:right="0" w:hanging="201"/>
        <w:jc w:val="left"/>
        <w:rPr>
          <w:sz w:val="20"/>
        </w:rPr>
      </w:pPr>
      <w:r>
        <w:rPr>
          <w:spacing w:val="-4"/>
          <w:sz w:val="20"/>
        </w:rPr>
        <w:t>MAOS</w:t>
      </w:r>
      <w:r>
        <w:rPr>
          <w:sz w:val="20"/>
        </w:rPr>
        <w:tab/>
      </w:r>
      <w:r>
        <w:rPr>
          <w:spacing w:val="-4"/>
          <w:sz w:val="20"/>
        </w:rPr>
        <w:t>0.66</w:t>
      </w:r>
    </w:p>
    <w:p>
      <w:pPr>
        <w:pStyle w:val="ListParagraph"/>
        <w:numPr>
          <w:ilvl w:val="3"/>
          <w:numId w:val="62"/>
        </w:numPr>
        <w:tabs>
          <w:tab w:pos="1929" w:val="left" w:leader="none"/>
          <w:tab w:pos="4188" w:val="right" w:leader="none"/>
        </w:tabs>
        <w:spacing w:line="230" w:lineRule="exact" w:before="1" w:after="0"/>
        <w:ind w:left="1928" w:right="0" w:hanging="201"/>
        <w:jc w:val="left"/>
        <w:rPr>
          <w:sz w:val="20"/>
        </w:rPr>
      </w:pPr>
      <w:r>
        <w:rPr>
          <w:spacing w:val="-5"/>
          <w:sz w:val="20"/>
        </w:rPr>
        <w:t>EW</w:t>
      </w:r>
      <w:r>
        <w:rPr>
          <w:sz w:val="20"/>
        </w:rPr>
        <w:tab/>
      </w:r>
      <w:r>
        <w:rPr>
          <w:spacing w:val="-4"/>
          <w:sz w:val="20"/>
        </w:rPr>
        <w:t>0.63</w:t>
      </w:r>
    </w:p>
    <w:p>
      <w:pPr>
        <w:pStyle w:val="ListParagraph"/>
        <w:numPr>
          <w:ilvl w:val="3"/>
          <w:numId w:val="62"/>
        </w:numPr>
        <w:tabs>
          <w:tab w:pos="1929" w:val="left" w:leader="none"/>
          <w:tab w:pos="4190" w:val="right" w:leader="none"/>
        </w:tabs>
        <w:spacing w:line="230" w:lineRule="exact" w:before="0" w:after="0"/>
        <w:ind w:left="1928" w:right="0" w:hanging="201"/>
        <w:jc w:val="left"/>
        <w:rPr>
          <w:sz w:val="20"/>
        </w:rPr>
      </w:pPr>
      <w:r>
        <w:rPr>
          <w:spacing w:val="-2"/>
          <w:sz w:val="20"/>
        </w:rPr>
        <w:t>PPEDSS</w:t>
      </w:r>
      <w:r>
        <w:rPr>
          <w:sz w:val="20"/>
        </w:rPr>
        <w:tab/>
      </w:r>
      <w:r>
        <w:rPr>
          <w:spacing w:val="-4"/>
          <w:sz w:val="20"/>
        </w:rPr>
        <w:t>0.61</w:t>
      </w:r>
    </w:p>
    <w:p>
      <w:pPr>
        <w:pStyle w:val="ListParagraph"/>
        <w:numPr>
          <w:ilvl w:val="3"/>
          <w:numId w:val="62"/>
        </w:numPr>
        <w:tabs>
          <w:tab w:pos="1929" w:val="left" w:leader="none"/>
          <w:tab w:pos="4211" w:val="right" w:leader="none"/>
        </w:tabs>
        <w:spacing w:line="230" w:lineRule="exact" w:before="0" w:after="0"/>
        <w:ind w:left="1928" w:right="0" w:hanging="201"/>
        <w:jc w:val="left"/>
        <w:rPr>
          <w:sz w:val="20"/>
        </w:rPr>
      </w:pPr>
      <w:r>
        <w:rPr>
          <w:spacing w:val="-5"/>
          <w:sz w:val="20"/>
        </w:rPr>
        <w:t>SPS</w:t>
      </w:r>
      <w:r>
        <w:rPr>
          <w:sz w:val="20"/>
        </w:rPr>
        <w:tab/>
      </w:r>
      <w:r>
        <w:rPr>
          <w:spacing w:val="-4"/>
          <w:sz w:val="20"/>
        </w:rPr>
        <w:t>0.49</w:t>
      </w:r>
    </w:p>
    <w:p>
      <w:pPr>
        <w:pStyle w:val="ListParagraph"/>
        <w:numPr>
          <w:ilvl w:val="3"/>
          <w:numId w:val="62"/>
        </w:numPr>
        <w:tabs>
          <w:tab w:pos="1929" w:val="left" w:leader="none"/>
          <w:tab w:pos="4200" w:val="right" w:leader="none"/>
        </w:tabs>
        <w:spacing w:line="230" w:lineRule="exact" w:before="0" w:after="0"/>
        <w:ind w:left="1929" w:right="0" w:hanging="201"/>
        <w:jc w:val="left"/>
        <w:rPr>
          <w:sz w:val="20"/>
        </w:rPr>
      </w:pPr>
      <w:r>
        <w:rPr>
          <w:spacing w:val="-5"/>
          <w:sz w:val="20"/>
        </w:rPr>
        <w:t>MCS</w:t>
      </w:r>
      <w:r>
        <w:rPr>
          <w:sz w:val="20"/>
        </w:rPr>
        <w:tab/>
      </w:r>
      <w:r>
        <w:rPr>
          <w:spacing w:val="-4"/>
          <w:sz w:val="20"/>
        </w:rPr>
        <w:t>0.63</w:t>
      </w:r>
    </w:p>
    <w:p>
      <w:pPr>
        <w:pStyle w:val="ListParagraph"/>
        <w:numPr>
          <w:ilvl w:val="3"/>
          <w:numId w:val="62"/>
        </w:numPr>
        <w:tabs>
          <w:tab w:pos="1929" w:val="left" w:leader="none"/>
          <w:tab w:pos="3872" w:val="left" w:leader="none"/>
        </w:tabs>
        <w:spacing w:line="240" w:lineRule="auto" w:before="1" w:after="0"/>
        <w:ind w:left="1928" w:right="0" w:hanging="201"/>
        <w:jc w:val="left"/>
        <w:rPr>
          <w:sz w:val="20"/>
        </w:rPr>
      </w:pPr>
      <w:r>
        <w:rPr>
          <w:spacing w:val="-5"/>
          <w:sz w:val="20"/>
        </w:rPr>
        <w:t>SC</w:t>
      </w:r>
      <w:r>
        <w:rPr>
          <w:sz w:val="20"/>
        </w:rPr>
        <w:tab/>
      </w:r>
      <w:r>
        <w:rPr>
          <w:spacing w:val="-5"/>
          <w:sz w:val="20"/>
        </w:rPr>
        <w:t>1.0</w:t>
      </w:r>
    </w:p>
    <w:p>
      <w:pPr>
        <w:pStyle w:val="ListParagraph"/>
        <w:numPr>
          <w:ilvl w:val="3"/>
          <w:numId w:val="62"/>
        </w:numPr>
        <w:tabs>
          <w:tab w:pos="2029" w:val="left" w:leader="none"/>
          <w:tab w:pos="3871" w:val="left" w:leader="none"/>
        </w:tabs>
        <w:spacing w:line="240" w:lineRule="auto" w:before="0" w:after="0"/>
        <w:ind w:left="2028" w:right="0" w:hanging="301"/>
        <w:jc w:val="left"/>
        <w:rPr>
          <w:sz w:val="20"/>
        </w:rPr>
      </w:pPr>
      <w:r>
        <w:rPr>
          <w:sz w:val="20"/>
        </w:rPr>
        <w:t>SMPQ</w:t>
      </w:r>
      <w:r>
        <w:rPr>
          <w:spacing w:val="72"/>
          <w:w w:val="150"/>
          <w:sz w:val="20"/>
        </w:rPr>
        <w:t> </w:t>
      </w:r>
      <w:r>
        <w:rPr>
          <w:spacing w:val="-2"/>
          <w:sz w:val="20"/>
        </w:rPr>
        <w:t>Overall</w:t>
      </w:r>
      <w:r>
        <w:rPr>
          <w:sz w:val="20"/>
        </w:rPr>
        <w:tab/>
        <w:t>0.87;</w:t>
      </w:r>
      <w:r>
        <w:rPr>
          <w:spacing w:val="-6"/>
          <w:sz w:val="20"/>
        </w:rPr>
        <w:t> </w:t>
      </w:r>
      <w:r>
        <w:rPr>
          <w:sz w:val="20"/>
        </w:rPr>
        <w:t>Guttmam</w:t>
      </w:r>
      <w:r>
        <w:rPr>
          <w:spacing w:val="-4"/>
          <w:sz w:val="20"/>
        </w:rPr>
        <w:t> </w:t>
      </w:r>
      <w:r>
        <w:rPr>
          <w:sz w:val="20"/>
        </w:rPr>
        <w:t>Split-half</w:t>
      </w:r>
      <w:r>
        <w:rPr>
          <w:spacing w:val="-1"/>
          <w:sz w:val="20"/>
        </w:rPr>
        <w:t> </w:t>
      </w:r>
      <w:r>
        <w:rPr>
          <w:sz w:val="20"/>
        </w:rPr>
        <w:t>=0</w:t>
      </w:r>
      <w:r>
        <w:rPr>
          <w:spacing w:val="-1"/>
          <w:sz w:val="20"/>
        </w:rPr>
        <w:t> </w:t>
      </w:r>
      <w:r>
        <w:rPr>
          <w:sz w:val="20"/>
        </w:rPr>
        <w:t>.</w:t>
      </w:r>
      <w:r>
        <w:rPr>
          <w:spacing w:val="-2"/>
          <w:sz w:val="20"/>
        </w:rPr>
        <w:t> </w:t>
      </w:r>
      <w:r>
        <w:rPr>
          <w:sz w:val="20"/>
        </w:rPr>
        <w:t>91;</w:t>
      </w:r>
      <w:r>
        <w:rPr>
          <w:spacing w:val="-1"/>
          <w:sz w:val="20"/>
        </w:rPr>
        <w:t> </w:t>
      </w:r>
      <w:r>
        <w:rPr>
          <w:sz w:val="20"/>
        </w:rPr>
        <w:t>Spearman –Brown</w:t>
      </w:r>
      <w:r>
        <w:rPr>
          <w:spacing w:val="-2"/>
          <w:sz w:val="20"/>
        </w:rPr>
        <w:t> =0.91</w:t>
      </w:r>
    </w:p>
    <w:p>
      <w:pPr>
        <w:spacing w:before="230"/>
        <w:ind w:left="1728" w:right="1484" w:firstLine="0"/>
        <w:jc w:val="left"/>
        <w:rPr>
          <w:sz w:val="20"/>
        </w:rPr>
      </w:pPr>
      <w:r>
        <w:rPr>
          <w:b/>
          <w:sz w:val="20"/>
          <w:u w:val="single"/>
        </w:rPr>
        <w:t>Validity:</w:t>
      </w:r>
      <w:r>
        <w:rPr>
          <w:b/>
          <w:spacing w:val="-3"/>
          <w:sz w:val="20"/>
        </w:rPr>
        <w:t> </w:t>
      </w:r>
      <w:r>
        <w:rPr>
          <w:sz w:val="20"/>
        </w:rPr>
        <w:t>SMPQ</w:t>
      </w:r>
      <w:r>
        <w:rPr>
          <w:spacing w:val="-3"/>
          <w:sz w:val="20"/>
        </w:rPr>
        <w:t> </w:t>
      </w:r>
      <w:r>
        <w:rPr>
          <w:sz w:val="20"/>
        </w:rPr>
        <w:t>was</w:t>
      </w:r>
      <w:r>
        <w:rPr>
          <w:spacing w:val="-3"/>
          <w:sz w:val="20"/>
        </w:rPr>
        <w:t> </w:t>
      </w:r>
      <w:r>
        <w:rPr>
          <w:sz w:val="20"/>
        </w:rPr>
        <w:t>correlated</w:t>
      </w:r>
      <w:r>
        <w:rPr>
          <w:spacing w:val="-3"/>
          <w:sz w:val="20"/>
        </w:rPr>
        <w:t> </w:t>
      </w:r>
      <w:r>
        <w:rPr>
          <w:sz w:val="20"/>
        </w:rPr>
        <w:t>with</w:t>
      </w:r>
      <w:r>
        <w:rPr>
          <w:spacing w:val="-3"/>
          <w:sz w:val="20"/>
        </w:rPr>
        <w:t> </w:t>
      </w:r>
      <w:r>
        <w:rPr>
          <w:sz w:val="20"/>
        </w:rPr>
        <w:t>Offshore</w:t>
      </w:r>
      <w:r>
        <w:rPr>
          <w:spacing w:val="-3"/>
          <w:sz w:val="20"/>
        </w:rPr>
        <w:t> </w:t>
      </w:r>
      <w:r>
        <w:rPr>
          <w:sz w:val="20"/>
        </w:rPr>
        <w:t>Safety</w:t>
      </w:r>
      <w:r>
        <w:rPr>
          <w:spacing w:val="-4"/>
          <w:sz w:val="20"/>
        </w:rPr>
        <w:t> </w:t>
      </w:r>
      <w:r>
        <w:rPr>
          <w:sz w:val="20"/>
        </w:rPr>
        <w:t>Questionnaire</w:t>
      </w:r>
      <w:r>
        <w:rPr>
          <w:spacing w:val="-3"/>
          <w:sz w:val="20"/>
        </w:rPr>
        <w:t> </w:t>
      </w:r>
      <w:r>
        <w:rPr>
          <w:sz w:val="20"/>
        </w:rPr>
        <w:t>(OSQ)</w:t>
      </w:r>
      <w:r>
        <w:rPr>
          <w:spacing w:val="-3"/>
          <w:sz w:val="20"/>
        </w:rPr>
        <w:t> </w:t>
      </w:r>
      <w:r>
        <w:rPr>
          <w:sz w:val="20"/>
        </w:rPr>
        <w:t>developed</w:t>
      </w:r>
      <w:r>
        <w:rPr>
          <w:spacing w:val="-3"/>
          <w:sz w:val="20"/>
        </w:rPr>
        <w:t> </w:t>
      </w:r>
      <w:r>
        <w:rPr>
          <w:sz w:val="20"/>
        </w:rPr>
        <w:t>by</w:t>
      </w:r>
      <w:r>
        <w:rPr>
          <w:spacing w:val="-5"/>
          <w:sz w:val="20"/>
        </w:rPr>
        <w:t> </w:t>
      </w:r>
      <w:r>
        <w:rPr>
          <w:sz w:val="20"/>
        </w:rPr>
        <w:t>Rundmo</w:t>
      </w:r>
      <w:r>
        <w:rPr>
          <w:spacing w:val="-3"/>
          <w:sz w:val="20"/>
        </w:rPr>
        <w:t> </w:t>
      </w:r>
      <w:r>
        <w:rPr>
          <w:sz w:val="20"/>
        </w:rPr>
        <w:t>(1994) and the following concurrent validity coefficients were obtained:</w:t>
      </w:r>
    </w:p>
    <w:p>
      <w:pPr>
        <w:spacing w:after="0"/>
        <w:jc w:val="left"/>
        <w:rPr>
          <w:sz w:val="20"/>
        </w:rPr>
        <w:sectPr>
          <w:pgSz w:w="11910" w:h="16840"/>
          <w:pgMar w:header="0" w:footer="1064" w:top="1740" w:bottom="1260" w:left="0" w:right="0"/>
        </w:sectPr>
      </w:pPr>
    </w:p>
    <w:tbl>
      <w:tblPr>
        <w:tblW w:w="0" w:type="auto"/>
        <w:jc w:val="left"/>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86"/>
        <w:gridCol w:w="625"/>
      </w:tblGrid>
      <w:tr>
        <w:trPr>
          <w:trHeight w:val="226" w:hRule="atLeast"/>
        </w:trPr>
        <w:tc>
          <w:tcPr>
            <w:tcW w:w="1586" w:type="dxa"/>
          </w:tcPr>
          <w:p>
            <w:pPr>
              <w:pStyle w:val="TableParagraph"/>
              <w:spacing w:line="206" w:lineRule="exact"/>
              <w:ind w:left="50"/>
              <w:rPr>
                <w:rFonts w:ascii="Times New Roman"/>
                <w:sz w:val="20"/>
              </w:rPr>
            </w:pPr>
            <w:r>
              <w:rPr>
                <w:rFonts w:ascii="Times New Roman"/>
                <w:sz w:val="20"/>
              </w:rPr>
              <w:t>1.</w:t>
            </w:r>
            <w:r>
              <w:rPr>
                <w:rFonts w:ascii="Times New Roman"/>
                <w:spacing w:val="-3"/>
                <w:sz w:val="20"/>
              </w:rPr>
              <w:t> </w:t>
            </w:r>
            <w:r>
              <w:rPr>
                <w:rFonts w:ascii="Times New Roman"/>
                <w:spacing w:val="-2"/>
                <w:sz w:val="20"/>
              </w:rPr>
              <w:t>HSAIHC</w:t>
            </w:r>
          </w:p>
        </w:tc>
        <w:tc>
          <w:tcPr>
            <w:tcW w:w="625" w:type="dxa"/>
          </w:tcPr>
          <w:p>
            <w:pPr>
              <w:pStyle w:val="TableParagraph"/>
              <w:spacing w:line="206" w:lineRule="exact"/>
              <w:ind w:right="65"/>
              <w:jc w:val="right"/>
              <w:rPr>
                <w:rFonts w:ascii="Times New Roman"/>
                <w:sz w:val="20"/>
              </w:rPr>
            </w:pPr>
            <w:r>
              <w:rPr>
                <w:rFonts w:ascii="Times New Roman"/>
                <w:sz w:val="20"/>
              </w:rPr>
              <w:t>0.</w:t>
            </w:r>
            <w:r>
              <w:rPr>
                <w:rFonts w:ascii="Times New Roman"/>
                <w:spacing w:val="-1"/>
                <w:sz w:val="20"/>
              </w:rPr>
              <w:t> </w:t>
            </w:r>
            <w:r>
              <w:rPr>
                <w:rFonts w:ascii="Times New Roman"/>
                <w:spacing w:val="-5"/>
                <w:sz w:val="20"/>
              </w:rPr>
              <w:t>702</w:t>
            </w:r>
          </w:p>
        </w:tc>
      </w:tr>
      <w:tr>
        <w:trPr>
          <w:trHeight w:val="229" w:hRule="atLeast"/>
        </w:trPr>
        <w:tc>
          <w:tcPr>
            <w:tcW w:w="1586" w:type="dxa"/>
          </w:tcPr>
          <w:p>
            <w:pPr>
              <w:pStyle w:val="TableParagraph"/>
              <w:spacing w:line="210" w:lineRule="exact"/>
              <w:ind w:left="50"/>
              <w:rPr>
                <w:rFonts w:ascii="Times New Roman"/>
                <w:sz w:val="20"/>
              </w:rPr>
            </w:pPr>
            <w:r>
              <w:rPr>
                <w:rFonts w:ascii="Times New Roman"/>
                <w:sz w:val="20"/>
              </w:rPr>
              <w:t>2.</w:t>
            </w:r>
            <w:r>
              <w:rPr>
                <w:rFonts w:ascii="Times New Roman"/>
                <w:spacing w:val="-1"/>
                <w:sz w:val="20"/>
              </w:rPr>
              <w:t> </w:t>
            </w:r>
            <w:r>
              <w:rPr>
                <w:rFonts w:ascii="Times New Roman"/>
                <w:spacing w:val="-4"/>
                <w:sz w:val="20"/>
              </w:rPr>
              <w:t>HSPT</w:t>
            </w:r>
          </w:p>
        </w:tc>
        <w:tc>
          <w:tcPr>
            <w:tcW w:w="625" w:type="dxa"/>
          </w:tcPr>
          <w:p>
            <w:pPr>
              <w:pStyle w:val="TableParagraph"/>
              <w:spacing w:line="210" w:lineRule="exact"/>
              <w:ind w:right="119"/>
              <w:jc w:val="right"/>
              <w:rPr>
                <w:rFonts w:ascii="Times New Roman"/>
                <w:sz w:val="20"/>
              </w:rPr>
            </w:pPr>
            <w:r>
              <w:rPr>
                <w:rFonts w:ascii="Times New Roman"/>
                <w:spacing w:val="-2"/>
                <w:sz w:val="20"/>
              </w:rPr>
              <w:t>0.612</w:t>
            </w:r>
          </w:p>
        </w:tc>
      </w:tr>
      <w:tr>
        <w:trPr>
          <w:trHeight w:val="229" w:hRule="atLeast"/>
        </w:trPr>
        <w:tc>
          <w:tcPr>
            <w:tcW w:w="1586" w:type="dxa"/>
          </w:tcPr>
          <w:p>
            <w:pPr>
              <w:pStyle w:val="TableParagraph"/>
              <w:spacing w:line="210" w:lineRule="exact"/>
              <w:ind w:left="50"/>
              <w:rPr>
                <w:rFonts w:ascii="Times New Roman"/>
                <w:sz w:val="20"/>
              </w:rPr>
            </w:pPr>
            <w:r>
              <w:rPr>
                <w:rFonts w:ascii="Times New Roman"/>
                <w:sz w:val="20"/>
              </w:rPr>
              <w:t>3.</w:t>
            </w:r>
            <w:r>
              <w:rPr>
                <w:rFonts w:ascii="Times New Roman"/>
                <w:spacing w:val="-1"/>
                <w:sz w:val="20"/>
              </w:rPr>
              <w:t> </w:t>
            </w:r>
            <w:r>
              <w:rPr>
                <w:rFonts w:ascii="Times New Roman"/>
                <w:spacing w:val="-5"/>
                <w:sz w:val="20"/>
              </w:rPr>
              <w:t>LSM</w:t>
            </w:r>
          </w:p>
        </w:tc>
        <w:tc>
          <w:tcPr>
            <w:tcW w:w="625" w:type="dxa"/>
          </w:tcPr>
          <w:p>
            <w:pPr>
              <w:pStyle w:val="TableParagraph"/>
              <w:spacing w:line="210" w:lineRule="exact"/>
              <w:ind w:right="47"/>
              <w:jc w:val="right"/>
              <w:rPr>
                <w:rFonts w:ascii="Times New Roman"/>
                <w:sz w:val="20"/>
              </w:rPr>
            </w:pPr>
            <w:r>
              <w:rPr>
                <w:rFonts w:ascii="Times New Roman"/>
                <w:sz w:val="20"/>
              </w:rPr>
              <w:t>0.</w:t>
            </w:r>
            <w:r>
              <w:rPr>
                <w:rFonts w:ascii="Times New Roman"/>
                <w:spacing w:val="-1"/>
                <w:sz w:val="20"/>
              </w:rPr>
              <w:t> </w:t>
            </w:r>
            <w:r>
              <w:rPr>
                <w:rFonts w:ascii="Times New Roman"/>
                <w:spacing w:val="-5"/>
                <w:sz w:val="20"/>
              </w:rPr>
              <w:t>721</w:t>
            </w:r>
          </w:p>
        </w:tc>
      </w:tr>
      <w:tr>
        <w:trPr>
          <w:trHeight w:val="230" w:hRule="atLeast"/>
        </w:trPr>
        <w:tc>
          <w:tcPr>
            <w:tcW w:w="1586" w:type="dxa"/>
          </w:tcPr>
          <w:p>
            <w:pPr>
              <w:pStyle w:val="TableParagraph"/>
              <w:spacing w:line="210" w:lineRule="exact"/>
              <w:ind w:left="50"/>
              <w:rPr>
                <w:rFonts w:ascii="Times New Roman"/>
                <w:sz w:val="20"/>
              </w:rPr>
            </w:pPr>
            <w:r>
              <w:rPr>
                <w:rFonts w:ascii="Times New Roman"/>
                <w:sz w:val="20"/>
              </w:rPr>
              <w:t>4. </w:t>
            </w:r>
            <w:r>
              <w:rPr>
                <w:rFonts w:ascii="Times New Roman"/>
                <w:spacing w:val="-4"/>
                <w:sz w:val="20"/>
              </w:rPr>
              <w:t>MAOS</w:t>
            </w:r>
          </w:p>
        </w:tc>
        <w:tc>
          <w:tcPr>
            <w:tcW w:w="625" w:type="dxa"/>
          </w:tcPr>
          <w:p>
            <w:pPr>
              <w:pStyle w:val="TableParagraph"/>
              <w:spacing w:line="210" w:lineRule="exact"/>
              <w:ind w:right="131"/>
              <w:jc w:val="right"/>
              <w:rPr>
                <w:rFonts w:ascii="Times New Roman"/>
                <w:sz w:val="20"/>
              </w:rPr>
            </w:pPr>
            <w:r>
              <w:rPr>
                <w:rFonts w:ascii="Times New Roman"/>
                <w:spacing w:val="-2"/>
                <w:sz w:val="20"/>
              </w:rPr>
              <w:t>0.478</w:t>
            </w:r>
          </w:p>
        </w:tc>
      </w:tr>
      <w:tr>
        <w:trPr>
          <w:trHeight w:val="229" w:hRule="atLeast"/>
        </w:trPr>
        <w:tc>
          <w:tcPr>
            <w:tcW w:w="1586" w:type="dxa"/>
          </w:tcPr>
          <w:p>
            <w:pPr>
              <w:pStyle w:val="TableParagraph"/>
              <w:spacing w:line="210" w:lineRule="exact"/>
              <w:ind w:left="50"/>
              <w:rPr>
                <w:rFonts w:ascii="Times New Roman"/>
                <w:sz w:val="20"/>
              </w:rPr>
            </w:pPr>
            <w:r>
              <w:rPr>
                <w:rFonts w:ascii="Times New Roman"/>
                <w:sz w:val="20"/>
              </w:rPr>
              <w:t>5.</w:t>
            </w:r>
            <w:r>
              <w:rPr>
                <w:rFonts w:ascii="Times New Roman"/>
                <w:spacing w:val="-1"/>
                <w:sz w:val="20"/>
              </w:rPr>
              <w:t> </w:t>
            </w:r>
            <w:r>
              <w:rPr>
                <w:rFonts w:ascii="Times New Roman"/>
                <w:spacing w:val="-7"/>
                <w:sz w:val="20"/>
              </w:rPr>
              <w:t>EW</w:t>
            </w:r>
          </w:p>
        </w:tc>
        <w:tc>
          <w:tcPr>
            <w:tcW w:w="625" w:type="dxa"/>
          </w:tcPr>
          <w:p>
            <w:pPr>
              <w:pStyle w:val="TableParagraph"/>
              <w:spacing w:line="210" w:lineRule="exact"/>
              <w:ind w:right="97"/>
              <w:jc w:val="right"/>
              <w:rPr>
                <w:rFonts w:ascii="Times New Roman"/>
                <w:sz w:val="20"/>
              </w:rPr>
            </w:pPr>
            <w:r>
              <w:rPr>
                <w:rFonts w:ascii="Times New Roman"/>
                <w:spacing w:val="-2"/>
                <w:sz w:val="20"/>
              </w:rPr>
              <w:t>0.722</w:t>
            </w:r>
          </w:p>
        </w:tc>
      </w:tr>
      <w:tr>
        <w:trPr>
          <w:trHeight w:val="229" w:hRule="atLeast"/>
        </w:trPr>
        <w:tc>
          <w:tcPr>
            <w:tcW w:w="1586" w:type="dxa"/>
          </w:tcPr>
          <w:p>
            <w:pPr>
              <w:pStyle w:val="TableParagraph"/>
              <w:spacing w:line="210" w:lineRule="exact"/>
              <w:ind w:left="50"/>
              <w:rPr>
                <w:rFonts w:ascii="Times New Roman"/>
                <w:sz w:val="20"/>
              </w:rPr>
            </w:pPr>
            <w:r>
              <w:rPr>
                <w:rFonts w:ascii="Times New Roman"/>
                <w:sz w:val="20"/>
              </w:rPr>
              <w:t>6.</w:t>
            </w:r>
            <w:r>
              <w:rPr>
                <w:rFonts w:ascii="Times New Roman"/>
                <w:spacing w:val="-1"/>
                <w:sz w:val="20"/>
              </w:rPr>
              <w:t> </w:t>
            </w:r>
            <w:r>
              <w:rPr>
                <w:rFonts w:ascii="Times New Roman"/>
                <w:spacing w:val="-2"/>
                <w:sz w:val="20"/>
              </w:rPr>
              <w:t>PPEDSS</w:t>
            </w:r>
          </w:p>
        </w:tc>
        <w:tc>
          <w:tcPr>
            <w:tcW w:w="625" w:type="dxa"/>
          </w:tcPr>
          <w:p>
            <w:pPr>
              <w:pStyle w:val="TableParagraph"/>
              <w:spacing w:line="210" w:lineRule="exact"/>
              <w:ind w:right="97"/>
              <w:jc w:val="right"/>
              <w:rPr>
                <w:rFonts w:ascii="Times New Roman"/>
                <w:sz w:val="20"/>
              </w:rPr>
            </w:pPr>
            <w:r>
              <w:rPr>
                <w:rFonts w:ascii="Times New Roman"/>
                <w:spacing w:val="-2"/>
                <w:sz w:val="20"/>
              </w:rPr>
              <w:t>0.710</w:t>
            </w:r>
          </w:p>
        </w:tc>
      </w:tr>
      <w:tr>
        <w:trPr>
          <w:trHeight w:val="230" w:hRule="atLeast"/>
        </w:trPr>
        <w:tc>
          <w:tcPr>
            <w:tcW w:w="1586" w:type="dxa"/>
          </w:tcPr>
          <w:p>
            <w:pPr>
              <w:pStyle w:val="TableParagraph"/>
              <w:spacing w:line="210" w:lineRule="exact"/>
              <w:ind w:left="50"/>
              <w:rPr>
                <w:rFonts w:ascii="Times New Roman"/>
                <w:sz w:val="20"/>
              </w:rPr>
            </w:pPr>
            <w:r>
              <w:rPr>
                <w:rFonts w:ascii="Times New Roman"/>
                <w:sz w:val="20"/>
              </w:rPr>
              <w:t>7.</w:t>
            </w:r>
            <w:r>
              <w:rPr>
                <w:rFonts w:ascii="Times New Roman"/>
                <w:spacing w:val="-1"/>
                <w:sz w:val="20"/>
              </w:rPr>
              <w:t> </w:t>
            </w:r>
            <w:r>
              <w:rPr>
                <w:rFonts w:ascii="Times New Roman"/>
                <w:spacing w:val="-5"/>
                <w:sz w:val="20"/>
              </w:rPr>
              <w:t>SPS</w:t>
            </w:r>
          </w:p>
        </w:tc>
        <w:tc>
          <w:tcPr>
            <w:tcW w:w="625" w:type="dxa"/>
          </w:tcPr>
          <w:p>
            <w:pPr>
              <w:pStyle w:val="TableParagraph"/>
              <w:spacing w:line="210" w:lineRule="exact"/>
              <w:ind w:right="74"/>
              <w:jc w:val="right"/>
              <w:rPr>
                <w:rFonts w:ascii="Times New Roman"/>
                <w:sz w:val="20"/>
              </w:rPr>
            </w:pPr>
            <w:r>
              <w:rPr>
                <w:rFonts w:ascii="Times New Roman"/>
                <w:spacing w:val="-2"/>
                <w:sz w:val="20"/>
              </w:rPr>
              <w:t>0.595</w:t>
            </w:r>
          </w:p>
        </w:tc>
      </w:tr>
      <w:tr>
        <w:trPr>
          <w:trHeight w:val="230" w:hRule="atLeast"/>
        </w:trPr>
        <w:tc>
          <w:tcPr>
            <w:tcW w:w="1586" w:type="dxa"/>
          </w:tcPr>
          <w:p>
            <w:pPr>
              <w:pStyle w:val="TableParagraph"/>
              <w:spacing w:line="210" w:lineRule="exact"/>
              <w:ind w:left="50"/>
              <w:rPr>
                <w:rFonts w:ascii="Times New Roman"/>
                <w:sz w:val="20"/>
              </w:rPr>
            </w:pPr>
            <w:r>
              <w:rPr>
                <w:rFonts w:ascii="Times New Roman"/>
                <w:sz w:val="20"/>
              </w:rPr>
              <w:t>8. </w:t>
            </w:r>
            <w:r>
              <w:rPr>
                <w:rFonts w:ascii="Times New Roman"/>
                <w:spacing w:val="-5"/>
                <w:sz w:val="20"/>
              </w:rPr>
              <w:t>MCS</w:t>
            </w:r>
          </w:p>
        </w:tc>
        <w:tc>
          <w:tcPr>
            <w:tcW w:w="625" w:type="dxa"/>
          </w:tcPr>
          <w:p>
            <w:pPr>
              <w:pStyle w:val="TableParagraph"/>
              <w:spacing w:line="210" w:lineRule="exact"/>
              <w:ind w:right="86"/>
              <w:jc w:val="right"/>
              <w:rPr>
                <w:rFonts w:ascii="Times New Roman"/>
                <w:sz w:val="20"/>
              </w:rPr>
            </w:pPr>
            <w:r>
              <w:rPr>
                <w:rFonts w:ascii="Times New Roman"/>
                <w:spacing w:val="-2"/>
                <w:sz w:val="20"/>
              </w:rPr>
              <w:t>0.542</w:t>
            </w:r>
          </w:p>
        </w:tc>
      </w:tr>
      <w:tr>
        <w:trPr>
          <w:trHeight w:val="230" w:hRule="atLeast"/>
        </w:trPr>
        <w:tc>
          <w:tcPr>
            <w:tcW w:w="1586" w:type="dxa"/>
          </w:tcPr>
          <w:p>
            <w:pPr>
              <w:pStyle w:val="TableParagraph"/>
              <w:spacing w:line="210" w:lineRule="exact"/>
              <w:ind w:left="100"/>
              <w:rPr>
                <w:rFonts w:ascii="Times New Roman"/>
                <w:sz w:val="20"/>
              </w:rPr>
            </w:pPr>
            <w:r>
              <w:rPr>
                <w:rFonts w:ascii="Times New Roman"/>
                <w:sz w:val="20"/>
              </w:rPr>
              <w:t>9.</w:t>
            </w:r>
            <w:r>
              <w:rPr>
                <w:rFonts w:ascii="Times New Roman"/>
                <w:spacing w:val="-1"/>
                <w:sz w:val="20"/>
              </w:rPr>
              <w:t> </w:t>
            </w:r>
            <w:r>
              <w:rPr>
                <w:rFonts w:ascii="Times New Roman"/>
                <w:spacing w:val="-7"/>
                <w:sz w:val="20"/>
              </w:rPr>
              <w:t>SC</w:t>
            </w:r>
          </w:p>
        </w:tc>
        <w:tc>
          <w:tcPr>
            <w:tcW w:w="625" w:type="dxa"/>
          </w:tcPr>
          <w:p>
            <w:pPr>
              <w:pStyle w:val="TableParagraph"/>
              <w:spacing w:line="210" w:lineRule="exact"/>
              <w:ind w:right="63"/>
              <w:jc w:val="right"/>
              <w:rPr>
                <w:rFonts w:ascii="Times New Roman"/>
                <w:sz w:val="20"/>
              </w:rPr>
            </w:pPr>
            <w:r>
              <w:rPr>
                <w:rFonts w:ascii="Times New Roman"/>
                <w:spacing w:val="-2"/>
                <w:sz w:val="20"/>
              </w:rPr>
              <w:t>0.432</w:t>
            </w:r>
          </w:p>
        </w:tc>
      </w:tr>
      <w:tr>
        <w:trPr>
          <w:trHeight w:val="226" w:hRule="atLeast"/>
        </w:trPr>
        <w:tc>
          <w:tcPr>
            <w:tcW w:w="1586" w:type="dxa"/>
          </w:tcPr>
          <w:p>
            <w:pPr>
              <w:pStyle w:val="TableParagraph"/>
              <w:spacing w:line="206" w:lineRule="exact"/>
              <w:ind w:left="50"/>
              <w:rPr>
                <w:rFonts w:ascii="Times New Roman"/>
                <w:sz w:val="20"/>
              </w:rPr>
            </w:pPr>
            <w:r>
              <w:rPr>
                <w:rFonts w:ascii="Times New Roman"/>
                <w:sz w:val="20"/>
              </w:rPr>
              <w:t>10.</w:t>
            </w:r>
            <w:r>
              <w:rPr>
                <w:rFonts w:ascii="Times New Roman"/>
                <w:spacing w:val="-3"/>
                <w:sz w:val="20"/>
              </w:rPr>
              <w:t> </w:t>
            </w:r>
            <w:r>
              <w:rPr>
                <w:rFonts w:ascii="Times New Roman"/>
                <w:sz w:val="20"/>
              </w:rPr>
              <w:t>SMPQ</w:t>
            </w:r>
            <w:r>
              <w:rPr>
                <w:rFonts w:ascii="Times New Roman"/>
                <w:spacing w:val="-1"/>
                <w:sz w:val="20"/>
              </w:rPr>
              <w:t> </w:t>
            </w:r>
            <w:r>
              <w:rPr>
                <w:rFonts w:ascii="Times New Roman"/>
                <w:spacing w:val="-2"/>
                <w:sz w:val="20"/>
              </w:rPr>
              <w:t>Overall</w:t>
            </w:r>
          </w:p>
        </w:tc>
        <w:tc>
          <w:tcPr>
            <w:tcW w:w="625" w:type="dxa"/>
          </w:tcPr>
          <w:p>
            <w:pPr>
              <w:pStyle w:val="TableParagraph"/>
              <w:spacing w:line="206" w:lineRule="exact"/>
              <w:ind w:right="65"/>
              <w:jc w:val="right"/>
              <w:rPr>
                <w:rFonts w:ascii="Times New Roman"/>
                <w:sz w:val="20"/>
              </w:rPr>
            </w:pPr>
            <w:r>
              <w:rPr>
                <w:rFonts w:ascii="Times New Roman"/>
                <w:spacing w:val="-2"/>
                <w:sz w:val="20"/>
              </w:rPr>
              <w:t>0.831</w:t>
            </w:r>
          </w:p>
        </w:tc>
      </w:tr>
    </w:tbl>
    <w:p>
      <w:pPr>
        <w:spacing w:before="19"/>
        <w:ind w:left="1728" w:right="1965" w:firstLine="0"/>
        <w:jc w:val="left"/>
        <w:rPr>
          <w:sz w:val="20"/>
        </w:rPr>
      </w:pPr>
      <w:r>
        <w:rPr>
          <w:b/>
          <w:sz w:val="20"/>
          <w:u w:val="single"/>
        </w:rPr>
        <w:t>Interpretation:</w:t>
      </w:r>
      <w:r>
        <w:rPr>
          <w:b/>
          <w:sz w:val="20"/>
        </w:rPr>
        <w:t> </w:t>
      </w:r>
      <w:r>
        <w:rPr>
          <w:sz w:val="20"/>
        </w:rPr>
        <w:t>The Nigerian norms or mean scores are the basis for interpreting the scores of clients/participants.</w:t>
      </w:r>
      <w:r>
        <w:rPr>
          <w:spacing w:val="-4"/>
          <w:sz w:val="20"/>
        </w:rPr>
        <w:t> </w:t>
      </w:r>
      <w:r>
        <w:rPr>
          <w:sz w:val="20"/>
        </w:rPr>
        <w:t>Scores</w:t>
      </w:r>
      <w:r>
        <w:rPr>
          <w:spacing w:val="-5"/>
          <w:sz w:val="20"/>
        </w:rPr>
        <w:t> </w:t>
      </w:r>
      <w:r>
        <w:rPr>
          <w:sz w:val="20"/>
        </w:rPr>
        <w:t>higher</w:t>
      </w:r>
      <w:r>
        <w:rPr>
          <w:spacing w:val="-3"/>
          <w:sz w:val="20"/>
        </w:rPr>
        <w:t> </w:t>
      </w:r>
      <w:r>
        <w:rPr>
          <w:sz w:val="20"/>
        </w:rPr>
        <w:t>than</w:t>
      </w:r>
      <w:r>
        <w:rPr>
          <w:spacing w:val="-3"/>
          <w:sz w:val="20"/>
        </w:rPr>
        <w:t> </w:t>
      </w:r>
      <w:r>
        <w:rPr>
          <w:sz w:val="20"/>
        </w:rPr>
        <w:t>the</w:t>
      </w:r>
      <w:r>
        <w:rPr>
          <w:spacing w:val="-4"/>
          <w:sz w:val="20"/>
        </w:rPr>
        <w:t> </w:t>
      </w:r>
      <w:r>
        <w:rPr>
          <w:sz w:val="20"/>
        </w:rPr>
        <w:t>norms</w:t>
      </w:r>
      <w:r>
        <w:rPr>
          <w:spacing w:val="-3"/>
          <w:sz w:val="20"/>
        </w:rPr>
        <w:t> </w:t>
      </w:r>
      <w:r>
        <w:rPr>
          <w:sz w:val="20"/>
        </w:rPr>
        <w:t>indicate</w:t>
      </w:r>
      <w:r>
        <w:rPr>
          <w:spacing w:val="-3"/>
          <w:sz w:val="20"/>
        </w:rPr>
        <w:t> </w:t>
      </w:r>
      <w:r>
        <w:rPr>
          <w:sz w:val="20"/>
        </w:rPr>
        <w:t>adequate</w:t>
      </w:r>
      <w:r>
        <w:rPr>
          <w:spacing w:val="-5"/>
          <w:sz w:val="20"/>
        </w:rPr>
        <w:t> </w:t>
      </w:r>
      <w:r>
        <w:rPr>
          <w:sz w:val="20"/>
        </w:rPr>
        <w:t>or</w:t>
      </w:r>
      <w:r>
        <w:rPr>
          <w:spacing w:val="-3"/>
          <w:sz w:val="20"/>
        </w:rPr>
        <w:t> </w:t>
      </w:r>
      <w:r>
        <w:rPr>
          <w:sz w:val="20"/>
        </w:rPr>
        <w:t>proficient</w:t>
      </w:r>
      <w:r>
        <w:rPr>
          <w:spacing w:val="-3"/>
          <w:sz w:val="20"/>
        </w:rPr>
        <w:t> </w:t>
      </w:r>
      <w:r>
        <w:rPr>
          <w:sz w:val="20"/>
        </w:rPr>
        <w:t>safety</w:t>
      </w:r>
      <w:r>
        <w:rPr>
          <w:spacing w:val="-2"/>
          <w:sz w:val="20"/>
        </w:rPr>
        <w:t> </w:t>
      </w:r>
      <w:r>
        <w:rPr>
          <w:sz w:val="20"/>
        </w:rPr>
        <w:t>management practices in the specific scale(s) or in the overall SMPQ as case may be.</w:t>
      </w:r>
    </w:p>
    <w:p>
      <w:pPr>
        <w:pStyle w:val="BodyText"/>
        <w:spacing w:before="2"/>
        <w:rPr>
          <w:sz w:val="20"/>
        </w:rPr>
      </w:pPr>
    </w:p>
    <w:p>
      <w:pPr>
        <w:spacing w:before="0"/>
        <w:ind w:left="1728" w:right="0" w:firstLine="0"/>
        <w:jc w:val="left"/>
        <w:rPr>
          <w:b/>
          <w:sz w:val="20"/>
        </w:rPr>
      </w:pPr>
      <w:r>
        <w:rPr>
          <w:b/>
          <w:spacing w:val="-2"/>
          <w:sz w:val="20"/>
          <w:u w:val="single"/>
        </w:rPr>
        <w:t>Refernces:</w:t>
      </w:r>
    </w:p>
    <w:p>
      <w:pPr>
        <w:pStyle w:val="BodyText"/>
        <w:spacing w:before="9"/>
        <w:rPr>
          <w:b/>
          <w:sz w:val="11"/>
        </w:rPr>
      </w:pPr>
    </w:p>
    <w:p>
      <w:pPr>
        <w:spacing w:before="92"/>
        <w:ind w:left="1778" w:right="0" w:firstLine="0"/>
        <w:jc w:val="left"/>
        <w:rPr>
          <w:sz w:val="20"/>
        </w:rPr>
      </w:pPr>
      <w:r>
        <w:rPr>
          <w:sz w:val="20"/>
        </w:rPr>
        <w:t>Kirwan,</w:t>
      </w:r>
      <w:r>
        <w:rPr>
          <w:spacing w:val="-4"/>
          <w:sz w:val="20"/>
        </w:rPr>
        <w:t> </w:t>
      </w:r>
      <w:r>
        <w:rPr>
          <w:sz w:val="20"/>
        </w:rPr>
        <w:t>B.</w:t>
      </w:r>
      <w:r>
        <w:rPr>
          <w:spacing w:val="-2"/>
          <w:sz w:val="20"/>
        </w:rPr>
        <w:t> </w:t>
      </w:r>
      <w:r>
        <w:rPr>
          <w:sz w:val="20"/>
        </w:rPr>
        <w:t>(1998).</w:t>
      </w:r>
      <w:r>
        <w:rPr>
          <w:spacing w:val="-2"/>
          <w:sz w:val="20"/>
        </w:rPr>
        <w:t> </w:t>
      </w:r>
      <w:r>
        <w:rPr>
          <w:i/>
          <w:sz w:val="20"/>
        </w:rPr>
        <w:t>Safety</w:t>
      </w:r>
      <w:r>
        <w:rPr>
          <w:i/>
          <w:spacing w:val="-2"/>
          <w:sz w:val="20"/>
        </w:rPr>
        <w:t> </w:t>
      </w:r>
      <w:r>
        <w:rPr>
          <w:i/>
          <w:sz w:val="20"/>
        </w:rPr>
        <w:t>Management:</w:t>
      </w:r>
      <w:r>
        <w:rPr>
          <w:i/>
          <w:spacing w:val="-3"/>
          <w:sz w:val="20"/>
        </w:rPr>
        <w:t> </w:t>
      </w:r>
      <w:r>
        <w:rPr>
          <w:i/>
          <w:sz w:val="20"/>
        </w:rPr>
        <w:t>The</w:t>
      </w:r>
      <w:r>
        <w:rPr>
          <w:i/>
          <w:spacing w:val="-2"/>
          <w:sz w:val="20"/>
        </w:rPr>
        <w:t> </w:t>
      </w:r>
      <w:r>
        <w:rPr>
          <w:i/>
          <w:sz w:val="20"/>
        </w:rPr>
        <w:t>Challenge</w:t>
      </w:r>
      <w:r>
        <w:rPr>
          <w:i/>
          <w:spacing w:val="-3"/>
          <w:sz w:val="20"/>
        </w:rPr>
        <w:t> </w:t>
      </w:r>
      <w:r>
        <w:rPr>
          <w:i/>
          <w:sz w:val="20"/>
        </w:rPr>
        <w:t>of</w:t>
      </w:r>
      <w:r>
        <w:rPr>
          <w:i/>
          <w:spacing w:val="-3"/>
          <w:sz w:val="20"/>
        </w:rPr>
        <w:t> </w:t>
      </w:r>
      <w:r>
        <w:rPr>
          <w:i/>
          <w:sz w:val="20"/>
        </w:rPr>
        <w:t>Change, </w:t>
      </w:r>
      <w:r>
        <w:rPr>
          <w:sz w:val="20"/>
        </w:rPr>
        <w:t>Elsevier,</w:t>
      </w:r>
      <w:r>
        <w:rPr>
          <w:spacing w:val="-1"/>
          <w:sz w:val="20"/>
        </w:rPr>
        <w:t> </w:t>
      </w:r>
      <w:r>
        <w:rPr>
          <w:spacing w:val="-2"/>
          <w:sz w:val="20"/>
        </w:rPr>
        <w:t>Oxford,</w:t>
      </w:r>
    </w:p>
    <w:p>
      <w:pPr>
        <w:pStyle w:val="BodyText"/>
        <w:ind w:left="3108"/>
      </w:pPr>
      <w:r>
        <w:rPr/>
        <w:t>Pp.</w:t>
      </w:r>
      <w:r>
        <w:rPr>
          <w:spacing w:val="-2"/>
        </w:rPr>
        <w:t> </w:t>
      </w:r>
      <w:r>
        <w:rPr/>
        <w:t>67</w:t>
      </w:r>
      <w:r>
        <w:rPr>
          <w:spacing w:val="-2"/>
        </w:rPr>
        <w:t> </w:t>
      </w:r>
      <w:r>
        <w:rPr/>
        <w:t>–</w:t>
      </w:r>
      <w:r>
        <w:rPr>
          <w:spacing w:val="-1"/>
        </w:rPr>
        <w:t> </w:t>
      </w:r>
      <w:r>
        <w:rPr>
          <w:spacing w:val="-5"/>
        </w:rPr>
        <w:t>92.</w:t>
      </w:r>
    </w:p>
    <w:p>
      <w:pPr>
        <w:spacing w:before="231"/>
        <w:ind w:left="2778" w:right="3479" w:hanging="1051"/>
        <w:jc w:val="left"/>
        <w:rPr>
          <w:sz w:val="20"/>
        </w:rPr>
      </w:pPr>
      <w:r>
        <w:rPr>
          <w:sz w:val="20"/>
        </w:rPr>
        <w:t>Mearns,</w:t>
      </w:r>
      <w:r>
        <w:rPr>
          <w:spacing w:val="-3"/>
          <w:sz w:val="20"/>
        </w:rPr>
        <w:t> </w:t>
      </w:r>
      <w:r>
        <w:rPr>
          <w:sz w:val="20"/>
        </w:rPr>
        <w:t>K.,</w:t>
      </w:r>
      <w:r>
        <w:rPr>
          <w:spacing w:val="-4"/>
          <w:sz w:val="20"/>
        </w:rPr>
        <w:t> </w:t>
      </w:r>
      <w:r>
        <w:rPr>
          <w:sz w:val="20"/>
        </w:rPr>
        <w:t>Flin,</w:t>
      </w:r>
      <w:r>
        <w:rPr>
          <w:spacing w:val="-3"/>
          <w:sz w:val="20"/>
        </w:rPr>
        <w:t> </w:t>
      </w:r>
      <w:r>
        <w:rPr>
          <w:sz w:val="20"/>
        </w:rPr>
        <w:t>R.,</w:t>
      </w:r>
      <w:r>
        <w:rPr>
          <w:spacing w:val="-3"/>
          <w:sz w:val="20"/>
        </w:rPr>
        <w:t> </w:t>
      </w:r>
      <w:r>
        <w:rPr>
          <w:sz w:val="20"/>
        </w:rPr>
        <w:t>Gordon,</w:t>
      </w:r>
      <w:r>
        <w:rPr>
          <w:spacing w:val="-5"/>
          <w:sz w:val="20"/>
        </w:rPr>
        <w:t> </w:t>
      </w:r>
      <w:r>
        <w:rPr>
          <w:sz w:val="20"/>
        </w:rPr>
        <w:t>R..,</w:t>
      </w:r>
      <w:r>
        <w:rPr>
          <w:spacing w:val="-3"/>
          <w:sz w:val="20"/>
        </w:rPr>
        <w:t> </w:t>
      </w:r>
      <w:r>
        <w:rPr>
          <w:sz w:val="20"/>
        </w:rPr>
        <w:t>Fleming,</w:t>
      </w:r>
      <w:r>
        <w:rPr>
          <w:spacing w:val="-3"/>
          <w:sz w:val="20"/>
        </w:rPr>
        <w:t> </w:t>
      </w:r>
      <w:r>
        <w:rPr>
          <w:sz w:val="20"/>
        </w:rPr>
        <w:t>M.</w:t>
      </w:r>
      <w:r>
        <w:rPr>
          <w:spacing w:val="-3"/>
          <w:sz w:val="20"/>
        </w:rPr>
        <w:t> </w:t>
      </w:r>
      <w:r>
        <w:rPr>
          <w:sz w:val="20"/>
        </w:rPr>
        <w:t>(1998)</w:t>
      </w:r>
      <w:r>
        <w:rPr>
          <w:spacing w:val="-3"/>
          <w:sz w:val="20"/>
        </w:rPr>
        <w:t> </w:t>
      </w:r>
      <w:r>
        <w:rPr>
          <w:sz w:val="20"/>
        </w:rPr>
        <w:t>“Measuring</w:t>
      </w:r>
      <w:r>
        <w:rPr>
          <w:spacing w:val="-3"/>
          <w:sz w:val="20"/>
        </w:rPr>
        <w:t> </w:t>
      </w:r>
      <w:r>
        <w:rPr>
          <w:sz w:val="20"/>
        </w:rPr>
        <w:t>Safety</w:t>
      </w:r>
      <w:r>
        <w:rPr>
          <w:spacing w:val="-4"/>
          <w:sz w:val="20"/>
        </w:rPr>
        <w:t> </w:t>
      </w:r>
      <w:r>
        <w:rPr>
          <w:sz w:val="20"/>
        </w:rPr>
        <w:t>Climate on Offshore Installations”. </w:t>
      </w:r>
      <w:r>
        <w:rPr>
          <w:i/>
          <w:sz w:val="20"/>
        </w:rPr>
        <w:t>Works and Stress, </w:t>
      </w:r>
      <w:r>
        <w:rPr>
          <w:sz w:val="20"/>
        </w:rPr>
        <w:t>12, 238 – 254.</w:t>
      </w:r>
    </w:p>
    <w:p>
      <w:pPr>
        <w:pStyle w:val="BodyText"/>
        <w:rPr>
          <w:sz w:val="20"/>
        </w:rPr>
      </w:pPr>
    </w:p>
    <w:p>
      <w:pPr>
        <w:spacing w:before="0"/>
        <w:ind w:left="2729" w:right="1755" w:hanging="1002"/>
        <w:jc w:val="left"/>
        <w:rPr>
          <w:sz w:val="20"/>
        </w:rPr>
      </w:pPr>
      <w:r>
        <w:rPr>
          <w:sz w:val="20"/>
        </w:rPr>
        <w:t>Rundmo, T. (1994) “Association between organisational factors and Safety and Contingency Measures on</w:t>
      </w:r>
      <w:r>
        <w:rPr>
          <w:spacing w:val="-5"/>
          <w:sz w:val="20"/>
        </w:rPr>
        <w:t> </w:t>
      </w:r>
      <w:r>
        <w:rPr>
          <w:sz w:val="20"/>
        </w:rPr>
        <w:t>Offshore</w:t>
      </w:r>
      <w:r>
        <w:rPr>
          <w:spacing w:val="-4"/>
          <w:sz w:val="20"/>
        </w:rPr>
        <w:t> </w:t>
      </w:r>
      <w:r>
        <w:rPr>
          <w:sz w:val="20"/>
        </w:rPr>
        <w:t>Petroleum</w:t>
      </w:r>
      <w:r>
        <w:rPr>
          <w:spacing w:val="-5"/>
          <w:sz w:val="20"/>
        </w:rPr>
        <w:t> </w:t>
      </w:r>
      <w:r>
        <w:rPr>
          <w:sz w:val="20"/>
        </w:rPr>
        <w:t>Platforms.”</w:t>
      </w:r>
      <w:r>
        <w:rPr>
          <w:spacing w:val="-2"/>
          <w:sz w:val="20"/>
        </w:rPr>
        <w:t> </w:t>
      </w:r>
      <w:r>
        <w:rPr>
          <w:i/>
          <w:sz w:val="20"/>
        </w:rPr>
        <w:t>Scandinavian</w:t>
      </w:r>
      <w:r>
        <w:rPr>
          <w:i/>
          <w:spacing w:val="-3"/>
          <w:sz w:val="20"/>
        </w:rPr>
        <w:t> </w:t>
      </w:r>
      <w:r>
        <w:rPr>
          <w:i/>
          <w:sz w:val="20"/>
        </w:rPr>
        <w:t>Journal</w:t>
      </w:r>
      <w:r>
        <w:rPr>
          <w:i/>
          <w:spacing w:val="-5"/>
          <w:sz w:val="20"/>
        </w:rPr>
        <w:t> </w:t>
      </w:r>
      <w:r>
        <w:rPr>
          <w:i/>
          <w:sz w:val="20"/>
        </w:rPr>
        <w:t>of</w:t>
      </w:r>
      <w:r>
        <w:rPr>
          <w:i/>
          <w:spacing w:val="-5"/>
          <w:sz w:val="20"/>
        </w:rPr>
        <w:t> </w:t>
      </w:r>
      <w:r>
        <w:rPr>
          <w:i/>
          <w:sz w:val="20"/>
        </w:rPr>
        <w:t>Work</w:t>
      </w:r>
      <w:r>
        <w:rPr>
          <w:i/>
          <w:spacing w:val="-5"/>
          <w:sz w:val="20"/>
        </w:rPr>
        <w:t> </w:t>
      </w:r>
      <w:r>
        <w:rPr>
          <w:i/>
          <w:sz w:val="20"/>
        </w:rPr>
        <w:t>Environment</w:t>
      </w:r>
      <w:r>
        <w:rPr>
          <w:i/>
          <w:spacing w:val="-4"/>
          <w:sz w:val="20"/>
        </w:rPr>
        <w:t> </w:t>
      </w:r>
      <w:r>
        <w:rPr>
          <w:i/>
          <w:sz w:val="20"/>
        </w:rPr>
        <w:t>and</w:t>
      </w:r>
      <w:r>
        <w:rPr>
          <w:i/>
          <w:spacing w:val="-3"/>
          <w:sz w:val="20"/>
        </w:rPr>
        <w:t> </w:t>
      </w:r>
      <w:r>
        <w:rPr>
          <w:i/>
          <w:sz w:val="20"/>
        </w:rPr>
        <w:t>Health, </w:t>
      </w:r>
      <w:r>
        <w:rPr>
          <w:sz w:val="20"/>
        </w:rPr>
        <w:t>20,</w:t>
      </w:r>
      <w:r>
        <w:rPr>
          <w:spacing w:val="40"/>
          <w:sz w:val="20"/>
        </w:rPr>
        <w:t> </w:t>
      </w:r>
      <w:r>
        <w:rPr>
          <w:sz w:val="20"/>
        </w:rPr>
        <w:t>128 – 131.</w:t>
      </w:r>
    </w:p>
    <w:p>
      <w:pPr>
        <w:spacing w:after="0"/>
        <w:jc w:val="left"/>
        <w:rPr>
          <w:sz w:val="20"/>
        </w:rPr>
        <w:sectPr>
          <w:pgSz w:w="11910" w:h="16840"/>
          <w:pgMar w:header="0" w:footer="1064" w:top="1800" w:bottom="1260" w:left="0" w:right="0"/>
        </w:sectPr>
      </w:pPr>
    </w:p>
    <w:p>
      <w:pPr>
        <w:spacing w:before="69"/>
        <w:ind w:left="2882" w:right="0" w:firstLine="0"/>
        <w:jc w:val="left"/>
        <w:rPr>
          <w:b/>
          <w:sz w:val="22"/>
        </w:rPr>
      </w:pPr>
      <w:r>
        <w:rPr>
          <w:b/>
          <w:sz w:val="22"/>
        </w:rPr>
        <w:t>APPENDIX</w:t>
      </w:r>
      <w:r>
        <w:rPr>
          <w:b/>
          <w:spacing w:val="-3"/>
          <w:sz w:val="22"/>
        </w:rPr>
        <w:t> </w:t>
      </w:r>
      <w:r>
        <w:rPr>
          <w:b/>
          <w:sz w:val="22"/>
        </w:rPr>
        <w:t>W:</w:t>
      </w:r>
      <w:r>
        <w:rPr>
          <w:b/>
          <w:spacing w:val="49"/>
          <w:sz w:val="22"/>
        </w:rPr>
        <w:t> </w:t>
      </w:r>
      <w:r>
        <w:rPr>
          <w:b/>
          <w:sz w:val="22"/>
        </w:rPr>
        <w:t>OEQ</w:t>
      </w:r>
      <w:r>
        <w:rPr>
          <w:b/>
          <w:spacing w:val="72"/>
          <w:w w:val="150"/>
          <w:sz w:val="22"/>
        </w:rPr>
        <w:t> </w:t>
      </w:r>
      <w:r>
        <w:rPr>
          <w:b/>
          <w:spacing w:val="-2"/>
          <w:sz w:val="22"/>
        </w:rPr>
        <w:t>MANUAL</w:t>
      </w:r>
    </w:p>
    <w:p>
      <w:pPr>
        <w:spacing w:before="205"/>
        <w:ind w:left="1728" w:right="1484" w:firstLine="0"/>
        <w:jc w:val="left"/>
        <w:rPr>
          <w:sz w:val="20"/>
        </w:rPr>
      </w:pPr>
      <w:r>
        <w:rPr>
          <w:sz w:val="20"/>
        </w:rPr>
        <w:t>The OEQ was adapted for use in this study, hence revalidated in order to enhance its suitability and relevance</w:t>
      </w:r>
      <w:r>
        <w:rPr>
          <w:spacing w:val="-2"/>
          <w:sz w:val="20"/>
        </w:rPr>
        <w:t> </w:t>
      </w:r>
      <w:r>
        <w:rPr>
          <w:sz w:val="20"/>
        </w:rPr>
        <w:t>in</w:t>
      </w:r>
      <w:r>
        <w:rPr>
          <w:spacing w:val="-2"/>
          <w:sz w:val="20"/>
        </w:rPr>
        <w:t> </w:t>
      </w:r>
      <w:r>
        <w:rPr>
          <w:sz w:val="20"/>
        </w:rPr>
        <w:t>the</w:t>
      </w:r>
      <w:r>
        <w:rPr>
          <w:spacing w:val="-3"/>
          <w:sz w:val="20"/>
        </w:rPr>
        <w:t> </w:t>
      </w:r>
      <w:r>
        <w:rPr>
          <w:sz w:val="20"/>
        </w:rPr>
        <w:t>study</w:t>
      </w:r>
      <w:r>
        <w:rPr>
          <w:spacing w:val="-2"/>
          <w:sz w:val="20"/>
        </w:rPr>
        <w:t> </w:t>
      </w:r>
      <w:r>
        <w:rPr>
          <w:sz w:val="20"/>
        </w:rPr>
        <w:t>and</w:t>
      </w:r>
      <w:r>
        <w:rPr>
          <w:spacing w:val="-3"/>
          <w:sz w:val="20"/>
        </w:rPr>
        <w:t> </w:t>
      </w:r>
      <w:r>
        <w:rPr>
          <w:sz w:val="20"/>
        </w:rPr>
        <w:t>for</w:t>
      </w:r>
      <w:r>
        <w:rPr>
          <w:spacing w:val="-3"/>
          <w:sz w:val="20"/>
        </w:rPr>
        <w:t> </w:t>
      </w:r>
      <w:r>
        <w:rPr>
          <w:sz w:val="20"/>
        </w:rPr>
        <w:t>professional</w:t>
      </w:r>
      <w:r>
        <w:rPr>
          <w:spacing w:val="-3"/>
          <w:sz w:val="20"/>
        </w:rPr>
        <w:t> </w:t>
      </w:r>
      <w:r>
        <w:rPr>
          <w:sz w:val="20"/>
        </w:rPr>
        <w:t>use</w:t>
      </w:r>
      <w:r>
        <w:rPr>
          <w:spacing w:val="-3"/>
          <w:sz w:val="20"/>
        </w:rPr>
        <w:t> </w:t>
      </w:r>
      <w:r>
        <w:rPr>
          <w:sz w:val="20"/>
        </w:rPr>
        <w:t>in</w:t>
      </w:r>
      <w:r>
        <w:rPr>
          <w:spacing w:val="-2"/>
          <w:sz w:val="20"/>
        </w:rPr>
        <w:t> </w:t>
      </w:r>
      <w:r>
        <w:rPr>
          <w:sz w:val="20"/>
        </w:rPr>
        <w:t>Nigerian</w:t>
      </w:r>
      <w:r>
        <w:rPr>
          <w:spacing w:val="-2"/>
          <w:sz w:val="20"/>
        </w:rPr>
        <w:t> </w:t>
      </w:r>
      <w:r>
        <w:rPr>
          <w:sz w:val="20"/>
        </w:rPr>
        <w:t>organisations.</w:t>
      </w:r>
      <w:r>
        <w:rPr>
          <w:spacing w:val="-2"/>
          <w:sz w:val="20"/>
        </w:rPr>
        <w:t> </w:t>
      </w:r>
      <w:r>
        <w:rPr>
          <w:sz w:val="20"/>
        </w:rPr>
        <w:t>This</w:t>
      </w:r>
      <w:r>
        <w:rPr>
          <w:spacing w:val="-2"/>
          <w:sz w:val="20"/>
        </w:rPr>
        <w:t> </w:t>
      </w:r>
      <w:r>
        <w:rPr>
          <w:sz w:val="20"/>
        </w:rPr>
        <w:t>short</w:t>
      </w:r>
      <w:r>
        <w:rPr>
          <w:spacing w:val="-3"/>
          <w:sz w:val="20"/>
        </w:rPr>
        <w:t> </w:t>
      </w:r>
      <w:r>
        <w:rPr>
          <w:sz w:val="20"/>
        </w:rPr>
        <w:t>version</w:t>
      </w:r>
      <w:r>
        <w:rPr>
          <w:spacing w:val="-3"/>
          <w:sz w:val="20"/>
        </w:rPr>
        <w:t> </w:t>
      </w:r>
      <w:r>
        <w:rPr>
          <w:sz w:val="20"/>
        </w:rPr>
        <w:t>of</w:t>
      </w:r>
      <w:r>
        <w:rPr>
          <w:spacing w:val="-2"/>
          <w:sz w:val="20"/>
        </w:rPr>
        <w:t> </w:t>
      </w:r>
      <w:r>
        <w:rPr>
          <w:sz w:val="20"/>
        </w:rPr>
        <w:t>the</w:t>
      </w:r>
      <w:r>
        <w:rPr>
          <w:spacing w:val="-4"/>
          <w:sz w:val="20"/>
        </w:rPr>
        <w:t> </w:t>
      </w:r>
      <w:r>
        <w:rPr>
          <w:sz w:val="20"/>
        </w:rPr>
        <w:t>OEQ manual reflects the outcome of the adaptation.</w:t>
      </w:r>
    </w:p>
    <w:p>
      <w:pPr>
        <w:spacing w:before="2"/>
        <w:ind w:left="1728" w:right="0" w:firstLine="0"/>
        <w:jc w:val="left"/>
        <w:rPr>
          <w:b/>
          <w:sz w:val="20"/>
        </w:rPr>
      </w:pPr>
      <w:r>
        <w:rPr>
          <w:b/>
          <w:sz w:val="20"/>
          <w:u w:val="single"/>
        </w:rPr>
        <w:t>Authors:</w:t>
      </w:r>
      <w:r>
        <w:rPr>
          <w:b/>
          <w:spacing w:val="-4"/>
          <w:sz w:val="20"/>
          <w:u w:val="single"/>
        </w:rPr>
        <w:t> </w:t>
      </w:r>
      <w:r>
        <w:rPr>
          <w:b/>
          <w:sz w:val="20"/>
        </w:rPr>
        <w:t>Pennings</w:t>
      </w:r>
      <w:r>
        <w:rPr>
          <w:b/>
          <w:spacing w:val="-2"/>
          <w:sz w:val="20"/>
        </w:rPr>
        <w:t> </w:t>
      </w:r>
      <w:r>
        <w:rPr>
          <w:b/>
          <w:sz w:val="20"/>
        </w:rPr>
        <w:t>(1976);</w:t>
      </w:r>
      <w:r>
        <w:rPr>
          <w:b/>
          <w:spacing w:val="-1"/>
          <w:sz w:val="20"/>
        </w:rPr>
        <w:t> </w:t>
      </w:r>
      <w:r>
        <w:rPr>
          <w:b/>
          <w:sz w:val="20"/>
        </w:rPr>
        <w:t>Romzek</w:t>
      </w:r>
      <w:r>
        <w:rPr>
          <w:b/>
          <w:spacing w:val="-3"/>
          <w:sz w:val="20"/>
        </w:rPr>
        <w:t> </w:t>
      </w:r>
      <w:r>
        <w:rPr>
          <w:b/>
          <w:sz w:val="20"/>
        </w:rPr>
        <w:t>(1989);</w:t>
      </w:r>
      <w:r>
        <w:rPr>
          <w:b/>
          <w:spacing w:val="-1"/>
          <w:sz w:val="20"/>
        </w:rPr>
        <w:t> </w:t>
      </w:r>
      <w:r>
        <w:rPr>
          <w:b/>
          <w:sz w:val="20"/>
        </w:rPr>
        <w:t>&amp;</w:t>
      </w:r>
      <w:r>
        <w:rPr>
          <w:b/>
          <w:spacing w:val="-2"/>
          <w:sz w:val="20"/>
        </w:rPr>
        <w:t> </w:t>
      </w:r>
      <w:r>
        <w:rPr>
          <w:b/>
          <w:sz w:val="20"/>
        </w:rPr>
        <w:t>Shore</w:t>
      </w:r>
      <w:r>
        <w:rPr>
          <w:b/>
          <w:spacing w:val="-2"/>
          <w:sz w:val="20"/>
        </w:rPr>
        <w:t> </w:t>
      </w:r>
      <w:r>
        <w:rPr>
          <w:b/>
          <w:sz w:val="20"/>
        </w:rPr>
        <w:t>&amp;</w:t>
      </w:r>
      <w:r>
        <w:rPr>
          <w:b/>
          <w:spacing w:val="-3"/>
          <w:sz w:val="20"/>
        </w:rPr>
        <w:t> </w:t>
      </w:r>
      <w:r>
        <w:rPr>
          <w:b/>
          <w:sz w:val="20"/>
        </w:rPr>
        <w:t>Martins</w:t>
      </w:r>
      <w:r>
        <w:rPr>
          <w:b/>
          <w:spacing w:val="-2"/>
          <w:sz w:val="20"/>
        </w:rPr>
        <w:t> (1989).</w:t>
      </w:r>
    </w:p>
    <w:p>
      <w:pPr>
        <w:pStyle w:val="BodyText"/>
        <w:spacing w:before="11"/>
        <w:rPr>
          <w:b/>
          <w:sz w:val="19"/>
        </w:rPr>
      </w:pPr>
    </w:p>
    <w:p>
      <w:pPr>
        <w:spacing w:before="0"/>
        <w:ind w:left="1728" w:right="0" w:firstLine="0"/>
        <w:jc w:val="left"/>
        <w:rPr>
          <w:b/>
          <w:sz w:val="20"/>
        </w:rPr>
      </w:pPr>
      <w:r>
        <w:rPr>
          <w:b/>
          <w:sz w:val="22"/>
          <w:u w:val="single"/>
        </w:rPr>
        <w:t>Nigerian</w:t>
      </w:r>
      <w:r>
        <w:rPr>
          <w:b/>
          <w:spacing w:val="-7"/>
          <w:sz w:val="22"/>
          <w:u w:val="single"/>
        </w:rPr>
        <w:t> </w:t>
      </w:r>
      <w:r>
        <w:rPr>
          <w:b/>
          <w:sz w:val="22"/>
          <w:u w:val="single"/>
        </w:rPr>
        <w:t>Re-validators:</w:t>
      </w:r>
      <w:r>
        <w:rPr>
          <w:b/>
          <w:spacing w:val="-6"/>
          <w:sz w:val="22"/>
        </w:rPr>
        <w:t> </w:t>
      </w:r>
      <w:r>
        <w:rPr>
          <w:b/>
          <w:sz w:val="22"/>
        </w:rPr>
        <w:t>Osuagwu,</w:t>
      </w:r>
      <w:r>
        <w:rPr>
          <w:b/>
          <w:spacing w:val="-7"/>
          <w:sz w:val="22"/>
        </w:rPr>
        <w:t> </w:t>
      </w:r>
      <w:r>
        <w:rPr>
          <w:b/>
          <w:sz w:val="22"/>
        </w:rPr>
        <w:t>F.A.</w:t>
      </w:r>
      <w:r>
        <w:rPr>
          <w:b/>
          <w:spacing w:val="-6"/>
          <w:sz w:val="22"/>
        </w:rPr>
        <w:t> </w:t>
      </w:r>
      <w:r>
        <w:rPr>
          <w:b/>
          <w:sz w:val="22"/>
        </w:rPr>
        <w:t>;</w:t>
      </w:r>
      <w:r>
        <w:rPr>
          <w:b/>
          <w:spacing w:val="-6"/>
          <w:sz w:val="22"/>
        </w:rPr>
        <w:t> </w:t>
      </w:r>
      <w:r>
        <w:rPr>
          <w:b/>
          <w:sz w:val="22"/>
        </w:rPr>
        <w:t>SOTE,</w:t>
      </w:r>
      <w:r>
        <w:rPr>
          <w:b/>
          <w:spacing w:val="-6"/>
          <w:sz w:val="22"/>
        </w:rPr>
        <w:t> </w:t>
      </w:r>
      <w:r>
        <w:rPr>
          <w:b/>
          <w:sz w:val="22"/>
        </w:rPr>
        <w:t>G.</w:t>
      </w:r>
      <w:r>
        <w:rPr>
          <w:b/>
          <w:spacing w:val="-6"/>
          <w:sz w:val="22"/>
        </w:rPr>
        <w:t> </w:t>
      </w:r>
      <w:r>
        <w:rPr>
          <w:b/>
          <w:sz w:val="22"/>
        </w:rPr>
        <w:t>A.&amp;</w:t>
      </w:r>
      <w:r>
        <w:rPr>
          <w:b/>
          <w:spacing w:val="-5"/>
          <w:sz w:val="22"/>
        </w:rPr>
        <w:t> </w:t>
      </w:r>
      <w:r>
        <w:rPr>
          <w:b/>
          <w:sz w:val="22"/>
        </w:rPr>
        <w:t>Omoluabi,</w:t>
      </w:r>
      <w:r>
        <w:rPr>
          <w:b/>
          <w:spacing w:val="-6"/>
          <w:sz w:val="22"/>
        </w:rPr>
        <w:t> </w:t>
      </w:r>
      <w:r>
        <w:rPr>
          <w:b/>
          <w:sz w:val="22"/>
        </w:rPr>
        <w:t>P.</w:t>
      </w:r>
      <w:r>
        <w:rPr>
          <w:b/>
          <w:spacing w:val="-5"/>
          <w:sz w:val="22"/>
        </w:rPr>
        <w:t> </w:t>
      </w:r>
      <w:r>
        <w:rPr>
          <w:b/>
          <w:sz w:val="22"/>
        </w:rPr>
        <w:t>F.</w:t>
      </w:r>
      <w:r>
        <w:rPr>
          <w:b/>
          <w:spacing w:val="-7"/>
          <w:sz w:val="22"/>
        </w:rPr>
        <w:t> </w:t>
      </w:r>
      <w:r>
        <w:rPr>
          <w:b/>
          <w:spacing w:val="-2"/>
          <w:sz w:val="22"/>
        </w:rPr>
        <w:t>(2005)</w:t>
      </w:r>
      <w:r>
        <w:rPr>
          <w:b/>
          <w:spacing w:val="-2"/>
          <w:sz w:val="20"/>
        </w:rPr>
        <w:t>.</w:t>
      </w:r>
    </w:p>
    <w:p>
      <w:pPr>
        <w:pStyle w:val="BodyText"/>
        <w:spacing w:before="10"/>
        <w:rPr>
          <w:b/>
          <w:sz w:val="11"/>
        </w:rPr>
      </w:pPr>
    </w:p>
    <w:p>
      <w:pPr>
        <w:spacing w:before="92"/>
        <w:ind w:left="1728" w:right="1437" w:firstLine="0"/>
        <w:jc w:val="both"/>
        <w:rPr>
          <w:sz w:val="20"/>
        </w:rPr>
      </w:pPr>
      <w:r>
        <w:rPr>
          <w:b/>
          <w:sz w:val="20"/>
          <w:u w:val="single"/>
        </w:rPr>
        <w:t>Purpose: </w:t>
      </w:r>
      <w:r>
        <w:rPr>
          <w:sz w:val="20"/>
        </w:rPr>
        <w:t>To enhance the suitability and relevance for the measurement of organisational effectiveness in Nigeria .</w:t>
      </w:r>
    </w:p>
    <w:p>
      <w:pPr>
        <w:spacing w:before="0"/>
        <w:ind w:left="1728" w:right="1435" w:firstLine="0"/>
        <w:jc w:val="both"/>
        <w:rPr>
          <w:sz w:val="20"/>
        </w:rPr>
      </w:pPr>
      <w:r>
        <w:rPr>
          <w:b/>
          <w:sz w:val="20"/>
          <w:u w:val="single"/>
        </w:rPr>
        <w:t>Description: </w:t>
      </w:r>
      <w:r>
        <w:rPr>
          <w:sz w:val="20"/>
        </w:rPr>
        <w:t>The 21 –item inventory designed by the above named authors on a 5-point Likert format , is a battery of tests measuring behaviourial effectiveness in the achievement of organisational goals .The behavioural measures are considered as the intervening behavioural variables which are</w:t>
      </w:r>
      <w:r>
        <w:rPr>
          <w:spacing w:val="40"/>
          <w:sz w:val="20"/>
        </w:rPr>
        <w:t> </w:t>
      </w:r>
      <w:r>
        <w:rPr>
          <w:sz w:val="20"/>
        </w:rPr>
        <w:t>chosen not only for their relevance to the independent variables , but because they have</w:t>
      </w:r>
      <w:r>
        <w:rPr>
          <w:spacing w:val="40"/>
          <w:sz w:val="20"/>
        </w:rPr>
        <w:t> </w:t>
      </w:r>
      <w:r>
        <w:rPr>
          <w:sz w:val="20"/>
        </w:rPr>
        <w:t>wide acceptance and usage in the literature .Through factor analysis , the following seven components which</w:t>
      </w:r>
      <w:r>
        <w:rPr>
          <w:spacing w:val="40"/>
          <w:sz w:val="20"/>
        </w:rPr>
        <w:t> </w:t>
      </w:r>
      <w:r>
        <w:rPr>
          <w:sz w:val="20"/>
        </w:rPr>
        <w:t>formed the sub-scales of Organisational Effectiveness t</w:t>
      </w:r>
    </w:p>
    <w:p>
      <w:pPr>
        <w:spacing w:before="0"/>
        <w:ind w:left="1728" w:right="0" w:firstLine="0"/>
        <w:jc w:val="both"/>
        <w:rPr>
          <w:sz w:val="20"/>
        </w:rPr>
      </w:pPr>
      <w:r>
        <w:rPr>
          <w:sz w:val="20"/>
        </w:rPr>
        <w:t>est</w:t>
      </w:r>
      <w:r>
        <w:rPr>
          <w:spacing w:val="-3"/>
          <w:sz w:val="20"/>
        </w:rPr>
        <w:t> </w:t>
      </w:r>
      <w:r>
        <w:rPr>
          <w:sz w:val="20"/>
        </w:rPr>
        <w:t>(</w:t>
      </w:r>
      <w:r>
        <w:rPr>
          <w:spacing w:val="-2"/>
          <w:sz w:val="20"/>
        </w:rPr>
        <w:t> </w:t>
      </w:r>
      <w:r>
        <w:rPr>
          <w:sz w:val="20"/>
        </w:rPr>
        <w:t>OEQ)</w:t>
      </w:r>
      <w:r>
        <w:rPr>
          <w:spacing w:val="-1"/>
          <w:sz w:val="20"/>
        </w:rPr>
        <w:t> </w:t>
      </w:r>
      <w:r>
        <w:rPr>
          <w:sz w:val="20"/>
        </w:rPr>
        <w:t>were</w:t>
      </w:r>
      <w:r>
        <w:rPr>
          <w:spacing w:val="-1"/>
          <w:sz w:val="20"/>
        </w:rPr>
        <w:t> </w:t>
      </w:r>
      <w:r>
        <w:rPr>
          <w:sz w:val="20"/>
        </w:rPr>
        <w:t>identified</w:t>
      </w:r>
      <w:r>
        <w:rPr>
          <w:spacing w:val="-1"/>
          <w:sz w:val="20"/>
        </w:rPr>
        <w:t> </w:t>
      </w:r>
      <w:r>
        <w:rPr>
          <w:spacing w:val="-10"/>
          <w:sz w:val="20"/>
        </w:rPr>
        <w:t>.</w:t>
      </w:r>
    </w:p>
    <w:p>
      <w:pPr>
        <w:tabs>
          <w:tab w:pos="9640" w:val="left" w:leader="none"/>
        </w:tabs>
        <w:spacing w:before="1"/>
        <w:ind w:left="1728" w:right="1436" w:firstLine="0"/>
        <w:jc w:val="left"/>
        <w:rPr>
          <w:sz w:val="20"/>
        </w:rPr>
      </w:pPr>
      <w:r>
        <w:rPr>
          <w:sz w:val="20"/>
        </w:rPr>
        <w:t>1.</w:t>
      </w:r>
      <w:r>
        <w:rPr>
          <w:spacing w:val="40"/>
          <w:sz w:val="20"/>
        </w:rPr>
        <w:t> </w:t>
      </w:r>
      <w:r>
        <w:rPr>
          <w:sz w:val="20"/>
        </w:rPr>
        <w:t>Career</w:t>
      </w:r>
      <w:r>
        <w:rPr>
          <w:spacing w:val="40"/>
          <w:sz w:val="20"/>
        </w:rPr>
        <w:t> </w:t>
      </w:r>
      <w:r>
        <w:rPr>
          <w:sz w:val="20"/>
        </w:rPr>
        <w:t>Satisfaction</w:t>
      </w:r>
      <w:r>
        <w:rPr>
          <w:spacing w:val="40"/>
          <w:sz w:val="20"/>
        </w:rPr>
        <w:t> </w:t>
      </w:r>
      <w:r>
        <w:rPr>
          <w:sz w:val="20"/>
        </w:rPr>
        <w:t>(CS)</w:t>
      </w:r>
      <w:r>
        <w:rPr>
          <w:spacing w:val="80"/>
          <w:w w:val="150"/>
          <w:sz w:val="20"/>
        </w:rPr>
        <w:t> </w:t>
      </w:r>
      <w:r>
        <w:rPr>
          <w:sz w:val="20"/>
        </w:rPr>
        <w:t>2.</w:t>
      </w:r>
      <w:r>
        <w:rPr>
          <w:spacing w:val="40"/>
          <w:sz w:val="20"/>
        </w:rPr>
        <w:t> </w:t>
      </w:r>
      <w:r>
        <w:rPr>
          <w:sz w:val="20"/>
        </w:rPr>
        <w:t>Turnover</w:t>
      </w:r>
      <w:r>
        <w:rPr>
          <w:spacing w:val="40"/>
          <w:sz w:val="20"/>
        </w:rPr>
        <w:t> </w:t>
      </w:r>
      <w:r>
        <w:rPr>
          <w:sz w:val="20"/>
        </w:rPr>
        <w:t>Intention</w:t>
      </w:r>
      <w:r>
        <w:rPr>
          <w:spacing w:val="40"/>
          <w:sz w:val="20"/>
        </w:rPr>
        <w:t> </w:t>
      </w:r>
      <w:r>
        <w:rPr>
          <w:sz w:val="20"/>
        </w:rPr>
        <w:t>(TOI)</w:t>
      </w:r>
      <w:r>
        <w:rPr>
          <w:spacing w:val="40"/>
          <w:sz w:val="20"/>
        </w:rPr>
        <w:t> </w:t>
      </w:r>
      <w:r>
        <w:rPr>
          <w:sz w:val="20"/>
        </w:rPr>
        <w:t>3.</w:t>
      </w:r>
      <w:r>
        <w:rPr>
          <w:spacing w:val="40"/>
          <w:sz w:val="20"/>
        </w:rPr>
        <w:t> </w:t>
      </w:r>
      <w:r>
        <w:rPr>
          <w:sz w:val="20"/>
        </w:rPr>
        <w:t>Organisational</w:t>
      </w:r>
      <w:r>
        <w:rPr>
          <w:spacing w:val="40"/>
          <w:sz w:val="20"/>
        </w:rPr>
        <w:t> </w:t>
      </w:r>
      <w:r>
        <w:rPr>
          <w:sz w:val="20"/>
        </w:rPr>
        <w:t>Goal</w:t>
      </w:r>
      <w:r>
        <w:rPr>
          <w:spacing w:val="40"/>
          <w:sz w:val="20"/>
        </w:rPr>
        <w:t> </w:t>
      </w:r>
      <w:r>
        <w:rPr>
          <w:sz w:val="20"/>
        </w:rPr>
        <w:t>(OG)</w:t>
      </w:r>
      <w:r>
        <w:rPr>
          <w:spacing w:val="40"/>
          <w:sz w:val="20"/>
        </w:rPr>
        <w:t> </w:t>
      </w:r>
      <w:r>
        <w:rPr>
          <w:sz w:val="20"/>
        </w:rPr>
        <w:t>4.</w:t>
      </w:r>
      <w:r>
        <w:rPr>
          <w:spacing w:val="40"/>
          <w:sz w:val="20"/>
        </w:rPr>
        <w:t> </w:t>
      </w:r>
      <w:r>
        <w:rPr>
          <w:sz w:val="20"/>
        </w:rPr>
        <w:t>Interpersonal Relation (IPR)</w:t>
      </w:r>
      <w:r>
        <w:rPr>
          <w:spacing w:val="40"/>
          <w:sz w:val="20"/>
        </w:rPr>
        <w:t> </w:t>
      </w:r>
      <w:r>
        <w:rPr>
          <w:sz w:val="20"/>
        </w:rPr>
        <w:t>5. Non-work Satisfaction (NWS) </w:t>
      </w:r>
      <w:r>
        <w:rPr>
          <w:sz w:val="24"/>
        </w:rPr>
        <w:t>6. Work-place Anxiety (WPA) </w:t>
      </w:r>
      <w:r>
        <w:rPr>
          <w:sz w:val="20"/>
        </w:rPr>
        <w:t>7. Moral</w:t>
        <w:tab/>
      </w:r>
      <w:r>
        <w:rPr>
          <w:spacing w:val="-4"/>
          <w:sz w:val="20"/>
        </w:rPr>
        <w:t>(M) </w:t>
      </w:r>
      <w:r>
        <w:rPr>
          <w:b/>
          <w:sz w:val="20"/>
          <w:u w:val="single"/>
        </w:rPr>
        <w:t>Administration: </w:t>
      </w:r>
      <w:r>
        <w:rPr>
          <w:sz w:val="20"/>
        </w:rPr>
        <w:t>OEQ should be administered individually or in groups after establishing adequate rapport with clients / participants .The participants should be encouraged to read and comply with the instruction at the</w:t>
      </w:r>
      <w:r>
        <w:rPr>
          <w:spacing w:val="40"/>
          <w:sz w:val="20"/>
        </w:rPr>
        <w:t> </w:t>
      </w:r>
      <w:r>
        <w:rPr>
          <w:sz w:val="20"/>
        </w:rPr>
        <w:t>top</w:t>
      </w:r>
      <w:r>
        <w:rPr>
          <w:spacing w:val="39"/>
          <w:sz w:val="20"/>
        </w:rPr>
        <w:t> </w:t>
      </w:r>
      <w:r>
        <w:rPr>
          <w:sz w:val="20"/>
        </w:rPr>
        <w:t>of</w:t>
      </w:r>
      <w:r>
        <w:rPr>
          <w:spacing w:val="39"/>
          <w:sz w:val="20"/>
        </w:rPr>
        <w:t> </w:t>
      </w:r>
      <w:r>
        <w:rPr>
          <w:sz w:val="20"/>
        </w:rPr>
        <w:t>the</w:t>
      </w:r>
      <w:r>
        <w:rPr>
          <w:spacing w:val="39"/>
          <w:sz w:val="20"/>
        </w:rPr>
        <w:t> </w:t>
      </w:r>
      <w:r>
        <w:rPr>
          <w:sz w:val="20"/>
        </w:rPr>
        <w:t>test</w:t>
      </w:r>
      <w:r>
        <w:rPr>
          <w:spacing w:val="39"/>
          <w:sz w:val="20"/>
        </w:rPr>
        <w:t> </w:t>
      </w:r>
      <w:r>
        <w:rPr>
          <w:sz w:val="20"/>
        </w:rPr>
        <w:t>form</w:t>
      </w:r>
      <w:r>
        <w:rPr>
          <w:spacing w:val="38"/>
          <w:sz w:val="20"/>
        </w:rPr>
        <w:t> </w:t>
      </w:r>
      <w:r>
        <w:rPr>
          <w:sz w:val="20"/>
        </w:rPr>
        <w:t>.</w:t>
      </w:r>
      <w:r>
        <w:rPr>
          <w:spacing w:val="40"/>
          <w:sz w:val="20"/>
        </w:rPr>
        <w:t> </w:t>
      </w:r>
      <w:r>
        <w:rPr>
          <w:sz w:val="20"/>
        </w:rPr>
        <w:t>The</w:t>
      </w:r>
      <w:r>
        <w:rPr>
          <w:spacing w:val="40"/>
          <w:sz w:val="20"/>
        </w:rPr>
        <w:t> </w:t>
      </w:r>
      <w:r>
        <w:rPr>
          <w:sz w:val="20"/>
        </w:rPr>
        <w:t>professionals</w:t>
      </w:r>
      <w:r>
        <w:rPr>
          <w:spacing w:val="39"/>
          <w:sz w:val="20"/>
        </w:rPr>
        <w:t> </w:t>
      </w:r>
      <w:r>
        <w:rPr>
          <w:sz w:val="20"/>
        </w:rPr>
        <w:t>/</w:t>
      </w:r>
      <w:r>
        <w:rPr>
          <w:spacing w:val="39"/>
          <w:sz w:val="20"/>
        </w:rPr>
        <w:t> </w:t>
      </w:r>
      <w:r>
        <w:rPr>
          <w:sz w:val="20"/>
        </w:rPr>
        <w:t>test</w:t>
      </w:r>
      <w:r>
        <w:rPr>
          <w:spacing w:val="39"/>
          <w:sz w:val="20"/>
        </w:rPr>
        <w:t> </w:t>
      </w:r>
      <w:r>
        <w:rPr>
          <w:sz w:val="20"/>
        </w:rPr>
        <w:t>administrators</w:t>
      </w:r>
      <w:r>
        <w:rPr>
          <w:spacing w:val="40"/>
          <w:sz w:val="20"/>
        </w:rPr>
        <w:t> </w:t>
      </w:r>
      <w:r>
        <w:rPr>
          <w:sz w:val="20"/>
        </w:rPr>
        <w:t>should</w:t>
      </w:r>
      <w:r>
        <w:rPr>
          <w:spacing w:val="40"/>
          <w:sz w:val="20"/>
        </w:rPr>
        <w:t> </w:t>
      </w:r>
      <w:r>
        <w:rPr>
          <w:sz w:val="20"/>
        </w:rPr>
        <w:t>help</w:t>
      </w:r>
      <w:r>
        <w:rPr>
          <w:spacing w:val="40"/>
          <w:sz w:val="20"/>
        </w:rPr>
        <w:t> </w:t>
      </w:r>
      <w:r>
        <w:rPr>
          <w:sz w:val="20"/>
        </w:rPr>
        <w:t>the</w:t>
      </w:r>
      <w:r>
        <w:rPr>
          <w:spacing w:val="40"/>
          <w:sz w:val="20"/>
        </w:rPr>
        <w:t> </w:t>
      </w:r>
      <w:r>
        <w:rPr>
          <w:sz w:val="20"/>
        </w:rPr>
        <w:t>semi-literate</w:t>
      </w:r>
      <w:r>
        <w:rPr>
          <w:spacing w:val="39"/>
          <w:sz w:val="20"/>
        </w:rPr>
        <w:t> </w:t>
      </w:r>
      <w:r>
        <w:rPr>
          <w:sz w:val="20"/>
        </w:rPr>
        <w:t>clients</w:t>
      </w:r>
      <w:r>
        <w:rPr>
          <w:spacing w:val="40"/>
          <w:sz w:val="20"/>
        </w:rPr>
        <w:t> </w:t>
      </w:r>
      <w:r>
        <w:rPr>
          <w:sz w:val="20"/>
        </w:rPr>
        <w:t>/ participants</w:t>
      </w:r>
      <w:r>
        <w:rPr>
          <w:spacing w:val="28"/>
          <w:sz w:val="20"/>
        </w:rPr>
        <w:t> </w:t>
      </w:r>
      <w:r>
        <w:rPr>
          <w:sz w:val="20"/>
        </w:rPr>
        <w:t>to</w:t>
      </w:r>
      <w:r>
        <w:rPr>
          <w:spacing w:val="26"/>
          <w:sz w:val="20"/>
        </w:rPr>
        <w:t> </w:t>
      </w:r>
      <w:r>
        <w:rPr>
          <w:sz w:val="20"/>
        </w:rPr>
        <w:t>carry</w:t>
      </w:r>
      <w:r>
        <w:rPr>
          <w:spacing w:val="26"/>
          <w:sz w:val="20"/>
        </w:rPr>
        <w:t> </w:t>
      </w:r>
      <w:r>
        <w:rPr>
          <w:sz w:val="20"/>
        </w:rPr>
        <w:t>out</w:t>
      </w:r>
      <w:r>
        <w:rPr>
          <w:spacing w:val="27"/>
          <w:sz w:val="20"/>
        </w:rPr>
        <w:t> </w:t>
      </w:r>
      <w:r>
        <w:rPr>
          <w:sz w:val="20"/>
        </w:rPr>
        <w:t>the</w:t>
      </w:r>
      <w:r>
        <w:rPr>
          <w:spacing w:val="26"/>
          <w:sz w:val="20"/>
        </w:rPr>
        <w:t> </w:t>
      </w:r>
      <w:r>
        <w:rPr>
          <w:sz w:val="20"/>
        </w:rPr>
        <w:t>instruction</w:t>
      </w:r>
      <w:r>
        <w:rPr>
          <w:spacing w:val="27"/>
          <w:sz w:val="20"/>
        </w:rPr>
        <w:t> </w:t>
      </w:r>
      <w:r>
        <w:rPr>
          <w:sz w:val="20"/>
        </w:rPr>
        <w:t>.There</w:t>
      </w:r>
      <w:r>
        <w:rPr>
          <w:spacing w:val="28"/>
          <w:sz w:val="20"/>
        </w:rPr>
        <w:t> </w:t>
      </w:r>
      <w:r>
        <w:rPr>
          <w:sz w:val="20"/>
        </w:rPr>
        <w:t>are</w:t>
      </w:r>
      <w:r>
        <w:rPr>
          <w:spacing w:val="26"/>
          <w:sz w:val="20"/>
        </w:rPr>
        <w:t> </w:t>
      </w:r>
      <w:r>
        <w:rPr>
          <w:sz w:val="20"/>
        </w:rPr>
        <w:t>no</w:t>
      </w:r>
      <w:r>
        <w:rPr>
          <w:spacing w:val="26"/>
          <w:sz w:val="20"/>
        </w:rPr>
        <w:t> </w:t>
      </w:r>
      <w:r>
        <w:rPr>
          <w:sz w:val="20"/>
        </w:rPr>
        <w:t>right</w:t>
      </w:r>
      <w:r>
        <w:rPr>
          <w:spacing w:val="28"/>
          <w:sz w:val="20"/>
        </w:rPr>
        <w:t> </w:t>
      </w:r>
      <w:r>
        <w:rPr>
          <w:sz w:val="20"/>
        </w:rPr>
        <w:t>or</w:t>
      </w:r>
      <w:r>
        <w:rPr>
          <w:spacing w:val="26"/>
          <w:sz w:val="20"/>
        </w:rPr>
        <w:t> </w:t>
      </w:r>
      <w:r>
        <w:rPr>
          <w:sz w:val="20"/>
        </w:rPr>
        <w:t>wrong</w:t>
      </w:r>
      <w:r>
        <w:rPr>
          <w:spacing w:val="28"/>
          <w:sz w:val="20"/>
        </w:rPr>
        <w:t> </w:t>
      </w:r>
      <w:r>
        <w:rPr>
          <w:sz w:val="20"/>
        </w:rPr>
        <w:t>answers;</w:t>
      </w:r>
      <w:r>
        <w:rPr>
          <w:spacing w:val="27"/>
          <w:sz w:val="20"/>
        </w:rPr>
        <w:t> </w:t>
      </w:r>
      <w:r>
        <w:rPr>
          <w:sz w:val="20"/>
        </w:rPr>
        <w:t>and</w:t>
      </w:r>
      <w:r>
        <w:rPr>
          <w:spacing w:val="27"/>
          <w:sz w:val="20"/>
        </w:rPr>
        <w:t> </w:t>
      </w:r>
      <w:r>
        <w:rPr>
          <w:sz w:val="20"/>
        </w:rPr>
        <w:t>also,</w:t>
      </w:r>
      <w:r>
        <w:rPr>
          <w:spacing w:val="27"/>
          <w:sz w:val="20"/>
        </w:rPr>
        <w:t> </w:t>
      </w:r>
      <w:r>
        <w:rPr>
          <w:sz w:val="20"/>
        </w:rPr>
        <w:t>no</w:t>
      </w:r>
      <w:r>
        <w:rPr>
          <w:spacing w:val="27"/>
          <w:sz w:val="20"/>
        </w:rPr>
        <w:t> </w:t>
      </w:r>
      <w:r>
        <w:rPr>
          <w:sz w:val="20"/>
        </w:rPr>
        <w:t>time</w:t>
      </w:r>
      <w:r>
        <w:rPr>
          <w:spacing w:val="27"/>
          <w:sz w:val="20"/>
        </w:rPr>
        <w:t> </w:t>
      </w:r>
      <w:r>
        <w:rPr>
          <w:sz w:val="20"/>
        </w:rPr>
        <w:t>limit</w:t>
      </w:r>
      <w:r>
        <w:rPr>
          <w:spacing w:val="26"/>
          <w:sz w:val="20"/>
        </w:rPr>
        <w:t> </w:t>
      </w:r>
      <w:r>
        <w:rPr>
          <w:sz w:val="20"/>
        </w:rPr>
        <w:t>in completing OEQ test.</w:t>
      </w:r>
    </w:p>
    <w:p>
      <w:pPr>
        <w:spacing w:line="228" w:lineRule="exact" w:before="2"/>
        <w:ind w:left="1728" w:right="0" w:firstLine="0"/>
        <w:jc w:val="left"/>
        <w:rPr>
          <w:b/>
          <w:sz w:val="20"/>
        </w:rPr>
      </w:pPr>
      <w:r>
        <w:rPr>
          <w:b/>
          <w:spacing w:val="-2"/>
          <w:sz w:val="20"/>
          <w:u w:val="single"/>
        </w:rPr>
        <w:t>Scoring:</w:t>
      </w:r>
    </w:p>
    <w:p>
      <w:pPr>
        <w:spacing w:line="228" w:lineRule="exact" w:before="0"/>
        <w:ind w:left="1728" w:right="0" w:firstLine="0"/>
        <w:jc w:val="left"/>
        <w:rPr>
          <w:sz w:val="20"/>
        </w:rPr>
      </w:pPr>
      <w:r>
        <w:rPr>
          <w:sz w:val="20"/>
        </w:rPr>
        <w:t>There</w:t>
      </w:r>
      <w:r>
        <w:rPr>
          <w:spacing w:val="-3"/>
          <w:sz w:val="20"/>
        </w:rPr>
        <w:t> </w:t>
      </w:r>
      <w:r>
        <w:rPr>
          <w:sz w:val="20"/>
        </w:rPr>
        <w:t>is</w:t>
      </w:r>
      <w:r>
        <w:rPr>
          <w:spacing w:val="-1"/>
          <w:sz w:val="20"/>
        </w:rPr>
        <w:t> </w:t>
      </w:r>
      <w:r>
        <w:rPr>
          <w:sz w:val="20"/>
        </w:rPr>
        <w:t>only</w:t>
      </w:r>
      <w:r>
        <w:rPr>
          <w:spacing w:val="-3"/>
          <w:sz w:val="20"/>
        </w:rPr>
        <w:t> </w:t>
      </w:r>
      <w:r>
        <w:rPr>
          <w:sz w:val="20"/>
        </w:rPr>
        <w:t>direct scoring</w:t>
      </w:r>
      <w:r>
        <w:rPr>
          <w:spacing w:val="-1"/>
          <w:sz w:val="20"/>
        </w:rPr>
        <w:t> </w:t>
      </w:r>
      <w:r>
        <w:rPr>
          <w:sz w:val="20"/>
        </w:rPr>
        <w:t>of </w:t>
      </w:r>
      <w:r>
        <w:rPr>
          <w:spacing w:val="-2"/>
          <w:sz w:val="20"/>
        </w:rPr>
        <w:t>items.</w:t>
      </w:r>
    </w:p>
    <w:p>
      <w:pPr>
        <w:spacing w:before="0"/>
        <w:ind w:left="1728" w:right="1582" w:firstLine="0"/>
        <w:jc w:val="both"/>
        <w:rPr>
          <w:sz w:val="20"/>
        </w:rPr>
      </w:pPr>
      <w:r>
        <w:rPr>
          <w:b/>
          <w:sz w:val="20"/>
        </w:rPr>
        <w:t>(a)</w:t>
      </w:r>
      <w:r>
        <w:rPr>
          <w:sz w:val="20"/>
        </w:rPr>
        <w:t>.</w:t>
      </w:r>
      <w:r>
        <w:rPr>
          <w:spacing w:val="-2"/>
          <w:sz w:val="20"/>
        </w:rPr>
        <w:t> </w:t>
      </w:r>
      <w:r>
        <w:rPr>
          <w:b/>
          <w:sz w:val="20"/>
          <w:u w:val="single"/>
        </w:rPr>
        <w:t>Direct</w:t>
      </w:r>
      <w:r>
        <w:rPr>
          <w:b/>
          <w:spacing w:val="-3"/>
          <w:sz w:val="20"/>
          <w:u w:val="single"/>
        </w:rPr>
        <w:t> </w:t>
      </w:r>
      <w:r>
        <w:rPr>
          <w:b/>
          <w:sz w:val="20"/>
          <w:u w:val="single"/>
        </w:rPr>
        <w:t>Scoring</w:t>
      </w:r>
      <w:r>
        <w:rPr>
          <w:b/>
          <w:spacing w:val="-2"/>
          <w:sz w:val="20"/>
          <w:u w:val="single"/>
        </w:rPr>
        <w:t> </w:t>
      </w:r>
      <w:r>
        <w:rPr>
          <w:b/>
          <w:sz w:val="20"/>
          <w:u w:val="single"/>
        </w:rPr>
        <w:t>:</w:t>
      </w:r>
      <w:r>
        <w:rPr>
          <w:sz w:val="20"/>
        </w:rPr>
        <w:t>Add</w:t>
      </w:r>
      <w:r>
        <w:rPr>
          <w:spacing w:val="-1"/>
          <w:sz w:val="20"/>
        </w:rPr>
        <w:t> </w:t>
      </w:r>
      <w:r>
        <w:rPr>
          <w:sz w:val="20"/>
        </w:rPr>
        <w:t>together</w:t>
      </w:r>
      <w:r>
        <w:rPr>
          <w:spacing w:val="-1"/>
          <w:sz w:val="20"/>
        </w:rPr>
        <w:t> </w:t>
      </w:r>
      <w:r>
        <w:rPr>
          <w:sz w:val="20"/>
        </w:rPr>
        <w:t>the</w:t>
      </w:r>
      <w:r>
        <w:rPr>
          <w:spacing w:val="-1"/>
          <w:sz w:val="20"/>
        </w:rPr>
        <w:t> </w:t>
      </w:r>
      <w:r>
        <w:rPr>
          <w:sz w:val="20"/>
        </w:rPr>
        <w:t>values</w:t>
      </w:r>
      <w:r>
        <w:rPr>
          <w:spacing w:val="-3"/>
          <w:sz w:val="20"/>
        </w:rPr>
        <w:t> </w:t>
      </w:r>
      <w:r>
        <w:rPr>
          <w:sz w:val="20"/>
        </w:rPr>
        <w:t>of</w:t>
      </w:r>
      <w:r>
        <w:rPr>
          <w:spacing w:val="-1"/>
          <w:sz w:val="20"/>
        </w:rPr>
        <w:t> </w:t>
      </w:r>
      <w:r>
        <w:rPr>
          <w:sz w:val="20"/>
        </w:rPr>
        <w:t>the</w:t>
      </w:r>
      <w:r>
        <w:rPr>
          <w:spacing w:val="-2"/>
          <w:sz w:val="20"/>
        </w:rPr>
        <w:t> </w:t>
      </w:r>
      <w:r>
        <w:rPr>
          <w:sz w:val="20"/>
        </w:rPr>
        <w:t>numbers</w:t>
      </w:r>
      <w:r>
        <w:rPr>
          <w:spacing w:val="-1"/>
          <w:sz w:val="20"/>
        </w:rPr>
        <w:t> </w:t>
      </w:r>
      <w:r>
        <w:rPr>
          <w:sz w:val="20"/>
        </w:rPr>
        <w:t>ticked,</w:t>
      </w:r>
      <w:r>
        <w:rPr>
          <w:spacing w:val="-2"/>
          <w:sz w:val="20"/>
        </w:rPr>
        <w:t> </w:t>
      </w:r>
      <w:r>
        <w:rPr>
          <w:sz w:val="20"/>
        </w:rPr>
        <w:t>circled</w:t>
      </w:r>
      <w:r>
        <w:rPr>
          <w:spacing w:val="-2"/>
          <w:sz w:val="20"/>
        </w:rPr>
        <w:t> </w:t>
      </w:r>
      <w:r>
        <w:rPr>
          <w:sz w:val="20"/>
        </w:rPr>
        <w:t>or</w:t>
      </w:r>
      <w:r>
        <w:rPr>
          <w:spacing w:val="-1"/>
          <w:sz w:val="20"/>
        </w:rPr>
        <w:t> </w:t>
      </w:r>
      <w:r>
        <w:rPr>
          <w:sz w:val="20"/>
        </w:rPr>
        <w:t>shaded</w:t>
      </w:r>
      <w:r>
        <w:rPr>
          <w:spacing w:val="-1"/>
          <w:sz w:val="20"/>
        </w:rPr>
        <w:t> </w:t>
      </w:r>
      <w:r>
        <w:rPr>
          <w:sz w:val="20"/>
        </w:rPr>
        <w:t>in</w:t>
      </w:r>
      <w:r>
        <w:rPr>
          <w:spacing w:val="-1"/>
          <w:sz w:val="20"/>
        </w:rPr>
        <w:t> </w:t>
      </w:r>
      <w:r>
        <w:rPr>
          <w:sz w:val="20"/>
        </w:rPr>
        <w:t>the</w:t>
      </w:r>
      <w:r>
        <w:rPr>
          <w:spacing w:val="-1"/>
          <w:sz w:val="20"/>
        </w:rPr>
        <w:t> </w:t>
      </w:r>
      <w:r>
        <w:rPr>
          <w:sz w:val="20"/>
        </w:rPr>
        <w:t>relevant</w:t>
      </w:r>
      <w:r>
        <w:rPr>
          <w:spacing w:val="-1"/>
          <w:sz w:val="20"/>
        </w:rPr>
        <w:t> </w:t>
      </w:r>
      <w:r>
        <w:rPr>
          <w:sz w:val="20"/>
        </w:rPr>
        <w:t>items. For</w:t>
      </w:r>
      <w:r>
        <w:rPr>
          <w:spacing w:val="-1"/>
          <w:sz w:val="20"/>
        </w:rPr>
        <w:t> </w:t>
      </w:r>
      <w:r>
        <w:rPr>
          <w:sz w:val="20"/>
        </w:rPr>
        <w:t>instance , if in</w:t>
      </w:r>
      <w:r>
        <w:rPr>
          <w:spacing w:val="-1"/>
          <w:sz w:val="20"/>
        </w:rPr>
        <w:t> </w:t>
      </w:r>
      <w:r>
        <w:rPr>
          <w:sz w:val="20"/>
        </w:rPr>
        <w:t>items 1 , 2 , 3 ,</w:t>
      </w:r>
      <w:r>
        <w:rPr>
          <w:spacing w:val="-1"/>
          <w:sz w:val="20"/>
        </w:rPr>
        <w:t> </w:t>
      </w:r>
      <w:r>
        <w:rPr>
          <w:sz w:val="20"/>
        </w:rPr>
        <w:t>4 ,</w:t>
      </w:r>
      <w:r>
        <w:rPr>
          <w:spacing w:val="-1"/>
          <w:sz w:val="20"/>
        </w:rPr>
        <w:t> </w:t>
      </w:r>
      <w:r>
        <w:rPr>
          <w:sz w:val="20"/>
        </w:rPr>
        <w:t>5 ,</w:t>
      </w:r>
      <w:r>
        <w:rPr>
          <w:spacing w:val="-1"/>
          <w:sz w:val="20"/>
        </w:rPr>
        <w:t> </w:t>
      </w:r>
      <w:r>
        <w:rPr>
          <w:sz w:val="20"/>
        </w:rPr>
        <w:t>6 , and 9 , the values circled</w:t>
      </w:r>
      <w:r>
        <w:rPr>
          <w:spacing w:val="40"/>
          <w:sz w:val="20"/>
        </w:rPr>
        <w:t> </w:t>
      </w:r>
      <w:r>
        <w:rPr>
          <w:sz w:val="20"/>
        </w:rPr>
        <w:t>or ticked are</w:t>
      </w:r>
      <w:r>
        <w:rPr>
          <w:spacing w:val="-1"/>
          <w:sz w:val="20"/>
        </w:rPr>
        <w:t> </w:t>
      </w:r>
      <w:r>
        <w:rPr>
          <w:sz w:val="20"/>
        </w:rPr>
        <w:t>3 , 4</w:t>
      </w:r>
      <w:r>
        <w:rPr>
          <w:spacing w:val="-1"/>
          <w:sz w:val="20"/>
        </w:rPr>
        <w:t> </w:t>
      </w:r>
      <w:r>
        <w:rPr>
          <w:sz w:val="20"/>
        </w:rPr>
        <w:t>, 5 , 7</w:t>
      </w:r>
      <w:r>
        <w:rPr>
          <w:spacing w:val="-1"/>
          <w:sz w:val="20"/>
        </w:rPr>
        <w:t> </w:t>
      </w:r>
      <w:r>
        <w:rPr>
          <w:sz w:val="20"/>
        </w:rPr>
        <w:t>, 6 ,</w:t>
      </w:r>
      <w:r>
        <w:rPr>
          <w:spacing w:val="-2"/>
          <w:sz w:val="20"/>
        </w:rPr>
        <w:t> </w:t>
      </w:r>
      <w:r>
        <w:rPr>
          <w:sz w:val="20"/>
        </w:rPr>
        <w:t>2 ,</w:t>
      </w:r>
      <w:r>
        <w:rPr>
          <w:spacing w:val="-1"/>
          <w:sz w:val="20"/>
        </w:rPr>
        <w:t> </w:t>
      </w:r>
      <w:r>
        <w:rPr>
          <w:sz w:val="20"/>
        </w:rPr>
        <w:t>and</w:t>
      </w:r>
      <w:r>
        <w:rPr>
          <w:spacing w:val="-1"/>
          <w:sz w:val="20"/>
        </w:rPr>
        <w:t> </w:t>
      </w:r>
      <w:r>
        <w:rPr>
          <w:sz w:val="20"/>
        </w:rPr>
        <w:t>1 respectively</w:t>
      </w:r>
      <w:r>
        <w:rPr>
          <w:spacing w:val="-4"/>
          <w:sz w:val="20"/>
        </w:rPr>
        <w:t> </w:t>
      </w:r>
      <w:r>
        <w:rPr>
          <w:sz w:val="20"/>
        </w:rPr>
        <w:t>,</w:t>
      </w:r>
      <w:r>
        <w:rPr>
          <w:spacing w:val="-2"/>
          <w:sz w:val="20"/>
        </w:rPr>
        <w:t> </w:t>
      </w:r>
      <w:r>
        <w:rPr>
          <w:sz w:val="20"/>
        </w:rPr>
        <w:t>the</w:t>
      </w:r>
      <w:r>
        <w:rPr>
          <w:spacing w:val="-2"/>
          <w:sz w:val="20"/>
        </w:rPr>
        <w:t> </w:t>
      </w:r>
      <w:r>
        <w:rPr>
          <w:sz w:val="20"/>
        </w:rPr>
        <w:t>score</w:t>
      </w:r>
      <w:r>
        <w:rPr>
          <w:spacing w:val="-4"/>
          <w:sz w:val="20"/>
        </w:rPr>
        <w:t> </w:t>
      </w:r>
      <w:r>
        <w:rPr>
          <w:sz w:val="20"/>
        </w:rPr>
        <w:t>for</w:t>
      </w:r>
      <w:r>
        <w:rPr>
          <w:spacing w:val="-2"/>
          <w:sz w:val="20"/>
        </w:rPr>
        <w:t> </w:t>
      </w:r>
      <w:r>
        <w:rPr>
          <w:sz w:val="20"/>
        </w:rPr>
        <w:t>the</w:t>
      </w:r>
      <w:r>
        <w:rPr>
          <w:spacing w:val="-2"/>
          <w:sz w:val="20"/>
        </w:rPr>
        <w:t> </w:t>
      </w:r>
      <w:r>
        <w:rPr>
          <w:sz w:val="20"/>
        </w:rPr>
        <w:t>seven</w:t>
      </w:r>
      <w:r>
        <w:rPr>
          <w:spacing w:val="-2"/>
          <w:sz w:val="20"/>
        </w:rPr>
        <w:t> </w:t>
      </w:r>
      <w:r>
        <w:rPr>
          <w:sz w:val="20"/>
        </w:rPr>
        <w:t>items</w:t>
      </w:r>
      <w:r>
        <w:rPr>
          <w:spacing w:val="-2"/>
          <w:sz w:val="20"/>
        </w:rPr>
        <w:t> </w:t>
      </w:r>
      <w:r>
        <w:rPr>
          <w:sz w:val="20"/>
        </w:rPr>
        <w:t>is</w:t>
      </w:r>
      <w:r>
        <w:rPr>
          <w:spacing w:val="-2"/>
          <w:sz w:val="20"/>
        </w:rPr>
        <w:t> </w:t>
      </w:r>
      <w:r>
        <w:rPr>
          <w:sz w:val="20"/>
        </w:rPr>
        <w:t>3+4+5+7+6+2+1</w:t>
      </w:r>
      <w:r>
        <w:rPr>
          <w:spacing w:val="40"/>
          <w:sz w:val="20"/>
        </w:rPr>
        <w:t> </w:t>
      </w:r>
      <w:r>
        <w:rPr>
          <w:sz w:val="20"/>
        </w:rPr>
        <w:t>=</w:t>
      </w:r>
      <w:r>
        <w:rPr>
          <w:spacing w:val="-3"/>
          <w:sz w:val="20"/>
        </w:rPr>
        <w:t> </w:t>
      </w:r>
      <w:r>
        <w:rPr>
          <w:sz w:val="20"/>
        </w:rPr>
        <w:t>28</w:t>
      </w:r>
      <w:r>
        <w:rPr>
          <w:spacing w:val="-2"/>
          <w:sz w:val="20"/>
        </w:rPr>
        <w:t> </w:t>
      </w:r>
      <w:r>
        <w:rPr>
          <w:sz w:val="20"/>
        </w:rPr>
        <w:t>.</w:t>
      </w:r>
      <w:r>
        <w:rPr>
          <w:spacing w:val="-2"/>
          <w:sz w:val="20"/>
        </w:rPr>
        <w:t> </w:t>
      </w:r>
      <w:r>
        <w:rPr>
          <w:sz w:val="20"/>
        </w:rPr>
        <w:t>All</w:t>
      </w:r>
      <w:r>
        <w:rPr>
          <w:spacing w:val="-4"/>
          <w:sz w:val="20"/>
        </w:rPr>
        <w:t> </w:t>
      </w:r>
      <w:r>
        <w:rPr>
          <w:sz w:val="20"/>
        </w:rPr>
        <w:t>the</w:t>
      </w:r>
      <w:r>
        <w:rPr>
          <w:spacing w:val="-3"/>
          <w:sz w:val="20"/>
        </w:rPr>
        <w:t> </w:t>
      </w:r>
      <w:r>
        <w:rPr>
          <w:sz w:val="20"/>
        </w:rPr>
        <w:t>21</w:t>
      </w:r>
      <w:r>
        <w:rPr>
          <w:spacing w:val="-2"/>
          <w:sz w:val="20"/>
        </w:rPr>
        <w:t> </w:t>
      </w:r>
      <w:r>
        <w:rPr>
          <w:sz w:val="20"/>
        </w:rPr>
        <w:t>items</w:t>
      </w:r>
      <w:r>
        <w:rPr>
          <w:spacing w:val="-2"/>
          <w:sz w:val="20"/>
        </w:rPr>
        <w:t> </w:t>
      </w:r>
      <w:r>
        <w:rPr>
          <w:sz w:val="20"/>
        </w:rPr>
        <w:t>in</w:t>
      </w:r>
      <w:r>
        <w:rPr>
          <w:spacing w:val="-2"/>
          <w:sz w:val="20"/>
        </w:rPr>
        <w:t> </w:t>
      </w:r>
      <w:r>
        <w:rPr>
          <w:sz w:val="20"/>
        </w:rPr>
        <w:t>the</w:t>
      </w:r>
      <w:r>
        <w:rPr>
          <w:spacing w:val="-4"/>
          <w:sz w:val="20"/>
        </w:rPr>
        <w:t> </w:t>
      </w:r>
      <w:r>
        <w:rPr>
          <w:sz w:val="20"/>
        </w:rPr>
        <w:t>test</w:t>
      </w:r>
      <w:r>
        <w:rPr>
          <w:spacing w:val="-3"/>
          <w:sz w:val="20"/>
        </w:rPr>
        <w:t> </w:t>
      </w:r>
      <w:r>
        <w:rPr>
          <w:sz w:val="20"/>
        </w:rPr>
        <w:t>are</w:t>
      </w:r>
      <w:r>
        <w:rPr>
          <w:spacing w:val="-3"/>
          <w:sz w:val="20"/>
        </w:rPr>
        <w:t> </w:t>
      </w:r>
      <w:r>
        <w:rPr>
          <w:sz w:val="20"/>
        </w:rPr>
        <w:t>scored </w:t>
      </w:r>
      <w:r>
        <w:rPr>
          <w:spacing w:val="-2"/>
          <w:sz w:val="20"/>
        </w:rPr>
        <w:t>directly.</w:t>
      </w:r>
    </w:p>
    <w:p>
      <w:pPr>
        <w:pStyle w:val="ListParagraph"/>
        <w:numPr>
          <w:ilvl w:val="0"/>
          <w:numId w:val="63"/>
        </w:numPr>
        <w:tabs>
          <w:tab w:pos="2024" w:val="left" w:leader="none"/>
        </w:tabs>
        <w:spacing w:line="228" w:lineRule="exact" w:before="3" w:after="0"/>
        <w:ind w:left="2023" w:right="0" w:hanging="296"/>
        <w:jc w:val="both"/>
        <w:rPr>
          <w:b/>
          <w:sz w:val="20"/>
        </w:rPr>
      </w:pPr>
      <w:r>
        <w:rPr>
          <w:b/>
          <w:sz w:val="20"/>
          <w:u w:val="single"/>
        </w:rPr>
        <w:t>The</w:t>
      </w:r>
      <w:r>
        <w:rPr>
          <w:b/>
          <w:spacing w:val="-1"/>
          <w:sz w:val="20"/>
          <w:u w:val="single"/>
        </w:rPr>
        <w:t> </w:t>
      </w:r>
      <w:r>
        <w:rPr>
          <w:b/>
          <w:sz w:val="20"/>
          <w:u w:val="single"/>
        </w:rPr>
        <w:t>Items</w:t>
      </w:r>
      <w:r>
        <w:rPr>
          <w:b/>
          <w:spacing w:val="-2"/>
          <w:sz w:val="20"/>
          <w:u w:val="single"/>
        </w:rPr>
        <w:t> </w:t>
      </w:r>
      <w:r>
        <w:rPr>
          <w:b/>
          <w:sz w:val="20"/>
          <w:u w:val="single"/>
        </w:rPr>
        <w:t>of</w:t>
      </w:r>
      <w:r>
        <w:rPr>
          <w:b/>
          <w:spacing w:val="-1"/>
          <w:sz w:val="20"/>
          <w:u w:val="single"/>
        </w:rPr>
        <w:t> </w:t>
      </w:r>
      <w:r>
        <w:rPr>
          <w:b/>
          <w:sz w:val="20"/>
          <w:u w:val="single"/>
        </w:rPr>
        <w:t>the</w:t>
      </w:r>
      <w:r>
        <w:rPr>
          <w:b/>
          <w:spacing w:val="-3"/>
          <w:sz w:val="20"/>
          <w:u w:val="single"/>
        </w:rPr>
        <w:t> </w:t>
      </w:r>
      <w:r>
        <w:rPr>
          <w:b/>
          <w:sz w:val="20"/>
          <w:u w:val="single"/>
        </w:rPr>
        <w:t>Seven Sub-</w:t>
      </w:r>
      <w:r>
        <w:rPr>
          <w:b/>
          <w:spacing w:val="-2"/>
          <w:sz w:val="20"/>
          <w:u w:val="single"/>
        </w:rPr>
        <w:t>scales:</w:t>
      </w:r>
    </w:p>
    <w:p>
      <w:pPr>
        <w:pStyle w:val="ListParagraph"/>
        <w:numPr>
          <w:ilvl w:val="1"/>
          <w:numId w:val="63"/>
        </w:numPr>
        <w:tabs>
          <w:tab w:pos="1929" w:val="left" w:leader="none"/>
        </w:tabs>
        <w:spacing w:line="228" w:lineRule="exact" w:before="0" w:after="0"/>
        <w:ind w:left="1929" w:right="0" w:hanging="201"/>
        <w:jc w:val="both"/>
        <w:rPr>
          <w:sz w:val="20"/>
        </w:rPr>
      </w:pPr>
      <w:r>
        <w:rPr>
          <w:sz w:val="20"/>
        </w:rPr>
        <w:t>Career</w:t>
      </w:r>
      <w:r>
        <w:rPr>
          <w:spacing w:val="-4"/>
          <w:sz w:val="20"/>
        </w:rPr>
        <w:t> </w:t>
      </w:r>
      <w:r>
        <w:rPr>
          <w:sz w:val="20"/>
        </w:rPr>
        <w:t>Satisfaction (CS)</w:t>
      </w:r>
      <w:r>
        <w:rPr>
          <w:spacing w:val="-1"/>
          <w:sz w:val="20"/>
        </w:rPr>
        <w:t> </w:t>
      </w:r>
      <w:r>
        <w:rPr>
          <w:sz w:val="20"/>
        </w:rPr>
        <w:t>=</w:t>
      </w:r>
      <w:r>
        <w:rPr>
          <w:spacing w:val="-2"/>
          <w:sz w:val="20"/>
        </w:rPr>
        <w:t> </w:t>
      </w:r>
      <w:r>
        <w:rPr>
          <w:sz w:val="20"/>
        </w:rPr>
        <w:t>3</w:t>
      </w:r>
      <w:r>
        <w:rPr>
          <w:spacing w:val="-1"/>
          <w:sz w:val="20"/>
        </w:rPr>
        <w:t> </w:t>
      </w:r>
      <w:r>
        <w:rPr>
          <w:sz w:val="20"/>
        </w:rPr>
        <w:t>,</w:t>
      </w:r>
      <w:r>
        <w:rPr>
          <w:spacing w:val="49"/>
          <w:sz w:val="20"/>
        </w:rPr>
        <w:t> </w:t>
      </w:r>
      <w:r>
        <w:rPr>
          <w:sz w:val="20"/>
        </w:rPr>
        <w:t>4</w:t>
      </w:r>
      <w:r>
        <w:rPr>
          <w:spacing w:val="-1"/>
          <w:sz w:val="20"/>
        </w:rPr>
        <w:t> </w:t>
      </w:r>
      <w:r>
        <w:rPr>
          <w:sz w:val="20"/>
        </w:rPr>
        <w:t>, 5</w:t>
      </w:r>
      <w:r>
        <w:rPr>
          <w:spacing w:val="48"/>
          <w:sz w:val="20"/>
        </w:rPr>
        <w:t> </w:t>
      </w:r>
      <w:r>
        <w:rPr>
          <w:sz w:val="20"/>
        </w:rPr>
        <w:t>&amp;</w:t>
      </w:r>
      <w:r>
        <w:rPr>
          <w:spacing w:val="48"/>
          <w:sz w:val="20"/>
        </w:rPr>
        <w:t> </w:t>
      </w:r>
      <w:r>
        <w:rPr>
          <w:sz w:val="20"/>
        </w:rPr>
        <w:t>6 </w:t>
      </w:r>
      <w:r>
        <w:rPr>
          <w:spacing w:val="-10"/>
          <w:sz w:val="20"/>
        </w:rPr>
        <w:t>.</w:t>
      </w:r>
    </w:p>
    <w:p>
      <w:pPr>
        <w:pStyle w:val="ListParagraph"/>
        <w:numPr>
          <w:ilvl w:val="1"/>
          <w:numId w:val="63"/>
        </w:numPr>
        <w:tabs>
          <w:tab w:pos="1929" w:val="left" w:leader="none"/>
        </w:tabs>
        <w:spacing w:line="240" w:lineRule="auto" w:before="1" w:after="0"/>
        <w:ind w:left="1928" w:right="0" w:hanging="201"/>
        <w:jc w:val="both"/>
        <w:rPr>
          <w:sz w:val="20"/>
        </w:rPr>
      </w:pPr>
      <w:r>
        <w:rPr>
          <w:sz w:val="20"/>
        </w:rPr>
        <w:t>Turnover</w:t>
      </w:r>
      <w:r>
        <w:rPr>
          <w:spacing w:val="-1"/>
          <w:sz w:val="20"/>
        </w:rPr>
        <w:t> </w:t>
      </w:r>
      <w:r>
        <w:rPr>
          <w:sz w:val="20"/>
        </w:rPr>
        <w:t>Intention</w:t>
      </w:r>
      <w:r>
        <w:rPr>
          <w:spacing w:val="-1"/>
          <w:sz w:val="20"/>
        </w:rPr>
        <w:t> </w:t>
      </w:r>
      <w:r>
        <w:rPr>
          <w:sz w:val="20"/>
        </w:rPr>
        <w:t>(TOI) =</w:t>
      </w:r>
      <w:r>
        <w:rPr>
          <w:spacing w:val="-3"/>
          <w:sz w:val="20"/>
        </w:rPr>
        <w:t> </w:t>
      </w:r>
      <w:r>
        <w:rPr>
          <w:sz w:val="20"/>
        </w:rPr>
        <w:t>12 ,</w:t>
      </w:r>
      <w:r>
        <w:rPr>
          <w:spacing w:val="-1"/>
          <w:sz w:val="20"/>
        </w:rPr>
        <w:t> </w:t>
      </w:r>
      <w:r>
        <w:rPr>
          <w:sz w:val="20"/>
        </w:rPr>
        <w:t>13</w:t>
      </w:r>
      <w:r>
        <w:rPr>
          <w:spacing w:val="-2"/>
          <w:sz w:val="20"/>
        </w:rPr>
        <w:t> </w:t>
      </w:r>
      <w:r>
        <w:rPr>
          <w:sz w:val="20"/>
        </w:rPr>
        <w:t>, &amp;</w:t>
      </w:r>
      <w:r>
        <w:rPr>
          <w:spacing w:val="-1"/>
          <w:sz w:val="20"/>
        </w:rPr>
        <w:t> </w:t>
      </w:r>
      <w:r>
        <w:rPr>
          <w:sz w:val="20"/>
        </w:rPr>
        <w:t>15 </w:t>
      </w:r>
      <w:r>
        <w:rPr>
          <w:spacing w:val="-10"/>
          <w:sz w:val="20"/>
        </w:rPr>
        <w:t>.</w:t>
      </w:r>
    </w:p>
    <w:p>
      <w:pPr>
        <w:pStyle w:val="ListParagraph"/>
        <w:numPr>
          <w:ilvl w:val="1"/>
          <w:numId w:val="63"/>
        </w:numPr>
        <w:tabs>
          <w:tab w:pos="1979" w:val="left" w:leader="none"/>
        </w:tabs>
        <w:spacing w:line="230" w:lineRule="exact" w:before="0" w:after="0"/>
        <w:ind w:left="1978" w:right="0" w:hanging="251"/>
        <w:jc w:val="left"/>
        <w:rPr>
          <w:sz w:val="20"/>
        </w:rPr>
      </w:pPr>
      <w:r>
        <w:rPr>
          <w:sz w:val="20"/>
        </w:rPr>
        <w:t>Organisational</w:t>
      </w:r>
      <w:r>
        <w:rPr>
          <w:spacing w:val="-4"/>
          <w:sz w:val="20"/>
        </w:rPr>
        <w:t> </w:t>
      </w:r>
      <w:r>
        <w:rPr>
          <w:sz w:val="20"/>
        </w:rPr>
        <w:t>Goal</w:t>
      </w:r>
      <w:r>
        <w:rPr>
          <w:spacing w:val="-2"/>
          <w:sz w:val="20"/>
        </w:rPr>
        <w:t> </w:t>
      </w:r>
      <w:r>
        <w:rPr>
          <w:sz w:val="20"/>
        </w:rPr>
        <w:t>(OG)</w:t>
      </w:r>
      <w:r>
        <w:rPr>
          <w:spacing w:val="-3"/>
          <w:sz w:val="20"/>
        </w:rPr>
        <w:t> </w:t>
      </w:r>
      <w:r>
        <w:rPr>
          <w:sz w:val="20"/>
        </w:rPr>
        <w:t>= 2</w:t>
      </w:r>
      <w:r>
        <w:rPr>
          <w:spacing w:val="-1"/>
          <w:sz w:val="20"/>
        </w:rPr>
        <w:t> </w:t>
      </w:r>
      <w:r>
        <w:rPr>
          <w:sz w:val="20"/>
        </w:rPr>
        <w:t>,</w:t>
      </w:r>
      <w:r>
        <w:rPr>
          <w:spacing w:val="49"/>
          <w:sz w:val="20"/>
        </w:rPr>
        <w:t> </w:t>
      </w:r>
      <w:r>
        <w:rPr>
          <w:sz w:val="20"/>
        </w:rPr>
        <w:t>18 ,</w:t>
      </w:r>
      <w:r>
        <w:rPr>
          <w:spacing w:val="48"/>
          <w:sz w:val="20"/>
        </w:rPr>
        <w:t> </w:t>
      </w:r>
      <w:r>
        <w:rPr>
          <w:sz w:val="20"/>
        </w:rPr>
        <w:t>&amp;</w:t>
      </w:r>
      <w:r>
        <w:rPr>
          <w:spacing w:val="48"/>
          <w:sz w:val="20"/>
        </w:rPr>
        <w:t> </w:t>
      </w:r>
      <w:r>
        <w:rPr>
          <w:sz w:val="20"/>
        </w:rPr>
        <w:t>19</w:t>
      </w:r>
      <w:r>
        <w:rPr>
          <w:spacing w:val="50"/>
          <w:sz w:val="20"/>
        </w:rPr>
        <w:t> </w:t>
      </w:r>
      <w:r>
        <w:rPr>
          <w:spacing w:val="-10"/>
          <w:sz w:val="20"/>
        </w:rPr>
        <w:t>.</w:t>
      </w:r>
    </w:p>
    <w:p>
      <w:pPr>
        <w:pStyle w:val="ListParagraph"/>
        <w:numPr>
          <w:ilvl w:val="1"/>
          <w:numId w:val="63"/>
        </w:numPr>
        <w:tabs>
          <w:tab w:pos="1979" w:val="left" w:leader="none"/>
        </w:tabs>
        <w:spacing w:line="230" w:lineRule="exact" w:before="0" w:after="0"/>
        <w:ind w:left="1978" w:right="0" w:hanging="251"/>
        <w:jc w:val="left"/>
        <w:rPr>
          <w:sz w:val="20"/>
        </w:rPr>
      </w:pPr>
      <w:r>
        <w:rPr>
          <w:sz w:val="20"/>
        </w:rPr>
        <w:t>Interpersonal</w:t>
      </w:r>
      <w:r>
        <w:rPr>
          <w:spacing w:val="-5"/>
          <w:sz w:val="20"/>
        </w:rPr>
        <w:t> </w:t>
      </w:r>
      <w:r>
        <w:rPr>
          <w:sz w:val="20"/>
        </w:rPr>
        <w:t>Relation</w:t>
      </w:r>
      <w:r>
        <w:rPr>
          <w:spacing w:val="-1"/>
          <w:sz w:val="20"/>
        </w:rPr>
        <w:t> </w:t>
      </w:r>
      <w:r>
        <w:rPr>
          <w:sz w:val="20"/>
        </w:rPr>
        <w:t>(IPR)</w:t>
      </w:r>
      <w:r>
        <w:rPr>
          <w:spacing w:val="-1"/>
          <w:sz w:val="20"/>
        </w:rPr>
        <w:t> </w:t>
      </w:r>
      <w:r>
        <w:rPr>
          <w:sz w:val="20"/>
        </w:rPr>
        <w:t>=</w:t>
      </w:r>
      <w:r>
        <w:rPr>
          <w:spacing w:val="71"/>
          <w:w w:val="150"/>
          <w:sz w:val="20"/>
        </w:rPr>
        <w:t> </w:t>
      </w:r>
      <w:r>
        <w:rPr>
          <w:sz w:val="20"/>
        </w:rPr>
        <w:t>20,</w:t>
      </w:r>
      <w:r>
        <w:rPr>
          <w:spacing w:val="-1"/>
          <w:sz w:val="20"/>
        </w:rPr>
        <w:t> </w:t>
      </w:r>
      <w:r>
        <w:rPr>
          <w:sz w:val="20"/>
        </w:rPr>
        <w:t>&amp;</w:t>
      </w:r>
      <w:r>
        <w:rPr>
          <w:spacing w:val="-2"/>
          <w:sz w:val="20"/>
        </w:rPr>
        <w:t> </w:t>
      </w:r>
      <w:r>
        <w:rPr>
          <w:spacing w:val="-5"/>
          <w:sz w:val="20"/>
        </w:rPr>
        <w:t>21.</w:t>
      </w:r>
    </w:p>
    <w:p>
      <w:pPr>
        <w:pStyle w:val="ListParagraph"/>
        <w:numPr>
          <w:ilvl w:val="1"/>
          <w:numId w:val="63"/>
        </w:numPr>
        <w:tabs>
          <w:tab w:pos="2079" w:val="left" w:leader="none"/>
        </w:tabs>
        <w:spacing w:line="230" w:lineRule="exact" w:before="1" w:after="0"/>
        <w:ind w:left="2078" w:right="0" w:hanging="251"/>
        <w:jc w:val="left"/>
        <w:rPr>
          <w:sz w:val="20"/>
        </w:rPr>
      </w:pPr>
      <w:r>
        <w:rPr>
          <w:sz w:val="20"/>
        </w:rPr>
        <w:t>Non-Work</w:t>
      </w:r>
      <w:r>
        <w:rPr>
          <w:spacing w:val="-3"/>
          <w:sz w:val="20"/>
        </w:rPr>
        <w:t> </w:t>
      </w:r>
      <w:r>
        <w:rPr>
          <w:sz w:val="20"/>
        </w:rPr>
        <w:t>Satisfaction</w:t>
      </w:r>
      <w:r>
        <w:rPr>
          <w:spacing w:val="-1"/>
          <w:sz w:val="20"/>
        </w:rPr>
        <w:t> </w:t>
      </w:r>
      <w:r>
        <w:rPr>
          <w:sz w:val="20"/>
        </w:rPr>
        <w:t>(NWS) =</w:t>
      </w:r>
      <w:r>
        <w:rPr>
          <w:spacing w:val="72"/>
          <w:w w:val="150"/>
          <w:sz w:val="20"/>
        </w:rPr>
        <w:t> </w:t>
      </w:r>
      <w:r>
        <w:rPr>
          <w:sz w:val="20"/>
        </w:rPr>
        <w:t>1,</w:t>
      </w:r>
      <w:r>
        <w:rPr>
          <w:spacing w:val="-1"/>
          <w:sz w:val="20"/>
        </w:rPr>
        <w:t> </w:t>
      </w:r>
      <w:r>
        <w:rPr>
          <w:sz w:val="20"/>
        </w:rPr>
        <w:t>7,</w:t>
      </w:r>
      <w:r>
        <w:rPr>
          <w:spacing w:val="-1"/>
          <w:sz w:val="20"/>
        </w:rPr>
        <w:t> </w:t>
      </w:r>
      <w:r>
        <w:rPr>
          <w:sz w:val="20"/>
        </w:rPr>
        <w:t>8 &amp;</w:t>
      </w:r>
      <w:r>
        <w:rPr>
          <w:spacing w:val="-2"/>
          <w:sz w:val="20"/>
        </w:rPr>
        <w:t> </w:t>
      </w:r>
      <w:r>
        <w:rPr>
          <w:sz w:val="20"/>
        </w:rPr>
        <w:t>9 </w:t>
      </w:r>
      <w:r>
        <w:rPr>
          <w:spacing w:val="-10"/>
          <w:sz w:val="20"/>
        </w:rPr>
        <w:t>.</w:t>
      </w:r>
    </w:p>
    <w:p>
      <w:pPr>
        <w:pStyle w:val="ListParagraph"/>
        <w:numPr>
          <w:ilvl w:val="1"/>
          <w:numId w:val="63"/>
        </w:numPr>
        <w:tabs>
          <w:tab w:pos="1978" w:val="left" w:leader="none"/>
        </w:tabs>
        <w:spacing w:line="230" w:lineRule="exact" w:before="0" w:after="0"/>
        <w:ind w:left="1977" w:right="0" w:hanging="250"/>
        <w:jc w:val="left"/>
        <w:rPr>
          <w:sz w:val="20"/>
        </w:rPr>
      </w:pPr>
      <w:r>
        <w:rPr>
          <w:sz w:val="20"/>
        </w:rPr>
        <w:t>Work-Place</w:t>
      </w:r>
      <w:r>
        <w:rPr>
          <w:spacing w:val="-3"/>
          <w:sz w:val="20"/>
        </w:rPr>
        <w:t> </w:t>
      </w:r>
      <w:r>
        <w:rPr>
          <w:sz w:val="20"/>
        </w:rPr>
        <w:t>Anxiety</w:t>
      </w:r>
      <w:r>
        <w:rPr>
          <w:spacing w:val="-2"/>
          <w:sz w:val="20"/>
        </w:rPr>
        <w:t> </w:t>
      </w:r>
      <w:r>
        <w:rPr>
          <w:sz w:val="20"/>
        </w:rPr>
        <w:t>(WPA) =</w:t>
      </w:r>
      <w:r>
        <w:rPr>
          <w:spacing w:val="-2"/>
          <w:sz w:val="20"/>
        </w:rPr>
        <w:t> </w:t>
      </w:r>
      <w:r>
        <w:rPr>
          <w:sz w:val="20"/>
        </w:rPr>
        <w:t>14</w:t>
      </w:r>
      <w:r>
        <w:rPr>
          <w:spacing w:val="-1"/>
          <w:sz w:val="20"/>
        </w:rPr>
        <w:t> </w:t>
      </w:r>
      <w:r>
        <w:rPr>
          <w:sz w:val="20"/>
        </w:rPr>
        <w:t>,</w:t>
      </w:r>
      <w:r>
        <w:rPr>
          <w:spacing w:val="-2"/>
          <w:sz w:val="20"/>
        </w:rPr>
        <w:t> </w:t>
      </w:r>
      <w:r>
        <w:rPr>
          <w:sz w:val="20"/>
        </w:rPr>
        <w:t>16 ,</w:t>
      </w:r>
      <w:r>
        <w:rPr>
          <w:spacing w:val="-2"/>
          <w:sz w:val="20"/>
        </w:rPr>
        <w:t> </w:t>
      </w:r>
      <w:r>
        <w:rPr>
          <w:sz w:val="20"/>
        </w:rPr>
        <w:t>&amp;</w:t>
      </w:r>
      <w:r>
        <w:rPr>
          <w:spacing w:val="49"/>
          <w:sz w:val="20"/>
        </w:rPr>
        <w:t> </w:t>
      </w:r>
      <w:r>
        <w:rPr>
          <w:sz w:val="20"/>
        </w:rPr>
        <w:t>17</w:t>
      </w:r>
      <w:r>
        <w:rPr>
          <w:spacing w:val="50"/>
          <w:sz w:val="20"/>
        </w:rPr>
        <w:t> </w:t>
      </w:r>
      <w:r>
        <w:rPr>
          <w:spacing w:val="-10"/>
          <w:sz w:val="20"/>
        </w:rPr>
        <w:t>.</w:t>
      </w:r>
    </w:p>
    <w:p>
      <w:pPr>
        <w:pStyle w:val="ListParagraph"/>
        <w:numPr>
          <w:ilvl w:val="1"/>
          <w:numId w:val="63"/>
        </w:numPr>
        <w:tabs>
          <w:tab w:pos="1979" w:val="left" w:leader="none"/>
        </w:tabs>
        <w:spacing w:line="240" w:lineRule="auto" w:before="0" w:after="0"/>
        <w:ind w:left="1978" w:right="0" w:hanging="251"/>
        <w:jc w:val="left"/>
        <w:rPr>
          <w:sz w:val="20"/>
        </w:rPr>
      </w:pPr>
      <w:r>
        <w:rPr>
          <w:sz w:val="20"/>
        </w:rPr>
        <w:t>Moral</w:t>
      </w:r>
      <w:r>
        <w:rPr>
          <w:spacing w:val="74"/>
          <w:w w:val="150"/>
          <w:sz w:val="20"/>
        </w:rPr>
        <w:t> </w:t>
      </w:r>
      <w:r>
        <w:rPr>
          <w:sz w:val="20"/>
        </w:rPr>
        <w:t>(M)</w:t>
      </w:r>
      <w:r>
        <w:rPr>
          <w:spacing w:val="-1"/>
          <w:sz w:val="20"/>
        </w:rPr>
        <w:t> </w:t>
      </w:r>
      <w:r>
        <w:rPr>
          <w:sz w:val="20"/>
        </w:rPr>
        <w:t>= 10</w:t>
      </w:r>
      <w:r>
        <w:rPr>
          <w:spacing w:val="49"/>
          <w:sz w:val="20"/>
        </w:rPr>
        <w:t> </w:t>
      </w:r>
      <w:r>
        <w:rPr>
          <w:sz w:val="20"/>
        </w:rPr>
        <w:t>&amp;</w:t>
      </w:r>
      <w:r>
        <w:rPr>
          <w:spacing w:val="49"/>
          <w:sz w:val="20"/>
        </w:rPr>
        <w:t> </w:t>
      </w:r>
      <w:r>
        <w:rPr>
          <w:sz w:val="20"/>
        </w:rPr>
        <w:t>11 </w:t>
      </w:r>
      <w:r>
        <w:rPr>
          <w:spacing w:val="-10"/>
          <w:sz w:val="20"/>
        </w:rPr>
        <w:t>.</w:t>
      </w:r>
    </w:p>
    <w:p>
      <w:pPr>
        <w:pStyle w:val="ListParagraph"/>
        <w:numPr>
          <w:ilvl w:val="1"/>
          <w:numId w:val="63"/>
        </w:numPr>
        <w:tabs>
          <w:tab w:pos="1979" w:val="left" w:leader="none"/>
        </w:tabs>
        <w:spacing w:line="240" w:lineRule="auto" w:before="1" w:after="0"/>
        <w:ind w:left="1978" w:right="0" w:hanging="251"/>
        <w:jc w:val="left"/>
        <w:rPr>
          <w:sz w:val="20"/>
        </w:rPr>
      </w:pPr>
      <w:r>
        <w:rPr>
          <w:sz w:val="20"/>
        </w:rPr>
        <w:t>OEQ</w:t>
      </w:r>
      <w:r>
        <w:rPr>
          <w:spacing w:val="47"/>
          <w:sz w:val="20"/>
        </w:rPr>
        <w:t>  </w:t>
      </w:r>
      <w:r>
        <w:rPr>
          <w:sz w:val="20"/>
        </w:rPr>
        <w:t>Overall:</w:t>
      </w:r>
      <w:r>
        <w:rPr>
          <w:spacing w:val="49"/>
          <w:sz w:val="20"/>
        </w:rPr>
        <w:t> </w:t>
      </w:r>
      <w:r>
        <w:rPr>
          <w:sz w:val="20"/>
        </w:rPr>
        <w:t>All</w:t>
      </w:r>
      <w:r>
        <w:rPr>
          <w:spacing w:val="-1"/>
          <w:sz w:val="20"/>
        </w:rPr>
        <w:t> </w:t>
      </w:r>
      <w:r>
        <w:rPr>
          <w:sz w:val="20"/>
        </w:rPr>
        <w:t>the</w:t>
      </w:r>
      <w:r>
        <w:rPr>
          <w:spacing w:val="-1"/>
          <w:sz w:val="20"/>
        </w:rPr>
        <w:t> </w:t>
      </w:r>
      <w:r>
        <w:rPr>
          <w:sz w:val="20"/>
        </w:rPr>
        <w:t>21</w:t>
      </w:r>
      <w:r>
        <w:rPr>
          <w:spacing w:val="-1"/>
          <w:sz w:val="20"/>
        </w:rPr>
        <w:t> </w:t>
      </w:r>
      <w:r>
        <w:rPr>
          <w:sz w:val="20"/>
        </w:rPr>
        <w:t>items</w:t>
      </w:r>
      <w:r>
        <w:rPr>
          <w:spacing w:val="-1"/>
          <w:sz w:val="20"/>
        </w:rPr>
        <w:t> </w:t>
      </w:r>
      <w:r>
        <w:rPr>
          <w:sz w:val="20"/>
        </w:rPr>
        <w:t>of</w:t>
      </w:r>
      <w:r>
        <w:rPr>
          <w:spacing w:val="-1"/>
          <w:sz w:val="20"/>
        </w:rPr>
        <w:t> </w:t>
      </w:r>
      <w:r>
        <w:rPr>
          <w:sz w:val="20"/>
        </w:rPr>
        <w:t>the</w:t>
      </w:r>
      <w:r>
        <w:rPr>
          <w:spacing w:val="-1"/>
          <w:sz w:val="20"/>
        </w:rPr>
        <w:t> </w:t>
      </w:r>
      <w:r>
        <w:rPr>
          <w:sz w:val="20"/>
        </w:rPr>
        <w:t>scales </w:t>
      </w:r>
      <w:r>
        <w:rPr>
          <w:spacing w:val="-10"/>
          <w:sz w:val="20"/>
        </w:rPr>
        <w:t>.</w:t>
      </w:r>
    </w:p>
    <w:p>
      <w:pPr>
        <w:pStyle w:val="BodyText"/>
        <w:spacing w:before="11"/>
        <w:rPr>
          <w:sz w:val="19"/>
        </w:rPr>
      </w:pPr>
    </w:p>
    <w:p>
      <w:pPr>
        <w:pStyle w:val="ListParagraph"/>
        <w:numPr>
          <w:ilvl w:val="0"/>
          <w:numId w:val="63"/>
        </w:numPr>
        <w:tabs>
          <w:tab w:pos="2151" w:val="left" w:leader="none"/>
        </w:tabs>
        <w:spacing w:line="240" w:lineRule="auto" w:before="0" w:after="0"/>
        <w:ind w:left="1728" w:right="3180" w:firstLine="0"/>
        <w:jc w:val="left"/>
        <w:rPr>
          <w:sz w:val="20"/>
        </w:rPr>
      </w:pPr>
      <w:r>
        <w:rPr>
          <w:sz w:val="20"/>
        </w:rPr>
        <w:t>Put</w:t>
      </w:r>
      <w:r>
        <w:rPr>
          <w:spacing w:val="-1"/>
          <w:sz w:val="20"/>
        </w:rPr>
        <w:t> </w:t>
      </w:r>
      <w:r>
        <w:rPr>
          <w:sz w:val="20"/>
        </w:rPr>
        <w:t>letters</w:t>
      </w:r>
      <w:r>
        <w:rPr>
          <w:spacing w:val="-1"/>
          <w:sz w:val="20"/>
        </w:rPr>
        <w:t> </w:t>
      </w:r>
      <w:r>
        <w:rPr>
          <w:b/>
          <w:sz w:val="20"/>
        </w:rPr>
        <w:t>A,</w:t>
      </w:r>
      <w:r>
        <w:rPr>
          <w:b/>
          <w:spacing w:val="-1"/>
          <w:sz w:val="20"/>
        </w:rPr>
        <w:t> </w:t>
      </w:r>
      <w:r>
        <w:rPr>
          <w:b/>
          <w:sz w:val="20"/>
        </w:rPr>
        <w:t>B</w:t>
      </w:r>
      <w:r>
        <w:rPr>
          <w:b/>
          <w:spacing w:val="-1"/>
          <w:sz w:val="20"/>
        </w:rPr>
        <w:t> </w:t>
      </w:r>
      <w:r>
        <w:rPr>
          <w:b/>
          <w:sz w:val="20"/>
        </w:rPr>
        <w:t>,</w:t>
      </w:r>
      <w:r>
        <w:rPr>
          <w:b/>
          <w:spacing w:val="-2"/>
          <w:sz w:val="20"/>
        </w:rPr>
        <w:t> </w:t>
      </w:r>
      <w:r>
        <w:rPr>
          <w:b/>
          <w:sz w:val="20"/>
        </w:rPr>
        <w:t>C</w:t>
      </w:r>
      <w:r>
        <w:rPr>
          <w:b/>
          <w:spacing w:val="-1"/>
          <w:sz w:val="20"/>
        </w:rPr>
        <w:t> </w:t>
      </w:r>
      <w:r>
        <w:rPr>
          <w:b/>
          <w:sz w:val="20"/>
        </w:rPr>
        <w:t>,</w:t>
      </w:r>
      <w:r>
        <w:rPr>
          <w:b/>
          <w:spacing w:val="-2"/>
          <w:sz w:val="20"/>
        </w:rPr>
        <w:t> </w:t>
      </w:r>
      <w:r>
        <w:rPr>
          <w:b/>
          <w:sz w:val="20"/>
        </w:rPr>
        <w:t>D</w:t>
      </w:r>
      <w:r>
        <w:rPr>
          <w:b/>
          <w:spacing w:val="-1"/>
          <w:sz w:val="20"/>
        </w:rPr>
        <w:t> </w:t>
      </w:r>
      <w:r>
        <w:rPr>
          <w:b/>
          <w:sz w:val="20"/>
        </w:rPr>
        <w:t>,</w:t>
      </w:r>
      <w:r>
        <w:rPr>
          <w:b/>
          <w:spacing w:val="-3"/>
          <w:sz w:val="20"/>
        </w:rPr>
        <w:t> </w:t>
      </w:r>
      <w:r>
        <w:rPr>
          <w:b/>
          <w:sz w:val="20"/>
        </w:rPr>
        <w:t>E</w:t>
      </w:r>
      <w:r>
        <w:rPr>
          <w:b/>
          <w:spacing w:val="-1"/>
          <w:sz w:val="20"/>
        </w:rPr>
        <w:t> </w:t>
      </w:r>
      <w:r>
        <w:rPr>
          <w:b/>
          <w:sz w:val="20"/>
        </w:rPr>
        <w:t>,</w:t>
      </w:r>
      <w:r>
        <w:rPr>
          <w:b/>
          <w:spacing w:val="-1"/>
          <w:sz w:val="20"/>
        </w:rPr>
        <w:t> </w:t>
      </w:r>
      <w:r>
        <w:rPr>
          <w:b/>
          <w:sz w:val="20"/>
        </w:rPr>
        <w:t>F</w:t>
      </w:r>
      <w:r>
        <w:rPr>
          <w:b/>
          <w:spacing w:val="-1"/>
          <w:sz w:val="20"/>
        </w:rPr>
        <w:t> </w:t>
      </w:r>
      <w:r>
        <w:rPr>
          <w:b/>
          <w:sz w:val="20"/>
        </w:rPr>
        <w:t>,</w:t>
      </w:r>
      <w:r>
        <w:rPr>
          <w:b/>
          <w:spacing w:val="-1"/>
          <w:sz w:val="20"/>
        </w:rPr>
        <w:t> </w:t>
      </w:r>
      <w:r>
        <w:rPr>
          <w:b/>
          <w:sz w:val="20"/>
        </w:rPr>
        <w:t>&amp;</w:t>
      </w:r>
      <w:r>
        <w:rPr>
          <w:b/>
          <w:spacing w:val="40"/>
          <w:sz w:val="20"/>
        </w:rPr>
        <w:t> </w:t>
      </w:r>
      <w:r>
        <w:rPr>
          <w:b/>
          <w:sz w:val="20"/>
        </w:rPr>
        <w:t>G</w:t>
      </w:r>
      <w:r>
        <w:rPr>
          <w:b/>
          <w:spacing w:val="40"/>
          <w:sz w:val="20"/>
        </w:rPr>
        <w:t> </w:t>
      </w:r>
      <w:r>
        <w:rPr>
          <w:sz w:val="20"/>
        </w:rPr>
        <w:t>by</w:t>
      </w:r>
      <w:r>
        <w:rPr>
          <w:spacing w:val="-3"/>
          <w:sz w:val="20"/>
        </w:rPr>
        <w:t> </w:t>
      </w:r>
      <w:r>
        <w:rPr>
          <w:sz w:val="20"/>
        </w:rPr>
        <w:t>the</w:t>
      </w:r>
      <w:r>
        <w:rPr>
          <w:spacing w:val="-1"/>
          <w:sz w:val="20"/>
        </w:rPr>
        <w:t> </w:t>
      </w:r>
      <w:r>
        <w:rPr>
          <w:sz w:val="20"/>
        </w:rPr>
        <w:t>sides</w:t>
      </w:r>
      <w:r>
        <w:rPr>
          <w:spacing w:val="-3"/>
          <w:sz w:val="20"/>
        </w:rPr>
        <w:t> </w:t>
      </w:r>
      <w:r>
        <w:rPr>
          <w:sz w:val="20"/>
        </w:rPr>
        <w:t>of</w:t>
      </w:r>
      <w:r>
        <w:rPr>
          <w:spacing w:val="-1"/>
          <w:sz w:val="20"/>
        </w:rPr>
        <w:t> </w:t>
      </w:r>
      <w:r>
        <w:rPr>
          <w:sz w:val="20"/>
        </w:rPr>
        <w:t>the</w:t>
      </w:r>
      <w:r>
        <w:rPr>
          <w:spacing w:val="-1"/>
          <w:sz w:val="20"/>
        </w:rPr>
        <w:t> </w:t>
      </w:r>
      <w:r>
        <w:rPr>
          <w:sz w:val="20"/>
        </w:rPr>
        <w:t>items</w:t>
      </w:r>
      <w:r>
        <w:rPr>
          <w:spacing w:val="-1"/>
          <w:sz w:val="20"/>
        </w:rPr>
        <w:t> </w:t>
      </w:r>
      <w:r>
        <w:rPr>
          <w:sz w:val="20"/>
        </w:rPr>
        <w:t>in</w:t>
      </w:r>
      <w:r>
        <w:rPr>
          <w:spacing w:val="-1"/>
          <w:sz w:val="20"/>
        </w:rPr>
        <w:t> </w:t>
      </w:r>
      <w:r>
        <w:rPr>
          <w:sz w:val="20"/>
        </w:rPr>
        <w:t>each</w:t>
      </w:r>
      <w:r>
        <w:rPr>
          <w:spacing w:val="-1"/>
          <w:sz w:val="20"/>
        </w:rPr>
        <w:t> </w:t>
      </w:r>
      <w:r>
        <w:rPr>
          <w:sz w:val="20"/>
        </w:rPr>
        <w:t>scale</w:t>
      </w:r>
      <w:r>
        <w:rPr>
          <w:spacing w:val="-3"/>
          <w:sz w:val="20"/>
        </w:rPr>
        <w:t> </w:t>
      </w:r>
      <w:r>
        <w:rPr>
          <w:sz w:val="20"/>
        </w:rPr>
        <w:t>(CS</w:t>
      </w:r>
      <w:r>
        <w:rPr>
          <w:spacing w:val="40"/>
          <w:sz w:val="20"/>
        </w:rPr>
        <w:t> </w:t>
      </w:r>
      <w:r>
        <w:rPr>
          <w:sz w:val="20"/>
        </w:rPr>
        <w:t>; TOI ; OG ; IPR ; NWS ; WPA ; &amp; M ) respectively.</w:t>
      </w:r>
    </w:p>
    <w:p>
      <w:pPr>
        <w:pStyle w:val="BodyText"/>
        <w:rPr>
          <w:sz w:val="20"/>
        </w:rPr>
      </w:pPr>
    </w:p>
    <w:p>
      <w:pPr>
        <w:pStyle w:val="ListParagraph"/>
        <w:numPr>
          <w:ilvl w:val="0"/>
          <w:numId w:val="63"/>
        </w:numPr>
        <w:tabs>
          <w:tab w:pos="2174" w:val="left" w:leader="none"/>
        </w:tabs>
        <w:spacing w:line="240" w:lineRule="auto" w:before="0" w:after="0"/>
        <w:ind w:left="1728" w:right="1924" w:firstLine="0"/>
        <w:jc w:val="left"/>
        <w:rPr>
          <w:sz w:val="20"/>
        </w:rPr>
      </w:pPr>
      <w:r>
        <w:rPr>
          <w:sz w:val="20"/>
        </w:rPr>
        <w:t>Add</w:t>
      </w:r>
      <w:r>
        <w:rPr>
          <w:spacing w:val="-3"/>
          <w:sz w:val="20"/>
        </w:rPr>
        <w:t> </w:t>
      </w:r>
      <w:r>
        <w:rPr>
          <w:sz w:val="20"/>
        </w:rPr>
        <w:t>directly</w:t>
      </w:r>
      <w:r>
        <w:rPr>
          <w:spacing w:val="-4"/>
          <w:sz w:val="20"/>
        </w:rPr>
        <w:t> </w:t>
      </w:r>
      <w:r>
        <w:rPr>
          <w:sz w:val="20"/>
        </w:rPr>
        <w:t>together</w:t>
      </w:r>
      <w:r>
        <w:rPr>
          <w:spacing w:val="-2"/>
          <w:sz w:val="20"/>
        </w:rPr>
        <w:t> </w:t>
      </w:r>
      <w:r>
        <w:rPr>
          <w:sz w:val="20"/>
        </w:rPr>
        <w:t>the</w:t>
      </w:r>
      <w:r>
        <w:rPr>
          <w:spacing w:val="-2"/>
          <w:sz w:val="20"/>
        </w:rPr>
        <w:t> </w:t>
      </w:r>
      <w:r>
        <w:rPr>
          <w:sz w:val="20"/>
        </w:rPr>
        <w:t>values</w:t>
      </w:r>
      <w:r>
        <w:rPr>
          <w:spacing w:val="-2"/>
          <w:sz w:val="20"/>
        </w:rPr>
        <w:t> </w:t>
      </w:r>
      <w:r>
        <w:rPr>
          <w:sz w:val="20"/>
        </w:rPr>
        <w:t>circled</w:t>
      </w:r>
      <w:r>
        <w:rPr>
          <w:spacing w:val="-2"/>
          <w:sz w:val="20"/>
        </w:rPr>
        <w:t> </w:t>
      </w:r>
      <w:r>
        <w:rPr>
          <w:sz w:val="20"/>
        </w:rPr>
        <w:t>or</w:t>
      </w:r>
      <w:r>
        <w:rPr>
          <w:spacing w:val="-2"/>
          <w:sz w:val="20"/>
        </w:rPr>
        <w:t> </w:t>
      </w:r>
      <w:r>
        <w:rPr>
          <w:sz w:val="20"/>
        </w:rPr>
        <w:t>shaded</w:t>
      </w:r>
      <w:r>
        <w:rPr>
          <w:spacing w:val="-2"/>
          <w:sz w:val="20"/>
        </w:rPr>
        <w:t> </w:t>
      </w:r>
      <w:r>
        <w:rPr>
          <w:sz w:val="20"/>
        </w:rPr>
        <w:t>against</w:t>
      </w:r>
      <w:r>
        <w:rPr>
          <w:spacing w:val="-2"/>
          <w:sz w:val="20"/>
        </w:rPr>
        <w:t> </w:t>
      </w:r>
      <w:r>
        <w:rPr>
          <w:sz w:val="20"/>
        </w:rPr>
        <w:t>the</w:t>
      </w:r>
      <w:r>
        <w:rPr>
          <w:spacing w:val="-2"/>
          <w:sz w:val="20"/>
        </w:rPr>
        <w:t> </w:t>
      </w:r>
      <w:r>
        <w:rPr>
          <w:sz w:val="20"/>
        </w:rPr>
        <w:t>items</w:t>
      </w:r>
      <w:r>
        <w:rPr>
          <w:spacing w:val="-2"/>
          <w:sz w:val="20"/>
        </w:rPr>
        <w:t> </w:t>
      </w:r>
      <w:r>
        <w:rPr>
          <w:sz w:val="20"/>
        </w:rPr>
        <w:t>for</w:t>
      </w:r>
      <w:r>
        <w:rPr>
          <w:spacing w:val="-2"/>
          <w:sz w:val="20"/>
        </w:rPr>
        <w:t> </w:t>
      </w:r>
      <w:r>
        <w:rPr>
          <w:sz w:val="20"/>
        </w:rPr>
        <w:t>each</w:t>
      </w:r>
      <w:r>
        <w:rPr>
          <w:spacing w:val="-2"/>
          <w:sz w:val="20"/>
        </w:rPr>
        <w:t> </w:t>
      </w:r>
      <w:r>
        <w:rPr>
          <w:sz w:val="20"/>
        </w:rPr>
        <w:t>of</w:t>
      </w:r>
      <w:r>
        <w:rPr>
          <w:spacing w:val="-2"/>
          <w:sz w:val="20"/>
        </w:rPr>
        <w:t> </w:t>
      </w:r>
      <w:r>
        <w:rPr>
          <w:sz w:val="20"/>
        </w:rPr>
        <w:t>the</w:t>
      </w:r>
      <w:r>
        <w:rPr>
          <w:spacing w:val="-2"/>
          <w:sz w:val="20"/>
        </w:rPr>
        <w:t> </w:t>
      </w:r>
      <w:r>
        <w:rPr>
          <w:sz w:val="20"/>
        </w:rPr>
        <w:t>letters</w:t>
      </w:r>
      <w:r>
        <w:rPr>
          <w:spacing w:val="-2"/>
          <w:sz w:val="20"/>
        </w:rPr>
        <w:t> </w:t>
      </w:r>
      <w:r>
        <w:rPr>
          <w:sz w:val="20"/>
        </w:rPr>
        <w:t>(</w:t>
      </w:r>
      <w:r>
        <w:rPr>
          <w:b/>
          <w:sz w:val="20"/>
        </w:rPr>
        <w:t>A</w:t>
      </w:r>
      <w:r>
        <w:rPr>
          <w:b/>
          <w:spacing w:val="-3"/>
          <w:sz w:val="20"/>
        </w:rPr>
        <w:t> </w:t>
      </w:r>
      <w:r>
        <w:rPr>
          <w:b/>
          <w:sz w:val="20"/>
        </w:rPr>
        <w:t>–</w:t>
      </w:r>
      <w:r>
        <w:rPr>
          <w:b/>
          <w:spacing w:val="-3"/>
          <w:sz w:val="20"/>
        </w:rPr>
        <w:t> </w:t>
      </w:r>
      <w:r>
        <w:rPr>
          <w:b/>
          <w:sz w:val="20"/>
        </w:rPr>
        <w:t>G</w:t>
      </w:r>
      <w:r>
        <w:rPr>
          <w:sz w:val="20"/>
        </w:rPr>
        <w:t>) independently for the seven scales.</w:t>
      </w:r>
    </w:p>
    <w:p>
      <w:pPr>
        <w:pStyle w:val="BodyText"/>
        <w:rPr>
          <w:sz w:val="20"/>
        </w:rPr>
      </w:pPr>
    </w:p>
    <w:p>
      <w:pPr>
        <w:pStyle w:val="ListParagraph"/>
        <w:numPr>
          <w:ilvl w:val="0"/>
          <w:numId w:val="63"/>
        </w:numPr>
        <w:tabs>
          <w:tab w:pos="2102" w:val="left" w:leader="none"/>
        </w:tabs>
        <w:spacing w:line="240" w:lineRule="auto" w:before="0" w:after="0"/>
        <w:ind w:left="1728" w:right="1443" w:firstLine="0"/>
        <w:jc w:val="left"/>
        <w:rPr>
          <w:sz w:val="20"/>
        </w:rPr>
      </w:pPr>
      <w:r>
        <w:rPr>
          <w:sz w:val="20"/>
        </w:rPr>
        <w:t>The</w:t>
      </w:r>
      <w:r>
        <w:rPr>
          <w:spacing w:val="-2"/>
          <w:sz w:val="20"/>
        </w:rPr>
        <w:t> </w:t>
      </w:r>
      <w:r>
        <w:rPr>
          <w:sz w:val="20"/>
        </w:rPr>
        <w:t>overall</w:t>
      </w:r>
      <w:r>
        <w:rPr>
          <w:spacing w:val="-2"/>
          <w:sz w:val="20"/>
        </w:rPr>
        <w:t> </w:t>
      </w:r>
      <w:r>
        <w:rPr>
          <w:sz w:val="20"/>
        </w:rPr>
        <w:t>Organisational</w:t>
      </w:r>
      <w:r>
        <w:rPr>
          <w:spacing w:val="-3"/>
          <w:sz w:val="20"/>
        </w:rPr>
        <w:t> </w:t>
      </w:r>
      <w:r>
        <w:rPr>
          <w:sz w:val="20"/>
        </w:rPr>
        <w:t>Effectiveness</w:t>
      </w:r>
      <w:r>
        <w:rPr>
          <w:spacing w:val="-2"/>
          <w:sz w:val="20"/>
        </w:rPr>
        <w:t> </w:t>
      </w:r>
      <w:r>
        <w:rPr>
          <w:sz w:val="20"/>
        </w:rPr>
        <w:t>measure</w:t>
      </w:r>
      <w:r>
        <w:rPr>
          <w:spacing w:val="-2"/>
          <w:sz w:val="20"/>
        </w:rPr>
        <w:t> </w:t>
      </w:r>
      <w:r>
        <w:rPr>
          <w:sz w:val="20"/>
        </w:rPr>
        <w:t>(OEQ)</w:t>
      </w:r>
      <w:r>
        <w:rPr>
          <w:spacing w:val="-2"/>
          <w:sz w:val="20"/>
        </w:rPr>
        <w:t> </w:t>
      </w:r>
      <w:r>
        <w:rPr>
          <w:sz w:val="20"/>
        </w:rPr>
        <w:t>is</w:t>
      </w:r>
      <w:r>
        <w:rPr>
          <w:spacing w:val="-4"/>
          <w:sz w:val="20"/>
        </w:rPr>
        <w:t> </w:t>
      </w:r>
      <w:r>
        <w:rPr>
          <w:sz w:val="20"/>
        </w:rPr>
        <w:t>the</w:t>
      </w:r>
      <w:r>
        <w:rPr>
          <w:spacing w:val="-2"/>
          <w:sz w:val="20"/>
        </w:rPr>
        <w:t> </w:t>
      </w:r>
      <w:r>
        <w:rPr>
          <w:sz w:val="20"/>
        </w:rPr>
        <w:t>addition</w:t>
      </w:r>
      <w:r>
        <w:rPr>
          <w:spacing w:val="-2"/>
          <w:sz w:val="20"/>
        </w:rPr>
        <w:t> </w:t>
      </w:r>
      <w:r>
        <w:rPr>
          <w:sz w:val="20"/>
        </w:rPr>
        <w:t>of</w:t>
      </w:r>
      <w:r>
        <w:rPr>
          <w:spacing w:val="-2"/>
          <w:sz w:val="20"/>
        </w:rPr>
        <w:t> </w:t>
      </w:r>
      <w:r>
        <w:rPr>
          <w:sz w:val="20"/>
        </w:rPr>
        <w:t>all</w:t>
      </w:r>
      <w:r>
        <w:rPr>
          <w:spacing w:val="-2"/>
          <w:sz w:val="20"/>
        </w:rPr>
        <w:t> </w:t>
      </w:r>
      <w:r>
        <w:rPr>
          <w:sz w:val="20"/>
        </w:rPr>
        <w:t>the</w:t>
      </w:r>
      <w:r>
        <w:rPr>
          <w:spacing w:val="-3"/>
          <w:sz w:val="20"/>
        </w:rPr>
        <w:t> </w:t>
      </w:r>
      <w:r>
        <w:rPr>
          <w:sz w:val="20"/>
        </w:rPr>
        <w:t>scores</w:t>
      </w:r>
      <w:r>
        <w:rPr>
          <w:spacing w:val="-4"/>
          <w:sz w:val="20"/>
        </w:rPr>
        <w:t> </w:t>
      </w:r>
      <w:r>
        <w:rPr>
          <w:sz w:val="20"/>
        </w:rPr>
        <w:t>or</w:t>
      </w:r>
      <w:r>
        <w:rPr>
          <w:spacing w:val="-3"/>
          <w:sz w:val="20"/>
        </w:rPr>
        <w:t> </w:t>
      </w:r>
      <w:r>
        <w:rPr>
          <w:sz w:val="20"/>
        </w:rPr>
        <w:t>values</w:t>
      </w:r>
      <w:r>
        <w:rPr>
          <w:spacing w:val="-4"/>
          <w:sz w:val="20"/>
        </w:rPr>
        <w:t> </w:t>
      </w:r>
      <w:r>
        <w:rPr>
          <w:sz w:val="20"/>
        </w:rPr>
        <w:t>of</w:t>
      </w:r>
      <w:r>
        <w:rPr>
          <w:spacing w:val="-2"/>
          <w:sz w:val="20"/>
        </w:rPr>
        <w:t> </w:t>
      </w:r>
      <w:r>
        <w:rPr>
          <w:sz w:val="20"/>
        </w:rPr>
        <w:t>the 21 items of the scale / test.</w:t>
      </w:r>
    </w:p>
    <w:p>
      <w:pPr>
        <w:pStyle w:val="BodyText"/>
        <w:spacing w:before="2"/>
        <w:rPr>
          <w:sz w:val="20"/>
        </w:rPr>
      </w:pPr>
    </w:p>
    <w:p>
      <w:pPr>
        <w:spacing w:line="229" w:lineRule="exact" w:before="1"/>
        <w:ind w:left="1728" w:right="0" w:firstLine="0"/>
        <w:jc w:val="left"/>
        <w:rPr>
          <w:b/>
          <w:sz w:val="20"/>
        </w:rPr>
      </w:pPr>
      <w:r>
        <w:rPr>
          <w:b/>
          <w:sz w:val="20"/>
          <w:u w:val="single"/>
        </w:rPr>
        <w:t>Psychometric</w:t>
      </w:r>
      <w:r>
        <w:rPr>
          <w:b/>
          <w:spacing w:val="-4"/>
          <w:sz w:val="20"/>
          <w:u w:val="single"/>
        </w:rPr>
        <w:t> </w:t>
      </w:r>
      <w:r>
        <w:rPr>
          <w:b/>
          <w:spacing w:val="-2"/>
          <w:sz w:val="20"/>
          <w:u w:val="single"/>
        </w:rPr>
        <w:t>Properties:</w:t>
      </w:r>
    </w:p>
    <w:p>
      <w:pPr>
        <w:spacing w:before="0"/>
        <w:ind w:left="1728" w:right="1484" w:firstLine="0"/>
        <w:jc w:val="left"/>
        <w:rPr>
          <w:b/>
          <w:sz w:val="20"/>
        </w:rPr>
      </w:pPr>
      <w:r>
        <w:rPr>
          <w:sz w:val="20"/>
        </w:rPr>
        <w:t>Psychometric</w:t>
      </w:r>
      <w:r>
        <w:rPr>
          <w:spacing w:val="-3"/>
          <w:sz w:val="20"/>
        </w:rPr>
        <w:t> </w:t>
      </w:r>
      <w:r>
        <w:rPr>
          <w:sz w:val="20"/>
        </w:rPr>
        <w:t>properties</w:t>
      </w:r>
      <w:r>
        <w:rPr>
          <w:spacing w:val="-3"/>
          <w:sz w:val="20"/>
        </w:rPr>
        <w:t> </w:t>
      </w:r>
      <w:r>
        <w:rPr>
          <w:sz w:val="20"/>
        </w:rPr>
        <w:t>for</w:t>
      </w:r>
      <w:r>
        <w:rPr>
          <w:spacing w:val="-3"/>
          <w:sz w:val="20"/>
        </w:rPr>
        <w:t> </w:t>
      </w:r>
      <w:r>
        <w:rPr>
          <w:sz w:val="20"/>
        </w:rPr>
        <w:t>Nigerian</w:t>
      </w:r>
      <w:r>
        <w:rPr>
          <w:spacing w:val="-3"/>
          <w:sz w:val="20"/>
        </w:rPr>
        <w:t> </w:t>
      </w:r>
      <w:r>
        <w:rPr>
          <w:sz w:val="20"/>
        </w:rPr>
        <w:t>samples</w:t>
      </w:r>
      <w:r>
        <w:rPr>
          <w:spacing w:val="-3"/>
          <w:sz w:val="20"/>
        </w:rPr>
        <w:t> </w:t>
      </w:r>
      <w:r>
        <w:rPr>
          <w:sz w:val="20"/>
        </w:rPr>
        <w:t>were</w:t>
      </w:r>
      <w:r>
        <w:rPr>
          <w:spacing w:val="-4"/>
          <w:sz w:val="20"/>
        </w:rPr>
        <w:t> </w:t>
      </w:r>
      <w:r>
        <w:rPr>
          <w:sz w:val="20"/>
        </w:rPr>
        <w:t>obtained</w:t>
      </w:r>
      <w:r>
        <w:rPr>
          <w:spacing w:val="-3"/>
          <w:sz w:val="20"/>
        </w:rPr>
        <w:t> </w:t>
      </w:r>
      <w:r>
        <w:rPr>
          <w:sz w:val="20"/>
        </w:rPr>
        <w:t>by</w:t>
      </w:r>
      <w:r>
        <w:rPr>
          <w:spacing w:val="-3"/>
          <w:sz w:val="20"/>
        </w:rPr>
        <w:t> </w:t>
      </w:r>
      <w:r>
        <w:rPr>
          <w:sz w:val="20"/>
        </w:rPr>
        <w:t>the</w:t>
      </w:r>
      <w:r>
        <w:rPr>
          <w:spacing w:val="-3"/>
          <w:sz w:val="20"/>
        </w:rPr>
        <w:t> </w:t>
      </w:r>
      <w:r>
        <w:rPr>
          <w:sz w:val="20"/>
        </w:rPr>
        <w:t>re-validators:</w:t>
      </w:r>
      <w:r>
        <w:rPr>
          <w:spacing w:val="-3"/>
          <w:sz w:val="20"/>
        </w:rPr>
        <w:t> </w:t>
      </w:r>
      <w:r>
        <w:rPr>
          <w:b/>
          <w:sz w:val="20"/>
        </w:rPr>
        <w:t>Osuagwu,</w:t>
      </w:r>
      <w:r>
        <w:rPr>
          <w:b/>
          <w:spacing w:val="-3"/>
          <w:sz w:val="20"/>
        </w:rPr>
        <w:t> </w:t>
      </w:r>
      <w:r>
        <w:rPr>
          <w:b/>
          <w:sz w:val="20"/>
        </w:rPr>
        <w:t>F.</w:t>
      </w:r>
      <w:r>
        <w:rPr>
          <w:b/>
          <w:spacing w:val="-3"/>
          <w:sz w:val="20"/>
        </w:rPr>
        <w:t> </w:t>
      </w:r>
      <w:r>
        <w:rPr>
          <w:b/>
          <w:sz w:val="20"/>
        </w:rPr>
        <w:t>A.</w:t>
      </w:r>
      <w:r>
        <w:rPr>
          <w:b/>
          <w:spacing w:val="-4"/>
          <w:sz w:val="20"/>
        </w:rPr>
        <w:t> </w:t>
      </w:r>
      <w:r>
        <w:rPr>
          <w:b/>
          <w:sz w:val="20"/>
        </w:rPr>
        <w:t>,</w:t>
      </w:r>
      <w:r>
        <w:rPr>
          <w:b/>
          <w:spacing w:val="-3"/>
          <w:sz w:val="20"/>
        </w:rPr>
        <w:t> </w:t>
      </w:r>
      <w:r>
        <w:rPr>
          <w:b/>
          <w:sz w:val="20"/>
        </w:rPr>
        <w:t>&amp;</w:t>
      </w:r>
      <w:r>
        <w:rPr>
          <w:b/>
          <w:spacing w:val="-4"/>
          <w:sz w:val="20"/>
        </w:rPr>
        <w:t> </w:t>
      </w:r>
      <w:r>
        <w:rPr>
          <w:b/>
          <w:sz w:val="20"/>
        </w:rPr>
        <w:t>Sote, G . A. (2006) .</w:t>
      </w:r>
    </w:p>
    <w:p>
      <w:pPr>
        <w:spacing w:line="229" w:lineRule="exact" w:before="1"/>
        <w:ind w:left="1728" w:right="0" w:firstLine="0"/>
        <w:jc w:val="left"/>
        <w:rPr>
          <w:b/>
          <w:sz w:val="20"/>
        </w:rPr>
      </w:pPr>
      <w:r>
        <w:rPr>
          <w:b/>
          <w:spacing w:val="-2"/>
          <w:sz w:val="20"/>
          <w:u w:val="single"/>
        </w:rPr>
        <w:t>Norms:</w:t>
      </w:r>
    </w:p>
    <w:p>
      <w:pPr>
        <w:spacing w:line="229" w:lineRule="exact" w:before="0"/>
        <w:ind w:left="1728" w:right="0" w:firstLine="0"/>
        <w:jc w:val="left"/>
        <w:rPr>
          <w:sz w:val="20"/>
        </w:rPr>
      </w:pPr>
      <w:r>
        <w:rPr>
          <w:sz w:val="20"/>
        </w:rPr>
        <w:t>The</w:t>
      </w:r>
      <w:r>
        <w:rPr>
          <w:spacing w:val="-4"/>
          <w:sz w:val="20"/>
        </w:rPr>
        <w:t> </w:t>
      </w:r>
      <w:r>
        <w:rPr>
          <w:sz w:val="20"/>
        </w:rPr>
        <w:t>norms</w:t>
      </w:r>
      <w:r>
        <w:rPr>
          <w:spacing w:val="-2"/>
          <w:sz w:val="20"/>
        </w:rPr>
        <w:t> </w:t>
      </w:r>
      <w:r>
        <w:rPr>
          <w:sz w:val="20"/>
        </w:rPr>
        <w:t>reported</w:t>
      </w:r>
      <w:r>
        <w:rPr>
          <w:spacing w:val="-2"/>
          <w:sz w:val="20"/>
        </w:rPr>
        <w:t> </w:t>
      </w:r>
      <w:r>
        <w:rPr>
          <w:sz w:val="20"/>
        </w:rPr>
        <w:t>here</w:t>
      </w:r>
      <w:r>
        <w:rPr>
          <w:spacing w:val="-1"/>
          <w:sz w:val="20"/>
        </w:rPr>
        <w:t> </w:t>
      </w:r>
      <w:r>
        <w:rPr>
          <w:sz w:val="20"/>
        </w:rPr>
        <w:t>are</w:t>
      </w:r>
      <w:r>
        <w:rPr>
          <w:spacing w:val="-2"/>
          <w:sz w:val="20"/>
        </w:rPr>
        <w:t> </w:t>
      </w:r>
      <w:r>
        <w:rPr>
          <w:sz w:val="20"/>
        </w:rPr>
        <w:t>the</w:t>
      </w:r>
      <w:r>
        <w:rPr>
          <w:spacing w:val="-2"/>
          <w:sz w:val="20"/>
        </w:rPr>
        <w:t> </w:t>
      </w:r>
      <w:r>
        <w:rPr>
          <w:sz w:val="20"/>
        </w:rPr>
        <w:t>mean</w:t>
      </w:r>
      <w:r>
        <w:rPr>
          <w:spacing w:val="-2"/>
          <w:sz w:val="20"/>
        </w:rPr>
        <w:t> </w:t>
      </w:r>
      <w:r>
        <w:rPr>
          <w:sz w:val="20"/>
        </w:rPr>
        <w:t>scores</w:t>
      </w:r>
      <w:r>
        <w:rPr>
          <w:spacing w:val="-2"/>
          <w:sz w:val="20"/>
        </w:rPr>
        <w:t> </w:t>
      </w:r>
      <w:r>
        <w:rPr>
          <w:sz w:val="20"/>
        </w:rPr>
        <w:t>obtained</w:t>
      </w:r>
      <w:r>
        <w:rPr>
          <w:spacing w:val="-2"/>
          <w:sz w:val="20"/>
        </w:rPr>
        <w:t> </w:t>
      </w:r>
      <w:r>
        <w:rPr>
          <w:sz w:val="20"/>
        </w:rPr>
        <w:t>by</w:t>
      </w:r>
      <w:r>
        <w:rPr>
          <w:spacing w:val="-4"/>
          <w:sz w:val="20"/>
        </w:rPr>
        <w:t> </w:t>
      </w:r>
      <w:r>
        <w:rPr>
          <w:sz w:val="20"/>
        </w:rPr>
        <w:t>workers</w:t>
      </w:r>
      <w:r>
        <w:rPr>
          <w:spacing w:val="-1"/>
          <w:sz w:val="20"/>
        </w:rPr>
        <w:t> </w:t>
      </w:r>
      <w:r>
        <w:rPr>
          <w:sz w:val="20"/>
        </w:rPr>
        <w:t>in</w:t>
      </w:r>
      <w:r>
        <w:rPr>
          <w:spacing w:val="-2"/>
          <w:sz w:val="20"/>
        </w:rPr>
        <w:t> </w:t>
      </w:r>
      <w:r>
        <w:rPr>
          <w:sz w:val="20"/>
        </w:rPr>
        <w:t>different</w:t>
      </w:r>
      <w:r>
        <w:rPr>
          <w:spacing w:val="-2"/>
          <w:sz w:val="20"/>
        </w:rPr>
        <w:t> </w:t>
      </w:r>
      <w:r>
        <w:rPr>
          <w:sz w:val="20"/>
        </w:rPr>
        <w:t>Nigerian</w:t>
      </w:r>
      <w:r>
        <w:rPr>
          <w:spacing w:val="1"/>
          <w:sz w:val="20"/>
        </w:rPr>
        <w:t> </w:t>
      </w:r>
      <w:r>
        <w:rPr>
          <w:spacing w:val="-2"/>
          <w:sz w:val="20"/>
        </w:rPr>
        <w:t>organisations.</w:t>
      </w:r>
    </w:p>
    <w:p>
      <w:pPr>
        <w:tabs>
          <w:tab w:pos="4800" w:val="left" w:leader="none"/>
          <w:tab w:pos="6147" w:val="left" w:leader="none"/>
          <w:tab w:pos="7427" w:val="left" w:leader="none"/>
        </w:tabs>
        <w:spacing w:before="1"/>
        <w:ind w:left="1728" w:right="0" w:firstLine="0"/>
        <w:jc w:val="left"/>
        <w:rPr>
          <w:b/>
          <w:sz w:val="20"/>
        </w:rPr>
      </w:pPr>
      <w:r>
        <w:rPr>
          <w:b/>
          <w:spacing w:val="-2"/>
          <w:sz w:val="20"/>
        </w:rPr>
        <w:t>Scales</w:t>
      </w:r>
      <w:r>
        <w:rPr>
          <w:b/>
          <w:sz w:val="20"/>
        </w:rPr>
        <w:tab/>
        <w:t>M</w:t>
      </w:r>
      <w:r>
        <w:rPr>
          <w:b/>
          <w:spacing w:val="-1"/>
          <w:sz w:val="20"/>
        </w:rPr>
        <w:t> </w:t>
      </w:r>
      <w:r>
        <w:rPr>
          <w:b/>
          <w:sz w:val="20"/>
        </w:rPr>
        <w:t>(n</w:t>
      </w:r>
      <w:r>
        <w:rPr>
          <w:b/>
          <w:spacing w:val="-2"/>
          <w:sz w:val="20"/>
        </w:rPr>
        <w:t> =300)</w:t>
      </w:r>
      <w:r>
        <w:rPr>
          <w:b/>
          <w:sz w:val="20"/>
        </w:rPr>
        <w:tab/>
        <w:t>F(</w:t>
      </w:r>
      <w:r>
        <w:rPr>
          <w:b/>
          <w:spacing w:val="-1"/>
          <w:sz w:val="20"/>
        </w:rPr>
        <w:t> </w:t>
      </w:r>
      <w:r>
        <w:rPr>
          <w:b/>
          <w:sz w:val="20"/>
        </w:rPr>
        <w:t>n =</w:t>
      </w:r>
      <w:r>
        <w:rPr>
          <w:b/>
          <w:spacing w:val="-2"/>
          <w:sz w:val="20"/>
        </w:rPr>
        <w:t> </w:t>
      </w:r>
      <w:r>
        <w:rPr>
          <w:b/>
          <w:sz w:val="20"/>
        </w:rPr>
        <w:t>300 </w:t>
      </w:r>
      <w:r>
        <w:rPr>
          <w:b/>
          <w:spacing w:val="-10"/>
          <w:sz w:val="20"/>
        </w:rPr>
        <w:t>)</w:t>
      </w:r>
      <w:r>
        <w:rPr>
          <w:b/>
          <w:sz w:val="20"/>
        </w:rPr>
        <w:tab/>
        <w:t>M</w:t>
      </w:r>
      <w:r>
        <w:rPr>
          <w:b/>
          <w:spacing w:val="-2"/>
          <w:sz w:val="20"/>
        </w:rPr>
        <w:t> </w:t>
      </w:r>
      <w:r>
        <w:rPr>
          <w:b/>
          <w:sz w:val="20"/>
        </w:rPr>
        <w:t>&amp;</w:t>
      </w:r>
      <w:r>
        <w:rPr>
          <w:b/>
          <w:spacing w:val="-2"/>
          <w:sz w:val="20"/>
        </w:rPr>
        <w:t> </w:t>
      </w:r>
      <w:r>
        <w:rPr>
          <w:b/>
          <w:sz w:val="20"/>
        </w:rPr>
        <w:t>F( N</w:t>
      </w:r>
      <w:r>
        <w:rPr>
          <w:b/>
          <w:spacing w:val="-1"/>
          <w:sz w:val="20"/>
        </w:rPr>
        <w:t> </w:t>
      </w:r>
      <w:r>
        <w:rPr>
          <w:b/>
          <w:sz w:val="20"/>
        </w:rPr>
        <w:t>=</w:t>
      </w:r>
      <w:r>
        <w:rPr>
          <w:b/>
          <w:spacing w:val="-1"/>
          <w:sz w:val="20"/>
        </w:rPr>
        <w:t> </w:t>
      </w:r>
      <w:r>
        <w:rPr>
          <w:b/>
          <w:sz w:val="20"/>
        </w:rPr>
        <w:t>600 </w:t>
      </w:r>
      <w:r>
        <w:rPr>
          <w:b/>
          <w:spacing w:val="-10"/>
          <w:sz w:val="20"/>
        </w:rPr>
        <w:t>)</w:t>
      </w:r>
    </w:p>
    <w:p>
      <w:pPr>
        <w:tabs>
          <w:tab w:pos="5033" w:val="left" w:leader="none"/>
          <w:tab w:pos="6533" w:val="left" w:leader="none"/>
          <w:tab w:pos="8333" w:val="right" w:leader="none"/>
        </w:tabs>
        <w:spacing w:before="227"/>
        <w:ind w:left="1728" w:right="0" w:firstLine="0"/>
        <w:jc w:val="left"/>
        <w:rPr>
          <w:sz w:val="20"/>
        </w:rPr>
      </w:pPr>
      <w:r>
        <w:rPr>
          <w:sz w:val="20"/>
        </w:rPr>
        <w:t>1.</w:t>
      </w:r>
      <w:r>
        <w:rPr>
          <w:spacing w:val="-2"/>
          <w:sz w:val="20"/>
        </w:rPr>
        <w:t> </w:t>
      </w:r>
      <w:r>
        <w:rPr>
          <w:sz w:val="20"/>
        </w:rPr>
        <w:t>Career</w:t>
      </w:r>
      <w:r>
        <w:rPr>
          <w:spacing w:val="-2"/>
          <w:sz w:val="20"/>
        </w:rPr>
        <w:t> </w:t>
      </w:r>
      <w:r>
        <w:rPr>
          <w:sz w:val="20"/>
        </w:rPr>
        <w:t>Satisfaction</w:t>
      </w:r>
      <w:r>
        <w:rPr>
          <w:spacing w:val="-1"/>
          <w:sz w:val="20"/>
        </w:rPr>
        <w:t> </w:t>
      </w:r>
      <w:r>
        <w:rPr>
          <w:spacing w:val="-4"/>
          <w:sz w:val="20"/>
        </w:rPr>
        <w:t>(CS)</w:t>
      </w:r>
      <w:r>
        <w:rPr>
          <w:sz w:val="20"/>
        </w:rPr>
        <w:tab/>
        <w:t>14</w:t>
      </w:r>
      <w:r>
        <w:rPr>
          <w:spacing w:val="-3"/>
          <w:sz w:val="20"/>
        </w:rPr>
        <w:t> </w:t>
      </w:r>
      <w:r>
        <w:rPr>
          <w:spacing w:val="-5"/>
          <w:sz w:val="20"/>
        </w:rPr>
        <w:t>.03</w:t>
      </w:r>
      <w:r>
        <w:rPr>
          <w:sz w:val="20"/>
        </w:rPr>
        <w:tab/>
        <w:t>14 </w:t>
      </w:r>
      <w:r>
        <w:rPr>
          <w:spacing w:val="-5"/>
          <w:sz w:val="20"/>
        </w:rPr>
        <w:t>.34</w:t>
      </w:r>
      <w:r>
        <w:rPr>
          <w:sz w:val="20"/>
        </w:rPr>
        <w:tab/>
      </w:r>
      <w:r>
        <w:rPr>
          <w:spacing w:val="-2"/>
          <w:sz w:val="20"/>
        </w:rPr>
        <w:t>14.17</w:t>
      </w:r>
    </w:p>
    <w:p>
      <w:pPr>
        <w:spacing w:after="0"/>
        <w:jc w:val="left"/>
        <w:rPr>
          <w:sz w:val="20"/>
        </w:rPr>
        <w:sectPr>
          <w:pgSz w:w="11910" w:h="16840"/>
          <w:pgMar w:header="0" w:footer="1064" w:top="1740" w:bottom="1260" w:left="0" w:right="0"/>
        </w:sectPr>
      </w:pPr>
    </w:p>
    <w:tbl>
      <w:tblPr>
        <w:tblW w:w="0" w:type="auto"/>
        <w:jc w:val="left"/>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4"/>
        <w:gridCol w:w="1310"/>
        <w:gridCol w:w="1406"/>
        <w:gridCol w:w="959"/>
      </w:tblGrid>
      <w:tr>
        <w:trPr>
          <w:trHeight w:val="226" w:hRule="atLeast"/>
        </w:trPr>
        <w:tc>
          <w:tcPr>
            <w:tcW w:w="3064" w:type="dxa"/>
          </w:tcPr>
          <w:p>
            <w:pPr>
              <w:pStyle w:val="TableParagraph"/>
              <w:spacing w:line="206" w:lineRule="exact"/>
              <w:ind w:left="50"/>
              <w:rPr>
                <w:rFonts w:ascii="Times New Roman"/>
                <w:sz w:val="20"/>
              </w:rPr>
            </w:pPr>
            <w:r>
              <w:rPr>
                <w:rFonts w:ascii="Times New Roman"/>
                <w:sz w:val="20"/>
              </w:rPr>
              <w:t>2.</w:t>
            </w:r>
            <w:r>
              <w:rPr>
                <w:rFonts w:ascii="Times New Roman"/>
                <w:spacing w:val="-2"/>
                <w:sz w:val="20"/>
              </w:rPr>
              <w:t> </w:t>
            </w:r>
            <w:r>
              <w:rPr>
                <w:rFonts w:ascii="Times New Roman"/>
                <w:sz w:val="20"/>
              </w:rPr>
              <w:t>Turnover</w:t>
            </w:r>
            <w:r>
              <w:rPr>
                <w:rFonts w:ascii="Times New Roman"/>
                <w:spacing w:val="-1"/>
                <w:sz w:val="20"/>
              </w:rPr>
              <w:t> </w:t>
            </w:r>
            <w:r>
              <w:rPr>
                <w:rFonts w:ascii="Times New Roman"/>
                <w:sz w:val="20"/>
              </w:rPr>
              <w:t>Intention</w:t>
            </w:r>
            <w:r>
              <w:rPr>
                <w:rFonts w:ascii="Times New Roman"/>
                <w:spacing w:val="-1"/>
                <w:sz w:val="20"/>
              </w:rPr>
              <w:t> </w:t>
            </w:r>
            <w:r>
              <w:rPr>
                <w:rFonts w:ascii="Times New Roman"/>
                <w:spacing w:val="-4"/>
                <w:sz w:val="20"/>
              </w:rPr>
              <w:t>(TOI)</w:t>
            </w:r>
          </w:p>
        </w:tc>
        <w:tc>
          <w:tcPr>
            <w:tcW w:w="1310" w:type="dxa"/>
          </w:tcPr>
          <w:p>
            <w:pPr>
              <w:pStyle w:val="TableParagraph"/>
              <w:spacing w:line="206" w:lineRule="exact"/>
              <w:ind w:right="488"/>
              <w:jc w:val="right"/>
              <w:rPr>
                <w:rFonts w:ascii="Times New Roman"/>
                <w:sz w:val="20"/>
              </w:rPr>
            </w:pPr>
            <w:r>
              <w:rPr>
                <w:rFonts w:ascii="Times New Roman"/>
                <w:sz w:val="20"/>
              </w:rPr>
              <w:t>8 </w:t>
            </w:r>
            <w:r>
              <w:rPr>
                <w:rFonts w:ascii="Times New Roman"/>
                <w:spacing w:val="-5"/>
                <w:sz w:val="20"/>
              </w:rPr>
              <w:t>.73</w:t>
            </w:r>
          </w:p>
        </w:tc>
        <w:tc>
          <w:tcPr>
            <w:tcW w:w="1406" w:type="dxa"/>
          </w:tcPr>
          <w:p>
            <w:pPr>
              <w:pStyle w:val="TableParagraph"/>
              <w:spacing w:line="206" w:lineRule="exact"/>
              <w:ind w:left="451" w:right="237"/>
              <w:jc w:val="center"/>
              <w:rPr>
                <w:rFonts w:ascii="Times New Roman"/>
                <w:sz w:val="20"/>
              </w:rPr>
            </w:pPr>
            <w:r>
              <w:rPr>
                <w:rFonts w:ascii="Times New Roman"/>
                <w:sz w:val="20"/>
              </w:rPr>
              <w:t>9 </w:t>
            </w:r>
            <w:r>
              <w:rPr>
                <w:rFonts w:ascii="Times New Roman"/>
                <w:spacing w:val="-5"/>
                <w:sz w:val="20"/>
              </w:rPr>
              <w:t>.49</w:t>
            </w:r>
          </w:p>
        </w:tc>
        <w:tc>
          <w:tcPr>
            <w:tcW w:w="959" w:type="dxa"/>
          </w:tcPr>
          <w:p>
            <w:pPr>
              <w:pStyle w:val="TableParagraph"/>
              <w:spacing w:line="206" w:lineRule="exact"/>
              <w:ind w:right="51"/>
              <w:jc w:val="right"/>
              <w:rPr>
                <w:rFonts w:ascii="Times New Roman"/>
                <w:sz w:val="20"/>
              </w:rPr>
            </w:pPr>
            <w:r>
              <w:rPr>
                <w:rFonts w:ascii="Times New Roman"/>
                <w:sz w:val="20"/>
              </w:rPr>
              <w:t>9. </w:t>
            </w:r>
            <w:r>
              <w:rPr>
                <w:rFonts w:ascii="Times New Roman"/>
                <w:spacing w:val="-5"/>
                <w:sz w:val="20"/>
              </w:rPr>
              <w:t>08</w:t>
            </w:r>
          </w:p>
        </w:tc>
      </w:tr>
      <w:tr>
        <w:trPr>
          <w:trHeight w:val="229" w:hRule="atLeast"/>
        </w:trPr>
        <w:tc>
          <w:tcPr>
            <w:tcW w:w="3064" w:type="dxa"/>
          </w:tcPr>
          <w:p>
            <w:pPr>
              <w:pStyle w:val="TableParagraph"/>
              <w:spacing w:line="210" w:lineRule="exact"/>
              <w:ind w:left="50"/>
              <w:rPr>
                <w:rFonts w:ascii="Times New Roman"/>
                <w:sz w:val="20"/>
              </w:rPr>
            </w:pPr>
            <w:r>
              <w:rPr>
                <w:rFonts w:ascii="Times New Roman"/>
                <w:sz w:val="20"/>
              </w:rPr>
              <w:t>3.</w:t>
            </w:r>
            <w:r>
              <w:rPr>
                <w:rFonts w:ascii="Times New Roman"/>
                <w:spacing w:val="-1"/>
                <w:sz w:val="20"/>
              </w:rPr>
              <w:t> </w:t>
            </w:r>
            <w:r>
              <w:rPr>
                <w:rFonts w:ascii="Times New Roman"/>
                <w:sz w:val="20"/>
              </w:rPr>
              <w:t>Organisational</w:t>
            </w:r>
            <w:r>
              <w:rPr>
                <w:rFonts w:ascii="Times New Roman"/>
                <w:spacing w:val="-2"/>
                <w:sz w:val="20"/>
              </w:rPr>
              <w:t> </w:t>
            </w:r>
            <w:r>
              <w:rPr>
                <w:rFonts w:ascii="Times New Roman"/>
                <w:sz w:val="20"/>
              </w:rPr>
              <w:t>Goal</w:t>
            </w:r>
            <w:r>
              <w:rPr>
                <w:rFonts w:ascii="Times New Roman"/>
                <w:spacing w:val="-2"/>
                <w:sz w:val="20"/>
              </w:rPr>
              <w:t> </w:t>
            </w:r>
            <w:r>
              <w:rPr>
                <w:rFonts w:ascii="Times New Roman"/>
                <w:spacing w:val="-4"/>
                <w:sz w:val="20"/>
              </w:rPr>
              <w:t>(OG)</w:t>
            </w:r>
          </w:p>
        </w:tc>
        <w:tc>
          <w:tcPr>
            <w:tcW w:w="1310" w:type="dxa"/>
          </w:tcPr>
          <w:p>
            <w:pPr>
              <w:pStyle w:val="TableParagraph"/>
              <w:spacing w:line="210" w:lineRule="exact"/>
              <w:ind w:right="533"/>
              <w:jc w:val="right"/>
              <w:rPr>
                <w:rFonts w:ascii="Times New Roman"/>
                <w:sz w:val="20"/>
              </w:rPr>
            </w:pPr>
            <w:r>
              <w:rPr>
                <w:rFonts w:ascii="Times New Roman"/>
                <w:sz w:val="20"/>
              </w:rPr>
              <w:t>9 </w:t>
            </w:r>
            <w:r>
              <w:rPr>
                <w:rFonts w:ascii="Times New Roman"/>
                <w:spacing w:val="-5"/>
                <w:sz w:val="20"/>
              </w:rPr>
              <w:t>.68</w:t>
            </w:r>
          </w:p>
        </w:tc>
        <w:tc>
          <w:tcPr>
            <w:tcW w:w="1406" w:type="dxa"/>
          </w:tcPr>
          <w:p>
            <w:pPr>
              <w:pStyle w:val="TableParagraph"/>
              <w:spacing w:line="210" w:lineRule="exact"/>
              <w:ind w:left="390" w:right="368"/>
              <w:jc w:val="center"/>
              <w:rPr>
                <w:rFonts w:ascii="Times New Roman"/>
                <w:sz w:val="20"/>
              </w:rPr>
            </w:pPr>
            <w:r>
              <w:rPr>
                <w:rFonts w:ascii="Times New Roman"/>
                <w:sz w:val="20"/>
              </w:rPr>
              <w:t>10 </w:t>
            </w:r>
            <w:r>
              <w:rPr>
                <w:rFonts w:ascii="Times New Roman"/>
                <w:spacing w:val="-5"/>
                <w:sz w:val="20"/>
              </w:rPr>
              <w:t>.22</w:t>
            </w:r>
          </w:p>
        </w:tc>
        <w:tc>
          <w:tcPr>
            <w:tcW w:w="959" w:type="dxa"/>
          </w:tcPr>
          <w:p>
            <w:pPr>
              <w:pStyle w:val="TableParagraph"/>
              <w:spacing w:line="210" w:lineRule="exact"/>
              <w:ind w:right="48"/>
              <w:jc w:val="right"/>
              <w:rPr>
                <w:rFonts w:ascii="Times New Roman"/>
                <w:sz w:val="20"/>
              </w:rPr>
            </w:pPr>
            <w:r>
              <w:rPr>
                <w:rFonts w:ascii="Times New Roman"/>
                <w:sz w:val="20"/>
              </w:rPr>
              <w:t>9.</w:t>
            </w:r>
            <w:r>
              <w:rPr>
                <w:rFonts w:ascii="Times New Roman"/>
                <w:spacing w:val="-1"/>
                <w:sz w:val="20"/>
              </w:rPr>
              <w:t> </w:t>
            </w:r>
            <w:r>
              <w:rPr>
                <w:rFonts w:ascii="Times New Roman"/>
                <w:spacing w:val="-7"/>
                <w:sz w:val="20"/>
              </w:rPr>
              <w:t>92</w:t>
            </w:r>
          </w:p>
        </w:tc>
      </w:tr>
      <w:tr>
        <w:trPr>
          <w:trHeight w:val="229" w:hRule="atLeast"/>
        </w:trPr>
        <w:tc>
          <w:tcPr>
            <w:tcW w:w="3064" w:type="dxa"/>
          </w:tcPr>
          <w:p>
            <w:pPr>
              <w:pStyle w:val="TableParagraph"/>
              <w:spacing w:line="210" w:lineRule="exact"/>
              <w:ind w:left="50"/>
              <w:rPr>
                <w:rFonts w:ascii="Times New Roman"/>
                <w:sz w:val="20"/>
              </w:rPr>
            </w:pPr>
            <w:r>
              <w:rPr>
                <w:rFonts w:ascii="Times New Roman"/>
                <w:sz w:val="20"/>
              </w:rPr>
              <w:t>4.</w:t>
            </w:r>
            <w:r>
              <w:rPr>
                <w:rFonts w:ascii="Times New Roman"/>
                <w:spacing w:val="-4"/>
                <w:sz w:val="20"/>
              </w:rPr>
              <w:t> </w:t>
            </w:r>
            <w:r>
              <w:rPr>
                <w:rFonts w:ascii="Times New Roman"/>
                <w:sz w:val="20"/>
              </w:rPr>
              <w:t>Interpersonal</w:t>
            </w:r>
            <w:r>
              <w:rPr>
                <w:rFonts w:ascii="Times New Roman"/>
                <w:spacing w:val="-3"/>
                <w:sz w:val="20"/>
              </w:rPr>
              <w:t> </w:t>
            </w:r>
            <w:r>
              <w:rPr>
                <w:rFonts w:ascii="Times New Roman"/>
                <w:sz w:val="20"/>
              </w:rPr>
              <w:t>Relation</w:t>
            </w:r>
            <w:r>
              <w:rPr>
                <w:rFonts w:ascii="Times New Roman"/>
                <w:spacing w:val="-2"/>
                <w:sz w:val="20"/>
              </w:rPr>
              <w:t> </w:t>
            </w:r>
            <w:r>
              <w:rPr>
                <w:rFonts w:ascii="Times New Roman"/>
                <w:spacing w:val="-4"/>
                <w:sz w:val="20"/>
              </w:rPr>
              <w:t>(IPR)</w:t>
            </w:r>
          </w:p>
        </w:tc>
        <w:tc>
          <w:tcPr>
            <w:tcW w:w="1310" w:type="dxa"/>
          </w:tcPr>
          <w:p>
            <w:pPr>
              <w:pStyle w:val="TableParagraph"/>
              <w:spacing w:line="210" w:lineRule="exact"/>
              <w:ind w:right="494"/>
              <w:jc w:val="right"/>
              <w:rPr>
                <w:rFonts w:ascii="Times New Roman"/>
                <w:sz w:val="20"/>
              </w:rPr>
            </w:pPr>
            <w:r>
              <w:rPr>
                <w:rFonts w:ascii="Times New Roman"/>
                <w:sz w:val="20"/>
              </w:rPr>
              <w:t>6 </w:t>
            </w:r>
            <w:r>
              <w:rPr>
                <w:rFonts w:ascii="Times New Roman"/>
                <w:spacing w:val="-5"/>
                <w:sz w:val="20"/>
              </w:rPr>
              <w:t>.65</w:t>
            </w:r>
          </w:p>
        </w:tc>
        <w:tc>
          <w:tcPr>
            <w:tcW w:w="1406" w:type="dxa"/>
          </w:tcPr>
          <w:p>
            <w:pPr>
              <w:pStyle w:val="TableParagraph"/>
              <w:spacing w:line="210" w:lineRule="exact"/>
              <w:ind w:left="451" w:right="251"/>
              <w:jc w:val="center"/>
              <w:rPr>
                <w:rFonts w:ascii="Times New Roman"/>
                <w:sz w:val="20"/>
              </w:rPr>
            </w:pPr>
            <w:r>
              <w:rPr>
                <w:rFonts w:ascii="Times New Roman"/>
                <w:sz w:val="20"/>
              </w:rPr>
              <w:t>7 </w:t>
            </w:r>
            <w:r>
              <w:rPr>
                <w:rFonts w:ascii="Times New Roman"/>
                <w:spacing w:val="-5"/>
                <w:sz w:val="20"/>
              </w:rPr>
              <w:t>.00</w:t>
            </w:r>
          </w:p>
        </w:tc>
        <w:tc>
          <w:tcPr>
            <w:tcW w:w="959" w:type="dxa"/>
          </w:tcPr>
          <w:p>
            <w:pPr>
              <w:pStyle w:val="TableParagraph"/>
              <w:spacing w:line="210" w:lineRule="exact"/>
              <w:ind w:right="58"/>
              <w:jc w:val="right"/>
              <w:rPr>
                <w:rFonts w:ascii="Times New Roman"/>
                <w:sz w:val="20"/>
              </w:rPr>
            </w:pPr>
            <w:r>
              <w:rPr>
                <w:rFonts w:ascii="Times New Roman"/>
                <w:sz w:val="20"/>
              </w:rPr>
              <w:t>6. </w:t>
            </w:r>
            <w:r>
              <w:rPr>
                <w:rFonts w:ascii="Times New Roman"/>
                <w:spacing w:val="-5"/>
                <w:sz w:val="20"/>
              </w:rPr>
              <w:t>81</w:t>
            </w:r>
          </w:p>
        </w:tc>
      </w:tr>
      <w:tr>
        <w:trPr>
          <w:trHeight w:val="230" w:hRule="atLeast"/>
        </w:trPr>
        <w:tc>
          <w:tcPr>
            <w:tcW w:w="3064" w:type="dxa"/>
          </w:tcPr>
          <w:p>
            <w:pPr>
              <w:pStyle w:val="TableParagraph"/>
              <w:spacing w:line="210" w:lineRule="exact"/>
              <w:ind w:left="50"/>
              <w:rPr>
                <w:rFonts w:ascii="Times New Roman"/>
                <w:sz w:val="20"/>
              </w:rPr>
            </w:pPr>
            <w:r>
              <w:rPr>
                <w:rFonts w:ascii="Times New Roman"/>
                <w:sz w:val="20"/>
              </w:rPr>
              <w:t>5.</w:t>
            </w:r>
            <w:r>
              <w:rPr>
                <w:rFonts w:ascii="Times New Roman"/>
                <w:spacing w:val="-3"/>
                <w:sz w:val="20"/>
              </w:rPr>
              <w:t> </w:t>
            </w:r>
            <w:r>
              <w:rPr>
                <w:rFonts w:ascii="Times New Roman"/>
                <w:sz w:val="20"/>
              </w:rPr>
              <w:t>Non-Work</w:t>
            </w:r>
            <w:r>
              <w:rPr>
                <w:rFonts w:ascii="Times New Roman"/>
                <w:spacing w:val="-2"/>
                <w:sz w:val="20"/>
              </w:rPr>
              <w:t> </w:t>
            </w:r>
            <w:r>
              <w:rPr>
                <w:rFonts w:ascii="Times New Roman"/>
                <w:sz w:val="20"/>
              </w:rPr>
              <w:t>Satisfaction</w:t>
            </w:r>
            <w:r>
              <w:rPr>
                <w:rFonts w:ascii="Times New Roman"/>
                <w:spacing w:val="-2"/>
                <w:sz w:val="20"/>
              </w:rPr>
              <w:t> (NWS)</w:t>
            </w:r>
          </w:p>
        </w:tc>
        <w:tc>
          <w:tcPr>
            <w:tcW w:w="1310" w:type="dxa"/>
          </w:tcPr>
          <w:p>
            <w:pPr>
              <w:pStyle w:val="TableParagraph"/>
              <w:spacing w:line="210" w:lineRule="exact"/>
              <w:ind w:right="482"/>
              <w:jc w:val="right"/>
              <w:rPr>
                <w:rFonts w:ascii="Times New Roman"/>
                <w:sz w:val="20"/>
              </w:rPr>
            </w:pPr>
            <w:r>
              <w:rPr>
                <w:rFonts w:ascii="Times New Roman"/>
                <w:sz w:val="20"/>
              </w:rPr>
              <w:t>15 </w:t>
            </w:r>
            <w:r>
              <w:rPr>
                <w:rFonts w:ascii="Times New Roman"/>
                <w:spacing w:val="-5"/>
                <w:sz w:val="20"/>
              </w:rPr>
              <w:t>.82</w:t>
            </w:r>
          </w:p>
        </w:tc>
        <w:tc>
          <w:tcPr>
            <w:tcW w:w="1406" w:type="dxa"/>
          </w:tcPr>
          <w:p>
            <w:pPr>
              <w:pStyle w:val="TableParagraph"/>
              <w:spacing w:line="210" w:lineRule="exact"/>
              <w:ind w:left="451" w:right="325"/>
              <w:jc w:val="center"/>
              <w:rPr>
                <w:rFonts w:ascii="Times New Roman"/>
                <w:sz w:val="20"/>
              </w:rPr>
            </w:pPr>
            <w:r>
              <w:rPr>
                <w:rFonts w:ascii="Times New Roman"/>
                <w:sz w:val="20"/>
              </w:rPr>
              <w:t>15</w:t>
            </w:r>
            <w:r>
              <w:rPr>
                <w:rFonts w:ascii="Times New Roman"/>
                <w:spacing w:val="-1"/>
                <w:sz w:val="20"/>
              </w:rPr>
              <w:t> </w:t>
            </w:r>
            <w:r>
              <w:rPr>
                <w:rFonts w:ascii="Times New Roman"/>
                <w:spacing w:val="-5"/>
                <w:sz w:val="20"/>
              </w:rPr>
              <w:t>.63</w:t>
            </w:r>
          </w:p>
        </w:tc>
        <w:tc>
          <w:tcPr>
            <w:tcW w:w="959" w:type="dxa"/>
          </w:tcPr>
          <w:p>
            <w:pPr>
              <w:pStyle w:val="TableParagraph"/>
              <w:spacing w:line="210" w:lineRule="exact"/>
              <w:ind w:right="47"/>
              <w:jc w:val="right"/>
              <w:rPr>
                <w:rFonts w:ascii="Times New Roman"/>
                <w:sz w:val="20"/>
              </w:rPr>
            </w:pPr>
            <w:r>
              <w:rPr>
                <w:rFonts w:ascii="Times New Roman"/>
                <w:sz w:val="20"/>
              </w:rPr>
              <w:t>15. </w:t>
            </w:r>
            <w:r>
              <w:rPr>
                <w:rFonts w:ascii="Times New Roman"/>
                <w:spacing w:val="-5"/>
                <w:sz w:val="20"/>
              </w:rPr>
              <w:t>73</w:t>
            </w:r>
          </w:p>
        </w:tc>
      </w:tr>
      <w:tr>
        <w:trPr>
          <w:trHeight w:val="229" w:hRule="atLeast"/>
        </w:trPr>
        <w:tc>
          <w:tcPr>
            <w:tcW w:w="3064" w:type="dxa"/>
          </w:tcPr>
          <w:p>
            <w:pPr>
              <w:pStyle w:val="TableParagraph"/>
              <w:spacing w:line="210" w:lineRule="exact"/>
              <w:ind w:left="50"/>
              <w:rPr>
                <w:rFonts w:ascii="Times New Roman"/>
                <w:sz w:val="20"/>
              </w:rPr>
            </w:pPr>
            <w:r>
              <w:rPr>
                <w:rFonts w:ascii="Times New Roman"/>
                <w:sz w:val="20"/>
              </w:rPr>
              <w:t>6.</w:t>
            </w:r>
            <w:r>
              <w:rPr>
                <w:rFonts w:ascii="Times New Roman"/>
                <w:spacing w:val="-2"/>
                <w:sz w:val="20"/>
              </w:rPr>
              <w:t> </w:t>
            </w:r>
            <w:r>
              <w:rPr>
                <w:rFonts w:ascii="Times New Roman"/>
                <w:sz w:val="20"/>
              </w:rPr>
              <w:t>Workplace</w:t>
            </w:r>
            <w:r>
              <w:rPr>
                <w:rFonts w:ascii="Times New Roman"/>
                <w:spacing w:val="-3"/>
                <w:sz w:val="20"/>
              </w:rPr>
              <w:t> </w:t>
            </w:r>
            <w:r>
              <w:rPr>
                <w:rFonts w:ascii="Times New Roman"/>
                <w:sz w:val="20"/>
              </w:rPr>
              <w:t>Anxiety</w:t>
            </w:r>
            <w:r>
              <w:rPr>
                <w:rFonts w:ascii="Times New Roman"/>
                <w:spacing w:val="-1"/>
                <w:sz w:val="20"/>
              </w:rPr>
              <w:t> </w:t>
            </w:r>
            <w:r>
              <w:rPr>
                <w:rFonts w:ascii="Times New Roman"/>
                <w:spacing w:val="-4"/>
                <w:sz w:val="20"/>
              </w:rPr>
              <w:t>(WPA)</w:t>
            </w:r>
          </w:p>
        </w:tc>
        <w:tc>
          <w:tcPr>
            <w:tcW w:w="1310" w:type="dxa"/>
          </w:tcPr>
          <w:p>
            <w:pPr>
              <w:pStyle w:val="TableParagraph"/>
              <w:spacing w:line="210" w:lineRule="exact"/>
              <w:ind w:right="472"/>
              <w:jc w:val="right"/>
              <w:rPr>
                <w:rFonts w:ascii="Times New Roman"/>
                <w:sz w:val="20"/>
              </w:rPr>
            </w:pPr>
            <w:r>
              <w:rPr>
                <w:rFonts w:ascii="Times New Roman"/>
                <w:sz w:val="20"/>
              </w:rPr>
              <w:t>7 </w:t>
            </w:r>
            <w:r>
              <w:rPr>
                <w:rFonts w:ascii="Times New Roman"/>
                <w:spacing w:val="-5"/>
                <w:sz w:val="20"/>
              </w:rPr>
              <w:t>.51</w:t>
            </w:r>
          </w:p>
        </w:tc>
        <w:tc>
          <w:tcPr>
            <w:tcW w:w="1406" w:type="dxa"/>
          </w:tcPr>
          <w:p>
            <w:pPr>
              <w:pStyle w:val="TableParagraph"/>
              <w:spacing w:line="210" w:lineRule="exact"/>
              <w:ind w:left="451" w:right="207"/>
              <w:jc w:val="center"/>
              <w:rPr>
                <w:rFonts w:ascii="Times New Roman"/>
                <w:sz w:val="20"/>
              </w:rPr>
            </w:pPr>
            <w:r>
              <w:rPr>
                <w:rFonts w:ascii="Times New Roman"/>
                <w:sz w:val="20"/>
              </w:rPr>
              <w:t>7 </w:t>
            </w:r>
            <w:r>
              <w:rPr>
                <w:rFonts w:ascii="Times New Roman"/>
                <w:spacing w:val="-5"/>
                <w:sz w:val="20"/>
              </w:rPr>
              <w:t>.93</w:t>
            </w:r>
          </w:p>
        </w:tc>
        <w:tc>
          <w:tcPr>
            <w:tcW w:w="959" w:type="dxa"/>
          </w:tcPr>
          <w:p>
            <w:pPr>
              <w:pStyle w:val="TableParagraph"/>
              <w:spacing w:line="210" w:lineRule="exact"/>
              <w:ind w:right="87"/>
              <w:jc w:val="right"/>
              <w:rPr>
                <w:rFonts w:ascii="Times New Roman"/>
                <w:sz w:val="20"/>
              </w:rPr>
            </w:pPr>
            <w:r>
              <w:rPr>
                <w:rFonts w:ascii="Times New Roman"/>
                <w:sz w:val="20"/>
              </w:rPr>
              <w:t>7.</w:t>
            </w:r>
            <w:r>
              <w:rPr>
                <w:rFonts w:ascii="Times New Roman"/>
                <w:spacing w:val="-1"/>
                <w:sz w:val="20"/>
              </w:rPr>
              <w:t> </w:t>
            </w:r>
            <w:r>
              <w:rPr>
                <w:rFonts w:ascii="Times New Roman"/>
                <w:spacing w:val="-5"/>
                <w:sz w:val="20"/>
              </w:rPr>
              <w:t>70</w:t>
            </w:r>
          </w:p>
        </w:tc>
      </w:tr>
      <w:tr>
        <w:trPr>
          <w:trHeight w:val="229" w:hRule="atLeast"/>
        </w:trPr>
        <w:tc>
          <w:tcPr>
            <w:tcW w:w="3064" w:type="dxa"/>
          </w:tcPr>
          <w:p>
            <w:pPr>
              <w:pStyle w:val="TableParagraph"/>
              <w:spacing w:line="210" w:lineRule="exact"/>
              <w:ind w:left="50"/>
              <w:rPr>
                <w:rFonts w:ascii="Times New Roman"/>
                <w:sz w:val="20"/>
              </w:rPr>
            </w:pPr>
            <w:r>
              <w:rPr>
                <w:rFonts w:ascii="Times New Roman"/>
                <w:sz w:val="20"/>
              </w:rPr>
              <w:t>7.</w:t>
            </w:r>
            <w:r>
              <w:rPr>
                <w:rFonts w:ascii="Times New Roman"/>
                <w:spacing w:val="-1"/>
                <w:sz w:val="20"/>
              </w:rPr>
              <w:t> </w:t>
            </w:r>
            <w:r>
              <w:rPr>
                <w:rFonts w:ascii="Times New Roman"/>
                <w:sz w:val="20"/>
              </w:rPr>
              <w:t>Morale</w:t>
            </w:r>
            <w:r>
              <w:rPr>
                <w:rFonts w:ascii="Times New Roman"/>
                <w:spacing w:val="72"/>
                <w:w w:val="150"/>
                <w:sz w:val="20"/>
              </w:rPr>
              <w:t> </w:t>
            </w:r>
            <w:r>
              <w:rPr>
                <w:rFonts w:ascii="Times New Roman"/>
                <w:spacing w:val="-5"/>
                <w:sz w:val="20"/>
              </w:rPr>
              <w:t>(M)</w:t>
            </w:r>
          </w:p>
        </w:tc>
        <w:tc>
          <w:tcPr>
            <w:tcW w:w="1310" w:type="dxa"/>
          </w:tcPr>
          <w:p>
            <w:pPr>
              <w:pStyle w:val="TableParagraph"/>
              <w:spacing w:line="210" w:lineRule="exact"/>
              <w:ind w:right="482"/>
              <w:jc w:val="right"/>
              <w:rPr>
                <w:rFonts w:ascii="Times New Roman"/>
                <w:sz w:val="20"/>
              </w:rPr>
            </w:pPr>
            <w:r>
              <w:rPr>
                <w:rFonts w:ascii="Times New Roman"/>
                <w:spacing w:val="-4"/>
                <w:sz w:val="20"/>
              </w:rPr>
              <w:t>7.93</w:t>
            </w:r>
          </w:p>
        </w:tc>
        <w:tc>
          <w:tcPr>
            <w:tcW w:w="1406" w:type="dxa"/>
          </w:tcPr>
          <w:p>
            <w:pPr>
              <w:pStyle w:val="TableParagraph"/>
              <w:spacing w:line="210" w:lineRule="exact"/>
              <w:ind w:left="451" w:right="226"/>
              <w:jc w:val="center"/>
              <w:rPr>
                <w:rFonts w:ascii="Times New Roman"/>
                <w:sz w:val="20"/>
              </w:rPr>
            </w:pPr>
            <w:r>
              <w:rPr>
                <w:rFonts w:ascii="Times New Roman"/>
                <w:sz w:val="20"/>
              </w:rPr>
              <w:t>8 </w:t>
            </w:r>
            <w:r>
              <w:rPr>
                <w:rFonts w:ascii="Times New Roman"/>
                <w:spacing w:val="-5"/>
                <w:sz w:val="20"/>
              </w:rPr>
              <w:t>.10</w:t>
            </w:r>
          </w:p>
        </w:tc>
        <w:tc>
          <w:tcPr>
            <w:tcW w:w="959" w:type="dxa"/>
          </w:tcPr>
          <w:p>
            <w:pPr>
              <w:pStyle w:val="TableParagraph"/>
              <w:spacing w:line="210" w:lineRule="exact"/>
              <w:ind w:right="95"/>
              <w:jc w:val="right"/>
              <w:rPr>
                <w:rFonts w:ascii="Times New Roman"/>
                <w:sz w:val="20"/>
              </w:rPr>
            </w:pPr>
            <w:r>
              <w:rPr>
                <w:rFonts w:ascii="Times New Roman"/>
                <w:sz w:val="20"/>
              </w:rPr>
              <w:t>8. </w:t>
            </w:r>
            <w:r>
              <w:rPr>
                <w:rFonts w:ascii="Times New Roman"/>
                <w:spacing w:val="-5"/>
                <w:sz w:val="20"/>
              </w:rPr>
              <w:t>01</w:t>
            </w:r>
          </w:p>
        </w:tc>
      </w:tr>
      <w:tr>
        <w:trPr>
          <w:trHeight w:val="231" w:hRule="atLeast"/>
        </w:trPr>
        <w:tc>
          <w:tcPr>
            <w:tcW w:w="3064" w:type="dxa"/>
          </w:tcPr>
          <w:p>
            <w:pPr>
              <w:pStyle w:val="TableParagraph"/>
              <w:spacing w:line="211" w:lineRule="exact"/>
              <w:ind w:left="50"/>
              <w:rPr>
                <w:rFonts w:ascii="Times New Roman"/>
                <w:sz w:val="20"/>
              </w:rPr>
            </w:pPr>
            <w:r>
              <w:rPr>
                <w:rFonts w:ascii="Times New Roman"/>
                <w:sz w:val="20"/>
              </w:rPr>
              <w:t>8.</w:t>
            </w:r>
            <w:r>
              <w:rPr>
                <w:rFonts w:ascii="Times New Roman"/>
                <w:spacing w:val="-2"/>
                <w:sz w:val="20"/>
              </w:rPr>
              <w:t> </w:t>
            </w:r>
            <w:r>
              <w:rPr>
                <w:rFonts w:ascii="Times New Roman"/>
                <w:sz w:val="20"/>
              </w:rPr>
              <w:t>OEQ</w:t>
            </w:r>
            <w:r>
              <w:rPr>
                <w:rFonts w:ascii="Times New Roman"/>
                <w:spacing w:val="75"/>
                <w:w w:val="150"/>
                <w:sz w:val="20"/>
              </w:rPr>
              <w:t> </w:t>
            </w:r>
            <w:r>
              <w:rPr>
                <w:rFonts w:ascii="Times New Roman"/>
                <w:spacing w:val="-2"/>
                <w:sz w:val="20"/>
              </w:rPr>
              <w:t>Overall</w:t>
            </w:r>
          </w:p>
        </w:tc>
        <w:tc>
          <w:tcPr>
            <w:tcW w:w="1310" w:type="dxa"/>
          </w:tcPr>
          <w:p>
            <w:pPr>
              <w:pStyle w:val="TableParagraph"/>
              <w:spacing w:line="211" w:lineRule="exact"/>
              <w:ind w:right="461"/>
              <w:jc w:val="right"/>
              <w:rPr>
                <w:rFonts w:ascii="Times New Roman"/>
                <w:sz w:val="20"/>
              </w:rPr>
            </w:pPr>
            <w:r>
              <w:rPr>
                <w:rFonts w:ascii="Times New Roman"/>
                <w:spacing w:val="-2"/>
                <w:sz w:val="20"/>
              </w:rPr>
              <w:t>73.95</w:t>
            </w:r>
          </w:p>
        </w:tc>
        <w:tc>
          <w:tcPr>
            <w:tcW w:w="1406" w:type="dxa"/>
          </w:tcPr>
          <w:p>
            <w:pPr>
              <w:pStyle w:val="TableParagraph"/>
              <w:spacing w:line="211" w:lineRule="exact"/>
              <w:ind w:left="435" w:right="368"/>
              <w:jc w:val="center"/>
              <w:rPr>
                <w:rFonts w:ascii="Times New Roman"/>
                <w:sz w:val="20"/>
              </w:rPr>
            </w:pPr>
            <w:r>
              <w:rPr>
                <w:rFonts w:ascii="Times New Roman"/>
                <w:sz w:val="20"/>
              </w:rPr>
              <w:t>76 </w:t>
            </w:r>
            <w:r>
              <w:rPr>
                <w:rFonts w:ascii="Times New Roman"/>
                <w:spacing w:val="-5"/>
                <w:sz w:val="20"/>
              </w:rPr>
              <w:t>.76</w:t>
            </w:r>
          </w:p>
        </w:tc>
        <w:tc>
          <w:tcPr>
            <w:tcW w:w="959" w:type="dxa"/>
          </w:tcPr>
          <w:p>
            <w:pPr>
              <w:pStyle w:val="TableParagraph"/>
              <w:spacing w:line="211" w:lineRule="exact"/>
              <w:ind w:right="126"/>
              <w:jc w:val="right"/>
              <w:rPr>
                <w:rFonts w:ascii="Times New Roman"/>
                <w:sz w:val="20"/>
              </w:rPr>
            </w:pPr>
            <w:r>
              <w:rPr>
                <w:rFonts w:ascii="Times New Roman"/>
                <w:spacing w:val="-2"/>
                <w:sz w:val="20"/>
              </w:rPr>
              <w:t>75.35</w:t>
            </w:r>
          </w:p>
        </w:tc>
      </w:tr>
      <w:tr>
        <w:trPr>
          <w:trHeight w:val="226" w:hRule="atLeast"/>
        </w:trPr>
        <w:tc>
          <w:tcPr>
            <w:tcW w:w="3064" w:type="dxa"/>
          </w:tcPr>
          <w:p>
            <w:pPr>
              <w:pStyle w:val="TableParagraph"/>
              <w:spacing w:line="207" w:lineRule="exact"/>
              <w:ind w:left="50"/>
              <w:rPr>
                <w:rFonts w:ascii="Times New Roman"/>
                <w:b/>
                <w:sz w:val="20"/>
              </w:rPr>
            </w:pPr>
            <w:r>
              <w:rPr>
                <w:rFonts w:ascii="Times New Roman"/>
                <w:b/>
                <w:spacing w:val="-2"/>
                <w:sz w:val="20"/>
                <w:u w:val="single"/>
              </w:rPr>
              <w:t>Reliability:</w:t>
            </w:r>
          </w:p>
        </w:tc>
        <w:tc>
          <w:tcPr>
            <w:tcW w:w="1310" w:type="dxa"/>
          </w:tcPr>
          <w:p>
            <w:pPr>
              <w:pStyle w:val="TableParagraph"/>
              <w:rPr>
                <w:rFonts w:ascii="Times New Roman"/>
                <w:sz w:val="16"/>
              </w:rPr>
            </w:pPr>
          </w:p>
        </w:tc>
        <w:tc>
          <w:tcPr>
            <w:tcW w:w="1406" w:type="dxa"/>
          </w:tcPr>
          <w:p>
            <w:pPr>
              <w:pStyle w:val="TableParagraph"/>
              <w:rPr>
                <w:rFonts w:ascii="Times New Roman"/>
                <w:sz w:val="16"/>
              </w:rPr>
            </w:pPr>
          </w:p>
        </w:tc>
        <w:tc>
          <w:tcPr>
            <w:tcW w:w="959" w:type="dxa"/>
          </w:tcPr>
          <w:p>
            <w:pPr>
              <w:pStyle w:val="TableParagraph"/>
              <w:rPr>
                <w:rFonts w:ascii="Times New Roman"/>
                <w:sz w:val="16"/>
              </w:rPr>
            </w:pPr>
          </w:p>
        </w:tc>
      </w:tr>
    </w:tbl>
    <w:p>
      <w:pPr>
        <w:spacing w:before="18"/>
        <w:ind w:left="1728" w:right="1484" w:firstLine="0"/>
        <w:jc w:val="left"/>
        <w:rPr>
          <w:sz w:val="20"/>
        </w:rPr>
      </w:pPr>
      <w:r>
        <w:rPr>
          <w:sz w:val="20"/>
        </w:rPr>
        <w:t>The</w:t>
      </w:r>
      <w:r>
        <w:rPr>
          <w:spacing w:val="-3"/>
          <w:sz w:val="20"/>
        </w:rPr>
        <w:t> </w:t>
      </w:r>
      <w:r>
        <w:rPr>
          <w:sz w:val="20"/>
        </w:rPr>
        <w:t>reliability</w:t>
      </w:r>
      <w:r>
        <w:rPr>
          <w:spacing w:val="-5"/>
          <w:sz w:val="20"/>
        </w:rPr>
        <w:t> </w:t>
      </w:r>
      <w:r>
        <w:rPr>
          <w:sz w:val="20"/>
        </w:rPr>
        <w:t>coefficients</w:t>
      </w:r>
      <w:r>
        <w:rPr>
          <w:spacing w:val="-4"/>
          <w:sz w:val="20"/>
        </w:rPr>
        <w:t> </w:t>
      </w:r>
      <w:r>
        <w:rPr>
          <w:sz w:val="20"/>
        </w:rPr>
        <w:t>of</w:t>
      </w:r>
      <w:r>
        <w:rPr>
          <w:spacing w:val="-4"/>
          <w:sz w:val="20"/>
        </w:rPr>
        <w:t> </w:t>
      </w:r>
      <w:r>
        <w:rPr>
          <w:sz w:val="20"/>
        </w:rPr>
        <w:t>Chronbach</w:t>
      </w:r>
      <w:r>
        <w:rPr>
          <w:spacing w:val="-3"/>
          <w:sz w:val="20"/>
        </w:rPr>
        <w:t> </w:t>
      </w:r>
      <w:r>
        <w:rPr>
          <w:sz w:val="20"/>
        </w:rPr>
        <w:t>Alpha</w:t>
      </w:r>
      <w:r>
        <w:rPr>
          <w:spacing w:val="-3"/>
          <w:sz w:val="20"/>
        </w:rPr>
        <w:t> </w:t>
      </w:r>
      <w:r>
        <w:rPr>
          <w:sz w:val="20"/>
        </w:rPr>
        <w:t>obtained</w:t>
      </w:r>
      <w:r>
        <w:rPr>
          <w:spacing w:val="-3"/>
          <w:sz w:val="20"/>
        </w:rPr>
        <w:t> </w:t>
      </w:r>
      <w:r>
        <w:rPr>
          <w:sz w:val="20"/>
        </w:rPr>
        <w:t>with</w:t>
      </w:r>
      <w:r>
        <w:rPr>
          <w:spacing w:val="-3"/>
          <w:sz w:val="20"/>
        </w:rPr>
        <w:t> </w:t>
      </w:r>
      <w:r>
        <w:rPr>
          <w:sz w:val="20"/>
        </w:rPr>
        <w:t>Nigerian</w:t>
      </w:r>
      <w:r>
        <w:rPr>
          <w:spacing w:val="-3"/>
          <w:sz w:val="20"/>
        </w:rPr>
        <w:t> </w:t>
      </w:r>
      <w:r>
        <w:rPr>
          <w:sz w:val="20"/>
        </w:rPr>
        <w:t>samples</w:t>
      </w:r>
      <w:r>
        <w:rPr>
          <w:spacing w:val="-3"/>
          <w:sz w:val="20"/>
        </w:rPr>
        <w:t> </w:t>
      </w:r>
      <w:r>
        <w:rPr>
          <w:sz w:val="20"/>
        </w:rPr>
        <w:t>against</w:t>
      </w:r>
      <w:r>
        <w:rPr>
          <w:spacing w:val="-3"/>
          <w:sz w:val="20"/>
        </w:rPr>
        <w:t> </w:t>
      </w:r>
      <w:r>
        <w:rPr>
          <w:sz w:val="20"/>
        </w:rPr>
        <w:t>foreign</w:t>
      </w:r>
      <w:r>
        <w:rPr>
          <w:spacing w:val="-3"/>
          <w:sz w:val="20"/>
        </w:rPr>
        <w:t> </w:t>
      </w:r>
      <w:r>
        <w:rPr>
          <w:sz w:val="20"/>
        </w:rPr>
        <w:t>samples</w:t>
      </w:r>
      <w:r>
        <w:rPr>
          <w:spacing w:val="-3"/>
          <w:sz w:val="20"/>
        </w:rPr>
        <w:t> </w:t>
      </w:r>
      <w:r>
        <w:rPr>
          <w:sz w:val="20"/>
        </w:rPr>
        <w:t>are as follows:</w:t>
      </w:r>
    </w:p>
    <w:p>
      <w:pPr>
        <w:tabs>
          <w:tab w:pos="4472" w:val="left" w:leader="none"/>
          <w:tab w:pos="6199" w:val="left" w:leader="none"/>
        </w:tabs>
        <w:spacing w:before="2"/>
        <w:ind w:left="2429" w:right="0" w:firstLine="0"/>
        <w:jc w:val="left"/>
        <w:rPr>
          <w:b/>
          <w:sz w:val="20"/>
        </w:rPr>
      </w:pPr>
      <w:r>
        <w:rPr>
          <w:b/>
          <w:spacing w:val="-2"/>
          <w:sz w:val="20"/>
        </w:rPr>
        <w:t>Scale</w:t>
      </w:r>
      <w:r>
        <w:rPr>
          <w:b/>
          <w:sz w:val="20"/>
        </w:rPr>
        <w:tab/>
        <w:t>Foreign</w:t>
      </w:r>
      <w:r>
        <w:rPr>
          <w:b/>
          <w:spacing w:val="-3"/>
          <w:sz w:val="20"/>
        </w:rPr>
        <w:t> </w:t>
      </w:r>
      <w:r>
        <w:rPr>
          <w:b/>
          <w:spacing w:val="-2"/>
          <w:sz w:val="20"/>
        </w:rPr>
        <w:t>Samples</w:t>
      </w:r>
      <w:r>
        <w:rPr>
          <w:b/>
          <w:sz w:val="20"/>
        </w:rPr>
        <w:tab/>
        <w:t>Nigerian</w:t>
      </w:r>
      <w:r>
        <w:rPr>
          <w:b/>
          <w:spacing w:val="-4"/>
          <w:sz w:val="20"/>
        </w:rPr>
        <w:t> </w:t>
      </w:r>
      <w:r>
        <w:rPr>
          <w:b/>
          <w:spacing w:val="-2"/>
          <w:sz w:val="20"/>
        </w:rPr>
        <w:t>Samples</w:t>
      </w:r>
    </w:p>
    <w:p>
      <w:pPr>
        <w:pStyle w:val="BodyText"/>
        <w:spacing w:before="10"/>
        <w:rPr>
          <w:b/>
          <w:sz w:val="19"/>
        </w:rPr>
      </w:pPr>
    </w:p>
    <w:p>
      <w:pPr>
        <w:spacing w:line="230" w:lineRule="exact" w:before="0"/>
        <w:ind w:left="6029" w:right="0" w:firstLine="0"/>
        <w:jc w:val="left"/>
        <w:rPr>
          <w:sz w:val="20"/>
        </w:rPr>
      </w:pPr>
      <w:r>
        <w:rPr>
          <w:sz w:val="20"/>
        </w:rPr>
        <w:t>Chronbach</w:t>
      </w:r>
      <w:r>
        <w:rPr>
          <w:spacing w:val="-2"/>
          <w:sz w:val="20"/>
        </w:rPr>
        <w:t> alpha</w:t>
      </w:r>
    </w:p>
    <w:p>
      <w:pPr>
        <w:tabs>
          <w:tab w:pos="4983" w:val="left" w:leader="none"/>
          <w:tab w:pos="6384" w:val="left" w:leader="none"/>
        </w:tabs>
        <w:spacing w:line="230" w:lineRule="exact" w:before="0"/>
        <w:ind w:left="1728" w:right="0" w:firstLine="0"/>
        <w:jc w:val="left"/>
        <w:rPr>
          <w:sz w:val="20"/>
        </w:rPr>
      </w:pPr>
      <w:r>
        <w:rPr>
          <w:sz w:val="20"/>
        </w:rPr>
        <w:t>1.</w:t>
      </w:r>
      <w:r>
        <w:rPr>
          <w:spacing w:val="-2"/>
          <w:sz w:val="20"/>
        </w:rPr>
        <w:t> </w:t>
      </w:r>
      <w:r>
        <w:rPr>
          <w:sz w:val="20"/>
        </w:rPr>
        <w:t>Career</w:t>
      </w:r>
      <w:r>
        <w:rPr>
          <w:spacing w:val="-2"/>
          <w:sz w:val="20"/>
        </w:rPr>
        <w:t> </w:t>
      </w:r>
      <w:r>
        <w:rPr>
          <w:sz w:val="20"/>
        </w:rPr>
        <w:t>Satisfaction</w:t>
      </w:r>
      <w:r>
        <w:rPr>
          <w:spacing w:val="-1"/>
          <w:sz w:val="20"/>
        </w:rPr>
        <w:t> </w:t>
      </w:r>
      <w:r>
        <w:rPr>
          <w:spacing w:val="-4"/>
          <w:sz w:val="20"/>
        </w:rPr>
        <w:t>(CS)</w:t>
      </w:r>
      <w:r>
        <w:rPr>
          <w:sz w:val="20"/>
        </w:rPr>
        <w:tab/>
        <w:t>0 </w:t>
      </w:r>
      <w:r>
        <w:rPr>
          <w:spacing w:val="-5"/>
          <w:sz w:val="20"/>
        </w:rPr>
        <w:t>.70</w:t>
      </w:r>
      <w:r>
        <w:rPr>
          <w:sz w:val="20"/>
        </w:rPr>
        <w:tab/>
        <w:t>0</w:t>
      </w:r>
      <w:r>
        <w:rPr>
          <w:spacing w:val="-2"/>
          <w:sz w:val="20"/>
        </w:rPr>
        <w:t> </w:t>
      </w:r>
      <w:r>
        <w:rPr>
          <w:spacing w:val="-5"/>
          <w:sz w:val="20"/>
        </w:rPr>
        <w:t>.78</w:t>
      </w:r>
    </w:p>
    <w:p>
      <w:pPr>
        <w:pStyle w:val="ListParagraph"/>
        <w:numPr>
          <w:ilvl w:val="0"/>
          <w:numId w:val="64"/>
        </w:numPr>
        <w:tabs>
          <w:tab w:pos="1879" w:val="left" w:leader="none"/>
          <w:tab w:pos="4962" w:val="left" w:leader="none"/>
          <w:tab w:pos="6212" w:val="left" w:leader="none"/>
        </w:tabs>
        <w:spacing w:line="240" w:lineRule="auto" w:before="0" w:after="0"/>
        <w:ind w:left="1878" w:right="0" w:hanging="151"/>
        <w:jc w:val="left"/>
        <w:rPr>
          <w:sz w:val="20"/>
        </w:rPr>
      </w:pPr>
      <w:r>
        <w:rPr>
          <w:sz w:val="20"/>
        </w:rPr>
        <w:t>.Turnover</w:t>
      </w:r>
      <w:r>
        <w:rPr>
          <w:spacing w:val="-4"/>
          <w:sz w:val="20"/>
        </w:rPr>
        <w:t> </w:t>
      </w:r>
      <w:r>
        <w:rPr>
          <w:sz w:val="20"/>
        </w:rPr>
        <w:t>Intention</w:t>
      </w:r>
      <w:r>
        <w:rPr>
          <w:spacing w:val="-2"/>
          <w:sz w:val="20"/>
        </w:rPr>
        <w:t> </w:t>
      </w:r>
      <w:r>
        <w:rPr>
          <w:spacing w:val="-4"/>
          <w:sz w:val="20"/>
        </w:rPr>
        <w:t>(TOI)</w:t>
      </w:r>
      <w:r>
        <w:rPr>
          <w:sz w:val="20"/>
        </w:rPr>
        <w:tab/>
        <w:t>0</w:t>
      </w:r>
      <w:r>
        <w:rPr>
          <w:spacing w:val="-3"/>
          <w:sz w:val="20"/>
        </w:rPr>
        <w:t> </w:t>
      </w:r>
      <w:r>
        <w:rPr>
          <w:spacing w:val="-5"/>
          <w:sz w:val="20"/>
        </w:rPr>
        <w:t>.74</w:t>
      </w:r>
      <w:r>
        <w:rPr>
          <w:sz w:val="20"/>
        </w:rPr>
        <w:tab/>
        <w:t>-</w:t>
      </w:r>
      <w:r>
        <w:rPr>
          <w:spacing w:val="-3"/>
          <w:sz w:val="20"/>
        </w:rPr>
        <w:t> </w:t>
      </w:r>
      <w:r>
        <w:rPr>
          <w:sz w:val="20"/>
        </w:rPr>
        <w:t>0 </w:t>
      </w:r>
      <w:r>
        <w:rPr>
          <w:spacing w:val="-5"/>
          <w:sz w:val="20"/>
        </w:rPr>
        <w:t>.75</w:t>
      </w:r>
    </w:p>
    <w:p>
      <w:pPr>
        <w:pStyle w:val="ListParagraph"/>
        <w:numPr>
          <w:ilvl w:val="0"/>
          <w:numId w:val="64"/>
        </w:numPr>
        <w:tabs>
          <w:tab w:pos="1879" w:val="left" w:leader="none"/>
          <w:tab w:pos="5115" w:val="left" w:leader="none"/>
          <w:tab w:pos="6332" w:val="left" w:leader="none"/>
        </w:tabs>
        <w:spacing w:line="230" w:lineRule="exact" w:before="1" w:after="0"/>
        <w:ind w:left="1878" w:right="0" w:hanging="151"/>
        <w:jc w:val="left"/>
        <w:rPr>
          <w:sz w:val="20"/>
        </w:rPr>
      </w:pPr>
      <w:r>
        <w:rPr>
          <w:sz w:val="20"/>
        </w:rPr>
        <w:t>.Organisational</w:t>
      </w:r>
      <w:r>
        <w:rPr>
          <w:spacing w:val="-3"/>
          <w:sz w:val="20"/>
        </w:rPr>
        <w:t> </w:t>
      </w:r>
      <w:r>
        <w:rPr>
          <w:sz w:val="20"/>
        </w:rPr>
        <w:t>Goal</w:t>
      </w:r>
      <w:r>
        <w:rPr>
          <w:spacing w:val="-3"/>
          <w:sz w:val="20"/>
        </w:rPr>
        <w:t> </w:t>
      </w:r>
      <w:r>
        <w:rPr>
          <w:spacing w:val="-4"/>
          <w:sz w:val="20"/>
        </w:rPr>
        <w:t>(OG)</w:t>
      </w:r>
      <w:r>
        <w:rPr>
          <w:sz w:val="20"/>
        </w:rPr>
        <w:tab/>
      </w:r>
      <w:r>
        <w:rPr>
          <w:spacing w:val="-10"/>
          <w:sz w:val="20"/>
        </w:rPr>
        <w:t>-</w:t>
      </w:r>
      <w:r>
        <w:rPr>
          <w:sz w:val="20"/>
        </w:rPr>
        <w:tab/>
        <w:t>0 </w:t>
      </w:r>
      <w:r>
        <w:rPr>
          <w:spacing w:val="-5"/>
          <w:sz w:val="20"/>
        </w:rPr>
        <w:t>.66</w:t>
      </w:r>
    </w:p>
    <w:p>
      <w:pPr>
        <w:pStyle w:val="ListParagraph"/>
        <w:numPr>
          <w:ilvl w:val="0"/>
          <w:numId w:val="64"/>
        </w:numPr>
        <w:tabs>
          <w:tab w:pos="1879" w:val="left" w:leader="none"/>
          <w:tab w:pos="5156" w:val="left" w:leader="none"/>
          <w:tab w:pos="6372" w:val="left" w:leader="none"/>
        </w:tabs>
        <w:spacing w:line="230" w:lineRule="exact" w:before="0" w:after="0"/>
        <w:ind w:left="1878" w:right="0" w:hanging="151"/>
        <w:jc w:val="left"/>
        <w:rPr>
          <w:sz w:val="20"/>
        </w:rPr>
      </w:pPr>
      <w:r>
        <w:rPr>
          <w:sz w:val="20"/>
        </w:rPr>
        <w:t>.Interpersonal</w:t>
      </w:r>
      <w:r>
        <w:rPr>
          <w:spacing w:val="-5"/>
          <w:sz w:val="20"/>
        </w:rPr>
        <w:t> </w:t>
      </w:r>
      <w:r>
        <w:rPr>
          <w:sz w:val="20"/>
        </w:rPr>
        <w:t>Relation</w:t>
      </w:r>
      <w:r>
        <w:rPr>
          <w:spacing w:val="-4"/>
          <w:sz w:val="20"/>
        </w:rPr>
        <w:t> (IPR)</w:t>
      </w:r>
      <w:r>
        <w:rPr>
          <w:sz w:val="20"/>
        </w:rPr>
        <w:tab/>
      </w:r>
      <w:r>
        <w:rPr>
          <w:spacing w:val="-10"/>
          <w:sz w:val="20"/>
        </w:rPr>
        <w:t>-</w:t>
      </w:r>
      <w:r>
        <w:rPr>
          <w:sz w:val="20"/>
        </w:rPr>
        <w:tab/>
        <w:t>0 </w:t>
      </w:r>
      <w:r>
        <w:rPr>
          <w:spacing w:val="-5"/>
          <w:sz w:val="20"/>
        </w:rPr>
        <w:t>.80</w:t>
      </w:r>
    </w:p>
    <w:p>
      <w:pPr>
        <w:pStyle w:val="ListParagraph"/>
        <w:numPr>
          <w:ilvl w:val="0"/>
          <w:numId w:val="65"/>
        </w:numPr>
        <w:tabs>
          <w:tab w:pos="1929" w:val="left" w:leader="none"/>
          <w:tab w:pos="5067" w:val="left" w:leader="none"/>
          <w:tab w:pos="6368" w:val="left" w:leader="none"/>
        </w:tabs>
        <w:spacing w:line="240" w:lineRule="auto" w:before="0" w:after="0"/>
        <w:ind w:left="1928" w:right="0" w:hanging="201"/>
        <w:jc w:val="left"/>
        <w:rPr>
          <w:sz w:val="20"/>
        </w:rPr>
      </w:pPr>
      <w:r>
        <w:rPr>
          <w:sz w:val="20"/>
        </w:rPr>
        <w:t>Non-Work</w:t>
      </w:r>
      <w:r>
        <w:rPr>
          <w:spacing w:val="-3"/>
          <w:sz w:val="20"/>
        </w:rPr>
        <w:t> </w:t>
      </w:r>
      <w:r>
        <w:rPr>
          <w:sz w:val="20"/>
        </w:rPr>
        <w:t>Satisfaction</w:t>
      </w:r>
      <w:r>
        <w:rPr>
          <w:spacing w:val="-3"/>
          <w:sz w:val="20"/>
        </w:rPr>
        <w:t> </w:t>
      </w:r>
      <w:r>
        <w:rPr>
          <w:spacing w:val="-4"/>
          <w:sz w:val="20"/>
        </w:rPr>
        <w:t>(NWS)</w:t>
      </w:r>
      <w:r>
        <w:rPr>
          <w:sz w:val="20"/>
        </w:rPr>
        <w:tab/>
        <w:t>0 </w:t>
      </w:r>
      <w:r>
        <w:rPr>
          <w:spacing w:val="-5"/>
          <w:sz w:val="20"/>
        </w:rPr>
        <w:t>.73</w:t>
      </w:r>
      <w:r>
        <w:rPr>
          <w:sz w:val="20"/>
        </w:rPr>
        <w:tab/>
        <w:t>0</w:t>
      </w:r>
      <w:r>
        <w:rPr>
          <w:spacing w:val="-2"/>
          <w:sz w:val="20"/>
        </w:rPr>
        <w:t> </w:t>
      </w:r>
      <w:r>
        <w:rPr>
          <w:spacing w:val="-5"/>
          <w:sz w:val="20"/>
        </w:rPr>
        <w:t>.66</w:t>
      </w:r>
    </w:p>
    <w:p>
      <w:pPr>
        <w:pStyle w:val="ListParagraph"/>
        <w:numPr>
          <w:ilvl w:val="0"/>
          <w:numId w:val="65"/>
        </w:numPr>
        <w:tabs>
          <w:tab w:pos="1929" w:val="left" w:leader="none"/>
          <w:tab w:pos="5026" w:val="left" w:leader="none"/>
          <w:tab w:pos="6327" w:val="left" w:leader="none"/>
        </w:tabs>
        <w:spacing w:line="230" w:lineRule="exact" w:before="1" w:after="0"/>
        <w:ind w:left="1928" w:right="0" w:hanging="201"/>
        <w:jc w:val="left"/>
        <w:rPr>
          <w:sz w:val="20"/>
        </w:rPr>
      </w:pPr>
      <w:r>
        <w:rPr>
          <w:sz w:val="20"/>
        </w:rPr>
        <w:t>Workplace</w:t>
      </w:r>
      <w:r>
        <w:rPr>
          <w:spacing w:val="-4"/>
          <w:sz w:val="20"/>
        </w:rPr>
        <w:t> </w:t>
      </w:r>
      <w:r>
        <w:rPr>
          <w:sz w:val="20"/>
        </w:rPr>
        <w:t>Anxiety</w:t>
      </w:r>
      <w:r>
        <w:rPr>
          <w:spacing w:val="-1"/>
          <w:sz w:val="20"/>
        </w:rPr>
        <w:t> </w:t>
      </w:r>
      <w:r>
        <w:rPr>
          <w:spacing w:val="-4"/>
          <w:sz w:val="20"/>
        </w:rPr>
        <w:t>(WPA)</w:t>
      </w:r>
      <w:r>
        <w:rPr>
          <w:sz w:val="20"/>
        </w:rPr>
        <w:tab/>
        <w:t>0</w:t>
      </w:r>
      <w:r>
        <w:rPr>
          <w:spacing w:val="-3"/>
          <w:sz w:val="20"/>
        </w:rPr>
        <w:t> </w:t>
      </w:r>
      <w:r>
        <w:rPr>
          <w:spacing w:val="-5"/>
          <w:sz w:val="20"/>
        </w:rPr>
        <w:t>.63</w:t>
      </w:r>
      <w:r>
        <w:rPr>
          <w:sz w:val="20"/>
        </w:rPr>
        <w:tab/>
        <w:t>0</w:t>
      </w:r>
      <w:r>
        <w:rPr>
          <w:spacing w:val="-2"/>
          <w:sz w:val="20"/>
        </w:rPr>
        <w:t> </w:t>
      </w:r>
      <w:r>
        <w:rPr>
          <w:spacing w:val="-5"/>
          <w:sz w:val="20"/>
        </w:rPr>
        <w:t>.51</w:t>
      </w:r>
    </w:p>
    <w:p>
      <w:pPr>
        <w:pStyle w:val="ListParagraph"/>
        <w:numPr>
          <w:ilvl w:val="0"/>
          <w:numId w:val="65"/>
        </w:numPr>
        <w:tabs>
          <w:tab w:pos="1929" w:val="left" w:leader="none"/>
          <w:tab w:pos="5016" w:val="left" w:leader="none"/>
          <w:tab w:pos="6316" w:val="left" w:leader="none"/>
        </w:tabs>
        <w:spacing w:line="230" w:lineRule="exact" w:before="0" w:after="0"/>
        <w:ind w:left="1929" w:right="0" w:hanging="201"/>
        <w:jc w:val="left"/>
        <w:rPr>
          <w:sz w:val="20"/>
        </w:rPr>
      </w:pPr>
      <w:r>
        <w:rPr>
          <w:sz w:val="20"/>
        </w:rPr>
        <w:t>Morale</w:t>
      </w:r>
      <w:r>
        <w:rPr>
          <w:spacing w:val="-4"/>
          <w:sz w:val="20"/>
        </w:rPr>
        <w:t> </w:t>
      </w:r>
      <w:r>
        <w:rPr>
          <w:spacing w:val="-5"/>
          <w:sz w:val="20"/>
        </w:rPr>
        <w:t>(M)</w:t>
      </w:r>
      <w:r>
        <w:rPr>
          <w:sz w:val="20"/>
        </w:rPr>
        <w:tab/>
        <w:t>0 </w:t>
      </w:r>
      <w:r>
        <w:rPr>
          <w:spacing w:val="-5"/>
          <w:sz w:val="20"/>
        </w:rPr>
        <w:t>.73</w:t>
      </w:r>
      <w:r>
        <w:rPr>
          <w:sz w:val="20"/>
        </w:rPr>
        <w:tab/>
        <w:t>0</w:t>
      </w:r>
      <w:r>
        <w:rPr>
          <w:spacing w:val="-3"/>
          <w:sz w:val="20"/>
        </w:rPr>
        <w:t> </w:t>
      </w:r>
      <w:r>
        <w:rPr>
          <w:spacing w:val="-5"/>
          <w:sz w:val="20"/>
        </w:rPr>
        <w:t>.18</w:t>
      </w:r>
    </w:p>
    <w:p>
      <w:pPr>
        <w:pStyle w:val="ListParagraph"/>
        <w:numPr>
          <w:ilvl w:val="0"/>
          <w:numId w:val="65"/>
        </w:numPr>
        <w:tabs>
          <w:tab w:pos="1929" w:val="left" w:leader="none"/>
          <w:tab w:pos="5089" w:val="left" w:leader="none"/>
          <w:tab w:pos="6355" w:val="left" w:leader="none"/>
          <w:tab w:pos="7206" w:val="left" w:leader="none"/>
        </w:tabs>
        <w:spacing w:line="240" w:lineRule="auto" w:before="0" w:after="0"/>
        <w:ind w:left="5779" w:right="2138" w:hanging="4052"/>
        <w:jc w:val="left"/>
        <w:rPr>
          <w:sz w:val="20"/>
        </w:rPr>
      </w:pPr>
      <w:r>
        <w:rPr>
          <w:sz w:val="20"/>
        </w:rPr>
        <w:t>OEQ</w:t>
      </w:r>
      <w:r>
        <w:rPr>
          <w:spacing w:val="80"/>
          <w:sz w:val="20"/>
        </w:rPr>
        <w:t> </w:t>
      </w:r>
      <w:r>
        <w:rPr>
          <w:sz w:val="20"/>
        </w:rPr>
        <w:t>Overall</w:t>
        <w:tab/>
      </w:r>
      <w:r>
        <w:rPr>
          <w:spacing w:val="-10"/>
          <w:sz w:val="20"/>
        </w:rPr>
        <w:t>-</w:t>
      </w:r>
      <w:r>
        <w:rPr>
          <w:sz w:val="20"/>
        </w:rPr>
        <w:tab/>
        <w:tab/>
        <w:t>0. 76</w:t>
        <w:tab/>
        <w:t>Guttman</w:t>
      </w:r>
      <w:r>
        <w:rPr>
          <w:spacing w:val="-6"/>
          <w:sz w:val="20"/>
        </w:rPr>
        <w:t> </w:t>
      </w:r>
      <w:r>
        <w:rPr>
          <w:sz w:val="20"/>
        </w:rPr>
        <w:t>Split-half</w:t>
      </w:r>
      <w:r>
        <w:rPr>
          <w:spacing w:val="39"/>
          <w:sz w:val="20"/>
        </w:rPr>
        <w:t> </w:t>
      </w:r>
      <w:r>
        <w:rPr>
          <w:sz w:val="20"/>
        </w:rPr>
        <w:t>0.76</w:t>
      </w:r>
      <w:r>
        <w:rPr>
          <w:spacing w:val="80"/>
          <w:sz w:val="20"/>
        </w:rPr>
        <w:t> </w:t>
      </w:r>
      <w:r>
        <w:rPr>
          <w:sz w:val="20"/>
        </w:rPr>
        <w:t>0</w:t>
      </w:r>
      <w:r>
        <w:rPr>
          <w:spacing w:val="-6"/>
          <w:sz w:val="20"/>
        </w:rPr>
        <w:t> </w:t>
      </w:r>
      <w:r>
        <w:rPr>
          <w:sz w:val="20"/>
        </w:rPr>
        <w:t>.59; Spearman –Brown (Odd vs Even) 0 .61</w:t>
      </w:r>
    </w:p>
    <w:p>
      <w:pPr>
        <w:spacing w:line="229" w:lineRule="exact" w:before="2"/>
        <w:ind w:left="1728" w:right="0" w:firstLine="0"/>
        <w:jc w:val="left"/>
        <w:rPr>
          <w:b/>
          <w:sz w:val="20"/>
        </w:rPr>
      </w:pPr>
      <w:r>
        <w:rPr>
          <w:b/>
          <w:spacing w:val="-2"/>
          <w:sz w:val="20"/>
          <w:u w:val="single"/>
        </w:rPr>
        <w:t>Validity:</w:t>
      </w:r>
    </w:p>
    <w:p>
      <w:pPr>
        <w:spacing w:before="0"/>
        <w:ind w:left="1728" w:right="1178" w:firstLine="0"/>
        <w:jc w:val="left"/>
        <w:rPr>
          <w:sz w:val="20"/>
        </w:rPr>
      </w:pPr>
      <w:r>
        <w:rPr>
          <w:sz w:val="20"/>
        </w:rPr>
        <w:t>OEQ</w:t>
      </w:r>
      <w:r>
        <w:rPr>
          <w:spacing w:val="40"/>
          <w:sz w:val="20"/>
        </w:rPr>
        <w:t> </w:t>
      </w:r>
      <w:r>
        <w:rPr>
          <w:sz w:val="20"/>
        </w:rPr>
        <w:t>was</w:t>
      </w:r>
      <w:r>
        <w:rPr>
          <w:spacing w:val="40"/>
          <w:sz w:val="20"/>
        </w:rPr>
        <w:t> </w:t>
      </w:r>
      <w:r>
        <w:rPr>
          <w:sz w:val="20"/>
        </w:rPr>
        <w:t>correlated</w:t>
      </w:r>
      <w:r>
        <w:rPr>
          <w:spacing w:val="40"/>
          <w:sz w:val="20"/>
        </w:rPr>
        <w:t> </w:t>
      </w:r>
      <w:r>
        <w:rPr>
          <w:sz w:val="20"/>
        </w:rPr>
        <w:t>with</w:t>
      </w:r>
      <w:r>
        <w:rPr>
          <w:spacing w:val="40"/>
          <w:sz w:val="20"/>
        </w:rPr>
        <w:t> </w:t>
      </w:r>
      <w:r>
        <w:rPr>
          <w:sz w:val="20"/>
        </w:rPr>
        <w:t>Organisational</w:t>
      </w:r>
      <w:r>
        <w:rPr>
          <w:spacing w:val="40"/>
          <w:sz w:val="20"/>
        </w:rPr>
        <w:t> </w:t>
      </w:r>
      <w:r>
        <w:rPr>
          <w:sz w:val="20"/>
        </w:rPr>
        <w:t>Commitment</w:t>
      </w:r>
      <w:r>
        <w:rPr>
          <w:spacing w:val="40"/>
          <w:sz w:val="20"/>
        </w:rPr>
        <w:t> </w:t>
      </w:r>
      <w:r>
        <w:rPr>
          <w:sz w:val="20"/>
        </w:rPr>
        <w:t>Questionnaire</w:t>
      </w:r>
      <w:r>
        <w:rPr>
          <w:spacing w:val="40"/>
          <w:sz w:val="20"/>
        </w:rPr>
        <w:t> </w:t>
      </w:r>
      <w:r>
        <w:rPr>
          <w:sz w:val="20"/>
        </w:rPr>
        <w:t>(OCQ)</w:t>
      </w:r>
      <w:r>
        <w:rPr>
          <w:spacing w:val="40"/>
          <w:sz w:val="20"/>
        </w:rPr>
        <w:t> </w:t>
      </w:r>
      <w:r>
        <w:rPr>
          <w:sz w:val="20"/>
        </w:rPr>
        <w:t>developed</w:t>
      </w:r>
      <w:r>
        <w:rPr>
          <w:spacing w:val="40"/>
          <w:sz w:val="20"/>
        </w:rPr>
        <w:t> </w:t>
      </w:r>
      <w:r>
        <w:rPr>
          <w:sz w:val="20"/>
        </w:rPr>
        <w:t>by</w:t>
      </w:r>
      <w:r>
        <w:rPr>
          <w:spacing w:val="40"/>
          <w:sz w:val="20"/>
        </w:rPr>
        <w:t> </w:t>
      </w:r>
      <w:r>
        <w:rPr>
          <w:sz w:val="20"/>
        </w:rPr>
        <w:t>Buchanan</w:t>
      </w:r>
      <w:r>
        <w:rPr>
          <w:spacing w:val="40"/>
          <w:sz w:val="20"/>
        </w:rPr>
        <w:t> </w:t>
      </w:r>
      <w:r>
        <w:rPr>
          <w:sz w:val="20"/>
        </w:rPr>
        <w:t>(1974), and the following concurrent validity coefficients were obtained:</w:t>
      </w:r>
    </w:p>
    <w:p>
      <w:pPr>
        <w:pStyle w:val="ListParagraph"/>
        <w:numPr>
          <w:ilvl w:val="0"/>
          <w:numId w:val="66"/>
        </w:numPr>
        <w:tabs>
          <w:tab w:pos="1979" w:val="left" w:leader="none"/>
          <w:tab w:pos="5132" w:val="left" w:leader="none"/>
        </w:tabs>
        <w:spacing w:line="230" w:lineRule="exact" w:before="0" w:after="0"/>
        <w:ind w:left="1978" w:right="0" w:hanging="251"/>
        <w:jc w:val="left"/>
        <w:rPr>
          <w:sz w:val="20"/>
        </w:rPr>
      </w:pPr>
      <w:r>
        <w:rPr>
          <w:sz w:val="20"/>
        </w:rPr>
        <w:t>Career</w:t>
      </w:r>
      <w:r>
        <w:rPr>
          <w:spacing w:val="-3"/>
          <w:sz w:val="20"/>
        </w:rPr>
        <w:t> </w:t>
      </w:r>
      <w:r>
        <w:rPr>
          <w:sz w:val="20"/>
        </w:rPr>
        <w:t>Satisfaction</w:t>
      </w:r>
      <w:r>
        <w:rPr>
          <w:spacing w:val="-3"/>
          <w:sz w:val="20"/>
        </w:rPr>
        <w:t> </w:t>
      </w:r>
      <w:r>
        <w:rPr>
          <w:spacing w:val="-4"/>
          <w:sz w:val="20"/>
        </w:rPr>
        <w:t>(CS)</w:t>
      </w:r>
      <w:r>
        <w:rPr>
          <w:sz w:val="20"/>
        </w:rPr>
        <w:tab/>
      </w:r>
      <w:r>
        <w:rPr>
          <w:spacing w:val="-2"/>
          <w:sz w:val="20"/>
        </w:rPr>
        <w:t>0.352</w:t>
      </w:r>
    </w:p>
    <w:p>
      <w:pPr>
        <w:pStyle w:val="ListParagraph"/>
        <w:numPr>
          <w:ilvl w:val="0"/>
          <w:numId w:val="66"/>
        </w:numPr>
        <w:tabs>
          <w:tab w:pos="1979" w:val="left" w:leader="none"/>
          <w:tab w:pos="5111" w:val="left" w:leader="none"/>
        </w:tabs>
        <w:spacing w:line="230" w:lineRule="exact" w:before="0" w:after="0"/>
        <w:ind w:left="1978" w:right="0" w:hanging="251"/>
        <w:jc w:val="left"/>
        <w:rPr>
          <w:sz w:val="20"/>
        </w:rPr>
      </w:pPr>
      <w:r>
        <w:rPr>
          <w:sz w:val="20"/>
        </w:rPr>
        <w:t>Turnover</w:t>
      </w:r>
      <w:r>
        <w:rPr>
          <w:spacing w:val="-3"/>
          <w:sz w:val="20"/>
        </w:rPr>
        <w:t> </w:t>
      </w:r>
      <w:r>
        <w:rPr>
          <w:sz w:val="20"/>
        </w:rPr>
        <w:t>Intention</w:t>
      </w:r>
      <w:r>
        <w:rPr>
          <w:spacing w:val="-2"/>
          <w:sz w:val="20"/>
        </w:rPr>
        <w:t> </w:t>
      </w:r>
      <w:r>
        <w:rPr>
          <w:spacing w:val="-4"/>
          <w:sz w:val="20"/>
        </w:rPr>
        <w:t>(TOI)</w:t>
      </w:r>
      <w:r>
        <w:rPr>
          <w:sz w:val="20"/>
        </w:rPr>
        <w:tab/>
      </w:r>
      <w:r>
        <w:rPr>
          <w:spacing w:val="-4"/>
          <w:sz w:val="20"/>
        </w:rPr>
        <w:t>0.394</w:t>
      </w:r>
    </w:p>
    <w:p>
      <w:pPr>
        <w:pStyle w:val="ListParagraph"/>
        <w:numPr>
          <w:ilvl w:val="0"/>
          <w:numId w:val="66"/>
        </w:numPr>
        <w:tabs>
          <w:tab w:pos="1979" w:val="left" w:leader="none"/>
          <w:tab w:pos="5117" w:val="left" w:leader="none"/>
        </w:tabs>
        <w:spacing w:line="230" w:lineRule="exact" w:before="0" w:after="0"/>
        <w:ind w:left="1978" w:right="0" w:hanging="251"/>
        <w:jc w:val="left"/>
        <w:rPr>
          <w:sz w:val="20"/>
        </w:rPr>
      </w:pPr>
      <w:r>
        <w:rPr>
          <w:sz w:val="20"/>
        </w:rPr>
        <w:t>Organisational</w:t>
      </w:r>
      <w:r>
        <w:rPr>
          <w:spacing w:val="-3"/>
          <w:sz w:val="20"/>
        </w:rPr>
        <w:t> </w:t>
      </w:r>
      <w:r>
        <w:rPr>
          <w:sz w:val="20"/>
        </w:rPr>
        <w:t>Goal</w:t>
      </w:r>
      <w:r>
        <w:rPr>
          <w:spacing w:val="-3"/>
          <w:sz w:val="20"/>
        </w:rPr>
        <w:t> </w:t>
      </w:r>
      <w:r>
        <w:rPr>
          <w:spacing w:val="-4"/>
          <w:sz w:val="20"/>
        </w:rPr>
        <w:t>(OG)</w:t>
      </w:r>
      <w:r>
        <w:rPr>
          <w:sz w:val="20"/>
        </w:rPr>
        <w:tab/>
      </w:r>
      <w:r>
        <w:rPr>
          <w:spacing w:val="-2"/>
          <w:sz w:val="20"/>
        </w:rPr>
        <w:t>0.319</w:t>
      </w:r>
    </w:p>
    <w:p>
      <w:pPr>
        <w:pStyle w:val="ListParagraph"/>
        <w:numPr>
          <w:ilvl w:val="0"/>
          <w:numId w:val="66"/>
        </w:numPr>
        <w:tabs>
          <w:tab w:pos="1979" w:val="left" w:leader="none"/>
          <w:tab w:pos="5104" w:val="left" w:leader="none"/>
        </w:tabs>
        <w:spacing w:line="240" w:lineRule="auto" w:before="0" w:after="0"/>
        <w:ind w:left="1978" w:right="0" w:hanging="251"/>
        <w:jc w:val="left"/>
        <w:rPr>
          <w:sz w:val="20"/>
        </w:rPr>
      </w:pPr>
      <w:r>
        <w:rPr>
          <w:sz w:val="20"/>
        </w:rPr>
        <w:t>Interpersonal</w:t>
      </w:r>
      <w:r>
        <w:rPr>
          <w:spacing w:val="-5"/>
          <w:sz w:val="20"/>
        </w:rPr>
        <w:t> </w:t>
      </w:r>
      <w:r>
        <w:rPr>
          <w:sz w:val="20"/>
        </w:rPr>
        <w:t>Relation</w:t>
      </w:r>
      <w:r>
        <w:rPr>
          <w:spacing w:val="-4"/>
          <w:sz w:val="20"/>
        </w:rPr>
        <w:t> </w:t>
      </w:r>
      <w:r>
        <w:rPr>
          <w:spacing w:val="-2"/>
          <w:sz w:val="20"/>
        </w:rPr>
        <w:t>(IPR)</w:t>
      </w:r>
      <w:r>
        <w:rPr>
          <w:sz w:val="20"/>
        </w:rPr>
        <w:tab/>
      </w:r>
      <w:r>
        <w:rPr>
          <w:spacing w:val="-2"/>
          <w:sz w:val="20"/>
        </w:rPr>
        <w:t>0.345</w:t>
      </w:r>
    </w:p>
    <w:p>
      <w:pPr>
        <w:pStyle w:val="ListParagraph"/>
        <w:numPr>
          <w:ilvl w:val="0"/>
          <w:numId w:val="66"/>
        </w:numPr>
        <w:tabs>
          <w:tab w:pos="1979" w:val="left" w:leader="none"/>
          <w:tab w:pos="5116" w:val="left" w:leader="none"/>
        </w:tabs>
        <w:spacing w:line="230" w:lineRule="exact" w:before="0" w:after="0"/>
        <w:ind w:left="1978" w:right="0" w:hanging="251"/>
        <w:jc w:val="left"/>
        <w:rPr>
          <w:sz w:val="20"/>
        </w:rPr>
      </w:pPr>
      <w:r>
        <w:rPr>
          <w:sz w:val="20"/>
        </w:rPr>
        <w:t>Non-Work</w:t>
      </w:r>
      <w:r>
        <w:rPr>
          <w:spacing w:val="-2"/>
          <w:sz w:val="20"/>
        </w:rPr>
        <w:t> </w:t>
      </w:r>
      <w:r>
        <w:rPr>
          <w:sz w:val="20"/>
        </w:rPr>
        <w:t>Satisfaction</w:t>
      </w:r>
      <w:r>
        <w:rPr>
          <w:spacing w:val="-2"/>
          <w:sz w:val="20"/>
        </w:rPr>
        <w:t> </w:t>
      </w:r>
      <w:r>
        <w:rPr>
          <w:spacing w:val="-4"/>
          <w:sz w:val="20"/>
        </w:rPr>
        <w:t>(NWS)</w:t>
      </w:r>
      <w:r>
        <w:rPr>
          <w:sz w:val="20"/>
        </w:rPr>
        <w:tab/>
      </w:r>
      <w:r>
        <w:rPr>
          <w:spacing w:val="-2"/>
          <w:sz w:val="20"/>
        </w:rPr>
        <w:t>0.360</w:t>
      </w:r>
    </w:p>
    <w:p>
      <w:pPr>
        <w:pStyle w:val="ListParagraph"/>
        <w:numPr>
          <w:ilvl w:val="0"/>
          <w:numId w:val="66"/>
        </w:numPr>
        <w:tabs>
          <w:tab w:pos="1978" w:val="left" w:leader="none"/>
          <w:tab w:pos="5105" w:val="left" w:leader="none"/>
        </w:tabs>
        <w:spacing w:line="230" w:lineRule="exact" w:before="0" w:after="0"/>
        <w:ind w:left="1977" w:right="0" w:hanging="250"/>
        <w:jc w:val="left"/>
        <w:rPr>
          <w:sz w:val="20"/>
        </w:rPr>
      </w:pPr>
      <w:r>
        <w:rPr>
          <w:sz w:val="20"/>
        </w:rPr>
        <w:t>Work</w:t>
      </w:r>
      <w:r>
        <w:rPr>
          <w:spacing w:val="-2"/>
          <w:sz w:val="20"/>
        </w:rPr>
        <w:t> </w:t>
      </w:r>
      <w:r>
        <w:rPr>
          <w:sz w:val="20"/>
        </w:rPr>
        <w:t>-Place</w:t>
      </w:r>
      <w:r>
        <w:rPr>
          <w:spacing w:val="-1"/>
          <w:sz w:val="20"/>
        </w:rPr>
        <w:t> </w:t>
      </w:r>
      <w:r>
        <w:rPr>
          <w:sz w:val="20"/>
        </w:rPr>
        <w:t>Anxiety</w:t>
      </w:r>
      <w:r>
        <w:rPr>
          <w:spacing w:val="-2"/>
          <w:sz w:val="20"/>
        </w:rPr>
        <w:t> (WPA)</w:t>
      </w:r>
      <w:r>
        <w:rPr>
          <w:sz w:val="20"/>
        </w:rPr>
        <w:tab/>
      </w:r>
      <w:r>
        <w:rPr>
          <w:spacing w:val="-4"/>
          <w:sz w:val="20"/>
        </w:rPr>
        <w:t>0.003</w:t>
      </w:r>
    </w:p>
    <w:p>
      <w:pPr>
        <w:pStyle w:val="ListParagraph"/>
        <w:numPr>
          <w:ilvl w:val="0"/>
          <w:numId w:val="66"/>
        </w:numPr>
        <w:tabs>
          <w:tab w:pos="1979" w:val="left" w:leader="none"/>
          <w:tab w:pos="5117" w:val="left" w:leader="none"/>
        </w:tabs>
        <w:spacing w:line="240" w:lineRule="auto" w:before="1" w:after="0"/>
        <w:ind w:left="1978" w:right="0" w:hanging="251"/>
        <w:jc w:val="left"/>
        <w:rPr>
          <w:sz w:val="20"/>
        </w:rPr>
      </w:pPr>
      <w:r>
        <w:rPr>
          <w:sz w:val="20"/>
        </w:rPr>
        <w:t>Morale</w:t>
      </w:r>
      <w:r>
        <w:rPr>
          <w:spacing w:val="73"/>
          <w:w w:val="150"/>
          <w:sz w:val="20"/>
        </w:rPr>
        <w:t> </w:t>
      </w:r>
      <w:r>
        <w:rPr>
          <w:spacing w:val="-5"/>
          <w:sz w:val="20"/>
        </w:rPr>
        <w:t>(M)</w:t>
      </w:r>
      <w:r>
        <w:rPr>
          <w:sz w:val="20"/>
        </w:rPr>
        <w:tab/>
      </w:r>
      <w:r>
        <w:rPr>
          <w:spacing w:val="-4"/>
          <w:sz w:val="20"/>
        </w:rPr>
        <w:t>0.216</w:t>
      </w:r>
    </w:p>
    <w:p>
      <w:pPr>
        <w:pStyle w:val="ListParagraph"/>
        <w:numPr>
          <w:ilvl w:val="0"/>
          <w:numId w:val="66"/>
        </w:numPr>
        <w:tabs>
          <w:tab w:pos="1979" w:val="left" w:leader="none"/>
          <w:tab w:pos="2688" w:val="left" w:leader="none"/>
          <w:tab w:pos="5539" w:val="right" w:leader="none"/>
        </w:tabs>
        <w:spacing w:line="230" w:lineRule="exact" w:before="0" w:after="0"/>
        <w:ind w:left="1978" w:right="0" w:hanging="251"/>
        <w:jc w:val="left"/>
        <w:rPr>
          <w:sz w:val="20"/>
        </w:rPr>
      </w:pPr>
      <w:r>
        <w:rPr>
          <w:spacing w:val="-5"/>
          <w:sz w:val="20"/>
        </w:rPr>
        <w:t>OEQ</w:t>
      </w:r>
      <w:r>
        <w:rPr>
          <w:sz w:val="20"/>
        </w:rPr>
        <w:tab/>
      </w:r>
      <w:r>
        <w:rPr>
          <w:spacing w:val="-2"/>
          <w:sz w:val="20"/>
        </w:rPr>
        <w:t>Overall</w:t>
      </w:r>
      <w:r>
        <w:rPr>
          <w:sz w:val="20"/>
        </w:rPr>
        <w:tab/>
      </w:r>
      <w:r>
        <w:rPr>
          <w:spacing w:val="-2"/>
          <w:sz w:val="20"/>
        </w:rPr>
        <w:t>0.485</w:t>
      </w:r>
    </w:p>
    <w:p>
      <w:pPr>
        <w:spacing w:before="0"/>
        <w:ind w:left="1728" w:right="1437" w:firstLine="0"/>
        <w:jc w:val="both"/>
        <w:rPr>
          <w:sz w:val="20"/>
        </w:rPr>
      </w:pPr>
      <w:r>
        <w:rPr>
          <w:b/>
          <w:sz w:val="20"/>
          <w:u w:val="single"/>
        </w:rPr>
        <w:t>Interpretation: </w:t>
      </w:r>
      <w:r>
        <w:rPr>
          <w:sz w:val="20"/>
        </w:rPr>
        <w:t>The Nigeria norms or mean scores are the basis for interpreting the scores of clients / participants. Scores higher than the norms indicate organisational effectiveness, while scores lower than the norms or mean scores indicate organisational ineffectiveness.</w:t>
      </w:r>
    </w:p>
    <w:p>
      <w:pPr>
        <w:spacing w:before="0"/>
        <w:ind w:left="1728" w:right="1440" w:firstLine="0"/>
        <w:jc w:val="both"/>
        <w:rPr>
          <w:sz w:val="20"/>
        </w:rPr>
      </w:pPr>
      <w:r>
        <w:rPr>
          <w:b/>
          <w:sz w:val="20"/>
          <w:u w:val="single"/>
        </w:rPr>
        <w:t>References: </w:t>
      </w:r>
      <w:r>
        <w:rPr>
          <w:sz w:val="20"/>
        </w:rPr>
        <w:t>Gbadamosi,</w:t>
      </w:r>
      <w:r>
        <w:rPr>
          <w:spacing w:val="40"/>
          <w:sz w:val="20"/>
        </w:rPr>
        <w:t> </w:t>
      </w:r>
      <w:r>
        <w:rPr>
          <w:sz w:val="20"/>
        </w:rPr>
        <w:t>G.</w:t>
      </w:r>
      <w:r>
        <w:rPr>
          <w:spacing w:val="40"/>
          <w:sz w:val="20"/>
        </w:rPr>
        <w:t> </w:t>
      </w:r>
      <w:r>
        <w:rPr>
          <w:sz w:val="20"/>
        </w:rPr>
        <w:t>(1996). The effects of organisational commitment and communication on organisational effectiveness in the Nigerian banking industry:</w:t>
      </w:r>
      <w:r>
        <w:rPr>
          <w:spacing w:val="40"/>
          <w:sz w:val="20"/>
        </w:rPr>
        <w:t> </w:t>
      </w:r>
      <w:r>
        <w:rPr>
          <w:sz w:val="20"/>
        </w:rPr>
        <w:t>Ph. D Thesis submitted to the Department of Business Administration, University of Lagos, Nigeria.</w:t>
      </w:r>
    </w:p>
    <w:p>
      <w:pPr>
        <w:spacing w:before="0"/>
        <w:ind w:left="1728" w:right="0" w:firstLine="0"/>
        <w:jc w:val="both"/>
        <w:rPr>
          <w:sz w:val="20"/>
        </w:rPr>
      </w:pPr>
      <w:r>
        <w:rPr>
          <w:sz w:val="20"/>
        </w:rPr>
        <w:t>Pennings,</w:t>
      </w:r>
      <w:r>
        <w:rPr>
          <w:spacing w:val="-6"/>
          <w:sz w:val="20"/>
        </w:rPr>
        <w:t> </w:t>
      </w:r>
      <w:r>
        <w:rPr>
          <w:sz w:val="20"/>
        </w:rPr>
        <w:t>J.</w:t>
      </w:r>
      <w:r>
        <w:rPr>
          <w:spacing w:val="-2"/>
          <w:sz w:val="20"/>
        </w:rPr>
        <w:t> </w:t>
      </w:r>
      <w:r>
        <w:rPr>
          <w:sz w:val="20"/>
        </w:rPr>
        <w:t>M.</w:t>
      </w:r>
      <w:r>
        <w:rPr>
          <w:spacing w:val="-2"/>
          <w:sz w:val="20"/>
        </w:rPr>
        <w:t> </w:t>
      </w:r>
      <w:r>
        <w:rPr>
          <w:sz w:val="20"/>
        </w:rPr>
        <w:t>(1976)</w:t>
      </w:r>
      <w:r>
        <w:rPr>
          <w:spacing w:val="-3"/>
          <w:sz w:val="20"/>
        </w:rPr>
        <w:t> </w:t>
      </w:r>
      <w:r>
        <w:rPr>
          <w:sz w:val="20"/>
        </w:rPr>
        <w:t>“Dimensions</w:t>
      </w:r>
      <w:r>
        <w:rPr>
          <w:spacing w:val="-3"/>
          <w:sz w:val="20"/>
        </w:rPr>
        <w:t> </w:t>
      </w:r>
      <w:r>
        <w:rPr>
          <w:sz w:val="20"/>
        </w:rPr>
        <w:t>of</w:t>
      </w:r>
      <w:r>
        <w:rPr>
          <w:spacing w:val="-2"/>
          <w:sz w:val="20"/>
        </w:rPr>
        <w:t> </w:t>
      </w:r>
      <w:r>
        <w:rPr>
          <w:sz w:val="20"/>
        </w:rPr>
        <w:t>Organisational</w:t>
      </w:r>
      <w:r>
        <w:rPr>
          <w:spacing w:val="-4"/>
          <w:sz w:val="20"/>
        </w:rPr>
        <w:t> </w:t>
      </w:r>
      <w:r>
        <w:rPr>
          <w:sz w:val="20"/>
        </w:rPr>
        <w:t>influence</w:t>
      </w:r>
      <w:r>
        <w:rPr>
          <w:spacing w:val="-2"/>
          <w:sz w:val="20"/>
        </w:rPr>
        <w:t> </w:t>
      </w:r>
      <w:r>
        <w:rPr>
          <w:sz w:val="20"/>
        </w:rPr>
        <w:t>and</w:t>
      </w:r>
      <w:r>
        <w:rPr>
          <w:spacing w:val="-2"/>
          <w:sz w:val="20"/>
        </w:rPr>
        <w:t> </w:t>
      </w:r>
      <w:r>
        <w:rPr>
          <w:sz w:val="20"/>
        </w:rPr>
        <w:t>their</w:t>
      </w:r>
      <w:r>
        <w:rPr>
          <w:spacing w:val="-4"/>
          <w:sz w:val="20"/>
        </w:rPr>
        <w:t> </w:t>
      </w:r>
      <w:r>
        <w:rPr>
          <w:spacing w:val="-2"/>
          <w:sz w:val="20"/>
        </w:rPr>
        <w:t>Correlates”</w:t>
      </w:r>
    </w:p>
    <w:p>
      <w:pPr>
        <w:spacing w:before="1"/>
        <w:ind w:left="2629" w:right="0" w:firstLine="0"/>
        <w:jc w:val="both"/>
        <w:rPr>
          <w:sz w:val="20"/>
        </w:rPr>
      </w:pPr>
      <w:r>
        <w:rPr>
          <w:i/>
          <w:sz w:val="20"/>
        </w:rPr>
        <w:t>.Administrative</w:t>
      </w:r>
      <w:r>
        <w:rPr>
          <w:i/>
          <w:spacing w:val="-4"/>
          <w:sz w:val="20"/>
        </w:rPr>
        <w:t> </w:t>
      </w:r>
      <w:r>
        <w:rPr>
          <w:i/>
          <w:sz w:val="20"/>
        </w:rPr>
        <w:t>Science</w:t>
      </w:r>
      <w:r>
        <w:rPr>
          <w:i/>
          <w:spacing w:val="-2"/>
          <w:sz w:val="20"/>
        </w:rPr>
        <w:t> </w:t>
      </w:r>
      <w:r>
        <w:rPr>
          <w:i/>
          <w:sz w:val="20"/>
        </w:rPr>
        <w:t>Quarterly</w:t>
      </w:r>
      <w:r>
        <w:rPr>
          <w:sz w:val="20"/>
        </w:rPr>
        <w:t>,21,</w:t>
      </w:r>
      <w:r>
        <w:rPr>
          <w:spacing w:val="-2"/>
          <w:sz w:val="20"/>
        </w:rPr>
        <w:t> </w:t>
      </w:r>
      <w:r>
        <w:rPr>
          <w:sz w:val="20"/>
        </w:rPr>
        <w:t>688</w:t>
      </w:r>
      <w:r>
        <w:rPr>
          <w:spacing w:val="-2"/>
          <w:sz w:val="20"/>
        </w:rPr>
        <w:t> </w:t>
      </w:r>
      <w:r>
        <w:rPr>
          <w:sz w:val="20"/>
        </w:rPr>
        <w:t>–</w:t>
      </w:r>
      <w:r>
        <w:rPr>
          <w:spacing w:val="-2"/>
          <w:sz w:val="20"/>
        </w:rPr>
        <w:t> </w:t>
      </w:r>
      <w:r>
        <w:rPr>
          <w:spacing w:val="-4"/>
          <w:sz w:val="20"/>
        </w:rPr>
        <w:t>699.</w:t>
      </w:r>
    </w:p>
    <w:p>
      <w:pPr>
        <w:spacing w:before="0"/>
        <w:ind w:left="2678" w:right="3388" w:hanging="951"/>
        <w:jc w:val="left"/>
        <w:rPr>
          <w:sz w:val="20"/>
        </w:rPr>
      </w:pPr>
      <w:r>
        <w:rPr>
          <w:sz w:val="20"/>
        </w:rPr>
        <w:t>Romzek,</w:t>
      </w:r>
      <w:r>
        <w:rPr>
          <w:spacing w:val="-4"/>
          <w:sz w:val="20"/>
        </w:rPr>
        <w:t> </w:t>
      </w:r>
      <w:r>
        <w:rPr>
          <w:sz w:val="20"/>
        </w:rPr>
        <w:t>B.</w:t>
      </w:r>
      <w:r>
        <w:rPr>
          <w:spacing w:val="-4"/>
          <w:sz w:val="20"/>
        </w:rPr>
        <w:t> </w:t>
      </w:r>
      <w:r>
        <w:rPr>
          <w:sz w:val="20"/>
        </w:rPr>
        <w:t>S.</w:t>
      </w:r>
      <w:r>
        <w:rPr>
          <w:spacing w:val="-6"/>
          <w:sz w:val="20"/>
        </w:rPr>
        <w:t> </w:t>
      </w:r>
      <w:r>
        <w:rPr>
          <w:sz w:val="20"/>
        </w:rPr>
        <w:t>(1989)</w:t>
      </w:r>
      <w:r>
        <w:rPr>
          <w:spacing w:val="-4"/>
          <w:sz w:val="20"/>
        </w:rPr>
        <w:t> </w:t>
      </w:r>
      <w:r>
        <w:rPr>
          <w:sz w:val="20"/>
        </w:rPr>
        <w:t>Personal</w:t>
      </w:r>
      <w:r>
        <w:rPr>
          <w:spacing w:val="-4"/>
          <w:sz w:val="20"/>
        </w:rPr>
        <w:t> </w:t>
      </w:r>
      <w:r>
        <w:rPr>
          <w:sz w:val="20"/>
        </w:rPr>
        <w:t>Consequences</w:t>
      </w:r>
      <w:r>
        <w:rPr>
          <w:spacing w:val="-4"/>
          <w:sz w:val="20"/>
        </w:rPr>
        <w:t> </w:t>
      </w:r>
      <w:r>
        <w:rPr>
          <w:sz w:val="20"/>
        </w:rPr>
        <w:t>of</w:t>
      </w:r>
      <w:r>
        <w:rPr>
          <w:spacing w:val="-4"/>
          <w:sz w:val="20"/>
        </w:rPr>
        <w:t> </w:t>
      </w:r>
      <w:r>
        <w:rPr>
          <w:sz w:val="20"/>
        </w:rPr>
        <w:t>Employee</w:t>
      </w:r>
      <w:r>
        <w:rPr>
          <w:spacing w:val="-5"/>
          <w:sz w:val="20"/>
        </w:rPr>
        <w:t> </w:t>
      </w:r>
      <w:r>
        <w:rPr>
          <w:sz w:val="20"/>
        </w:rPr>
        <w:t>Commitment</w:t>
      </w:r>
      <w:r>
        <w:rPr>
          <w:spacing w:val="-4"/>
          <w:sz w:val="20"/>
        </w:rPr>
        <w:t> </w:t>
      </w:r>
      <w:r>
        <w:rPr>
          <w:sz w:val="20"/>
        </w:rPr>
        <w:t>.</w:t>
      </w:r>
      <w:r>
        <w:rPr>
          <w:spacing w:val="-1"/>
          <w:sz w:val="20"/>
        </w:rPr>
        <w:t> </w:t>
      </w:r>
      <w:r>
        <w:rPr>
          <w:i/>
          <w:sz w:val="20"/>
        </w:rPr>
        <w:t>Academy of Management</w:t>
      </w:r>
      <w:r>
        <w:rPr>
          <w:i/>
          <w:spacing w:val="40"/>
          <w:sz w:val="20"/>
        </w:rPr>
        <w:t> </w:t>
      </w:r>
      <w:r>
        <w:rPr>
          <w:i/>
          <w:sz w:val="20"/>
        </w:rPr>
        <w:t>Journal </w:t>
      </w:r>
      <w:r>
        <w:rPr>
          <w:sz w:val="20"/>
        </w:rPr>
        <w:t>, 32 (2) , 649 – 661 .</w:t>
      </w:r>
    </w:p>
    <w:p>
      <w:pPr>
        <w:spacing w:before="0"/>
        <w:ind w:left="2628" w:right="3388" w:hanging="901"/>
        <w:jc w:val="left"/>
        <w:rPr>
          <w:sz w:val="20"/>
        </w:rPr>
      </w:pPr>
      <w:r>
        <w:rPr>
          <w:sz w:val="20"/>
        </w:rPr>
        <w:t>Shore, L . M. &amp; Martins, H. J.(1989). Job Satisfaction and Organisational Commitment</w:t>
      </w:r>
      <w:r>
        <w:rPr>
          <w:spacing w:val="-4"/>
          <w:sz w:val="20"/>
        </w:rPr>
        <w:t> </w:t>
      </w:r>
      <w:r>
        <w:rPr>
          <w:sz w:val="20"/>
        </w:rPr>
        <w:t>in</w:t>
      </w:r>
      <w:r>
        <w:rPr>
          <w:spacing w:val="-4"/>
          <w:sz w:val="20"/>
        </w:rPr>
        <w:t> </w:t>
      </w:r>
      <w:r>
        <w:rPr>
          <w:sz w:val="20"/>
        </w:rPr>
        <w:t>relation</w:t>
      </w:r>
      <w:r>
        <w:rPr>
          <w:spacing w:val="-4"/>
          <w:sz w:val="20"/>
        </w:rPr>
        <w:t> </w:t>
      </w:r>
      <w:r>
        <w:rPr>
          <w:sz w:val="20"/>
        </w:rPr>
        <w:t>to</w:t>
      </w:r>
      <w:r>
        <w:rPr>
          <w:spacing w:val="-6"/>
          <w:sz w:val="20"/>
        </w:rPr>
        <w:t> </w:t>
      </w:r>
      <w:r>
        <w:rPr>
          <w:sz w:val="20"/>
        </w:rPr>
        <w:t>Work</w:t>
      </w:r>
      <w:r>
        <w:rPr>
          <w:spacing w:val="-4"/>
          <w:sz w:val="20"/>
        </w:rPr>
        <w:t> </w:t>
      </w:r>
      <w:r>
        <w:rPr>
          <w:sz w:val="20"/>
        </w:rPr>
        <w:t>Performance</w:t>
      </w:r>
      <w:r>
        <w:rPr>
          <w:spacing w:val="-4"/>
          <w:sz w:val="20"/>
        </w:rPr>
        <w:t> </w:t>
      </w:r>
      <w:r>
        <w:rPr>
          <w:sz w:val="20"/>
        </w:rPr>
        <w:t>and</w:t>
      </w:r>
      <w:r>
        <w:rPr>
          <w:spacing w:val="-4"/>
          <w:sz w:val="20"/>
        </w:rPr>
        <w:t> </w:t>
      </w:r>
      <w:r>
        <w:rPr>
          <w:sz w:val="20"/>
        </w:rPr>
        <w:t>Turnover</w:t>
      </w:r>
      <w:r>
        <w:rPr>
          <w:spacing w:val="-4"/>
          <w:sz w:val="20"/>
        </w:rPr>
        <w:t> </w:t>
      </w:r>
      <w:r>
        <w:rPr>
          <w:sz w:val="20"/>
        </w:rPr>
        <w:t>Intensions</w:t>
      </w:r>
      <w:r>
        <w:rPr>
          <w:spacing w:val="-6"/>
          <w:sz w:val="20"/>
        </w:rPr>
        <w:t> </w:t>
      </w:r>
      <w:r>
        <w:rPr>
          <w:sz w:val="20"/>
        </w:rPr>
        <w:t>. </w:t>
      </w:r>
      <w:r>
        <w:rPr>
          <w:i/>
          <w:sz w:val="20"/>
        </w:rPr>
        <w:t>Human Relations, </w:t>
      </w:r>
      <w:r>
        <w:rPr>
          <w:sz w:val="20"/>
        </w:rPr>
        <w:t>42 (2), 625 – 638 .</w:t>
      </w:r>
    </w:p>
    <w:p>
      <w:pPr>
        <w:spacing w:after="0"/>
        <w:jc w:val="left"/>
        <w:rPr>
          <w:sz w:val="20"/>
        </w:rPr>
        <w:sectPr>
          <w:pgSz w:w="11910" w:h="16840"/>
          <w:pgMar w:header="0" w:footer="1064" w:top="1800" w:bottom="1260" w:left="0" w:right="0"/>
        </w:sectPr>
      </w:pPr>
    </w:p>
    <w:p>
      <w:pPr>
        <w:pStyle w:val="BodyText"/>
        <w:spacing w:before="4"/>
        <w:rPr>
          <w:sz w:val="17"/>
        </w:rPr>
      </w:pPr>
    </w:p>
    <w:sectPr>
      <w:pgSz w:w="11910" w:h="16840"/>
      <w:pgMar w:header="0" w:footer="1064" w:top="1920" w:bottom="126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mbria">
    <w:altName w:val="Cambria"/>
    <w:charset w:val="1"/>
    <w:family w:val="roman"/>
    <w:pitch w:val="variable"/>
  </w:font>
  <w:font w:name="Tahoma">
    <w:altName w:val="Tahoma"/>
    <w:charset w:val="1"/>
    <w:family w:val="swiss"/>
    <w:pitch w:val="variable"/>
  </w:font>
  <w:font w:name="Symbol">
    <w:altName w:val="Symbol"/>
    <w:charset w:val="2"/>
    <w:family w:val="decorative"/>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940002pt;margin-top:777.466614pt;width:25pt;height:15.3pt;mso-position-horizontal-relative:page;mso-position-vertical-relative:page;z-index:-27422720" type="#_x0000_t202" id="docshape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
    <w:multiLevelType w:val="hybridMultilevel"/>
    <w:lvl w:ilvl="0">
      <w:start w:val="1"/>
      <w:numFmt w:val="decimal"/>
      <w:lvlText w:val="%1."/>
      <w:lvlJc w:val="left"/>
      <w:pPr>
        <w:ind w:left="1978" w:hanging="251"/>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972" w:hanging="251"/>
      </w:pPr>
      <w:rPr>
        <w:rFonts w:hint="default"/>
        <w:lang w:val="en-US" w:eastAsia="en-US" w:bidi="ar-SA"/>
      </w:rPr>
    </w:lvl>
    <w:lvl w:ilvl="2">
      <w:start w:val="0"/>
      <w:numFmt w:val="bullet"/>
      <w:lvlText w:val="•"/>
      <w:lvlJc w:val="left"/>
      <w:pPr>
        <w:ind w:left="3965" w:hanging="251"/>
      </w:pPr>
      <w:rPr>
        <w:rFonts w:hint="default"/>
        <w:lang w:val="en-US" w:eastAsia="en-US" w:bidi="ar-SA"/>
      </w:rPr>
    </w:lvl>
    <w:lvl w:ilvl="3">
      <w:start w:val="0"/>
      <w:numFmt w:val="bullet"/>
      <w:lvlText w:val="•"/>
      <w:lvlJc w:val="left"/>
      <w:pPr>
        <w:ind w:left="4958" w:hanging="251"/>
      </w:pPr>
      <w:rPr>
        <w:rFonts w:hint="default"/>
        <w:lang w:val="en-US" w:eastAsia="en-US" w:bidi="ar-SA"/>
      </w:rPr>
    </w:lvl>
    <w:lvl w:ilvl="4">
      <w:start w:val="0"/>
      <w:numFmt w:val="bullet"/>
      <w:lvlText w:val="•"/>
      <w:lvlJc w:val="left"/>
      <w:pPr>
        <w:ind w:left="5951" w:hanging="251"/>
      </w:pPr>
      <w:rPr>
        <w:rFonts w:hint="default"/>
        <w:lang w:val="en-US" w:eastAsia="en-US" w:bidi="ar-SA"/>
      </w:rPr>
    </w:lvl>
    <w:lvl w:ilvl="5">
      <w:start w:val="0"/>
      <w:numFmt w:val="bullet"/>
      <w:lvlText w:val="•"/>
      <w:lvlJc w:val="left"/>
      <w:pPr>
        <w:ind w:left="6944" w:hanging="251"/>
      </w:pPr>
      <w:rPr>
        <w:rFonts w:hint="default"/>
        <w:lang w:val="en-US" w:eastAsia="en-US" w:bidi="ar-SA"/>
      </w:rPr>
    </w:lvl>
    <w:lvl w:ilvl="6">
      <w:start w:val="0"/>
      <w:numFmt w:val="bullet"/>
      <w:lvlText w:val="•"/>
      <w:lvlJc w:val="left"/>
      <w:pPr>
        <w:ind w:left="7937" w:hanging="251"/>
      </w:pPr>
      <w:rPr>
        <w:rFonts w:hint="default"/>
        <w:lang w:val="en-US" w:eastAsia="en-US" w:bidi="ar-SA"/>
      </w:rPr>
    </w:lvl>
    <w:lvl w:ilvl="7">
      <w:start w:val="0"/>
      <w:numFmt w:val="bullet"/>
      <w:lvlText w:val="•"/>
      <w:lvlJc w:val="left"/>
      <w:pPr>
        <w:ind w:left="8930" w:hanging="251"/>
      </w:pPr>
      <w:rPr>
        <w:rFonts w:hint="default"/>
        <w:lang w:val="en-US" w:eastAsia="en-US" w:bidi="ar-SA"/>
      </w:rPr>
    </w:lvl>
    <w:lvl w:ilvl="8">
      <w:start w:val="0"/>
      <w:numFmt w:val="bullet"/>
      <w:lvlText w:val="•"/>
      <w:lvlJc w:val="left"/>
      <w:pPr>
        <w:ind w:left="9923" w:hanging="251"/>
      </w:pPr>
      <w:rPr>
        <w:rFonts w:hint="default"/>
        <w:lang w:val="en-US" w:eastAsia="en-US" w:bidi="ar-SA"/>
      </w:rPr>
    </w:lvl>
  </w:abstractNum>
  <w:abstractNum w:abstractNumId="64">
    <w:multiLevelType w:val="hybridMultilevel"/>
    <w:lvl w:ilvl="0">
      <w:start w:val="5"/>
      <w:numFmt w:val="decimal"/>
      <w:lvlText w:val="%1."/>
      <w:lvlJc w:val="left"/>
      <w:pPr>
        <w:ind w:left="1928" w:hanging="201"/>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918" w:hanging="201"/>
      </w:pPr>
      <w:rPr>
        <w:rFonts w:hint="default"/>
        <w:lang w:val="en-US" w:eastAsia="en-US" w:bidi="ar-SA"/>
      </w:rPr>
    </w:lvl>
    <w:lvl w:ilvl="2">
      <w:start w:val="0"/>
      <w:numFmt w:val="bullet"/>
      <w:lvlText w:val="•"/>
      <w:lvlJc w:val="left"/>
      <w:pPr>
        <w:ind w:left="3917" w:hanging="201"/>
      </w:pPr>
      <w:rPr>
        <w:rFonts w:hint="default"/>
        <w:lang w:val="en-US" w:eastAsia="en-US" w:bidi="ar-SA"/>
      </w:rPr>
    </w:lvl>
    <w:lvl w:ilvl="3">
      <w:start w:val="0"/>
      <w:numFmt w:val="bullet"/>
      <w:lvlText w:val="•"/>
      <w:lvlJc w:val="left"/>
      <w:pPr>
        <w:ind w:left="4916" w:hanging="201"/>
      </w:pPr>
      <w:rPr>
        <w:rFonts w:hint="default"/>
        <w:lang w:val="en-US" w:eastAsia="en-US" w:bidi="ar-SA"/>
      </w:rPr>
    </w:lvl>
    <w:lvl w:ilvl="4">
      <w:start w:val="0"/>
      <w:numFmt w:val="bullet"/>
      <w:lvlText w:val="•"/>
      <w:lvlJc w:val="left"/>
      <w:pPr>
        <w:ind w:left="5915" w:hanging="201"/>
      </w:pPr>
      <w:rPr>
        <w:rFonts w:hint="default"/>
        <w:lang w:val="en-US" w:eastAsia="en-US" w:bidi="ar-SA"/>
      </w:rPr>
    </w:lvl>
    <w:lvl w:ilvl="5">
      <w:start w:val="0"/>
      <w:numFmt w:val="bullet"/>
      <w:lvlText w:val="•"/>
      <w:lvlJc w:val="left"/>
      <w:pPr>
        <w:ind w:left="6914" w:hanging="201"/>
      </w:pPr>
      <w:rPr>
        <w:rFonts w:hint="default"/>
        <w:lang w:val="en-US" w:eastAsia="en-US" w:bidi="ar-SA"/>
      </w:rPr>
    </w:lvl>
    <w:lvl w:ilvl="6">
      <w:start w:val="0"/>
      <w:numFmt w:val="bullet"/>
      <w:lvlText w:val="•"/>
      <w:lvlJc w:val="left"/>
      <w:pPr>
        <w:ind w:left="7913" w:hanging="201"/>
      </w:pPr>
      <w:rPr>
        <w:rFonts w:hint="default"/>
        <w:lang w:val="en-US" w:eastAsia="en-US" w:bidi="ar-SA"/>
      </w:rPr>
    </w:lvl>
    <w:lvl w:ilvl="7">
      <w:start w:val="0"/>
      <w:numFmt w:val="bullet"/>
      <w:lvlText w:val="•"/>
      <w:lvlJc w:val="left"/>
      <w:pPr>
        <w:ind w:left="8912" w:hanging="201"/>
      </w:pPr>
      <w:rPr>
        <w:rFonts w:hint="default"/>
        <w:lang w:val="en-US" w:eastAsia="en-US" w:bidi="ar-SA"/>
      </w:rPr>
    </w:lvl>
    <w:lvl w:ilvl="8">
      <w:start w:val="0"/>
      <w:numFmt w:val="bullet"/>
      <w:lvlText w:val="•"/>
      <w:lvlJc w:val="left"/>
      <w:pPr>
        <w:ind w:left="9911" w:hanging="201"/>
      </w:pPr>
      <w:rPr>
        <w:rFonts w:hint="default"/>
        <w:lang w:val="en-US" w:eastAsia="en-US" w:bidi="ar-SA"/>
      </w:rPr>
    </w:lvl>
  </w:abstractNum>
  <w:abstractNum w:abstractNumId="63">
    <w:multiLevelType w:val="hybridMultilevel"/>
    <w:lvl w:ilvl="0">
      <w:start w:val="2"/>
      <w:numFmt w:val="decimal"/>
      <w:lvlText w:val="%1"/>
      <w:lvlJc w:val="left"/>
      <w:pPr>
        <w:ind w:left="1878" w:hanging="151"/>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882" w:hanging="151"/>
      </w:pPr>
      <w:rPr>
        <w:rFonts w:hint="default"/>
        <w:lang w:val="en-US" w:eastAsia="en-US" w:bidi="ar-SA"/>
      </w:rPr>
    </w:lvl>
    <w:lvl w:ilvl="2">
      <w:start w:val="0"/>
      <w:numFmt w:val="bullet"/>
      <w:lvlText w:val="•"/>
      <w:lvlJc w:val="left"/>
      <w:pPr>
        <w:ind w:left="3885" w:hanging="151"/>
      </w:pPr>
      <w:rPr>
        <w:rFonts w:hint="default"/>
        <w:lang w:val="en-US" w:eastAsia="en-US" w:bidi="ar-SA"/>
      </w:rPr>
    </w:lvl>
    <w:lvl w:ilvl="3">
      <w:start w:val="0"/>
      <w:numFmt w:val="bullet"/>
      <w:lvlText w:val="•"/>
      <w:lvlJc w:val="left"/>
      <w:pPr>
        <w:ind w:left="4888" w:hanging="151"/>
      </w:pPr>
      <w:rPr>
        <w:rFonts w:hint="default"/>
        <w:lang w:val="en-US" w:eastAsia="en-US" w:bidi="ar-SA"/>
      </w:rPr>
    </w:lvl>
    <w:lvl w:ilvl="4">
      <w:start w:val="0"/>
      <w:numFmt w:val="bullet"/>
      <w:lvlText w:val="•"/>
      <w:lvlJc w:val="left"/>
      <w:pPr>
        <w:ind w:left="5891" w:hanging="151"/>
      </w:pPr>
      <w:rPr>
        <w:rFonts w:hint="default"/>
        <w:lang w:val="en-US" w:eastAsia="en-US" w:bidi="ar-SA"/>
      </w:rPr>
    </w:lvl>
    <w:lvl w:ilvl="5">
      <w:start w:val="0"/>
      <w:numFmt w:val="bullet"/>
      <w:lvlText w:val="•"/>
      <w:lvlJc w:val="left"/>
      <w:pPr>
        <w:ind w:left="6894" w:hanging="151"/>
      </w:pPr>
      <w:rPr>
        <w:rFonts w:hint="default"/>
        <w:lang w:val="en-US" w:eastAsia="en-US" w:bidi="ar-SA"/>
      </w:rPr>
    </w:lvl>
    <w:lvl w:ilvl="6">
      <w:start w:val="0"/>
      <w:numFmt w:val="bullet"/>
      <w:lvlText w:val="•"/>
      <w:lvlJc w:val="left"/>
      <w:pPr>
        <w:ind w:left="7897" w:hanging="151"/>
      </w:pPr>
      <w:rPr>
        <w:rFonts w:hint="default"/>
        <w:lang w:val="en-US" w:eastAsia="en-US" w:bidi="ar-SA"/>
      </w:rPr>
    </w:lvl>
    <w:lvl w:ilvl="7">
      <w:start w:val="0"/>
      <w:numFmt w:val="bullet"/>
      <w:lvlText w:val="•"/>
      <w:lvlJc w:val="left"/>
      <w:pPr>
        <w:ind w:left="8900" w:hanging="151"/>
      </w:pPr>
      <w:rPr>
        <w:rFonts w:hint="default"/>
        <w:lang w:val="en-US" w:eastAsia="en-US" w:bidi="ar-SA"/>
      </w:rPr>
    </w:lvl>
    <w:lvl w:ilvl="8">
      <w:start w:val="0"/>
      <w:numFmt w:val="bullet"/>
      <w:lvlText w:val="•"/>
      <w:lvlJc w:val="left"/>
      <w:pPr>
        <w:ind w:left="9903" w:hanging="151"/>
      </w:pPr>
      <w:rPr>
        <w:rFonts w:hint="default"/>
        <w:lang w:val="en-US" w:eastAsia="en-US" w:bidi="ar-SA"/>
      </w:rPr>
    </w:lvl>
  </w:abstractNum>
  <w:abstractNum w:abstractNumId="62">
    <w:multiLevelType w:val="hybridMultilevel"/>
    <w:lvl w:ilvl="0">
      <w:start w:val="2"/>
      <w:numFmt w:val="lowerLetter"/>
      <w:lvlText w:val="(%1)"/>
      <w:lvlJc w:val="left"/>
      <w:pPr>
        <w:ind w:left="2023" w:hanging="296"/>
        <w:jc w:val="left"/>
      </w:pPr>
      <w:rPr>
        <w:rFonts w:hint="default" w:ascii="Times New Roman" w:hAnsi="Times New Roman" w:eastAsia="Times New Roman" w:cs="Times New Roman"/>
        <w:b/>
        <w:bCs/>
        <w:i w:val="0"/>
        <w:iCs w:val="0"/>
        <w:w w:val="100"/>
        <w:sz w:val="20"/>
        <w:szCs w:val="20"/>
        <w:lang w:val="en-US" w:eastAsia="en-US" w:bidi="ar-SA"/>
      </w:rPr>
    </w:lvl>
    <w:lvl w:ilvl="1">
      <w:start w:val="1"/>
      <w:numFmt w:val="decimal"/>
      <w:lvlText w:val="%2."/>
      <w:lvlJc w:val="left"/>
      <w:pPr>
        <w:ind w:left="1929" w:hanging="201"/>
        <w:jc w:val="right"/>
      </w:pPr>
      <w:rPr>
        <w:rFonts w:hint="default" w:ascii="Times New Roman" w:hAnsi="Times New Roman" w:eastAsia="Times New Roman" w:cs="Times New Roman"/>
        <w:b w:val="0"/>
        <w:bCs w:val="0"/>
        <w:i w:val="0"/>
        <w:iCs w:val="0"/>
        <w:w w:val="100"/>
        <w:sz w:val="20"/>
        <w:szCs w:val="20"/>
        <w:lang w:val="en-US" w:eastAsia="en-US" w:bidi="ar-SA"/>
      </w:rPr>
    </w:lvl>
    <w:lvl w:ilvl="2">
      <w:start w:val="0"/>
      <w:numFmt w:val="bullet"/>
      <w:lvlText w:val="•"/>
      <w:lvlJc w:val="left"/>
      <w:pPr>
        <w:ind w:left="3118" w:hanging="201"/>
      </w:pPr>
      <w:rPr>
        <w:rFonts w:hint="default"/>
        <w:lang w:val="en-US" w:eastAsia="en-US" w:bidi="ar-SA"/>
      </w:rPr>
    </w:lvl>
    <w:lvl w:ilvl="3">
      <w:start w:val="0"/>
      <w:numFmt w:val="bullet"/>
      <w:lvlText w:val="•"/>
      <w:lvlJc w:val="left"/>
      <w:pPr>
        <w:ind w:left="4217" w:hanging="201"/>
      </w:pPr>
      <w:rPr>
        <w:rFonts w:hint="default"/>
        <w:lang w:val="en-US" w:eastAsia="en-US" w:bidi="ar-SA"/>
      </w:rPr>
    </w:lvl>
    <w:lvl w:ilvl="4">
      <w:start w:val="0"/>
      <w:numFmt w:val="bullet"/>
      <w:lvlText w:val="•"/>
      <w:lvlJc w:val="left"/>
      <w:pPr>
        <w:ind w:left="5316" w:hanging="201"/>
      </w:pPr>
      <w:rPr>
        <w:rFonts w:hint="default"/>
        <w:lang w:val="en-US" w:eastAsia="en-US" w:bidi="ar-SA"/>
      </w:rPr>
    </w:lvl>
    <w:lvl w:ilvl="5">
      <w:start w:val="0"/>
      <w:numFmt w:val="bullet"/>
      <w:lvlText w:val="•"/>
      <w:lvlJc w:val="left"/>
      <w:pPr>
        <w:ind w:left="6415" w:hanging="201"/>
      </w:pPr>
      <w:rPr>
        <w:rFonts w:hint="default"/>
        <w:lang w:val="en-US" w:eastAsia="en-US" w:bidi="ar-SA"/>
      </w:rPr>
    </w:lvl>
    <w:lvl w:ilvl="6">
      <w:start w:val="0"/>
      <w:numFmt w:val="bullet"/>
      <w:lvlText w:val="•"/>
      <w:lvlJc w:val="left"/>
      <w:pPr>
        <w:ind w:left="7513" w:hanging="201"/>
      </w:pPr>
      <w:rPr>
        <w:rFonts w:hint="default"/>
        <w:lang w:val="en-US" w:eastAsia="en-US" w:bidi="ar-SA"/>
      </w:rPr>
    </w:lvl>
    <w:lvl w:ilvl="7">
      <w:start w:val="0"/>
      <w:numFmt w:val="bullet"/>
      <w:lvlText w:val="•"/>
      <w:lvlJc w:val="left"/>
      <w:pPr>
        <w:ind w:left="8612" w:hanging="201"/>
      </w:pPr>
      <w:rPr>
        <w:rFonts w:hint="default"/>
        <w:lang w:val="en-US" w:eastAsia="en-US" w:bidi="ar-SA"/>
      </w:rPr>
    </w:lvl>
    <w:lvl w:ilvl="8">
      <w:start w:val="0"/>
      <w:numFmt w:val="bullet"/>
      <w:lvlText w:val="•"/>
      <w:lvlJc w:val="left"/>
      <w:pPr>
        <w:ind w:left="9711" w:hanging="201"/>
      </w:pPr>
      <w:rPr>
        <w:rFonts w:hint="default"/>
        <w:lang w:val="en-US" w:eastAsia="en-US" w:bidi="ar-SA"/>
      </w:rPr>
    </w:lvl>
  </w:abstractNum>
  <w:abstractNum w:abstractNumId="61">
    <w:multiLevelType w:val="hybridMultilevel"/>
    <w:lvl w:ilvl="0">
      <w:start w:val="1"/>
      <w:numFmt w:val="lowerRoman"/>
      <w:lvlText w:val="%1."/>
      <w:lvlJc w:val="left"/>
      <w:pPr>
        <w:ind w:left="1728" w:hanging="160"/>
        <w:jc w:val="left"/>
      </w:pPr>
      <w:rPr>
        <w:rFonts w:hint="default" w:ascii="Cambria" w:hAnsi="Cambria" w:eastAsia="Cambria" w:cs="Cambria"/>
        <w:b w:val="0"/>
        <w:bCs w:val="0"/>
        <w:i w:val="0"/>
        <w:iCs w:val="0"/>
        <w:w w:val="112"/>
        <w:sz w:val="20"/>
        <w:szCs w:val="20"/>
        <w:lang w:val="en-US" w:eastAsia="en-US" w:bidi="ar-SA"/>
      </w:rPr>
    </w:lvl>
    <w:lvl w:ilvl="1">
      <w:start w:val="1"/>
      <w:numFmt w:val="decimal"/>
      <w:lvlText w:val="%2."/>
      <w:lvlJc w:val="left"/>
      <w:pPr>
        <w:ind w:left="1978" w:hanging="251"/>
        <w:jc w:val="left"/>
      </w:pPr>
      <w:rPr>
        <w:rFonts w:hint="default" w:ascii="Cambria" w:hAnsi="Cambria" w:eastAsia="Cambria" w:cs="Cambria"/>
        <w:b w:val="0"/>
        <w:bCs w:val="0"/>
        <w:i w:val="0"/>
        <w:iCs w:val="0"/>
        <w:w w:val="99"/>
        <w:sz w:val="20"/>
        <w:szCs w:val="20"/>
        <w:lang w:val="en-US" w:eastAsia="en-US" w:bidi="ar-SA"/>
      </w:rPr>
    </w:lvl>
    <w:lvl w:ilvl="2">
      <w:start w:val="1"/>
      <w:numFmt w:val="lowerLetter"/>
      <w:lvlText w:val="(%3)"/>
      <w:lvlJc w:val="left"/>
      <w:pPr>
        <w:ind w:left="1728" w:hanging="422"/>
        <w:jc w:val="left"/>
      </w:pPr>
      <w:rPr>
        <w:rFonts w:hint="default"/>
        <w:w w:val="86"/>
        <w:lang w:val="en-US" w:eastAsia="en-US" w:bidi="ar-SA"/>
      </w:rPr>
    </w:lvl>
    <w:lvl w:ilvl="3">
      <w:start w:val="1"/>
      <w:numFmt w:val="decimal"/>
      <w:lvlText w:val="%4."/>
      <w:lvlJc w:val="left"/>
      <w:pPr>
        <w:ind w:left="2538" w:hanging="250"/>
        <w:jc w:val="left"/>
      </w:pPr>
      <w:rPr>
        <w:rFonts w:hint="default" w:ascii="Times New Roman" w:hAnsi="Times New Roman" w:eastAsia="Times New Roman" w:cs="Times New Roman"/>
        <w:b w:val="0"/>
        <w:bCs w:val="0"/>
        <w:i w:val="0"/>
        <w:iCs w:val="0"/>
        <w:w w:val="100"/>
        <w:sz w:val="20"/>
        <w:szCs w:val="20"/>
        <w:lang w:val="en-US" w:eastAsia="en-US" w:bidi="ar-SA"/>
      </w:rPr>
    </w:lvl>
    <w:lvl w:ilvl="4">
      <w:start w:val="0"/>
      <w:numFmt w:val="bullet"/>
      <w:lvlText w:val="•"/>
      <w:lvlJc w:val="left"/>
      <w:pPr>
        <w:ind w:left="3878" w:hanging="250"/>
      </w:pPr>
      <w:rPr>
        <w:rFonts w:hint="default"/>
        <w:lang w:val="en-US" w:eastAsia="en-US" w:bidi="ar-SA"/>
      </w:rPr>
    </w:lvl>
    <w:lvl w:ilvl="5">
      <w:start w:val="0"/>
      <w:numFmt w:val="bullet"/>
      <w:lvlText w:val="•"/>
      <w:lvlJc w:val="left"/>
      <w:pPr>
        <w:ind w:left="5216" w:hanging="250"/>
      </w:pPr>
      <w:rPr>
        <w:rFonts w:hint="default"/>
        <w:lang w:val="en-US" w:eastAsia="en-US" w:bidi="ar-SA"/>
      </w:rPr>
    </w:lvl>
    <w:lvl w:ilvl="6">
      <w:start w:val="0"/>
      <w:numFmt w:val="bullet"/>
      <w:lvlText w:val="•"/>
      <w:lvlJc w:val="left"/>
      <w:pPr>
        <w:ind w:left="6555" w:hanging="250"/>
      </w:pPr>
      <w:rPr>
        <w:rFonts w:hint="default"/>
        <w:lang w:val="en-US" w:eastAsia="en-US" w:bidi="ar-SA"/>
      </w:rPr>
    </w:lvl>
    <w:lvl w:ilvl="7">
      <w:start w:val="0"/>
      <w:numFmt w:val="bullet"/>
      <w:lvlText w:val="•"/>
      <w:lvlJc w:val="left"/>
      <w:pPr>
        <w:ind w:left="7893" w:hanging="250"/>
      </w:pPr>
      <w:rPr>
        <w:rFonts w:hint="default"/>
        <w:lang w:val="en-US" w:eastAsia="en-US" w:bidi="ar-SA"/>
      </w:rPr>
    </w:lvl>
    <w:lvl w:ilvl="8">
      <w:start w:val="0"/>
      <w:numFmt w:val="bullet"/>
      <w:lvlText w:val="•"/>
      <w:lvlJc w:val="left"/>
      <w:pPr>
        <w:ind w:left="9232" w:hanging="250"/>
      </w:pPr>
      <w:rPr>
        <w:rFonts w:hint="default"/>
        <w:lang w:val="en-US" w:eastAsia="en-US" w:bidi="ar-SA"/>
      </w:rPr>
    </w:lvl>
  </w:abstractNum>
  <w:abstractNum w:abstractNumId="60">
    <w:multiLevelType w:val="hybridMultilevel"/>
    <w:lvl w:ilvl="0">
      <w:start w:val="1"/>
      <w:numFmt w:val="lowerLetter"/>
      <w:lvlText w:val="(%1)"/>
      <w:lvlJc w:val="left"/>
      <w:pPr>
        <w:ind w:left="1728" w:hanging="315"/>
        <w:jc w:val="right"/>
      </w:pPr>
      <w:rPr>
        <w:rFonts w:hint="default" w:ascii="Cambria" w:hAnsi="Cambria" w:eastAsia="Cambria" w:cs="Cambria"/>
        <w:b/>
        <w:bCs/>
        <w:i w:val="0"/>
        <w:iCs w:val="0"/>
        <w:w w:val="86"/>
        <w:sz w:val="20"/>
        <w:szCs w:val="20"/>
        <w:lang w:val="en-US" w:eastAsia="en-US" w:bidi="ar-SA"/>
      </w:rPr>
    </w:lvl>
    <w:lvl w:ilvl="1">
      <w:start w:val="1"/>
      <w:numFmt w:val="lowerRoman"/>
      <w:lvlText w:val="%2."/>
      <w:lvlJc w:val="left"/>
      <w:pPr>
        <w:ind w:left="1945" w:hanging="218"/>
        <w:jc w:val="left"/>
      </w:pPr>
      <w:rPr>
        <w:rFonts w:hint="default" w:ascii="Cambria" w:hAnsi="Cambria" w:eastAsia="Cambria" w:cs="Cambria"/>
        <w:b/>
        <w:bCs/>
        <w:i w:val="0"/>
        <w:iCs w:val="0"/>
        <w:w w:val="106"/>
        <w:sz w:val="20"/>
        <w:szCs w:val="20"/>
        <w:lang w:val="en-US" w:eastAsia="en-US" w:bidi="ar-SA"/>
      </w:rPr>
    </w:lvl>
    <w:lvl w:ilvl="2">
      <w:start w:val="0"/>
      <w:numFmt w:val="bullet"/>
      <w:lvlText w:val="•"/>
      <w:lvlJc w:val="left"/>
      <w:pPr>
        <w:ind w:left="3047" w:hanging="218"/>
      </w:pPr>
      <w:rPr>
        <w:rFonts w:hint="default"/>
        <w:lang w:val="en-US" w:eastAsia="en-US" w:bidi="ar-SA"/>
      </w:rPr>
    </w:lvl>
    <w:lvl w:ilvl="3">
      <w:start w:val="0"/>
      <w:numFmt w:val="bullet"/>
      <w:lvlText w:val="•"/>
      <w:lvlJc w:val="left"/>
      <w:pPr>
        <w:ind w:left="4155" w:hanging="218"/>
      </w:pPr>
      <w:rPr>
        <w:rFonts w:hint="default"/>
        <w:lang w:val="en-US" w:eastAsia="en-US" w:bidi="ar-SA"/>
      </w:rPr>
    </w:lvl>
    <w:lvl w:ilvl="4">
      <w:start w:val="0"/>
      <w:numFmt w:val="bullet"/>
      <w:lvlText w:val="•"/>
      <w:lvlJc w:val="left"/>
      <w:pPr>
        <w:ind w:left="5262" w:hanging="218"/>
      </w:pPr>
      <w:rPr>
        <w:rFonts w:hint="default"/>
        <w:lang w:val="en-US" w:eastAsia="en-US" w:bidi="ar-SA"/>
      </w:rPr>
    </w:lvl>
    <w:lvl w:ilvl="5">
      <w:start w:val="0"/>
      <w:numFmt w:val="bullet"/>
      <w:lvlText w:val="•"/>
      <w:lvlJc w:val="left"/>
      <w:pPr>
        <w:ind w:left="6370" w:hanging="218"/>
      </w:pPr>
      <w:rPr>
        <w:rFonts w:hint="default"/>
        <w:lang w:val="en-US" w:eastAsia="en-US" w:bidi="ar-SA"/>
      </w:rPr>
    </w:lvl>
    <w:lvl w:ilvl="6">
      <w:start w:val="0"/>
      <w:numFmt w:val="bullet"/>
      <w:lvlText w:val="•"/>
      <w:lvlJc w:val="left"/>
      <w:pPr>
        <w:ind w:left="7478" w:hanging="218"/>
      </w:pPr>
      <w:rPr>
        <w:rFonts w:hint="default"/>
        <w:lang w:val="en-US" w:eastAsia="en-US" w:bidi="ar-SA"/>
      </w:rPr>
    </w:lvl>
    <w:lvl w:ilvl="7">
      <w:start w:val="0"/>
      <w:numFmt w:val="bullet"/>
      <w:lvlText w:val="•"/>
      <w:lvlJc w:val="left"/>
      <w:pPr>
        <w:ind w:left="8585" w:hanging="218"/>
      </w:pPr>
      <w:rPr>
        <w:rFonts w:hint="default"/>
        <w:lang w:val="en-US" w:eastAsia="en-US" w:bidi="ar-SA"/>
      </w:rPr>
    </w:lvl>
    <w:lvl w:ilvl="8">
      <w:start w:val="0"/>
      <w:numFmt w:val="bullet"/>
      <w:lvlText w:val="•"/>
      <w:lvlJc w:val="left"/>
      <w:pPr>
        <w:ind w:left="9693" w:hanging="218"/>
      </w:pPr>
      <w:rPr>
        <w:rFonts w:hint="default"/>
        <w:lang w:val="en-US" w:eastAsia="en-US" w:bidi="ar-SA"/>
      </w:rPr>
    </w:lvl>
  </w:abstractNum>
  <w:abstractNum w:abstractNumId="59">
    <w:multiLevelType w:val="hybridMultilevel"/>
    <w:lvl w:ilvl="0">
      <w:start w:val="1"/>
      <w:numFmt w:val="lowerLetter"/>
      <w:lvlText w:val="(%1)"/>
      <w:lvlJc w:val="left"/>
      <w:pPr>
        <w:ind w:left="2012" w:hanging="285"/>
        <w:jc w:val="right"/>
      </w:pPr>
      <w:rPr>
        <w:rFonts w:hint="default" w:ascii="Cambria" w:hAnsi="Cambria" w:eastAsia="Cambria" w:cs="Cambria"/>
        <w:b w:val="0"/>
        <w:bCs w:val="0"/>
        <w:i w:val="0"/>
        <w:iCs w:val="0"/>
        <w:w w:val="93"/>
        <w:sz w:val="20"/>
        <w:szCs w:val="20"/>
        <w:lang w:val="en-US" w:eastAsia="en-US" w:bidi="ar-SA"/>
      </w:rPr>
    </w:lvl>
    <w:lvl w:ilvl="1">
      <w:start w:val="0"/>
      <w:numFmt w:val="bullet"/>
      <w:lvlText w:val="•"/>
      <w:lvlJc w:val="left"/>
      <w:pPr>
        <w:ind w:left="3008" w:hanging="285"/>
      </w:pPr>
      <w:rPr>
        <w:rFonts w:hint="default"/>
        <w:lang w:val="en-US" w:eastAsia="en-US" w:bidi="ar-SA"/>
      </w:rPr>
    </w:lvl>
    <w:lvl w:ilvl="2">
      <w:start w:val="0"/>
      <w:numFmt w:val="bullet"/>
      <w:lvlText w:val="•"/>
      <w:lvlJc w:val="left"/>
      <w:pPr>
        <w:ind w:left="3997" w:hanging="285"/>
      </w:pPr>
      <w:rPr>
        <w:rFonts w:hint="default"/>
        <w:lang w:val="en-US" w:eastAsia="en-US" w:bidi="ar-SA"/>
      </w:rPr>
    </w:lvl>
    <w:lvl w:ilvl="3">
      <w:start w:val="0"/>
      <w:numFmt w:val="bullet"/>
      <w:lvlText w:val="•"/>
      <w:lvlJc w:val="left"/>
      <w:pPr>
        <w:ind w:left="4986" w:hanging="285"/>
      </w:pPr>
      <w:rPr>
        <w:rFonts w:hint="default"/>
        <w:lang w:val="en-US" w:eastAsia="en-US" w:bidi="ar-SA"/>
      </w:rPr>
    </w:lvl>
    <w:lvl w:ilvl="4">
      <w:start w:val="0"/>
      <w:numFmt w:val="bullet"/>
      <w:lvlText w:val="•"/>
      <w:lvlJc w:val="left"/>
      <w:pPr>
        <w:ind w:left="5975" w:hanging="285"/>
      </w:pPr>
      <w:rPr>
        <w:rFonts w:hint="default"/>
        <w:lang w:val="en-US" w:eastAsia="en-US" w:bidi="ar-SA"/>
      </w:rPr>
    </w:lvl>
    <w:lvl w:ilvl="5">
      <w:start w:val="0"/>
      <w:numFmt w:val="bullet"/>
      <w:lvlText w:val="•"/>
      <w:lvlJc w:val="left"/>
      <w:pPr>
        <w:ind w:left="6964" w:hanging="285"/>
      </w:pPr>
      <w:rPr>
        <w:rFonts w:hint="default"/>
        <w:lang w:val="en-US" w:eastAsia="en-US" w:bidi="ar-SA"/>
      </w:rPr>
    </w:lvl>
    <w:lvl w:ilvl="6">
      <w:start w:val="0"/>
      <w:numFmt w:val="bullet"/>
      <w:lvlText w:val="•"/>
      <w:lvlJc w:val="left"/>
      <w:pPr>
        <w:ind w:left="7953" w:hanging="285"/>
      </w:pPr>
      <w:rPr>
        <w:rFonts w:hint="default"/>
        <w:lang w:val="en-US" w:eastAsia="en-US" w:bidi="ar-SA"/>
      </w:rPr>
    </w:lvl>
    <w:lvl w:ilvl="7">
      <w:start w:val="0"/>
      <w:numFmt w:val="bullet"/>
      <w:lvlText w:val="•"/>
      <w:lvlJc w:val="left"/>
      <w:pPr>
        <w:ind w:left="8942" w:hanging="285"/>
      </w:pPr>
      <w:rPr>
        <w:rFonts w:hint="default"/>
        <w:lang w:val="en-US" w:eastAsia="en-US" w:bidi="ar-SA"/>
      </w:rPr>
    </w:lvl>
    <w:lvl w:ilvl="8">
      <w:start w:val="0"/>
      <w:numFmt w:val="bullet"/>
      <w:lvlText w:val="•"/>
      <w:lvlJc w:val="left"/>
      <w:pPr>
        <w:ind w:left="9931" w:hanging="285"/>
      </w:pPr>
      <w:rPr>
        <w:rFonts w:hint="default"/>
        <w:lang w:val="en-US" w:eastAsia="en-US" w:bidi="ar-SA"/>
      </w:rPr>
    </w:lvl>
  </w:abstractNum>
  <w:abstractNum w:abstractNumId="58">
    <w:multiLevelType w:val="hybridMultilevel"/>
    <w:lvl w:ilvl="0">
      <w:start w:val="1"/>
      <w:numFmt w:val="lowerLetter"/>
      <w:lvlText w:val="(%1)"/>
      <w:lvlJc w:val="left"/>
      <w:pPr>
        <w:ind w:left="1728" w:hanging="235"/>
        <w:jc w:val="left"/>
      </w:pPr>
      <w:rPr>
        <w:rFonts w:hint="default" w:ascii="Cambria" w:hAnsi="Cambria" w:eastAsia="Cambria" w:cs="Cambria"/>
        <w:b/>
        <w:bCs/>
        <w:i w:val="0"/>
        <w:iCs w:val="0"/>
        <w:w w:val="86"/>
        <w:sz w:val="18"/>
        <w:szCs w:val="18"/>
        <w:lang w:val="en-US" w:eastAsia="en-US" w:bidi="ar-SA"/>
      </w:rPr>
    </w:lvl>
    <w:lvl w:ilvl="1">
      <w:start w:val="0"/>
      <w:numFmt w:val="bullet"/>
      <w:lvlText w:val="•"/>
      <w:lvlJc w:val="left"/>
      <w:pPr>
        <w:ind w:left="2738" w:hanging="235"/>
      </w:pPr>
      <w:rPr>
        <w:rFonts w:hint="default"/>
        <w:lang w:val="en-US" w:eastAsia="en-US" w:bidi="ar-SA"/>
      </w:rPr>
    </w:lvl>
    <w:lvl w:ilvl="2">
      <w:start w:val="0"/>
      <w:numFmt w:val="bullet"/>
      <w:lvlText w:val="•"/>
      <w:lvlJc w:val="left"/>
      <w:pPr>
        <w:ind w:left="3757" w:hanging="235"/>
      </w:pPr>
      <w:rPr>
        <w:rFonts w:hint="default"/>
        <w:lang w:val="en-US" w:eastAsia="en-US" w:bidi="ar-SA"/>
      </w:rPr>
    </w:lvl>
    <w:lvl w:ilvl="3">
      <w:start w:val="0"/>
      <w:numFmt w:val="bullet"/>
      <w:lvlText w:val="•"/>
      <w:lvlJc w:val="left"/>
      <w:pPr>
        <w:ind w:left="4776" w:hanging="235"/>
      </w:pPr>
      <w:rPr>
        <w:rFonts w:hint="default"/>
        <w:lang w:val="en-US" w:eastAsia="en-US" w:bidi="ar-SA"/>
      </w:rPr>
    </w:lvl>
    <w:lvl w:ilvl="4">
      <w:start w:val="0"/>
      <w:numFmt w:val="bullet"/>
      <w:lvlText w:val="•"/>
      <w:lvlJc w:val="left"/>
      <w:pPr>
        <w:ind w:left="5795" w:hanging="235"/>
      </w:pPr>
      <w:rPr>
        <w:rFonts w:hint="default"/>
        <w:lang w:val="en-US" w:eastAsia="en-US" w:bidi="ar-SA"/>
      </w:rPr>
    </w:lvl>
    <w:lvl w:ilvl="5">
      <w:start w:val="0"/>
      <w:numFmt w:val="bullet"/>
      <w:lvlText w:val="•"/>
      <w:lvlJc w:val="left"/>
      <w:pPr>
        <w:ind w:left="6814" w:hanging="235"/>
      </w:pPr>
      <w:rPr>
        <w:rFonts w:hint="default"/>
        <w:lang w:val="en-US" w:eastAsia="en-US" w:bidi="ar-SA"/>
      </w:rPr>
    </w:lvl>
    <w:lvl w:ilvl="6">
      <w:start w:val="0"/>
      <w:numFmt w:val="bullet"/>
      <w:lvlText w:val="•"/>
      <w:lvlJc w:val="left"/>
      <w:pPr>
        <w:ind w:left="7833" w:hanging="235"/>
      </w:pPr>
      <w:rPr>
        <w:rFonts w:hint="default"/>
        <w:lang w:val="en-US" w:eastAsia="en-US" w:bidi="ar-SA"/>
      </w:rPr>
    </w:lvl>
    <w:lvl w:ilvl="7">
      <w:start w:val="0"/>
      <w:numFmt w:val="bullet"/>
      <w:lvlText w:val="•"/>
      <w:lvlJc w:val="left"/>
      <w:pPr>
        <w:ind w:left="8852" w:hanging="235"/>
      </w:pPr>
      <w:rPr>
        <w:rFonts w:hint="default"/>
        <w:lang w:val="en-US" w:eastAsia="en-US" w:bidi="ar-SA"/>
      </w:rPr>
    </w:lvl>
    <w:lvl w:ilvl="8">
      <w:start w:val="0"/>
      <w:numFmt w:val="bullet"/>
      <w:lvlText w:val="•"/>
      <w:lvlJc w:val="left"/>
      <w:pPr>
        <w:ind w:left="9871" w:hanging="235"/>
      </w:pPr>
      <w:rPr>
        <w:rFonts w:hint="default"/>
        <w:lang w:val="en-US" w:eastAsia="en-US" w:bidi="ar-SA"/>
      </w:rPr>
    </w:lvl>
  </w:abstractNum>
  <w:abstractNum w:abstractNumId="57">
    <w:multiLevelType w:val="hybridMultilevel"/>
    <w:lvl w:ilvl="0">
      <w:start w:val="3"/>
      <w:numFmt w:val="lowerLetter"/>
      <w:lvlText w:val="(%1)"/>
      <w:lvlJc w:val="left"/>
      <w:pPr>
        <w:ind w:left="2725" w:hanging="277"/>
        <w:jc w:val="left"/>
      </w:pPr>
      <w:rPr>
        <w:rFonts w:hint="default"/>
        <w:spacing w:val="-1"/>
        <w:w w:val="100"/>
        <w:lang w:val="en-US" w:eastAsia="en-US" w:bidi="ar-SA"/>
      </w:rPr>
    </w:lvl>
    <w:lvl w:ilvl="1">
      <w:start w:val="0"/>
      <w:numFmt w:val="bullet"/>
      <w:lvlText w:val="•"/>
      <w:lvlJc w:val="left"/>
      <w:pPr>
        <w:ind w:left="3638" w:hanging="277"/>
      </w:pPr>
      <w:rPr>
        <w:rFonts w:hint="default"/>
        <w:lang w:val="en-US" w:eastAsia="en-US" w:bidi="ar-SA"/>
      </w:rPr>
    </w:lvl>
    <w:lvl w:ilvl="2">
      <w:start w:val="0"/>
      <w:numFmt w:val="bullet"/>
      <w:lvlText w:val="•"/>
      <w:lvlJc w:val="left"/>
      <w:pPr>
        <w:ind w:left="4557" w:hanging="277"/>
      </w:pPr>
      <w:rPr>
        <w:rFonts w:hint="default"/>
        <w:lang w:val="en-US" w:eastAsia="en-US" w:bidi="ar-SA"/>
      </w:rPr>
    </w:lvl>
    <w:lvl w:ilvl="3">
      <w:start w:val="0"/>
      <w:numFmt w:val="bullet"/>
      <w:lvlText w:val="•"/>
      <w:lvlJc w:val="left"/>
      <w:pPr>
        <w:ind w:left="5476" w:hanging="277"/>
      </w:pPr>
      <w:rPr>
        <w:rFonts w:hint="default"/>
        <w:lang w:val="en-US" w:eastAsia="en-US" w:bidi="ar-SA"/>
      </w:rPr>
    </w:lvl>
    <w:lvl w:ilvl="4">
      <w:start w:val="0"/>
      <w:numFmt w:val="bullet"/>
      <w:lvlText w:val="•"/>
      <w:lvlJc w:val="left"/>
      <w:pPr>
        <w:ind w:left="6395" w:hanging="277"/>
      </w:pPr>
      <w:rPr>
        <w:rFonts w:hint="default"/>
        <w:lang w:val="en-US" w:eastAsia="en-US" w:bidi="ar-SA"/>
      </w:rPr>
    </w:lvl>
    <w:lvl w:ilvl="5">
      <w:start w:val="0"/>
      <w:numFmt w:val="bullet"/>
      <w:lvlText w:val="•"/>
      <w:lvlJc w:val="left"/>
      <w:pPr>
        <w:ind w:left="7314" w:hanging="277"/>
      </w:pPr>
      <w:rPr>
        <w:rFonts w:hint="default"/>
        <w:lang w:val="en-US" w:eastAsia="en-US" w:bidi="ar-SA"/>
      </w:rPr>
    </w:lvl>
    <w:lvl w:ilvl="6">
      <w:start w:val="0"/>
      <w:numFmt w:val="bullet"/>
      <w:lvlText w:val="•"/>
      <w:lvlJc w:val="left"/>
      <w:pPr>
        <w:ind w:left="8233" w:hanging="277"/>
      </w:pPr>
      <w:rPr>
        <w:rFonts w:hint="default"/>
        <w:lang w:val="en-US" w:eastAsia="en-US" w:bidi="ar-SA"/>
      </w:rPr>
    </w:lvl>
    <w:lvl w:ilvl="7">
      <w:start w:val="0"/>
      <w:numFmt w:val="bullet"/>
      <w:lvlText w:val="•"/>
      <w:lvlJc w:val="left"/>
      <w:pPr>
        <w:ind w:left="9152" w:hanging="277"/>
      </w:pPr>
      <w:rPr>
        <w:rFonts w:hint="default"/>
        <w:lang w:val="en-US" w:eastAsia="en-US" w:bidi="ar-SA"/>
      </w:rPr>
    </w:lvl>
    <w:lvl w:ilvl="8">
      <w:start w:val="0"/>
      <w:numFmt w:val="bullet"/>
      <w:lvlText w:val="•"/>
      <w:lvlJc w:val="left"/>
      <w:pPr>
        <w:ind w:left="10071" w:hanging="277"/>
      </w:pPr>
      <w:rPr>
        <w:rFonts w:hint="default"/>
        <w:lang w:val="en-US" w:eastAsia="en-US" w:bidi="ar-SA"/>
      </w:rPr>
    </w:lvl>
  </w:abstractNum>
  <w:abstractNum w:abstractNumId="56">
    <w:multiLevelType w:val="hybridMultilevel"/>
    <w:lvl w:ilvl="0">
      <w:start w:val="1"/>
      <w:numFmt w:val="decimal"/>
      <w:lvlText w:val="(%1)"/>
      <w:lvlJc w:val="left"/>
      <w:pPr>
        <w:ind w:left="2448" w:hanging="721"/>
        <w:jc w:val="left"/>
      </w:pPr>
      <w:rPr>
        <w:rFonts w:hint="default" w:ascii="Tahoma" w:hAnsi="Tahoma" w:eastAsia="Tahoma" w:cs="Tahoma"/>
        <w:b w:val="0"/>
        <w:bCs w:val="0"/>
        <w:i w:val="0"/>
        <w:iCs w:val="0"/>
        <w:w w:val="100"/>
        <w:sz w:val="18"/>
        <w:szCs w:val="18"/>
        <w:lang w:val="en-US" w:eastAsia="en-US" w:bidi="ar-SA"/>
      </w:rPr>
    </w:lvl>
    <w:lvl w:ilvl="1">
      <w:start w:val="1"/>
      <w:numFmt w:val="lowerLetter"/>
      <w:lvlText w:val="(%2)"/>
      <w:lvlJc w:val="left"/>
      <w:pPr>
        <w:ind w:left="2748" w:hanging="289"/>
        <w:jc w:val="left"/>
      </w:pPr>
      <w:rPr>
        <w:rFonts w:hint="default" w:ascii="Tahoma" w:hAnsi="Tahoma" w:eastAsia="Tahoma" w:cs="Tahoma"/>
        <w:b w:val="0"/>
        <w:bCs w:val="0"/>
        <w:i w:val="0"/>
        <w:iCs w:val="0"/>
        <w:w w:val="100"/>
        <w:sz w:val="18"/>
        <w:szCs w:val="18"/>
        <w:lang w:val="en-US" w:eastAsia="en-US" w:bidi="ar-SA"/>
      </w:rPr>
    </w:lvl>
    <w:lvl w:ilvl="2">
      <w:start w:val="0"/>
      <w:numFmt w:val="bullet"/>
      <w:lvlText w:val="•"/>
      <w:lvlJc w:val="left"/>
      <w:pPr>
        <w:ind w:left="3758" w:hanging="289"/>
      </w:pPr>
      <w:rPr>
        <w:rFonts w:hint="default"/>
        <w:lang w:val="en-US" w:eastAsia="en-US" w:bidi="ar-SA"/>
      </w:rPr>
    </w:lvl>
    <w:lvl w:ilvl="3">
      <w:start w:val="0"/>
      <w:numFmt w:val="bullet"/>
      <w:lvlText w:val="•"/>
      <w:lvlJc w:val="left"/>
      <w:pPr>
        <w:ind w:left="4777" w:hanging="289"/>
      </w:pPr>
      <w:rPr>
        <w:rFonts w:hint="default"/>
        <w:lang w:val="en-US" w:eastAsia="en-US" w:bidi="ar-SA"/>
      </w:rPr>
    </w:lvl>
    <w:lvl w:ilvl="4">
      <w:start w:val="0"/>
      <w:numFmt w:val="bullet"/>
      <w:lvlText w:val="•"/>
      <w:lvlJc w:val="left"/>
      <w:pPr>
        <w:ind w:left="5796" w:hanging="289"/>
      </w:pPr>
      <w:rPr>
        <w:rFonts w:hint="default"/>
        <w:lang w:val="en-US" w:eastAsia="en-US" w:bidi="ar-SA"/>
      </w:rPr>
    </w:lvl>
    <w:lvl w:ilvl="5">
      <w:start w:val="0"/>
      <w:numFmt w:val="bullet"/>
      <w:lvlText w:val="•"/>
      <w:lvlJc w:val="left"/>
      <w:pPr>
        <w:ind w:left="6815" w:hanging="289"/>
      </w:pPr>
      <w:rPr>
        <w:rFonts w:hint="default"/>
        <w:lang w:val="en-US" w:eastAsia="en-US" w:bidi="ar-SA"/>
      </w:rPr>
    </w:lvl>
    <w:lvl w:ilvl="6">
      <w:start w:val="0"/>
      <w:numFmt w:val="bullet"/>
      <w:lvlText w:val="•"/>
      <w:lvlJc w:val="left"/>
      <w:pPr>
        <w:ind w:left="7833" w:hanging="289"/>
      </w:pPr>
      <w:rPr>
        <w:rFonts w:hint="default"/>
        <w:lang w:val="en-US" w:eastAsia="en-US" w:bidi="ar-SA"/>
      </w:rPr>
    </w:lvl>
    <w:lvl w:ilvl="7">
      <w:start w:val="0"/>
      <w:numFmt w:val="bullet"/>
      <w:lvlText w:val="•"/>
      <w:lvlJc w:val="left"/>
      <w:pPr>
        <w:ind w:left="8852" w:hanging="289"/>
      </w:pPr>
      <w:rPr>
        <w:rFonts w:hint="default"/>
        <w:lang w:val="en-US" w:eastAsia="en-US" w:bidi="ar-SA"/>
      </w:rPr>
    </w:lvl>
    <w:lvl w:ilvl="8">
      <w:start w:val="0"/>
      <w:numFmt w:val="bullet"/>
      <w:lvlText w:val="•"/>
      <w:lvlJc w:val="left"/>
      <w:pPr>
        <w:ind w:left="9871" w:hanging="289"/>
      </w:pPr>
      <w:rPr>
        <w:rFonts w:hint="default"/>
        <w:lang w:val="en-US" w:eastAsia="en-US" w:bidi="ar-SA"/>
      </w:rPr>
    </w:lvl>
  </w:abstractNum>
  <w:abstractNum w:abstractNumId="55">
    <w:multiLevelType w:val="hybridMultilevel"/>
    <w:lvl w:ilvl="0">
      <w:start w:val="22"/>
      <w:numFmt w:val="decimal"/>
      <w:lvlText w:val="%1"/>
      <w:lvlJc w:val="left"/>
      <w:pPr>
        <w:ind w:left="590" w:hanging="540"/>
        <w:jc w:val="left"/>
      </w:pPr>
      <w:rPr>
        <w:rFonts w:hint="default" w:ascii="Tahoma" w:hAnsi="Tahoma" w:eastAsia="Tahoma" w:cs="Tahoma"/>
        <w:b w:val="0"/>
        <w:bCs w:val="0"/>
        <w:i w:val="0"/>
        <w:iCs w:val="0"/>
        <w:w w:val="100"/>
        <w:sz w:val="18"/>
        <w:szCs w:val="18"/>
        <w:lang w:val="en-US" w:eastAsia="en-US" w:bidi="ar-SA"/>
      </w:rPr>
    </w:lvl>
    <w:lvl w:ilvl="1">
      <w:start w:val="0"/>
      <w:numFmt w:val="bullet"/>
      <w:lvlText w:val="•"/>
      <w:lvlJc w:val="left"/>
      <w:pPr>
        <w:ind w:left="1449" w:hanging="540"/>
      </w:pPr>
      <w:rPr>
        <w:rFonts w:hint="default"/>
        <w:lang w:val="en-US" w:eastAsia="en-US" w:bidi="ar-SA"/>
      </w:rPr>
    </w:lvl>
    <w:lvl w:ilvl="2">
      <w:start w:val="0"/>
      <w:numFmt w:val="bullet"/>
      <w:lvlText w:val="•"/>
      <w:lvlJc w:val="left"/>
      <w:pPr>
        <w:ind w:left="2298" w:hanging="540"/>
      </w:pPr>
      <w:rPr>
        <w:rFonts w:hint="default"/>
        <w:lang w:val="en-US" w:eastAsia="en-US" w:bidi="ar-SA"/>
      </w:rPr>
    </w:lvl>
    <w:lvl w:ilvl="3">
      <w:start w:val="0"/>
      <w:numFmt w:val="bullet"/>
      <w:lvlText w:val="•"/>
      <w:lvlJc w:val="left"/>
      <w:pPr>
        <w:ind w:left="3147" w:hanging="540"/>
      </w:pPr>
      <w:rPr>
        <w:rFonts w:hint="default"/>
        <w:lang w:val="en-US" w:eastAsia="en-US" w:bidi="ar-SA"/>
      </w:rPr>
    </w:lvl>
    <w:lvl w:ilvl="4">
      <w:start w:val="0"/>
      <w:numFmt w:val="bullet"/>
      <w:lvlText w:val="•"/>
      <w:lvlJc w:val="left"/>
      <w:pPr>
        <w:ind w:left="3996" w:hanging="540"/>
      </w:pPr>
      <w:rPr>
        <w:rFonts w:hint="default"/>
        <w:lang w:val="en-US" w:eastAsia="en-US" w:bidi="ar-SA"/>
      </w:rPr>
    </w:lvl>
    <w:lvl w:ilvl="5">
      <w:start w:val="0"/>
      <w:numFmt w:val="bullet"/>
      <w:lvlText w:val="•"/>
      <w:lvlJc w:val="left"/>
      <w:pPr>
        <w:ind w:left="4845" w:hanging="540"/>
      </w:pPr>
      <w:rPr>
        <w:rFonts w:hint="default"/>
        <w:lang w:val="en-US" w:eastAsia="en-US" w:bidi="ar-SA"/>
      </w:rPr>
    </w:lvl>
    <w:lvl w:ilvl="6">
      <w:start w:val="0"/>
      <w:numFmt w:val="bullet"/>
      <w:lvlText w:val="•"/>
      <w:lvlJc w:val="left"/>
      <w:pPr>
        <w:ind w:left="5694" w:hanging="540"/>
      </w:pPr>
      <w:rPr>
        <w:rFonts w:hint="default"/>
        <w:lang w:val="en-US" w:eastAsia="en-US" w:bidi="ar-SA"/>
      </w:rPr>
    </w:lvl>
    <w:lvl w:ilvl="7">
      <w:start w:val="0"/>
      <w:numFmt w:val="bullet"/>
      <w:lvlText w:val="•"/>
      <w:lvlJc w:val="left"/>
      <w:pPr>
        <w:ind w:left="6543" w:hanging="540"/>
      </w:pPr>
      <w:rPr>
        <w:rFonts w:hint="default"/>
        <w:lang w:val="en-US" w:eastAsia="en-US" w:bidi="ar-SA"/>
      </w:rPr>
    </w:lvl>
    <w:lvl w:ilvl="8">
      <w:start w:val="0"/>
      <w:numFmt w:val="bullet"/>
      <w:lvlText w:val="•"/>
      <w:lvlJc w:val="left"/>
      <w:pPr>
        <w:ind w:left="7392" w:hanging="540"/>
      </w:pPr>
      <w:rPr>
        <w:rFonts w:hint="default"/>
        <w:lang w:val="en-US" w:eastAsia="en-US" w:bidi="ar-SA"/>
      </w:rPr>
    </w:lvl>
  </w:abstractNum>
  <w:abstractNum w:abstractNumId="54">
    <w:multiLevelType w:val="hybridMultilevel"/>
    <w:lvl w:ilvl="0">
      <w:start w:val="14"/>
      <w:numFmt w:val="decimal"/>
      <w:lvlText w:val="%1"/>
      <w:lvlJc w:val="left"/>
      <w:pPr>
        <w:ind w:left="590" w:hanging="540"/>
        <w:jc w:val="left"/>
      </w:pPr>
      <w:rPr>
        <w:rFonts w:hint="default" w:ascii="Tahoma" w:hAnsi="Tahoma" w:eastAsia="Tahoma" w:cs="Tahoma"/>
        <w:b w:val="0"/>
        <w:bCs w:val="0"/>
        <w:i w:val="0"/>
        <w:iCs w:val="0"/>
        <w:w w:val="100"/>
        <w:sz w:val="18"/>
        <w:szCs w:val="18"/>
        <w:lang w:val="en-US" w:eastAsia="en-US" w:bidi="ar-SA"/>
      </w:rPr>
    </w:lvl>
    <w:lvl w:ilvl="1">
      <w:start w:val="0"/>
      <w:numFmt w:val="bullet"/>
      <w:lvlText w:val="•"/>
      <w:lvlJc w:val="left"/>
      <w:pPr>
        <w:ind w:left="1449" w:hanging="540"/>
      </w:pPr>
      <w:rPr>
        <w:rFonts w:hint="default"/>
        <w:lang w:val="en-US" w:eastAsia="en-US" w:bidi="ar-SA"/>
      </w:rPr>
    </w:lvl>
    <w:lvl w:ilvl="2">
      <w:start w:val="0"/>
      <w:numFmt w:val="bullet"/>
      <w:lvlText w:val="•"/>
      <w:lvlJc w:val="left"/>
      <w:pPr>
        <w:ind w:left="2298" w:hanging="540"/>
      </w:pPr>
      <w:rPr>
        <w:rFonts w:hint="default"/>
        <w:lang w:val="en-US" w:eastAsia="en-US" w:bidi="ar-SA"/>
      </w:rPr>
    </w:lvl>
    <w:lvl w:ilvl="3">
      <w:start w:val="0"/>
      <w:numFmt w:val="bullet"/>
      <w:lvlText w:val="•"/>
      <w:lvlJc w:val="left"/>
      <w:pPr>
        <w:ind w:left="3147" w:hanging="540"/>
      </w:pPr>
      <w:rPr>
        <w:rFonts w:hint="default"/>
        <w:lang w:val="en-US" w:eastAsia="en-US" w:bidi="ar-SA"/>
      </w:rPr>
    </w:lvl>
    <w:lvl w:ilvl="4">
      <w:start w:val="0"/>
      <w:numFmt w:val="bullet"/>
      <w:lvlText w:val="•"/>
      <w:lvlJc w:val="left"/>
      <w:pPr>
        <w:ind w:left="3996" w:hanging="540"/>
      </w:pPr>
      <w:rPr>
        <w:rFonts w:hint="default"/>
        <w:lang w:val="en-US" w:eastAsia="en-US" w:bidi="ar-SA"/>
      </w:rPr>
    </w:lvl>
    <w:lvl w:ilvl="5">
      <w:start w:val="0"/>
      <w:numFmt w:val="bullet"/>
      <w:lvlText w:val="•"/>
      <w:lvlJc w:val="left"/>
      <w:pPr>
        <w:ind w:left="4845" w:hanging="540"/>
      </w:pPr>
      <w:rPr>
        <w:rFonts w:hint="default"/>
        <w:lang w:val="en-US" w:eastAsia="en-US" w:bidi="ar-SA"/>
      </w:rPr>
    </w:lvl>
    <w:lvl w:ilvl="6">
      <w:start w:val="0"/>
      <w:numFmt w:val="bullet"/>
      <w:lvlText w:val="•"/>
      <w:lvlJc w:val="left"/>
      <w:pPr>
        <w:ind w:left="5694" w:hanging="540"/>
      </w:pPr>
      <w:rPr>
        <w:rFonts w:hint="default"/>
        <w:lang w:val="en-US" w:eastAsia="en-US" w:bidi="ar-SA"/>
      </w:rPr>
    </w:lvl>
    <w:lvl w:ilvl="7">
      <w:start w:val="0"/>
      <w:numFmt w:val="bullet"/>
      <w:lvlText w:val="•"/>
      <w:lvlJc w:val="left"/>
      <w:pPr>
        <w:ind w:left="6543" w:hanging="540"/>
      </w:pPr>
      <w:rPr>
        <w:rFonts w:hint="default"/>
        <w:lang w:val="en-US" w:eastAsia="en-US" w:bidi="ar-SA"/>
      </w:rPr>
    </w:lvl>
    <w:lvl w:ilvl="8">
      <w:start w:val="0"/>
      <w:numFmt w:val="bullet"/>
      <w:lvlText w:val="•"/>
      <w:lvlJc w:val="left"/>
      <w:pPr>
        <w:ind w:left="7392" w:hanging="540"/>
      </w:pPr>
      <w:rPr>
        <w:rFonts w:hint="default"/>
        <w:lang w:val="en-US" w:eastAsia="en-US" w:bidi="ar-SA"/>
      </w:rPr>
    </w:lvl>
  </w:abstractNum>
  <w:abstractNum w:abstractNumId="53">
    <w:multiLevelType w:val="hybridMultilevel"/>
    <w:lvl w:ilvl="0">
      <w:start w:val="2"/>
      <w:numFmt w:val="lowerLetter"/>
      <w:lvlText w:val="(%1)"/>
      <w:lvlJc w:val="left"/>
      <w:pPr>
        <w:ind w:left="1411" w:hanging="390"/>
        <w:jc w:val="right"/>
      </w:pPr>
      <w:rPr>
        <w:rFonts w:hint="default" w:ascii="Tahoma" w:hAnsi="Tahoma" w:eastAsia="Tahoma" w:cs="Tahoma"/>
        <w:b w:val="0"/>
        <w:bCs w:val="0"/>
        <w:i w:val="0"/>
        <w:iCs w:val="0"/>
        <w:w w:val="100"/>
        <w:sz w:val="20"/>
        <w:szCs w:val="20"/>
        <w:lang w:val="en-US" w:eastAsia="en-US" w:bidi="ar-SA"/>
      </w:rPr>
    </w:lvl>
    <w:lvl w:ilvl="1">
      <w:start w:val="0"/>
      <w:numFmt w:val="bullet"/>
      <w:lvlText w:val="•"/>
      <w:lvlJc w:val="left"/>
      <w:pPr>
        <w:ind w:left="1532" w:hanging="390"/>
      </w:pPr>
      <w:rPr>
        <w:rFonts w:hint="default"/>
        <w:lang w:val="en-US" w:eastAsia="en-US" w:bidi="ar-SA"/>
      </w:rPr>
    </w:lvl>
    <w:lvl w:ilvl="2">
      <w:start w:val="0"/>
      <w:numFmt w:val="bullet"/>
      <w:lvlText w:val="•"/>
      <w:lvlJc w:val="left"/>
      <w:pPr>
        <w:ind w:left="1644" w:hanging="390"/>
      </w:pPr>
      <w:rPr>
        <w:rFonts w:hint="default"/>
        <w:lang w:val="en-US" w:eastAsia="en-US" w:bidi="ar-SA"/>
      </w:rPr>
    </w:lvl>
    <w:lvl w:ilvl="3">
      <w:start w:val="0"/>
      <w:numFmt w:val="bullet"/>
      <w:lvlText w:val="•"/>
      <w:lvlJc w:val="left"/>
      <w:pPr>
        <w:ind w:left="1757" w:hanging="390"/>
      </w:pPr>
      <w:rPr>
        <w:rFonts w:hint="default"/>
        <w:lang w:val="en-US" w:eastAsia="en-US" w:bidi="ar-SA"/>
      </w:rPr>
    </w:lvl>
    <w:lvl w:ilvl="4">
      <w:start w:val="0"/>
      <w:numFmt w:val="bullet"/>
      <w:lvlText w:val="•"/>
      <w:lvlJc w:val="left"/>
      <w:pPr>
        <w:ind w:left="1869" w:hanging="390"/>
      </w:pPr>
      <w:rPr>
        <w:rFonts w:hint="default"/>
        <w:lang w:val="en-US" w:eastAsia="en-US" w:bidi="ar-SA"/>
      </w:rPr>
    </w:lvl>
    <w:lvl w:ilvl="5">
      <w:start w:val="0"/>
      <w:numFmt w:val="bullet"/>
      <w:lvlText w:val="•"/>
      <w:lvlJc w:val="left"/>
      <w:pPr>
        <w:ind w:left="1981" w:hanging="390"/>
      </w:pPr>
      <w:rPr>
        <w:rFonts w:hint="default"/>
        <w:lang w:val="en-US" w:eastAsia="en-US" w:bidi="ar-SA"/>
      </w:rPr>
    </w:lvl>
    <w:lvl w:ilvl="6">
      <w:start w:val="0"/>
      <w:numFmt w:val="bullet"/>
      <w:lvlText w:val="•"/>
      <w:lvlJc w:val="left"/>
      <w:pPr>
        <w:ind w:left="2093" w:hanging="390"/>
      </w:pPr>
      <w:rPr>
        <w:rFonts w:hint="default"/>
        <w:lang w:val="en-US" w:eastAsia="en-US" w:bidi="ar-SA"/>
      </w:rPr>
    </w:lvl>
    <w:lvl w:ilvl="7">
      <w:start w:val="0"/>
      <w:numFmt w:val="bullet"/>
      <w:lvlText w:val="•"/>
      <w:lvlJc w:val="left"/>
      <w:pPr>
        <w:ind w:left="2206" w:hanging="390"/>
      </w:pPr>
      <w:rPr>
        <w:rFonts w:hint="default"/>
        <w:lang w:val="en-US" w:eastAsia="en-US" w:bidi="ar-SA"/>
      </w:rPr>
    </w:lvl>
    <w:lvl w:ilvl="8">
      <w:start w:val="0"/>
      <w:numFmt w:val="bullet"/>
      <w:lvlText w:val="•"/>
      <w:lvlJc w:val="left"/>
      <w:pPr>
        <w:ind w:left="2318" w:hanging="390"/>
      </w:pPr>
      <w:rPr>
        <w:rFonts w:hint="default"/>
        <w:lang w:val="en-US" w:eastAsia="en-US" w:bidi="ar-SA"/>
      </w:rPr>
    </w:lvl>
  </w:abstractNum>
  <w:abstractNum w:abstractNumId="52">
    <w:multiLevelType w:val="hybridMultilevel"/>
    <w:lvl w:ilvl="0">
      <w:start w:val="2"/>
      <w:numFmt w:val="lowerLetter"/>
      <w:lvlText w:val="(%1)"/>
      <w:lvlJc w:val="left"/>
      <w:pPr>
        <w:ind w:left="1344" w:hanging="327"/>
        <w:jc w:val="right"/>
      </w:pPr>
      <w:rPr>
        <w:rFonts w:hint="default" w:ascii="Tahoma" w:hAnsi="Tahoma" w:eastAsia="Tahoma" w:cs="Tahoma"/>
        <w:b w:val="0"/>
        <w:bCs w:val="0"/>
        <w:i w:val="0"/>
        <w:iCs w:val="0"/>
        <w:w w:val="100"/>
        <w:sz w:val="20"/>
        <w:szCs w:val="20"/>
        <w:lang w:val="en-US" w:eastAsia="en-US" w:bidi="ar-SA"/>
      </w:rPr>
    </w:lvl>
    <w:lvl w:ilvl="1">
      <w:start w:val="0"/>
      <w:numFmt w:val="bullet"/>
      <w:lvlText w:val="•"/>
      <w:lvlJc w:val="left"/>
      <w:pPr>
        <w:ind w:left="1677" w:hanging="327"/>
      </w:pPr>
      <w:rPr>
        <w:rFonts w:hint="default"/>
        <w:lang w:val="en-US" w:eastAsia="en-US" w:bidi="ar-SA"/>
      </w:rPr>
    </w:lvl>
    <w:lvl w:ilvl="2">
      <w:start w:val="0"/>
      <w:numFmt w:val="bullet"/>
      <w:lvlText w:val="•"/>
      <w:lvlJc w:val="left"/>
      <w:pPr>
        <w:ind w:left="2015" w:hanging="327"/>
      </w:pPr>
      <w:rPr>
        <w:rFonts w:hint="default"/>
        <w:lang w:val="en-US" w:eastAsia="en-US" w:bidi="ar-SA"/>
      </w:rPr>
    </w:lvl>
    <w:lvl w:ilvl="3">
      <w:start w:val="0"/>
      <w:numFmt w:val="bullet"/>
      <w:lvlText w:val="•"/>
      <w:lvlJc w:val="left"/>
      <w:pPr>
        <w:ind w:left="2353" w:hanging="327"/>
      </w:pPr>
      <w:rPr>
        <w:rFonts w:hint="default"/>
        <w:lang w:val="en-US" w:eastAsia="en-US" w:bidi="ar-SA"/>
      </w:rPr>
    </w:lvl>
    <w:lvl w:ilvl="4">
      <w:start w:val="0"/>
      <w:numFmt w:val="bullet"/>
      <w:lvlText w:val="•"/>
      <w:lvlJc w:val="left"/>
      <w:pPr>
        <w:ind w:left="2691" w:hanging="327"/>
      </w:pPr>
      <w:rPr>
        <w:rFonts w:hint="default"/>
        <w:lang w:val="en-US" w:eastAsia="en-US" w:bidi="ar-SA"/>
      </w:rPr>
    </w:lvl>
    <w:lvl w:ilvl="5">
      <w:start w:val="0"/>
      <w:numFmt w:val="bullet"/>
      <w:lvlText w:val="•"/>
      <w:lvlJc w:val="left"/>
      <w:pPr>
        <w:ind w:left="3028" w:hanging="327"/>
      </w:pPr>
      <w:rPr>
        <w:rFonts w:hint="default"/>
        <w:lang w:val="en-US" w:eastAsia="en-US" w:bidi="ar-SA"/>
      </w:rPr>
    </w:lvl>
    <w:lvl w:ilvl="6">
      <w:start w:val="0"/>
      <w:numFmt w:val="bullet"/>
      <w:lvlText w:val="•"/>
      <w:lvlJc w:val="left"/>
      <w:pPr>
        <w:ind w:left="3366" w:hanging="327"/>
      </w:pPr>
      <w:rPr>
        <w:rFonts w:hint="default"/>
        <w:lang w:val="en-US" w:eastAsia="en-US" w:bidi="ar-SA"/>
      </w:rPr>
    </w:lvl>
    <w:lvl w:ilvl="7">
      <w:start w:val="0"/>
      <w:numFmt w:val="bullet"/>
      <w:lvlText w:val="•"/>
      <w:lvlJc w:val="left"/>
      <w:pPr>
        <w:ind w:left="3704" w:hanging="327"/>
      </w:pPr>
      <w:rPr>
        <w:rFonts w:hint="default"/>
        <w:lang w:val="en-US" w:eastAsia="en-US" w:bidi="ar-SA"/>
      </w:rPr>
    </w:lvl>
    <w:lvl w:ilvl="8">
      <w:start w:val="0"/>
      <w:numFmt w:val="bullet"/>
      <w:lvlText w:val="•"/>
      <w:lvlJc w:val="left"/>
      <w:pPr>
        <w:ind w:left="4042" w:hanging="327"/>
      </w:pPr>
      <w:rPr>
        <w:rFonts w:hint="default"/>
        <w:lang w:val="en-US" w:eastAsia="en-US" w:bidi="ar-SA"/>
      </w:rPr>
    </w:lvl>
  </w:abstractNum>
  <w:abstractNum w:abstractNumId="51">
    <w:multiLevelType w:val="hybridMultilevel"/>
    <w:lvl w:ilvl="0">
      <w:start w:val="2"/>
      <w:numFmt w:val="lowerLetter"/>
      <w:lvlText w:val="(%1)"/>
      <w:lvlJc w:val="left"/>
      <w:pPr>
        <w:ind w:left="1594" w:hanging="452"/>
        <w:jc w:val="right"/>
      </w:pPr>
      <w:rPr>
        <w:rFonts w:hint="default" w:ascii="Tahoma" w:hAnsi="Tahoma" w:eastAsia="Tahoma" w:cs="Tahoma"/>
        <w:b w:val="0"/>
        <w:bCs w:val="0"/>
        <w:i w:val="0"/>
        <w:iCs w:val="0"/>
        <w:w w:val="100"/>
        <w:sz w:val="20"/>
        <w:szCs w:val="20"/>
        <w:lang w:val="en-US" w:eastAsia="en-US" w:bidi="ar-SA"/>
      </w:rPr>
    </w:lvl>
    <w:lvl w:ilvl="1">
      <w:start w:val="0"/>
      <w:numFmt w:val="bullet"/>
      <w:lvlText w:val="•"/>
      <w:lvlJc w:val="left"/>
      <w:pPr>
        <w:ind w:left="1666" w:hanging="452"/>
      </w:pPr>
      <w:rPr>
        <w:rFonts w:hint="default"/>
        <w:lang w:val="en-US" w:eastAsia="en-US" w:bidi="ar-SA"/>
      </w:rPr>
    </w:lvl>
    <w:lvl w:ilvl="2">
      <w:start w:val="0"/>
      <w:numFmt w:val="bullet"/>
      <w:lvlText w:val="•"/>
      <w:lvlJc w:val="left"/>
      <w:pPr>
        <w:ind w:left="1732" w:hanging="452"/>
      </w:pPr>
      <w:rPr>
        <w:rFonts w:hint="default"/>
        <w:lang w:val="en-US" w:eastAsia="en-US" w:bidi="ar-SA"/>
      </w:rPr>
    </w:lvl>
    <w:lvl w:ilvl="3">
      <w:start w:val="0"/>
      <w:numFmt w:val="bullet"/>
      <w:lvlText w:val="•"/>
      <w:lvlJc w:val="left"/>
      <w:pPr>
        <w:ind w:left="1798" w:hanging="452"/>
      </w:pPr>
      <w:rPr>
        <w:rFonts w:hint="default"/>
        <w:lang w:val="en-US" w:eastAsia="en-US" w:bidi="ar-SA"/>
      </w:rPr>
    </w:lvl>
    <w:lvl w:ilvl="4">
      <w:start w:val="0"/>
      <w:numFmt w:val="bullet"/>
      <w:lvlText w:val="•"/>
      <w:lvlJc w:val="left"/>
      <w:pPr>
        <w:ind w:left="1864" w:hanging="452"/>
      </w:pPr>
      <w:rPr>
        <w:rFonts w:hint="default"/>
        <w:lang w:val="en-US" w:eastAsia="en-US" w:bidi="ar-SA"/>
      </w:rPr>
    </w:lvl>
    <w:lvl w:ilvl="5">
      <w:start w:val="0"/>
      <w:numFmt w:val="bullet"/>
      <w:lvlText w:val="•"/>
      <w:lvlJc w:val="left"/>
      <w:pPr>
        <w:ind w:left="1930" w:hanging="452"/>
      </w:pPr>
      <w:rPr>
        <w:rFonts w:hint="default"/>
        <w:lang w:val="en-US" w:eastAsia="en-US" w:bidi="ar-SA"/>
      </w:rPr>
    </w:lvl>
    <w:lvl w:ilvl="6">
      <w:start w:val="0"/>
      <w:numFmt w:val="bullet"/>
      <w:lvlText w:val="•"/>
      <w:lvlJc w:val="left"/>
      <w:pPr>
        <w:ind w:left="1996" w:hanging="452"/>
      </w:pPr>
      <w:rPr>
        <w:rFonts w:hint="default"/>
        <w:lang w:val="en-US" w:eastAsia="en-US" w:bidi="ar-SA"/>
      </w:rPr>
    </w:lvl>
    <w:lvl w:ilvl="7">
      <w:start w:val="0"/>
      <w:numFmt w:val="bullet"/>
      <w:lvlText w:val="•"/>
      <w:lvlJc w:val="left"/>
      <w:pPr>
        <w:ind w:left="2062" w:hanging="452"/>
      </w:pPr>
      <w:rPr>
        <w:rFonts w:hint="default"/>
        <w:lang w:val="en-US" w:eastAsia="en-US" w:bidi="ar-SA"/>
      </w:rPr>
    </w:lvl>
    <w:lvl w:ilvl="8">
      <w:start w:val="0"/>
      <w:numFmt w:val="bullet"/>
      <w:lvlText w:val="•"/>
      <w:lvlJc w:val="left"/>
      <w:pPr>
        <w:ind w:left="2128" w:hanging="452"/>
      </w:pPr>
      <w:rPr>
        <w:rFonts w:hint="default"/>
        <w:lang w:val="en-US" w:eastAsia="en-US" w:bidi="ar-SA"/>
      </w:rPr>
    </w:lvl>
  </w:abstractNum>
  <w:abstractNum w:abstractNumId="50">
    <w:multiLevelType w:val="hybridMultilevel"/>
    <w:lvl w:ilvl="0">
      <w:start w:val="2"/>
      <w:numFmt w:val="lowerLetter"/>
      <w:lvlText w:val="(%1)"/>
      <w:lvlJc w:val="left"/>
      <w:pPr>
        <w:ind w:left="1069" w:hanging="327"/>
        <w:jc w:val="right"/>
      </w:pPr>
      <w:rPr>
        <w:rFonts w:hint="default" w:ascii="Tahoma" w:hAnsi="Tahoma" w:eastAsia="Tahoma" w:cs="Tahoma"/>
        <w:b w:val="0"/>
        <w:bCs w:val="0"/>
        <w:i w:val="0"/>
        <w:iCs w:val="0"/>
        <w:w w:val="100"/>
        <w:sz w:val="20"/>
        <w:szCs w:val="20"/>
        <w:lang w:val="en-US" w:eastAsia="en-US" w:bidi="ar-SA"/>
      </w:rPr>
    </w:lvl>
    <w:lvl w:ilvl="1">
      <w:start w:val="0"/>
      <w:numFmt w:val="bullet"/>
      <w:lvlText w:val="•"/>
      <w:lvlJc w:val="left"/>
      <w:pPr>
        <w:ind w:left="1160" w:hanging="327"/>
      </w:pPr>
      <w:rPr>
        <w:rFonts w:hint="default"/>
        <w:lang w:val="en-US" w:eastAsia="en-US" w:bidi="ar-SA"/>
      </w:rPr>
    </w:lvl>
    <w:lvl w:ilvl="2">
      <w:start w:val="0"/>
      <w:numFmt w:val="bullet"/>
      <w:lvlText w:val="•"/>
      <w:lvlJc w:val="left"/>
      <w:pPr>
        <w:ind w:left="1260" w:hanging="327"/>
      </w:pPr>
      <w:rPr>
        <w:rFonts w:hint="default"/>
        <w:lang w:val="en-US" w:eastAsia="en-US" w:bidi="ar-SA"/>
      </w:rPr>
    </w:lvl>
    <w:lvl w:ilvl="3">
      <w:start w:val="0"/>
      <w:numFmt w:val="bullet"/>
      <w:lvlText w:val="•"/>
      <w:lvlJc w:val="left"/>
      <w:pPr>
        <w:ind w:left="1361" w:hanging="327"/>
      </w:pPr>
      <w:rPr>
        <w:rFonts w:hint="default"/>
        <w:lang w:val="en-US" w:eastAsia="en-US" w:bidi="ar-SA"/>
      </w:rPr>
    </w:lvl>
    <w:lvl w:ilvl="4">
      <w:start w:val="0"/>
      <w:numFmt w:val="bullet"/>
      <w:lvlText w:val="•"/>
      <w:lvlJc w:val="left"/>
      <w:pPr>
        <w:ind w:left="1461" w:hanging="327"/>
      </w:pPr>
      <w:rPr>
        <w:rFonts w:hint="default"/>
        <w:lang w:val="en-US" w:eastAsia="en-US" w:bidi="ar-SA"/>
      </w:rPr>
    </w:lvl>
    <w:lvl w:ilvl="5">
      <w:start w:val="0"/>
      <w:numFmt w:val="bullet"/>
      <w:lvlText w:val="•"/>
      <w:lvlJc w:val="left"/>
      <w:pPr>
        <w:ind w:left="1561" w:hanging="327"/>
      </w:pPr>
      <w:rPr>
        <w:rFonts w:hint="default"/>
        <w:lang w:val="en-US" w:eastAsia="en-US" w:bidi="ar-SA"/>
      </w:rPr>
    </w:lvl>
    <w:lvl w:ilvl="6">
      <w:start w:val="0"/>
      <w:numFmt w:val="bullet"/>
      <w:lvlText w:val="•"/>
      <w:lvlJc w:val="left"/>
      <w:pPr>
        <w:ind w:left="1662" w:hanging="327"/>
      </w:pPr>
      <w:rPr>
        <w:rFonts w:hint="default"/>
        <w:lang w:val="en-US" w:eastAsia="en-US" w:bidi="ar-SA"/>
      </w:rPr>
    </w:lvl>
    <w:lvl w:ilvl="7">
      <w:start w:val="0"/>
      <w:numFmt w:val="bullet"/>
      <w:lvlText w:val="•"/>
      <w:lvlJc w:val="left"/>
      <w:pPr>
        <w:ind w:left="1762" w:hanging="327"/>
      </w:pPr>
      <w:rPr>
        <w:rFonts w:hint="default"/>
        <w:lang w:val="en-US" w:eastAsia="en-US" w:bidi="ar-SA"/>
      </w:rPr>
    </w:lvl>
    <w:lvl w:ilvl="8">
      <w:start w:val="0"/>
      <w:numFmt w:val="bullet"/>
      <w:lvlText w:val="•"/>
      <w:lvlJc w:val="left"/>
      <w:pPr>
        <w:ind w:left="1863" w:hanging="327"/>
      </w:pPr>
      <w:rPr>
        <w:rFonts w:hint="default"/>
        <w:lang w:val="en-US" w:eastAsia="en-US" w:bidi="ar-SA"/>
      </w:rPr>
    </w:lvl>
  </w:abstractNum>
  <w:abstractNum w:abstractNumId="49">
    <w:multiLevelType w:val="hybridMultilevel"/>
    <w:lvl w:ilvl="0">
      <w:start w:val="1"/>
      <w:numFmt w:val="decimal"/>
      <w:lvlText w:val="%1."/>
      <w:lvlJc w:val="left"/>
      <w:pPr>
        <w:ind w:left="2448" w:hanging="721"/>
        <w:jc w:val="left"/>
      </w:pPr>
      <w:rPr>
        <w:rFonts w:hint="default"/>
        <w:spacing w:val="-1"/>
        <w:w w:val="100"/>
        <w:lang w:val="en-US" w:eastAsia="en-US" w:bidi="ar-SA"/>
      </w:rPr>
    </w:lvl>
    <w:lvl w:ilvl="1">
      <w:start w:val="0"/>
      <w:numFmt w:val="bullet"/>
      <w:lvlText w:val="•"/>
      <w:lvlJc w:val="left"/>
      <w:pPr>
        <w:ind w:left="3386" w:hanging="721"/>
      </w:pPr>
      <w:rPr>
        <w:rFonts w:hint="default"/>
        <w:lang w:val="en-US" w:eastAsia="en-US" w:bidi="ar-SA"/>
      </w:rPr>
    </w:lvl>
    <w:lvl w:ilvl="2">
      <w:start w:val="0"/>
      <w:numFmt w:val="bullet"/>
      <w:lvlText w:val="•"/>
      <w:lvlJc w:val="left"/>
      <w:pPr>
        <w:ind w:left="4333" w:hanging="721"/>
      </w:pPr>
      <w:rPr>
        <w:rFonts w:hint="default"/>
        <w:lang w:val="en-US" w:eastAsia="en-US" w:bidi="ar-SA"/>
      </w:rPr>
    </w:lvl>
    <w:lvl w:ilvl="3">
      <w:start w:val="0"/>
      <w:numFmt w:val="bullet"/>
      <w:lvlText w:val="•"/>
      <w:lvlJc w:val="left"/>
      <w:pPr>
        <w:ind w:left="5280" w:hanging="721"/>
      </w:pPr>
      <w:rPr>
        <w:rFonts w:hint="default"/>
        <w:lang w:val="en-US" w:eastAsia="en-US" w:bidi="ar-SA"/>
      </w:rPr>
    </w:lvl>
    <w:lvl w:ilvl="4">
      <w:start w:val="0"/>
      <w:numFmt w:val="bullet"/>
      <w:lvlText w:val="•"/>
      <w:lvlJc w:val="left"/>
      <w:pPr>
        <w:ind w:left="6227" w:hanging="721"/>
      </w:pPr>
      <w:rPr>
        <w:rFonts w:hint="default"/>
        <w:lang w:val="en-US" w:eastAsia="en-US" w:bidi="ar-SA"/>
      </w:rPr>
    </w:lvl>
    <w:lvl w:ilvl="5">
      <w:start w:val="0"/>
      <w:numFmt w:val="bullet"/>
      <w:lvlText w:val="•"/>
      <w:lvlJc w:val="left"/>
      <w:pPr>
        <w:ind w:left="7174" w:hanging="721"/>
      </w:pPr>
      <w:rPr>
        <w:rFonts w:hint="default"/>
        <w:lang w:val="en-US" w:eastAsia="en-US" w:bidi="ar-SA"/>
      </w:rPr>
    </w:lvl>
    <w:lvl w:ilvl="6">
      <w:start w:val="0"/>
      <w:numFmt w:val="bullet"/>
      <w:lvlText w:val="•"/>
      <w:lvlJc w:val="left"/>
      <w:pPr>
        <w:ind w:left="8121" w:hanging="721"/>
      </w:pPr>
      <w:rPr>
        <w:rFonts w:hint="default"/>
        <w:lang w:val="en-US" w:eastAsia="en-US" w:bidi="ar-SA"/>
      </w:rPr>
    </w:lvl>
    <w:lvl w:ilvl="7">
      <w:start w:val="0"/>
      <w:numFmt w:val="bullet"/>
      <w:lvlText w:val="•"/>
      <w:lvlJc w:val="left"/>
      <w:pPr>
        <w:ind w:left="9068" w:hanging="721"/>
      </w:pPr>
      <w:rPr>
        <w:rFonts w:hint="default"/>
        <w:lang w:val="en-US" w:eastAsia="en-US" w:bidi="ar-SA"/>
      </w:rPr>
    </w:lvl>
    <w:lvl w:ilvl="8">
      <w:start w:val="0"/>
      <w:numFmt w:val="bullet"/>
      <w:lvlText w:val="•"/>
      <w:lvlJc w:val="left"/>
      <w:pPr>
        <w:ind w:left="10015" w:hanging="721"/>
      </w:pPr>
      <w:rPr>
        <w:rFonts w:hint="default"/>
        <w:lang w:val="en-US" w:eastAsia="en-US" w:bidi="ar-SA"/>
      </w:rPr>
    </w:lvl>
  </w:abstractNum>
  <w:abstractNum w:abstractNumId="48">
    <w:multiLevelType w:val="hybridMultilevel"/>
    <w:lvl w:ilvl="0">
      <w:start w:val="0"/>
      <w:numFmt w:val="bullet"/>
      <w:lvlText w:val="-"/>
      <w:lvlJc w:val="left"/>
      <w:pPr>
        <w:ind w:left="2448" w:hanging="721"/>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3386" w:hanging="721"/>
      </w:pPr>
      <w:rPr>
        <w:rFonts w:hint="default"/>
        <w:lang w:val="en-US" w:eastAsia="en-US" w:bidi="ar-SA"/>
      </w:rPr>
    </w:lvl>
    <w:lvl w:ilvl="2">
      <w:start w:val="0"/>
      <w:numFmt w:val="bullet"/>
      <w:lvlText w:val="•"/>
      <w:lvlJc w:val="left"/>
      <w:pPr>
        <w:ind w:left="4333" w:hanging="721"/>
      </w:pPr>
      <w:rPr>
        <w:rFonts w:hint="default"/>
        <w:lang w:val="en-US" w:eastAsia="en-US" w:bidi="ar-SA"/>
      </w:rPr>
    </w:lvl>
    <w:lvl w:ilvl="3">
      <w:start w:val="0"/>
      <w:numFmt w:val="bullet"/>
      <w:lvlText w:val="•"/>
      <w:lvlJc w:val="left"/>
      <w:pPr>
        <w:ind w:left="5280" w:hanging="721"/>
      </w:pPr>
      <w:rPr>
        <w:rFonts w:hint="default"/>
        <w:lang w:val="en-US" w:eastAsia="en-US" w:bidi="ar-SA"/>
      </w:rPr>
    </w:lvl>
    <w:lvl w:ilvl="4">
      <w:start w:val="0"/>
      <w:numFmt w:val="bullet"/>
      <w:lvlText w:val="•"/>
      <w:lvlJc w:val="left"/>
      <w:pPr>
        <w:ind w:left="6227" w:hanging="721"/>
      </w:pPr>
      <w:rPr>
        <w:rFonts w:hint="default"/>
        <w:lang w:val="en-US" w:eastAsia="en-US" w:bidi="ar-SA"/>
      </w:rPr>
    </w:lvl>
    <w:lvl w:ilvl="5">
      <w:start w:val="0"/>
      <w:numFmt w:val="bullet"/>
      <w:lvlText w:val="•"/>
      <w:lvlJc w:val="left"/>
      <w:pPr>
        <w:ind w:left="7174" w:hanging="721"/>
      </w:pPr>
      <w:rPr>
        <w:rFonts w:hint="default"/>
        <w:lang w:val="en-US" w:eastAsia="en-US" w:bidi="ar-SA"/>
      </w:rPr>
    </w:lvl>
    <w:lvl w:ilvl="6">
      <w:start w:val="0"/>
      <w:numFmt w:val="bullet"/>
      <w:lvlText w:val="•"/>
      <w:lvlJc w:val="left"/>
      <w:pPr>
        <w:ind w:left="8121" w:hanging="721"/>
      </w:pPr>
      <w:rPr>
        <w:rFonts w:hint="default"/>
        <w:lang w:val="en-US" w:eastAsia="en-US" w:bidi="ar-SA"/>
      </w:rPr>
    </w:lvl>
    <w:lvl w:ilvl="7">
      <w:start w:val="0"/>
      <w:numFmt w:val="bullet"/>
      <w:lvlText w:val="•"/>
      <w:lvlJc w:val="left"/>
      <w:pPr>
        <w:ind w:left="9068" w:hanging="721"/>
      </w:pPr>
      <w:rPr>
        <w:rFonts w:hint="default"/>
        <w:lang w:val="en-US" w:eastAsia="en-US" w:bidi="ar-SA"/>
      </w:rPr>
    </w:lvl>
    <w:lvl w:ilvl="8">
      <w:start w:val="0"/>
      <w:numFmt w:val="bullet"/>
      <w:lvlText w:val="•"/>
      <w:lvlJc w:val="left"/>
      <w:pPr>
        <w:ind w:left="10015" w:hanging="721"/>
      </w:pPr>
      <w:rPr>
        <w:rFonts w:hint="default"/>
        <w:lang w:val="en-US" w:eastAsia="en-US" w:bidi="ar-SA"/>
      </w:rPr>
    </w:lvl>
  </w:abstractNum>
  <w:abstractNum w:abstractNumId="47">
    <w:multiLevelType w:val="hybridMultilevel"/>
    <w:lvl w:ilvl="0">
      <w:start w:val="2"/>
      <w:numFmt w:val="lowerLetter"/>
      <w:lvlText w:val="(%1)"/>
      <w:lvlJc w:val="left"/>
      <w:pPr>
        <w:ind w:left="1548" w:hanging="394"/>
        <w:jc w:val="right"/>
      </w:pPr>
      <w:rPr>
        <w:rFonts w:hint="default"/>
        <w:w w:val="99"/>
        <w:lang w:val="en-US" w:eastAsia="en-US" w:bidi="ar-SA"/>
      </w:rPr>
    </w:lvl>
    <w:lvl w:ilvl="1">
      <w:start w:val="0"/>
      <w:numFmt w:val="bullet"/>
      <w:lvlText w:val="•"/>
      <w:lvlJc w:val="left"/>
      <w:pPr>
        <w:ind w:left="2576" w:hanging="394"/>
      </w:pPr>
      <w:rPr>
        <w:rFonts w:hint="default"/>
        <w:lang w:val="en-US" w:eastAsia="en-US" w:bidi="ar-SA"/>
      </w:rPr>
    </w:lvl>
    <w:lvl w:ilvl="2">
      <w:start w:val="0"/>
      <w:numFmt w:val="bullet"/>
      <w:lvlText w:val="•"/>
      <w:lvlJc w:val="left"/>
      <w:pPr>
        <w:ind w:left="3613" w:hanging="394"/>
      </w:pPr>
      <w:rPr>
        <w:rFonts w:hint="default"/>
        <w:lang w:val="en-US" w:eastAsia="en-US" w:bidi="ar-SA"/>
      </w:rPr>
    </w:lvl>
    <w:lvl w:ilvl="3">
      <w:start w:val="0"/>
      <w:numFmt w:val="bullet"/>
      <w:lvlText w:val="•"/>
      <w:lvlJc w:val="left"/>
      <w:pPr>
        <w:ind w:left="4650" w:hanging="394"/>
      </w:pPr>
      <w:rPr>
        <w:rFonts w:hint="default"/>
        <w:lang w:val="en-US" w:eastAsia="en-US" w:bidi="ar-SA"/>
      </w:rPr>
    </w:lvl>
    <w:lvl w:ilvl="4">
      <w:start w:val="0"/>
      <w:numFmt w:val="bullet"/>
      <w:lvlText w:val="•"/>
      <w:lvlJc w:val="left"/>
      <w:pPr>
        <w:ind w:left="5687" w:hanging="394"/>
      </w:pPr>
      <w:rPr>
        <w:rFonts w:hint="default"/>
        <w:lang w:val="en-US" w:eastAsia="en-US" w:bidi="ar-SA"/>
      </w:rPr>
    </w:lvl>
    <w:lvl w:ilvl="5">
      <w:start w:val="0"/>
      <w:numFmt w:val="bullet"/>
      <w:lvlText w:val="•"/>
      <w:lvlJc w:val="left"/>
      <w:pPr>
        <w:ind w:left="6724" w:hanging="394"/>
      </w:pPr>
      <w:rPr>
        <w:rFonts w:hint="default"/>
        <w:lang w:val="en-US" w:eastAsia="en-US" w:bidi="ar-SA"/>
      </w:rPr>
    </w:lvl>
    <w:lvl w:ilvl="6">
      <w:start w:val="0"/>
      <w:numFmt w:val="bullet"/>
      <w:lvlText w:val="•"/>
      <w:lvlJc w:val="left"/>
      <w:pPr>
        <w:ind w:left="7761" w:hanging="394"/>
      </w:pPr>
      <w:rPr>
        <w:rFonts w:hint="default"/>
        <w:lang w:val="en-US" w:eastAsia="en-US" w:bidi="ar-SA"/>
      </w:rPr>
    </w:lvl>
    <w:lvl w:ilvl="7">
      <w:start w:val="0"/>
      <w:numFmt w:val="bullet"/>
      <w:lvlText w:val="•"/>
      <w:lvlJc w:val="left"/>
      <w:pPr>
        <w:ind w:left="8798" w:hanging="394"/>
      </w:pPr>
      <w:rPr>
        <w:rFonts w:hint="default"/>
        <w:lang w:val="en-US" w:eastAsia="en-US" w:bidi="ar-SA"/>
      </w:rPr>
    </w:lvl>
    <w:lvl w:ilvl="8">
      <w:start w:val="0"/>
      <w:numFmt w:val="bullet"/>
      <w:lvlText w:val="•"/>
      <w:lvlJc w:val="left"/>
      <w:pPr>
        <w:ind w:left="9835" w:hanging="394"/>
      </w:pPr>
      <w:rPr>
        <w:rFonts w:hint="default"/>
        <w:lang w:val="en-US" w:eastAsia="en-US" w:bidi="ar-SA"/>
      </w:rPr>
    </w:lvl>
  </w:abstractNum>
  <w:abstractNum w:abstractNumId="46">
    <w:multiLevelType w:val="hybridMultilevel"/>
    <w:lvl w:ilvl="0">
      <w:start w:val="1"/>
      <w:numFmt w:val="lowerRoman"/>
      <w:lvlText w:val="%1."/>
      <w:lvlJc w:val="left"/>
      <w:pPr>
        <w:ind w:left="1548" w:hanging="196"/>
        <w:jc w:val="left"/>
      </w:pPr>
      <w:rPr>
        <w:rFonts w:hint="default"/>
        <w:w w:val="100"/>
        <w:lang w:val="en-US" w:eastAsia="en-US" w:bidi="ar-SA"/>
      </w:rPr>
    </w:lvl>
    <w:lvl w:ilvl="1">
      <w:start w:val="0"/>
      <w:numFmt w:val="bullet"/>
      <w:lvlText w:val="•"/>
      <w:lvlJc w:val="left"/>
      <w:pPr>
        <w:ind w:left="2576" w:hanging="196"/>
      </w:pPr>
      <w:rPr>
        <w:rFonts w:hint="default"/>
        <w:lang w:val="en-US" w:eastAsia="en-US" w:bidi="ar-SA"/>
      </w:rPr>
    </w:lvl>
    <w:lvl w:ilvl="2">
      <w:start w:val="0"/>
      <w:numFmt w:val="bullet"/>
      <w:lvlText w:val="•"/>
      <w:lvlJc w:val="left"/>
      <w:pPr>
        <w:ind w:left="3613" w:hanging="196"/>
      </w:pPr>
      <w:rPr>
        <w:rFonts w:hint="default"/>
        <w:lang w:val="en-US" w:eastAsia="en-US" w:bidi="ar-SA"/>
      </w:rPr>
    </w:lvl>
    <w:lvl w:ilvl="3">
      <w:start w:val="0"/>
      <w:numFmt w:val="bullet"/>
      <w:lvlText w:val="•"/>
      <w:lvlJc w:val="left"/>
      <w:pPr>
        <w:ind w:left="4650" w:hanging="196"/>
      </w:pPr>
      <w:rPr>
        <w:rFonts w:hint="default"/>
        <w:lang w:val="en-US" w:eastAsia="en-US" w:bidi="ar-SA"/>
      </w:rPr>
    </w:lvl>
    <w:lvl w:ilvl="4">
      <w:start w:val="0"/>
      <w:numFmt w:val="bullet"/>
      <w:lvlText w:val="•"/>
      <w:lvlJc w:val="left"/>
      <w:pPr>
        <w:ind w:left="5687" w:hanging="196"/>
      </w:pPr>
      <w:rPr>
        <w:rFonts w:hint="default"/>
        <w:lang w:val="en-US" w:eastAsia="en-US" w:bidi="ar-SA"/>
      </w:rPr>
    </w:lvl>
    <w:lvl w:ilvl="5">
      <w:start w:val="0"/>
      <w:numFmt w:val="bullet"/>
      <w:lvlText w:val="•"/>
      <w:lvlJc w:val="left"/>
      <w:pPr>
        <w:ind w:left="6724" w:hanging="196"/>
      </w:pPr>
      <w:rPr>
        <w:rFonts w:hint="default"/>
        <w:lang w:val="en-US" w:eastAsia="en-US" w:bidi="ar-SA"/>
      </w:rPr>
    </w:lvl>
    <w:lvl w:ilvl="6">
      <w:start w:val="0"/>
      <w:numFmt w:val="bullet"/>
      <w:lvlText w:val="•"/>
      <w:lvlJc w:val="left"/>
      <w:pPr>
        <w:ind w:left="7761" w:hanging="196"/>
      </w:pPr>
      <w:rPr>
        <w:rFonts w:hint="default"/>
        <w:lang w:val="en-US" w:eastAsia="en-US" w:bidi="ar-SA"/>
      </w:rPr>
    </w:lvl>
    <w:lvl w:ilvl="7">
      <w:start w:val="0"/>
      <w:numFmt w:val="bullet"/>
      <w:lvlText w:val="•"/>
      <w:lvlJc w:val="left"/>
      <w:pPr>
        <w:ind w:left="8798" w:hanging="196"/>
      </w:pPr>
      <w:rPr>
        <w:rFonts w:hint="default"/>
        <w:lang w:val="en-US" w:eastAsia="en-US" w:bidi="ar-SA"/>
      </w:rPr>
    </w:lvl>
    <w:lvl w:ilvl="8">
      <w:start w:val="0"/>
      <w:numFmt w:val="bullet"/>
      <w:lvlText w:val="•"/>
      <w:lvlJc w:val="left"/>
      <w:pPr>
        <w:ind w:left="9835" w:hanging="196"/>
      </w:pPr>
      <w:rPr>
        <w:rFonts w:hint="default"/>
        <w:lang w:val="en-US" w:eastAsia="en-US" w:bidi="ar-SA"/>
      </w:rPr>
    </w:lvl>
  </w:abstractNum>
  <w:abstractNum w:abstractNumId="45">
    <w:multiLevelType w:val="hybridMultilevel"/>
    <w:lvl w:ilvl="0">
      <w:start w:val="1"/>
      <w:numFmt w:val="decimal"/>
      <w:lvlText w:val="%1."/>
      <w:lvlJc w:val="left"/>
      <w:pPr>
        <w:ind w:left="1548" w:hanging="317"/>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2576" w:hanging="317"/>
      </w:pPr>
      <w:rPr>
        <w:rFonts w:hint="default"/>
        <w:lang w:val="en-US" w:eastAsia="en-US" w:bidi="ar-SA"/>
      </w:rPr>
    </w:lvl>
    <w:lvl w:ilvl="2">
      <w:start w:val="0"/>
      <w:numFmt w:val="bullet"/>
      <w:lvlText w:val="•"/>
      <w:lvlJc w:val="left"/>
      <w:pPr>
        <w:ind w:left="3613" w:hanging="317"/>
      </w:pPr>
      <w:rPr>
        <w:rFonts w:hint="default"/>
        <w:lang w:val="en-US" w:eastAsia="en-US" w:bidi="ar-SA"/>
      </w:rPr>
    </w:lvl>
    <w:lvl w:ilvl="3">
      <w:start w:val="0"/>
      <w:numFmt w:val="bullet"/>
      <w:lvlText w:val="•"/>
      <w:lvlJc w:val="left"/>
      <w:pPr>
        <w:ind w:left="4650" w:hanging="317"/>
      </w:pPr>
      <w:rPr>
        <w:rFonts w:hint="default"/>
        <w:lang w:val="en-US" w:eastAsia="en-US" w:bidi="ar-SA"/>
      </w:rPr>
    </w:lvl>
    <w:lvl w:ilvl="4">
      <w:start w:val="0"/>
      <w:numFmt w:val="bullet"/>
      <w:lvlText w:val="•"/>
      <w:lvlJc w:val="left"/>
      <w:pPr>
        <w:ind w:left="5687" w:hanging="317"/>
      </w:pPr>
      <w:rPr>
        <w:rFonts w:hint="default"/>
        <w:lang w:val="en-US" w:eastAsia="en-US" w:bidi="ar-SA"/>
      </w:rPr>
    </w:lvl>
    <w:lvl w:ilvl="5">
      <w:start w:val="0"/>
      <w:numFmt w:val="bullet"/>
      <w:lvlText w:val="•"/>
      <w:lvlJc w:val="left"/>
      <w:pPr>
        <w:ind w:left="6724" w:hanging="317"/>
      </w:pPr>
      <w:rPr>
        <w:rFonts w:hint="default"/>
        <w:lang w:val="en-US" w:eastAsia="en-US" w:bidi="ar-SA"/>
      </w:rPr>
    </w:lvl>
    <w:lvl w:ilvl="6">
      <w:start w:val="0"/>
      <w:numFmt w:val="bullet"/>
      <w:lvlText w:val="•"/>
      <w:lvlJc w:val="left"/>
      <w:pPr>
        <w:ind w:left="7761" w:hanging="317"/>
      </w:pPr>
      <w:rPr>
        <w:rFonts w:hint="default"/>
        <w:lang w:val="en-US" w:eastAsia="en-US" w:bidi="ar-SA"/>
      </w:rPr>
    </w:lvl>
    <w:lvl w:ilvl="7">
      <w:start w:val="0"/>
      <w:numFmt w:val="bullet"/>
      <w:lvlText w:val="•"/>
      <w:lvlJc w:val="left"/>
      <w:pPr>
        <w:ind w:left="8798" w:hanging="317"/>
      </w:pPr>
      <w:rPr>
        <w:rFonts w:hint="default"/>
        <w:lang w:val="en-US" w:eastAsia="en-US" w:bidi="ar-SA"/>
      </w:rPr>
    </w:lvl>
    <w:lvl w:ilvl="8">
      <w:start w:val="0"/>
      <w:numFmt w:val="bullet"/>
      <w:lvlText w:val="•"/>
      <w:lvlJc w:val="left"/>
      <w:pPr>
        <w:ind w:left="9835" w:hanging="317"/>
      </w:pPr>
      <w:rPr>
        <w:rFonts w:hint="default"/>
        <w:lang w:val="en-US" w:eastAsia="en-US" w:bidi="ar-SA"/>
      </w:rPr>
    </w:lvl>
  </w:abstractNum>
  <w:abstractNum w:abstractNumId="44">
    <w:multiLevelType w:val="hybridMultilevel"/>
    <w:lvl w:ilvl="0">
      <w:start w:val="1"/>
      <w:numFmt w:val="lowerRoman"/>
      <w:lvlText w:val="%1."/>
      <w:lvlJc w:val="left"/>
      <w:pPr>
        <w:ind w:left="1728" w:hanging="226"/>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2738" w:hanging="226"/>
      </w:pPr>
      <w:rPr>
        <w:rFonts w:hint="default"/>
        <w:lang w:val="en-US" w:eastAsia="en-US" w:bidi="ar-SA"/>
      </w:rPr>
    </w:lvl>
    <w:lvl w:ilvl="2">
      <w:start w:val="0"/>
      <w:numFmt w:val="bullet"/>
      <w:lvlText w:val="•"/>
      <w:lvlJc w:val="left"/>
      <w:pPr>
        <w:ind w:left="3757" w:hanging="226"/>
      </w:pPr>
      <w:rPr>
        <w:rFonts w:hint="default"/>
        <w:lang w:val="en-US" w:eastAsia="en-US" w:bidi="ar-SA"/>
      </w:rPr>
    </w:lvl>
    <w:lvl w:ilvl="3">
      <w:start w:val="0"/>
      <w:numFmt w:val="bullet"/>
      <w:lvlText w:val="•"/>
      <w:lvlJc w:val="left"/>
      <w:pPr>
        <w:ind w:left="4776" w:hanging="226"/>
      </w:pPr>
      <w:rPr>
        <w:rFonts w:hint="default"/>
        <w:lang w:val="en-US" w:eastAsia="en-US" w:bidi="ar-SA"/>
      </w:rPr>
    </w:lvl>
    <w:lvl w:ilvl="4">
      <w:start w:val="0"/>
      <w:numFmt w:val="bullet"/>
      <w:lvlText w:val="•"/>
      <w:lvlJc w:val="left"/>
      <w:pPr>
        <w:ind w:left="5795" w:hanging="226"/>
      </w:pPr>
      <w:rPr>
        <w:rFonts w:hint="default"/>
        <w:lang w:val="en-US" w:eastAsia="en-US" w:bidi="ar-SA"/>
      </w:rPr>
    </w:lvl>
    <w:lvl w:ilvl="5">
      <w:start w:val="0"/>
      <w:numFmt w:val="bullet"/>
      <w:lvlText w:val="•"/>
      <w:lvlJc w:val="left"/>
      <w:pPr>
        <w:ind w:left="6814" w:hanging="226"/>
      </w:pPr>
      <w:rPr>
        <w:rFonts w:hint="default"/>
        <w:lang w:val="en-US" w:eastAsia="en-US" w:bidi="ar-SA"/>
      </w:rPr>
    </w:lvl>
    <w:lvl w:ilvl="6">
      <w:start w:val="0"/>
      <w:numFmt w:val="bullet"/>
      <w:lvlText w:val="•"/>
      <w:lvlJc w:val="left"/>
      <w:pPr>
        <w:ind w:left="7833" w:hanging="226"/>
      </w:pPr>
      <w:rPr>
        <w:rFonts w:hint="default"/>
        <w:lang w:val="en-US" w:eastAsia="en-US" w:bidi="ar-SA"/>
      </w:rPr>
    </w:lvl>
    <w:lvl w:ilvl="7">
      <w:start w:val="0"/>
      <w:numFmt w:val="bullet"/>
      <w:lvlText w:val="•"/>
      <w:lvlJc w:val="left"/>
      <w:pPr>
        <w:ind w:left="8852" w:hanging="226"/>
      </w:pPr>
      <w:rPr>
        <w:rFonts w:hint="default"/>
        <w:lang w:val="en-US" w:eastAsia="en-US" w:bidi="ar-SA"/>
      </w:rPr>
    </w:lvl>
    <w:lvl w:ilvl="8">
      <w:start w:val="0"/>
      <w:numFmt w:val="bullet"/>
      <w:lvlText w:val="•"/>
      <w:lvlJc w:val="left"/>
      <w:pPr>
        <w:ind w:left="9871" w:hanging="226"/>
      </w:pPr>
      <w:rPr>
        <w:rFonts w:hint="default"/>
        <w:lang w:val="en-US" w:eastAsia="en-US" w:bidi="ar-SA"/>
      </w:rPr>
    </w:lvl>
  </w:abstractNum>
  <w:abstractNum w:abstractNumId="43">
    <w:multiLevelType w:val="hybridMultilevel"/>
    <w:lvl w:ilvl="0">
      <w:start w:val="6"/>
      <w:numFmt w:val="decimal"/>
      <w:lvlText w:val="%1"/>
      <w:lvlJc w:val="left"/>
      <w:pPr>
        <w:ind w:left="2088" w:hanging="360"/>
        <w:jc w:val="left"/>
      </w:pPr>
      <w:rPr>
        <w:rFonts w:hint="default"/>
        <w:lang w:val="en-US" w:eastAsia="en-US" w:bidi="ar-SA"/>
      </w:rPr>
    </w:lvl>
    <w:lvl w:ilvl="1">
      <w:start w:val="1"/>
      <w:numFmt w:val="decimal"/>
      <w:lvlText w:val="%1.%2"/>
      <w:lvlJc w:val="left"/>
      <w:pPr>
        <w:ind w:left="2088" w:hanging="360"/>
        <w:jc w:val="right"/>
      </w:pPr>
      <w:rPr>
        <w:rFonts w:hint="default" w:ascii="Times New Roman" w:hAnsi="Times New Roman" w:eastAsia="Times New Roman" w:cs="Times New Roman"/>
        <w:b/>
        <w:bCs/>
        <w:i w:val="0"/>
        <w:iCs w:val="0"/>
        <w:w w:val="100"/>
        <w:sz w:val="24"/>
        <w:szCs w:val="24"/>
        <w:lang w:val="en-US" w:eastAsia="en-US" w:bidi="ar-SA"/>
      </w:rPr>
    </w:lvl>
    <w:lvl w:ilvl="2">
      <w:start w:val="0"/>
      <w:numFmt w:val="bullet"/>
      <w:lvlText w:val="•"/>
      <w:lvlJc w:val="left"/>
      <w:pPr>
        <w:ind w:left="4045" w:hanging="360"/>
      </w:pPr>
      <w:rPr>
        <w:rFonts w:hint="default"/>
        <w:lang w:val="en-US" w:eastAsia="en-US" w:bidi="ar-SA"/>
      </w:rPr>
    </w:lvl>
    <w:lvl w:ilvl="3">
      <w:start w:val="0"/>
      <w:numFmt w:val="bullet"/>
      <w:lvlText w:val="•"/>
      <w:lvlJc w:val="left"/>
      <w:pPr>
        <w:ind w:left="5028" w:hanging="360"/>
      </w:pPr>
      <w:rPr>
        <w:rFonts w:hint="default"/>
        <w:lang w:val="en-US" w:eastAsia="en-US" w:bidi="ar-SA"/>
      </w:rPr>
    </w:lvl>
    <w:lvl w:ilvl="4">
      <w:start w:val="0"/>
      <w:numFmt w:val="bullet"/>
      <w:lvlText w:val="•"/>
      <w:lvlJc w:val="left"/>
      <w:pPr>
        <w:ind w:left="6011" w:hanging="360"/>
      </w:pPr>
      <w:rPr>
        <w:rFonts w:hint="default"/>
        <w:lang w:val="en-US" w:eastAsia="en-US" w:bidi="ar-SA"/>
      </w:rPr>
    </w:lvl>
    <w:lvl w:ilvl="5">
      <w:start w:val="0"/>
      <w:numFmt w:val="bullet"/>
      <w:lvlText w:val="•"/>
      <w:lvlJc w:val="left"/>
      <w:pPr>
        <w:ind w:left="6994" w:hanging="360"/>
      </w:pPr>
      <w:rPr>
        <w:rFonts w:hint="default"/>
        <w:lang w:val="en-US" w:eastAsia="en-US" w:bidi="ar-SA"/>
      </w:rPr>
    </w:lvl>
    <w:lvl w:ilvl="6">
      <w:start w:val="0"/>
      <w:numFmt w:val="bullet"/>
      <w:lvlText w:val="•"/>
      <w:lvlJc w:val="left"/>
      <w:pPr>
        <w:ind w:left="7977" w:hanging="360"/>
      </w:pPr>
      <w:rPr>
        <w:rFonts w:hint="default"/>
        <w:lang w:val="en-US" w:eastAsia="en-US" w:bidi="ar-SA"/>
      </w:rPr>
    </w:lvl>
    <w:lvl w:ilvl="7">
      <w:start w:val="0"/>
      <w:numFmt w:val="bullet"/>
      <w:lvlText w:val="•"/>
      <w:lvlJc w:val="left"/>
      <w:pPr>
        <w:ind w:left="8960" w:hanging="360"/>
      </w:pPr>
      <w:rPr>
        <w:rFonts w:hint="default"/>
        <w:lang w:val="en-US" w:eastAsia="en-US" w:bidi="ar-SA"/>
      </w:rPr>
    </w:lvl>
    <w:lvl w:ilvl="8">
      <w:start w:val="0"/>
      <w:numFmt w:val="bullet"/>
      <w:lvlText w:val="•"/>
      <w:lvlJc w:val="left"/>
      <w:pPr>
        <w:ind w:left="9943" w:hanging="360"/>
      </w:pPr>
      <w:rPr>
        <w:rFonts w:hint="default"/>
        <w:lang w:val="en-US" w:eastAsia="en-US" w:bidi="ar-SA"/>
      </w:rPr>
    </w:lvl>
  </w:abstractNum>
  <w:abstractNum w:abstractNumId="42">
    <w:multiLevelType w:val="hybridMultilevel"/>
    <w:lvl w:ilvl="0">
      <w:start w:val="1"/>
      <w:numFmt w:val="lowerRoman"/>
      <w:lvlText w:val="(%1)."/>
      <w:lvlJc w:val="left"/>
      <w:pPr>
        <w:ind w:left="1728" w:hanging="454"/>
        <w:jc w:val="left"/>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2738" w:hanging="454"/>
      </w:pPr>
      <w:rPr>
        <w:rFonts w:hint="default"/>
        <w:lang w:val="en-US" w:eastAsia="en-US" w:bidi="ar-SA"/>
      </w:rPr>
    </w:lvl>
    <w:lvl w:ilvl="2">
      <w:start w:val="0"/>
      <w:numFmt w:val="bullet"/>
      <w:lvlText w:val="•"/>
      <w:lvlJc w:val="left"/>
      <w:pPr>
        <w:ind w:left="3757" w:hanging="454"/>
      </w:pPr>
      <w:rPr>
        <w:rFonts w:hint="default"/>
        <w:lang w:val="en-US" w:eastAsia="en-US" w:bidi="ar-SA"/>
      </w:rPr>
    </w:lvl>
    <w:lvl w:ilvl="3">
      <w:start w:val="0"/>
      <w:numFmt w:val="bullet"/>
      <w:lvlText w:val="•"/>
      <w:lvlJc w:val="left"/>
      <w:pPr>
        <w:ind w:left="4776" w:hanging="454"/>
      </w:pPr>
      <w:rPr>
        <w:rFonts w:hint="default"/>
        <w:lang w:val="en-US" w:eastAsia="en-US" w:bidi="ar-SA"/>
      </w:rPr>
    </w:lvl>
    <w:lvl w:ilvl="4">
      <w:start w:val="0"/>
      <w:numFmt w:val="bullet"/>
      <w:lvlText w:val="•"/>
      <w:lvlJc w:val="left"/>
      <w:pPr>
        <w:ind w:left="5795" w:hanging="454"/>
      </w:pPr>
      <w:rPr>
        <w:rFonts w:hint="default"/>
        <w:lang w:val="en-US" w:eastAsia="en-US" w:bidi="ar-SA"/>
      </w:rPr>
    </w:lvl>
    <w:lvl w:ilvl="5">
      <w:start w:val="0"/>
      <w:numFmt w:val="bullet"/>
      <w:lvlText w:val="•"/>
      <w:lvlJc w:val="left"/>
      <w:pPr>
        <w:ind w:left="6814" w:hanging="454"/>
      </w:pPr>
      <w:rPr>
        <w:rFonts w:hint="default"/>
        <w:lang w:val="en-US" w:eastAsia="en-US" w:bidi="ar-SA"/>
      </w:rPr>
    </w:lvl>
    <w:lvl w:ilvl="6">
      <w:start w:val="0"/>
      <w:numFmt w:val="bullet"/>
      <w:lvlText w:val="•"/>
      <w:lvlJc w:val="left"/>
      <w:pPr>
        <w:ind w:left="7833" w:hanging="454"/>
      </w:pPr>
      <w:rPr>
        <w:rFonts w:hint="default"/>
        <w:lang w:val="en-US" w:eastAsia="en-US" w:bidi="ar-SA"/>
      </w:rPr>
    </w:lvl>
    <w:lvl w:ilvl="7">
      <w:start w:val="0"/>
      <w:numFmt w:val="bullet"/>
      <w:lvlText w:val="•"/>
      <w:lvlJc w:val="left"/>
      <w:pPr>
        <w:ind w:left="8852" w:hanging="454"/>
      </w:pPr>
      <w:rPr>
        <w:rFonts w:hint="default"/>
        <w:lang w:val="en-US" w:eastAsia="en-US" w:bidi="ar-SA"/>
      </w:rPr>
    </w:lvl>
    <w:lvl w:ilvl="8">
      <w:start w:val="0"/>
      <w:numFmt w:val="bullet"/>
      <w:lvlText w:val="•"/>
      <w:lvlJc w:val="left"/>
      <w:pPr>
        <w:ind w:left="9871" w:hanging="454"/>
      </w:pPr>
      <w:rPr>
        <w:rFonts w:hint="default"/>
        <w:lang w:val="en-US" w:eastAsia="en-US" w:bidi="ar-SA"/>
      </w:rPr>
    </w:lvl>
  </w:abstractNum>
  <w:abstractNum w:abstractNumId="41">
    <w:multiLevelType w:val="hybridMultilevel"/>
    <w:lvl w:ilvl="0">
      <w:start w:val="5"/>
      <w:numFmt w:val="decimal"/>
      <w:lvlText w:val="%1"/>
      <w:lvlJc w:val="left"/>
      <w:pPr>
        <w:ind w:left="2088" w:hanging="360"/>
        <w:jc w:val="left"/>
      </w:pPr>
      <w:rPr>
        <w:rFonts w:hint="default"/>
        <w:lang w:val="en-US" w:eastAsia="en-US" w:bidi="ar-SA"/>
      </w:rPr>
    </w:lvl>
    <w:lvl w:ilvl="1">
      <w:start w:val="1"/>
      <w:numFmt w:val="decimal"/>
      <w:lvlText w:val="%1.%2"/>
      <w:lvlJc w:val="left"/>
      <w:pPr>
        <w:ind w:left="2088" w:hanging="360"/>
        <w:jc w:val="left"/>
      </w:pPr>
      <w:rPr>
        <w:rFonts w:hint="default" w:ascii="Times New Roman" w:hAnsi="Times New Roman" w:eastAsia="Times New Roman" w:cs="Times New Roman"/>
        <w:b/>
        <w:bCs/>
        <w:i w:val="0"/>
        <w:iCs w:val="0"/>
        <w:w w:val="100"/>
        <w:sz w:val="24"/>
        <w:szCs w:val="24"/>
        <w:lang w:val="en-US" w:eastAsia="en-US" w:bidi="ar-SA"/>
      </w:rPr>
    </w:lvl>
    <w:lvl w:ilvl="2">
      <w:start w:val="0"/>
      <w:numFmt w:val="bullet"/>
      <w:lvlText w:val="•"/>
      <w:lvlJc w:val="left"/>
      <w:pPr>
        <w:ind w:left="4045" w:hanging="360"/>
      </w:pPr>
      <w:rPr>
        <w:rFonts w:hint="default"/>
        <w:lang w:val="en-US" w:eastAsia="en-US" w:bidi="ar-SA"/>
      </w:rPr>
    </w:lvl>
    <w:lvl w:ilvl="3">
      <w:start w:val="0"/>
      <w:numFmt w:val="bullet"/>
      <w:lvlText w:val="•"/>
      <w:lvlJc w:val="left"/>
      <w:pPr>
        <w:ind w:left="5028" w:hanging="360"/>
      </w:pPr>
      <w:rPr>
        <w:rFonts w:hint="default"/>
        <w:lang w:val="en-US" w:eastAsia="en-US" w:bidi="ar-SA"/>
      </w:rPr>
    </w:lvl>
    <w:lvl w:ilvl="4">
      <w:start w:val="0"/>
      <w:numFmt w:val="bullet"/>
      <w:lvlText w:val="•"/>
      <w:lvlJc w:val="left"/>
      <w:pPr>
        <w:ind w:left="6011" w:hanging="360"/>
      </w:pPr>
      <w:rPr>
        <w:rFonts w:hint="default"/>
        <w:lang w:val="en-US" w:eastAsia="en-US" w:bidi="ar-SA"/>
      </w:rPr>
    </w:lvl>
    <w:lvl w:ilvl="5">
      <w:start w:val="0"/>
      <w:numFmt w:val="bullet"/>
      <w:lvlText w:val="•"/>
      <w:lvlJc w:val="left"/>
      <w:pPr>
        <w:ind w:left="6994" w:hanging="360"/>
      </w:pPr>
      <w:rPr>
        <w:rFonts w:hint="default"/>
        <w:lang w:val="en-US" w:eastAsia="en-US" w:bidi="ar-SA"/>
      </w:rPr>
    </w:lvl>
    <w:lvl w:ilvl="6">
      <w:start w:val="0"/>
      <w:numFmt w:val="bullet"/>
      <w:lvlText w:val="•"/>
      <w:lvlJc w:val="left"/>
      <w:pPr>
        <w:ind w:left="7977" w:hanging="360"/>
      </w:pPr>
      <w:rPr>
        <w:rFonts w:hint="default"/>
        <w:lang w:val="en-US" w:eastAsia="en-US" w:bidi="ar-SA"/>
      </w:rPr>
    </w:lvl>
    <w:lvl w:ilvl="7">
      <w:start w:val="0"/>
      <w:numFmt w:val="bullet"/>
      <w:lvlText w:val="•"/>
      <w:lvlJc w:val="left"/>
      <w:pPr>
        <w:ind w:left="8960" w:hanging="360"/>
      </w:pPr>
      <w:rPr>
        <w:rFonts w:hint="default"/>
        <w:lang w:val="en-US" w:eastAsia="en-US" w:bidi="ar-SA"/>
      </w:rPr>
    </w:lvl>
    <w:lvl w:ilvl="8">
      <w:start w:val="0"/>
      <w:numFmt w:val="bullet"/>
      <w:lvlText w:val="•"/>
      <w:lvlJc w:val="left"/>
      <w:pPr>
        <w:ind w:left="9943" w:hanging="360"/>
      </w:pPr>
      <w:rPr>
        <w:rFonts w:hint="default"/>
        <w:lang w:val="en-US" w:eastAsia="en-US" w:bidi="ar-SA"/>
      </w:rPr>
    </w:lvl>
  </w:abstractNum>
  <w:abstractNum w:abstractNumId="40">
    <w:multiLevelType w:val="hybridMultilevel"/>
    <w:lvl w:ilvl="0">
      <w:start w:val="4"/>
      <w:numFmt w:val="decimal"/>
      <w:lvlText w:val="%1"/>
      <w:lvlJc w:val="left"/>
      <w:pPr>
        <w:ind w:left="1728" w:hanging="388"/>
        <w:jc w:val="left"/>
      </w:pPr>
      <w:rPr>
        <w:rFonts w:hint="default"/>
        <w:lang w:val="en-US" w:eastAsia="en-US" w:bidi="ar-SA"/>
      </w:rPr>
    </w:lvl>
    <w:lvl w:ilvl="1">
      <w:start w:val="1"/>
      <w:numFmt w:val="decimal"/>
      <w:lvlText w:val="%1.%2"/>
      <w:lvlJc w:val="left"/>
      <w:pPr>
        <w:ind w:left="1728" w:hanging="388"/>
        <w:jc w:val="left"/>
      </w:pPr>
      <w:rPr>
        <w:rFonts w:hint="default"/>
        <w:w w:val="99"/>
        <w:lang w:val="en-US" w:eastAsia="en-US" w:bidi="ar-SA"/>
      </w:rPr>
    </w:lvl>
    <w:lvl w:ilvl="2">
      <w:start w:val="1"/>
      <w:numFmt w:val="decimal"/>
      <w:lvlText w:val="%1.%2.%3"/>
      <w:lvlJc w:val="left"/>
      <w:pPr>
        <w:ind w:left="2268" w:hanging="540"/>
        <w:jc w:val="left"/>
      </w:pPr>
      <w:rPr>
        <w:rFonts w:hint="default"/>
        <w:w w:val="100"/>
        <w:lang w:val="en-US" w:eastAsia="en-US" w:bidi="ar-SA"/>
      </w:rPr>
    </w:lvl>
    <w:lvl w:ilvl="3">
      <w:start w:val="0"/>
      <w:numFmt w:val="bullet"/>
      <w:lvlText w:val="•"/>
      <w:lvlJc w:val="left"/>
      <w:pPr>
        <w:ind w:left="4404" w:hanging="540"/>
      </w:pPr>
      <w:rPr>
        <w:rFonts w:hint="default"/>
        <w:lang w:val="en-US" w:eastAsia="en-US" w:bidi="ar-SA"/>
      </w:rPr>
    </w:lvl>
    <w:lvl w:ilvl="4">
      <w:start w:val="0"/>
      <w:numFmt w:val="bullet"/>
      <w:lvlText w:val="•"/>
      <w:lvlJc w:val="left"/>
      <w:pPr>
        <w:ind w:left="5476" w:hanging="540"/>
      </w:pPr>
      <w:rPr>
        <w:rFonts w:hint="default"/>
        <w:lang w:val="en-US" w:eastAsia="en-US" w:bidi="ar-SA"/>
      </w:rPr>
    </w:lvl>
    <w:lvl w:ilvl="5">
      <w:start w:val="0"/>
      <w:numFmt w:val="bullet"/>
      <w:lvlText w:val="•"/>
      <w:lvlJc w:val="left"/>
      <w:pPr>
        <w:ind w:left="6548" w:hanging="540"/>
      </w:pPr>
      <w:rPr>
        <w:rFonts w:hint="default"/>
        <w:lang w:val="en-US" w:eastAsia="en-US" w:bidi="ar-SA"/>
      </w:rPr>
    </w:lvl>
    <w:lvl w:ilvl="6">
      <w:start w:val="0"/>
      <w:numFmt w:val="bullet"/>
      <w:lvlText w:val="•"/>
      <w:lvlJc w:val="left"/>
      <w:pPr>
        <w:ind w:left="7620" w:hanging="540"/>
      </w:pPr>
      <w:rPr>
        <w:rFonts w:hint="default"/>
        <w:lang w:val="en-US" w:eastAsia="en-US" w:bidi="ar-SA"/>
      </w:rPr>
    </w:lvl>
    <w:lvl w:ilvl="7">
      <w:start w:val="0"/>
      <w:numFmt w:val="bullet"/>
      <w:lvlText w:val="•"/>
      <w:lvlJc w:val="left"/>
      <w:pPr>
        <w:ind w:left="8692" w:hanging="540"/>
      </w:pPr>
      <w:rPr>
        <w:rFonts w:hint="default"/>
        <w:lang w:val="en-US" w:eastAsia="en-US" w:bidi="ar-SA"/>
      </w:rPr>
    </w:lvl>
    <w:lvl w:ilvl="8">
      <w:start w:val="0"/>
      <w:numFmt w:val="bullet"/>
      <w:lvlText w:val="•"/>
      <w:lvlJc w:val="left"/>
      <w:pPr>
        <w:ind w:left="9764" w:hanging="540"/>
      </w:pPr>
      <w:rPr>
        <w:rFonts w:hint="default"/>
        <w:lang w:val="en-US" w:eastAsia="en-US" w:bidi="ar-SA"/>
      </w:rPr>
    </w:lvl>
  </w:abstractNum>
  <w:abstractNum w:abstractNumId="39">
    <w:multiLevelType w:val="hybridMultilevel"/>
    <w:lvl w:ilvl="0">
      <w:start w:val="1"/>
      <w:numFmt w:val="lowerLetter"/>
      <w:lvlText w:val="(%1)"/>
      <w:lvlJc w:val="left"/>
      <w:pPr>
        <w:ind w:left="2068" w:hanging="341"/>
        <w:jc w:val="left"/>
      </w:pPr>
      <w:rPr>
        <w:rFonts w:hint="default" w:ascii="Times New Roman" w:hAnsi="Times New Roman" w:eastAsia="Times New Roman" w:cs="Times New Roman"/>
        <w:b/>
        <w:bCs/>
        <w:i w:val="0"/>
        <w:iCs w:val="0"/>
        <w:w w:val="99"/>
        <w:sz w:val="24"/>
        <w:szCs w:val="24"/>
        <w:lang w:val="en-US" w:eastAsia="en-US" w:bidi="ar-SA"/>
      </w:rPr>
    </w:lvl>
    <w:lvl w:ilvl="1">
      <w:start w:val="0"/>
      <w:numFmt w:val="bullet"/>
      <w:lvlText w:val="•"/>
      <w:lvlJc w:val="left"/>
      <w:pPr>
        <w:ind w:left="3044" w:hanging="341"/>
      </w:pPr>
      <w:rPr>
        <w:rFonts w:hint="default"/>
        <w:lang w:val="en-US" w:eastAsia="en-US" w:bidi="ar-SA"/>
      </w:rPr>
    </w:lvl>
    <w:lvl w:ilvl="2">
      <w:start w:val="0"/>
      <w:numFmt w:val="bullet"/>
      <w:lvlText w:val="•"/>
      <w:lvlJc w:val="left"/>
      <w:pPr>
        <w:ind w:left="4029" w:hanging="341"/>
      </w:pPr>
      <w:rPr>
        <w:rFonts w:hint="default"/>
        <w:lang w:val="en-US" w:eastAsia="en-US" w:bidi="ar-SA"/>
      </w:rPr>
    </w:lvl>
    <w:lvl w:ilvl="3">
      <w:start w:val="0"/>
      <w:numFmt w:val="bullet"/>
      <w:lvlText w:val="•"/>
      <w:lvlJc w:val="left"/>
      <w:pPr>
        <w:ind w:left="5014" w:hanging="341"/>
      </w:pPr>
      <w:rPr>
        <w:rFonts w:hint="default"/>
        <w:lang w:val="en-US" w:eastAsia="en-US" w:bidi="ar-SA"/>
      </w:rPr>
    </w:lvl>
    <w:lvl w:ilvl="4">
      <w:start w:val="0"/>
      <w:numFmt w:val="bullet"/>
      <w:lvlText w:val="•"/>
      <w:lvlJc w:val="left"/>
      <w:pPr>
        <w:ind w:left="5999" w:hanging="341"/>
      </w:pPr>
      <w:rPr>
        <w:rFonts w:hint="default"/>
        <w:lang w:val="en-US" w:eastAsia="en-US" w:bidi="ar-SA"/>
      </w:rPr>
    </w:lvl>
    <w:lvl w:ilvl="5">
      <w:start w:val="0"/>
      <w:numFmt w:val="bullet"/>
      <w:lvlText w:val="•"/>
      <w:lvlJc w:val="left"/>
      <w:pPr>
        <w:ind w:left="6984" w:hanging="341"/>
      </w:pPr>
      <w:rPr>
        <w:rFonts w:hint="default"/>
        <w:lang w:val="en-US" w:eastAsia="en-US" w:bidi="ar-SA"/>
      </w:rPr>
    </w:lvl>
    <w:lvl w:ilvl="6">
      <w:start w:val="0"/>
      <w:numFmt w:val="bullet"/>
      <w:lvlText w:val="•"/>
      <w:lvlJc w:val="left"/>
      <w:pPr>
        <w:ind w:left="7969" w:hanging="341"/>
      </w:pPr>
      <w:rPr>
        <w:rFonts w:hint="default"/>
        <w:lang w:val="en-US" w:eastAsia="en-US" w:bidi="ar-SA"/>
      </w:rPr>
    </w:lvl>
    <w:lvl w:ilvl="7">
      <w:start w:val="0"/>
      <w:numFmt w:val="bullet"/>
      <w:lvlText w:val="•"/>
      <w:lvlJc w:val="left"/>
      <w:pPr>
        <w:ind w:left="8954" w:hanging="341"/>
      </w:pPr>
      <w:rPr>
        <w:rFonts w:hint="default"/>
        <w:lang w:val="en-US" w:eastAsia="en-US" w:bidi="ar-SA"/>
      </w:rPr>
    </w:lvl>
    <w:lvl w:ilvl="8">
      <w:start w:val="0"/>
      <w:numFmt w:val="bullet"/>
      <w:lvlText w:val="•"/>
      <w:lvlJc w:val="left"/>
      <w:pPr>
        <w:ind w:left="9939" w:hanging="341"/>
      </w:pPr>
      <w:rPr>
        <w:rFonts w:hint="default"/>
        <w:lang w:val="en-US" w:eastAsia="en-US" w:bidi="ar-SA"/>
      </w:rPr>
    </w:lvl>
  </w:abstractNum>
  <w:abstractNum w:abstractNumId="38">
    <w:multiLevelType w:val="hybridMultilevel"/>
    <w:lvl w:ilvl="0">
      <w:start w:val="2"/>
      <w:numFmt w:val="lowerLetter"/>
      <w:lvlText w:val="(%1)"/>
      <w:lvlJc w:val="left"/>
      <w:pPr>
        <w:ind w:left="2081" w:hanging="354"/>
        <w:jc w:val="left"/>
      </w:pPr>
      <w:rPr>
        <w:rFonts w:hint="default" w:ascii="Times New Roman" w:hAnsi="Times New Roman" w:eastAsia="Times New Roman" w:cs="Times New Roman"/>
        <w:b/>
        <w:bCs/>
        <w:i w:val="0"/>
        <w:iCs w:val="0"/>
        <w:w w:val="99"/>
        <w:sz w:val="24"/>
        <w:szCs w:val="24"/>
        <w:lang w:val="en-US" w:eastAsia="en-US" w:bidi="ar-SA"/>
      </w:rPr>
    </w:lvl>
    <w:lvl w:ilvl="1">
      <w:start w:val="1"/>
      <w:numFmt w:val="decimal"/>
      <w:lvlText w:val="%2."/>
      <w:lvlJc w:val="left"/>
      <w:pPr>
        <w:ind w:left="1968" w:hanging="24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3172" w:hanging="240"/>
      </w:pPr>
      <w:rPr>
        <w:rFonts w:hint="default"/>
        <w:lang w:val="en-US" w:eastAsia="en-US" w:bidi="ar-SA"/>
      </w:rPr>
    </w:lvl>
    <w:lvl w:ilvl="3">
      <w:start w:val="0"/>
      <w:numFmt w:val="bullet"/>
      <w:lvlText w:val="•"/>
      <w:lvlJc w:val="left"/>
      <w:pPr>
        <w:ind w:left="4264" w:hanging="240"/>
      </w:pPr>
      <w:rPr>
        <w:rFonts w:hint="default"/>
        <w:lang w:val="en-US" w:eastAsia="en-US" w:bidi="ar-SA"/>
      </w:rPr>
    </w:lvl>
    <w:lvl w:ilvl="4">
      <w:start w:val="0"/>
      <w:numFmt w:val="bullet"/>
      <w:lvlText w:val="•"/>
      <w:lvlJc w:val="left"/>
      <w:pPr>
        <w:ind w:left="5356" w:hanging="240"/>
      </w:pPr>
      <w:rPr>
        <w:rFonts w:hint="default"/>
        <w:lang w:val="en-US" w:eastAsia="en-US" w:bidi="ar-SA"/>
      </w:rPr>
    </w:lvl>
    <w:lvl w:ilvl="5">
      <w:start w:val="0"/>
      <w:numFmt w:val="bullet"/>
      <w:lvlText w:val="•"/>
      <w:lvlJc w:val="left"/>
      <w:pPr>
        <w:ind w:left="6448" w:hanging="240"/>
      </w:pPr>
      <w:rPr>
        <w:rFonts w:hint="default"/>
        <w:lang w:val="en-US" w:eastAsia="en-US" w:bidi="ar-SA"/>
      </w:rPr>
    </w:lvl>
    <w:lvl w:ilvl="6">
      <w:start w:val="0"/>
      <w:numFmt w:val="bullet"/>
      <w:lvlText w:val="•"/>
      <w:lvlJc w:val="left"/>
      <w:pPr>
        <w:ind w:left="7540" w:hanging="240"/>
      </w:pPr>
      <w:rPr>
        <w:rFonts w:hint="default"/>
        <w:lang w:val="en-US" w:eastAsia="en-US" w:bidi="ar-SA"/>
      </w:rPr>
    </w:lvl>
    <w:lvl w:ilvl="7">
      <w:start w:val="0"/>
      <w:numFmt w:val="bullet"/>
      <w:lvlText w:val="•"/>
      <w:lvlJc w:val="left"/>
      <w:pPr>
        <w:ind w:left="8632" w:hanging="240"/>
      </w:pPr>
      <w:rPr>
        <w:rFonts w:hint="default"/>
        <w:lang w:val="en-US" w:eastAsia="en-US" w:bidi="ar-SA"/>
      </w:rPr>
    </w:lvl>
    <w:lvl w:ilvl="8">
      <w:start w:val="0"/>
      <w:numFmt w:val="bullet"/>
      <w:lvlText w:val="•"/>
      <w:lvlJc w:val="left"/>
      <w:pPr>
        <w:ind w:left="9724" w:hanging="240"/>
      </w:pPr>
      <w:rPr>
        <w:rFonts w:hint="default"/>
        <w:lang w:val="en-US" w:eastAsia="en-US" w:bidi="ar-SA"/>
      </w:rPr>
    </w:lvl>
  </w:abstractNum>
  <w:abstractNum w:abstractNumId="37">
    <w:multiLevelType w:val="hybridMultilevel"/>
    <w:lvl w:ilvl="0">
      <w:start w:val="1"/>
      <w:numFmt w:val="lowerLetter"/>
      <w:lvlText w:val="(%1)"/>
      <w:lvlJc w:val="left"/>
      <w:pPr>
        <w:ind w:left="2128" w:hanging="401"/>
        <w:jc w:val="left"/>
      </w:pPr>
      <w:rPr>
        <w:rFonts w:hint="default" w:ascii="Times New Roman" w:hAnsi="Times New Roman" w:eastAsia="Times New Roman" w:cs="Times New Roman"/>
        <w:b/>
        <w:bCs/>
        <w:i w:val="0"/>
        <w:iCs w:val="0"/>
        <w:w w:val="99"/>
        <w:sz w:val="24"/>
        <w:szCs w:val="24"/>
        <w:lang w:val="en-US" w:eastAsia="en-US" w:bidi="ar-SA"/>
      </w:rPr>
    </w:lvl>
    <w:lvl w:ilvl="1">
      <w:start w:val="1"/>
      <w:numFmt w:val="decimal"/>
      <w:lvlText w:val="%2."/>
      <w:lvlJc w:val="left"/>
      <w:pPr>
        <w:ind w:left="2087"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3207" w:hanging="360"/>
      </w:pPr>
      <w:rPr>
        <w:rFonts w:hint="default"/>
        <w:lang w:val="en-US" w:eastAsia="en-US" w:bidi="ar-SA"/>
      </w:rPr>
    </w:lvl>
    <w:lvl w:ilvl="3">
      <w:start w:val="0"/>
      <w:numFmt w:val="bullet"/>
      <w:lvlText w:val="•"/>
      <w:lvlJc w:val="left"/>
      <w:pPr>
        <w:ind w:left="4295"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470" w:hanging="360"/>
      </w:pPr>
      <w:rPr>
        <w:rFonts w:hint="default"/>
        <w:lang w:val="en-US" w:eastAsia="en-US" w:bidi="ar-SA"/>
      </w:rPr>
    </w:lvl>
    <w:lvl w:ilvl="6">
      <w:start w:val="0"/>
      <w:numFmt w:val="bullet"/>
      <w:lvlText w:val="•"/>
      <w:lvlJc w:val="left"/>
      <w:pPr>
        <w:ind w:left="7558" w:hanging="360"/>
      </w:pPr>
      <w:rPr>
        <w:rFonts w:hint="default"/>
        <w:lang w:val="en-US" w:eastAsia="en-US" w:bidi="ar-SA"/>
      </w:rPr>
    </w:lvl>
    <w:lvl w:ilvl="7">
      <w:start w:val="0"/>
      <w:numFmt w:val="bullet"/>
      <w:lvlText w:val="•"/>
      <w:lvlJc w:val="left"/>
      <w:pPr>
        <w:ind w:left="8645" w:hanging="360"/>
      </w:pPr>
      <w:rPr>
        <w:rFonts w:hint="default"/>
        <w:lang w:val="en-US" w:eastAsia="en-US" w:bidi="ar-SA"/>
      </w:rPr>
    </w:lvl>
    <w:lvl w:ilvl="8">
      <w:start w:val="0"/>
      <w:numFmt w:val="bullet"/>
      <w:lvlText w:val="•"/>
      <w:lvlJc w:val="left"/>
      <w:pPr>
        <w:ind w:left="9733" w:hanging="360"/>
      </w:pPr>
      <w:rPr>
        <w:rFonts w:hint="default"/>
        <w:lang w:val="en-US" w:eastAsia="en-US" w:bidi="ar-SA"/>
      </w:rPr>
    </w:lvl>
  </w:abstractNum>
  <w:abstractNum w:abstractNumId="36">
    <w:multiLevelType w:val="hybridMultilevel"/>
    <w:lvl w:ilvl="0">
      <w:start w:val="1"/>
      <w:numFmt w:val="lowerLetter"/>
      <w:lvlText w:val="(%1)"/>
      <w:lvlJc w:val="left"/>
      <w:pPr>
        <w:ind w:left="2068" w:hanging="341"/>
        <w:jc w:val="right"/>
      </w:pPr>
      <w:rPr>
        <w:rFonts w:hint="default" w:ascii="Times New Roman" w:hAnsi="Times New Roman" w:eastAsia="Times New Roman" w:cs="Times New Roman"/>
        <w:b/>
        <w:bCs/>
        <w:i w:val="0"/>
        <w:iCs w:val="0"/>
        <w:w w:val="99"/>
        <w:sz w:val="24"/>
        <w:szCs w:val="24"/>
        <w:lang w:val="en-US" w:eastAsia="en-US" w:bidi="ar-SA"/>
      </w:rPr>
    </w:lvl>
    <w:lvl w:ilvl="1">
      <w:start w:val="1"/>
      <w:numFmt w:val="lowerRoman"/>
      <w:lvlText w:val="%2."/>
      <w:lvlJc w:val="left"/>
      <w:pPr>
        <w:ind w:left="1975" w:hanging="248"/>
        <w:jc w:val="left"/>
      </w:pPr>
      <w:rPr>
        <w:rFonts w:hint="default" w:ascii="Times New Roman" w:hAnsi="Times New Roman" w:eastAsia="Times New Roman" w:cs="Times New Roman"/>
        <w:b/>
        <w:bCs/>
        <w:i w:val="0"/>
        <w:iCs w:val="0"/>
        <w:w w:val="100"/>
        <w:sz w:val="24"/>
        <w:szCs w:val="24"/>
        <w:lang w:val="en-US" w:eastAsia="en-US" w:bidi="ar-SA"/>
      </w:rPr>
    </w:lvl>
    <w:lvl w:ilvl="2">
      <w:start w:val="0"/>
      <w:numFmt w:val="bullet"/>
      <w:lvlText w:val="•"/>
      <w:lvlJc w:val="left"/>
      <w:pPr>
        <w:ind w:left="3154" w:hanging="248"/>
      </w:pPr>
      <w:rPr>
        <w:rFonts w:hint="default"/>
        <w:lang w:val="en-US" w:eastAsia="en-US" w:bidi="ar-SA"/>
      </w:rPr>
    </w:lvl>
    <w:lvl w:ilvl="3">
      <w:start w:val="0"/>
      <w:numFmt w:val="bullet"/>
      <w:lvlText w:val="•"/>
      <w:lvlJc w:val="left"/>
      <w:pPr>
        <w:ind w:left="4248" w:hanging="248"/>
      </w:pPr>
      <w:rPr>
        <w:rFonts w:hint="default"/>
        <w:lang w:val="en-US" w:eastAsia="en-US" w:bidi="ar-SA"/>
      </w:rPr>
    </w:lvl>
    <w:lvl w:ilvl="4">
      <w:start w:val="0"/>
      <w:numFmt w:val="bullet"/>
      <w:lvlText w:val="•"/>
      <w:lvlJc w:val="left"/>
      <w:pPr>
        <w:ind w:left="5342" w:hanging="248"/>
      </w:pPr>
      <w:rPr>
        <w:rFonts w:hint="default"/>
        <w:lang w:val="en-US" w:eastAsia="en-US" w:bidi="ar-SA"/>
      </w:rPr>
    </w:lvl>
    <w:lvl w:ilvl="5">
      <w:start w:val="0"/>
      <w:numFmt w:val="bullet"/>
      <w:lvlText w:val="•"/>
      <w:lvlJc w:val="left"/>
      <w:pPr>
        <w:ind w:left="6437" w:hanging="248"/>
      </w:pPr>
      <w:rPr>
        <w:rFonts w:hint="default"/>
        <w:lang w:val="en-US" w:eastAsia="en-US" w:bidi="ar-SA"/>
      </w:rPr>
    </w:lvl>
    <w:lvl w:ilvl="6">
      <w:start w:val="0"/>
      <w:numFmt w:val="bullet"/>
      <w:lvlText w:val="•"/>
      <w:lvlJc w:val="left"/>
      <w:pPr>
        <w:ind w:left="7531" w:hanging="248"/>
      </w:pPr>
      <w:rPr>
        <w:rFonts w:hint="default"/>
        <w:lang w:val="en-US" w:eastAsia="en-US" w:bidi="ar-SA"/>
      </w:rPr>
    </w:lvl>
    <w:lvl w:ilvl="7">
      <w:start w:val="0"/>
      <w:numFmt w:val="bullet"/>
      <w:lvlText w:val="•"/>
      <w:lvlJc w:val="left"/>
      <w:pPr>
        <w:ind w:left="8625" w:hanging="248"/>
      </w:pPr>
      <w:rPr>
        <w:rFonts w:hint="default"/>
        <w:lang w:val="en-US" w:eastAsia="en-US" w:bidi="ar-SA"/>
      </w:rPr>
    </w:lvl>
    <w:lvl w:ilvl="8">
      <w:start w:val="0"/>
      <w:numFmt w:val="bullet"/>
      <w:lvlText w:val="•"/>
      <w:lvlJc w:val="left"/>
      <w:pPr>
        <w:ind w:left="9720" w:hanging="248"/>
      </w:pPr>
      <w:rPr>
        <w:rFonts w:hint="default"/>
        <w:lang w:val="en-US" w:eastAsia="en-US" w:bidi="ar-SA"/>
      </w:rPr>
    </w:lvl>
  </w:abstractNum>
  <w:abstractNum w:abstractNumId="35">
    <w:multiLevelType w:val="hybridMultilevel"/>
    <w:lvl w:ilvl="0">
      <w:start w:val="1"/>
      <w:numFmt w:val="lowerRoman"/>
      <w:lvlText w:val="%1."/>
      <w:lvlJc w:val="left"/>
      <w:pPr>
        <w:ind w:left="1728" w:hanging="2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2738" w:hanging="228"/>
      </w:pPr>
      <w:rPr>
        <w:rFonts w:hint="default"/>
        <w:lang w:val="en-US" w:eastAsia="en-US" w:bidi="ar-SA"/>
      </w:rPr>
    </w:lvl>
    <w:lvl w:ilvl="2">
      <w:start w:val="0"/>
      <w:numFmt w:val="bullet"/>
      <w:lvlText w:val="•"/>
      <w:lvlJc w:val="left"/>
      <w:pPr>
        <w:ind w:left="3757" w:hanging="228"/>
      </w:pPr>
      <w:rPr>
        <w:rFonts w:hint="default"/>
        <w:lang w:val="en-US" w:eastAsia="en-US" w:bidi="ar-SA"/>
      </w:rPr>
    </w:lvl>
    <w:lvl w:ilvl="3">
      <w:start w:val="0"/>
      <w:numFmt w:val="bullet"/>
      <w:lvlText w:val="•"/>
      <w:lvlJc w:val="left"/>
      <w:pPr>
        <w:ind w:left="4776" w:hanging="228"/>
      </w:pPr>
      <w:rPr>
        <w:rFonts w:hint="default"/>
        <w:lang w:val="en-US" w:eastAsia="en-US" w:bidi="ar-SA"/>
      </w:rPr>
    </w:lvl>
    <w:lvl w:ilvl="4">
      <w:start w:val="0"/>
      <w:numFmt w:val="bullet"/>
      <w:lvlText w:val="•"/>
      <w:lvlJc w:val="left"/>
      <w:pPr>
        <w:ind w:left="5795" w:hanging="228"/>
      </w:pPr>
      <w:rPr>
        <w:rFonts w:hint="default"/>
        <w:lang w:val="en-US" w:eastAsia="en-US" w:bidi="ar-SA"/>
      </w:rPr>
    </w:lvl>
    <w:lvl w:ilvl="5">
      <w:start w:val="0"/>
      <w:numFmt w:val="bullet"/>
      <w:lvlText w:val="•"/>
      <w:lvlJc w:val="left"/>
      <w:pPr>
        <w:ind w:left="6814" w:hanging="228"/>
      </w:pPr>
      <w:rPr>
        <w:rFonts w:hint="default"/>
        <w:lang w:val="en-US" w:eastAsia="en-US" w:bidi="ar-SA"/>
      </w:rPr>
    </w:lvl>
    <w:lvl w:ilvl="6">
      <w:start w:val="0"/>
      <w:numFmt w:val="bullet"/>
      <w:lvlText w:val="•"/>
      <w:lvlJc w:val="left"/>
      <w:pPr>
        <w:ind w:left="7833" w:hanging="228"/>
      </w:pPr>
      <w:rPr>
        <w:rFonts w:hint="default"/>
        <w:lang w:val="en-US" w:eastAsia="en-US" w:bidi="ar-SA"/>
      </w:rPr>
    </w:lvl>
    <w:lvl w:ilvl="7">
      <w:start w:val="0"/>
      <w:numFmt w:val="bullet"/>
      <w:lvlText w:val="•"/>
      <w:lvlJc w:val="left"/>
      <w:pPr>
        <w:ind w:left="8852" w:hanging="228"/>
      </w:pPr>
      <w:rPr>
        <w:rFonts w:hint="default"/>
        <w:lang w:val="en-US" w:eastAsia="en-US" w:bidi="ar-SA"/>
      </w:rPr>
    </w:lvl>
    <w:lvl w:ilvl="8">
      <w:start w:val="0"/>
      <w:numFmt w:val="bullet"/>
      <w:lvlText w:val="•"/>
      <w:lvlJc w:val="left"/>
      <w:pPr>
        <w:ind w:left="9871" w:hanging="228"/>
      </w:pPr>
      <w:rPr>
        <w:rFonts w:hint="default"/>
        <w:lang w:val="en-US" w:eastAsia="en-US" w:bidi="ar-SA"/>
      </w:rPr>
    </w:lvl>
  </w:abstractNum>
  <w:abstractNum w:abstractNumId="34">
    <w:multiLevelType w:val="hybridMultilevel"/>
    <w:lvl w:ilvl="0">
      <w:start w:val="3"/>
      <w:numFmt w:val="decimal"/>
      <w:lvlText w:val="%1"/>
      <w:lvlJc w:val="left"/>
      <w:pPr>
        <w:ind w:left="2268" w:hanging="540"/>
        <w:jc w:val="left"/>
      </w:pPr>
      <w:rPr>
        <w:rFonts w:hint="default"/>
        <w:lang w:val="en-US" w:eastAsia="en-US" w:bidi="ar-SA"/>
      </w:rPr>
    </w:lvl>
    <w:lvl w:ilvl="1">
      <w:start w:val="4"/>
      <w:numFmt w:val="decimal"/>
      <w:lvlText w:val="%1.%2"/>
      <w:lvlJc w:val="left"/>
      <w:pPr>
        <w:ind w:left="2268" w:hanging="540"/>
        <w:jc w:val="left"/>
      </w:pPr>
      <w:rPr>
        <w:rFonts w:hint="default"/>
        <w:lang w:val="en-US" w:eastAsia="en-US" w:bidi="ar-SA"/>
      </w:rPr>
    </w:lvl>
    <w:lvl w:ilvl="2">
      <w:start w:val="5"/>
      <w:numFmt w:val="decimal"/>
      <w:lvlText w:val="%1.%2.%3"/>
      <w:lvlJc w:val="left"/>
      <w:pPr>
        <w:ind w:left="2268" w:hanging="540"/>
        <w:jc w:val="left"/>
      </w:pPr>
      <w:rPr>
        <w:rFonts w:hint="default" w:ascii="Times New Roman" w:hAnsi="Times New Roman" w:eastAsia="Times New Roman" w:cs="Times New Roman"/>
        <w:b/>
        <w:bCs/>
        <w:i w:val="0"/>
        <w:iCs w:val="0"/>
        <w:w w:val="100"/>
        <w:sz w:val="24"/>
        <w:szCs w:val="24"/>
        <w:lang w:val="en-US" w:eastAsia="en-US" w:bidi="ar-SA"/>
      </w:rPr>
    </w:lvl>
    <w:lvl w:ilvl="3">
      <w:start w:val="0"/>
      <w:numFmt w:val="bullet"/>
      <w:lvlText w:val="•"/>
      <w:lvlJc w:val="left"/>
      <w:pPr>
        <w:ind w:left="5154" w:hanging="540"/>
      </w:pPr>
      <w:rPr>
        <w:rFonts w:hint="default"/>
        <w:lang w:val="en-US" w:eastAsia="en-US" w:bidi="ar-SA"/>
      </w:rPr>
    </w:lvl>
    <w:lvl w:ilvl="4">
      <w:start w:val="0"/>
      <w:numFmt w:val="bullet"/>
      <w:lvlText w:val="•"/>
      <w:lvlJc w:val="left"/>
      <w:pPr>
        <w:ind w:left="6119" w:hanging="540"/>
      </w:pPr>
      <w:rPr>
        <w:rFonts w:hint="default"/>
        <w:lang w:val="en-US" w:eastAsia="en-US" w:bidi="ar-SA"/>
      </w:rPr>
    </w:lvl>
    <w:lvl w:ilvl="5">
      <w:start w:val="0"/>
      <w:numFmt w:val="bullet"/>
      <w:lvlText w:val="•"/>
      <w:lvlJc w:val="left"/>
      <w:pPr>
        <w:ind w:left="7084" w:hanging="540"/>
      </w:pPr>
      <w:rPr>
        <w:rFonts w:hint="default"/>
        <w:lang w:val="en-US" w:eastAsia="en-US" w:bidi="ar-SA"/>
      </w:rPr>
    </w:lvl>
    <w:lvl w:ilvl="6">
      <w:start w:val="0"/>
      <w:numFmt w:val="bullet"/>
      <w:lvlText w:val="•"/>
      <w:lvlJc w:val="left"/>
      <w:pPr>
        <w:ind w:left="8049" w:hanging="540"/>
      </w:pPr>
      <w:rPr>
        <w:rFonts w:hint="default"/>
        <w:lang w:val="en-US" w:eastAsia="en-US" w:bidi="ar-SA"/>
      </w:rPr>
    </w:lvl>
    <w:lvl w:ilvl="7">
      <w:start w:val="0"/>
      <w:numFmt w:val="bullet"/>
      <w:lvlText w:val="•"/>
      <w:lvlJc w:val="left"/>
      <w:pPr>
        <w:ind w:left="9014" w:hanging="540"/>
      </w:pPr>
      <w:rPr>
        <w:rFonts w:hint="default"/>
        <w:lang w:val="en-US" w:eastAsia="en-US" w:bidi="ar-SA"/>
      </w:rPr>
    </w:lvl>
    <w:lvl w:ilvl="8">
      <w:start w:val="0"/>
      <w:numFmt w:val="bullet"/>
      <w:lvlText w:val="•"/>
      <w:lvlJc w:val="left"/>
      <w:pPr>
        <w:ind w:left="9979" w:hanging="540"/>
      </w:pPr>
      <w:rPr>
        <w:rFonts w:hint="default"/>
        <w:lang w:val="en-US" w:eastAsia="en-US" w:bidi="ar-SA"/>
      </w:rPr>
    </w:lvl>
  </w:abstractNum>
  <w:abstractNum w:abstractNumId="33">
    <w:multiLevelType w:val="hybridMultilevel"/>
    <w:lvl w:ilvl="0">
      <w:start w:val="3"/>
      <w:numFmt w:val="decimal"/>
      <w:lvlText w:val="%1"/>
      <w:lvlJc w:val="left"/>
      <w:pPr>
        <w:ind w:left="2448" w:hanging="721"/>
        <w:jc w:val="left"/>
      </w:pPr>
      <w:rPr>
        <w:rFonts w:hint="default"/>
        <w:lang w:val="en-US" w:eastAsia="en-US" w:bidi="ar-SA"/>
      </w:rPr>
    </w:lvl>
    <w:lvl w:ilvl="1">
      <w:start w:val="1"/>
      <w:numFmt w:val="decimal"/>
      <w:lvlText w:val="%1.%2"/>
      <w:lvlJc w:val="left"/>
      <w:pPr>
        <w:ind w:left="2448" w:hanging="721"/>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2268" w:hanging="540"/>
        <w:jc w:val="left"/>
      </w:pPr>
      <w:rPr>
        <w:rFonts w:hint="default" w:ascii="Times New Roman" w:hAnsi="Times New Roman" w:eastAsia="Times New Roman" w:cs="Times New Roman"/>
        <w:b/>
        <w:bCs/>
        <w:i w:val="0"/>
        <w:iCs w:val="0"/>
        <w:w w:val="100"/>
        <w:sz w:val="24"/>
        <w:szCs w:val="24"/>
        <w:lang w:val="en-US" w:eastAsia="en-US" w:bidi="ar-SA"/>
      </w:rPr>
    </w:lvl>
    <w:lvl w:ilvl="3">
      <w:start w:val="0"/>
      <w:numFmt w:val="bullet"/>
      <w:lvlText w:val="•"/>
      <w:lvlJc w:val="left"/>
      <w:pPr>
        <w:ind w:left="4544" w:hanging="540"/>
      </w:pPr>
      <w:rPr>
        <w:rFonts w:hint="default"/>
        <w:lang w:val="en-US" w:eastAsia="en-US" w:bidi="ar-SA"/>
      </w:rPr>
    </w:lvl>
    <w:lvl w:ilvl="4">
      <w:start w:val="0"/>
      <w:numFmt w:val="bullet"/>
      <w:lvlText w:val="•"/>
      <w:lvlJc w:val="left"/>
      <w:pPr>
        <w:ind w:left="5596" w:hanging="540"/>
      </w:pPr>
      <w:rPr>
        <w:rFonts w:hint="default"/>
        <w:lang w:val="en-US" w:eastAsia="en-US" w:bidi="ar-SA"/>
      </w:rPr>
    </w:lvl>
    <w:lvl w:ilvl="5">
      <w:start w:val="0"/>
      <w:numFmt w:val="bullet"/>
      <w:lvlText w:val="•"/>
      <w:lvlJc w:val="left"/>
      <w:pPr>
        <w:ind w:left="6648" w:hanging="540"/>
      </w:pPr>
      <w:rPr>
        <w:rFonts w:hint="default"/>
        <w:lang w:val="en-US" w:eastAsia="en-US" w:bidi="ar-SA"/>
      </w:rPr>
    </w:lvl>
    <w:lvl w:ilvl="6">
      <w:start w:val="0"/>
      <w:numFmt w:val="bullet"/>
      <w:lvlText w:val="•"/>
      <w:lvlJc w:val="left"/>
      <w:pPr>
        <w:ind w:left="7700" w:hanging="540"/>
      </w:pPr>
      <w:rPr>
        <w:rFonts w:hint="default"/>
        <w:lang w:val="en-US" w:eastAsia="en-US" w:bidi="ar-SA"/>
      </w:rPr>
    </w:lvl>
    <w:lvl w:ilvl="7">
      <w:start w:val="0"/>
      <w:numFmt w:val="bullet"/>
      <w:lvlText w:val="•"/>
      <w:lvlJc w:val="left"/>
      <w:pPr>
        <w:ind w:left="8752" w:hanging="540"/>
      </w:pPr>
      <w:rPr>
        <w:rFonts w:hint="default"/>
        <w:lang w:val="en-US" w:eastAsia="en-US" w:bidi="ar-SA"/>
      </w:rPr>
    </w:lvl>
    <w:lvl w:ilvl="8">
      <w:start w:val="0"/>
      <w:numFmt w:val="bullet"/>
      <w:lvlText w:val="•"/>
      <w:lvlJc w:val="left"/>
      <w:pPr>
        <w:ind w:left="9804" w:hanging="540"/>
      </w:pPr>
      <w:rPr>
        <w:rFonts w:hint="default"/>
        <w:lang w:val="en-US" w:eastAsia="en-US" w:bidi="ar-SA"/>
      </w:rPr>
    </w:lvl>
  </w:abstractNum>
  <w:abstractNum w:abstractNumId="32">
    <w:multiLevelType w:val="hybridMultilevel"/>
    <w:lvl w:ilvl="0">
      <w:start w:val="4"/>
      <w:numFmt w:val="decimal"/>
      <w:lvlText w:val="%1."/>
      <w:lvlJc w:val="left"/>
      <w:pPr>
        <w:ind w:left="1728" w:hanging="309"/>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3226" w:hanging="360"/>
        <w:jc w:val="left"/>
      </w:pPr>
      <w:rPr>
        <w:rFonts w:hint="default" w:ascii="Times New Roman" w:hAnsi="Times New Roman" w:eastAsia="Times New Roman" w:cs="Times New Roman"/>
        <w:b w:val="0"/>
        <w:bCs w:val="0"/>
        <w:i w:val="0"/>
        <w:iCs w:val="0"/>
        <w:w w:val="99"/>
        <w:sz w:val="24"/>
        <w:szCs w:val="24"/>
        <w:lang w:val="en-US" w:eastAsia="en-US" w:bidi="ar-SA"/>
      </w:rPr>
    </w:lvl>
    <w:lvl w:ilvl="2">
      <w:start w:val="0"/>
      <w:numFmt w:val="bullet"/>
      <w:lvlText w:val="•"/>
      <w:lvlJc w:val="left"/>
      <w:pPr>
        <w:ind w:left="4185" w:hanging="360"/>
      </w:pPr>
      <w:rPr>
        <w:rFonts w:hint="default"/>
        <w:lang w:val="en-US" w:eastAsia="en-US" w:bidi="ar-SA"/>
      </w:rPr>
    </w:lvl>
    <w:lvl w:ilvl="3">
      <w:start w:val="0"/>
      <w:numFmt w:val="bullet"/>
      <w:lvlText w:val="•"/>
      <w:lvlJc w:val="left"/>
      <w:pPr>
        <w:ind w:left="5150" w:hanging="360"/>
      </w:pPr>
      <w:rPr>
        <w:rFonts w:hint="default"/>
        <w:lang w:val="en-US" w:eastAsia="en-US" w:bidi="ar-SA"/>
      </w:rPr>
    </w:lvl>
    <w:lvl w:ilvl="4">
      <w:start w:val="0"/>
      <w:numFmt w:val="bullet"/>
      <w:lvlText w:val="•"/>
      <w:lvlJc w:val="left"/>
      <w:pPr>
        <w:ind w:left="6116" w:hanging="360"/>
      </w:pPr>
      <w:rPr>
        <w:rFonts w:hint="default"/>
        <w:lang w:val="en-US" w:eastAsia="en-US" w:bidi="ar-SA"/>
      </w:rPr>
    </w:lvl>
    <w:lvl w:ilvl="5">
      <w:start w:val="0"/>
      <w:numFmt w:val="bullet"/>
      <w:lvlText w:val="•"/>
      <w:lvlJc w:val="left"/>
      <w:pPr>
        <w:ind w:left="7081" w:hanging="360"/>
      </w:pPr>
      <w:rPr>
        <w:rFonts w:hint="default"/>
        <w:lang w:val="en-US" w:eastAsia="en-US" w:bidi="ar-SA"/>
      </w:rPr>
    </w:lvl>
    <w:lvl w:ilvl="6">
      <w:start w:val="0"/>
      <w:numFmt w:val="bullet"/>
      <w:lvlText w:val="•"/>
      <w:lvlJc w:val="left"/>
      <w:pPr>
        <w:ind w:left="8047" w:hanging="360"/>
      </w:pPr>
      <w:rPr>
        <w:rFonts w:hint="default"/>
        <w:lang w:val="en-US" w:eastAsia="en-US" w:bidi="ar-SA"/>
      </w:rPr>
    </w:lvl>
    <w:lvl w:ilvl="7">
      <w:start w:val="0"/>
      <w:numFmt w:val="bullet"/>
      <w:lvlText w:val="•"/>
      <w:lvlJc w:val="left"/>
      <w:pPr>
        <w:ind w:left="9012" w:hanging="360"/>
      </w:pPr>
      <w:rPr>
        <w:rFonts w:hint="default"/>
        <w:lang w:val="en-US" w:eastAsia="en-US" w:bidi="ar-SA"/>
      </w:rPr>
    </w:lvl>
    <w:lvl w:ilvl="8">
      <w:start w:val="0"/>
      <w:numFmt w:val="bullet"/>
      <w:lvlText w:val="•"/>
      <w:lvlJc w:val="left"/>
      <w:pPr>
        <w:ind w:left="9977" w:hanging="360"/>
      </w:pPr>
      <w:rPr>
        <w:rFonts w:hint="default"/>
        <w:lang w:val="en-US" w:eastAsia="en-US" w:bidi="ar-SA"/>
      </w:rPr>
    </w:lvl>
  </w:abstractNum>
  <w:abstractNum w:abstractNumId="31">
    <w:multiLevelType w:val="hybridMultilevel"/>
    <w:lvl w:ilvl="0">
      <w:start w:val="1"/>
      <w:numFmt w:val="decimal"/>
      <w:lvlText w:val="%1."/>
      <w:lvlJc w:val="left"/>
      <w:pPr>
        <w:ind w:left="1728" w:hanging="333"/>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2738" w:hanging="333"/>
      </w:pPr>
      <w:rPr>
        <w:rFonts w:hint="default"/>
        <w:lang w:val="en-US" w:eastAsia="en-US" w:bidi="ar-SA"/>
      </w:rPr>
    </w:lvl>
    <w:lvl w:ilvl="2">
      <w:start w:val="0"/>
      <w:numFmt w:val="bullet"/>
      <w:lvlText w:val="•"/>
      <w:lvlJc w:val="left"/>
      <w:pPr>
        <w:ind w:left="3757" w:hanging="333"/>
      </w:pPr>
      <w:rPr>
        <w:rFonts w:hint="default"/>
        <w:lang w:val="en-US" w:eastAsia="en-US" w:bidi="ar-SA"/>
      </w:rPr>
    </w:lvl>
    <w:lvl w:ilvl="3">
      <w:start w:val="0"/>
      <w:numFmt w:val="bullet"/>
      <w:lvlText w:val="•"/>
      <w:lvlJc w:val="left"/>
      <w:pPr>
        <w:ind w:left="4776" w:hanging="333"/>
      </w:pPr>
      <w:rPr>
        <w:rFonts w:hint="default"/>
        <w:lang w:val="en-US" w:eastAsia="en-US" w:bidi="ar-SA"/>
      </w:rPr>
    </w:lvl>
    <w:lvl w:ilvl="4">
      <w:start w:val="0"/>
      <w:numFmt w:val="bullet"/>
      <w:lvlText w:val="•"/>
      <w:lvlJc w:val="left"/>
      <w:pPr>
        <w:ind w:left="5795" w:hanging="333"/>
      </w:pPr>
      <w:rPr>
        <w:rFonts w:hint="default"/>
        <w:lang w:val="en-US" w:eastAsia="en-US" w:bidi="ar-SA"/>
      </w:rPr>
    </w:lvl>
    <w:lvl w:ilvl="5">
      <w:start w:val="0"/>
      <w:numFmt w:val="bullet"/>
      <w:lvlText w:val="•"/>
      <w:lvlJc w:val="left"/>
      <w:pPr>
        <w:ind w:left="6814" w:hanging="333"/>
      </w:pPr>
      <w:rPr>
        <w:rFonts w:hint="default"/>
        <w:lang w:val="en-US" w:eastAsia="en-US" w:bidi="ar-SA"/>
      </w:rPr>
    </w:lvl>
    <w:lvl w:ilvl="6">
      <w:start w:val="0"/>
      <w:numFmt w:val="bullet"/>
      <w:lvlText w:val="•"/>
      <w:lvlJc w:val="left"/>
      <w:pPr>
        <w:ind w:left="7833" w:hanging="333"/>
      </w:pPr>
      <w:rPr>
        <w:rFonts w:hint="default"/>
        <w:lang w:val="en-US" w:eastAsia="en-US" w:bidi="ar-SA"/>
      </w:rPr>
    </w:lvl>
    <w:lvl w:ilvl="7">
      <w:start w:val="0"/>
      <w:numFmt w:val="bullet"/>
      <w:lvlText w:val="•"/>
      <w:lvlJc w:val="left"/>
      <w:pPr>
        <w:ind w:left="8852" w:hanging="333"/>
      </w:pPr>
      <w:rPr>
        <w:rFonts w:hint="default"/>
        <w:lang w:val="en-US" w:eastAsia="en-US" w:bidi="ar-SA"/>
      </w:rPr>
    </w:lvl>
    <w:lvl w:ilvl="8">
      <w:start w:val="0"/>
      <w:numFmt w:val="bullet"/>
      <w:lvlText w:val="•"/>
      <w:lvlJc w:val="left"/>
      <w:pPr>
        <w:ind w:left="9871" w:hanging="333"/>
      </w:pPr>
      <w:rPr>
        <w:rFonts w:hint="default"/>
        <w:lang w:val="en-US" w:eastAsia="en-US" w:bidi="ar-SA"/>
      </w:rPr>
    </w:lvl>
  </w:abstractNum>
  <w:abstractNum w:abstractNumId="30">
    <w:multiLevelType w:val="hybridMultilevel"/>
    <w:lvl w:ilvl="0">
      <w:start w:val="0"/>
      <w:numFmt w:val="bullet"/>
      <w:lvlText w:val="-"/>
      <w:lvlJc w:val="left"/>
      <w:pPr>
        <w:ind w:left="144" w:hanging="208"/>
      </w:pPr>
      <w:rPr>
        <w:rFonts w:hint="default" w:ascii="Cambria" w:hAnsi="Cambria" w:eastAsia="Cambria" w:cs="Cambria"/>
        <w:b w:val="0"/>
        <w:bCs w:val="0"/>
        <w:i w:val="0"/>
        <w:iCs w:val="0"/>
        <w:w w:val="120"/>
        <w:sz w:val="20"/>
        <w:szCs w:val="20"/>
        <w:lang w:val="en-US" w:eastAsia="en-US" w:bidi="ar-SA"/>
      </w:rPr>
    </w:lvl>
    <w:lvl w:ilvl="1">
      <w:start w:val="0"/>
      <w:numFmt w:val="bullet"/>
      <w:lvlText w:val="•"/>
      <w:lvlJc w:val="left"/>
      <w:pPr>
        <w:ind w:left="394" w:hanging="208"/>
      </w:pPr>
      <w:rPr>
        <w:rFonts w:hint="default"/>
        <w:lang w:val="en-US" w:eastAsia="en-US" w:bidi="ar-SA"/>
      </w:rPr>
    </w:lvl>
    <w:lvl w:ilvl="2">
      <w:start w:val="0"/>
      <w:numFmt w:val="bullet"/>
      <w:lvlText w:val="•"/>
      <w:lvlJc w:val="left"/>
      <w:pPr>
        <w:ind w:left="649" w:hanging="208"/>
      </w:pPr>
      <w:rPr>
        <w:rFonts w:hint="default"/>
        <w:lang w:val="en-US" w:eastAsia="en-US" w:bidi="ar-SA"/>
      </w:rPr>
    </w:lvl>
    <w:lvl w:ilvl="3">
      <w:start w:val="0"/>
      <w:numFmt w:val="bullet"/>
      <w:lvlText w:val="•"/>
      <w:lvlJc w:val="left"/>
      <w:pPr>
        <w:ind w:left="903" w:hanging="208"/>
      </w:pPr>
      <w:rPr>
        <w:rFonts w:hint="default"/>
        <w:lang w:val="en-US" w:eastAsia="en-US" w:bidi="ar-SA"/>
      </w:rPr>
    </w:lvl>
    <w:lvl w:ilvl="4">
      <w:start w:val="0"/>
      <w:numFmt w:val="bullet"/>
      <w:lvlText w:val="•"/>
      <w:lvlJc w:val="left"/>
      <w:pPr>
        <w:ind w:left="1158" w:hanging="208"/>
      </w:pPr>
      <w:rPr>
        <w:rFonts w:hint="default"/>
        <w:lang w:val="en-US" w:eastAsia="en-US" w:bidi="ar-SA"/>
      </w:rPr>
    </w:lvl>
    <w:lvl w:ilvl="5">
      <w:start w:val="0"/>
      <w:numFmt w:val="bullet"/>
      <w:lvlText w:val="•"/>
      <w:lvlJc w:val="left"/>
      <w:pPr>
        <w:ind w:left="1412" w:hanging="208"/>
      </w:pPr>
      <w:rPr>
        <w:rFonts w:hint="default"/>
        <w:lang w:val="en-US" w:eastAsia="en-US" w:bidi="ar-SA"/>
      </w:rPr>
    </w:lvl>
    <w:lvl w:ilvl="6">
      <w:start w:val="0"/>
      <w:numFmt w:val="bullet"/>
      <w:lvlText w:val="•"/>
      <w:lvlJc w:val="left"/>
      <w:pPr>
        <w:ind w:left="1667" w:hanging="208"/>
      </w:pPr>
      <w:rPr>
        <w:rFonts w:hint="default"/>
        <w:lang w:val="en-US" w:eastAsia="en-US" w:bidi="ar-SA"/>
      </w:rPr>
    </w:lvl>
    <w:lvl w:ilvl="7">
      <w:start w:val="0"/>
      <w:numFmt w:val="bullet"/>
      <w:lvlText w:val="•"/>
      <w:lvlJc w:val="left"/>
      <w:pPr>
        <w:ind w:left="1921" w:hanging="208"/>
      </w:pPr>
      <w:rPr>
        <w:rFonts w:hint="default"/>
        <w:lang w:val="en-US" w:eastAsia="en-US" w:bidi="ar-SA"/>
      </w:rPr>
    </w:lvl>
    <w:lvl w:ilvl="8">
      <w:start w:val="0"/>
      <w:numFmt w:val="bullet"/>
      <w:lvlText w:val="•"/>
      <w:lvlJc w:val="left"/>
      <w:pPr>
        <w:ind w:left="2176" w:hanging="208"/>
      </w:pPr>
      <w:rPr>
        <w:rFonts w:hint="default"/>
        <w:lang w:val="en-US" w:eastAsia="en-US" w:bidi="ar-SA"/>
      </w:rPr>
    </w:lvl>
  </w:abstractNum>
  <w:abstractNum w:abstractNumId="29">
    <w:multiLevelType w:val="hybridMultilevel"/>
    <w:lvl w:ilvl="0">
      <w:start w:val="0"/>
      <w:numFmt w:val="bullet"/>
      <w:lvlText w:val="-"/>
      <w:lvlJc w:val="left"/>
      <w:pPr>
        <w:ind w:left="143" w:hanging="144"/>
      </w:pPr>
      <w:rPr>
        <w:rFonts w:hint="default" w:ascii="Cambria" w:hAnsi="Cambria" w:eastAsia="Cambria" w:cs="Cambria"/>
        <w:b w:val="0"/>
        <w:bCs w:val="0"/>
        <w:i w:val="0"/>
        <w:iCs w:val="0"/>
        <w:w w:val="120"/>
        <w:sz w:val="20"/>
        <w:szCs w:val="20"/>
        <w:lang w:val="en-US" w:eastAsia="en-US" w:bidi="ar-SA"/>
      </w:rPr>
    </w:lvl>
    <w:lvl w:ilvl="1">
      <w:start w:val="0"/>
      <w:numFmt w:val="bullet"/>
      <w:lvlText w:val="•"/>
      <w:lvlJc w:val="left"/>
      <w:pPr>
        <w:ind w:left="484" w:hanging="144"/>
      </w:pPr>
      <w:rPr>
        <w:rFonts w:hint="default"/>
        <w:lang w:val="en-US" w:eastAsia="en-US" w:bidi="ar-SA"/>
      </w:rPr>
    </w:lvl>
    <w:lvl w:ilvl="2">
      <w:start w:val="0"/>
      <w:numFmt w:val="bullet"/>
      <w:lvlText w:val="•"/>
      <w:lvlJc w:val="left"/>
      <w:pPr>
        <w:ind w:left="828" w:hanging="144"/>
      </w:pPr>
      <w:rPr>
        <w:rFonts w:hint="default"/>
        <w:lang w:val="en-US" w:eastAsia="en-US" w:bidi="ar-SA"/>
      </w:rPr>
    </w:lvl>
    <w:lvl w:ilvl="3">
      <w:start w:val="0"/>
      <w:numFmt w:val="bullet"/>
      <w:lvlText w:val="•"/>
      <w:lvlJc w:val="left"/>
      <w:pPr>
        <w:ind w:left="1172" w:hanging="144"/>
      </w:pPr>
      <w:rPr>
        <w:rFonts w:hint="default"/>
        <w:lang w:val="en-US" w:eastAsia="en-US" w:bidi="ar-SA"/>
      </w:rPr>
    </w:lvl>
    <w:lvl w:ilvl="4">
      <w:start w:val="0"/>
      <w:numFmt w:val="bullet"/>
      <w:lvlText w:val="•"/>
      <w:lvlJc w:val="left"/>
      <w:pPr>
        <w:ind w:left="1517" w:hanging="144"/>
      </w:pPr>
      <w:rPr>
        <w:rFonts w:hint="default"/>
        <w:lang w:val="en-US" w:eastAsia="en-US" w:bidi="ar-SA"/>
      </w:rPr>
    </w:lvl>
    <w:lvl w:ilvl="5">
      <w:start w:val="0"/>
      <w:numFmt w:val="bullet"/>
      <w:lvlText w:val="•"/>
      <w:lvlJc w:val="left"/>
      <w:pPr>
        <w:ind w:left="1861" w:hanging="144"/>
      </w:pPr>
      <w:rPr>
        <w:rFonts w:hint="default"/>
        <w:lang w:val="en-US" w:eastAsia="en-US" w:bidi="ar-SA"/>
      </w:rPr>
    </w:lvl>
    <w:lvl w:ilvl="6">
      <w:start w:val="0"/>
      <w:numFmt w:val="bullet"/>
      <w:lvlText w:val="•"/>
      <w:lvlJc w:val="left"/>
      <w:pPr>
        <w:ind w:left="2205" w:hanging="144"/>
      </w:pPr>
      <w:rPr>
        <w:rFonts w:hint="default"/>
        <w:lang w:val="en-US" w:eastAsia="en-US" w:bidi="ar-SA"/>
      </w:rPr>
    </w:lvl>
    <w:lvl w:ilvl="7">
      <w:start w:val="0"/>
      <w:numFmt w:val="bullet"/>
      <w:lvlText w:val="•"/>
      <w:lvlJc w:val="left"/>
      <w:pPr>
        <w:ind w:left="2549" w:hanging="144"/>
      </w:pPr>
      <w:rPr>
        <w:rFonts w:hint="default"/>
        <w:lang w:val="en-US" w:eastAsia="en-US" w:bidi="ar-SA"/>
      </w:rPr>
    </w:lvl>
    <w:lvl w:ilvl="8">
      <w:start w:val="0"/>
      <w:numFmt w:val="bullet"/>
      <w:lvlText w:val="•"/>
      <w:lvlJc w:val="left"/>
      <w:pPr>
        <w:ind w:left="2894" w:hanging="144"/>
      </w:pPr>
      <w:rPr>
        <w:rFonts w:hint="default"/>
        <w:lang w:val="en-US" w:eastAsia="en-US" w:bidi="ar-SA"/>
      </w:rPr>
    </w:lvl>
  </w:abstractNum>
  <w:abstractNum w:abstractNumId="28">
    <w:multiLevelType w:val="hybridMultilevel"/>
    <w:lvl w:ilvl="0">
      <w:start w:val="0"/>
      <w:numFmt w:val="bullet"/>
      <w:lvlText w:val="-"/>
      <w:lvlJc w:val="left"/>
      <w:pPr>
        <w:ind w:left="144" w:hanging="130"/>
      </w:pPr>
      <w:rPr>
        <w:rFonts w:hint="default" w:ascii="Cambria" w:hAnsi="Cambria" w:eastAsia="Cambria" w:cs="Cambria"/>
        <w:b w:val="0"/>
        <w:bCs w:val="0"/>
        <w:i w:val="0"/>
        <w:iCs w:val="0"/>
        <w:w w:val="120"/>
        <w:sz w:val="18"/>
        <w:szCs w:val="18"/>
        <w:lang w:val="en-US" w:eastAsia="en-US" w:bidi="ar-SA"/>
      </w:rPr>
    </w:lvl>
    <w:lvl w:ilvl="1">
      <w:start w:val="0"/>
      <w:numFmt w:val="bullet"/>
      <w:lvlText w:val="•"/>
      <w:lvlJc w:val="left"/>
      <w:pPr>
        <w:ind w:left="340" w:hanging="130"/>
      </w:pPr>
      <w:rPr>
        <w:rFonts w:hint="default"/>
        <w:lang w:val="en-US" w:eastAsia="en-US" w:bidi="ar-SA"/>
      </w:rPr>
    </w:lvl>
    <w:lvl w:ilvl="2">
      <w:start w:val="0"/>
      <w:numFmt w:val="bullet"/>
      <w:lvlText w:val="•"/>
      <w:lvlJc w:val="left"/>
      <w:pPr>
        <w:ind w:left="541" w:hanging="130"/>
      </w:pPr>
      <w:rPr>
        <w:rFonts w:hint="default"/>
        <w:lang w:val="en-US" w:eastAsia="en-US" w:bidi="ar-SA"/>
      </w:rPr>
    </w:lvl>
    <w:lvl w:ilvl="3">
      <w:start w:val="0"/>
      <w:numFmt w:val="bullet"/>
      <w:lvlText w:val="•"/>
      <w:lvlJc w:val="left"/>
      <w:pPr>
        <w:ind w:left="741" w:hanging="130"/>
      </w:pPr>
      <w:rPr>
        <w:rFonts w:hint="default"/>
        <w:lang w:val="en-US" w:eastAsia="en-US" w:bidi="ar-SA"/>
      </w:rPr>
    </w:lvl>
    <w:lvl w:ilvl="4">
      <w:start w:val="0"/>
      <w:numFmt w:val="bullet"/>
      <w:lvlText w:val="•"/>
      <w:lvlJc w:val="left"/>
      <w:pPr>
        <w:ind w:left="942" w:hanging="130"/>
      </w:pPr>
      <w:rPr>
        <w:rFonts w:hint="default"/>
        <w:lang w:val="en-US" w:eastAsia="en-US" w:bidi="ar-SA"/>
      </w:rPr>
    </w:lvl>
    <w:lvl w:ilvl="5">
      <w:start w:val="0"/>
      <w:numFmt w:val="bullet"/>
      <w:lvlText w:val="•"/>
      <w:lvlJc w:val="left"/>
      <w:pPr>
        <w:ind w:left="1142" w:hanging="130"/>
      </w:pPr>
      <w:rPr>
        <w:rFonts w:hint="default"/>
        <w:lang w:val="en-US" w:eastAsia="en-US" w:bidi="ar-SA"/>
      </w:rPr>
    </w:lvl>
    <w:lvl w:ilvl="6">
      <w:start w:val="0"/>
      <w:numFmt w:val="bullet"/>
      <w:lvlText w:val="•"/>
      <w:lvlJc w:val="left"/>
      <w:pPr>
        <w:ind w:left="1343" w:hanging="130"/>
      </w:pPr>
      <w:rPr>
        <w:rFonts w:hint="default"/>
        <w:lang w:val="en-US" w:eastAsia="en-US" w:bidi="ar-SA"/>
      </w:rPr>
    </w:lvl>
    <w:lvl w:ilvl="7">
      <w:start w:val="0"/>
      <w:numFmt w:val="bullet"/>
      <w:lvlText w:val="•"/>
      <w:lvlJc w:val="left"/>
      <w:pPr>
        <w:ind w:left="1543" w:hanging="130"/>
      </w:pPr>
      <w:rPr>
        <w:rFonts w:hint="default"/>
        <w:lang w:val="en-US" w:eastAsia="en-US" w:bidi="ar-SA"/>
      </w:rPr>
    </w:lvl>
    <w:lvl w:ilvl="8">
      <w:start w:val="0"/>
      <w:numFmt w:val="bullet"/>
      <w:lvlText w:val="•"/>
      <w:lvlJc w:val="left"/>
      <w:pPr>
        <w:ind w:left="1744" w:hanging="130"/>
      </w:pPr>
      <w:rPr>
        <w:rFonts w:hint="default"/>
        <w:lang w:val="en-US" w:eastAsia="en-US" w:bidi="ar-SA"/>
      </w:rPr>
    </w:lvl>
  </w:abstractNum>
  <w:abstractNum w:abstractNumId="27">
    <w:multiLevelType w:val="hybridMultilevel"/>
    <w:lvl w:ilvl="0">
      <w:start w:val="2"/>
      <w:numFmt w:val="decimal"/>
      <w:lvlText w:val="%1"/>
      <w:lvlJc w:val="left"/>
      <w:pPr>
        <w:ind w:left="1908" w:hanging="360"/>
        <w:jc w:val="left"/>
      </w:pPr>
      <w:rPr>
        <w:rFonts w:hint="default"/>
        <w:lang w:val="en-US" w:eastAsia="en-US" w:bidi="ar-SA"/>
      </w:rPr>
    </w:lvl>
    <w:lvl w:ilvl="1">
      <w:start w:val="3"/>
      <w:numFmt w:val="decimal"/>
      <w:lvlText w:val="%1.%2"/>
      <w:lvlJc w:val="left"/>
      <w:pPr>
        <w:ind w:left="1908" w:hanging="360"/>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2448" w:hanging="721"/>
        <w:jc w:val="left"/>
      </w:pPr>
      <w:rPr>
        <w:rFonts w:hint="default" w:ascii="Times New Roman" w:hAnsi="Times New Roman" w:eastAsia="Times New Roman" w:cs="Times New Roman"/>
        <w:b/>
        <w:bCs/>
        <w:i w:val="0"/>
        <w:iCs w:val="0"/>
        <w:w w:val="100"/>
        <w:sz w:val="24"/>
        <w:szCs w:val="24"/>
        <w:lang w:val="en-US" w:eastAsia="en-US" w:bidi="ar-SA"/>
      </w:rPr>
    </w:lvl>
    <w:lvl w:ilvl="3">
      <w:start w:val="0"/>
      <w:numFmt w:val="bullet"/>
      <w:lvlText w:val="•"/>
      <w:lvlJc w:val="left"/>
      <w:pPr>
        <w:ind w:left="4544" w:hanging="721"/>
      </w:pPr>
      <w:rPr>
        <w:rFonts w:hint="default"/>
        <w:lang w:val="en-US" w:eastAsia="en-US" w:bidi="ar-SA"/>
      </w:rPr>
    </w:lvl>
    <w:lvl w:ilvl="4">
      <w:start w:val="0"/>
      <w:numFmt w:val="bullet"/>
      <w:lvlText w:val="•"/>
      <w:lvlJc w:val="left"/>
      <w:pPr>
        <w:ind w:left="5596" w:hanging="721"/>
      </w:pPr>
      <w:rPr>
        <w:rFonts w:hint="default"/>
        <w:lang w:val="en-US" w:eastAsia="en-US" w:bidi="ar-SA"/>
      </w:rPr>
    </w:lvl>
    <w:lvl w:ilvl="5">
      <w:start w:val="0"/>
      <w:numFmt w:val="bullet"/>
      <w:lvlText w:val="•"/>
      <w:lvlJc w:val="left"/>
      <w:pPr>
        <w:ind w:left="6648" w:hanging="721"/>
      </w:pPr>
      <w:rPr>
        <w:rFonts w:hint="default"/>
        <w:lang w:val="en-US" w:eastAsia="en-US" w:bidi="ar-SA"/>
      </w:rPr>
    </w:lvl>
    <w:lvl w:ilvl="6">
      <w:start w:val="0"/>
      <w:numFmt w:val="bullet"/>
      <w:lvlText w:val="•"/>
      <w:lvlJc w:val="left"/>
      <w:pPr>
        <w:ind w:left="7700" w:hanging="721"/>
      </w:pPr>
      <w:rPr>
        <w:rFonts w:hint="default"/>
        <w:lang w:val="en-US" w:eastAsia="en-US" w:bidi="ar-SA"/>
      </w:rPr>
    </w:lvl>
    <w:lvl w:ilvl="7">
      <w:start w:val="0"/>
      <w:numFmt w:val="bullet"/>
      <w:lvlText w:val="•"/>
      <w:lvlJc w:val="left"/>
      <w:pPr>
        <w:ind w:left="8752" w:hanging="721"/>
      </w:pPr>
      <w:rPr>
        <w:rFonts w:hint="default"/>
        <w:lang w:val="en-US" w:eastAsia="en-US" w:bidi="ar-SA"/>
      </w:rPr>
    </w:lvl>
    <w:lvl w:ilvl="8">
      <w:start w:val="0"/>
      <w:numFmt w:val="bullet"/>
      <w:lvlText w:val="•"/>
      <w:lvlJc w:val="left"/>
      <w:pPr>
        <w:ind w:left="9804" w:hanging="721"/>
      </w:pPr>
      <w:rPr>
        <w:rFonts w:hint="default"/>
        <w:lang w:val="en-US" w:eastAsia="en-US" w:bidi="ar-SA"/>
      </w:rPr>
    </w:lvl>
  </w:abstractNum>
  <w:abstractNum w:abstractNumId="26">
    <w:multiLevelType w:val="hybridMultilevel"/>
    <w:lvl w:ilvl="0">
      <w:start w:val="1"/>
      <w:numFmt w:val="decimal"/>
      <w:lvlText w:val="%1."/>
      <w:lvlJc w:val="left"/>
      <w:pPr>
        <w:ind w:left="1968" w:hanging="24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954" w:hanging="240"/>
      </w:pPr>
      <w:rPr>
        <w:rFonts w:hint="default"/>
        <w:lang w:val="en-US" w:eastAsia="en-US" w:bidi="ar-SA"/>
      </w:rPr>
    </w:lvl>
    <w:lvl w:ilvl="2">
      <w:start w:val="0"/>
      <w:numFmt w:val="bullet"/>
      <w:lvlText w:val="•"/>
      <w:lvlJc w:val="left"/>
      <w:pPr>
        <w:ind w:left="3949" w:hanging="240"/>
      </w:pPr>
      <w:rPr>
        <w:rFonts w:hint="default"/>
        <w:lang w:val="en-US" w:eastAsia="en-US" w:bidi="ar-SA"/>
      </w:rPr>
    </w:lvl>
    <w:lvl w:ilvl="3">
      <w:start w:val="0"/>
      <w:numFmt w:val="bullet"/>
      <w:lvlText w:val="•"/>
      <w:lvlJc w:val="left"/>
      <w:pPr>
        <w:ind w:left="4944" w:hanging="240"/>
      </w:pPr>
      <w:rPr>
        <w:rFonts w:hint="default"/>
        <w:lang w:val="en-US" w:eastAsia="en-US" w:bidi="ar-SA"/>
      </w:rPr>
    </w:lvl>
    <w:lvl w:ilvl="4">
      <w:start w:val="0"/>
      <w:numFmt w:val="bullet"/>
      <w:lvlText w:val="•"/>
      <w:lvlJc w:val="left"/>
      <w:pPr>
        <w:ind w:left="5939" w:hanging="240"/>
      </w:pPr>
      <w:rPr>
        <w:rFonts w:hint="default"/>
        <w:lang w:val="en-US" w:eastAsia="en-US" w:bidi="ar-SA"/>
      </w:rPr>
    </w:lvl>
    <w:lvl w:ilvl="5">
      <w:start w:val="0"/>
      <w:numFmt w:val="bullet"/>
      <w:lvlText w:val="•"/>
      <w:lvlJc w:val="left"/>
      <w:pPr>
        <w:ind w:left="6934" w:hanging="240"/>
      </w:pPr>
      <w:rPr>
        <w:rFonts w:hint="default"/>
        <w:lang w:val="en-US" w:eastAsia="en-US" w:bidi="ar-SA"/>
      </w:rPr>
    </w:lvl>
    <w:lvl w:ilvl="6">
      <w:start w:val="0"/>
      <w:numFmt w:val="bullet"/>
      <w:lvlText w:val="•"/>
      <w:lvlJc w:val="left"/>
      <w:pPr>
        <w:ind w:left="7929" w:hanging="240"/>
      </w:pPr>
      <w:rPr>
        <w:rFonts w:hint="default"/>
        <w:lang w:val="en-US" w:eastAsia="en-US" w:bidi="ar-SA"/>
      </w:rPr>
    </w:lvl>
    <w:lvl w:ilvl="7">
      <w:start w:val="0"/>
      <w:numFmt w:val="bullet"/>
      <w:lvlText w:val="•"/>
      <w:lvlJc w:val="left"/>
      <w:pPr>
        <w:ind w:left="8924" w:hanging="240"/>
      </w:pPr>
      <w:rPr>
        <w:rFonts w:hint="default"/>
        <w:lang w:val="en-US" w:eastAsia="en-US" w:bidi="ar-SA"/>
      </w:rPr>
    </w:lvl>
    <w:lvl w:ilvl="8">
      <w:start w:val="0"/>
      <w:numFmt w:val="bullet"/>
      <w:lvlText w:val="•"/>
      <w:lvlJc w:val="left"/>
      <w:pPr>
        <w:ind w:left="9919" w:hanging="240"/>
      </w:pPr>
      <w:rPr>
        <w:rFonts w:hint="default"/>
        <w:lang w:val="en-US" w:eastAsia="en-US" w:bidi="ar-SA"/>
      </w:rPr>
    </w:lvl>
  </w:abstractNum>
  <w:abstractNum w:abstractNumId="25">
    <w:multiLevelType w:val="hybridMultilevel"/>
    <w:lvl w:ilvl="0">
      <w:start w:val="1"/>
      <w:numFmt w:val="decimal"/>
      <w:lvlText w:val="(%1)."/>
      <w:lvlJc w:val="left"/>
      <w:pPr>
        <w:ind w:left="1728" w:hanging="454"/>
        <w:jc w:val="left"/>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2738" w:hanging="454"/>
      </w:pPr>
      <w:rPr>
        <w:rFonts w:hint="default"/>
        <w:lang w:val="en-US" w:eastAsia="en-US" w:bidi="ar-SA"/>
      </w:rPr>
    </w:lvl>
    <w:lvl w:ilvl="2">
      <w:start w:val="0"/>
      <w:numFmt w:val="bullet"/>
      <w:lvlText w:val="•"/>
      <w:lvlJc w:val="left"/>
      <w:pPr>
        <w:ind w:left="3757" w:hanging="454"/>
      </w:pPr>
      <w:rPr>
        <w:rFonts w:hint="default"/>
        <w:lang w:val="en-US" w:eastAsia="en-US" w:bidi="ar-SA"/>
      </w:rPr>
    </w:lvl>
    <w:lvl w:ilvl="3">
      <w:start w:val="0"/>
      <w:numFmt w:val="bullet"/>
      <w:lvlText w:val="•"/>
      <w:lvlJc w:val="left"/>
      <w:pPr>
        <w:ind w:left="4776" w:hanging="454"/>
      </w:pPr>
      <w:rPr>
        <w:rFonts w:hint="default"/>
        <w:lang w:val="en-US" w:eastAsia="en-US" w:bidi="ar-SA"/>
      </w:rPr>
    </w:lvl>
    <w:lvl w:ilvl="4">
      <w:start w:val="0"/>
      <w:numFmt w:val="bullet"/>
      <w:lvlText w:val="•"/>
      <w:lvlJc w:val="left"/>
      <w:pPr>
        <w:ind w:left="5795" w:hanging="454"/>
      </w:pPr>
      <w:rPr>
        <w:rFonts w:hint="default"/>
        <w:lang w:val="en-US" w:eastAsia="en-US" w:bidi="ar-SA"/>
      </w:rPr>
    </w:lvl>
    <w:lvl w:ilvl="5">
      <w:start w:val="0"/>
      <w:numFmt w:val="bullet"/>
      <w:lvlText w:val="•"/>
      <w:lvlJc w:val="left"/>
      <w:pPr>
        <w:ind w:left="6814" w:hanging="454"/>
      </w:pPr>
      <w:rPr>
        <w:rFonts w:hint="default"/>
        <w:lang w:val="en-US" w:eastAsia="en-US" w:bidi="ar-SA"/>
      </w:rPr>
    </w:lvl>
    <w:lvl w:ilvl="6">
      <w:start w:val="0"/>
      <w:numFmt w:val="bullet"/>
      <w:lvlText w:val="•"/>
      <w:lvlJc w:val="left"/>
      <w:pPr>
        <w:ind w:left="7833" w:hanging="454"/>
      </w:pPr>
      <w:rPr>
        <w:rFonts w:hint="default"/>
        <w:lang w:val="en-US" w:eastAsia="en-US" w:bidi="ar-SA"/>
      </w:rPr>
    </w:lvl>
    <w:lvl w:ilvl="7">
      <w:start w:val="0"/>
      <w:numFmt w:val="bullet"/>
      <w:lvlText w:val="•"/>
      <w:lvlJc w:val="left"/>
      <w:pPr>
        <w:ind w:left="8852" w:hanging="454"/>
      </w:pPr>
      <w:rPr>
        <w:rFonts w:hint="default"/>
        <w:lang w:val="en-US" w:eastAsia="en-US" w:bidi="ar-SA"/>
      </w:rPr>
    </w:lvl>
    <w:lvl w:ilvl="8">
      <w:start w:val="0"/>
      <w:numFmt w:val="bullet"/>
      <w:lvlText w:val="•"/>
      <w:lvlJc w:val="left"/>
      <w:pPr>
        <w:ind w:left="9871" w:hanging="454"/>
      </w:pPr>
      <w:rPr>
        <w:rFonts w:hint="default"/>
        <w:lang w:val="en-US" w:eastAsia="en-US" w:bidi="ar-SA"/>
      </w:rPr>
    </w:lvl>
  </w:abstractNum>
  <w:abstractNum w:abstractNumId="24">
    <w:multiLevelType w:val="hybridMultilevel"/>
    <w:lvl w:ilvl="0">
      <w:start w:val="1"/>
      <w:numFmt w:val="decimal"/>
      <w:lvlText w:val="(%1)"/>
      <w:lvlJc w:val="left"/>
      <w:pPr>
        <w:ind w:left="2068" w:hanging="341"/>
        <w:jc w:val="left"/>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3044" w:hanging="341"/>
      </w:pPr>
      <w:rPr>
        <w:rFonts w:hint="default"/>
        <w:lang w:val="en-US" w:eastAsia="en-US" w:bidi="ar-SA"/>
      </w:rPr>
    </w:lvl>
    <w:lvl w:ilvl="2">
      <w:start w:val="0"/>
      <w:numFmt w:val="bullet"/>
      <w:lvlText w:val="•"/>
      <w:lvlJc w:val="left"/>
      <w:pPr>
        <w:ind w:left="4029" w:hanging="341"/>
      </w:pPr>
      <w:rPr>
        <w:rFonts w:hint="default"/>
        <w:lang w:val="en-US" w:eastAsia="en-US" w:bidi="ar-SA"/>
      </w:rPr>
    </w:lvl>
    <w:lvl w:ilvl="3">
      <w:start w:val="0"/>
      <w:numFmt w:val="bullet"/>
      <w:lvlText w:val="•"/>
      <w:lvlJc w:val="left"/>
      <w:pPr>
        <w:ind w:left="5014" w:hanging="341"/>
      </w:pPr>
      <w:rPr>
        <w:rFonts w:hint="default"/>
        <w:lang w:val="en-US" w:eastAsia="en-US" w:bidi="ar-SA"/>
      </w:rPr>
    </w:lvl>
    <w:lvl w:ilvl="4">
      <w:start w:val="0"/>
      <w:numFmt w:val="bullet"/>
      <w:lvlText w:val="•"/>
      <w:lvlJc w:val="left"/>
      <w:pPr>
        <w:ind w:left="5999" w:hanging="341"/>
      </w:pPr>
      <w:rPr>
        <w:rFonts w:hint="default"/>
        <w:lang w:val="en-US" w:eastAsia="en-US" w:bidi="ar-SA"/>
      </w:rPr>
    </w:lvl>
    <w:lvl w:ilvl="5">
      <w:start w:val="0"/>
      <w:numFmt w:val="bullet"/>
      <w:lvlText w:val="•"/>
      <w:lvlJc w:val="left"/>
      <w:pPr>
        <w:ind w:left="6984" w:hanging="341"/>
      </w:pPr>
      <w:rPr>
        <w:rFonts w:hint="default"/>
        <w:lang w:val="en-US" w:eastAsia="en-US" w:bidi="ar-SA"/>
      </w:rPr>
    </w:lvl>
    <w:lvl w:ilvl="6">
      <w:start w:val="0"/>
      <w:numFmt w:val="bullet"/>
      <w:lvlText w:val="•"/>
      <w:lvlJc w:val="left"/>
      <w:pPr>
        <w:ind w:left="7969" w:hanging="341"/>
      </w:pPr>
      <w:rPr>
        <w:rFonts w:hint="default"/>
        <w:lang w:val="en-US" w:eastAsia="en-US" w:bidi="ar-SA"/>
      </w:rPr>
    </w:lvl>
    <w:lvl w:ilvl="7">
      <w:start w:val="0"/>
      <w:numFmt w:val="bullet"/>
      <w:lvlText w:val="•"/>
      <w:lvlJc w:val="left"/>
      <w:pPr>
        <w:ind w:left="8954" w:hanging="341"/>
      </w:pPr>
      <w:rPr>
        <w:rFonts w:hint="default"/>
        <w:lang w:val="en-US" w:eastAsia="en-US" w:bidi="ar-SA"/>
      </w:rPr>
    </w:lvl>
    <w:lvl w:ilvl="8">
      <w:start w:val="0"/>
      <w:numFmt w:val="bullet"/>
      <w:lvlText w:val="•"/>
      <w:lvlJc w:val="left"/>
      <w:pPr>
        <w:ind w:left="9939" w:hanging="341"/>
      </w:pPr>
      <w:rPr>
        <w:rFonts w:hint="default"/>
        <w:lang w:val="en-US" w:eastAsia="en-US" w:bidi="ar-SA"/>
      </w:rPr>
    </w:lvl>
  </w:abstractNum>
  <w:abstractNum w:abstractNumId="23">
    <w:multiLevelType w:val="hybridMultilevel"/>
    <w:lvl w:ilvl="0">
      <w:start w:val="1"/>
      <w:numFmt w:val="decimal"/>
      <w:lvlText w:val="(%1)"/>
      <w:lvlJc w:val="left"/>
      <w:pPr>
        <w:ind w:left="2094" w:hanging="367"/>
        <w:jc w:val="left"/>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3080" w:hanging="367"/>
      </w:pPr>
      <w:rPr>
        <w:rFonts w:hint="default"/>
        <w:lang w:val="en-US" w:eastAsia="en-US" w:bidi="ar-SA"/>
      </w:rPr>
    </w:lvl>
    <w:lvl w:ilvl="2">
      <w:start w:val="0"/>
      <w:numFmt w:val="bullet"/>
      <w:lvlText w:val="•"/>
      <w:lvlJc w:val="left"/>
      <w:pPr>
        <w:ind w:left="4061" w:hanging="367"/>
      </w:pPr>
      <w:rPr>
        <w:rFonts w:hint="default"/>
        <w:lang w:val="en-US" w:eastAsia="en-US" w:bidi="ar-SA"/>
      </w:rPr>
    </w:lvl>
    <w:lvl w:ilvl="3">
      <w:start w:val="0"/>
      <w:numFmt w:val="bullet"/>
      <w:lvlText w:val="•"/>
      <w:lvlJc w:val="left"/>
      <w:pPr>
        <w:ind w:left="5042" w:hanging="367"/>
      </w:pPr>
      <w:rPr>
        <w:rFonts w:hint="default"/>
        <w:lang w:val="en-US" w:eastAsia="en-US" w:bidi="ar-SA"/>
      </w:rPr>
    </w:lvl>
    <w:lvl w:ilvl="4">
      <w:start w:val="0"/>
      <w:numFmt w:val="bullet"/>
      <w:lvlText w:val="•"/>
      <w:lvlJc w:val="left"/>
      <w:pPr>
        <w:ind w:left="6023" w:hanging="367"/>
      </w:pPr>
      <w:rPr>
        <w:rFonts w:hint="default"/>
        <w:lang w:val="en-US" w:eastAsia="en-US" w:bidi="ar-SA"/>
      </w:rPr>
    </w:lvl>
    <w:lvl w:ilvl="5">
      <w:start w:val="0"/>
      <w:numFmt w:val="bullet"/>
      <w:lvlText w:val="•"/>
      <w:lvlJc w:val="left"/>
      <w:pPr>
        <w:ind w:left="7004" w:hanging="367"/>
      </w:pPr>
      <w:rPr>
        <w:rFonts w:hint="default"/>
        <w:lang w:val="en-US" w:eastAsia="en-US" w:bidi="ar-SA"/>
      </w:rPr>
    </w:lvl>
    <w:lvl w:ilvl="6">
      <w:start w:val="0"/>
      <w:numFmt w:val="bullet"/>
      <w:lvlText w:val="•"/>
      <w:lvlJc w:val="left"/>
      <w:pPr>
        <w:ind w:left="7985" w:hanging="367"/>
      </w:pPr>
      <w:rPr>
        <w:rFonts w:hint="default"/>
        <w:lang w:val="en-US" w:eastAsia="en-US" w:bidi="ar-SA"/>
      </w:rPr>
    </w:lvl>
    <w:lvl w:ilvl="7">
      <w:start w:val="0"/>
      <w:numFmt w:val="bullet"/>
      <w:lvlText w:val="•"/>
      <w:lvlJc w:val="left"/>
      <w:pPr>
        <w:ind w:left="8966" w:hanging="367"/>
      </w:pPr>
      <w:rPr>
        <w:rFonts w:hint="default"/>
        <w:lang w:val="en-US" w:eastAsia="en-US" w:bidi="ar-SA"/>
      </w:rPr>
    </w:lvl>
    <w:lvl w:ilvl="8">
      <w:start w:val="0"/>
      <w:numFmt w:val="bullet"/>
      <w:lvlText w:val="•"/>
      <w:lvlJc w:val="left"/>
      <w:pPr>
        <w:ind w:left="9947" w:hanging="367"/>
      </w:pPr>
      <w:rPr>
        <w:rFonts w:hint="default"/>
        <w:lang w:val="en-US" w:eastAsia="en-US" w:bidi="ar-SA"/>
      </w:rPr>
    </w:lvl>
  </w:abstractNum>
  <w:abstractNum w:abstractNumId="22">
    <w:multiLevelType w:val="hybridMultilevel"/>
    <w:lvl w:ilvl="0">
      <w:start w:val="1"/>
      <w:numFmt w:val="decimal"/>
      <w:lvlText w:val="(%1)"/>
      <w:lvlJc w:val="left"/>
      <w:pPr>
        <w:ind w:left="2128" w:hanging="401"/>
        <w:jc w:val="left"/>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3098" w:hanging="401"/>
      </w:pPr>
      <w:rPr>
        <w:rFonts w:hint="default"/>
        <w:lang w:val="en-US" w:eastAsia="en-US" w:bidi="ar-SA"/>
      </w:rPr>
    </w:lvl>
    <w:lvl w:ilvl="2">
      <w:start w:val="0"/>
      <w:numFmt w:val="bullet"/>
      <w:lvlText w:val="•"/>
      <w:lvlJc w:val="left"/>
      <w:pPr>
        <w:ind w:left="4077" w:hanging="401"/>
      </w:pPr>
      <w:rPr>
        <w:rFonts w:hint="default"/>
        <w:lang w:val="en-US" w:eastAsia="en-US" w:bidi="ar-SA"/>
      </w:rPr>
    </w:lvl>
    <w:lvl w:ilvl="3">
      <w:start w:val="0"/>
      <w:numFmt w:val="bullet"/>
      <w:lvlText w:val="•"/>
      <w:lvlJc w:val="left"/>
      <w:pPr>
        <w:ind w:left="5056" w:hanging="401"/>
      </w:pPr>
      <w:rPr>
        <w:rFonts w:hint="default"/>
        <w:lang w:val="en-US" w:eastAsia="en-US" w:bidi="ar-SA"/>
      </w:rPr>
    </w:lvl>
    <w:lvl w:ilvl="4">
      <w:start w:val="0"/>
      <w:numFmt w:val="bullet"/>
      <w:lvlText w:val="•"/>
      <w:lvlJc w:val="left"/>
      <w:pPr>
        <w:ind w:left="6035" w:hanging="401"/>
      </w:pPr>
      <w:rPr>
        <w:rFonts w:hint="default"/>
        <w:lang w:val="en-US" w:eastAsia="en-US" w:bidi="ar-SA"/>
      </w:rPr>
    </w:lvl>
    <w:lvl w:ilvl="5">
      <w:start w:val="0"/>
      <w:numFmt w:val="bullet"/>
      <w:lvlText w:val="•"/>
      <w:lvlJc w:val="left"/>
      <w:pPr>
        <w:ind w:left="7014" w:hanging="401"/>
      </w:pPr>
      <w:rPr>
        <w:rFonts w:hint="default"/>
        <w:lang w:val="en-US" w:eastAsia="en-US" w:bidi="ar-SA"/>
      </w:rPr>
    </w:lvl>
    <w:lvl w:ilvl="6">
      <w:start w:val="0"/>
      <w:numFmt w:val="bullet"/>
      <w:lvlText w:val="•"/>
      <w:lvlJc w:val="left"/>
      <w:pPr>
        <w:ind w:left="7993" w:hanging="401"/>
      </w:pPr>
      <w:rPr>
        <w:rFonts w:hint="default"/>
        <w:lang w:val="en-US" w:eastAsia="en-US" w:bidi="ar-SA"/>
      </w:rPr>
    </w:lvl>
    <w:lvl w:ilvl="7">
      <w:start w:val="0"/>
      <w:numFmt w:val="bullet"/>
      <w:lvlText w:val="•"/>
      <w:lvlJc w:val="left"/>
      <w:pPr>
        <w:ind w:left="8972" w:hanging="401"/>
      </w:pPr>
      <w:rPr>
        <w:rFonts w:hint="default"/>
        <w:lang w:val="en-US" w:eastAsia="en-US" w:bidi="ar-SA"/>
      </w:rPr>
    </w:lvl>
    <w:lvl w:ilvl="8">
      <w:start w:val="0"/>
      <w:numFmt w:val="bullet"/>
      <w:lvlText w:val="•"/>
      <w:lvlJc w:val="left"/>
      <w:pPr>
        <w:ind w:left="9951" w:hanging="401"/>
      </w:pPr>
      <w:rPr>
        <w:rFonts w:hint="default"/>
        <w:lang w:val="en-US" w:eastAsia="en-US" w:bidi="ar-SA"/>
      </w:rPr>
    </w:lvl>
  </w:abstractNum>
  <w:abstractNum w:abstractNumId="21">
    <w:multiLevelType w:val="hybridMultilevel"/>
    <w:lvl w:ilvl="0">
      <w:start w:val="1"/>
      <w:numFmt w:val="lowerRoman"/>
      <w:lvlText w:val="%1."/>
      <w:lvlJc w:val="left"/>
      <w:pPr>
        <w:ind w:left="1914" w:hanging="187"/>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918" w:hanging="187"/>
      </w:pPr>
      <w:rPr>
        <w:rFonts w:hint="default"/>
        <w:lang w:val="en-US" w:eastAsia="en-US" w:bidi="ar-SA"/>
      </w:rPr>
    </w:lvl>
    <w:lvl w:ilvl="2">
      <w:start w:val="0"/>
      <w:numFmt w:val="bullet"/>
      <w:lvlText w:val="•"/>
      <w:lvlJc w:val="left"/>
      <w:pPr>
        <w:ind w:left="3917" w:hanging="187"/>
      </w:pPr>
      <w:rPr>
        <w:rFonts w:hint="default"/>
        <w:lang w:val="en-US" w:eastAsia="en-US" w:bidi="ar-SA"/>
      </w:rPr>
    </w:lvl>
    <w:lvl w:ilvl="3">
      <w:start w:val="0"/>
      <w:numFmt w:val="bullet"/>
      <w:lvlText w:val="•"/>
      <w:lvlJc w:val="left"/>
      <w:pPr>
        <w:ind w:left="4916" w:hanging="187"/>
      </w:pPr>
      <w:rPr>
        <w:rFonts w:hint="default"/>
        <w:lang w:val="en-US" w:eastAsia="en-US" w:bidi="ar-SA"/>
      </w:rPr>
    </w:lvl>
    <w:lvl w:ilvl="4">
      <w:start w:val="0"/>
      <w:numFmt w:val="bullet"/>
      <w:lvlText w:val="•"/>
      <w:lvlJc w:val="left"/>
      <w:pPr>
        <w:ind w:left="5915" w:hanging="187"/>
      </w:pPr>
      <w:rPr>
        <w:rFonts w:hint="default"/>
        <w:lang w:val="en-US" w:eastAsia="en-US" w:bidi="ar-SA"/>
      </w:rPr>
    </w:lvl>
    <w:lvl w:ilvl="5">
      <w:start w:val="0"/>
      <w:numFmt w:val="bullet"/>
      <w:lvlText w:val="•"/>
      <w:lvlJc w:val="left"/>
      <w:pPr>
        <w:ind w:left="6914" w:hanging="187"/>
      </w:pPr>
      <w:rPr>
        <w:rFonts w:hint="default"/>
        <w:lang w:val="en-US" w:eastAsia="en-US" w:bidi="ar-SA"/>
      </w:rPr>
    </w:lvl>
    <w:lvl w:ilvl="6">
      <w:start w:val="0"/>
      <w:numFmt w:val="bullet"/>
      <w:lvlText w:val="•"/>
      <w:lvlJc w:val="left"/>
      <w:pPr>
        <w:ind w:left="7913" w:hanging="187"/>
      </w:pPr>
      <w:rPr>
        <w:rFonts w:hint="default"/>
        <w:lang w:val="en-US" w:eastAsia="en-US" w:bidi="ar-SA"/>
      </w:rPr>
    </w:lvl>
    <w:lvl w:ilvl="7">
      <w:start w:val="0"/>
      <w:numFmt w:val="bullet"/>
      <w:lvlText w:val="•"/>
      <w:lvlJc w:val="left"/>
      <w:pPr>
        <w:ind w:left="8912" w:hanging="187"/>
      </w:pPr>
      <w:rPr>
        <w:rFonts w:hint="default"/>
        <w:lang w:val="en-US" w:eastAsia="en-US" w:bidi="ar-SA"/>
      </w:rPr>
    </w:lvl>
    <w:lvl w:ilvl="8">
      <w:start w:val="0"/>
      <w:numFmt w:val="bullet"/>
      <w:lvlText w:val="•"/>
      <w:lvlJc w:val="left"/>
      <w:pPr>
        <w:ind w:left="9911" w:hanging="187"/>
      </w:pPr>
      <w:rPr>
        <w:rFonts w:hint="default"/>
        <w:lang w:val="en-US" w:eastAsia="en-US" w:bidi="ar-SA"/>
      </w:rPr>
    </w:lvl>
  </w:abstractNum>
  <w:abstractNum w:abstractNumId="20">
    <w:multiLevelType w:val="hybridMultilevel"/>
    <w:lvl w:ilvl="0">
      <w:start w:val="2"/>
      <w:numFmt w:val="decimal"/>
      <w:lvlText w:val="%1"/>
      <w:lvlJc w:val="left"/>
      <w:pPr>
        <w:ind w:left="2268" w:hanging="540"/>
        <w:jc w:val="left"/>
      </w:pPr>
      <w:rPr>
        <w:rFonts w:hint="default"/>
        <w:lang w:val="en-US" w:eastAsia="en-US" w:bidi="ar-SA"/>
      </w:rPr>
    </w:lvl>
    <w:lvl w:ilvl="1">
      <w:start w:val="2"/>
      <w:numFmt w:val="decimal"/>
      <w:lvlText w:val="%1.%2"/>
      <w:lvlJc w:val="left"/>
      <w:pPr>
        <w:ind w:left="2268" w:hanging="540"/>
        <w:jc w:val="left"/>
      </w:pPr>
      <w:rPr>
        <w:rFonts w:hint="default"/>
        <w:lang w:val="en-US" w:eastAsia="en-US" w:bidi="ar-SA"/>
      </w:rPr>
    </w:lvl>
    <w:lvl w:ilvl="2">
      <w:start w:val="1"/>
      <w:numFmt w:val="decimal"/>
      <w:lvlText w:val="%1.%2.%3"/>
      <w:lvlJc w:val="left"/>
      <w:pPr>
        <w:ind w:left="2268" w:hanging="540"/>
        <w:jc w:val="left"/>
      </w:pPr>
      <w:rPr>
        <w:rFonts w:hint="default" w:ascii="Times New Roman" w:hAnsi="Times New Roman" w:eastAsia="Times New Roman" w:cs="Times New Roman"/>
        <w:b/>
        <w:bCs/>
        <w:i w:val="0"/>
        <w:iCs w:val="0"/>
        <w:w w:val="100"/>
        <w:sz w:val="24"/>
        <w:szCs w:val="24"/>
        <w:lang w:val="en-US" w:eastAsia="en-US" w:bidi="ar-SA"/>
      </w:rPr>
    </w:lvl>
    <w:lvl w:ilvl="3">
      <w:start w:val="1"/>
      <w:numFmt w:val="decimal"/>
      <w:lvlText w:val="%1.%2.%3.%4"/>
      <w:lvlJc w:val="left"/>
      <w:pPr>
        <w:ind w:left="2448" w:hanging="721"/>
        <w:jc w:val="left"/>
      </w:pPr>
      <w:rPr>
        <w:rFonts w:hint="default" w:ascii="Times New Roman" w:hAnsi="Times New Roman" w:eastAsia="Times New Roman" w:cs="Times New Roman"/>
        <w:b/>
        <w:bCs/>
        <w:i w:val="0"/>
        <w:iCs w:val="0"/>
        <w:w w:val="100"/>
        <w:sz w:val="24"/>
        <w:szCs w:val="24"/>
        <w:lang w:val="en-US" w:eastAsia="en-US" w:bidi="ar-SA"/>
      </w:rPr>
    </w:lvl>
    <w:lvl w:ilvl="4">
      <w:start w:val="0"/>
      <w:numFmt w:val="bullet"/>
      <w:lvlText w:val="•"/>
      <w:lvlJc w:val="left"/>
      <w:pPr>
        <w:ind w:left="5596" w:hanging="721"/>
      </w:pPr>
      <w:rPr>
        <w:rFonts w:hint="default"/>
        <w:lang w:val="en-US" w:eastAsia="en-US" w:bidi="ar-SA"/>
      </w:rPr>
    </w:lvl>
    <w:lvl w:ilvl="5">
      <w:start w:val="0"/>
      <w:numFmt w:val="bullet"/>
      <w:lvlText w:val="•"/>
      <w:lvlJc w:val="left"/>
      <w:pPr>
        <w:ind w:left="6648" w:hanging="721"/>
      </w:pPr>
      <w:rPr>
        <w:rFonts w:hint="default"/>
        <w:lang w:val="en-US" w:eastAsia="en-US" w:bidi="ar-SA"/>
      </w:rPr>
    </w:lvl>
    <w:lvl w:ilvl="6">
      <w:start w:val="0"/>
      <w:numFmt w:val="bullet"/>
      <w:lvlText w:val="•"/>
      <w:lvlJc w:val="left"/>
      <w:pPr>
        <w:ind w:left="7700" w:hanging="721"/>
      </w:pPr>
      <w:rPr>
        <w:rFonts w:hint="default"/>
        <w:lang w:val="en-US" w:eastAsia="en-US" w:bidi="ar-SA"/>
      </w:rPr>
    </w:lvl>
    <w:lvl w:ilvl="7">
      <w:start w:val="0"/>
      <w:numFmt w:val="bullet"/>
      <w:lvlText w:val="•"/>
      <w:lvlJc w:val="left"/>
      <w:pPr>
        <w:ind w:left="8752" w:hanging="721"/>
      </w:pPr>
      <w:rPr>
        <w:rFonts w:hint="default"/>
        <w:lang w:val="en-US" w:eastAsia="en-US" w:bidi="ar-SA"/>
      </w:rPr>
    </w:lvl>
    <w:lvl w:ilvl="8">
      <w:start w:val="0"/>
      <w:numFmt w:val="bullet"/>
      <w:lvlText w:val="•"/>
      <w:lvlJc w:val="left"/>
      <w:pPr>
        <w:ind w:left="9804" w:hanging="721"/>
      </w:pPr>
      <w:rPr>
        <w:rFonts w:hint="default"/>
        <w:lang w:val="en-US" w:eastAsia="en-US" w:bidi="ar-SA"/>
      </w:rPr>
    </w:lvl>
  </w:abstractNum>
  <w:abstractNum w:abstractNumId="19">
    <w:multiLevelType w:val="hybridMultilevel"/>
    <w:lvl w:ilvl="0">
      <w:start w:val="1"/>
      <w:numFmt w:val="lowerRoman"/>
      <w:lvlText w:val="(%1)."/>
      <w:lvlJc w:val="left"/>
      <w:pPr>
        <w:ind w:left="2075" w:hanging="348"/>
        <w:jc w:val="left"/>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3062" w:hanging="348"/>
      </w:pPr>
      <w:rPr>
        <w:rFonts w:hint="default"/>
        <w:lang w:val="en-US" w:eastAsia="en-US" w:bidi="ar-SA"/>
      </w:rPr>
    </w:lvl>
    <w:lvl w:ilvl="2">
      <w:start w:val="0"/>
      <w:numFmt w:val="bullet"/>
      <w:lvlText w:val="•"/>
      <w:lvlJc w:val="left"/>
      <w:pPr>
        <w:ind w:left="4045" w:hanging="348"/>
      </w:pPr>
      <w:rPr>
        <w:rFonts w:hint="default"/>
        <w:lang w:val="en-US" w:eastAsia="en-US" w:bidi="ar-SA"/>
      </w:rPr>
    </w:lvl>
    <w:lvl w:ilvl="3">
      <w:start w:val="0"/>
      <w:numFmt w:val="bullet"/>
      <w:lvlText w:val="•"/>
      <w:lvlJc w:val="left"/>
      <w:pPr>
        <w:ind w:left="5028" w:hanging="348"/>
      </w:pPr>
      <w:rPr>
        <w:rFonts w:hint="default"/>
        <w:lang w:val="en-US" w:eastAsia="en-US" w:bidi="ar-SA"/>
      </w:rPr>
    </w:lvl>
    <w:lvl w:ilvl="4">
      <w:start w:val="0"/>
      <w:numFmt w:val="bullet"/>
      <w:lvlText w:val="•"/>
      <w:lvlJc w:val="left"/>
      <w:pPr>
        <w:ind w:left="6011" w:hanging="348"/>
      </w:pPr>
      <w:rPr>
        <w:rFonts w:hint="default"/>
        <w:lang w:val="en-US" w:eastAsia="en-US" w:bidi="ar-SA"/>
      </w:rPr>
    </w:lvl>
    <w:lvl w:ilvl="5">
      <w:start w:val="0"/>
      <w:numFmt w:val="bullet"/>
      <w:lvlText w:val="•"/>
      <w:lvlJc w:val="left"/>
      <w:pPr>
        <w:ind w:left="6994" w:hanging="348"/>
      </w:pPr>
      <w:rPr>
        <w:rFonts w:hint="default"/>
        <w:lang w:val="en-US" w:eastAsia="en-US" w:bidi="ar-SA"/>
      </w:rPr>
    </w:lvl>
    <w:lvl w:ilvl="6">
      <w:start w:val="0"/>
      <w:numFmt w:val="bullet"/>
      <w:lvlText w:val="•"/>
      <w:lvlJc w:val="left"/>
      <w:pPr>
        <w:ind w:left="7977" w:hanging="348"/>
      </w:pPr>
      <w:rPr>
        <w:rFonts w:hint="default"/>
        <w:lang w:val="en-US" w:eastAsia="en-US" w:bidi="ar-SA"/>
      </w:rPr>
    </w:lvl>
    <w:lvl w:ilvl="7">
      <w:start w:val="0"/>
      <w:numFmt w:val="bullet"/>
      <w:lvlText w:val="•"/>
      <w:lvlJc w:val="left"/>
      <w:pPr>
        <w:ind w:left="8960" w:hanging="348"/>
      </w:pPr>
      <w:rPr>
        <w:rFonts w:hint="default"/>
        <w:lang w:val="en-US" w:eastAsia="en-US" w:bidi="ar-SA"/>
      </w:rPr>
    </w:lvl>
    <w:lvl w:ilvl="8">
      <w:start w:val="0"/>
      <w:numFmt w:val="bullet"/>
      <w:lvlText w:val="•"/>
      <w:lvlJc w:val="left"/>
      <w:pPr>
        <w:ind w:left="9943" w:hanging="348"/>
      </w:pPr>
      <w:rPr>
        <w:rFonts w:hint="default"/>
        <w:lang w:val="en-US" w:eastAsia="en-US" w:bidi="ar-SA"/>
      </w:rPr>
    </w:lvl>
  </w:abstractNum>
  <w:abstractNum w:abstractNumId="18">
    <w:multiLevelType w:val="hybridMultilevel"/>
    <w:lvl w:ilvl="0">
      <w:start w:val="1"/>
      <w:numFmt w:val="decimal"/>
      <w:lvlText w:val="%1."/>
      <w:lvlJc w:val="left"/>
      <w:pPr>
        <w:ind w:left="1548" w:hanging="256"/>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576" w:hanging="256"/>
      </w:pPr>
      <w:rPr>
        <w:rFonts w:hint="default"/>
        <w:lang w:val="en-US" w:eastAsia="en-US" w:bidi="ar-SA"/>
      </w:rPr>
    </w:lvl>
    <w:lvl w:ilvl="2">
      <w:start w:val="0"/>
      <w:numFmt w:val="bullet"/>
      <w:lvlText w:val="•"/>
      <w:lvlJc w:val="left"/>
      <w:pPr>
        <w:ind w:left="3613" w:hanging="256"/>
      </w:pPr>
      <w:rPr>
        <w:rFonts w:hint="default"/>
        <w:lang w:val="en-US" w:eastAsia="en-US" w:bidi="ar-SA"/>
      </w:rPr>
    </w:lvl>
    <w:lvl w:ilvl="3">
      <w:start w:val="0"/>
      <w:numFmt w:val="bullet"/>
      <w:lvlText w:val="•"/>
      <w:lvlJc w:val="left"/>
      <w:pPr>
        <w:ind w:left="4650" w:hanging="256"/>
      </w:pPr>
      <w:rPr>
        <w:rFonts w:hint="default"/>
        <w:lang w:val="en-US" w:eastAsia="en-US" w:bidi="ar-SA"/>
      </w:rPr>
    </w:lvl>
    <w:lvl w:ilvl="4">
      <w:start w:val="0"/>
      <w:numFmt w:val="bullet"/>
      <w:lvlText w:val="•"/>
      <w:lvlJc w:val="left"/>
      <w:pPr>
        <w:ind w:left="5687" w:hanging="256"/>
      </w:pPr>
      <w:rPr>
        <w:rFonts w:hint="default"/>
        <w:lang w:val="en-US" w:eastAsia="en-US" w:bidi="ar-SA"/>
      </w:rPr>
    </w:lvl>
    <w:lvl w:ilvl="5">
      <w:start w:val="0"/>
      <w:numFmt w:val="bullet"/>
      <w:lvlText w:val="•"/>
      <w:lvlJc w:val="left"/>
      <w:pPr>
        <w:ind w:left="6724" w:hanging="256"/>
      </w:pPr>
      <w:rPr>
        <w:rFonts w:hint="default"/>
        <w:lang w:val="en-US" w:eastAsia="en-US" w:bidi="ar-SA"/>
      </w:rPr>
    </w:lvl>
    <w:lvl w:ilvl="6">
      <w:start w:val="0"/>
      <w:numFmt w:val="bullet"/>
      <w:lvlText w:val="•"/>
      <w:lvlJc w:val="left"/>
      <w:pPr>
        <w:ind w:left="7761" w:hanging="256"/>
      </w:pPr>
      <w:rPr>
        <w:rFonts w:hint="default"/>
        <w:lang w:val="en-US" w:eastAsia="en-US" w:bidi="ar-SA"/>
      </w:rPr>
    </w:lvl>
    <w:lvl w:ilvl="7">
      <w:start w:val="0"/>
      <w:numFmt w:val="bullet"/>
      <w:lvlText w:val="•"/>
      <w:lvlJc w:val="left"/>
      <w:pPr>
        <w:ind w:left="8798" w:hanging="256"/>
      </w:pPr>
      <w:rPr>
        <w:rFonts w:hint="default"/>
        <w:lang w:val="en-US" w:eastAsia="en-US" w:bidi="ar-SA"/>
      </w:rPr>
    </w:lvl>
    <w:lvl w:ilvl="8">
      <w:start w:val="0"/>
      <w:numFmt w:val="bullet"/>
      <w:lvlText w:val="•"/>
      <w:lvlJc w:val="left"/>
      <w:pPr>
        <w:ind w:left="9835" w:hanging="256"/>
      </w:pPr>
      <w:rPr>
        <w:rFonts w:hint="default"/>
        <w:lang w:val="en-US" w:eastAsia="en-US" w:bidi="ar-SA"/>
      </w:rPr>
    </w:lvl>
  </w:abstractNum>
  <w:abstractNum w:abstractNumId="17">
    <w:multiLevelType w:val="hybridMultilevel"/>
    <w:lvl w:ilvl="0">
      <w:start w:val="3"/>
      <w:numFmt w:val="decimal"/>
      <w:lvlText w:val="%1."/>
      <w:lvlJc w:val="left"/>
      <w:pPr>
        <w:ind w:left="1548" w:hanging="27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576" w:hanging="270"/>
      </w:pPr>
      <w:rPr>
        <w:rFonts w:hint="default"/>
        <w:lang w:val="en-US" w:eastAsia="en-US" w:bidi="ar-SA"/>
      </w:rPr>
    </w:lvl>
    <w:lvl w:ilvl="2">
      <w:start w:val="0"/>
      <w:numFmt w:val="bullet"/>
      <w:lvlText w:val="•"/>
      <w:lvlJc w:val="left"/>
      <w:pPr>
        <w:ind w:left="3613" w:hanging="270"/>
      </w:pPr>
      <w:rPr>
        <w:rFonts w:hint="default"/>
        <w:lang w:val="en-US" w:eastAsia="en-US" w:bidi="ar-SA"/>
      </w:rPr>
    </w:lvl>
    <w:lvl w:ilvl="3">
      <w:start w:val="0"/>
      <w:numFmt w:val="bullet"/>
      <w:lvlText w:val="•"/>
      <w:lvlJc w:val="left"/>
      <w:pPr>
        <w:ind w:left="4650" w:hanging="270"/>
      </w:pPr>
      <w:rPr>
        <w:rFonts w:hint="default"/>
        <w:lang w:val="en-US" w:eastAsia="en-US" w:bidi="ar-SA"/>
      </w:rPr>
    </w:lvl>
    <w:lvl w:ilvl="4">
      <w:start w:val="0"/>
      <w:numFmt w:val="bullet"/>
      <w:lvlText w:val="•"/>
      <w:lvlJc w:val="left"/>
      <w:pPr>
        <w:ind w:left="5687" w:hanging="270"/>
      </w:pPr>
      <w:rPr>
        <w:rFonts w:hint="default"/>
        <w:lang w:val="en-US" w:eastAsia="en-US" w:bidi="ar-SA"/>
      </w:rPr>
    </w:lvl>
    <w:lvl w:ilvl="5">
      <w:start w:val="0"/>
      <w:numFmt w:val="bullet"/>
      <w:lvlText w:val="•"/>
      <w:lvlJc w:val="left"/>
      <w:pPr>
        <w:ind w:left="6724" w:hanging="270"/>
      </w:pPr>
      <w:rPr>
        <w:rFonts w:hint="default"/>
        <w:lang w:val="en-US" w:eastAsia="en-US" w:bidi="ar-SA"/>
      </w:rPr>
    </w:lvl>
    <w:lvl w:ilvl="6">
      <w:start w:val="0"/>
      <w:numFmt w:val="bullet"/>
      <w:lvlText w:val="•"/>
      <w:lvlJc w:val="left"/>
      <w:pPr>
        <w:ind w:left="7761" w:hanging="270"/>
      </w:pPr>
      <w:rPr>
        <w:rFonts w:hint="default"/>
        <w:lang w:val="en-US" w:eastAsia="en-US" w:bidi="ar-SA"/>
      </w:rPr>
    </w:lvl>
    <w:lvl w:ilvl="7">
      <w:start w:val="0"/>
      <w:numFmt w:val="bullet"/>
      <w:lvlText w:val="•"/>
      <w:lvlJc w:val="left"/>
      <w:pPr>
        <w:ind w:left="8798" w:hanging="270"/>
      </w:pPr>
      <w:rPr>
        <w:rFonts w:hint="default"/>
        <w:lang w:val="en-US" w:eastAsia="en-US" w:bidi="ar-SA"/>
      </w:rPr>
    </w:lvl>
    <w:lvl w:ilvl="8">
      <w:start w:val="0"/>
      <w:numFmt w:val="bullet"/>
      <w:lvlText w:val="•"/>
      <w:lvlJc w:val="left"/>
      <w:pPr>
        <w:ind w:left="9835" w:hanging="270"/>
      </w:pPr>
      <w:rPr>
        <w:rFonts w:hint="default"/>
        <w:lang w:val="en-US" w:eastAsia="en-US" w:bidi="ar-SA"/>
      </w:rPr>
    </w:lvl>
  </w:abstractNum>
  <w:abstractNum w:abstractNumId="16">
    <w:multiLevelType w:val="hybridMultilevel"/>
    <w:lvl w:ilvl="0">
      <w:start w:val="2"/>
      <w:numFmt w:val="decimal"/>
      <w:lvlText w:val="%1"/>
      <w:lvlJc w:val="left"/>
      <w:pPr>
        <w:ind w:left="1548" w:hanging="199"/>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decimal"/>
      <w:lvlText w:val="%1.%2"/>
      <w:lvlJc w:val="left"/>
      <w:pPr>
        <w:ind w:left="2208" w:hanging="480"/>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2268" w:hanging="540"/>
        <w:jc w:val="left"/>
      </w:pPr>
      <w:rPr>
        <w:rFonts w:hint="default" w:ascii="Times New Roman" w:hAnsi="Times New Roman" w:eastAsia="Times New Roman" w:cs="Times New Roman"/>
        <w:b/>
        <w:bCs/>
        <w:i w:val="0"/>
        <w:iCs w:val="0"/>
        <w:w w:val="100"/>
        <w:sz w:val="24"/>
        <w:szCs w:val="24"/>
        <w:lang w:val="en-US" w:eastAsia="en-US" w:bidi="ar-SA"/>
      </w:rPr>
    </w:lvl>
    <w:lvl w:ilvl="3">
      <w:start w:val="0"/>
      <w:numFmt w:val="bullet"/>
      <w:lvlText w:val="•"/>
      <w:lvlJc w:val="left"/>
      <w:pPr>
        <w:ind w:left="3466" w:hanging="540"/>
      </w:pPr>
      <w:rPr>
        <w:rFonts w:hint="default"/>
        <w:lang w:val="en-US" w:eastAsia="en-US" w:bidi="ar-SA"/>
      </w:rPr>
    </w:lvl>
    <w:lvl w:ilvl="4">
      <w:start w:val="0"/>
      <w:numFmt w:val="bullet"/>
      <w:lvlText w:val="•"/>
      <w:lvlJc w:val="left"/>
      <w:pPr>
        <w:ind w:left="4672" w:hanging="540"/>
      </w:pPr>
      <w:rPr>
        <w:rFonts w:hint="default"/>
        <w:lang w:val="en-US" w:eastAsia="en-US" w:bidi="ar-SA"/>
      </w:rPr>
    </w:lvl>
    <w:lvl w:ilvl="5">
      <w:start w:val="0"/>
      <w:numFmt w:val="bullet"/>
      <w:lvlText w:val="•"/>
      <w:lvlJc w:val="left"/>
      <w:pPr>
        <w:ind w:left="5878" w:hanging="540"/>
      </w:pPr>
      <w:rPr>
        <w:rFonts w:hint="default"/>
        <w:lang w:val="en-US" w:eastAsia="en-US" w:bidi="ar-SA"/>
      </w:rPr>
    </w:lvl>
    <w:lvl w:ilvl="6">
      <w:start w:val="0"/>
      <w:numFmt w:val="bullet"/>
      <w:lvlText w:val="•"/>
      <w:lvlJc w:val="left"/>
      <w:pPr>
        <w:ind w:left="7084" w:hanging="540"/>
      </w:pPr>
      <w:rPr>
        <w:rFonts w:hint="default"/>
        <w:lang w:val="en-US" w:eastAsia="en-US" w:bidi="ar-SA"/>
      </w:rPr>
    </w:lvl>
    <w:lvl w:ilvl="7">
      <w:start w:val="0"/>
      <w:numFmt w:val="bullet"/>
      <w:lvlText w:val="•"/>
      <w:lvlJc w:val="left"/>
      <w:pPr>
        <w:ind w:left="8290" w:hanging="540"/>
      </w:pPr>
      <w:rPr>
        <w:rFonts w:hint="default"/>
        <w:lang w:val="en-US" w:eastAsia="en-US" w:bidi="ar-SA"/>
      </w:rPr>
    </w:lvl>
    <w:lvl w:ilvl="8">
      <w:start w:val="0"/>
      <w:numFmt w:val="bullet"/>
      <w:lvlText w:val="•"/>
      <w:lvlJc w:val="left"/>
      <w:pPr>
        <w:ind w:left="9496" w:hanging="540"/>
      </w:pPr>
      <w:rPr>
        <w:rFonts w:hint="default"/>
        <w:lang w:val="en-US" w:eastAsia="en-US" w:bidi="ar-SA"/>
      </w:rPr>
    </w:lvl>
  </w:abstractNum>
  <w:abstractNum w:abstractNumId="15">
    <w:multiLevelType w:val="hybridMultilevel"/>
    <w:lvl w:ilvl="0">
      <w:start w:val="1"/>
      <w:numFmt w:val="decimal"/>
      <w:lvlText w:val="%1."/>
      <w:lvlJc w:val="left"/>
      <w:pPr>
        <w:ind w:left="1548" w:hanging="285"/>
        <w:jc w:val="right"/>
      </w:pPr>
      <w:rPr>
        <w:rFonts w:hint="default"/>
        <w:w w:val="100"/>
        <w:lang w:val="en-US" w:eastAsia="en-US" w:bidi="ar-SA"/>
      </w:rPr>
    </w:lvl>
    <w:lvl w:ilvl="1">
      <w:start w:val="0"/>
      <w:numFmt w:val="bullet"/>
      <w:lvlText w:val="•"/>
      <w:lvlJc w:val="left"/>
      <w:pPr>
        <w:ind w:left="2576" w:hanging="285"/>
      </w:pPr>
      <w:rPr>
        <w:rFonts w:hint="default"/>
        <w:lang w:val="en-US" w:eastAsia="en-US" w:bidi="ar-SA"/>
      </w:rPr>
    </w:lvl>
    <w:lvl w:ilvl="2">
      <w:start w:val="0"/>
      <w:numFmt w:val="bullet"/>
      <w:lvlText w:val="•"/>
      <w:lvlJc w:val="left"/>
      <w:pPr>
        <w:ind w:left="3613" w:hanging="285"/>
      </w:pPr>
      <w:rPr>
        <w:rFonts w:hint="default"/>
        <w:lang w:val="en-US" w:eastAsia="en-US" w:bidi="ar-SA"/>
      </w:rPr>
    </w:lvl>
    <w:lvl w:ilvl="3">
      <w:start w:val="0"/>
      <w:numFmt w:val="bullet"/>
      <w:lvlText w:val="•"/>
      <w:lvlJc w:val="left"/>
      <w:pPr>
        <w:ind w:left="4650" w:hanging="285"/>
      </w:pPr>
      <w:rPr>
        <w:rFonts w:hint="default"/>
        <w:lang w:val="en-US" w:eastAsia="en-US" w:bidi="ar-SA"/>
      </w:rPr>
    </w:lvl>
    <w:lvl w:ilvl="4">
      <w:start w:val="0"/>
      <w:numFmt w:val="bullet"/>
      <w:lvlText w:val="•"/>
      <w:lvlJc w:val="left"/>
      <w:pPr>
        <w:ind w:left="5687" w:hanging="285"/>
      </w:pPr>
      <w:rPr>
        <w:rFonts w:hint="default"/>
        <w:lang w:val="en-US" w:eastAsia="en-US" w:bidi="ar-SA"/>
      </w:rPr>
    </w:lvl>
    <w:lvl w:ilvl="5">
      <w:start w:val="0"/>
      <w:numFmt w:val="bullet"/>
      <w:lvlText w:val="•"/>
      <w:lvlJc w:val="left"/>
      <w:pPr>
        <w:ind w:left="6724" w:hanging="285"/>
      </w:pPr>
      <w:rPr>
        <w:rFonts w:hint="default"/>
        <w:lang w:val="en-US" w:eastAsia="en-US" w:bidi="ar-SA"/>
      </w:rPr>
    </w:lvl>
    <w:lvl w:ilvl="6">
      <w:start w:val="0"/>
      <w:numFmt w:val="bullet"/>
      <w:lvlText w:val="•"/>
      <w:lvlJc w:val="left"/>
      <w:pPr>
        <w:ind w:left="7761" w:hanging="285"/>
      </w:pPr>
      <w:rPr>
        <w:rFonts w:hint="default"/>
        <w:lang w:val="en-US" w:eastAsia="en-US" w:bidi="ar-SA"/>
      </w:rPr>
    </w:lvl>
    <w:lvl w:ilvl="7">
      <w:start w:val="0"/>
      <w:numFmt w:val="bullet"/>
      <w:lvlText w:val="•"/>
      <w:lvlJc w:val="left"/>
      <w:pPr>
        <w:ind w:left="8798" w:hanging="285"/>
      </w:pPr>
      <w:rPr>
        <w:rFonts w:hint="default"/>
        <w:lang w:val="en-US" w:eastAsia="en-US" w:bidi="ar-SA"/>
      </w:rPr>
    </w:lvl>
    <w:lvl w:ilvl="8">
      <w:start w:val="0"/>
      <w:numFmt w:val="bullet"/>
      <w:lvlText w:val="•"/>
      <w:lvlJc w:val="left"/>
      <w:pPr>
        <w:ind w:left="9835" w:hanging="285"/>
      </w:pPr>
      <w:rPr>
        <w:rFonts w:hint="default"/>
        <w:lang w:val="en-US" w:eastAsia="en-US" w:bidi="ar-SA"/>
      </w:rPr>
    </w:lvl>
  </w:abstractNum>
  <w:abstractNum w:abstractNumId="14">
    <w:multiLevelType w:val="hybridMultilevel"/>
    <w:lvl w:ilvl="0">
      <w:start w:val="3"/>
      <w:numFmt w:val="decimal"/>
      <w:lvlText w:val="%1."/>
      <w:lvlJc w:val="left"/>
      <w:pPr>
        <w:ind w:left="1548" w:hanging="273"/>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576" w:hanging="273"/>
      </w:pPr>
      <w:rPr>
        <w:rFonts w:hint="default"/>
        <w:lang w:val="en-US" w:eastAsia="en-US" w:bidi="ar-SA"/>
      </w:rPr>
    </w:lvl>
    <w:lvl w:ilvl="2">
      <w:start w:val="0"/>
      <w:numFmt w:val="bullet"/>
      <w:lvlText w:val="•"/>
      <w:lvlJc w:val="left"/>
      <w:pPr>
        <w:ind w:left="3613" w:hanging="273"/>
      </w:pPr>
      <w:rPr>
        <w:rFonts w:hint="default"/>
        <w:lang w:val="en-US" w:eastAsia="en-US" w:bidi="ar-SA"/>
      </w:rPr>
    </w:lvl>
    <w:lvl w:ilvl="3">
      <w:start w:val="0"/>
      <w:numFmt w:val="bullet"/>
      <w:lvlText w:val="•"/>
      <w:lvlJc w:val="left"/>
      <w:pPr>
        <w:ind w:left="4650" w:hanging="273"/>
      </w:pPr>
      <w:rPr>
        <w:rFonts w:hint="default"/>
        <w:lang w:val="en-US" w:eastAsia="en-US" w:bidi="ar-SA"/>
      </w:rPr>
    </w:lvl>
    <w:lvl w:ilvl="4">
      <w:start w:val="0"/>
      <w:numFmt w:val="bullet"/>
      <w:lvlText w:val="•"/>
      <w:lvlJc w:val="left"/>
      <w:pPr>
        <w:ind w:left="5687" w:hanging="273"/>
      </w:pPr>
      <w:rPr>
        <w:rFonts w:hint="default"/>
        <w:lang w:val="en-US" w:eastAsia="en-US" w:bidi="ar-SA"/>
      </w:rPr>
    </w:lvl>
    <w:lvl w:ilvl="5">
      <w:start w:val="0"/>
      <w:numFmt w:val="bullet"/>
      <w:lvlText w:val="•"/>
      <w:lvlJc w:val="left"/>
      <w:pPr>
        <w:ind w:left="6724" w:hanging="273"/>
      </w:pPr>
      <w:rPr>
        <w:rFonts w:hint="default"/>
        <w:lang w:val="en-US" w:eastAsia="en-US" w:bidi="ar-SA"/>
      </w:rPr>
    </w:lvl>
    <w:lvl w:ilvl="6">
      <w:start w:val="0"/>
      <w:numFmt w:val="bullet"/>
      <w:lvlText w:val="•"/>
      <w:lvlJc w:val="left"/>
      <w:pPr>
        <w:ind w:left="7761" w:hanging="273"/>
      </w:pPr>
      <w:rPr>
        <w:rFonts w:hint="default"/>
        <w:lang w:val="en-US" w:eastAsia="en-US" w:bidi="ar-SA"/>
      </w:rPr>
    </w:lvl>
    <w:lvl w:ilvl="7">
      <w:start w:val="0"/>
      <w:numFmt w:val="bullet"/>
      <w:lvlText w:val="•"/>
      <w:lvlJc w:val="left"/>
      <w:pPr>
        <w:ind w:left="8798" w:hanging="273"/>
      </w:pPr>
      <w:rPr>
        <w:rFonts w:hint="default"/>
        <w:lang w:val="en-US" w:eastAsia="en-US" w:bidi="ar-SA"/>
      </w:rPr>
    </w:lvl>
    <w:lvl w:ilvl="8">
      <w:start w:val="0"/>
      <w:numFmt w:val="bullet"/>
      <w:lvlText w:val="•"/>
      <w:lvlJc w:val="left"/>
      <w:pPr>
        <w:ind w:left="9835" w:hanging="273"/>
      </w:pPr>
      <w:rPr>
        <w:rFonts w:hint="default"/>
        <w:lang w:val="en-US" w:eastAsia="en-US" w:bidi="ar-SA"/>
      </w:rPr>
    </w:lvl>
  </w:abstractNum>
  <w:abstractNum w:abstractNumId="13">
    <w:multiLevelType w:val="hybridMultilevel"/>
    <w:lvl w:ilvl="0">
      <w:start w:val="1"/>
      <w:numFmt w:val="decimal"/>
      <w:lvlText w:val="%1."/>
      <w:lvlJc w:val="left"/>
      <w:pPr>
        <w:ind w:left="1728" w:hanging="349"/>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738" w:hanging="349"/>
      </w:pPr>
      <w:rPr>
        <w:rFonts w:hint="default"/>
        <w:lang w:val="en-US" w:eastAsia="en-US" w:bidi="ar-SA"/>
      </w:rPr>
    </w:lvl>
    <w:lvl w:ilvl="2">
      <w:start w:val="0"/>
      <w:numFmt w:val="bullet"/>
      <w:lvlText w:val="•"/>
      <w:lvlJc w:val="left"/>
      <w:pPr>
        <w:ind w:left="3757" w:hanging="349"/>
      </w:pPr>
      <w:rPr>
        <w:rFonts w:hint="default"/>
        <w:lang w:val="en-US" w:eastAsia="en-US" w:bidi="ar-SA"/>
      </w:rPr>
    </w:lvl>
    <w:lvl w:ilvl="3">
      <w:start w:val="0"/>
      <w:numFmt w:val="bullet"/>
      <w:lvlText w:val="•"/>
      <w:lvlJc w:val="left"/>
      <w:pPr>
        <w:ind w:left="4776" w:hanging="349"/>
      </w:pPr>
      <w:rPr>
        <w:rFonts w:hint="default"/>
        <w:lang w:val="en-US" w:eastAsia="en-US" w:bidi="ar-SA"/>
      </w:rPr>
    </w:lvl>
    <w:lvl w:ilvl="4">
      <w:start w:val="0"/>
      <w:numFmt w:val="bullet"/>
      <w:lvlText w:val="•"/>
      <w:lvlJc w:val="left"/>
      <w:pPr>
        <w:ind w:left="5795" w:hanging="349"/>
      </w:pPr>
      <w:rPr>
        <w:rFonts w:hint="default"/>
        <w:lang w:val="en-US" w:eastAsia="en-US" w:bidi="ar-SA"/>
      </w:rPr>
    </w:lvl>
    <w:lvl w:ilvl="5">
      <w:start w:val="0"/>
      <w:numFmt w:val="bullet"/>
      <w:lvlText w:val="•"/>
      <w:lvlJc w:val="left"/>
      <w:pPr>
        <w:ind w:left="6814" w:hanging="349"/>
      </w:pPr>
      <w:rPr>
        <w:rFonts w:hint="default"/>
        <w:lang w:val="en-US" w:eastAsia="en-US" w:bidi="ar-SA"/>
      </w:rPr>
    </w:lvl>
    <w:lvl w:ilvl="6">
      <w:start w:val="0"/>
      <w:numFmt w:val="bullet"/>
      <w:lvlText w:val="•"/>
      <w:lvlJc w:val="left"/>
      <w:pPr>
        <w:ind w:left="7833" w:hanging="349"/>
      </w:pPr>
      <w:rPr>
        <w:rFonts w:hint="default"/>
        <w:lang w:val="en-US" w:eastAsia="en-US" w:bidi="ar-SA"/>
      </w:rPr>
    </w:lvl>
    <w:lvl w:ilvl="7">
      <w:start w:val="0"/>
      <w:numFmt w:val="bullet"/>
      <w:lvlText w:val="•"/>
      <w:lvlJc w:val="left"/>
      <w:pPr>
        <w:ind w:left="8852" w:hanging="349"/>
      </w:pPr>
      <w:rPr>
        <w:rFonts w:hint="default"/>
        <w:lang w:val="en-US" w:eastAsia="en-US" w:bidi="ar-SA"/>
      </w:rPr>
    </w:lvl>
    <w:lvl w:ilvl="8">
      <w:start w:val="0"/>
      <w:numFmt w:val="bullet"/>
      <w:lvlText w:val="•"/>
      <w:lvlJc w:val="left"/>
      <w:pPr>
        <w:ind w:left="9871" w:hanging="349"/>
      </w:pPr>
      <w:rPr>
        <w:rFonts w:hint="default"/>
        <w:lang w:val="en-US" w:eastAsia="en-US" w:bidi="ar-SA"/>
      </w:rPr>
    </w:lvl>
  </w:abstractNum>
  <w:abstractNum w:abstractNumId="12">
    <w:multiLevelType w:val="hybridMultilevel"/>
    <w:lvl w:ilvl="0">
      <w:start w:val="1"/>
      <w:numFmt w:val="lowerRoman"/>
      <w:lvlText w:val="%1."/>
      <w:lvlJc w:val="left"/>
      <w:pPr>
        <w:ind w:left="1728" w:hanging="197"/>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738" w:hanging="197"/>
      </w:pPr>
      <w:rPr>
        <w:rFonts w:hint="default"/>
        <w:lang w:val="en-US" w:eastAsia="en-US" w:bidi="ar-SA"/>
      </w:rPr>
    </w:lvl>
    <w:lvl w:ilvl="2">
      <w:start w:val="0"/>
      <w:numFmt w:val="bullet"/>
      <w:lvlText w:val="•"/>
      <w:lvlJc w:val="left"/>
      <w:pPr>
        <w:ind w:left="3757" w:hanging="197"/>
      </w:pPr>
      <w:rPr>
        <w:rFonts w:hint="default"/>
        <w:lang w:val="en-US" w:eastAsia="en-US" w:bidi="ar-SA"/>
      </w:rPr>
    </w:lvl>
    <w:lvl w:ilvl="3">
      <w:start w:val="0"/>
      <w:numFmt w:val="bullet"/>
      <w:lvlText w:val="•"/>
      <w:lvlJc w:val="left"/>
      <w:pPr>
        <w:ind w:left="4776" w:hanging="197"/>
      </w:pPr>
      <w:rPr>
        <w:rFonts w:hint="default"/>
        <w:lang w:val="en-US" w:eastAsia="en-US" w:bidi="ar-SA"/>
      </w:rPr>
    </w:lvl>
    <w:lvl w:ilvl="4">
      <w:start w:val="0"/>
      <w:numFmt w:val="bullet"/>
      <w:lvlText w:val="•"/>
      <w:lvlJc w:val="left"/>
      <w:pPr>
        <w:ind w:left="5795" w:hanging="197"/>
      </w:pPr>
      <w:rPr>
        <w:rFonts w:hint="default"/>
        <w:lang w:val="en-US" w:eastAsia="en-US" w:bidi="ar-SA"/>
      </w:rPr>
    </w:lvl>
    <w:lvl w:ilvl="5">
      <w:start w:val="0"/>
      <w:numFmt w:val="bullet"/>
      <w:lvlText w:val="•"/>
      <w:lvlJc w:val="left"/>
      <w:pPr>
        <w:ind w:left="6814" w:hanging="197"/>
      </w:pPr>
      <w:rPr>
        <w:rFonts w:hint="default"/>
        <w:lang w:val="en-US" w:eastAsia="en-US" w:bidi="ar-SA"/>
      </w:rPr>
    </w:lvl>
    <w:lvl w:ilvl="6">
      <w:start w:val="0"/>
      <w:numFmt w:val="bullet"/>
      <w:lvlText w:val="•"/>
      <w:lvlJc w:val="left"/>
      <w:pPr>
        <w:ind w:left="7833" w:hanging="197"/>
      </w:pPr>
      <w:rPr>
        <w:rFonts w:hint="default"/>
        <w:lang w:val="en-US" w:eastAsia="en-US" w:bidi="ar-SA"/>
      </w:rPr>
    </w:lvl>
    <w:lvl w:ilvl="7">
      <w:start w:val="0"/>
      <w:numFmt w:val="bullet"/>
      <w:lvlText w:val="•"/>
      <w:lvlJc w:val="left"/>
      <w:pPr>
        <w:ind w:left="8852" w:hanging="197"/>
      </w:pPr>
      <w:rPr>
        <w:rFonts w:hint="default"/>
        <w:lang w:val="en-US" w:eastAsia="en-US" w:bidi="ar-SA"/>
      </w:rPr>
    </w:lvl>
    <w:lvl w:ilvl="8">
      <w:start w:val="0"/>
      <w:numFmt w:val="bullet"/>
      <w:lvlText w:val="•"/>
      <w:lvlJc w:val="left"/>
      <w:pPr>
        <w:ind w:left="9871" w:hanging="197"/>
      </w:pPr>
      <w:rPr>
        <w:rFonts w:hint="default"/>
        <w:lang w:val="en-US" w:eastAsia="en-US" w:bidi="ar-SA"/>
      </w:rPr>
    </w:lvl>
  </w:abstractNum>
  <w:abstractNum w:abstractNumId="11">
    <w:multiLevelType w:val="hybridMultilevel"/>
    <w:lvl w:ilvl="0">
      <w:start w:val="1"/>
      <w:numFmt w:val="decimal"/>
      <w:lvlText w:val="%1."/>
      <w:lvlJc w:val="left"/>
      <w:pPr>
        <w:ind w:left="1728" w:hanging="297"/>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lowerRoman"/>
      <w:lvlText w:val="%2."/>
      <w:lvlJc w:val="left"/>
      <w:pPr>
        <w:ind w:left="1855" w:hanging="128"/>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976" w:hanging="128"/>
      </w:pPr>
      <w:rPr>
        <w:rFonts w:hint="default"/>
        <w:lang w:val="en-US" w:eastAsia="en-US" w:bidi="ar-SA"/>
      </w:rPr>
    </w:lvl>
    <w:lvl w:ilvl="3">
      <w:start w:val="0"/>
      <w:numFmt w:val="bullet"/>
      <w:lvlText w:val="•"/>
      <w:lvlJc w:val="left"/>
      <w:pPr>
        <w:ind w:left="4093" w:hanging="128"/>
      </w:pPr>
      <w:rPr>
        <w:rFonts w:hint="default"/>
        <w:lang w:val="en-US" w:eastAsia="en-US" w:bidi="ar-SA"/>
      </w:rPr>
    </w:lvl>
    <w:lvl w:ilvl="4">
      <w:start w:val="0"/>
      <w:numFmt w:val="bullet"/>
      <w:lvlText w:val="•"/>
      <w:lvlJc w:val="left"/>
      <w:pPr>
        <w:ind w:left="5209" w:hanging="128"/>
      </w:pPr>
      <w:rPr>
        <w:rFonts w:hint="default"/>
        <w:lang w:val="en-US" w:eastAsia="en-US" w:bidi="ar-SA"/>
      </w:rPr>
    </w:lvl>
    <w:lvl w:ilvl="5">
      <w:start w:val="0"/>
      <w:numFmt w:val="bullet"/>
      <w:lvlText w:val="•"/>
      <w:lvlJc w:val="left"/>
      <w:pPr>
        <w:ind w:left="6326" w:hanging="128"/>
      </w:pPr>
      <w:rPr>
        <w:rFonts w:hint="default"/>
        <w:lang w:val="en-US" w:eastAsia="en-US" w:bidi="ar-SA"/>
      </w:rPr>
    </w:lvl>
    <w:lvl w:ilvl="6">
      <w:start w:val="0"/>
      <w:numFmt w:val="bullet"/>
      <w:lvlText w:val="•"/>
      <w:lvlJc w:val="left"/>
      <w:pPr>
        <w:ind w:left="7442" w:hanging="128"/>
      </w:pPr>
      <w:rPr>
        <w:rFonts w:hint="default"/>
        <w:lang w:val="en-US" w:eastAsia="en-US" w:bidi="ar-SA"/>
      </w:rPr>
    </w:lvl>
    <w:lvl w:ilvl="7">
      <w:start w:val="0"/>
      <w:numFmt w:val="bullet"/>
      <w:lvlText w:val="•"/>
      <w:lvlJc w:val="left"/>
      <w:pPr>
        <w:ind w:left="8559" w:hanging="128"/>
      </w:pPr>
      <w:rPr>
        <w:rFonts w:hint="default"/>
        <w:lang w:val="en-US" w:eastAsia="en-US" w:bidi="ar-SA"/>
      </w:rPr>
    </w:lvl>
    <w:lvl w:ilvl="8">
      <w:start w:val="0"/>
      <w:numFmt w:val="bullet"/>
      <w:lvlText w:val="•"/>
      <w:lvlJc w:val="left"/>
      <w:pPr>
        <w:ind w:left="9675" w:hanging="128"/>
      </w:pPr>
      <w:rPr>
        <w:rFonts w:hint="default"/>
        <w:lang w:val="en-US" w:eastAsia="en-US" w:bidi="ar-SA"/>
      </w:rPr>
    </w:lvl>
  </w:abstractNum>
  <w:abstractNum w:abstractNumId="10">
    <w:multiLevelType w:val="hybridMultilevel"/>
    <w:lvl w:ilvl="0">
      <w:start w:val="1"/>
      <w:numFmt w:val="decimal"/>
      <w:lvlText w:val="%1."/>
      <w:lvlJc w:val="left"/>
      <w:pPr>
        <w:ind w:left="1728" w:hanging="275"/>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738" w:hanging="275"/>
      </w:pPr>
      <w:rPr>
        <w:rFonts w:hint="default"/>
        <w:lang w:val="en-US" w:eastAsia="en-US" w:bidi="ar-SA"/>
      </w:rPr>
    </w:lvl>
    <w:lvl w:ilvl="2">
      <w:start w:val="0"/>
      <w:numFmt w:val="bullet"/>
      <w:lvlText w:val="•"/>
      <w:lvlJc w:val="left"/>
      <w:pPr>
        <w:ind w:left="3757" w:hanging="275"/>
      </w:pPr>
      <w:rPr>
        <w:rFonts w:hint="default"/>
        <w:lang w:val="en-US" w:eastAsia="en-US" w:bidi="ar-SA"/>
      </w:rPr>
    </w:lvl>
    <w:lvl w:ilvl="3">
      <w:start w:val="0"/>
      <w:numFmt w:val="bullet"/>
      <w:lvlText w:val="•"/>
      <w:lvlJc w:val="left"/>
      <w:pPr>
        <w:ind w:left="4776" w:hanging="275"/>
      </w:pPr>
      <w:rPr>
        <w:rFonts w:hint="default"/>
        <w:lang w:val="en-US" w:eastAsia="en-US" w:bidi="ar-SA"/>
      </w:rPr>
    </w:lvl>
    <w:lvl w:ilvl="4">
      <w:start w:val="0"/>
      <w:numFmt w:val="bullet"/>
      <w:lvlText w:val="•"/>
      <w:lvlJc w:val="left"/>
      <w:pPr>
        <w:ind w:left="5795" w:hanging="275"/>
      </w:pPr>
      <w:rPr>
        <w:rFonts w:hint="default"/>
        <w:lang w:val="en-US" w:eastAsia="en-US" w:bidi="ar-SA"/>
      </w:rPr>
    </w:lvl>
    <w:lvl w:ilvl="5">
      <w:start w:val="0"/>
      <w:numFmt w:val="bullet"/>
      <w:lvlText w:val="•"/>
      <w:lvlJc w:val="left"/>
      <w:pPr>
        <w:ind w:left="6814" w:hanging="275"/>
      </w:pPr>
      <w:rPr>
        <w:rFonts w:hint="default"/>
        <w:lang w:val="en-US" w:eastAsia="en-US" w:bidi="ar-SA"/>
      </w:rPr>
    </w:lvl>
    <w:lvl w:ilvl="6">
      <w:start w:val="0"/>
      <w:numFmt w:val="bullet"/>
      <w:lvlText w:val="•"/>
      <w:lvlJc w:val="left"/>
      <w:pPr>
        <w:ind w:left="7833" w:hanging="275"/>
      </w:pPr>
      <w:rPr>
        <w:rFonts w:hint="default"/>
        <w:lang w:val="en-US" w:eastAsia="en-US" w:bidi="ar-SA"/>
      </w:rPr>
    </w:lvl>
    <w:lvl w:ilvl="7">
      <w:start w:val="0"/>
      <w:numFmt w:val="bullet"/>
      <w:lvlText w:val="•"/>
      <w:lvlJc w:val="left"/>
      <w:pPr>
        <w:ind w:left="8852" w:hanging="275"/>
      </w:pPr>
      <w:rPr>
        <w:rFonts w:hint="default"/>
        <w:lang w:val="en-US" w:eastAsia="en-US" w:bidi="ar-SA"/>
      </w:rPr>
    </w:lvl>
    <w:lvl w:ilvl="8">
      <w:start w:val="0"/>
      <w:numFmt w:val="bullet"/>
      <w:lvlText w:val="•"/>
      <w:lvlJc w:val="left"/>
      <w:pPr>
        <w:ind w:left="9871" w:hanging="275"/>
      </w:pPr>
      <w:rPr>
        <w:rFonts w:hint="default"/>
        <w:lang w:val="en-US" w:eastAsia="en-US" w:bidi="ar-SA"/>
      </w:rPr>
    </w:lvl>
  </w:abstractNum>
  <w:abstractNum w:abstractNumId="9">
    <w:multiLevelType w:val="hybridMultilevel"/>
    <w:lvl w:ilvl="0">
      <w:start w:val="1"/>
      <w:numFmt w:val="lowerRoman"/>
      <w:lvlText w:val="(%1)."/>
      <w:lvlJc w:val="left"/>
      <w:pPr>
        <w:ind w:left="2075" w:hanging="348"/>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3062" w:hanging="348"/>
      </w:pPr>
      <w:rPr>
        <w:rFonts w:hint="default"/>
        <w:lang w:val="en-US" w:eastAsia="en-US" w:bidi="ar-SA"/>
      </w:rPr>
    </w:lvl>
    <w:lvl w:ilvl="2">
      <w:start w:val="0"/>
      <w:numFmt w:val="bullet"/>
      <w:lvlText w:val="•"/>
      <w:lvlJc w:val="left"/>
      <w:pPr>
        <w:ind w:left="4045" w:hanging="348"/>
      </w:pPr>
      <w:rPr>
        <w:rFonts w:hint="default"/>
        <w:lang w:val="en-US" w:eastAsia="en-US" w:bidi="ar-SA"/>
      </w:rPr>
    </w:lvl>
    <w:lvl w:ilvl="3">
      <w:start w:val="0"/>
      <w:numFmt w:val="bullet"/>
      <w:lvlText w:val="•"/>
      <w:lvlJc w:val="left"/>
      <w:pPr>
        <w:ind w:left="5028" w:hanging="348"/>
      </w:pPr>
      <w:rPr>
        <w:rFonts w:hint="default"/>
        <w:lang w:val="en-US" w:eastAsia="en-US" w:bidi="ar-SA"/>
      </w:rPr>
    </w:lvl>
    <w:lvl w:ilvl="4">
      <w:start w:val="0"/>
      <w:numFmt w:val="bullet"/>
      <w:lvlText w:val="•"/>
      <w:lvlJc w:val="left"/>
      <w:pPr>
        <w:ind w:left="6011" w:hanging="348"/>
      </w:pPr>
      <w:rPr>
        <w:rFonts w:hint="default"/>
        <w:lang w:val="en-US" w:eastAsia="en-US" w:bidi="ar-SA"/>
      </w:rPr>
    </w:lvl>
    <w:lvl w:ilvl="5">
      <w:start w:val="0"/>
      <w:numFmt w:val="bullet"/>
      <w:lvlText w:val="•"/>
      <w:lvlJc w:val="left"/>
      <w:pPr>
        <w:ind w:left="6994" w:hanging="348"/>
      </w:pPr>
      <w:rPr>
        <w:rFonts w:hint="default"/>
        <w:lang w:val="en-US" w:eastAsia="en-US" w:bidi="ar-SA"/>
      </w:rPr>
    </w:lvl>
    <w:lvl w:ilvl="6">
      <w:start w:val="0"/>
      <w:numFmt w:val="bullet"/>
      <w:lvlText w:val="•"/>
      <w:lvlJc w:val="left"/>
      <w:pPr>
        <w:ind w:left="7977" w:hanging="348"/>
      </w:pPr>
      <w:rPr>
        <w:rFonts w:hint="default"/>
        <w:lang w:val="en-US" w:eastAsia="en-US" w:bidi="ar-SA"/>
      </w:rPr>
    </w:lvl>
    <w:lvl w:ilvl="7">
      <w:start w:val="0"/>
      <w:numFmt w:val="bullet"/>
      <w:lvlText w:val="•"/>
      <w:lvlJc w:val="left"/>
      <w:pPr>
        <w:ind w:left="8960" w:hanging="348"/>
      </w:pPr>
      <w:rPr>
        <w:rFonts w:hint="default"/>
        <w:lang w:val="en-US" w:eastAsia="en-US" w:bidi="ar-SA"/>
      </w:rPr>
    </w:lvl>
    <w:lvl w:ilvl="8">
      <w:start w:val="0"/>
      <w:numFmt w:val="bullet"/>
      <w:lvlText w:val="•"/>
      <w:lvlJc w:val="left"/>
      <w:pPr>
        <w:ind w:left="9943" w:hanging="348"/>
      </w:pPr>
      <w:rPr>
        <w:rFonts w:hint="default"/>
        <w:lang w:val="en-US" w:eastAsia="en-US" w:bidi="ar-SA"/>
      </w:rPr>
    </w:lvl>
  </w:abstractNum>
  <w:abstractNum w:abstractNumId="8">
    <w:multiLevelType w:val="hybridMultilevel"/>
    <w:lvl w:ilvl="0">
      <w:start w:val="1"/>
      <w:numFmt w:val="decimal"/>
      <w:lvlText w:val="%1"/>
      <w:lvlJc w:val="left"/>
      <w:pPr>
        <w:ind w:left="2448" w:hanging="721"/>
        <w:jc w:val="left"/>
      </w:pPr>
      <w:rPr>
        <w:rFonts w:hint="default"/>
        <w:lang w:val="en-US" w:eastAsia="en-US" w:bidi="ar-SA"/>
      </w:rPr>
    </w:lvl>
    <w:lvl w:ilvl="1">
      <w:start w:val="1"/>
      <w:numFmt w:val="decimal"/>
      <w:lvlText w:val="%1.%2"/>
      <w:lvlJc w:val="left"/>
      <w:pPr>
        <w:ind w:left="2448" w:hanging="721"/>
        <w:jc w:val="righ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2448" w:hanging="721"/>
        <w:jc w:val="left"/>
      </w:pPr>
      <w:rPr>
        <w:rFonts w:hint="default"/>
        <w:w w:val="99"/>
        <w:lang w:val="en-US" w:eastAsia="en-US" w:bidi="ar-SA"/>
      </w:rPr>
    </w:lvl>
    <w:lvl w:ilvl="3">
      <w:start w:val="0"/>
      <w:numFmt w:val="bullet"/>
      <w:lvlText w:val="•"/>
      <w:lvlJc w:val="left"/>
      <w:pPr>
        <w:ind w:left="5280" w:hanging="721"/>
      </w:pPr>
      <w:rPr>
        <w:rFonts w:hint="default"/>
        <w:lang w:val="en-US" w:eastAsia="en-US" w:bidi="ar-SA"/>
      </w:rPr>
    </w:lvl>
    <w:lvl w:ilvl="4">
      <w:start w:val="0"/>
      <w:numFmt w:val="bullet"/>
      <w:lvlText w:val="•"/>
      <w:lvlJc w:val="left"/>
      <w:pPr>
        <w:ind w:left="6227" w:hanging="721"/>
      </w:pPr>
      <w:rPr>
        <w:rFonts w:hint="default"/>
        <w:lang w:val="en-US" w:eastAsia="en-US" w:bidi="ar-SA"/>
      </w:rPr>
    </w:lvl>
    <w:lvl w:ilvl="5">
      <w:start w:val="0"/>
      <w:numFmt w:val="bullet"/>
      <w:lvlText w:val="•"/>
      <w:lvlJc w:val="left"/>
      <w:pPr>
        <w:ind w:left="7174" w:hanging="721"/>
      </w:pPr>
      <w:rPr>
        <w:rFonts w:hint="default"/>
        <w:lang w:val="en-US" w:eastAsia="en-US" w:bidi="ar-SA"/>
      </w:rPr>
    </w:lvl>
    <w:lvl w:ilvl="6">
      <w:start w:val="0"/>
      <w:numFmt w:val="bullet"/>
      <w:lvlText w:val="•"/>
      <w:lvlJc w:val="left"/>
      <w:pPr>
        <w:ind w:left="8121" w:hanging="721"/>
      </w:pPr>
      <w:rPr>
        <w:rFonts w:hint="default"/>
        <w:lang w:val="en-US" w:eastAsia="en-US" w:bidi="ar-SA"/>
      </w:rPr>
    </w:lvl>
    <w:lvl w:ilvl="7">
      <w:start w:val="0"/>
      <w:numFmt w:val="bullet"/>
      <w:lvlText w:val="•"/>
      <w:lvlJc w:val="left"/>
      <w:pPr>
        <w:ind w:left="9068" w:hanging="721"/>
      </w:pPr>
      <w:rPr>
        <w:rFonts w:hint="default"/>
        <w:lang w:val="en-US" w:eastAsia="en-US" w:bidi="ar-SA"/>
      </w:rPr>
    </w:lvl>
    <w:lvl w:ilvl="8">
      <w:start w:val="0"/>
      <w:numFmt w:val="bullet"/>
      <w:lvlText w:val="•"/>
      <w:lvlJc w:val="left"/>
      <w:pPr>
        <w:ind w:left="10015" w:hanging="721"/>
      </w:pPr>
      <w:rPr>
        <w:rFonts w:hint="default"/>
        <w:lang w:val="en-US" w:eastAsia="en-US" w:bidi="ar-SA"/>
      </w:rPr>
    </w:lvl>
  </w:abstractNum>
  <w:abstractNum w:abstractNumId="7">
    <w:multiLevelType w:val="hybridMultilevel"/>
    <w:lvl w:ilvl="0">
      <w:start w:val="14"/>
      <w:numFmt w:val="decimal"/>
      <w:lvlText w:val="%1."/>
      <w:lvlJc w:val="left"/>
      <w:pPr>
        <w:ind w:left="41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543" w:hanging="360"/>
      </w:pPr>
      <w:rPr>
        <w:rFonts w:hint="default"/>
        <w:lang w:val="en-US" w:eastAsia="en-US" w:bidi="ar-SA"/>
      </w:rPr>
    </w:lvl>
    <w:lvl w:ilvl="2">
      <w:start w:val="0"/>
      <w:numFmt w:val="bullet"/>
      <w:lvlText w:val="•"/>
      <w:lvlJc w:val="left"/>
      <w:pPr>
        <w:ind w:left="667" w:hanging="360"/>
      </w:pPr>
      <w:rPr>
        <w:rFonts w:hint="default"/>
        <w:lang w:val="en-US" w:eastAsia="en-US" w:bidi="ar-SA"/>
      </w:rPr>
    </w:lvl>
    <w:lvl w:ilvl="3">
      <w:start w:val="0"/>
      <w:numFmt w:val="bullet"/>
      <w:lvlText w:val="•"/>
      <w:lvlJc w:val="left"/>
      <w:pPr>
        <w:ind w:left="790" w:hanging="360"/>
      </w:pPr>
      <w:rPr>
        <w:rFonts w:hint="default"/>
        <w:lang w:val="en-US" w:eastAsia="en-US" w:bidi="ar-SA"/>
      </w:rPr>
    </w:lvl>
    <w:lvl w:ilvl="4">
      <w:start w:val="0"/>
      <w:numFmt w:val="bullet"/>
      <w:lvlText w:val="•"/>
      <w:lvlJc w:val="left"/>
      <w:pPr>
        <w:ind w:left="914" w:hanging="360"/>
      </w:pPr>
      <w:rPr>
        <w:rFonts w:hint="default"/>
        <w:lang w:val="en-US" w:eastAsia="en-US" w:bidi="ar-SA"/>
      </w:rPr>
    </w:lvl>
    <w:lvl w:ilvl="5">
      <w:start w:val="0"/>
      <w:numFmt w:val="bullet"/>
      <w:lvlText w:val="•"/>
      <w:lvlJc w:val="left"/>
      <w:pPr>
        <w:ind w:left="1038" w:hanging="360"/>
      </w:pPr>
      <w:rPr>
        <w:rFonts w:hint="default"/>
        <w:lang w:val="en-US" w:eastAsia="en-US" w:bidi="ar-SA"/>
      </w:rPr>
    </w:lvl>
    <w:lvl w:ilvl="6">
      <w:start w:val="0"/>
      <w:numFmt w:val="bullet"/>
      <w:lvlText w:val="•"/>
      <w:lvlJc w:val="left"/>
      <w:pPr>
        <w:ind w:left="1161" w:hanging="360"/>
      </w:pPr>
      <w:rPr>
        <w:rFonts w:hint="default"/>
        <w:lang w:val="en-US" w:eastAsia="en-US" w:bidi="ar-SA"/>
      </w:rPr>
    </w:lvl>
    <w:lvl w:ilvl="7">
      <w:start w:val="0"/>
      <w:numFmt w:val="bullet"/>
      <w:lvlText w:val="•"/>
      <w:lvlJc w:val="left"/>
      <w:pPr>
        <w:ind w:left="1285" w:hanging="360"/>
      </w:pPr>
      <w:rPr>
        <w:rFonts w:hint="default"/>
        <w:lang w:val="en-US" w:eastAsia="en-US" w:bidi="ar-SA"/>
      </w:rPr>
    </w:lvl>
    <w:lvl w:ilvl="8">
      <w:start w:val="0"/>
      <w:numFmt w:val="bullet"/>
      <w:lvlText w:val="•"/>
      <w:lvlJc w:val="left"/>
      <w:pPr>
        <w:ind w:left="1408" w:hanging="360"/>
      </w:pPr>
      <w:rPr>
        <w:rFonts w:hint="default"/>
        <w:lang w:val="en-US" w:eastAsia="en-US" w:bidi="ar-SA"/>
      </w:rPr>
    </w:lvl>
  </w:abstractNum>
  <w:abstractNum w:abstractNumId="6">
    <w:multiLevelType w:val="hybridMultilevel"/>
    <w:lvl w:ilvl="0">
      <w:start w:val="1"/>
      <w:numFmt w:val="decimal"/>
      <w:lvlText w:val="%1."/>
      <w:lvlJc w:val="left"/>
      <w:pPr>
        <w:ind w:left="3288" w:hanging="181"/>
        <w:jc w:val="left"/>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4142" w:hanging="181"/>
      </w:pPr>
      <w:rPr>
        <w:rFonts w:hint="default"/>
        <w:lang w:val="en-US" w:eastAsia="en-US" w:bidi="ar-SA"/>
      </w:rPr>
    </w:lvl>
    <w:lvl w:ilvl="2">
      <w:start w:val="0"/>
      <w:numFmt w:val="bullet"/>
      <w:lvlText w:val="•"/>
      <w:lvlJc w:val="left"/>
      <w:pPr>
        <w:ind w:left="5005" w:hanging="181"/>
      </w:pPr>
      <w:rPr>
        <w:rFonts w:hint="default"/>
        <w:lang w:val="en-US" w:eastAsia="en-US" w:bidi="ar-SA"/>
      </w:rPr>
    </w:lvl>
    <w:lvl w:ilvl="3">
      <w:start w:val="0"/>
      <w:numFmt w:val="bullet"/>
      <w:lvlText w:val="•"/>
      <w:lvlJc w:val="left"/>
      <w:pPr>
        <w:ind w:left="5868" w:hanging="181"/>
      </w:pPr>
      <w:rPr>
        <w:rFonts w:hint="default"/>
        <w:lang w:val="en-US" w:eastAsia="en-US" w:bidi="ar-SA"/>
      </w:rPr>
    </w:lvl>
    <w:lvl w:ilvl="4">
      <w:start w:val="0"/>
      <w:numFmt w:val="bullet"/>
      <w:lvlText w:val="•"/>
      <w:lvlJc w:val="left"/>
      <w:pPr>
        <w:ind w:left="6731" w:hanging="181"/>
      </w:pPr>
      <w:rPr>
        <w:rFonts w:hint="default"/>
        <w:lang w:val="en-US" w:eastAsia="en-US" w:bidi="ar-SA"/>
      </w:rPr>
    </w:lvl>
    <w:lvl w:ilvl="5">
      <w:start w:val="0"/>
      <w:numFmt w:val="bullet"/>
      <w:lvlText w:val="•"/>
      <w:lvlJc w:val="left"/>
      <w:pPr>
        <w:ind w:left="7594" w:hanging="181"/>
      </w:pPr>
      <w:rPr>
        <w:rFonts w:hint="default"/>
        <w:lang w:val="en-US" w:eastAsia="en-US" w:bidi="ar-SA"/>
      </w:rPr>
    </w:lvl>
    <w:lvl w:ilvl="6">
      <w:start w:val="0"/>
      <w:numFmt w:val="bullet"/>
      <w:lvlText w:val="•"/>
      <w:lvlJc w:val="left"/>
      <w:pPr>
        <w:ind w:left="8457" w:hanging="181"/>
      </w:pPr>
      <w:rPr>
        <w:rFonts w:hint="default"/>
        <w:lang w:val="en-US" w:eastAsia="en-US" w:bidi="ar-SA"/>
      </w:rPr>
    </w:lvl>
    <w:lvl w:ilvl="7">
      <w:start w:val="0"/>
      <w:numFmt w:val="bullet"/>
      <w:lvlText w:val="•"/>
      <w:lvlJc w:val="left"/>
      <w:pPr>
        <w:ind w:left="9320" w:hanging="181"/>
      </w:pPr>
      <w:rPr>
        <w:rFonts w:hint="default"/>
        <w:lang w:val="en-US" w:eastAsia="en-US" w:bidi="ar-SA"/>
      </w:rPr>
    </w:lvl>
    <w:lvl w:ilvl="8">
      <w:start w:val="0"/>
      <w:numFmt w:val="bullet"/>
      <w:lvlText w:val="•"/>
      <w:lvlJc w:val="left"/>
      <w:pPr>
        <w:ind w:left="10183" w:hanging="181"/>
      </w:pPr>
      <w:rPr>
        <w:rFonts w:hint="default"/>
        <w:lang w:val="en-US" w:eastAsia="en-US" w:bidi="ar-SA"/>
      </w:rPr>
    </w:lvl>
  </w:abstractNum>
  <w:abstractNum w:abstractNumId="5">
    <w:multiLevelType w:val="hybridMultilevel"/>
    <w:lvl w:ilvl="0">
      <w:start w:val="6"/>
      <w:numFmt w:val="decimal"/>
      <w:lvlText w:val="%1"/>
      <w:lvlJc w:val="left"/>
      <w:pPr>
        <w:ind w:left="2568" w:hanging="480"/>
        <w:jc w:val="left"/>
      </w:pPr>
      <w:rPr>
        <w:rFonts w:hint="default"/>
        <w:lang w:val="en-US" w:eastAsia="en-US" w:bidi="ar-SA"/>
      </w:rPr>
    </w:lvl>
    <w:lvl w:ilvl="1">
      <w:start w:val="1"/>
      <w:numFmt w:val="decimal"/>
      <w:lvlText w:val="%1.%2"/>
      <w:lvlJc w:val="left"/>
      <w:pPr>
        <w:ind w:left="2568" w:hanging="480"/>
        <w:jc w:val="left"/>
      </w:pPr>
      <w:rPr>
        <w:rFonts w:hint="default" w:ascii="Times New Roman" w:hAnsi="Times New Roman" w:eastAsia="Times New Roman" w:cs="Times New Roman"/>
        <w:b/>
        <w:bCs/>
        <w:i w:val="0"/>
        <w:iCs w:val="0"/>
        <w:w w:val="100"/>
        <w:sz w:val="24"/>
        <w:szCs w:val="24"/>
        <w:lang w:val="en-US" w:eastAsia="en-US" w:bidi="ar-SA"/>
      </w:rPr>
    </w:lvl>
    <w:lvl w:ilvl="2">
      <w:start w:val="0"/>
      <w:numFmt w:val="bullet"/>
      <w:lvlText w:val="•"/>
      <w:lvlJc w:val="left"/>
      <w:pPr>
        <w:ind w:left="4429" w:hanging="480"/>
      </w:pPr>
      <w:rPr>
        <w:rFonts w:hint="default"/>
        <w:lang w:val="en-US" w:eastAsia="en-US" w:bidi="ar-SA"/>
      </w:rPr>
    </w:lvl>
    <w:lvl w:ilvl="3">
      <w:start w:val="0"/>
      <w:numFmt w:val="bullet"/>
      <w:lvlText w:val="•"/>
      <w:lvlJc w:val="left"/>
      <w:pPr>
        <w:ind w:left="5364" w:hanging="480"/>
      </w:pPr>
      <w:rPr>
        <w:rFonts w:hint="default"/>
        <w:lang w:val="en-US" w:eastAsia="en-US" w:bidi="ar-SA"/>
      </w:rPr>
    </w:lvl>
    <w:lvl w:ilvl="4">
      <w:start w:val="0"/>
      <w:numFmt w:val="bullet"/>
      <w:lvlText w:val="•"/>
      <w:lvlJc w:val="left"/>
      <w:pPr>
        <w:ind w:left="6299" w:hanging="480"/>
      </w:pPr>
      <w:rPr>
        <w:rFonts w:hint="default"/>
        <w:lang w:val="en-US" w:eastAsia="en-US" w:bidi="ar-SA"/>
      </w:rPr>
    </w:lvl>
    <w:lvl w:ilvl="5">
      <w:start w:val="0"/>
      <w:numFmt w:val="bullet"/>
      <w:lvlText w:val="•"/>
      <w:lvlJc w:val="left"/>
      <w:pPr>
        <w:ind w:left="7234" w:hanging="480"/>
      </w:pPr>
      <w:rPr>
        <w:rFonts w:hint="default"/>
        <w:lang w:val="en-US" w:eastAsia="en-US" w:bidi="ar-SA"/>
      </w:rPr>
    </w:lvl>
    <w:lvl w:ilvl="6">
      <w:start w:val="0"/>
      <w:numFmt w:val="bullet"/>
      <w:lvlText w:val="•"/>
      <w:lvlJc w:val="left"/>
      <w:pPr>
        <w:ind w:left="8169" w:hanging="480"/>
      </w:pPr>
      <w:rPr>
        <w:rFonts w:hint="default"/>
        <w:lang w:val="en-US" w:eastAsia="en-US" w:bidi="ar-SA"/>
      </w:rPr>
    </w:lvl>
    <w:lvl w:ilvl="7">
      <w:start w:val="0"/>
      <w:numFmt w:val="bullet"/>
      <w:lvlText w:val="•"/>
      <w:lvlJc w:val="left"/>
      <w:pPr>
        <w:ind w:left="9104" w:hanging="480"/>
      </w:pPr>
      <w:rPr>
        <w:rFonts w:hint="default"/>
        <w:lang w:val="en-US" w:eastAsia="en-US" w:bidi="ar-SA"/>
      </w:rPr>
    </w:lvl>
    <w:lvl w:ilvl="8">
      <w:start w:val="0"/>
      <w:numFmt w:val="bullet"/>
      <w:lvlText w:val="•"/>
      <w:lvlJc w:val="left"/>
      <w:pPr>
        <w:ind w:left="10039" w:hanging="480"/>
      </w:pPr>
      <w:rPr>
        <w:rFonts w:hint="default"/>
        <w:lang w:val="en-US" w:eastAsia="en-US" w:bidi="ar-SA"/>
      </w:rPr>
    </w:lvl>
  </w:abstractNum>
  <w:abstractNum w:abstractNumId="4">
    <w:multiLevelType w:val="hybridMultilevel"/>
    <w:lvl w:ilvl="0">
      <w:start w:val="5"/>
      <w:numFmt w:val="decimal"/>
      <w:lvlText w:val="%1"/>
      <w:lvlJc w:val="left"/>
      <w:pPr>
        <w:ind w:left="890" w:hanging="481"/>
        <w:jc w:val="left"/>
      </w:pPr>
      <w:rPr>
        <w:rFonts w:hint="default"/>
        <w:lang w:val="en-US" w:eastAsia="en-US" w:bidi="ar-SA"/>
      </w:rPr>
    </w:lvl>
    <w:lvl w:ilvl="1">
      <w:start w:val="1"/>
      <w:numFmt w:val="decimal"/>
      <w:lvlText w:val="%1.%2"/>
      <w:lvlJc w:val="left"/>
      <w:pPr>
        <w:ind w:left="890" w:hanging="481"/>
        <w:jc w:val="left"/>
      </w:pPr>
      <w:rPr>
        <w:rFonts w:hint="default" w:ascii="Times New Roman" w:hAnsi="Times New Roman" w:eastAsia="Times New Roman" w:cs="Times New Roman"/>
        <w:b/>
        <w:bCs/>
        <w:i w:val="0"/>
        <w:iCs w:val="0"/>
        <w:w w:val="100"/>
        <w:sz w:val="24"/>
        <w:szCs w:val="24"/>
        <w:lang w:val="en-US" w:eastAsia="en-US" w:bidi="ar-SA"/>
      </w:rPr>
    </w:lvl>
    <w:lvl w:ilvl="2">
      <w:start w:val="0"/>
      <w:numFmt w:val="bullet"/>
      <w:lvlText w:val="•"/>
      <w:lvlJc w:val="left"/>
      <w:pPr>
        <w:ind w:left="2043" w:hanging="481"/>
      </w:pPr>
      <w:rPr>
        <w:rFonts w:hint="default"/>
        <w:lang w:val="en-US" w:eastAsia="en-US" w:bidi="ar-SA"/>
      </w:rPr>
    </w:lvl>
    <w:lvl w:ilvl="3">
      <w:start w:val="0"/>
      <w:numFmt w:val="bullet"/>
      <w:lvlText w:val="•"/>
      <w:lvlJc w:val="left"/>
      <w:pPr>
        <w:ind w:left="2614" w:hanging="481"/>
      </w:pPr>
      <w:rPr>
        <w:rFonts w:hint="default"/>
        <w:lang w:val="en-US" w:eastAsia="en-US" w:bidi="ar-SA"/>
      </w:rPr>
    </w:lvl>
    <w:lvl w:ilvl="4">
      <w:start w:val="0"/>
      <w:numFmt w:val="bullet"/>
      <w:lvlText w:val="•"/>
      <w:lvlJc w:val="left"/>
      <w:pPr>
        <w:ind w:left="3186" w:hanging="481"/>
      </w:pPr>
      <w:rPr>
        <w:rFonts w:hint="default"/>
        <w:lang w:val="en-US" w:eastAsia="en-US" w:bidi="ar-SA"/>
      </w:rPr>
    </w:lvl>
    <w:lvl w:ilvl="5">
      <w:start w:val="0"/>
      <w:numFmt w:val="bullet"/>
      <w:lvlText w:val="•"/>
      <w:lvlJc w:val="left"/>
      <w:pPr>
        <w:ind w:left="3758" w:hanging="481"/>
      </w:pPr>
      <w:rPr>
        <w:rFonts w:hint="default"/>
        <w:lang w:val="en-US" w:eastAsia="en-US" w:bidi="ar-SA"/>
      </w:rPr>
    </w:lvl>
    <w:lvl w:ilvl="6">
      <w:start w:val="0"/>
      <w:numFmt w:val="bullet"/>
      <w:lvlText w:val="•"/>
      <w:lvlJc w:val="left"/>
      <w:pPr>
        <w:ind w:left="4329" w:hanging="481"/>
      </w:pPr>
      <w:rPr>
        <w:rFonts w:hint="default"/>
        <w:lang w:val="en-US" w:eastAsia="en-US" w:bidi="ar-SA"/>
      </w:rPr>
    </w:lvl>
    <w:lvl w:ilvl="7">
      <w:start w:val="0"/>
      <w:numFmt w:val="bullet"/>
      <w:lvlText w:val="•"/>
      <w:lvlJc w:val="left"/>
      <w:pPr>
        <w:ind w:left="4901" w:hanging="481"/>
      </w:pPr>
      <w:rPr>
        <w:rFonts w:hint="default"/>
        <w:lang w:val="en-US" w:eastAsia="en-US" w:bidi="ar-SA"/>
      </w:rPr>
    </w:lvl>
    <w:lvl w:ilvl="8">
      <w:start w:val="0"/>
      <w:numFmt w:val="bullet"/>
      <w:lvlText w:val="•"/>
      <w:lvlJc w:val="left"/>
      <w:pPr>
        <w:ind w:left="5472" w:hanging="481"/>
      </w:pPr>
      <w:rPr>
        <w:rFonts w:hint="default"/>
        <w:lang w:val="en-US" w:eastAsia="en-US" w:bidi="ar-SA"/>
      </w:rPr>
    </w:lvl>
  </w:abstractNum>
  <w:abstractNum w:abstractNumId="3">
    <w:multiLevelType w:val="hybridMultilevel"/>
    <w:lvl w:ilvl="0">
      <w:start w:val="4"/>
      <w:numFmt w:val="decimal"/>
      <w:lvlText w:val="%1"/>
      <w:lvlJc w:val="left"/>
      <w:pPr>
        <w:ind w:left="2568" w:hanging="481"/>
        <w:jc w:val="left"/>
      </w:pPr>
      <w:rPr>
        <w:rFonts w:hint="default"/>
        <w:lang w:val="en-US" w:eastAsia="en-US" w:bidi="ar-SA"/>
      </w:rPr>
    </w:lvl>
    <w:lvl w:ilvl="1">
      <w:start w:val="1"/>
      <w:numFmt w:val="decimal"/>
      <w:lvlText w:val="%1.%2"/>
      <w:lvlJc w:val="left"/>
      <w:pPr>
        <w:ind w:left="2568" w:hanging="481"/>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2988" w:hanging="901"/>
        <w:jc w:val="left"/>
      </w:pPr>
      <w:rPr>
        <w:rFonts w:hint="default" w:ascii="Times New Roman" w:hAnsi="Times New Roman" w:eastAsia="Times New Roman" w:cs="Times New Roman"/>
        <w:b/>
        <w:bCs/>
        <w:i w:val="0"/>
        <w:iCs w:val="0"/>
        <w:w w:val="100"/>
        <w:sz w:val="24"/>
        <w:szCs w:val="24"/>
        <w:lang w:val="en-US" w:eastAsia="en-US" w:bidi="ar-SA"/>
      </w:rPr>
    </w:lvl>
    <w:lvl w:ilvl="3">
      <w:start w:val="0"/>
      <w:numFmt w:val="bullet"/>
      <w:lvlText w:val="•"/>
      <w:lvlJc w:val="left"/>
      <w:pPr>
        <w:ind w:left="4096" w:hanging="901"/>
      </w:pPr>
      <w:rPr>
        <w:rFonts w:hint="default"/>
        <w:lang w:val="en-US" w:eastAsia="en-US" w:bidi="ar-SA"/>
      </w:rPr>
    </w:lvl>
    <w:lvl w:ilvl="4">
      <w:start w:val="0"/>
      <w:numFmt w:val="bullet"/>
      <w:lvlText w:val="•"/>
      <w:lvlJc w:val="left"/>
      <w:pPr>
        <w:ind w:left="5212" w:hanging="901"/>
      </w:pPr>
      <w:rPr>
        <w:rFonts w:hint="default"/>
        <w:lang w:val="en-US" w:eastAsia="en-US" w:bidi="ar-SA"/>
      </w:rPr>
    </w:lvl>
    <w:lvl w:ilvl="5">
      <w:start w:val="0"/>
      <w:numFmt w:val="bullet"/>
      <w:lvlText w:val="•"/>
      <w:lvlJc w:val="left"/>
      <w:pPr>
        <w:ind w:left="6328" w:hanging="901"/>
      </w:pPr>
      <w:rPr>
        <w:rFonts w:hint="default"/>
        <w:lang w:val="en-US" w:eastAsia="en-US" w:bidi="ar-SA"/>
      </w:rPr>
    </w:lvl>
    <w:lvl w:ilvl="6">
      <w:start w:val="0"/>
      <w:numFmt w:val="bullet"/>
      <w:lvlText w:val="•"/>
      <w:lvlJc w:val="left"/>
      <w:pPr>
        <w:ind w:left="7444" w:hanging="901"/>
      </w:pPr>
      <w:rPr>
        <w:rFonts w:hint="default"/>
        <w:lang w:val="en-US" w:eastAsia="en-US" w:bidi="ar-SA"/>
      </w:rPr>
    </w:lvl>
    <w:lvl w:ilvl="7">
      <w:start w:val="0"/>
      <w:numFmt w:val="bullet"/>
      <w:lvlText w:val="•"/>
      <w:lvlJc w:val="left"/>
      <w:pPr>
        <w:ind w:left="8560" w:hanging="901"/>
      </w:pPr>
      <w:rPr>
        <w:rFonts w:hint="default"/>
        <w:lang w:val="en-US" w:eastAsia="en-US" w:bidi="ar-SA"/>
      </w:rPr>
    </w:lvl>
    <w:lvl w:ilvl="8">
      <w:start w:val="0"/>
      <w:numFmt w:val="bullet"/>
      <w:lvlText w:val="•"/>
      <w:lvlJc w:val="left"/>
      <w:pPr>
        <w:ind w:left="9676" w:hanging="901"/>
      </w:pPr>
      <w:rPr>
        <w:rFonts w:hint="default"/>
        <w:lang w:val="en-US" w:eastAsia="en-US" w:bidi="ar-SA"/>
      </w:rPr>
    </w:lvl>
  </w:abstractNum>
  <w:abstractNum w:abstractNumId="2">
    <w:multiLevelType w:val="hybridMultilevel"/>
    <w:lvl w:ilvl="0">
      <w:start w:val="3"/>
      <w:numFmt w:val="decimal"/>
      <w:lvlText w:val="%1"/>
      <w:lvlJc w:val="left"/>
      <w:pPr>
        <w:ind w:left="2688" w:hanging="481"/>
        <w:jc w:val="left"/>
      </w:pPr>
      <w:rPr>
        <w:rFonts w:hint="default"/>
        <w:lang w:val="en-US" w:eastAsia="en-US" w:bidi="ar-SA"/>
      </w:rPr>
    </w:lvl>
    <w:lvl w:ilvl="1">
      <w:start w:val="1"/>
      <w:numFmt w:val="decimal"/>
      <w:lvlText w:val="%1.%2"/>
      <w:lvlJc w:val="left"/>
      <w:pPr>
        <w:ind w:left="2688" w:hanging="481"/>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3048" w:hanging="840"/>
        <w:jc w:val="left"/>
      </w:pPr>
      <w:rPr>
        <w:rFonts w:hint="default" w:ascii="Times New Roman" w:hAnsi="Times New Roman" w:eastAsia="Times New Roman" w:cs="Times New Roman"/>
        <w:b/>
        <w:bCs/>
        <w:i w:val="0"/>
        <w:iCs w:val="0"/>
        <w:w w:val="100"/>
        <w:sz w:val="24"/>
        <w:szCs w:val="24"/>
        <w:lang w:val="en-US" w:eastAsia="en-US" w:bidi="ar-SA"/>
      </w:rPr>
    </w:lvl>
    <w:lvl w:ilvl="3">
      <w:start w:val="0"/>
      <w:numFmt w:val="bullet"/>
      <w:lvlText w:val="•"/>
      <w:lvlJc w:val="left"/>
      <w:pPr>
        <w:ind w:left="3040" w:hanging="840"/>
      </w:pPr>
      <w:rPr>
        <w:rFonts w:hint="default"/>
        <w:lang w:val="en-US" w:eastAsia="en-US" w:bidi="ar-SA"/>
      </w:rPr>
    </w:lvl>
    <w:lvl w:ilvl="4">
      <w:start w:val="0"/>
      <w:numFmt w:val="bullet"/>
      <w:lvlText w:val="•"/>
      <w:lvlJc w:val="left"/>
      <w:pPr>
        <w:ind w:left="4306" w:hanging="840"/>
      </w:pPr>
      <w:rPr>
        <w:rFonts w:hint="default"/>
        <w:lang w:val="en-US" w:eastAsia="en-US" w:bidi="ar-SA"/>
      </w:rPr>
    </w:lvl>
    <w:lvl w:ilvl="5">
      <w:start w:val="0"/>
      <w:numFmt w:val="bullet"/>
      <w:lvlText w:val="•"/>
      <w:lvlJc w:val="left"/>
      <w:pPr>
        <w:ind w:left="5573" w:hanging="840"/>
      </w:pPr>
      <w:rPr>
        <w:rFonts w:hint="default"/>
        <w:lang w:val="en-US" w:eastAsia="en-US" w:bidi="ar-SA"/>
      </w:rPr>
    </w:lvl>
    <w:lvl w:ilvl="6">
      <w:start w:val="0"/>
      <w:numFmt w:val="bullet"/>
      <w:lvlText w:val="•"/>
      <w:lvlJc w:val="left"/>
      <w:pPr>
        <w:ind w:left="6840" w:hanging="840"/>
      </w:pPr>
      <w:rPr>
        <w:rFonts w:hint="default"/>
        <w:lang w:val="en-US" w:eastAsia="en-US" w:bidi="ar-SA"/>
      </w:rPr>
    </w:lvl>
    <w:lvl w:ilvl="7">
      <w:start w:val="0"/>
      <w:numFmt w:val="bullet"/>
      <w:lvlText w:val="•"/>
      <w:lvlJc w:val="left"/>
      <w:pPr>
        <w:ind w:left="8107" w:hanging="840"/>
      </w:pPr>
      <w:rPr>
        <w:rFonts w:hint="default"/>
        <w:lang w:val="en-US" w:eastAsia="en-US" w:bidi="ar-SA"/>
      </w:rPr>
    </w:lvl>
    <w:lvl w:ilvl="8">
      <w:start w:val="0"/>
      <w:numFmt w:val="bullet"/>
      <w:lvlText w:val="•"/>
      <w:lvlJc w:val="left"/>
      <w:pPr>
        <w:ind w:left="9374" w:hanging="840"/>
      </w:pPr>
      <w:rPr>
        <w:rFonts w:hint="default"/>
        <w:lang w:val="en-US" w:eastAsia="en-US" w:bidi="ar-SA"/>
      </w:rPr>
    </w:lvl>
  </w:abstractNum>
  <w:abstractNum w:abstractNumId="1">
    <w:multiLevelType w:val="hybridMultilevel"/>
    <w:lvl w:ilvl="0">
      <w:start w:val="2"/>
      <w:numFmt w:val="decimal"/>
      <w:lvlText w:val="%1"/>
      <w:lvlJc w:val="left"/>
      <w:pPr>
        <w:ind w:left="2748" w:hanging="661"/>
        <w:jc w:val="left"/>
      </w:pPr>
      <w:rPr>
        <w:rFonts w:hint="default"/>
        <w:lang w:val="en-US" w:eastAsia="en-US" w:bidi="ar-SA"/>
      </w:rPr>
    </w:lvl>
    <w:lvl w:ilvl="1">
      <w:start w:val="1"/>
      <w:numFmt w:val="decimal"/>
      <w:lvlText w:val="%1.%2"/>
      <w:lvlJc w:val="left"/>
      <w:pPr>
        <w:ind w:left="2748" w:hanging="661"/>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2868" w:hanging="721"/>
        <w:jc w:val="right"/>
      </w:pPr>
      <w:rPr>
        <w:rFonts w:hint="default" w:ascii="Times New Roman" w:hAnsi="Times New Roman" w:eastAsia="Times New Roman" w:cs="Times New Roman"/>
        <w:b/>
        <w:bCs/>
        <w:i w:val="0"/>
        <w:iCs w:val="0"/>
        <w:w w:val="100"/>
        <w:sz w:val="24"/>
        <w:szCs w:val="24"/>
        <w:lang w:val="en-US" w:eastAsia="en-US" w:bidi="ar-SA"/>
      </w:rPr>
    </w:lvl>
    <w:lvl w:ilvl="3">
      <w:start w:val="1"/>
      <w:numFmt w:val="decimal"/>
      <w:lvlText w:val="%1.%2.%3.%4"/>
      <w:lvlJc w:val="left"/>
      <w:pPr>
        <w:ind w:left="3408" w:hanging="1321"/>
        <w:jc w:val="right"/>
      </w:pPr>
      <w:rPr>
        <w:rFonts w:hint="default" w:ascii="Times New Roman" w:hAnsi="Times New Roman" w:eastAsia="Times New Roman" w:cs="Times New Roman"/>
        <w:b/>
        <w:bCs/>
        <w:i w:val="0"/>
        <w:iCs w:val="0"/>
        <w:w w:val="100"/>
        <w:sz w:val="24"/>
        <w:szCs w:val="24"/>
        <w:lang w:val="en-US" w:eastAsia="en-US" w:bidi="ar-SA"/>
      </w:rPr>
    </w:lvl>
    <w:lvl w:ilvl="4">
      <w:start w:val="0"/>
      <w:numFmt w:val="bullet"/>
      <w:lvlText w:val="•"/>
      <w:lvlJc w:val="left"/>
      <w:pPr>
        <w:ind w:left="3400" w:hanging="1321"/>
      </w:pPr>
      <w:rPr>
        <w:rFonts w:hint="default"/>
        <w:lang w:val="en-US" w:eastAsia="en-US" w:bidi="ar-SA"/>
      </w:rPr>
    </w:lvl>
    <w:lvl w:ilvl="5">
      <w:start w:val="0"/>
      <w:numFmt w:val="bullet"/>
      <w:lvlText w:val="•"/>
      <w:lvlJc w:val="left"/>
      <w:pPr>
        <w:ind w:left="4818" w:hanging="1321"/>
      </w:pPr>
      <w:rPr>
        <w:rFonts w:hint="default"/>
        <w:lang w:val="en-US" w:eastAsia="en-US" w:bidi="ar-SA"/>
      </w:rPr>
    </w:lvl>
    <w:lvl w:ilvl="6">
      <w:start w:val="0"/>
      <w:numFmt w:val="bullet"/>
      <w:lvlText w:val="•"/>
      <w:lvlJc w:val="left"/>
      <w:pPr>
        <w:ind w:left="6236" w:hanging="1321"/>
      </w:pPr>
      <w:rPr>
        <w:rFonts w:hint="default"/>
        <w:lang w:val="en-US" w:eastAsia="en-US" w:bidi="ar-SA"/>
      </w:rPr>
    </w:lvl>
    <w:lvl w:ilvl="7">
      <w:start w:val="0"/>
      <w:numFmt w:val="bullet"/>
      <w:lvlText w:val="•"/>
      <w:lvlJc w:val="left"/>
      <w:pPr>
        <w:ind w:left="7654" w:hanging="1321"/>
      </w:pPr>
      <w:rPr>
        <w:rFonts w:hint="default"/>
        <w:lang w:val="en-US" w:eastAsia="en-US" w:bidi="ar-SA"/>
      </w:rPr>
    </w:lvl>
    <w:lvl w:ilvl="8">
      <w:start w:val="0"/>
      <w:numFmt w:val="bullet"/>
      <w:lvlText w:val="•"/>
      <w:lvlJc w:val="left"/>
      <w:pPr>
        <w:ind w:left="9072" w:hanging="1321"/>
      </w:pPr>
      <w:rPr>
        <w:rFonts w:hint="default"/>
        <w:lang w:val="en-US" w:eastAsia="en-US" w:bidi="ar-SA"/>
      </w:rPr>
    </w:lvl>
  </w:abstractNum>
  <w:abstractNum w:abstractNumId="0">
    <w:multiLevelType w:val="hybridMultilevel"/>
    <w:lvl w:ilvl="0">
      <w:start w:val="1"/>
      <w:numFmt w:val="decimal"/>
      <w:lvlText w:val="%1"/>
      <w:lvlJc w:val="left"/>
      <w:pPr>
        <w:ind w:left="2628" w:hanging="541"/>
        <w:jc w:val="left"/>
      </w:pPr>
      <w:rPr>
        <w:rFonts w:hint="default"/>
        <w:lang w:val="en-US" w:eastAsia="en-US" w:bidi="ar-SA"/>
      </w:rPr>
    </w:lvl>
    <w:lvl w:ilvl="1">
      <w:start w:val="1"/>
      <w:numFmt w:val="decimal"/>
      <w:lvlText w:val="%1.%2"/>
      <w:lvlJc w:val="left"/>
      <w:pPr>
        <w:ind w:left="2628" w:hanging="541"/>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2808" w:hanging="720"/>
        <w:jc w:val="left"/>
      </w:pPr>
      <w:rPr>
        <w:rFonts w:hint="default" w:ascii="Times New Roman" w:hAnsi="Times New Roman" w:eastAsia="Times New Roman" w:cs="Times New Roman"/>
        <w:b/>
        <w:bCs/>
        <w:i w:val="0"/>
        <w:iCs w:val="0"/>
        <w:w w:val="100"/>
        <w:sz w:val="24"/>
        <w:szCs w:val="24"/>
        <w:lang w:val="en-US" w:eastAsia="en-US" w:bidi="ar-SA"/>
      </w:rPr>
    </w:lvl>
    <w:lvl w:ilvl="3">
      <w:start w:val="0"/>
      <w:numFmt w:val="bullet"/>
      <w:lvlText w:val="•"/>
      <w:lvlJc w:val="left"/>
      <w:pPr>
        <w:ind w:left="4824" w:hanging="720"/>
      </w:pPr>
      <w:rPr>
        <w:rFonts w:hint="default"/>
        <w:lang w:val="en-US" w:eastAsia="en-US" w:bidi="ar-SA"/>
      </w:rPr>
    </w:lvl>
    <w:lvl w:ilvl="4">
      <w:start w:val="0"/>
      <w:numFmt w:val="bullet"/>
      <w:lvlText w:val="•"/>
      <w:lvlJc w:val="left"/>
      <w:pPr>
        <w:ind w:left="5836" w:hanging="720"/>
      </w:pPr>
      <w:rPr>
        <w:rFonts w:hint="default"/>
        <w:lang w:val="en-US" w:eastAsia="en-US" w:bidi="ar-SA"/>
      </w:rPr>
    </w:lvl>
    <w:lvl w:ilvl="5">
      <w:start w:val="0"/>
      <w:numFmt w:val="bullet"/>
      <w:lvlText w:val="•"/>
      <w:lvlJc w:val="left"/>
      <w:pPr>
        <w:ind w:left="6848" w:hanging="720"/>
      </w:pPr>
      <w:rPr>
        <w:rFonts w:hint="default"/>
        <w:lang w:val="en-US" w:eastAsia="en-US" w:bidi="ar-SA"/>
      </w:rPr>
    </w:lvl>
    <w:lvl w:ilvl="6">
      <w:start w:val="0"/>
      <w:numFmt w:val="bullet"/>
      <w:lvlText w:val="•"/>
      <w:lvlJc w:val="left"/>
      <w:pPr>
        <w:ind w:left="7860" w:hanging="720"/>
      </w:pPr>
      <w:rPr>
        <w:rFonts w:hint="default"/>
        <w:lang w:val="en-US" w:eastAsia="en-US" w:bidi="ar-SA"/>
      </w:rPr>
    </w:lvl>
    <w:lvl w:ilvl="7">
      <w:start w:val="0"/>
      <w:numFmt w:val="bullet"/>
      <w:lvlText w:val="•"/>
      <w:lvlJc w:val="left"/>
      <w:pPr>
        <w:ind w:left="8872" w:hanging="720"/>
      </w:pPr>
      <w:rPr>
        <w:rFonts w:hint="default"/>
        <w:lang w:val="en-US" w:eastAsia="en-US" w:bidi="ar-SA"/>
      </w:rPr>
    </w:lvl>
    <w:lvl w:ilvl="8">
      <w:start w:val="0"/>
      <w:numFmt w:val="bullet"/>
      <w:lvlText w:val="•"/>
      <w:lvlJc w:val="left"/>
      <w:pPr>
        <w:ind w:left="9884" w:hanging="720"/>
      </w:pPr>
      <w:rPr>
        <w:rFonts w:hint="default"/>
        <w:lang w:val="en-US" w:eastAsia="en-US" w:bidi="ar-SA"/>
      </w:rPr>
    </w:lvl>
  </w:abstract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6"/>
      <w:ind w:left="1728"/>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ind w:left="2628" w:hanging="541"/>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ind w:left="3048" w:hanging="840"/>
    </w:pPr>
    <w:rPr>
      <w:rFonts w:ascii="Times New Roman" w:hAnsi="Times New Roman" w:eastAsia="Times New Roman" w:cs="Times New Roman"/>
      <w:b/>
      <w:bCs/>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69"/>
      <w:ind w:left="1728"/>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728"/>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244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ahoma" w:hAnsi="Tahoma" w:eastAsia="Tahoma" w:cs="Tahom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hyperlink" Target="http://www.smithsrisca.co.uk/situational-awareness.html.%20Retieved%20%20March%205" TargetMode="External"/><Relationship Id="rId16" Type="http://schemas.openxmlformats.org/officeDocument/2006/relationships/hyperlink" Target="http://www.hse.gov.uk/research/rrhtm/rro44.htm"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OLAS VENTURES 3</dc:creator>
  <dcterms:created xsi:type="dcterms:W3CDTF">2023-11-06T18:03:37Z</dcterms:created>
  <dcterms:modified xsi:type="dcterms:W3CDTF">2023-11-06T18:03:37Z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Microsoft® Word 2010</vt:lpwstr>
  </property>
  <property fmtid="{D5CDD505-2E9C-101B-9397-08002B2CF9AE}" pid="4" name="LastSaved">
    <vt:filetime>2023-11-06T00:00:00Z</vt:filetime>
  </property>
  <property fmtid="{D5CDD505-2E9C-101B-9397-08002B2CF9AE}" pid="5" name="Producer">
    <vt:lpwstr>Microsoft® Word 2010</vt:lpwstr>
  </property>
</Properties>
</file>